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85551" w:rsidRDefault="00956450" w:rsidP="00300DA9">
      <w:pPr>
        <w:spacing w:after="0" w:line="360" w:lineRule="auto"/>
        <w:jc w:val="center"/>
      </w:pPr>
      <w:r w:rsidRPr="00F86110">
        <w:rPr>
          <w:rFonts w:ascii="Arial" w:hAnsi="Arial" w:cs="Arial"/>
          <w:noProof/>
          <w:color w:val="000000"/>
          <w:sz w:val="24"/>
          <w:szCs w:val="24"/>
          <w:lang w:val="es-ES" w:eastAsia="es-ES"/>
        </w:rPr>
        <w:drawing>
          <wp:inline distT="0" distB="0" distL="0" distR="0" wp14:anchorId="2196E032" wp14:editId="3423A1AD">
            <wp:extent cx="1440000" cy="1440000"/>
            <wp:effectExtent l="0" t="0" r="8255" b="8255"/>
            <wp:docPr id="1" name="Imagen 1" descr="C:\Users\Angel\Pictures\espoch.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C:\Users\Angel\Pictures\espoch.jpg"/>
                    <pic:cNvPicPr preferRelativeResize="0">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p w:rsidR="00956450" w:rsidRDefault="00956450" w:rsidP="00300DA9">
      <w:pPr>
        <w:spacing w:after="0" w:line="360" w:lineRule="auto"/>
        <w:jc w:val="center"/>
      </w:pPr>
    </w:p>
    <w:p w:rsidR="00956450" w:rsidRDefault="00956450" w:rsidP="00300DA9">
      <w:pPr>
        <w:spacing w:after="0" w:line="360" w:lineRule="auto"/>
        <w:jc w:val="center"/>
      </w:pPr>
    </w:p>
    <w:p w:rsidR="00956450" w:rsidRPr="00300DA9" w:rsidRDefault="003E0819" w:rsidP="003E0819">
      <w:pPr>
        <w:spacing w:after="0" w:line="360" w:lineRule="auto"/>
        <w:jc w:val="center"/>
        <w:rPr>
          <w:b/>
          <w:sz w:val="32"/>
          <w:szCs w:val="32"/>
        </w:rPr>
      </w:pPr>
      <w:r>
        <w:rPr>
          <w:b/>
          <w:sz w:val="32"/>
          <w:szCs w:val="32"/>
        </w:rPr>
        <w:t>ESCUELA SUPERIOR POLITÉCNICA DE</w:t>
      </w:r>
      <w:r w:rsidR="00956450" w:rsidRPr="00300DA9">
        <w:rPr>
          <w:b/>
          <w:sz w:val="32"/>
          <w:szCs w:val="32"/>
        </w:rPr>
        <w:t xml:space="preserve"> CHIMBORAZO</w:t>
      </w:r>
    </w:p>
    <w:p w:rsidR="009F5701" w:rsidRPr="00300DA9" w:rsidRDefault="009F5701" w:rsidP="00300DA9">
      <w:pPr>
        <w:spacing w:after="0" w:line="360" w:lineRule="auto"/>
        <w:jc w:val="center"/>
        <w:rPr>
          <w:b/>
          <w:sz w:val="28"/>
          <w:szCs w:val="28"/>
        </w:rPr>
      </w:pPr>
      <w:r w:rsidRPr="00300DA9">
        <w:rPr>
          <w:b/>
          <w:sz w:val="28"/>
          <w:szCs w:val="28"/>
        </w:rPr>
        <w:t>FACULTAD DE INFORMÁTICA Y ELECTRÓNICA</w:t>
      </w:r>
    </w:p>
    <w:p w:rsidR="009F5701" w:rsidRPr="00300DA9" w:rsidRDefault="009F5701" w:rsidP="00300DA9">
      <w:pPr>
        <w:spacing w:after="0" w:line="360" w:lineRule="auto"/>
        <w:jc w:val="center"/>
        <w:rPr>
          <w:b/>
          <w:sz w:val="24"/>
          <w:szCs w:val="24"/>
        </w:rPr>
      </w:pPr>
      <w:r w:rsidRPr="00300DA9">
        <w:rPr>
          <w:b/>
          <w:sz w:val="24"/>
          <w:szCs w:val="24"/>
        </w:rPr>
        <w:t>ESCUELA DE INGENIERÍA ELECTRÓNICA EN CONTROL Y REDES INDUSTRIALES</w:t>
      </w:r>
    </w:p>
    <w:p w:rsidR="009F5701" w:rsidRDefault="009F5701" w:rsidP="00300DA9">
      <w:pPr>
        <w:spacing w:after="0" w:line="360" w:lineRule="auto"/>
        <w:jc w:val="center"/>
      </w:pPr>
    </w:p>
    <w:p w:rsidR="009F5701" w:rsidRDefault="009F5701" w:rsidP="00300DA9">
      <w:pPr>
        <w:spacing w:after="0" w:line="360" w:lineRule="auto"/>
        <w:jc w:val="center"/>
      </w:pPr>
    </w:p>
    <w:p w:rsidR="009F5701" w:rsidRPr="00300DA9" w:rsidRDefault="005E748E" w:rsidP="00300DA9">
      <w:pPr>
        <w:spacing w:after="0" w:line="480" w:lineRule="auto"/>
        <w:jc w:val="center"/>
        <w:rPr>
          <w:b/>
          <w:sz w:val="28"/>
          <w:szCs w:val="28"/>
        </w:rPr>
      </w:pPr>
      <w:r>
        <w:rPr>
          <w:b/>
          <w:sz w:val="28"/>
          <w:szCs w:val="28"/>
        </w:rPr>
        <w:t>ESTUDIO E IMPLEMENTACIÓ</w:t>
      </w:r>
      <w:r w:rsidR="009F5701" w:rsidRPr="00300DA9">
        <w:rPr>
          <w:b/>
          <w:sz w:val="28"/>
          <w:szCs w:val="28"/>
        </w:rPr>
        <w:t>N DE UN SISTEMA DE AUTOMATIZACIÓN PARA EL INCREMENTO DEL OEE EN UN PULPO SERIGRÁFICO</w:t>
      </w:r>
    </w:p>
    <w:p w:rsidR="009F5701" w:rsidRDefault="009F5701" w:rsidP="00300DA9">
      <w:pPr>
        <w:spacing w:after="0" w:line="360" w:lineRule="auto"/>
        <w:jc w:val="center"/>
      </w:pPr>
    </w:p>
    <w:p w:rsidR="009F5701" w:rsidRDefault="009F5701" w:rsidP="00300DA9">
      <w:pPr>
        <w:spacing w:after="0" w:line="360" w:lineRule="auto"/>
        <w:jc w:val="center"/>
      </w:pPr>
    </w:p>
    <w:p w:rsidR="00E85CC9" w:rsidRDefault="00E85CC9" w:rsidP="00300DA9">
      <w:pPr>
        <w:spacing w:after="0" w:line="360" w:lineRule="auto"/>
        <w:jc w:val="center"/>
        <w:rPr>
          <w:sz w:val="24"/>
          <w:szCs w:val="28"/>
          <w:lang w:val="es-ES_tradnl"/>
        </w:rPr>
      </w:pPr>
      <w:r>
        <w:rPr>
          <w:sz w:val="24"/>
          <w:szCs w:val="28"/>
          <w:lang w:val="es-ES_tradnl"/>
        </w:rPr>
        <w:t>Tesis de grado</w:t>
      </w:r>
      <w:r w:rsidRPr="00423525">
        <w:rPr>
          <w:sz w:val="24"/>
          <w:szCs w:val="28"/>
          <w:lang w:val="es-ES_tradnl"/>
        </w:rPr>
        <w:t xml:space="preserve"> presentado para optar al grado académico de:</w:t>
      </w:r>
    </w:p>
    <w:p w:rsidR="009F5701" w:rsidRPr="00300DA9" w:rsidRDefault="009F5701" w:rsidP="00300DA9">
      <w:pPr>
        <w:spacing w:after="0" w:line="360" w:lineRule="auto"/>
        <w:jc w:val="center"/>
        <w:rPr>
          <w:b/>
          <w:sz w:val="28"/>
          <w:szCs w:val="28"/>
        </w:rPr>
      </w:pPr>
      <w:r w:rsidRPr="00300DA9">
        <w:rPr>
          <w:b/>
          <w:sz w:val="28"/>
          <w:szCs w:val="28"/>
        </w:rPr>
        <w:t>INGENIERO EN ELECTRÓNICA</w:t>
      </w:r>
      <w:r w:rsidR="003A280E">
        <w:rPr>
          <w:b/>
          <w:sz w:val="28"/>
          <w:szCs w:val="28"/>
        </w:rPr>
        <w:t>,</w:t>
      </w:r>
      <w:r w:rsidRPr="00300DA9">
        <w:rPr>
          <w:b/>
          <w:sz w:val="28"/>
          <w:szCs w:val="28"/>
        </w:rPr>
        <w:t xml:space="preserve"> CONTROL Y REDES INDUSTRIALES</w:t>
      </w:r>
    </w:p>
    <w:p w:rsidR="009F5701" w:rsidRDefault="009F5701" w:rsidP="00300DA9">
      <w:pPr>
        <w:spacing w:after="0" w:line="360" w:lineRule="auto"/>
        <w:jc w:val="center"/>
      </w:pPr>
    </w:p>
    <w:p w:rsidR="00300DA9" w:rsidRDefault="00300DA9" w:rsidP="00300DA9">
      <w:pPr>
        <w:spacing w:after="0" w:line="360" w:lineRule="auto"/>
        <w:jc w:val="center"/>
      </w:pPr>
    </w:p>
    <w:p w:rsidR="00300DA9" w:rsidRPr="00300DA9" w:rsidRDefault="009F5701" w:rsidP="00300DA9">
      <w:pPr>
        <w:spacing w:after="0" w:line="360" w:lineRule="auto"/>
        <w:jc w:val="center"/>
        <w:rPr>
          <w:sz w:val="28"/>
          <w:szCs w:val="28"/>
        </w:rPr>
      </w:pPr>
      <w:r w:rsidRPr="00300DA9">
        <w:rPr>
          <w:b/>
          <w:sz w:val="28"/>
          <w:szCs w:val="28"/>
        </w:rPr>
        <w:t>AUTORES:</w:t>
      </w:r>
      <w:r>
        <w:t xml:space="preserve"> </w:t>
      </w:r>
      <w:r w:rsidR="00300DA9" w:rsidRPr="00300DA9">
        <w:rPr>
          <w:sz w:val="28"/>
          <w:szCs w:val="28"/>
        </w:rPr>
        <w:t>CHAMORRO ENRÍQUEZ DIEGO SALVADO</w:t>
      </w:r>
      <w:r w:rsidR="00300DA9">
        <w:rPr>
          <w:sz w:val="28"/>
          <w:szCs w:val="28"/>
        </w:rPr>
        <w:t>R</w:t>
      </w:r>
    </w:p>
    <w:p w:rsidR="009F5701" w:rsidRDefault="00300DA9" w:rsidP="00300DA9">
      <w:pPr>
        <w:spacing w:after="0" w:line="360" w:lineRule="auto"/>
        <w:ind w:left="2127"/>
      </w:pPr>
      <w:r w:rsidRPr="00300DA9">
        <w:rPr>
          <w:sz w:val="28"/>
          <w:szCs w:val="28"/>
        </w:rPr>
        <w:t xml:space="preserve"> </w:t>
      </w:r>
      <w:r w:rsidR="009F5701" w:rsidRPr="00300DA9">
        <w:rPr>
          <w:sz w:val="28"/>
          <w:szCs w:val="28"/>
        </w:rPr>
        <w:t>ACOSTA CHANGO CARLOS ALBERTO</w:t>
      </w:r>
    </w:p>
    <w:p w:rsidR="009F5701" w:rsidRDefault="00300DA9" w:rsidP="00300DA9">
      <w:pPr>
        <w:spacing w:after="0" w:line="360" w:lineRule="auto"/>
        <w:ind w:left="567"/>
      </w:pPr>
      <w:r>
        <w:t xml:space="preserve">  </w:t>
      </w:r>
      <w:r w:rsidR="009F5701" w:rsidRPr="00300DA9">
        <w:rPr>
          <w:b/>
          <w:sz w:val="24"/>
          <w:szCs w:val="24"/>
        </w:rPr>
        <w:t>TUTOR:</w:t>
      </w:r>
      <w:r w:rsidR="009F5701">
        <w:t xml:space="preserve"> </w:t>
      </w:r>
      <w:r w:rsidR="00E85CC9">
        <w:rPr>
          <w:sz w:val="24"/>
          <w:szCs w:val="24"/>
        </w:rPr>
        <w:t>ING. JORGE LUIS PAUCAR</w:t>
      </w:r>
    </w:p>
    <w:p w:rsidR="00300DA9" w:rsidRDefault="00300DA9" w:rsidP="00300DA9">
      <w:pPr>
        <w:spacing w:after="0" w:line="360" w:lineRule="auto"/>
        <w:jc w:val="center"/>
      </w:pPr>
    </w:p>
    <w:p w:rsidR="00300DA9" w:rsidRDefault="00300DA9" w:rsidP="00300DA9">
      <w:pPr>
        <w:spacing w:after="0" w:line="360" w:lineRule="auto"/>
        <w:jc w:val="center"/>
      </w:pPr>
    </w:p>
    <w:p w:rsidR="00300DA9" w:rsidRPr="00300DA9" w:rsidRDefault="00300DA9" w:rsidP="00300DA9">
      <w:pPr>
        <w:spacing w:after="0" w:line="360" w:lineRule="auto"/>
        <w:jc w:val="center"/>
        <w:rPr>
          <w:sz w:val="24"/>
          <w:szCs w:val="24"/>
        </w:rPr>
      </w:pPr>
      <w:r w:rsidRPr="00300DA9">
        <w:rPr>
          <w:sz w:val="24"/>
          <w:szCs w:val="24"/>
        </w:rPr>
        <w:t>Riobamba-Ecuador</w:t>
      </w:r>
    </w:p>
    <w:p w:rsidR="00077F75" w:rsidRDefault="00A52834" w:rsidP="00300DA9">
      <w:pPr>
        <w:spacing w:after="0" w:line="360" w:lineRule="auto"/>
        <w:jc w:val="center"/>
        <w:rPr>
          <w:sz w:val="24"/>
          <w:szCs w:val="24"/>
        </w:rPr>
      </w:pPr>
      <w:r>
        <w:rPr>
          <w:sz w:val="24"/>
          <w:szCs w:val="24"/>
        </w:rPr>
        <w:t>2016</w:t>
      </w:r>
    </w:p>
    <w:p w:rsidR="00E00D29" w:rsidRPr="00E00D29" w:rsidRDefault="00E00D29" w:rsidP="00022212">
      <w:pPr>
        <w:spacing w:after="0" w:line="360" w:lineRule="auto"/>
        <w:jc w:val="center"/>
        <w:rPr>
          <w:b/>
        </w:rPr>
      </w:pPr>
      <w:r w:rsidRPr="00E00D29">
        <w:rPr>
          <w:b/>
        </w:rPr>
        <w:lastRenderedPageBreak/>
        <w:t>ESCUELA SUPERIOR POLITÉCNICA DE CHIMBORAZO</w:t>
      </w:r>
    </w:p>
    <w:p w:rsidR="00E00D29" w:rsidRPr="00E00D29" w:rsidRDefault="00E00D29" w:rsidP="00022212">
      <w:pPr>
        <w:spacing w:after="0" w:line="360" w:lineRule="auto"/>
        <w:jc w:val="center"/>
        <w:rPr>
          <w:b/>
        </w:rPr>
      </w:pPr>
      <w:r w:rsidRPr="00E00D29">
        <w:rPr>
          <w:b/>
        </w:rPr>
        <w:t>FACULTAD DE INFORMÁTICA Y ELECTRÓNICA</w:t>
      </w:r>
    </w:p>
    <w:p w:rsidR="00E00D29" w:rsidRDefault="00E00D29" w:rsidP="00022212">
      <w:pPr>
        <w:spacing w:after="0" w:line="360" w:lineRule="auto"/>
        <w:jc w:val="center"/>
      </w:pPr>
      <w:r w:rsidRPr="00E00D29">
        <w:rPr>
          <w:b/>
        </w:rPr>
        <w:t>ESCUELA DE INGENIERÍA ELECTRÓNICA EN CONTROL Y REDES INDUSTRIALES</w:t>
      </w:r>
    </w:p>
    <w:p w:rsidR="00E00D29" w:rsidRDefault="00E00D29" w:rsidP="00022212">
      <w:pPr>
        <w:spacing w:after="0" w:line="360" w:lineRule="auto"/>
      </w:pPr>
    </w:p>
    <w:p w:rsidR="00FC1EC6" w:rsidRDefault="00FC1EC6" w:rsidP="00022212">
      <w:pPr>
        <w:spacing w:after="0" w:line="360" w:lineRule="auto"/>
      </w:pPr>
    </w:p>
    <w:p w:rsidR="00E00D29" w:rsidRDefault="00E00D29" w:rsidP="00FC1EC6">
      <w:pPr>
        <w:pStyle w:val="Sinespaciado"/>
      </w:pPr>
      <w:r>
        <w:t>El Tribunal de Tesis certifica que: El trabajo de investigación: ESTUDIO E IMPLEMENTACÓN DE UN SISTEMA DE AUTOMATIZACIÓN PARA EL INCREMENTO DEL OEE EN UN PULPO SERIGRÁFICO, de responsabilidad de los señores Diego Salvador Chamorro Enríquez y Carlos Alberto Acosta Chango, ha sido minuciosamente revisado por los Miembros del Tribunal de Tesis, quedando autorizada su presentación.</w:t>
      </w:r>
    </w:p>
    <w:p w:rsidR="00FC1EC6" w:rsidRDefault="00FC1EC6" w:rsidP="00022212">
      <w:pPr>
        <w:spacing w:after="0" w:line="360" w:lineRule="auto"/>
      </w:pPr>
    </w:p>
    <w:p w:rsidR="00E00D29" w:rsidRDefault="00E00D29" w:rsidP="00022212">
      <w:pPr>
        <w:spacing w:after="0" w:line="360" w:lineRule="auto"/>
      </w:pPr>
    </w:p>
    <w:p w:rsidR="00E00D29" w:rsidRDefault="00E00D29" w:rsidP="00022212">
      <w:pPr>
        <w:spacing w:after="0" w:line="360" w:lineRule="auto"/>
      </w:pPr>
      <w:r>
        <w:t>NOMBRE</w:t>
      </w:r>
      <w:r w:rsidR="00DE0EBD">
        <w:tab/>
      </w:r>
      <w:r w:rsidR="00DE0EBD">
        <w:tab/>
      </w:r>
      <w:r w:rsidR="00DE0EBD">
        <w:tab/>
      </w:r>
      <w:r w:rsidR="00DE0EBD">
        <w:tab/>
      </w:r>
      <w:r w:rsidR="00DE0EBD">
        <w:tab/>
      </w:r>
      <w:r w:rsidR="0003731D">
        <w:t>FIRMA</w:t>
      </w:r>
      <w:r w:rsidR="00DE0EBD">
        <w:tab/>
      </w:r>
      <w:r w:rsidR="0003731D">
        <w:tab/>
      </w:r>
      <w:r w:rsidR="0003731D">
        <w:tab/>
      </w:r>
      <w:r w:rsidR="0003731D">
        <w:tab/>
      </w:r>
      <w:r>
        <w:t>FECHA</w:t>
      </w:r>
    </w:p>
    <w:p w:rsidR="0003731D" w:rsidRDefault="0003731D" w:rsidP="00022212">
      <w:pPr>
        <w:spacing w:after="0" w:line="360" w:lineRule="auto"/>
      </w:pPr>
    </w:p>
    <w:p w:rsidR="00FC1EC6" w:rsidRDefault="00FC1EC6" w:rsidP="00022212">
      <w:pPr>
        <w:spacing w:after="0" w:line="360" w:lineRule="auto"/>
      </w:pPr>
    </w:p>
    <w:p w:rsidR="00E00D29" w:rsidRDefault="00644A02" w:rsidP="00022212">
      <w:pPr>
        <w:spacing w:after="0" w:line="360" w:lineRule="auto"/>
      </w:pPr>
      <w:r>
        <w:t>Dr</w:t>
      </w:r>
      <w:r w:rsidR="00E00D29">
        <w:t xml:space="preserve">. </w:t>
      </w:r>
      <w:r>
        <w:t>Miguel</w:t>
      </w:r>
      <w:r w:rsidR="00E00D29">
        <w:t xml:space="preserve"> </w:t>
      </w:r>
      <w:proofErr w:type="spellStart"/>
      <w:r>
        <w:t>Tasambay</w:t>
      </w:r>
      <w:proofErr w:type="spellEnd"/>
      <w:r>
        <w:t xml:space="preserve"> Ph</w:t>
      </w:r>
      <w:r w:rsidR="00E00D29">
        <w:t>D.</w:t>
      </w:r>
      <w:r w:rsidR="00E00D29">
        <w:tab/>
      </w:r>
      <w:r w:rsidR="00E00D29">
        <w:tab/>
        <w:t xml:space="preserve">   </w:t>
      </w:r>
    </w:p>
    <w:p w:rsidR="00E00D29" w:rsidRDefault="00E00D29" w:rsidP="00022212">
      <w:pPr>
        <w:tabs>
          <w:tab w:val="left" w:pos="2268"/>
        </w:tabs>
        <w:spacing w:after="0" w:line="360" w:lineRule="auto"/>
      </w:pPr>
      <w:r w:rsidRPr="00563A84">
        <w:rPr>
          <w:b/>
        </w:rPr>
        <w:t>DECANO</w:t>
      </w:r>
      <w:r>
        <w:t xml:space="preserve">, </w:t>
      </w:r>
      <w:r w:rsidRPr="00563A84">
        <w:rPr>
          <w:b/>
        </w:rPr>
        <w:t>FACULTAD</w:t>
      </w:r>
      <w:r w:rsidR="00DE0EBD">
        <w:tab/>
      </w:r>
      <w:r w:rsidR="00DE0EBD">
        <w:tab/>
      </w:r>
      <w:r w:rsidR="00DE0EBD">
        <w:tab/>
      </w:r>
      <w:r>
        <w:t>...….……………</w:t>
      </w:r>
      <w:r w:rsidR="00DE0EBD">
        <w:t>…</w:t>
      </w:r>
      <w:r w:rsidR="00CB74AD">
        <w:t>…..</w:t>
      </w:r>
      <w:r w:rsidR="00CB74AD">
        <w:tab/>
      </w:r>
      <w:r w:rsidR="00CB74AD">
        <w:tab/>
      </w:r>
      <w:r w:rsidR="00DE0EBD">
        <w:t>.....……………</w:t>
      </w:r>
    </w:p>
    <w:p w:rsidR="00E00D29" w:rsidRPr="00563A84" w:rsidRDefault="00E00D29" w:rsidP="00022212">
      <w:pPr>
        <w:spacing w:after="0" w:line="360" w:lineRule="auto"/>
        <w:rPr>
          <w:b/>
        </w:rPr>
      </w:pPr>
      <w:r w:rsidRPr="00563A84">
        <w:rPr>
          <w:b/>
        </w:rPr>
        <w:t>DE INFORMÁTICA Y ELECTRÓNICA</w:t>
      </w:r>
    </w:p>
    <w:p w:rsidR="00E00D29" w:rsidRDefault="00E00D29" w:rsidP="00022212">
      <w:pPr>
        <w:spacing w:after="0" w:line="360" w:lineRule="auto"/>
      </w:pPr>
    </w:p>
    <w:p w:rsidR="00FC1EC6" w:rsidRDefault="00FC1EC6" w:rsidP="00022212">
      <w:pPr>
        <w:spacing w:after="0" w:line="360" w:lineRule="auto"/>
      </w:pPr>
    </w:p>
    <w:p w:rsidR="00E00D29" w:rsidRDefault="00E00D29" w:rsidP="00022212">
      <w:pPr>
        <w:spacing w:after="0" w:line="360" w:lineRule="auto"/>
      </w:pPr>
      <w:r>
        <w:t xml:space="preserve">Ing. </w:t>
      </w:r>
      <w:r w:rsidR="00644A02">
        <w:t>Wilson</w:t>
      </w:r>
      <w:r>
        <w:t xml:space="preserve"> </w:t>
      </w:r>
      <w:r w:rsidR="00644A02">
        <w:t>Zúñiga</w:t>
      </w:r>
      <w:r>
        <w:t xml:space="preserve"> </w:t>
      </w:r>
      <w:r>
        <w:tab/>
      </w:r>
      <w:r>
        <w:tab/>
      </w:r>
      <w:r>
        <w:tab/>
        <w:t xml:space="preserve"> </w:t>
      </w:r>
    </w:p>
    <w:p w:rsidR="004F4A6A" w:rsidRDefault="00E00D29" w:rsidP="00022212">
      <w:pPr>
        <w:spacing w:after="0" w:line="360" w:lineRule="auto"/>
      </w:pPr>
      <w:r w:rsidRPr="00563A84">
        <w:rPr>
          <w:b/>
        </w:rPr>
        <w:t>DIRECTOR, ESCUELA DE</w:t>
      </w:r>
      <w:r w:rsidR="004F4A6A">
        <w:rPr>
          <w:b/>
        </w:rPr>
        <w:tab/>
      </w:r>
      <w:r w:rsidR="004F4A6A">
        <w:rPr>
          <w:b/>
        </w:rPr>
        <w:tab/>
      </w:r>
      <w:r w:rsidR="004F4A6A">
        <w:rPr>
          <w:b/>
        </w:rPr>
        <w:tab/>
      </w:r>
      <w:r w:rsidR="004F4A6A">
        <w:t>...….………………</w:t>
      </w:r>
      <w:r w:rsidR="00CB74AD">
        <w:t>…..</w:t>
      </w:r>
      <w:r w:rsidR="004F4A6A">
        <w:tab/>
      </w:r>
      <w:r w:rsidR="004F4A6A">
        <w:tab/>
        <w:t>.....……………</w:t>
      </w:r>
    </w:p>
    <w:p w:rsidR="00E00D29" w:rsidRPr="00563A84" w:rsidRDefault="00E00D29" w:rsidP="00022212">
      <w:pPr>
        <w:spacing w:after="0" w:line="360" w:lineRule="auto"/>
        <w:rPr>
          <w:b/>
        </w:rPr>
      </w:pPr>
      <w:r w:rsidRPr="00563A84">
        <w:rPr>
          <w:b/>
        </w:rPr>
        <w:t>INGENIERÍA ELECTRÓNICA EN</w:t>
      </w:r>
    </w:p>
    <w:p w:rsidR="00E00D29" w:rsidRPr="00563A84" w:rsidRDefault="00E00D29" w:rsidP="00022212">
      <w:pPr>
        <w:spacing w:after="0" w:line="360" w:lineRule="auto"/>
        <w:rPr>
          <w:b/>
        </w:rPr>
      </w:pPr>
      <w:r w:rsidRPr="00563A84">
        <w:rPr>
          <w:b/>
        </w:rPr>
        <w:t xml:space="preserve">CONTROL Y REDES INDUSTRIALES </w:t>
      </w:r>
    </w:p>
    <w:p w:rsidR="00644A02" w:rsidRDefault="00644A02" w:rsidP="00022212">
      <w:pPr>
        <w:spacing w:after="0" w:line="360" w:lineRule="auto"/>
      </w:pPr>
    </w:p>
    <w:p w:rsidR="00644A02" w:rsidRDefault="00644A02" w:rsidP="00022212">
      <w:pPr>
        <w:spacing w:after="0" w:line="360" w:lineRule="auto"/>
      </w:pPr>
    </w:p>
    <w:p w:rsidR="004F4A6A" w:rsidRDefault="00E00D29" w:rsidP="00022212">
      <w:pPr>
        <w:spacing w:after="0" w:line="360" w:lineRule="auto"/>
      </w:pPr>
      <w:r>
        <w:t xml:space="preserve">Ing. </w:t>
      </w:r>
      <w:r w:rsidR="0003731D">
        <w:t xml:space="preserve">Jorge Luis </w:t>
      </w:r>
      <w:proofErr w:type="spellStart"/>
      <w:r w:rsidR="0003731D">
        <w:t>Paucar</w:t>
      </w:r>
      <w:proofErr w:type="spellEnd"/>
      <w:r w:rsidR="004F4A6A">
        <w:tab/>
      </w:r>
      <w:r w:rsidR="004F4A6A">
        <w:tab/>
      </w:r>
      <w:r w:rsidR="004F4A6A">
        <w:tab/>
      </w:r>
      <w:r w:rsidR="004F4A6A">
        <w:tab/>
      </w:r>
    </w:p>
    <w:p w:rsidR="00E00D29" w:rsidRPr="00563A84" w:rsidRDefault="00E00D29" w:rsidP="00022212">
      <w:pPr>
        <w:spacing w:after="0" w:line="360" w:lineRule="auto"/>
        <w:rPr>
          <w:b/>
        </w:rPr>
      </w:pPr>
      <w:r w:rsidRPr="00563A84">
        <w:rPr>
          <w:b/>
        </w:rPr>
        <w:t xml:space="preserve">DIRECTOR </w:t>
      </w:r>
      <w:r w:rsidR="00563A84" w:rsidRPr="00563A84">
        <w:rPr>
          <w:b/>
        </w:rPr>
        <w:t>TESIS</w:t>
      </w:r>
      <w:r w:rsidR="00644A02">
        <w:rPr>
          <w:b/>
        </w:rPr>
        <w:tab/>
      </w:r>
      <w:r w:rsidR="00644A02">
        <w:rPr>
          <w:b/>
        </w:rPr>
        <w:tab/>
      </w:r>
      <w:r w:rsidR="00644A02">
        <w:rPr>
          <w:b/>
        </w:rPr>
        <w:tab/>
      </w:r>
      <w:r w:rsidR="00644A02">
        <w:rPr>
          <w:b/>
        </w:rPr>
        <w:tab/>
      </w:r>
      <w:r w:rsidR="00644A02">
        <w:t>...….………………</w:t>
      </w:r>
      <w:r w:rsidR="00CB74AD">
        <w:t>…..</w:t>
      </w:r>
      <w:r w:rsidR="00644A02">
        <w:tab/>
      </w:r>
      <w:r w:rsidR="00644A02">
        <w:tab/>
        <w:t>.....……………</w:t>
      </w:r>
    </w:p>
    <w:p w:rsidR="00644A02" w:rsidRDefault="00644A02" w:rsidP="00022212">
      <w:pPr>
        <w:spacing w:after="0" w:line="360" w:lineRule="auto"/>
      </w:pPr>
    </w:p>
    <w:p w:rsidR="00FC1EC6" w:rsidRDefault="00FC1EC6" w:rsidP="00022212">
      <w:pPr>
        <w:spacing w:after="0" w:line="360" w:lineRule="auto"/>
      </w:pPr>
    </w:p>
    <w:p w:rsidR="004F4A6A" w:rsidRDefault="00E00D29" w:rsidP="00022212">
      <w:pPr>
        <w:spacing w:after="0" w:line="360" w:lineRule="auto"/>
      </w:pPr>
      <w:r>
        <w:t xml:space="preserve">Ing. </w:t>
      </w:r>
      <w:r w:rsidR="00DE0EBD">
        <w:t>Franklin</w:t>
      </w:r>
      <w:r>
        <w:t xml:space="preserve"> </w:t>
      </w:r>
      <w:r w:rsidR="00DE0EBD">
        <w:t>Moreno</w:t>
      </w:r>
      <w:r w:rsidR="004F4A6A">
        <w:tab/>
      </w:r>
      <w:r w:rsidR="004F4A6A">
        <w:tab/>
      </w:r>
      <w:r w:rsidR="004F4A6A">
        <w:tab/>
      </w:r>
      <w:r w:rsidR="004F4A6A">
        <w:tab/>
      </w:r>
    </w:p>
    <w:p w:rsidR="00E00D29" w:rsidRDefault="00E00D29" w:rsidP="00022212">
      <w:pPr>
        <w:spacing w:after="0" w:line="360" w:lineRule="auto"/>
        <w:rPr>
          <w:b/>
        </w:rPr>
      </w:pPr>
      <w:r w:rsidRPr="00563A84">
        <w:rPr>
          <w:b/>
        </w:rPr>
        <w:t>MIEMBRO DEL TRIBUNAL</w:t>
      </w:r>
      <w:r w:rsidR="00644A02">
        <w:rPr>
          <w:b/>
        </w:rPr>
        <w:tab/>
      </w:r>
      <w:r w:rsidR="00644A02">
        <w:rPr>
          <w:b/>
        </w:rPr>
        <w:tab/>
      </w:r>
      <w:r w:rsidR="00644A02">
        <w:t>...….………………</w:t>
      </w:r>
      <w:r w:rsidR="00CB74AD">
        <w:t>…..</w:t>
      </w:r>
      <w:r w:rsidR="00644A02">
        <w:tab/>
      </w:r>
      <w:r w:rsidR="00644A02">
        <w:tab/>
        <w:t>.....……………</w:t>
      </w:r>
    </w:p>
    <w:p w:rsidR="0003731D" w:rsidRDefault="0003731D" w:rsidP="00022212">
      <w:pPr>
        <w:spacing w:after="0" w:line="360" w:lineRule="auto"/>
        <w:rPr>
          <w:b/>
        </w:rPr>
      </w:pPr>
    </w:p>
    <w:p w:rsidR="00DD5D24" w:rsidRDefault="00DD5D24">
      <w:pPr>
        <w:rPr>
          <w:b/>
        </w:rPr>
      </w:pPr>
      <w:r>
        <w:rPr>
          <w:b/>
        </w:rPr>
        <w:br w:type="page"/>
      </w:r>
    </w:p>
    <w:p w:rsidR="00956450" w:rsidRDefault="00FC5A91" w:rsidP="00B666F9">
      <w:pPr>
        <w:pStyle w:val="Sinespaciado"/>
      </w:pPr>
      <w:r w:rsidRPr="00B666F9">
        <w:lastRenderedPageBreak/>
        <w:t>Nosotros, Diego Salvador Chamorro Enríquez y Carlos Alberto Acosta Chango somos responsable</w:t>
      </w:r>
      <w:r w:rsidR="004C0956">
        <w:t>s</w:t>
      </w:r>
      <w:r w:rsidRPr="00B666F9">
        <w:t xml:space="preserve"> de las ideas, doctrinas y resultados expuestos en esta Tesis y el patrimonio intelectual de la Tesis de Grado pertenece a la Escuela Superior Politécnica De Chimborazo</w:t>
      </w:r>
      <w:r w:rsidR="00E00AFC" w:rsidRPr="00B666F9">
        <w:t>.</w:t>
      </w:r>
    </w:p>
    <w:p w:rsidR="00C34405" w:rsidRDefault="00C34405" w:rsidP="00B666F9">
      <w:pPr>
        <w:pStyle w:val="Sinespaciado"/>
      </w:pPr>
    </w:p>
    <w:p w:rsidR="00C34405" w:rsidRDefault="00C34405" w:rsidP="00B666F9">
      <w:pPr>
        <w:pStyle w:val="Sinespaciado"/>
      </w:pPr>
    </w:p>
    <w:p w:rsidR="00C34405" w:rsidRDefault="00C34405" w:rsidP="00AF358C">
      <w:pPr>
        <w:pStyle w:val="Sinespaciado"/>
        <w:spacing w:after="240"/>
        <w:jc w:val="right"/>
      </w:pPr>
      <w:r>
        <w:t>……………………………………..</w:t>
      </w:r>
    </w:p>
    <w:p w:rsidR="00C34405" w:rsidRDefault="00C34405" w:rsidP="00AF358C">
      <w:pPr>
        <w:pStyle w:val="Sinespaciado"/>
        <w:spacing w:after="240"/>
        <w:jc w:val="right"/>
      </w:pPr>
      <w:r>
        <w:t>Diego Salvador Chamorro Enríquez</w:t>
      </w:r>
    </w:p>
    <w:p w:rsidR="00C34405" w:rsidRDefault="00C34405" w:rsidP="00C34405">
      <w:pPr>
        <w:pStyle w:val="Sinespaciado"/>
        <w:jc w:val="right"/>
      </w:pPr>
    </w:p>
    <w:p w:rsidR="00C34405" w:rsidRDefault="00C34405" w:rsidP="00C34405">
      <w:pPr>
        <w:pStyle w:val="Sinespaciado"/>
        <w:jc w:val="right"/>
      </w:pPr>
    </w:p>
    <w:p w:rsidR="00C34405" w:rsidRDefault="00C34405" w:rsidP="00AF358C">
      <w:pPr>
        <w:pStyle w:val="Sinespaciado"/>
        <w:spacing w:after="240"/>
        <w:jc w:val="right"/>
      </w:pPr>
      <w:r>
        <w:t>…………………………………….</w:t>
      </w:r>
    </w:p>
    <w:p w:rsidR="00927E8A" w:rsidRDefault="00C34405" w:rsidP="00AF358C">
      <w:pPr>
        <w:pStyle w:val="Sinespaciado"/>
        <w:spacing w:after="240"/>
        <w:jc w:val="right"/>
      </w:pPr>
      <w:r>
        <w:t>Carlos Alberto Acosta Chango</w:t>
      </w:r>
    </w:p>
    <w:p w:rsidR="00927E8A" w:rsidRDefault="00927E8A">
      <w:r>
        <w:br w:type="page"/>
      </w:r>
    </w:p>
    <w:p w:rsidR="00B666F9" w:rsidRDefault="00927E8A" w:rsidP="00927E8A">
      <w:pPr>
        <w:pStyle w:val="Sinespaciado"/>
        <w:jc w:val="center"/>
        <w:rPr>
          <w:b/>
        </w:rPr>
      </w:pPr>
      <w:r w:rsidRPr="00927E8A">
        <w:rPr>
          <w:b/>
        </w:rPr>
        <w:lastRenderedPageBreak/>
        <w:t>DEDICATORIA</w:t>
      </w:r>
    </w:p>
    <w:p w:rsidR="00B94E95" w:rsidRDefault="00B94E95" w:rsidP="00B94E95">
      <w:pPr>
        <w:pStyle w:val="Sinespaciado"/>
        <w:rPr>
          <w:b/>
        </w:rPr>
      </w:pPr>
    </w:p>
    <w:p w:rsidR="00B94E95" w:rsidRDefault="00B94E95" w:rsidP="00B94E95">
      <w:pPr>
        <w:pStyle w:val="Sinespaciado"/>
        <w:rPr>
          <w:b/>
        </w:rPr>
      </w:pPr>
    </w:p>
    <w:p w:rsidR="00B94E95" w:rsidRDefault="00B94E95" w:rsidP="00B94E95">
      <w:pPr>
        <w:pStyle w:val="Sinespaciado"/>
        <w:rPr>
          <w:lang w:val="es-EC"/>
        </w:rPr>
      </w:pPr>
      <w:r w:rsidRPr="00EC15B5">
        <w:rPr>
          <w:lang w:val="es-EC"/>
        </w:rPr>
        <w:t xml:space="preserve">La elaboración de </w:t>
      </w:r>
      <w:r>
        <w:rPr>
          <w:lang w:val="es-EC"/>
        </w:rPr>
        <w:t>esta tesis de grado ha demandado esfuerzo y sobre todo mucho sacrificio, es por ello que dedico este trabajo en primer lugar a Dios, a mis abuelitos, a mis padres Luis Acosta y Silvia Chango y sobre todo a mis hermanas Evelyn y Daniela por ser la inspiración que me motiva a superarme y crecer como persona día a día.</w:t>
      </w:r>
    </w:p>
    <w:p w:rsidR="00B94E95" w:rsidRDefault="00B94E95" w:rsidP="00B94E95">
      <w:pPr>
        <w:spacing w:line="360" w:lineRule="auto"/>
        <w:jc w:val="right"/>
        <w:rPr>
          <w:lang w:val="es-EC"/>
        </w:rPr>
      </w:pPr>
      <w:r>
        <w:rPr>
          <w:lang w:val="es-EC"/>
        </w:rPr>
        <w:t>Carlos</w:t>
      </w:r>
    </w:p>
    <w:p w:rsidR="00B94E95" w:rsidRDefault="00B94E95" w:rsidP="00B94E95">
      <w:pPr>
        <w:spacing w:line="360" w:lineRule="auto"/>
        <w:rPr>
          <w:lang w:val="es-EC"/>
        </w:rPr>
      </w:pPr>
    </w:p>
    <w:p w:rsidR="003B2734" w:rsidRDefault="003B2734" w:rsidP="003B2734">
      <w:pPr>
        <w:pStyle w:val="Sinespaciado"/>
        <w:rPr>
          <w:lang w:val="es-EC"/>
        </w:rPr>
      </w:pPr>
    </w:p>
    <w:p w:rsidR="00200DFF" w:rsidRDefault="003B2734" w:rsidP="00CB13BF">
      <w:pPr>
        <w:pStyle w:val="Sinespaciado"/>
        <w:rPr>
          <w:lang w:val="es-EC"/>
        </w:rPr>
      </w:pPr>
      <w:r>
        <w:rPr>
          <w:lang w:val="es-EC"/>
        </w:rPr>
        <w:t>La realización y culminación de este trabajo se la dedico de manera especial a mis padres, Salvador Chamorro y Carmela Enríquez, por el apoyo, dedicación y esfuerzo que conlleva la tarea de educar un hijo no solo en el ámbito académico sino también humano y espiritual. De Igual forma a mis hermanos, quienes son una gran inspiración de trabajo y superación.</w:t>
      </w:r>
    </w:p>
    <w:p w:rsidR="00B94E95" w:rsidRPr="00B94E95" w:rsidRDefault="00200DFF" w:rsidP="00200DFF">
      <w:pPr>
        <w:spacing w:line="360" w:lineRule="auto"/>
        <w:jc w:val="right"/>
        <w:rPr>
          <w:lang w:val="es-EC"/>
        </w:rPr>
      </w:pPr>
      <w:r>
        <w:rPr>
          <w:lang w:val="es-EC"/>
        </w:rPr>
        <w:t xml:space="preserve">Diego  </w:t>
      </w:r>
    </w:p>
    <w:p w:rsidR="00927E8A" w:rsidRDefault="00927E8A" w:rsidP="00927E8A">
      <w:pPr>
        <w:pStyle w:val="Sinespaciado"/>
      </w:pPr>
      <w:r>
        <w:br w:type="page"/>
      </w:r>
    </w:p>
    <w:p w:rsidR="00927E8A" w:rsidRDefault="00927E8A" w:rsidP="00927E8A">
      <w:pPr>
        <w:pStyle w:val="Sinespaciado"/>
        <w:jc w:val="center"/>
        <w:rPr>
          <w:b/>
        </w:rPr>
      </w:pPr>
      <w:r>
        <w:rPr>
          <w:b/>
        </w:rPr>
        <w:lastRenderedPageBreak/>
        <w:t>AGRADECIMIENTO</w:t>
      </w:r>
    </w:p>
    <w:p w:rsidR="00B94E95" w:rsidRDefault="00B94E95" w:rsidP="00B94E95">
      <w:pPr>
        <w:pStyle w:val="Sinespaciado"/>
        <w:rPr>
          <w:b/>
        </w:rPr>
      </w:pPr>
    </w:p>
    <w:p w:rsidR="00B94E95" w:rsidRDefault="00B94E95" w:rsidP="00B94E95">
      <w:pPr>
        <w:pStyle w:val="Sinespaciado"/>
        <w:rPr>
          <w:b/>
        </w:rPr>
      </w:pPr>
    </w:p>
    <w:p w:rsidR="00B94E95" w:rsidRDefault="00B94E95" w:rsidP="00B94E95">
      <w:pPr>
        <w:pStyle w:val="Sinespaciado"/>
        <w:rPr>
          <w:lang w:val="es-EC"/>
        </w:rPr>
      </w:pPr>
      <w:r>
        <w:rPr>
          <w:lang w:val="es-EC"/>
        </w:rPr>
        <w:t xml:space="preserve">Mi eterno agradecimiento a Dios por haber permitido que culmine con éxitos mis estudios superiores, a mis padres por ser la guía fundamental en mi vida y brindarme su apoyo incondicional, a mis abuelitos por sus bendiciones diarias, a la Escuela Superior Politécnica De Chimborazo, a los docentes por compartir sus conocimientos y de manera muy especial al Ing. Jorge </w:t>
      </w:r>
      <w:proofErr w:type="spellStart"/>
      <w:r>
        <w:rPr>
          <w:lang w:val="es-EC"/>
        </w:rPr>
        <w:t>Paucar</w:t>
      </w:r>
      <w:proofErr w:type="spellEnd"/>
      <w:r>
        <w:rPr>
          <w:lang w:val="es-EC"/>
        </w:rPr>
        <w:t xml:space="preserve"> por ser el guía durante la elaboración de esta tesis de grado, a mis compañeros y amigos que formaron parte de esta grata travesía a lo largo de la vida politécnica y sobre todo a Cecilia B. por darme fuerza, ánimo y apoyo en los momentos que iba a decaer. </w:t>
      </w:r>
    </w:p>
    <w:p w:rsidR="00B94E95" w:rsidRDefault="00B94E95" w:rsidP="00B94E95">
      <w:pPr>
        <w:spacing w:line="360" w:lineRule="auto"/>
        <w:jc w:val="right"/>
        <w:rPr>
          <w:lang w:val="es-EC"/>
        </w:rPr>
      </w:pPr>
      <w:r>
        <w:rPr>
          <w:lang w:val="es-EC"/>
        </w:rPr>
        <w:t>Carlos</w:t>
      </w:r>
    </w:p>
    <w:p w:rsidR="00B94E95" w:rsidRDefault="00B94E95" w:rsidP="00B94E95">
      <w:pPr>
        <w:spacing w:line="360" w:lineRule="auto"/>
        <w:rPr>
          <w:lang w:val="es-EC"/>
        </w:rPr>
      </w:pPr>
    </w:p>
    <w:p w:rsidR="00B94E95" w:rsidRDefault="00B94E95" w:rsidP="00B94E95">
      <w:pPr>
        <w:spacing w:line="360" w:lineRule="auto"/>
        <w:rPr>
          <w:lang w:val="es-EC"/>
        </w:rPr>
      </w:pPr>
    </w:p>
    <w:p w:rsidR="00B94E95" w:rsidRDefault="00383E5C" w:rsidP="00CB13BF">
      <w:pPr>
        <w:pStyle w:val="Sinespaciado"/>
        <w:rPr>
          <w:lang w:val="es-EC"/>
        </w:rPr>
      </w:pPr>
      <w:r>
        <w:rPr>
          <w:lang w:val="es-EC"/>
        </w:rPr>
        <w:t>Un profundo agradecimiento a nuestra querida Escuela Superior Politécnica del Chimborazo, sus docentes y todos aquellos que la conforman por ser una parte fundamental en esta etapa de mi formación tanto académica como personal.</w:t>
      </w:r>
      <w:r w:rsidR="00E40979">
        <w:rPr>
          <w:lang w:val="es-EC"/>
        </w:rPr>
        <w:t xml:space="preserve"> De manera especial al Ing. Jorge Luis </w:t>
      </w:r>
      <w:proofErr w:type="spellStart"/>
      <w:r w:rsidR="00E40979">
        <w:rPr>
          <w:lang w:val="es-EC"/>
        </w:rPr>
        <w:t>Paucar</w:t>
      </w:r>
      <w:proofErr w:type="spellEnd"/>
      <w:r w:rsidR="00E40979">
        <w:rPr>
          <w:lang w:val="es-EC"/>
        </w:rPr>
        <w:t xml:space="preserve"> por ser el principal guía y colaborador en la elaboración de esta tesis.</w:t>
      </w:r>
      <w:r>
        <w:rPr>
          <w:lang w:val="es-EC"/>
        </w:rPr>
        <w:t xml:space="preserve"> A los amigos que se convirtieron en parte </w:t>
      </w:r>
      <w:r w:rsidR="00E40979">
        <w:rPr>
          <w:lang w:val="es-EC"/>
        </w:rPr>
        <w:t xml:space="preserve">esencial </w:t>
      </w:r>
      <w:r>
        <w:rPr>
          <w:lang w:val="es-EC"/>
        </w:rPr>
        <w:t xml:space="preserve">de esta etapa </w:t>
      </w:r>
      <w:r w:rsidR="00E40979">
        <w:rPr>
          <w:lang w:val="es-EC"/>
        </w:rPr>
        <w:t xml:space="preserve">que culmina y a mi familia que siempre confió en mí y me brindó su apoyo. </w:t>
      </w:r>
    </w:p>
    <w:p w:rsidR="003555C2" w:rsidRPr="00AD7119" w:rsidRDefault="003555C2" w:rsidP="003555C2">
      <w:pPr>
        <w:spacing w:line="360" w:lineRule="auto"/>
        <w:jc w:val="right"/>
        <w:rPr>
          <w:lang w:val="es-EC"/>
        </w:rPr>
      </w:pPr>
      <w:r>
        <w:rPr>
          <w:lang w:val="es-EC"/>
        </w:rPr>
        <w:t>Diego</w:t>
      </w:r>
    </w:p>
    <w:p w:rsidR="00B94E95" w:rsidRDefault="00B94E95" w:rsidP="00B94E95">
      <w:pPr>
        <w:pStyle w:val="Sinespaciado"/>
        <w:rPr>
          <w:b/>
        </w:rPr>
      </w:pPr>
    </w:p>
    <w:p w:rsidR="00927E8A" w:rsidRDefault="00927E8A" w:rsidP="00927E8A">
      <w:pPr>
        <w:pStyle w:val="Sinespaciado"/>
        <w:jc w:val="center"/>
        <w:rPr>
          <w:b/>
        </w:rPr>
      </w:pPr>
    </w:p>
    <w:p w:rsidR="00A25EDF" w:rsidRDefault="00A25EDF" w:rsidP="007F5FA6">
      <w:pPr>
        <w:jc w:val="center"/>
        <w:rPr>
          <w:b/>
        </w:rPr>
      </w:pPr>
      <w:r>
        <w:rPr>
          <w:b/>
        </w:rPr>
        <w:br w:type="page"/>
      </w:r>
      <w:r w:rsidR="00181438">
        <w:rPr>
          <w:b/>
        </w:rPr>
        <w:lastRenderedPageBreak/>
        <w:t>TABLA DE CONTENIDO</w:t>
      </w:r>
    </w:p>
    <w:p w:rsidR="00181438" w:rsidRDefault="00181438" w:rsidP="00181438">
      <w:pPr>
        <w:jc w:val="center"/>
        <w:rPr>
          <w:b/>
        </w:rPr>
      </w:pPr>
    </w:p>
    <w:p w:rsidR="00E84CFC" w:rsidRDefault="00E84CFC">
      <w:pPr>
        <w:pStyle w:val="TDC1"/>
        <w:rPr>
          <w:rFonts w:asciiTheme="minorHAnsi" w:hAnsiTheme="minorHAnsi" w:cstheme="minorBidi"/>
          <w:noProof/>
          <w:lang w:val="es-EC" w:eastAsia="es-EC"/>
        </w:rPr>
      </w:pPr>
      <w:r>
        <w:fldChar w:fldCharType="begin"/>
      </w:r>
      <w:r>
        <w:instrText xml:space="preserve"> TOC \o "1-3" \h \z \u </w:instrText>
      </w:r>
      <w:r>
        <w:fldChar w:fldCharType="separate"/>
      </w:r>
      <w:hyperlink w:anchor="_Toc442097391" w:history="1">
        <w:r w:rsidRPr="00F87ADD">
          <w:rPr>
            <w:rStyle w:val="Hipervnculo"/>
            <w:noProof/>
          </w:rPr>
          <w:t>RESUMEN</w:t>
        </w:r>
        <w:r>
          <w:rPr>
            <w:noProof/>
            <w:webHidden/>
          </w:rPr>
          <w:tab/>
        </w:r>
        <w:r>
          <w:rPr>
            <w:noProof/>
            <w:webHidden/>
          </w:rPr>
          <w:fldChar w:fldCharType="begin"/>
        </w:r>
        <w:r>
          <w:rPr>
            <w:noProof/>
            <w:webHidden/>
          </w:rPr>
          <w:instrText xml:space="preserve"> PAGEREF _Toc442097391 \h </w:instrText>
        </w:r>
        <w:r>
          <w:rPr>
            <w:noProof/>
            <w:webHidden/>
          </w:rPr>
        </w:r>
        <w:r>
          <w:rPr>
            <w:noProof/>
            <w:webHidden/>
          </w:rPr>
          <w:fldChar w:fldCharType="separate"/>
        </w:r>
        <w:r w:rsidR="00D24725">
          <w:rPr>
            <w:noProof/>
            <w:webHidden/>
          </w:rPr>
          <w:t>xiii</w:t>
        </w:r>
        <w:r>
          <w:rPr>
            <w:noProof/>
            <w:webHidden/>
          </w:rPr>
          <w:fldChar w:fldCharType="end"/>
        </w:r>
      </w:hyperlink>
    </w:p>
    <w:p w:rsidR="00E84CFC" w:rsidRDefault="004020AF">
      <w:pPr>
        <w:pStyle w:val="TDC1"/>
        <w:rPr>
          <w:rFonts w:asciiTheme="minorHAnsi" w:hAnsiTheme="minorHAnsi" w:cstheme="minorBidi"/>
          <w:noProof/>
          <w:lang w:val="es-EC" w:eastAsia="es-EC"/>
        </w:rPr>
      </w:pPr>
      <w:hyperlink w:anchor="_Toc442097392" w:history="1">
        <w:r w:rsidR="00E84CFC" w:rsidRPr="00F87ADD">
          <w:rPr>
            <w:rStyle w:val="Hipervnculo"/>
            <w:noProof/>
          </w:rPr>
          <w:t>INTRODUCCIÓN</w:t>
        </w:r>
        <w:r w:rsidR="00E84CFC">
          <w:rPr>
            <w:noProof/>
            <w:webHidden/>
          </w:rPr>
          <w:tab/>
        </w:r>
        <w:r w:rsidR="00E84CFC">
          <w:rPr>
            <w:noProof/>
            <w:webHidden/>
          </w:rPr>
          <w:fldChar w:fldCharType="begin"/>
        </w:r>
        <w:r w:rsidR="00E84CFC">
          <w:rPr>
            <w:noProof/>
            <w:webHidden/>
          </w:rPr>
          <w:instrText xml:space="preserve"> PAGEREF _Toc442097392 \h </w:instrText>
        </w:r>
        <w:r w:rsidR="00E84CFC">
          <w:rPr>
            <w:noProof/>
            <w:webHidden/>
          </w:rPr>
        </w:r>
        <w:r w:rsidR="00E84CFC">
          <w:rPr>
            <w:noProof/>
            <w:webHidden/>
          </w:rPr>
          <w:fldChar w:fldCharType="separate"/>
        </w:r>
        <w:r w:rsidR="00D24725">
          <w:rPr>
            <w:noProof/>
            <w:webHidden/>
          </w:rPr>
          <w:t>1</w:t>
        </w:r>
        <w:r w:rsidR="00E84CFC">
          <w:rPr>
            <w:noProof/>
            <w:webHidden/>
          </w:rPr>
          <w:fldChar w:fldCharType="end"/>
        </w:r>
      </w:hyperlink>
    </w:p>
    <w:p w:rsidR="00E84CFC" w:rsidRDefault="004020AF">
      <w:pPr>
        <w:pStyle w:val="TDC1"/>
        <w:rPr>
          <w:rFonts w:asciiTheme="minorHAnsi" w:hAnsiTheme="minorHAnsi" w:cstheme="minorBidi"/>
          <w:noProof/>
          <w:lang w:val="es-EC" w:eastAsia="es-EC"/>
        </w:rPr>
      </w:pPr>
      <w:hyperlink w:anchor="_Toc442097393" w:history="1">
        <w:r w:rsidR="00E84CFC" w:rsidRPr="00F87ADD">
          <w:rPr>
            <w:rStyle w:val="Hipervnculo"/>
            <w:noProof/>
          </w:rPr>
          <w:t>CAPITULO I</w:t>
        </w:r>
        <w:r w:rsidR="00E84CFC">
          <w:rPr>
            <w:noProof/>
            <w:webHidden/>
          </w:rPr>
          <w:tab/>
        </w:r>
        <w:r w:rsidR="00E84CFC">
          <w:rPr>
            <w:noProof/>
            <w:webHidden/>
          </w:rPr>
          <w:fldChar w:fldCharType="begin"/>
        </w:r>
        <w:r w:rsidR="00E84CFC">
          <w:rPr>
            <w:noProof/>
            <w:webHidden/>
          </w:rPr>
          <w:instrText xml:space="preserve"> PAGEREF _Toc442097393 \h </w:instrText>
        </w:r>
        <w:r w:rsidR="00E84CFC">
          <w:rPr>
            <w:noProof/>
            <w:webHidden/>
          </w:rPr>
        </w:r>
        <w:r w:rsidR="00E84CFC">
          <w:rPr>
            <w:noProof/>
            <w:webHidden/>
          </w:rPr>
          <w:fldChar w:fldCharType="separate"/>
        </w:r>
        <w:r w:rsidR="00D24725">
          <w:rPr>
            <w:noProof/>
            <w:webHidden/>
          </w:rPr>
          <w:t>4</w:t>
        </w:r>
        <w:r w:rsidR="00E84CFC">
          <w:rPr>
            <w:noProof/>
            <w:webHidden/>
          </w:rPr>
          <w:fldChar w:fldCharType="end"/>
        </w:r>
      </w:hyperlink>
    </w:p>
    <w:p w:rsidR="00E84CFC" w:rsidRDefault="004020AF">
      <w:pPr>
        <w:pStyle w:val="TDC1"/>
        <w:tabs>
          <w:tab w:val="left" w:pos="880"/>
        </w:tabs>
        <w:rPr>
          <w:rFonts w:asciiTheme="minorHAnsi" w:hAnsiTheme="minorHAnsi" w:cstheme="minorBidi"/>
          <w:noProof/>
          <w:lang w:val="es-EC" w:eastAsia="es-EC"/>
        </w:rPr>
      </w:pPr>
      <w:hyperlink w:anchor="_Toc442097394" w:history="1">
        <w:r w:rsidR="00E84CFC" w:rsidRPr="00F87ADD">
          <w:rPr>
            <w:rStyle w:val="Hipervnculo"/>
            <w:noProof/>
          </w:rPr>
          <w:t>1.</w:t>
        </w:r>
        <w:r w:rsidR="00E84CFC">
          <w:rPr>
            <w:rFonts w:asciiTheme="minorHAnsi" w:hAnsiTheme="minorHAnsi" w:cstheme="minorBidi"/>
            <w:noProof/>
            <w:lang w:val="es-EC" w:eastAsia="es-EC"/>
          </w:rPr>
          <w:tab/>
        </w:r>
        <w:r w:rsidR="00E84CFC" w:rsidRPr="00F87ADD">
          <w:rPr>
            <w:rStyle w:val="Hipervnculo"/>
            <w:noProof/>
          </w:rPr>
          <w:t>MARCO TEÓRICO</w:t>
        </w:r>
        <w:r w:rsidR="00E84CFC">
          <w:rPr>
            <w:noProof/>
            <w:webHidden/>
          </w:rPr>
          <w:tab/>
        </w:r>
        <w:r w:rsidR="00E84CFC">
          <w:rPr>
            <w:noProof/>
            <w:webHidden/>
          </w:rPr>
          <w:fldChar w:fldCharType="begin"/>
        </w:r>
        <w:r w:rsidR="00E84CFC">
          <w:rPr>
            <w:noProof/>
            <w:webHidden/>
          </w:rPr>
          <w:instrText xml:space="preserve"> PAGEREF _Toc442097394 \h </w:instrText>
        </w:r>
        <w:r w:rsidR="00E84CFC">
          <w:rPr>
            <w:noProof/>
            <w:webHidden/>
          </w:rPr>
        </w:r>
        <w:r w:rsidR="00E84CFC">
          <w:rPr>
            <w:noProof/>
            <w:webHidden/>
          </w:rPr>
          <w:fldChar w:fldCharType="separate"/>
        </w:r>
        <w:r w:rsidR="00D24725">
          <w:rPr>
            <w:noProof/>
            <w:webHidden/>
          </w:rPr>
          <w:t>4</w:t>
        </w:r>
        <w:r w:rsidR="00E84CFC">
          <w:rPr>
            <w:noProof/>
            <w:webHidden/>
          </w:rPr>
          <w:fldChar w:fldCharType="end"/>
        </w:r>
      </w:hyperlink>
    </w:p>
    <w:p w:rsidR="00E84CFC" w:rsidRDefault="004020AF">
      <w:pPr>
        <w:pStyle w:val="TDC1"/>
        <w:tabs>
          <w:tab w:val="left" w:pos="880"/>
        </w:tabs>
        <w:rPr>
          <w:rFonts w:asciiTheme="minorHAnsi" w:hAnsiTheme="minorHAnsi" w:cstheme="minorBidi"/>
          <w:noProof/>
          <w:lang w:val="es-EC" w:eastAsia="es-EC"/>
        </w:rPr>
      </w:pPr>
      <w:hyperlink w:anchor="_Toc442097395" w:history="1">
        <w:r w:rsidR="00E84CFC" w:rsidRPr="00F87ADD">
          <w:rPr>
            <w:rStyle w:val="Hipervnculo"/>
            <w:noProof/>
          </w:rPr>
          <w:t>1.1.</w:t>
        </w:r>
        <w:r w:rsidR="00E84CFC">
          <w:rPr>
            <w:rFonts w:asciiTheme="minorHAnsi" w:hAnsiTheme="minorHAnsi" w:cstheme="minorBidi"/>
            <w:noProof/>
            <w:lang w:val="es-EC" w:eastAsia="es-EC"/>
          </w:rPr>
          <w:tab/>
        </w:r>
        <w:r w:rsidR="00E84CFC" w:rsidRPr="00F87ADD">
          <w:rPr>
            <w:rStyle w:val="Hipervnculo"/>
            <w:noProof/>
          </w:rPr>
          <w:t>LA SERIGRAFÍA</w:t>
        </w:r>
        <w:r w:rsidR="00E84CFC">
          <w:rPr>
            <w:noProof/>
            <w:webHidden/>
          </w:rPr>
          <w:tab/>
        </w:r>
        <w:r w:rsidR="00E84CFC">
          <w:rPr>
            <w:noProof/>
            <w:webHidden/>
          </w:rPr>
          <w:fldChar w:fldCharType="begin"/>
        </w:r>
        <w:r w:rsidR="00E84CFC">
          <w:rPr>
            <w:noProof/>
            <w:webHidden/>
          </w:rPr>
          <w:instrText xml:space="preserve"> PAGEREF _Toc442097395 \h </w:instrText>
        </w:r>
        <w:r w:rsidR="00E84CFC">
          <w:rPr>
            <w:noProof/>
            <w:webHidden/>
          </w:rPr>
        </w:r>
        <w:r w:rsidR="00E84CFC">
          <w:rPr>
            <w:noProof/>
            <w:webHidden/>
          </w:rPr>
          <w:fldChar w:fldCharType="separate"/>
        </w:r>
        <w:r w:rsidR="00D24725">
          <w:rPr>
            <w:noProof/>
            <w:webHidden/>
          </w:rPr>
          <w:t>4</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396" w:history="1">
        <w:r w:rsidR="00E84CFC" w:rsidRPr="00F87ADD">
          <w:rPr>
            <w:rStyle w:val="Hipervnculo"/>
            <w:noProof/>
          </w:rPr>
          <w:t>1.1.1.</w:t>
        </w:r>
        <w:r w:rsidR="00E84CFC">
          <w:rPr>
            <w:rFonts w:asciiTheme="minorHAnsi" w:hAnsiTheme="minorHAnsi" w:cstheme="minorBidi"/>
            <w:noProof/>
            <w:lang w:val="es-EC" w:eastAsia="es-EC"/>
          </w:rPr>
          <w:tab/>
        </w:r>
        <w:r w:rsidR="00E84CFC" w:rsidRPr="00F87ADD">
          <w:rPr>
            <w:rStyle w:val="Hipervnculo"/>
            <w:noProof/>
          </w:rPr>
          <w:t>Definición y antecedentes</w:t>
        </w:r>
        <w:r w:rsidR="00E84CFC">
          <w:rPr>
            <w:noProof/>
            <w:webHidden/>
          </w:rPr>
          <w:tab/>
        </w:r>
        <w:r w:rsidR="00E84CFC">
          <w:rPr>
            <w:noProof/>
            <w:webHidden/>
          </w:rPr>
          <w:fldChar w:fldCharType="begin"/>
        </w:r>
        <w:r w:rsidR="00E84CFC">
          <w:rPr>
            <w:noProof/>
            <w:webHidden/>
          </w:rPr>
          <w:instrText xml:space="preserve"> PAGEREF _Toc442097396 \h </w:instrText>
        </w:r>
        <w:r w:rsidR="00E84CFC">
          <w:rPr>
            <w:noProof/>
            <w:webHidden/>
          </w:rPr>
        </w:r>
        <w:r w:rsidR="00E84CFC">
          <w:rPr>
            <w:noProof/>
            <w:webHidden/>
          </w:rPr>
          <w:fldChar w:fldCharType="separate"/>
        </w:r>
        <w:r w:rsidR="00D24725">
          <w:rPr>
            <w:noProof/>
            <w:webHidden/>
          </w:rPr>
          <w:t>4</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397" w:history="1">
        <w:r w:rsidR="00E84CFC" w:rsidRPr="00F87ADD">
          <w:rPr>
            <w:rStyle w:val="Hipervnculo"/>
            <w:noProof/>
          </w:rPr>
          <w:t>1.1.2.</w:t>
        </w:r>
        <w:r w:rsidR="00E84CFC">
          <w:rPr>
            <w:rFonts w:asciiTheme="minorHAnsi" w:hAnsiTheme="minorHAnsi" w:cstheme="minorBidi"/>
            <w:noProof/>
            <w:lang w:val="es-EC" w:eastAsia="es-EC"/>
          </w:rPr>
          <w:tab/>
        </w:r>
        <w:r w:rsidR="00E84CFC" w:rsidRPr="00F87ADD">
          <w:rPr>
            <w:rStyle w:val="Hipervnculo"/>
            <w:noProof/>
          </w:rPr>
          <w:t>Pulpo serigráfico</w:t>
        </w:r>
        <w:r w:rsidR="00E84CFC">
          <w:rPr>
            <w:noProof/>
            <w:webHidden/>
          </w:rPr>
          <w:tab/>
        </w:r>
        <w:r w:rsidR="00E84CFC">
          <w:rPr>
            <w:noProof/>
            <w:webHidden/>
          </w:rPr>
          <w:fldChar w:fldCharType="begin"/>
        </w:r>
        <w:r w:rsidR="00E84CFC">
          <w:rPr>
            <w:noProof/>
            <w:webHidden/>
          </w:rPr>
          <w:instrText xml:space="preserve"> PAGEREF _Toc442097397 \h </w:instrText>
        </w:r>
        <w:r w:rsidR="00E84CFC">
          <w:rPr>
            <w:noProof/>
            <w:webHidden/>
          </w:rPr>
        </w:r>
        <w:r w:rsidR="00E84CFC">
          <w:rPr>
            <w:noProof/>
            <w:webHidden/>
          </w:rPr>
          <w:fldChar w:fldCharType="separate"/>
        </w:r>
        <w:r w:rsidR="00D24725">
          <w:rPr>
            <w:noProof/>
            <w:webHidden/>
          </w:rPr>
          <w:t>5</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398" w:history="1">
        <w:r w:rsidR="00E84CFC" w:rsidRPr="00F87ADD">
          <w:rPr>
            <w:rStyle w:val="Hipervnculo"/>
            <w:noProof/>
          </w:rPr>
          <w:t>1.1.3.</w:t>
        </w:r>
        <w:r w:rsidR="00E84CFC">
          <w:rPr>
            <w:rFonts w:asciiTheme="minorHAnsi" w:hAnsiTheme="minorHAnsi" w:cstheme="minorBidi"/>
            <w:noProof/>
            <w:lang w:val="es-EC" w:eastAsia="es-EC"/>
          </w:rPr>
          <w:tab/>
        </w:r>
        <w:r w:rsidR="00E84CFC" w:rsidRPr="00F87ADD">
          <w:rPr>
            <w:rStyle w:val="Hipervnculo"/>
            <w:noProof/>
          </w:rPr>
          <w:t>Materiales y elementos</w:t>
        </w:r>
        <w:r w:rsidR="00E84CFC">
          <w:rPr>
            <w:noProof/>
            <w:webHidden/>
          </w:rPr>
          <w:tab/>
        </w:r>
        <w:r w:rsidR="00E84CFC">
          <w:rPr>
            <w:noProof/>
            <w:webHidden/>
          </w:rPr>
          <w:fldChar w:fldCharType="begin"/>
        </w:r>
        <w:r w:rsidR="00E84CFC">
          <w:rPr>
            <w:noProof/>
            <w:webHidden/>
          </w:rPr>
          <w:instrText xml:space="preserve"> PAGEREF _Toc442097398 \h </w:instrText>
        </w:r>
        <w:r w:rsidR="00E84CFC">
          <w:rPr>
            <w:noProof/>
            <w:webHidden/>
          </w:rPr>
        </w:r>
        <w:r w:rsidR="00E84CFC">
          <w:rPr>
            <w:noProof/>
            <w:webHidden/>
          </w:rPr>
          <w:fldChar w:fldCharType="separate"/>
        </w:r>
        <w:r w:rsidR="00D24725">
          <w:rPr>
            <w:noProof/>
            <w:webHidden/>
          </w:rPr>
          <w:t>6</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399" w:history="1">
        <w:r w:rsidR="00E84CFC" w:rsidRPr="00F87ADD">
          <w:rPr>
            <w:rStyle w:val="Hipervnculo"/>
            <w:noProof/>
          </w:rPr>
          <w:t>1.1.4.</w:t>
        </w:r>
        <w:r w:rsidR="00E84CFC">
          <w:rPr>
            <w:rFonts w:asciiTheme="minorHAnsi" w:hAnsiTheme="minorHAnsi" w:cstheme="minorBidi"/>
            <w:noProof/>
            <w:lang w:val="es-EC" w:eastAsia="es-EC"/>
          </w:rPr>
          <w:tab/>
        </w:r>
        <w:r w:rsidR="00E84CFC" w:rsidRPr="00F87ADD">
          <w:rPr>
            <w:rStyle w:val="Hipervnculo"/>
            <w:noProof/>
          </w:rPr>
          <w:t>Procedimiento</w:t>
        </w:r>
        <w:r w:rsidR="00E84CFC">
          <w:rPr>
            <w:noProof/>
            <w:webHidden/>
          </w:rPr>
          <w:tab/>
        </w:r>
        <w:r w:rsidR="00E84CFC">
          <w:rPr>
            <w:noProof/>
            <w:webHidden/>
          </w:rPr>
          <w:fldChar w:fldCharType="begin"/>
        </w:r>
        <w:r w:rsidR="00E84CFC">
          <w:rPr>
            <w:noProof/>
            <w:webHidden/>
          </w:rPr>
          <w:instrText xml:space="preserve"> PAGEREF _Toc442097399 \h </w:instrText>
        </w:r>
        <w:r w:rsidR="00E84CFC">
          <w:rPr>
            <w:noProof/>
            <w:webHidden/>
          </w:rPr>
        </w:r>
        <w:r w:rsidR="00E84CFC">
          <w:rPr>
            <w:noProof/>
            <w:webHidden/>
          </w:rPr>
          <w:fldChar w:fldCharType="separate"/>
        </w:r>
        <w:r w:rsidR="00D24725">
          <w:rPr>
            <w:noProof/>
            <w:webHidden/>
          </w:rPr>
          <w:t>13</w:t>
        </w:r>
        <w:r w:rsidR="00E84CFC">
          <w:rPr>
            <w:noProof/>
            <w:webHidden/>
          </w:rPr>
          <w:fldChar w:fldCharType="end"/>
        </w:r>
      </w:hyperlink>
    </w:p>
    <w:p w:rsidR="00E84CFC" w:rsidRDefault="004020AF">
      <w:pPr>
        <w:pStyle w:val="TDC2"/>
        <w:tabs>
          <w:tab w:val="left" w:pos="880"/>
          <w:tab w:val="right" w:leader="dot" w:pos="8494"/>
        </w:tabs>
        <w:rPr>
          <w:rFonts w:asciiTheme="minorHAnsi" w:hAnsiTheme="minorHAnsi" w:cstheme="minorBidi"/>
          <w:noProof/>
          <w:lang w:val="es-EC" w:eastAsia="es-EC"/>
        </w:rPr>
      </w:pPr>
      <w:hyperlink w:anchor="_Toc442097400" w:history="1">
        <w:r w:rsidR="00E84CFC" w:rsidRPr="00F87ADD">
          <w:rPr>
            <w:rStyle w:val="Hipervnculo"/>
            <w:noProof/>
          </w:rPr>
          <w:t>1.2.</w:t>
        </w:r>
        <w:r w:rsidR="00E84CFC">
          <w:rPr>
            <w:rFonts w:asciiTheme="minorHAnsi" w:hAnsiTheme="minorHAnsi" w:cstheme="minorBidi"/>
            <w:noProof/>
            <w:lang w:val="es-EC" w:eastAsia="es-EC"/>
          </w:rPr>
          <w:tab/>
        </w:r>
        <w:r w:rsidR="00E84CFC" w:rsidRPr="00F87ADD">
          <w:rPr>
            <w:rStyle w:val="Hipervnculo"/>
            <w:noProof/>
          </w:rPr>
          <w:t>AUTOMATIZACIÓN DE PROCESOS</w:t>
        </w:r>
        <w:r w:rsidR="00E84CFC">
          <w:rPr>
            <w:noProof/>
            <w:webHidden/>
          </w:rPr>
          <w:tab/>
        </w:r>
        <w:r w:rsidR="00E84CFC">
          <w:rPr>
            <w:noProof/>
            <w:webHidden/>
          </w:rPr>
          <w:fldChar w:fldCharType="begin"/>
        </w:r>
        <w:r w:rsidR="00E84CFC">
          <w:rPr>
            <w:noProof/>
            <w:webHidden/>
          </w:rPr>
          <w:instrText xml:space="preserve"> PAGEREF _Toc442097400 \h </w:instrText>
        </w:r>
        <w:r w:rsidR="00E84CFC">
          <w:rPr>
            <w:noProof/>
            <w:webHidden/>
          </w:rPr>
        </w:r>
        <w:r w:rsidR="00E84CFC">
          <w:rPr>
            <w:noProof/>
            <w:webHidden/>
          </w:rPr>
          <w:fldChar w:fldCharType="separate"/>
        </w:r>
        <w:r w:rsidR="00D24725">
          <w:rPr>
            <w:noProof/>
            <w:webHidden/>
          </w:rPr>
          <w:t>18</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01" w:history="1">
        <w:r w:rsidR="00E84CFC" w:rsidRPr="00F87ADD">
          <w:rPr>
            <w:rStyle w:val="Hipervnculo"/>
            <w:noProof/>
          </w:rPr>
          <w:t>1.2.1.</w:t>
        </w:r>
        <w:r w:rsidR="00E84CFC">
          <w:rPr>
            <w:rFonts w:asciiTheme="minorHAnsi" w:hAnsiTheme="minorHAnsi" w:cstheme="minorBidi"/>
            <w:noProof/>
            <w:lang w:val="es-EC" w:eastAsia="es-EC"/>
          </w:rPr>
          <w:tab/>
        </w:r>
        <w:r w:rsidR="00E84CFC" w:rsidRPr="00F87ADD">
          <w:rPr>
            <w:rStyle w:val="Hipervnculo"/>
            <w:noProof/>
          </w:rPr>
          <w:t>La pirámide de la automatización industrial</w:t>
        </w:r>
        <w:r w:rsidR="00E84CFC">
          <w:rPr>
            <w:noProof/>
            <w:webHidden/>
          </w:rPr>
          <w:tab/>
        </w:r>
        <w:r w:rsidR="00E84CFC">
          <w:rPr>
            <w:noProof/>
            <w:webHidden/>
          </w:rPr>
          <w:fldChar w:fldCharType="begin"/>
        </w:r>
        <w:r w:rsidR="00E84CFC">
          <w:rPr>
            <w:noProof/>
            <w:webHidden/>
          </w:rPr>
          <w:instrText xml:space="preserve"> PAGEREF _Toc442097401 \h </w:instrText>
        </w:r>
        <w:r w:rsidR="00E84CFC">
          <w:rPr>
            <w:noProof/>
            <w:webHidden/>
          </w:rPr>
        </w:r>
        <w:r w:rsidR="00E84CFC">
          <w:rPr>
            <w:noProof/>
            <w:webHidden/>
          </w:rPr>
          <w:fldChar w:fldCharType="separate"/>
        </w:r>
        <w:r w:rsidR="00D24725">
          <w:rPr>
            <w:noProof/>
            <w:webHidden/>
          </w:rPr>
          <w:t>19</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02" w:history="1">
        <w:r w:rsidR="00E84CFC" w:rsidRPr="00F87ADD">
          <w:rPr>
            <w:rStyle w:val="Hipervnculo"/>
            <w:noProof/>
          </w:rPr>
          <w:t>1.2.2.</w:t>
        </w:r>
        <w:r w:rsidR="00E84CFC">
          <w:rPr>
            <w:rFonts w:asciiTheme="minorHAnsi" w:hAnsiTheme="minorHAnsi" w:cstheme="minorBidi"/>
            <w:noProof/>
            <w:lang w:val="es-EC" w:eastAsia="es-EC"/>
          </w:rPr>
          <w:tab/>
        </w:r>
        <w:r w:rsidR="00E84CFC" w:rsidRPr="00F87ADD">
          <w:rPr>
            <w:rStyle w:val="Hipervnculo"/>
            <w:noProof/>
          </w:rPr>
          <w:t>Tipos de automatización</w:t>
        </w:r>
        <w:r w:rsidR="00E84CFC">
          <w:rPr>
            <w:noProof/>
            <w:webHidden/>
          </w:rPr>
          <w:tab/>
        </w:r>
        <w:r w:rsidR="00E84CFC">
          <w:rPr>
            <w:noProof/>
            <w:webHidden/>
          </w:rPr>
          <w:fldChar w:fldCharType="begin"/>
        </w:r>
        <w:r w:rsidR="00E84CFC">
          <w:rPr>
            <w:noProof/>
            <w:webHidden/>
          </w:rPr>
          <w:instrText xml:space="preserve"> PAGEREF _Toc442097402 \h </w:instrText>
        </w:r>
        <w:r w:rsidR="00E84CFC">
          <w:rPr>
            <w:noProof/>
            <w:webHidden/>
          </w:rPr>
        </w:r>
        <w:r w:rsidR="00E84CFC">
          <w:rPr>
            <w:noProof/>
            <w:webHidden/>
          </w:rPr>
          <w:fldChar w:fldCharType="separate"/>
        </w:r>
        <w:r w:rsidR="00D24725">
          <w:rPr>
            <w:noProof/>
            <w:webHidden/>
          </w:rPr>
          <w:t>20</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03" w:history="1">
        <w:r w:rsidR="00E84CFC" w:rsidRPr="00F87ADD">
          <w:rPr>
            <w:rStyle w:val="Hipervnculo"/>
            <w:noProof/>
          </w:rPr>
          <w:t>1.2.3.</w:t>
        </w:r>
        <w:r w:rsidR="00E84CFC">
          <w:rPr>
            <w:rFonts w:asciiTheme="minorHAnsi" w:hAnsiTheme="minorHAnsi" w:cstheme="minorBidi"/>
            <w:noProof/>
            <w:lang w:val="es-EC" w:eastAsia="es-EC"/>
          </w:rPr>
          <w:tab/>
        </w:r>
        <w:r w:rsidR="00E84CFC" w:rsidRPr="00F87ADD">
          <w:rPr>
            <w:rStyle w:val="Hipervnculo"/>
            <w:noProof/>
          </w:rPr>
          <w:t>Neumática</w:t>
        </w:r>
        <w:r w:rsidR="00E84CFC">
          <w:rPr>
            <w:noProof/>
            <w:webHidden/>
          </w:rPr>
          <w:tab/>
        </w:r>
        <w:r w:rsidR="00E84CFC">
          <w:rPr>
            <w:noProof/>
            <w:webHidden/>
          </w:rPr>
          <w:fldChar w:fldCharType="begin"/>
        </w:r>
        <w:r w:rsidR="00E84CFC">
          <w:rPr>
            <w:noProof/>
            <w:webHidden/>
          </w:rPr>
          <w:instrText xml:space="preserve"> PAGEREF _Toc442097403 \h </w:instrText>
        </w:r>
        <w:r w:rsidR="00E84CFC">
          <w:rPr>
            <w:noProof/>
            <w:webHidden/>
          </w:rPr>
        </w:r>
        <w:r w:rsidR="00E84CFC">
          <w:rPr>
            <w:noProof/>
            <w:webHidden/>
          </w:rPr>
          <w:fldChar w:fldCharType="separate"/>
        </w:r>
        <w:r w:rsidR="00D24725">
          <w:rPr>
            <w:noProof/>
            <w:webHidden/>
          </w:rPr>
          <w:t>21</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04" w:history="1">
        <w:r w:rsidR="00E84CFC" w:rsidRPr="00F87ADD">
          <w:rPr>
            <w:rStyle w:val="Hipervnculo"/>
            <w:noProof/>
          </w:rPr>
          <w:t>1.2.4.</w:t>
        </w:r>
        <w:r w:rsidR="00E84CFC">
          <w:rPr>
            <w:rFonts w:asciiTheme="minorHAnsi" w:hAnsiTheme="minorHAnsi" w:cstheme="minorBidi"/>
            <w:noProof/>
            <w:lang w:val="es-EC" w:eastAsia="es-EC"/>
          </w:rPr>
          <w:tab/>
        </w:r>
        <w:r w:rsidR="00E84CFC" w:rsidRPr="00F87ADD">
          <w:rPr>
            <w:rStyle w:val="Hipervnculo"/>
            <w:noProof/>
          </w:rPr>
          <w:t>Electrónica</w:t>
        </w:r>
        <w:r w:rsidR="00E84CFC">
          <w:rPr>
            <w:noProof/>
            <w:webHidden/>
          </w:rPr>
          <w:tab/>
        </w:r>
        <w:r w:rsidR="00E84CFC">
          <w:rPr>
            <w:noProof/>
            <w:webHidden/>
          </w:rPr>
          <w:fldChar w:fldCharType="begin"/>
        </w:r>
        <w:r w:rsidR="00E84CFC">
          <w:rPr>
            <w:noProof/>
            <w:webHidden/>
          </w:rPr>
          <w:instrText xml:space="preserve"> PAGEREF _Toc442097404 \h </w:instrText>
        </w:r>
        <w:r w:rsidR="00E84CFC">
          <w:rPr>
            <w:noProof/>
            <w:webHidden/>
          </w:rPr>
        </w:r>
        <w:r w:rsidR="00E84CFC">
          <w:rPr>
            <w:noProof/>
            <w:webHidden/>
          </w:rPr>
          <w:fldChar w:fldCharType="separate"/>
        </w:r>
        <w:r w:rsidR="00D24725">
          <w:rPr>
            <w:noProof/>
            <w:webHidden/>
          </w:rPr>
          <w:t>40</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05" w:history="1">
        <w:r w:rsidR="00E84CFC" w:rsidRPr="00F87ADD">
          <w:rPr>
            <w:rStyle w:val="Hipervnculo"/>
            <w:noProof/>
            <w:lang w:val="es-EC"/>
          </w:rPr>
          <w:t>1.2.5.</w:t>
        </w:r>
        <w:r w:rsidR="00E84CFC">
          <w:rPr>
            <w:rFonts w:asciiTheme="minorHAnsi" w:hAnsiTheme="minorHAnsi" w:cstheme="minorBidi"/>
            <w:noProof/>
            <w:lang w:val="es-EC" w:eastAsia="es-EC"/>
          </w:rPr>
          <w:tab/>
        </w:r>
        <w:r w:rsidR="00E84CFC" w:rsidRPr="00F87ADD">
          <w:rPr>
            <w:rStyle w:val="Hipervnculo"/>
            <w:noProof/>
            <w:lang w:val="es-EC"/>
          </w:rPr>
          <w:t>Eléctrico</w:t>
        </w:r>
        <w:r w:rsidR="00E84CFC">
          <w:rPr>
            <w:noProof/>
            <w:webHidden/>
          </w:rPr>
          <w:tab/>
        </w:r>
        <w:r w:rsidR="00E84CFC">
          <w:rPr>
            <w:noProof/>
            <w:webHidden/>
          </w:rPr>
          <w:fldChar w:fldCharType="begin"/>
        </w:r>
        <w:r w:rsidR="00E84CFC">
          <w:rPr>
            <w:noProof/>
            <w:webHidden/>
          </w:rPr>
          <w:instrText xml:space="preserve"> PAGEREF _Toc442097405 \h </w:instrText>
        </w:r>
        <w:r w:rsidR="00E84CFC">
          <w:rPr>
            <w:noProof/>
            <w:webHidden/>
          </w:rPr>
        </w:r>
        <w:r w:rsidR="00E84CFC">
          <w:rPr>
            <w:noProof/>
            <w:webHidden/>
          </w:rPr>
          <w:fldChar w:fldCharType="separate"/>
        </w:r>
        <w:r w:rsidR="00D24725">
          <w:rPr>
            <w:noProof/>
            <w:webHidden/>
          </w:rPr>
          <w:t>48</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06" w:history="1">
        <w:r w:rsidR="00E84CFC" w:rsidRPr="00F87ADD">
          <w:rPr>
            <w:rStyle w:val="Hipervnculo"/>
            <w:noProof/>
          </w:rPr>
          <w:t>1.2.6.</w:t>
        </w:r>
        <w:r w:rsidR="00E84CFC">
          <w:rPr>
            <w:rFonts w:asciiTheme="minorHAnsi" w:hAnsiTheme="minorHAnsi" w:cstheme="minorBidi"/>
            <w:noProof/>
            <w:lang w:val="es-EC" w:eastAsia="es-EC"/>
          </w:rPr>
          <w:tab/>
        </w:r>
        <w:r w:rsidR="00E84CFC" w:rsidRPr="00F87ADD">
          <w:rPr>
            <w:rStyle w:val="Hipervnculo"/>
            <w:noProof/>
          </w:rPr>
          <w:t>Software</w:t>
        </w:r>
        <w:r w:rsidR="00E84CFC">
          <w:rPr>
            <w:noProof/>
            <w:webHidden/>
          </w:rPr>
          <w:tab/>
        </w:r>
        <w:r w:rsidR="00E84CFC">
          <w:rPr>
            <w:noProof/>
            <w:webHidden/>
          </w:rPr>
          <w:fldChar w:fldCharType="begin"/>
        </w:r>
        <w:r w:rsidR="00E84CFC">
          <w:rPr>
            <w:noProof/>
            <w:webHidden/>
          </w:rPr>
          <w:instrText xml:space="preserve"> PAGEREF _Toc442097406 \h </w:instrText>
        </w:r>
        <w:r w:rsidR="00E84CFC">
          <w:rPr>
            <w:noProof/>
            <w:webHidden/>
          </w:rPr>
        </w:r>
        <w:r w:rsidR="00E84CFC">
          <w:rPr>
            <w:noProof/>
            <w:webHidden/>
          </w:rPr>
          <w:fldChar w:fldCharType="separate"/>
        </w:r>
        <w:r w:rsidR="00D24725">
          <w:rPr>
            <w:noProof/>
            <w:webHidden/>
          </w:rPr>
          <w:t>54</w:t>
        </w:r>
        <w:r w:rsidR="00E84CFC">
          <w:rPr>
            <w:noProof/>
            <w:webHidden/>
          </w:rPr>
          <w:fldChar w:fldCharType="end"/>
        </w:r>
      </w:hyperlink>
    </w:p>
    <w:p w:rsidR="00E84CFC" w:rsidRDefault="004020AF">
      <w:pPr>
        <w:pStyle w:val="TDC2"/>
        <w:tabs>
          <w:tab w:val="left" w:pos="880"/>
          <w:tab w:val="right" w:leader="dot" w:pos="8494"/>
        </w:tabs>
        <w:rPr>
          <w:rFonts w:asciiTheme="minorHAnsi" w:hAnsiTheme="minorHAnsi" w:cstheme="minorBidi"/>
          <w:noProof/>
          <w:lang w:val="es-EC" w:eastAsia="es-EC"/>
        </w:rPr>
      </w:pPr>
      <w:hyperlink w:anchor="_Toc442097407" w:history="1">
        <w:r w:rsidR="00E84CFC" w:rsidRPr="00F87ADD">
          <w:rPr>
            <w:rStyle w:val="Hipervnculo"/>
            <w:noProof/>
          </w:rPr>
          <w:t>1.3.</w:t>
        </w:r>
        <w:r w:rsidR="00E84CFC">
          <w:rPr>
            <w:rFonts w:asciiTheme="minorHAnsi" w:hAnsiTheme="minorHAnsi" w:cstheme="minorBidi"/>
            <w:noProof/>
            <w:lang w:val="es-EC" w:eastAsia="es-EC"/>
          </w:rPr>
          <w:tab/>
        </w:r>
        <w:r w:rsidR="00E84CFC" w:rsidRPr="00F87ADD">
          <w:rPr>
            <w:rStyle w:val="Hipervnculo"/>
            <w:noProof/>
          </w:rPr>
          <w:t>EL INDICADOR OEE</w:t>
        </w:r>
        <w:r w:rsidR="00E84CFC">
          <w:rPr>
            <w:noProof/>
            <w:webHidden/>
          </w:rPr>
          <w:tab/>
        </w:r>
        <w:r w:rsidR="00E84CFC">
          <w:rPr>
            <w:noProof/>
            <w:webHidden/>
          </w:rPr>
          <w:fldChar w:fldCharType="begin"/>
        </w:r>
        <w:r w:rsidR="00E84CFC">
          <w:rPr>
            <w:noProof/>
            <w:webHidden/>
          </w:rPr>
          <w:instrText xml:space="preserve"> PAGEREF _Toc442097407 \h </w:instrText>
        </w:r>
        <w:r w:rsidR="00E84CFC">
          <w:rPr>
            <w:noProof/>
            <w:webHidden/>
          </w:rPr>
        </w:r>
        <w:r w:rsidR="00E84CFC">
          <w:rPr>
            <w:noProof/>
            <w:webHidden/>
          </w:rPr>
          <w:fldChar w:fldCharType="separate"/>
        </w:r>
        <w:r w:rsidR="00D24725">
          <w:rPr>
            <w:noProof/>
            <w:webHidden/>
          </w:rPr>
          <w:t>64</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08" w:history="1">
        <w:r w:rsidR="00E84CFC" w:rsidRPr="00F87ADD">
          <w:rPr>
            <w:rStyle w:val="Hipervnculo"/>
            <w:noProof/>
          </w:rPr>
          <w:t>1.3.1.</w:t>
        </w:r>
        <w:r w:rsidR="00E84CFC">
          <w:rPr>
            <w:rFonts w:asciiTheme="minorHAnsi" w:hAnsiTheme="minorHAnsi" w:cstheme="minorBidi"/>
            <w:noProof/>
            <w:lang w:val="es-EC" w:eastAsia="es-EC"/>
          </w:rPr>
          <w:tab/>
        </w:r>
        <w:r w:rsidR="00E84CFC" w:rsidRPr="00F87ADD">
          <w:rPr>
            <w:rStyle w:val="Hipervnculo"/>
            <w:noProof/>
          </w:rPr>
          <w:t>Eficiencia y pérdidas</w:t>
        </w:r>
        <w:r w:rsidR="00E84CFC">
          <w:rPr>
            <w:noProof/>
            <w:webHidden/>
          </w:rPr>
          <w:tab/>
        </w:r>
        <w:r w:rsidR="00E84CFC">
          <w:rPr>
            <w:noProof/>
            <w:webHidden/>
          </w:rPr>
          <w:fldChar w:fldCharType="begin"/>
        </w:r>
        <w:r w:rsidR="00E84CFC">
          <w:rPr>
            <w:noProof/>
            <w:webHidden/>
          </w:rPr>
          <w:instrText xml:space="preserve"> PAGEREF _Toc442097408 \h </w:instrText>
        </w:r>
        <w:r w:rsidR="00E84CFC">
          <w:rPr>
            <w:noProof/>
            <w:webHidden/>
          </w:rPr>
        </w:r>
        <w:r w:rsidR="00E84CFC">
          <w:rPr>
            <w:noProof/>
            <w:webHidden/>
          </w:rPr>
          <w:fldChar w:fldCharType="separate"/>
        </w:r>
        <w:r w:rsidR="00D24725">
          <w:rPr>
            <w:noProof/>
            <w:webHidden/>
          </w:rPr>
          <w:t>64</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09" w:history="1">
        <w:r w:rsidR="00E84CFC" w:rsidRPr="00F87ADD">
          <w:rPr>
            <w:rStyle w:val="Hipervnculo"/>
            <w:noProof/>
          </w:rPr>
          <w:t>1.3.2.</w:t>
        </w:r>
        <w:r w:rsidR="00E84CFC">
          <w:rPr>
            <w:rFonts w:asciiTheme="minorHAnsi" w:hAnsiTheme="minorHAnsi" w:cstheme="minorBidi"/>
            <w:noProof/>
            <w:lang w:val="es-EC" w:eastAsia="es-EC"/>
          </w:rPr>
          <w:tab/>
        </w:r>
        <w:r w:rsidR="00E84CFC" w:rsidRPr="00F87ADD">
          <w:rPr>
            <w:rStyle w:val="Hipervnculo"/>
            <w:noProof/>
          </w:rPr>
          <w:t>OEE. Medición de la eficiencia</w:t>
        </w:r>
        <w:r w:rsidR="00E84CFC">
          <w:rPr>
            <w:noProof/>
            <w:webHidden/>
          </w:rPr>
          <w:tab/>
        </w:r>
        <w:r w:rsidR="00E84CFC">
          <w:rPr>
            <w:noProof/>
            <w:webHidden/>
          </w:rPr>
          <w:fldChar w:fldCharType="begin"/>
        </w:r>
        <w:r w:rsidR="00E84CFC">
          <w:rPr>
            <w:noProof/>
            <w:webHidden/>
          </w:rPr>
          <w:instrText xml:space="preserve"> PAGEREF _Toc442097409 \h </w:instrText>
        </w:r>
        <w:r w:rsidR="00E84CFC">
          <w:rPr>
            <w:noProof/>
            <w:webHidden/>
          </w:rPr>
        </w:r>
        <w:r w:rsidR="00E84CFC">
          <w:rPr>
            <w:noProof/>
            <w:webHidden/>
          </w:rPr>
          <w:fldChar w:fldCharType="separate"/>
        </w:r>
        <w:r w:rsidR="00D24725">
          <w:rPr>
            <w:noProof/>
            <w:webHidden/>
          </w:rPr>
          <w:t>64</w:t>
        </w:r>
        <w:r w:rsidR="00E84CFC">
          <w:rPr>
            <w:noProof/>
            <w:webHidden/>
          </w:rPr>
          <w:fldChar w:fldCharType="end"/>
        </w:r>
      </w:hyperlink>
    </w:p>
    <w:p w:rsidR="00E84CFC" w:rsidRDefault="004020AF">
      <w:pPr>
        <w:pStyle w:val="TDC1"/>
        <w:rPr>
          <w:rFonts w:asciiTheme="minorHAnsi" w:hAnsiTheme="minorHAnsi" w:cstheme="minorBidi"/>
          <w:noProof/>
          <w:lang w:val="es-EC" w:eastAsia="es-EC"/>
        </w:rPr>
      </w:pPr>
      <w:hyperlink w:anchor="_Toc442097410" w:history="1">
        <w:r w:rsidR="00E84CFC" w:rsidRPr="00F87ADD">
          <w:rPr>
            <w:rStyle w:val="Hipervnculo"/>
            <w:noProof/>
            <w:lang w:val="en-US"/>
          </w:rPr>
          <w:t>CAPITULO II</w:t>
        </w:r>
        <w:r w:rsidR="00E84CFC">
          <w:rPr>
            <w:noProof/>
            <w:webHidden/>
          </w:rPr>
          <w:tab/>
        </w:r>
        <w:r w:rsidR="00E84CFC">
          <w:rPr>
            <w:noProof/>
            <w:webHidden/>
          </w:rPr>
          <w:fldChar w:fldCharType="begin"/>
        </w:r>
        <w:r w:rsidR="00E84CFC">
          <w:rPr>
            <w:noProof/>
            <w:webHidden/>
          </w:rPr>
          <w:instrText xml:space="preserve"> PAGEREF _Toc442097410 \h </w:instrText>
        </w:r>
        <w:r w:rsidR="00E84CFC">
          <w:rPr>
            <w:noProof/>
            <w:webHidden/>
          </w:rPr>
        </w:r>
        <w:r w:rsidR="00E84CFC">
          <w:rPr>
            <w:noProof/>
            <w:webHidden/>
          </w:rPr>
          <w:fldChar w:fldCharType="separate"/>
        </w:r>
        <w:r w:rsidR="00D24725">
          <w:rPr>
            <w:noProof/>
            <w:webHidden/>
          </w:rPr>
          <w:t>67</w:t>
        </w:r>
        <w:r w:rsidR="00E84CFC">
          <w:rPr>
            <w:noProof/>
            <w:webHidden/>
          </w:rPr>
          <w:fldChar w:fldCharType="end"/>
        </w:r>
      </w:hyperlink>
    </w:p>
    <w:p w:rsidR="00E84CFC" w:rsidRDefault="004020AF">
      <w:pPr>
        <w:pStyle w:val="TDC1"/>
        <w:tabs>
          <w:tab w:val="left" w:pos="880"/>
        </w:tabs>
        <w:rPr>
          <w:rFonts w:asciiTheme="minorHAnsi" w:hAnsiTheme="minorHAnsi" w:cstheme="minorBidi"/>
          <w:noProof/>
          <w:lang w:val="es-EC" w:eastAsia="es-EC"/>
        </w:rPr>
      </w:pPr>
      <w:hyperlink w:anchor="_Toc442097411" w:history="1">
        <w:r w:rsidR="00E84CFC" w:rsidRPr="00F87ADD">
          <w:rPr>
            <w:rStyle w:val="Hipervnculo"/>
            <w:noProof/>
            <w:lang w:val="en-US"/>
          </w:rPr>
          <w:t>2.</w:t>
        </w:r>
        <w:r w:rsidR="00E84CFC">
          <w:rPr>
            <w:rFonts w:asciiTheme="minorHAnsi" w:hAnsiTheme="minorHAnsi" w:cstheme="minorBidi"/>
            <w:noProof/>
            <w:lang w:val="es-EC" w:eastAsia="es-EC"/>
          </w:rPr>
          <w:tab/>
        </w:r>
        <w:r w:rsidR="00E84CFC" w:rsidRPr="00F87ADD">
          <w:rPr>
            <w:rStyle w:val="Hipervnculo"/>
            <w:noProof/>
            <w:lang w:val="en-US"/>
          </w:rPr>
          <w:t>MARCO METODOLÓGICO</w:t>
        </w:r>
        <w:r w:rsidR="00E84CFC">
          <w:rPr>
            <w:noProof/>
            <w:webHidden/>
          </w:rPr>
          <w:tab/>
        </w:r>
        <w:r w:rsidR="00E84CFC">
          <w:rPr>
            <w:noProof/>
            <w:webHidden/>
          </w:rPr>
          <w:fldChar w:fldCharType="begin"/>
        </w:r>
        <w:r w:rsidR="00E84CFC">
          <w:rPr>
            <w:noProof/>
            <w:webHidden/>
          </w:rPr>
          <w:instrText xml:space="preserve"> PAGEREF _Toc442097411 \h </w:instrText>
        </w:r>
        <w:r w:rsidR="00E84CFC">
          <w:rPr>
            <w:noProof/>
            <w:webHidden/>
          </w:rPr>
        </w:r>
        <w:r w:rsidR="00E84CFC">
          <w:rPr>
            <w:noProof/>
            <w:webHidden/>
          </w:rPr>
          <w:fldChar w:fldCharType="separate"/>
        </w:r>
        <w:r w:rsidR="00D24725">
          <w:rPr>
            <w:noProof/>
            <w:webHidden/>
          </w:rPr>
          <w:t>67</w:t>
        </w:r>
        <w:r w:rsidR="00E84CFC">
          <w:rPr>
            <w:noProof/>
            <w:webHidden/>
          </w:rPr>
          <w:fldChar w:fldCharType="end"/>
        </w:r>
      </w:hyperlink>
    </w:p>
    <w:p w:rsidR="00E84CFC" w:rsidRDefault="004020AF">
      <w:pPr>
        <w:pStyle w:val="TDC2"/>
        <w:tabs>
          <w:tab w:val="left" w:pos="880"/>
          <w:tab w:val="right" w:leader="dot" w:pos="8494"/>
        </w:tabs>
        <w:rPr>
          <w:rFonts w:asciiTheme="minorHAnsi" w:hAnsiTheme="minorHAnsi" w:cstheme="minorBidi"/>
          <w:noProof/>
          <w:lang w:val="es-EC" w:eastAsia="es-EC"/>
        </w:rPr>
      </w:pPr>
      <w:hyperlink w:anchor="_Toc442097413" w:history="1">
        <w:r w:rsidR="00E84CFC" w:rsidRPr="00F87ADD">
          <w:rPr>
            <w:rStyle w:val="Hipervnculo"/>
            <w:noProof/>
          </w:rPr>
          <w:t>2.1.</w:t>
        </w:r>
        <w:r w:rsidR="00E84CFC">
          <w:rPr>
            <w:rFonts w:asciiTheme="minorHAnsi" w:hAnsiTheme="minorHAnsi" w:cstheme="minorBidi"/>
            <w:noProof/>
            <w:lang w:val="es-EC" w:eastAsia="es-EC"/>
          </w:rPr>
          <w:tab/>
        </w:r>
        <w:r w:rsidR="00E84CFC" w:rsidRPr="00F87ADD">
          <w:rPr>
            <w:rStyle w:val="Hipervnculo"/>
            <w:noProof/>
          </w:rPr>
          <w:t>FUNCIONAMIENTO Y Diseño del Sistema</w:t>
        </w:r>
        <w:r w:rsidR="00E84CFC">
          <w:rPr>
            <w:noProof/>
            <w:webHidden/>
          </w:rPr>
          <w:tab/>
        </w:r>
        <w:r w:rsidR="00E84CFC">
          <w:rPr>
            <w:noProof/>
            <w:webHidden/>
          </w:rPr>
          <w:fldChar w:fldCharType="begin"/>
        </w:r>
        <w:r w:rsidR="00E84CFC">
          <w:rPr>
            <w:noProof/>
            <w:webHidden/>
          </w:rPr>
          <w:instrText xml:space="preserve"> PAGEREF _Toc442097413 \h </w:instrText>
        </w:r>
        <w:r w:rsidR="00E84CFC">
          <w:rPr>
            <w:noProof/>
            <w:webHidden/>
          </w:rPr>
        </w:r>
        <w:r w:rsidR="00E84CFC">
          <w:rPr>
            <w:noProof/>
            <w:webHidden/>
          </w:rPr>
          <w:fldChar w:fldCharType="separate"/>
        </w:r>
        <w:r w:rsidR="00D24725">
          <w:rPr>
            <w:noProof/>
            <w:webHidden/>
          </w:rPr>
          <w:t>67</w:t>
        </w:r>
        <w:r w:rsidR="00E84CFC">
          <w:rPr>
            <w:noProof/>
            <w:webHidden/>
          </w:rPr>
          <w:fldChar w:fldCharType="end"/>
        </w:r>
      </w:hyperlink>
    </w:p>
    <w:p w:rsidR="00E84CFC" w:rsidRDefault="004020AF">
      <w:pPr>
        <w:pStyle w:val="TDC2"/>
        <w:tabs>
          <w:tab w:val="left" w:pos="880"/>
          <w:tab w:val="right" w:leader="dot" w:pos="8494"/>
        </w:tabs>
        <w:rPr>
          <w:rFonts w:asciiTheme="minorHAnsi" w:hAnsiTheme="minorHAnsi" w:cstheme="minorBidi"/>
          <w:noProof/>
          <w:lang w:val="es-EC" w:eastAsia="es-EC"/>
        </w:rPr>
      </w:pPr>
      <w:hyperlink w:anchor="_Toc442097414" w:history="1">
        <w:r w:rsidR="00E84CFC" w:rsidRPr="00F87ADD">
          <w:rPr>
            <w:rStyle w:val="Hipervnculo"/>
            <w:noProof/>
          </w:rPr>
          <w:t>2.2.</w:t>
        </w:r>
        <w:r w:rsidR="00E84CFC">
          <w:rPr>
            <w:rFonts w:asciiTheme="minorHAnsi" w:hAnsiTheme="minorHAnsi" w:cstheme="minorBidi"/>
            <w:noProof/>
            <w:lang w:val="es-EC" w:eastAsia="es-EC"/>
          </w:rPr>
          <w:tab/>
        </w:r>
        <w:r w:rsidR="00E84CFC" w:rsidRPr="00F87ADD">
          <w:rPr>
            <w:rStyle w:val="Hipervnculo"/>
            <w:noProof/>
          </w:rPr>
          <w:t>Diseño mecánico</w:t>
        </w:r>
        <w:r w:rsidR="00E84CFC">
          <w:rPr>
            <w:noProof/>
            <w:webHidden/>
          </w:rPr>
          <w:tab/>
        </w:r>
        <w:r w:rsidR="00E84CFC">
          <w:rPr>
            <w:noProof/>
            <w:webHidden/>
          </w:rPr>
          <w:fldChar w:fldCharType="begin"/>
        </w:r>
        <w:r w:rsidR="00E84CFC">
          <w:rPr>
            <w:noProof/>
            <w:webHidden/>
          </w:rPr>
          <w:instrText xml:space="preserve"> PAGEREF _Toc442097414 \h </w:instrText>
        </w:r>
        <w:r w:rsidR="00E84CFC">
          <w:rPr>
            <w:noProof/>
            <w:webHidden/>
          </w:rPr>
        </w:r>
        <w:r w:rsidR="00E84CFC">
          <w:rPr>
            <w:noProof/>
            <w:webHidden/>
          </w:rPr>
          <w:fldChar w:fldCharType="separate"/>
        </w:r>
        <w:r w:rsidR="00D24725">
          <w:rPr>
            <w:noProof/>
            <w:webHidden/>
          </w:rPr>
          <w:t>68</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15" w:history="1">
        <w:r w:rsidR="00E84CFC" w:rsidRPr="00F87ADD">
          <w:rPr>
            <w:rStyle w:val="Hipervnculo"/>
            <w:noProof/>
          </w:rPr>
          <w:t>2.2.1.</w:t>
        </w:r>
        <w:r w:rsidR="00E84CFC">
          <w:rPr>
            <w:rFonts w:asciiTheme="minorHAnsi" w:hAnsiTheme="minorHAnsi" w:cstheme="minorBidi"/>
            <w:noProof/>
            <w:lang w:val="es-EC" w:eastAsia="es-EC"/>
          </w:rPr>
          <w:tab/>
        </w:r>
        <w:r w:rsidR="00E84CFC" w:rsidRPr="00F87ADD">
          <w:rPr>
            <w:rStyle w:val="Hipervnculo"/>
            <w:noProof/>
          </w:rPr>
          <w:t>Giro rotacional de las mesas.</w:t>
        </w:r>
        <w:r w:rsidR="00E84CFC">
          <w:rPr>
            <w:noProof/>
            <w:webHidden/>
          </w:rPr>
          <w:tab/>
        </w:r>
        <w:r w:rsidR="00E84CFC">
          <w:rPr>
            <w:noProof/>
            <w:webHidden/>
          </w:rPr>
          <w:fldChar w:fldCharType="begin"/>
        </w:r>
        <w:r w:rsidR="00E84CFC">
          <w:rPr>
            <w:noProof/>
            <w:webHidden/>
          </w:rPr>
          <w:instrText xml:space="preserve"> PAGEREF _Toc442097415 \h </w:instrText>
        </w:r>
        <w:r w:rsidR="00E84CFC">
          <w:rPr>
            <w:noProof/>
            <w:webHidden/>
          </w:rPr>
        </w:r>
        <w:r w:rsidR="00E84CFC">
          <w:rPr>
            <w:noProof/>
            <w:webHidden/>
          </w:rPr>
          <w:fldChar w:fldCharType="separate"/>
        </w:r>
        <w:r w:rsidR="00D24725">
          <w:rPr>
            <w:noProof/>
            <w:webHidden/>
          </w:rPr>
          <w:t>68</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16" w:history="1">
        <w:r w:rsidR="00E84CFC" w:rsidRPr="00F87ADD">
          <w:rPr>
            <w:rStyle w:val="Hipervnculo"/>
            <w:noProof/>
          </w:rPr>
          <w:t>2.2.2.</w:t>
        </w:r>
        <w:r w:rsidR="00E84CFC">
          <w:rPr>
            <w:rFonts w:asciiTheme="minorHAnsi" w:hAnsiTheme="minorHAnsi" w:cstheme="minorBidi"/>
            <w:noProof/>
            <w:lang w:val="es-EC" w:eastAsia="es-EC"/>
          </w:rPr>
          <w:tab/>
        </w:r>
        <w:r w:rsidR="00E84CFC" w:rsidRPr="00F87ADD">
          <w:rPr>
            <w:rStyle w:val="Hipervnculo"/>
            <w:noProof/>
          </w:rPr>
          <w:t>Elevación de los brazos del pulpo</w:t>
        </w:r>
        <w:r w:rsidR="00E84CFC">
          <w:rPr>
            <w:noProof/>
            <w:webHidden/>
          </w:rPr>
          <w:tab/>
        </w:r>
        <w:r w:rsidR="00E84CFC">
          <w:rPr>
            <w:noProof/>
            <w:webHidden/>
          </w:rPr>
          <w:fldChar w:fldCharType="begin"/>
        </w:r>
        <w:r w:rsidR="00E84CFC">
          <w:rPr>
            <w:noProof/>
            <w:webHidden/>
          </w:rPr>
          <w:instrText xml:space="preserve"> PAGEREF _Toc442097416 \h </w:instrText>
        </w:r>
        <w:r w:rsidR="00E84CFC">
          <w:rPr>
            <w:noProof/>
            <w:webHidden/>
          </w:rPr>
        </w:r>
        <w:r w:rsidR="00E84CFC">
          <w:rPr>
            <w:noProof/>
            <w:webHidden/>
          </w:rPr>
          <w:fldChar w:fldCharType="separate"/>
        </w:r>
        <w:r w:rsidR="00D24725">
          <w:rPr>
            <w:noProof/>
            <w:webHidden/>
          </w:rPr>
          <w:t>70</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17" w:history="1">
        <w:r w:rsidR="00E84CFC" w:rsidRPr="00F87ADD">
          <w:rPr>
            <w:rStyle w:val="Hipervnculo"/>
            <w:noProof/>
          </w:rPr>
          <w:t>2.2.3.</w:t>
        </w:r>
        <w:r w:rsidR="00E84CFC">
          <w:rPr>
            <w:rFonts w:asciiTheme="minorHAnsi" w:hAnsiTheme="minorHAnsi" w:cstheme="minorBidi"/>
            <w:noProof/>
            <w:lang w:val="es-EC" w:eastAsia="es-EC"/>
          </w:rPr>
          <w:tab/>
        </w:r>
        <w:r w:rsidR="00E84CFC" w:rsidRPr="00F87ADD">
          <w:rPr>
            <w:rStyle w:val="Hipervnculo"/>
            <w:noProof/>
          </w:rPr>
          <w:t>Desplazamiento horizontal del conjunto de  los racles</w:t>
        </w:r>
        <w:r w:rsidR="00E84CFC">
          <w:rPr>
            <w:noProof/>
            <w:webHidden/>
          </w:rPr>
          <w:tab/>
        </w:r>
        <w:r w:rsidR="00E84CFC">
          <w:rPr>
            <w:noProof/>
            <w:webHidden/>
          </w:rPr>
          <w:fldChar w:fldCharType="begin"/>
        </w:r>
        <w:r w:rsidR="00E84CFC">
          <w:rPr>
            <w:noProof/>
            <w:webHidden/>
          </w:rPr>
          <w:instrText xml:space="preserve"> PAGEREF _Toc442097417 \h </w:instrText>
        </w:r>
        <w:r w:rsidR="00E84CFC">
          <w:rPr>
            <w:noProof/>
            <w:webHidden/>
          </w:rPr>
        </w:r>
        <w:r w:rsidR="00E84CFC">
          <w:rPr>
            <w:noProof/>
            <w:webHidden/>
          </w:rPr>
          <w:fldChar w:fldCharType="separate"/>
        </w:r>
        <w:r w:rsidR="00D24725">
          <w:rPr>
            <w:noProof/>
            <w:webHidden/>
          </w:rPr>
          <w:t>71</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18" w:history="1">
        <w:r w:rsidR="00E84CFC" w:rsidRPr="00F87ADD">
          <w:rPr>
            <w:rStyle w:val="Hipervnculo"/>
            <w:noProof/>
          </w:rPr>
          <w:t>2.2.4.</w:t>
        </w:r>
        <w:r w:rsidR="00E84CFC">
          <w:rPr>
            <w:rFonts w:asciiTheme="minorHAnsi" w:hAnsiTheme="minorHAnsi" w:cstheme="minorBidi"/>
            <w:noProof/>
            <w:lang w:val="es-EC" w:eastAsia="es-EC"/>
          </w:rPr>
          <w:tab/>
        </w:r>
        <w:r w:rsidR="00E84CFC" w:rsidRPr="00F87ADD">
          <w:rPr>
            <w:rStyle w:val="Hipervnculo"/>
            <w:noProof/>
          </w:rPr>
          <w:t>Movimiento vertical de los racles</w:t>
        </w:r>
        <w:r w:rsidR="00E84CFC">
          <w:rPr>
            <w:noProof/>
            <w:webHidden/>
          </w:rPr>
          <w:tab/>
        </w:r>
        <w:r w:rsidR="00E84CFC">
          <w:rPr>
            <w:noProof/>
            <w:webHidden/>
          </w:rPr>
          <w:fldChar w:fldCharType="begin"/>
        </w:r>
        <w:r w:rsidR="00E84CFC">
          <w:rPr>
            <w:noProof/>
            <w:webHidden/>
          </w:rPr>
          <w:instrText xml:space="preserve"> PAGEREF _Toc442097418 \h </w:instrText>
        </w:r>
        <w:r w:rsidR="00E84CFC">
          <w:rPr>
            <w:noProof/>
            <w:webHidden/>
          </w:rPr>
        </w:r>
        <w:r w:rsidR="00E84CFC">
          <w:rPr>
            <w:noProof/>
            <w:webHidden/>
          </w:rPr>
          <w:fldChar w:fldCharType="separate"/>
        </w:r>
        <w:r w:rsidR="00D24725">
          <w:rPr>
            <w:noProof/>
            <w:webHidden/>
          </w:rPr>
          <w:t>71</w:t>
        </w:r>
        <w:r w:rsidR="00E84CFC">
          <w:rPr>
            <w:noProof/>
            <w:webHidden/>
          </w:rPr>
          <w:fldChar w:fldCharType="end"/>
        </w:r>
      </w:hyperlink>
    </w:p>
    <w:p w:rsidR="00E84CFC" w:rsidRDefault="004020AF">
      <w:pPr>
        <w:pStyle w:val="TDC2"/>
        <w:tabs>
          <w:tab w:val="left" w:pos="880"/>
          <w:tab w:val="right" w:leader="dot" w:pos="8494"/>
        </w:tabs>
        <w:rPr>
          <w:rFonts w:asciiTheme="minorHAnsi" w:hAnsiTheme="minorHAnsi" w:cstheme="minorBidi"/>
          <w:noProof/>
          <w:lang w:val="es-EC" w:eastAsia="es-EC"/>
        </w:rPr>
      </w:pPr>
      <w:hyperlink w:anchor="_Toc442097419" w:history="1">
        <w:r w:rsidR="00E84CFC" w:rsidRPr="00F87ADD">
          <w:rPr>
            <w:rStyle w:val="Hipervnculo"/>
            <w:noProof/>
          </w:rPr>
          <w:t>2.3.</w:t>
        </w:r>
        <w:r w:rsidR="00E84CFC">
          <w:rPr>
            <w:rFonts w:asciiTheme="minorHAnsi" w:hAnsiTheme="minorHAnsi" w:cstheme="minorBidi"/>
            <w:noProof/>
            <w:lang w:val="es-EC" w:eastAsia="es-EC"/>
          </w:rPr>
          <w:tab/>
        </w:r>
        <w:r w:rsidR="00E84CFC" w:rsidRPr="00F87ADD">
          <w:rPr>
            <w:rStyle w:val="Hipervnculo"/>
            <w:noProof/>
          </w:rPr>
          <w:t>DISEÑO NEUMATICO</w:t>
        </w:r>
        <w:r w:rsidR="00E84CFC">
          <w:rPr>
            <w:noProof/>
            <w:webHidden/>
          </w:rPr>
          <w:tab/>
        </w:r>
        <w:r w:rsidR="00E84CFC">
          <w:rPr>
            <w:noProof/>
            <w:webHidden/>
          </w:rPr>
          <w:fldChar w:fldCharType="begin"/>
        </w:r>
        <w:r w:rsidR="00E84CFC">
          <w:rPr>
            <w:noProof/>
            <w:webHidden/>
          </w:rPr>
          <w:instrText xml:space="preserve"> PAGEREF _Toc442097419 \h </w:instrText>
        </w:r>
        <w:r w:rsidR="00E84CFC">
          <w:rPr>
            <w:noProof/>
            <w:webHidden/>
          </w:rPr>
        </w:r>
        <w:r w:rsidR="00E84CFC">
          <w:rPr>
            <w:noProof/>
            <w:webHidden/>
          </w:rPr>
          <w:fldChar w:fldCharType="separate"/>
        </w:r>
        <w:r w:rsidR="00D24725">
          <w:rPr>
            <w:noProof/>
            <w:webHidden/>
          </w:rPr>
          <w:t>72</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20" w:history="1">
        <w:r w:rsidR="00E84CFC" w:rsidRPr="00F87ADD">
          <w:rPr>
            <w:rStyle w:val="Hipervnculo"/>
            <w:noProof/>
          </w:rPr>
          <w:t>2.3.1.</w:t>
        </w:r>
        <w:r w:rsidR="00E84CFC">
          <w:rPr>
            <w:rFonts w:asciiTheme="minorHAnsi" w:hAnsiTheme="minorHAnsi" w:cstheme="minorBidi"/>
            <w:noProof/>
            <w:lang w:val="es-EC" w:eastAsia="es-EC"/>
          </w:rPr>
          <w:tab/>
        </w:r>
        <w:r w:rsidR="00E84CFC" w:rsidRPr="00F87ADD">
          <w:rPr>
            <w:rStyle w:val="Hipervnculo"/>
            <w:noProof/>
          </w:rPr>
          <w:t>Selección de cilindro para el desplazamiento horizontal.</w:t>
        </w:r>
        <w:r w:rsidR="00E84CFC">
          <w:rPr>
            <w:noProof/>
            <w:webHidden/>
          </w:rPr>
          <w:tab/>
        </w:r>
        <w:r w:rsidR="00E84CFC">
          <w:rPr>
            <w:noProof/>
            <w:webHidden/>
          </w:rPr>
          <w:fldChar w:fldCharType="begin"/>
        </w:r>
        <w:r w:rsidR="00E84CFC">
          <w:rPr>
            <w:noProof/>
            <w:webHidden/>
          </w:rPr>
          <w:instrText xml:space="preserve"> PAGEREF _Toc442097420 \h </w:instrText>
        </w:r>
        <w:r w:rsidR="00E84CFC">
          <w:rPr>
            <w:noProof/>
            <w:webHidden/>
          </w:rPr>
        </w:r>
        <w:r w:rsidR="00E84CFC">
          <w:rPr>
            <w:noProof/>
            <w:webHidden/>
          </w:rPr>
          <w:fldChar w:fldCharType="separate"/>
        </w:r>
        <w:r w:rsidR="00D24725">
          <w:rPr>
            <w:noProof/>
            <w:webHidden/>
          </w:rPr>
          <w:t>72</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21" w:history="1">
        <w:r w:rsidR="00E84CFC" w:rsidRPr="00F87ADD">
          <w:rPr>
            <w:rStyle w:val="Hipervnculo"/>
            <w:noProof/>
          </w:rPr>
          <w:t>2.3.2.</w:t>
        </w:r>
        <w:r w:rsidR="00E84CFC">
          <w:rPr>
            <w:rFonts w:asciiTheme="minorHAnsi" w:hAnsiTheme="minorHAnsi" w:cstheme="minorBidi"/>
            <w:noProof/>
            <w:lang w:val="es-EC" w:eastAsia="es-EC"/>
          </w:rPr>
          <w:tab/>
        </w:r>
        <w:r w:rsidR="00E84CFC" w:rsidRPr="00F87ADD">
          <w:rPr>
            <w:rStyle w:val="Hipervnculo"/>
            <w:noProof/>
          </w:rPr>
          <w:t>Selección de cilindro para movimiento vertical de racles.</w:t>
        </w:r>
        <w:r w:rsidR="00E84CFC">
          <w:rPr>
            <w:noProof/>
            <w:webHidden/>
          </w:rPr>
          <w:tab/>
        </w:r>
        <w:r w:rsidR="00E84CFC">
          <w:rPr>
            <w:noProof/>
            <w:webHidden/>
          </w:rPr>
          <w:fldChar w:fldCharType="begin"/>
        </w:r>
        <w:r w:rsidR="00E84CFC">
          <w:rPr>
            <w:noProof/>
            <w:webHidden/>
          </w:rPr>
          <w:instrText xml:space="preserve"> PAGEREF _Toc442097421 \h </w:instrText>
        </w:r>
        <w:r w:rsidR="00E84CFC">
          <w:rPr>
            <w:noProof/>
            <w:webHidden/>
          </w:rPr>
        </w:r>
        <w:r w:rsidR="00E84CFC">
          <w:rPr>
            <w:noProof/>
            <w:webHidden/>
          </w:rPr>
          <w:fldChar w:fldCharType="separate"/>
        </w:r>
        <w:r w:rsidR="00D24725">
          <w:rPr>
            <w:noProof/>
            <w:webHidden/>
          </w:rPr>
          <w:t>74</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22" w:history="1">
        <w:r w:rsidR="00E84CFC" w:rsidRPr="00F87ADD">
          <w:rPr>
            <w:rStyle w:val="Hipervnculo"/>
            <w:noProof/>
          </w:rPr>
          <w:t>2.3.3.</w:t>
        </w:r>
        <w:r w:rsidR="00E84CFC">
          <w:rPr>
            <w:rFonts w:asciiTheme="minorHAnsi" w:hAnsiTheme="minorHAnsi" w:cstheme="minorBidi"/>
            <w:noProof/>
            <w:lang w:val="es-EC" w:eastAsia="es-EC"/>
          </w:rPr>
          <w:tab/>
        </w:r>
        <w:r w:rsidR="00E84CFC" w:rsidRPr="00F87ADD">
          <w:rPr>
            <w:rStyle w:val="Hipervnculo"/>
            <w:noProof/>
          </w:rPr>
          <w:t>Selección del cilindro para elevar los brazos.</w:t>
        </w:r>
        <w:r w:rsidR="00E84CFC">
          <w:rPr>
            <w:noProof/>
            <w:webHidden/>
          </w:rPr>
          <w:tab/>
        </w:r>
        <w:r w:rsidR="00E84CFC">
          <w:rPr>
            <w:noProof/>
            <w:webHidden/>
          </w:rPr>
          <w:fldChar w:fldCharType="begin"/>
        </w:r>
        <w:r w:rsidR="00E84CFC">
          <w:rPr>
            <w:noProof/>
            <w:webHidden/>
          </w:rPr>
          <w:instrText xml:space="preserve"> PAGEREF _Toc442097422 \h </w:instrText>
        </w:r>
        <w:r w:rsidR="00E84CFC">
          <w:rPr>
            <w:noProof/>
            <w:webHidden/>
          </w:rPr>
        </w:r>
        <w:r w:rsidR="00E84CFC">
          <w:rPr>
            <w:noProof/>
            <w:webHidden/>
          </w:rPr>
          <w:fldChar w:fldCharType="separate"/>
        </w:r>
        <w:r w:rsidR="00D24725">
          <w:rPr>
            <w:noProof/>
            <w:webHidden/>
          </w:rPr>
          <w:t>75</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23" w:history="1">
        <w:r w:rsidR="00E84CFC" w:rsidRPr="00F87ADD">
          <w:rPr>
            <w:rStyle w:val="Hipervnculo"/>
            <w:noProof/>
          </w:rPr>
          <w:t>2.3.4.</w:t>
        </w:r>
        <w:r w:rsidR="00E84CFC">
          <w:rPr>
            <w:rFonts w:asciiTheme="minorHAnsi" w:hAnsiTheme="minorHAnsi" w:cstheme="minorBidi"/>
            <w:noProof/>
            <w:lang w:val="es-EC" w:eastAsia="es-EC"/>
          </w:rPr>
          <w:tab/>
        </w:r>
        <w:r w:rsidR="00E84CFC" w:rsidRPr="00F87ADD">
          <w:rPr>
            <w:rStyle w:val="Hipervnculo"/>
            <w:noProof/>
          </w:rPr>
          <w:t>Selección de válvulas</w:t>
        </w:r>
        <w:r w:rsidR="00E84CFC">
          <w:rPr>
            <w:noProof/>
            <w:webHidden/>
          </w:rPr>
          <w:tab/>
        </w:r>
        <w:r w:rsidR="00E84CFC">
          <w:rPr>
            <w:noProof/>
            <w:webHidden/>
          </w:rPr>
          <w:fldChar w:fldCharType="begin"/>
        </w:r>
        <w:r w:rsidR="00E84CFC">
          <w:rPr>
            <w:noProof/>
            <w:webHidden/>
          </w:rPr>
          <w:instrText xml:space="preserve"> PAGEREF _Toc442097423 \h </w:instrText>
        </w:r>
        <w:r w:rsidR="00E84CFC">
          <w:rPr>
            <w:noProof/>
            <w:webHidden/>
          </w:rPr>
        </w:r>
        <w:r w:rsidR="00E84CFC">
          <w:rPr>
            <w:noProof/>
            <w:webHidden/>
          </w:rPr>
          <w:fldChar w:fldCharType="separate"/>
        </w:r>
        <w:r w:rsidR="00D24725">
          <w:rPr>
            <w:noProof/>
            <w:webHidden/>
          </w:rPr>
          <w:t>79</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24" w:history="1">
        <w:r w:rsidR="00E84CFC" w:rsidRPr="00F87ADD">
          <w:rPr>
            <w:rStyle w:val="Hipervnculo"/>
            <w:noProof/>
          </w:rPr>
          <w:t>2.3.5.</w:t>
        </w:r>
        <w:r w:rsidR="00E84CFC">
          <w:rPr>
            <w:rFonts w:asciiTheme="minorHAnsi" w:hAnsiTheme="minorHAnsi" w:cstheme="minorBidi"/>
            <w:noProof/>
            <w:lang w:val="es-EC" w:eastAsia="es-EC"/>
          </w:rPr>
          <w:tab/>
        </w:r>
        <w:r w:rsidR="00E84CFC" w:rsidRPr="00F87ADD">
          <w:rPr>
            <w:rStyle w:val="Hipervnculo"/>
            <w:noProof/>
          </w:rPr>
          <w:t>Compresor de aire</w:t>
        </w:r>
        <w:r w:rsidR="00E84CFC">
          <w:rPr>
            <w:noProof/>
            <w:webHidden/>
          </w:rPr>
          <w:tab/>
        </w:r>
        <w:r w:rsidR="00E84CFC">
          <w:rPr>
            <w:noProof/>
            <w:webHidden/>
          </w:rPr>
          <w:fldChar w:fldCharType="begin"/>
        </w:r>
        <w:r w:rsidR="00E84CFC">
          <w:rPr>
            <w:noProof/>
            <w:webHidden/>
          </w:rPr>
          <w:instrText xml:space="preserve"> PAGEREF _Toc442097424 \h </w:instrText>
        </w:r>
        <w:r w:rsidR="00E84CFC">
          <w:rPr>
            <w:noProof/>
            <w:webHidden/>
          </w:rPr>
        </w:r>
        <w:r w:rsidR="00E84CFC">
          <w:rPr>
            <w:noProof/>
            <w:webHidden/>
          </w:rPr>
          <w:fldChar w:fldCharType="separate"/>
        </w:r>
        <w:r w:rsidR="00D24725">
          <w:rPr>
            <w:noProof/>
            <w:webHidden/>
          </w:rPr>
          <w:t>79</w:t>
        </w:r>
        <w:r w:rsidR="00E84CFC">
          <w:rPr>
            <w:noProof/>
            <w:webHidden/>
          </w:rPr>
          <w:fldChar w:fldCharType="end"/>
        </w:r>
      </w:hyperlink>
    </w:p>
    <w:p w:rsidR="00E84CFC" w:rsidRDefault="004020AF">
      <w:pPr>
        <w:pStyle w:val="TDC2"/>
        <w:tabs>
          <w:tab w:val="left" w:pos="880"/>
          <w:tab w:val="right" w:leader="dot" w:pos="8494"/>
        </w:tabs>
        <w:rPr>
          <w:rFonts w:asciiTheme="minorHAnsi" w:hAnsiTheme="minorHAnsi" w:cstheme="minorBidi"/>
          <w:noProof/>
          <w:lang w:val="es-EC" w:eastAsia="es-EC"/>
        </w:rPr>
      </w:pPr>
      <w:hyperlink w:anchor="_Toc442097425" w:history="1">
        <w:r w:rsidR="00E84CFC" w:rsidRPr="00F87ADD">
          <w:rPr>
            <w:rStyle w:val="Hipervnculo"/>
            <w:noProof/>
          </w:rPr>
          <w:t>2.4.</w:t>
        </w:r>
        <w:r w:rsidR="00E84CFC">
          <w:rPr>
            <w:rFonts w:asciiTheme="minorHAnsi" w:hAnsiTheme="minorHAnsi" w:cstheme="minorBidi"/>
            <w:noProof/>
            <w:lang w:val="es-EC" w:eastAsia="es-EC"/>
          </w:rPr>
          <w:tab/>
        </w:r>
        <w:r w:rsidR="00E84CFC" w:rsidRPr="00F87ADD">
          <w:rPr>
            <w:rStyle w:val="Hipervnculo"/>
            <w:noProof/>
          </w:rPr>
          <w:t>Diseño eléctrico y electrónico.</w:t>
        </w:r>
        <w:r w:rsidR="00E84CFC">
          <w:rPr>
            <w:noProof/>
            <w:webHidden/>
          </w:rPr>
          <w:tab/>
        </w:r>
        <w:r w:rsidR="00E84CFC">
          <w:rPr>
            <w:noProof/>
            <w:webHidden/>
          </w:rPr>
          <w:fldChar w:fldCharType="begin"/>
        </w:r>
        <w:r w:rsidR="00E84CFC">
          <w:rPr>
            <w:noProof/>
            <w:webHidden/>
          </w:rPr>
          <w:instrText xml:space="preserve"> PAGEREF _Toc442097425 \h </w:instrText>
        </w:r>
        <w:r w:rsidR="00E84CFC">
          <w:rPr>
            <w:noProof/>
            <w:webHidden/>
          </w:rPr>
        </w:r>
        <w:r w:rsidR="00E84CFC">
          <w:rPr>
            <w:noProof/>
            <w:webHidden/>
          </w:rPr>
          <w:fldChar w:fldCharType="separate"/>
        </w:r>
        <w:r w:rsidR="00D24725">
          <w:rPr>
            <w:noProof/>
            <w:webHidden/>
          </w:rPr>
          <w:t>84</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26" w:history="1">
        <w:r w:rsidR="00E84CFC" w:rsidRPr="00F87ADD">
          <w:rPr>
            <w:rStyle w:val="Hipervnculo"/>
            <w:noProof/>
          </w:rPr>
          <w:t>2.4.1.</w:t>
        </w:r>
        <w:r w:rsidR="00E84CFC">
          <w:rPr>
            <w:rFonts w:asciiTheme="minorHAnsi" w:hAnsiTheme="minorHAnsi" w:cstheme="minorBidi"/>
            <w:noProof/>
            <w:lang w:val="es-EC" w:eastAsia="es-EC"/>
          </w:rPr>
          <w:tab/>
        </w:r>
        <w:r w:rsidR="00E84CFC" w:rsidRPr="00F87ADD">
          <w:rPr>
            <w:rStyle w:val="Hipervnculo"/>
            <w:noProof/>
            <w:shd w:val="clear" w:color="auto" w:fill="FFFFFF"/>
          </w:rPr>
          <w:t>Sensores magnéticos de posición.</w:t>
        </w:r>
        <w:r w:rsidR="00E84CFC">
          <w:rPr>
            <w:noProof/>
            <w:webHidden/>
          </w:rPr>
          <w:tab/>
        </w:r>
        <w:r w:rsidR="00E84CFC">
          <w:rPr>
            <w:noProof/>
            <w:webHidden/>
          </w:rPr>
          <w:fldChar w:fldCharType="begin"/>
        </w:r>
        <w:r w:rsidR="00E84CFC">
          <w:rPr>
            <w:noProof/>
            <w:webHidden/>
          </w:rPr>
          <w:instrText xml:space="preserve"> PAGEREF _Toc442097426 \h </w:instrText>
        </w:r>
        <w:r w:rsidR="00E84CFC">
          <w:rPr>
            <w:noProof/>
            <w:webHidden/>
          </w:rPr>
        </w:r>
        <w:r w:rsidR="00E84CFC">
          <w:rPr>
            <w:noProof/>
            <w:webHidden/>
          </w:rPr>
          <w:fldChar w:fldCharType="separate"/>
        </w:r>
        <w:r w:rsidR="00D24725">
          <w:rPr>
            <w:noProof/>
            <w:webHidden/>
          </w:rPr>
          <w:t>84</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27" w:history="1">
        <w:r w:rsidR="00E84CFC" w:rsidRPr="00F87ADD">
          <w:rPr>
            <w:rStyle w:val="Hipervnculo"/>
            <w:noProof/>
          </w:rPr>
          <w:t>2.4.2.</w:t>
        </w:r>
        <w:r w:rsidR="00E84CFC">
          <w:rPr>
            <w:rFonts w:asciiTheme="minorHAnsi" w:hAnsiTheme="minorHAnsi" w:cstheme="minorBidi"/>
            <w:noProof/>
            <w:lang w:val="es-EC" w:eastAsia="es-EC"/>
          </w:rPr>
          <w:tab/>
        </w:r>
        <w:r w:rsidR="00E84CFC" w:rsidRPr="00F87ADD">
          <w:rPr>
            <w:rStyle w:val="Hipervnculo"/>
            <w:noProof/>
            <w:shd w:val="clear" w:color="auto" w:fill="FFFFFF"/>
          </w:rPr>
          <w:t>Fuente de poder</w:t>
        </w:r>
        <w:r w:rsidR="00E84CFC">
          <w:rPr>
            <w:noProof/>
            <w:webHidden/>
          </w:rPr>
          <w:tab/>
        </w:r>
        <w:r w:rsidR="00E84CFC">
          <w:rPr>
            <w:noProof/>
            <w:webHidden/>
          </w:rPr>
          <w:fldChar w:fldCharType="begin"/>
        </w:r>
        <w:r w:rsidR="00E84CFC">
          <w:rPr>
            <w:noProof/>
            <w:webHidden/>
          </w:rPr>
          <w:instrText xml:space="preserve"> PAGEREF _Toc442097427 \h </w:instrText>
        </w:r>
        <w:r w:rsidR="00E84CFC">
          <w:rPr>
            <w:noProof/>
            <w:webHidden/>
          </w:rPr>
        </w:r>
        <w:r w:rsidR="00E84CFC">
          <w:rPr>
            <w:noProof/>
            <w:webHidden/>
          </w:rPr>
          <w:fldChar w:fldCharType="separate"/>
        </w:r>
        <w:r w:rsidR="00D24725">
          <w:rPr>
            <w:noProof/>
            <w:webHidden/>
          </w:rPr>
          <w:t>87</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28" w:history="1">
        <w:r w:rsidR="00E84CFC" w:rsidRPr="00F87ADD">
          <w:rPr>
            <w:rStyle w:val="Hipervnculo"/>
            <w:noProof/>
          </w:rPr>
          <w:t>2.4.3.</w:t>
        </w:r>
        <w:r w:rsidR="00E84CFC">
          <w:rPr>
            <w:rFonts w:asciiTheme="minorHAnsi" w:hAnsiTheme="minorHAnsi" w:cstheme="minorBidi"/>
            <w:noProof/>
            <w:lang w:val="es-EC" w:eastAsia="es-EC"/>
          </w:rPr>
          <w:tab/>
        </w:r>
        <w:r w:rsidR="00E84CFC" w:rsidRPr="00F87ADD">
          <w:rPr>
            <w:rStyle w:val="Hipervnculo"/>
            <w:noProof/>
            <w:shd w:val="clear" w:color="auto" w:fill="FFFFFF"/>
          </w:rPr>
          <w:t>Interface de relés para salidas</w:t>
        </w:r>
        <w:r w:rsidR="00E84CFC">
          <w:rPr>
            <w:noProof/>
            <w:webHidden/>
          </w:rPr>
          <w:tab/>
        </w:r>
        <w:r w:rsidR="00E84CFC">
          <w:rPr>
            <w:noProof/>
            <w:webHidden/>
          </w:rPr>
          <w:fldChar w:fldCharType="begin"/>
        </w:r>
        <w:r w:rsidR="00E84CFC">
          <w:rPr>
            <w:noProof/>
            <w:webHidden/>
          </w:rPr>
          <w:instrText xml:space="preserve"> PAGEREF _Toc442097428 \h </w:instrText>
        </w:r>
        <w:r w:rsidR="00E84CFC">
          <w:rPr>
            <w:noProof/>
            <w:webHidden/>
          </w:rPr>
        </w:r>
        <w:r w:rsidR="00E84CFC">
          <w:rPr>
            <w:noProof/>
            <w:webHidden/>
          </w:rPr>
          <w:fldChar w:fldCharType="separate"/>
        </w:r>
        <w:r w:rsidR="00D24725">
          <w:rPr>
            <w:noProof/>
            <w:webHidden/>
          </w:rPr>
          <w:t>88</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29" w:history="1">
        <w:r w:rsidR="00E84CFC" w:rsidRPr="00F87ADD">
          <w:rPr>
            <w:rStyle w:val="Hipervnculo"/>
            <w:noProof/>
          </w:rPr>
          <w:t>2.4.4.</w:t>
        </w:r>
        <w:r w:rsidR="00E84CFC">
          <w:rPr>
            <w:rFonts w:asciiTheme="minorHAnsi" w:hAnsiTheme="minorHAnsi" w:cstheme="minorBidi"/>
            <w:noProof/>
            <w:lang w:val="es-EC" w:eastAsia="es-EC"/>
          </w:rPr>
          <w:tab/>
        </w:r>
        <w:r w:rsidR="00E84CFC" w:rsidRPr="00F87ADD">
          <w:rPr>
            <w:rStyle w:val="Hipervnculo"/>
            <w:noProof/>
          </w:rPr>
          <w:t>Programación del PLC</w:t>
        </w:r>
        <w:r w:rsidR="00E84CFC">
          <w:rPr>
            <w:noProof/>
            <w:webHidden/>
          </w:rPr>
          <w:tab/>
        </w:r>
        <w:r w:rsidR="00E84CFC">
          <w:rPr>
            <w:noProof/>
            <w:webHidden/>
          </w:rPr>
          <w:fldChar w:fldCharType="begin"/>
        </w:r>
        <w:r w:rsidR="00E84CFC">
          <w:rPr>
            <w:noProof/>
            <w:webHidden/>
          </w:rPr>
          <w:instrText xml:space="preserve"> PAGEREF _Toc442097429 \h </w:instrText>
        </w:r>
        <w:r w:rsidR="00E84CFC">
          <w:rPr>
            <w:noProof/>
            <w:webHidden/>
          </w:rPr>
        </w:r>
        <w:r w:rsidR="00E84CFC">
          <w:rPr>
            <w:noProof/>
            <w:webHidden/>
          </w:rPr>
          <w:fldChar w:fldCharType="separate"/>
        </w:r>
        <w:r w:rsidR="00D24725">
          <w:rPr>
            <w:noProof/>
            <w:webHidden/>
          </w:rPr>
          <w:t>89</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30" w:history="1">
        <w:r w:rsidR="00E84CFC" w:rsidRPr="00F87ADD">
          <w:rPr>
            <w:rStyle w:val="Hipervnculo"/>
            <w:noProof/>
          </w:rPr>
          <w:t>2.4.5.</w:t>
        </w:r>
        <w:r w:rsidR="00E84CFC">
          <w:rPr>
            <w:rFonts w:asciiTheme="minorHAnsi" w:hAnsiTheme="minorHAnsi" w:cstheme="minorBidi"/>
            <w:noProof/>
            <w:lang w:val="es-EC" w:eastAsia="es-EC"/>
          </w:rPr>
          <w:tab/>
        </w:r>
        <w:r w:rsidR="00E84CFC" w:rsidRPr="00F87ADD">
          <w:rPr>
            <w:rStyle w:val="Hipervnculo"/>
            <w:noProof/>
          </w:rPr>
          <w:t>Interfaz Hombre- Máquina (HMI)</w:t>
        </w:r>
        <w:r w:rsidR="00E84CFC">
          <w:rPr>
            <w:noProof/>
            <w:webHidden/>
          </w:rPr>
          <w:tab/>
        </w:r>
        <w:r w:rsidR="00E84CFC">
          <w:rPr>
            <w:noProof/>
            <w:webHidden/>
          </w:rPr>
          <w:fldChar w:fldCharType="begin"/>
        </w:r>
        <w:r w:rsidR="00E84CFC">
          <w:rPr>
            <w:noProof/>
            <w:webHidden/>
          </w:rPr>
          <w:instrText xml:space="preserve"> PAGEREF _Toc442097430 \h </w:instrText>
        </w:r>
        <w:r w:rsidR="00E84CFC">
          <w:rPr>
            <w:noProof/>
            <w:webHidden/>
          </w:rPr>
        </w:r>
        <w:r w:rsidR="00E84CFC">
          <w:rPr>
            <w:noProof/>
            <w:webHidden/>
          </w:rPr>
          <w:fldChar w:fldCharType="separate"/>
        </w:r>
        <w:r w:rsidR="00D24725">
          <w:rPr>
            <w:noProof/>
            <w:webHidden/>
          </w:rPr>
          <w:t>91</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31" w:history="1">
        <w:r w:rsidR="00E84CFC" w:rsidRPr="00F87ADD">
          <w:rPr>
            <w:rStyle w:val="Hipervnculo"/>
            <w:noProof/>
          </w:rPr>
          <w:t>2.4.6.</w:t>
        </w:r>
        <w:r w:rsidR="00E84CFC">
          <w:rPr>
            <w:rFonts w:asciiTheme="minorHAnsi" w:hAnsiTheme="minorHAnsi" w:cstheme="minorBidi"/>
            <w:noProof/>
            <w:lang w:val="es-EC" w:eastAsia="es-EC"/>
          </w:rPr>
          <w:tab/>
        </w:r>
        <w:r w:rsidR="00E84CFC" w:rsidRPr="00F87ADD">
          <w:rPr>
            <w:rStyle w:val="Hipervnculo"/>
            <w:noProof/>
          </w:rPr>
          <w:t>Diagrama eléctrico del tablero de control.</w:t>
        </w:r>
        <w:r w:rsidR="00E84CFC">
          <w:rPr>
            <w:noProof/>
            <w:webHidden/>
          </w:rPr>
          <w:tab/>
        </w:r>
        <w:r w:rsidR="00E84CFC">
          <w:rPr>
            <w:noProof/>
            <w:webHidden/>
          </w:rPr>
          <w:fldChar w:fldCharType="begin"/>
        </w:r>
        <w:r w:rsidR="00E84CFC">
          <w:rPr>
            <w:noProof/>
            <w:webHidden/>
          </w:rPr>
          <w:instrText xml:space="preserve"> PAGEREF _Toc442097431 \h </w:instrText>
        </w:r>
        <w:r w:rsidR="00E84CFC">
          <w:rPr>
            <w:noProof/>
            <w:webHidden/>
          </w:rPr>
        </w:r>
        <w:r w:rsidR="00E84CFC">
          <w:rPr>
            <w:noProof/>
            <w:webHidden/>
          </w:rPr>
          <w:fldChar w:fldCharType="separate"/>
        </w:r>
        <w:r w:rsidR="00D24725">
          <w:rPr>
            <w:noProof/>
            <w:webHidden/>
          </w:rPr>
          <w:t>91</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32" w:history="1">
        <w:r w:rsidR="00E84CFC" w:rsidRPr="00F87ADD">
          <w:rPr>
            <w:rStyle w:val="Hipervnculo"/>
            <w:noProof/>
          </w:rPr>
          <w:t>2.4.7.</w:t>
        </w:r>
        <w:r w:rsidR="00E84CFC">
          <w:rPr>
            <w:rFonts w:asciiTheme="minorHAnsi" w:hAnsiTheme="minorHAnsi" w:cstheme="minorBidi"/>
            <w:noProof/>
            <w:lang w:val="es-EC" w:eastAsia="es-EC"/>
          </w:rPr>
          <w:tab/>
        </w:r>
        <w:r w:rsidR="00E84CFC" w:rsidRPr="00F87ADD">
          <w:rPr>
            <w:rStyle w:val="Hipervnculo"/>
            <w:noProof/>
          </w:rPr>
          <w:t>Diagrama de Flujo del Proceso (PFD)</w:t>
        </w:r>
        <w:r w:rsidR="00E84CFC">
          <w:rPr>
            <w:noProof/>
            <w:webHidden/>
          </w:rPr>
          <w:tab/>
        </w:r>
        <w:r w:rsidR="00E84CFC">
          <w:rPr>
            <w:noProof/>
            <w:webHidden/>
          </w:rPr>
          <w:fldChar w:fldCharType="begin"/>
        </w:r>
        <w:r w:rsidR="00E84CFC">
          <w:rPr>
            <w:noProof/>
            <w:webHidden/>
          </w:rPr>
          <w:instrText xml:space="preserve"> PAGEREF _Toc442097432 \h </w:instrText>
        </w:r>
        <w:r w:rsidR="00E84CFC">
          <w:rPr>
            <w:noProof/>
            <w:webHidden/>
          </w:rPr>
        </w:r>
        <w:r w:rsidR="00E84CFC">
          <w:rPr>
            <w:noProof/>
            <w:webHidden/>
          </w:rPr>
          <w:fldChar w:fldCharType="separate"/>
        </w:r>
        <w:r w:rsidR="00D24725">
          <w:rPr>
            <w:noProof/>
            <w:webHidden/>
          </w:rPr>
          <w:t>93</w:t>
        </w:r>
        <w:r w:rsidR="00E84CFC">
          <w:rPr>
            <w:noProof/>
            <w:webHidden/>
          </w:rPr>
          <w:fldChar w:fldCharType="end"/>
        </w:r>
      </w:hyperlink>
    </w:p>
    <w:p w:rsidR="00E84CFC" w:rsidRDefault="004020AF">
      <w:pPr>
        <w:pStyle w:val="TDC1"/>
        <w:rPr>
          <w:rFonts w:asciiTheme="minorHAnsi" w:hAnsiTheme="minorHAnsi" w:cstheme="minorBidi"/>
          <w:noProof/>
          <w:lang w:val="es-EC" w:eastAsia="es-EC"/>
        </w:rPr>
      </w:pPr>
      <w:hyperlink w:anchor="_Toc442097433" w:history="1">
        <w:r w:rsidR="00E84CFC" w:rsidRPr="00F87ADD">
          <w:rPr>
            <w:rStyle w:val="Hipervnculo"/>
            <w:noProof/>
          </w:rPr>
          <w:t>CAPITULO III</w:t>
        </w:r>
        <w:r w:rsidR="00E84CFC">
          <w:rPr>
            <w:noProof/>
            <w:webHidden/>
          </w:rPr>
          <w:tab/>
        </w:r>
        <w:r w:rsidR="00E84CFC">
          <w:rPr>
            <w:noProof/>
            <w:webHidden/>
          </w:rPr>
          <w:fldChar w:fldCharType="begin"/>
        </w:r>
        <w:r w:rsidR="00E84CFC">
          <w:rPr>
            <w:noProof/>
            <w:webHidden/>
          </w:rPr>
          <w:instrText xml:space="preserve"> PAGEREF _Toc442097433 \h </w:instrText>
        </w:r>
        <w:r w:rsidR="00E84CFC">
          <w:rPr>
            <w:noProof/>
            <w:webHidden/>
          </w:rPr>
        </w:r>
        <w:r w:rsidR="00E84CFC">
          <w:rPr>
            <w:noProof/>
            <w:webHidden/>
          </w:rPr>
          <w:fldChar w:fldCharType="separate"/>
        </w:r>
        <w:r w:rsidR="00D24725">
          <w:rPr>
            <w:noProof/>
            <w:webHidden/>
          </w:rPr>
          <w:t>94</w:t>
        </w:r>
        <w:r w:rsidR="00E84CFC">
          <w:rPr>
            <w:noProof/>
            <w:webHidden/>
          </w:rPr>
          <w:fldChar w:fldCharType="end"/>
        </w:r>
      </w:hyperlink>
    </w:p>
    <w:p w:rsidR="00E84CFC" w:rsidRDefault="004020AF">
      <w:pPr>
        <w:pStyle w:val="TDC1"/>
        <w:tabs>
          <w:tab w:val="left" w:pos="880"/>
        </w:tabs>
        <w:rPr>
          <w:rFonts w:asciiTheme="minorHAnsi" w:hAnsiTheme="minorHAnsi" w:cstheme="minorBidi"/>
          <w:noProof/>
          <w:lang w:val="es-EC" w:eastAsia="es-EC"/>
        </w:rPr>
      </w:pPr>
      <w:hyperlink w:anchor="_Toc442097434" w:history="1">
        <w:r w:rsidR="00E84CFC" w:rsidRPr="00F87ADD">
          <w:rPr>
            <w:rStyle w:val="Hipervnculo"/>
            <w:noProof/>
          </w:rPr>
          <w:t>3.</w:t>
        </w:r>
        <w:r w:rsidR="00E84CFC">
          <w:rPr>
            <w:rFonts w:asciiTheme="minorHAnsi" w:hAnsiTheme="minorHAnsi" w:cstheme="minorBidi"/>
            <w:noProof/>
            <w:lang w:val="es-EC" w:eastAsia="es-EC"/>
          </w:rPr>
          <w:tab/>
        </w:r>
        <w:r w:rsidR="00E84CFC" w:rsidRPr="00F87ADD">
          <w:rPr>
            <w:rStyle w:val="Hipervnculo"/>
            <w:noProof/>
          </w:rPr>
          <w:t>MARCO DE RESULTADOS, DISCUSION Y ANALISIS DE RESULTADOS.</w:t>
        </w:r>
        <w:r w:rsidR="00E84CFC">
          <w:rPr>
            <w:noProof/>
            <w:webHidden/>
          </w:rPr>
          <w:tab/>
        </w:r>
        <w:r w:rsidR="00E84CFC">
          <w:rPr>
            <w:noProof/>
            <w:webHidden/>
          </w:rPr>
          <w:fldChar w:fldCharType="begin"/>
        </w:r>
        <w:r w:rsidR="00E84CFC">
          <w:rPr>
            <w:noProof/>
            <w:webHidden/>
          </w:rPr>
          <w:instrText xml:space="preserve"> PAGEREF _Toc442097434 \h </w:instrText>
        </w:r>
        <w:r w:rsidR="00E84CFC">
          <w:rPr>
            <w:noProof/>
            <w:webHidden/>
          </w:rPr>
        </w:r>
        <w:r w:rsidR="00E84CFC">
          <w:rPr>
            <w:noProof/>
            <w:webHidden/>
          </w:rPr>
          <w:fldChar w:fldCharType="separate"/>
        </w:r>
        <w:r w:rsidR="00D24725">
          <w:rPr>
            <w:noProof/>
            <w:webHidden/>
          </w:rPr>
          <w:t>94</w:t>
        </w:r>
        <w:r w:rsidR="00E84CFC">
          <w:rPr>
            <w:noProof/>
            <w:webHidden/>
          </w:rPr>
          <w:fldChar w:fldCharType="end"/>
        </w:r>
      </w:hyperlink>
    </w:p>
    <w:p w:rsidR="00E84CFC" w:rsidRDefault="004020AF">
      <w:pPr>
        <w:pStyle w:val="TDC1"/>
        <w:tabs>
          <w:tab w:val="left" w:pos="880"/>
        </w:tabs>
        <w:rPr>
          <w:rFonts w:asciiTheme="minorHAnsi" w:hAnsiTheme="minorHAnsi" w:cstheme="minorBidi"/>
          <w:noProof/>
          <w:lang w:val="es-EC" w:eastAsia="es-EC"/>
        </w:rPr>
      </w:pPr>
      <w:hyperlink w:anchor="_Toc442097436" w:history="1">
        <w:r w:rsidR="00E84CFC" w:rsidRPr="00F87ADD">
          <w:rPr>
            <w:rStyle w:val="Hipervnculo"/>
            <w:noProof/>
          </w:rPr>
          <w:t>3.1.</w:t>
        </w:r>
        <w:r w:rsidR="00E84CFC">
          <w:rPr>
            <w:rFonts w:asciiTheme="minorHAnsi" w:hAnsiTheme="minorHAnsi" w:cstheme="minorBidi"/>
            <w:noProof/>
            <w:lang w:val="es-EC" w:eastAsia="es-EC"/>
          </w:rPr>
          <w:tab/>
        </w:r>
        <w:r w:rsidR="00E84CFC" w:rsidRPr="00F87ADD">
          <w:rPr>
            <w:rStyle w:val="Hipervnculo"/>
            <w:noProof/>
          </w:rPr>
          <w:t>OEE previo a la implementación del sistema de automatización.</w:t>
        </w:r>
        <w:r w:rsidR="00E84CFC">
          <w:rPr>
            <w:noProof/>
            <w:webHidden/>
          </w:rPr>
          <w:tab/>
        </w:r>
        <w:r w:rsidR="00E84CFC">
          <w:rPr>
            <w:noProof/>
            <w:webHidden/>
          </w:rPr>
          <w:fldChar w:fldCharType="begin"/>
        </w:r>
        <w:r w:rsidR="00E84CFC">
          <w:rPr>
            <w:noProof/>
            <w:webHidden/>
          </w:rPr>
          <w:instrText xml:space="preserve"> PAGEREF _Toc442097436 \h </w:instrText>
        </w:r>
        <w:r w:rsidR="00E84CFC">
          <w:rPr>
            <w:noProof/>
            <w:webHidden/>
          </w:rPr>
        </w:r>
        <w:r w:rsidR="00E84CFC">
          <w:rPr>
            <w:noProof/>
            <w:webHidden/>
          </w:rPr>
          <w:fldChar w:fldCharType="separate"/>
        </w:r>
        <w:r w:rsidR="00D24725">
          <w:rPr>
            <w:noProof/>
            <w:webHidden/>
          </w:rPr>
          <w:t>94</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37" w:history="1">
        <w:r w:rsidR="00E84CFC" w:rsidRPr="00F87ADD">
          <w:rPr>
            <w:rStyle w:val="Hipervnculo"/>
            <w:noProof/>
          </w:rPr>
          <w:t>3.1.1.</w:t>
        </w:r>
        <w:r w:rsidR="00E84CFC">
          <w:rPr>
            <w:rFonts w:asciiTheme="minorHAnsi" w:hAnsiTheme="minorHAnsi" w:cstheme="minorBidi"/>
            <w:noProof/>
            <w:lang w:val="es-EC" w:eastAsia="es-EC"/>
          </w:rPr>
          <w:tab/>
        </w:r>
        <w:r w:rsidR="00E84CFC" w:rsidRPr="00F87ADD">
          <w:rPr>
            <w:rStyle w:val="Hipervnculo"/>
            <w:noProof/>
          </w:rPr>
          <w:t>Recolección de datos para el cálculo del OEE</w:t>
        </w:r>
        <w:r w:rsidR="00E84CFC">
          <w:rPr>
            <w:noProof/>
            <w:webHidden/>
          </w:rPr>
          <w:tab/>
        </w:r>
        <w:r w:rsidR="00E84CFC">
          <w:rPr>
            <w:noProof/>
            <w:webHidden/>
          </w:rPr>
          <w:fldChar w:fldCharType="begin"/>
        </w:r>
        <w:r w:rsidR="00E84CFC">
          <w:rPr>
            <w:noProof/>
            <w:webHidden/>
          </w:rPr>
          <w:instrText xml:space="preserve"> PAGEREF _Toc442097437 \h </w:instrText>
        </w:r>
        <w:r w:rsidR="00E84CFC">
          <w:rPr>
            <w:noProof/>
            <w:webHidden/>
          </w:rPr>
        </w:r>
        <w:r w:rsidR="00E84CFC">
          <w:rPr>
            <w:noProof/>
            <w:webHidden/>
          </w:rPr>
          <w:fldChar w:fldCharType="separate"/>
        </w:r>
        <w:r w:rsidR="00D24725">
          <w:rPr>
            <w:noProof/>
            <w:webHidden/>
          </w:rPr>
          <w:t>94</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38" w:history="1">
        <w:r w:rsidR="00E84CFC" w:rsidRPr="00F87ADD">
          <w:rPr>
            <w:rStyle w:val="Hipervnculo"/>
            <w:noProof/>
          </w:rPr>
          <w:t>3.1.2.</w:t>
        </w:r>
        <w:r w:rsidR="00E84CFC">
          <w:rPr>
            <w:rFonts w:asciiTheme="minorHAnsi" w:hAnsiTheme="minorHAnsi" w:cstheme="minorBidi"/>
            <w:noProof/>
            <w:lang w:val="es-EC" w:eastAsia="es-EC"/>
          </w:rPr>
          <w:tab/>
        </w:r>
        <w:r w:rsidR="00E84CFC" w:rsidRPr="00F87ADD">
          <w:rPr>
            <w:rStyle w:val="Hipervnculo"/>
            <w:noProof/>
          </w:rPr>
          <w:t>Cálculo del indicador OEE</w:t>
        </w:r>
        <w:r w:rsidR="00E84CFC">
          <w:rPr>
            <w:noProof/>
            <w:webHidden/>
          </w:rPr>
          <w:tab/>
        </w:r>
        <w:r w:rsidR="00E84CFC">
          <w:rPr>
            <w:noProof/>
            <w:webHidden/>
          </w:rPr>
          <w:fldChar w:fldCharType="begin"/>
        </w:r>
        <w:r w:rsidR="00E84CFC">
          <w:rPr>
            <w:noProof/>
            <w:webHidden/>
          </w:rPr>
          <w:instrText xml:space="preserve"> PAGEREF _Toc442097438 \h </w:instrText>
        </w:r>
        <w:r w:rsidR="00E84CFC">
          <w:rPr>
            <w:noProof/>
            <w:webHidden/>
          </w:rPr>
        </w:r>
        <w:r w:rsidR="00E84CFC">
          <w:rPr>
            <w:noProof/>
            <w:webHidden/>
          </w:rPr>
          <w:fldChar w:fldCharType="separate"/>
        </w:r>
        <w:r w:rsidR="00D24725">
          <w:rPr>
            <w:noProof/>
            <w:webHidden/>
          </w:rPr>
          <w:t>94</w:t>
        </w:r>
        <w:r w:rsidR="00E84CFC">
          <w:rPr>
            <w:noProof/>
            <w:webHidden/>
          </w:rPr>
          <w:fldChar w:fldCharType="end"/>
        </w:r>
      </w:hyperlink>
    </w:p>
    <w:p w:rsidR="00E84CFC" w:rsidRDefault="004020AF">
      <w:pPr>
        <w:pStyle w:val="TDC2"/>
        <w:tabs>
          <w:tab w:val="left" w:pos="880"/>
          <w:tab w:val="right" w:leader="dot" w:pos="8494"/>
        </w:tabs>
        <w:rPr>
          <w:rFonts w:asciiTheme="minorHAnsi" w:hAnsiTheme="minorHAnsi" w:cstheme="minorBidi"/>
          <w:noProof/>
          <w:lang w:val="es-EC" w:eastAsia="es-EC"/>
        </w:rPr>
      </w:pPr>
      <w:hyperlink w:anchor="_Toc442097439" w:history="1">
        <w:r w:rsidR="00E84CFC" w:rsidRPr="00F87ADD">
          <w:rPr>
            <w:rStyle w:val="Hipervnculo"/>
            <w:noProof/>
          </w:rPr>
          <w:t>3.2.</w:t>
        </w:r>
        <w:r w:rsidR="00E84CFC">
          <w:rPr>
            <w:rFonts w:asciiTheme="minorHAnsi" w:hAnsiTheme="minorHAnsi" w:cstheme="minorBidi"/>
            <w:noProof/>
            <w:lang w:val="es-EC" w:eastAsia="es-EC"/>
          </w:rPr>
          <w:tab/>
        </w:r>
        <w:r w:rsidR="00E84CFC" w:rsidRPr="00F87ADD">
          <w:rPr>
            <w:rStyle w:val="Hipervnculo"/>
            <w:noProof/>
          </w:rPr>
          <w:t>oee del pulpo automatizado.</w:t>
        </w:r>
        <w:r w:rsidR="00E84CFC">
          <w:rPr>
            <w:noProof/>
            <w:webHidden/>
          </w:rPr>
          <w:tab/>
        </w:r>
        <w:r w:rsidR="00E84CFC">
          <w:rPr>
            <w:noProof/>
            <w:webHidden/>
          </w:rPr>
          <w:fldChar w:fldCharType="begin"/>
        </w:r>
        <w:r w:rsidR="00E84CFC">
          <w:rPr>
            <w:noProof/>
            <w:webHidden/>
          </w:rPr>
          <w:instrText xml:space="preserve"> PAGEREF _Toc442097439 \h </w:instrText>
        </w:r>
        <w:r w:rsidR="00E84CFC">
          <w:rPr>
            <w:noProof/>
            <w:webHidden/>
          </w:rPr>
        </w:r>
        <w:r w:rsidR="00E84CFC">
          <w:rPr>
            <w:noProof/>
            <w:webHidden/>
          </w:rPr>
          <w:fldChar w:fldCharType="separate"/>
        </w:r>
        <w:r w:rsidR="00D24725">
          <w:rPr>
            <w:noProof/>
            <w:webHidden/>
          </w:rPr>
          <w:t>95</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40" w:history="1">
        <w:r w:rsidR="00E84CFC" w:rsidRPr="00F87ADD">
          <w:rPr>
            <w:rStyle w:val="Hipervnculo"/>
            <w:noProof/>
          </w:rPr>
          <w:t>3.2.1.</w:t>
        </w:r>
        <w:r w:rsidR="00E84CFC">
          <w:rPr>
            <w:rFonts w:asciiTheme="minorHAnsi" w:hAnsiTheme="minorHAnsi" w:cstheme="minorBidi"/>
            <w:noProof/>
            <w:lang w:val="es-EC" w:eastAsia="es-EC"/>
          </w:rPr>
          <w:tab/>
        </w:r>
        <w:r w:rsidR="00E84CFC" w:rsidRPr="00F87ADD">
          <w:rPr>
            <w:rStyle w:val="Hipervnculo"/>
            <w:noProof/>
          </w:rPr>
          <w:t>Pruebas del sistema automatizado del pulpo serigráfico.</w:t>
        </w:r>
        <w:r w:rsidR="00E84CFC">
          <w:rPr>
            <w:noProof/>
            <w:webHidden/>
          </w:rPr>
          <w:tab/>
        </w:r>
        <w:r w:rsidR="00E84CFC">
          <w:rPr>
            <w:noProof/>
            <w:webHidden/>
          </w:rPr>
          <w:fldChar w:fldCharType="begin"/>
        </w:r>
        <w:r w:rsidR="00E84CFC">
          <w:rPr>
            <w:noProof/>
            <w:webHidden/>
          </w:rPr>
          <w:instrText xml:space="preserve"> PAGEREF _Toc442097440 \h </w:instrText>
        </w:r>
        <w:r w:rsidR="00E84CFC">
          <w:rPr>
            <w:noProof/>
            <w:webHidden/>
          </w:rPr>
        </w:r>
        <w:r w:rsidR="00E84CFC">
          <w:rPr>
            <w:noProof/>
            <w:webHidden/>
          </w:rPr>
          <w:fldChar w:fldCharType="separate"/>
        </w:r>
        <w:r w:rsidR="00D24725">
          <w:rPr>
            <w:noProof/>
            <w:webHidden/>
          </w:rPr>
          <w:t>95</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41" w:history="1">
        <w:r w:rsidR="00E84CFC" w:rsidRPr="00F87ADD">
          <w:rPr>
            <w:rStyle w:val="Hipervnculo"/>
            <w:noProof/>
          </w:rPr>
          <w:t>3.2.2.</w:t>
        </w:r>
        <w:r w:rsidR="00E84CFC">
          <w:rPr>
            <w:rFonts w:asciiTheme="minorHAnsi" w:hAnsiTheme="minorHAnsi" w:cstheme="minorBidi"/>
            <w:noProof/>
            <w:lang w:val="es-EC" w:eastAsia="es-EC"/>
          </w:rPr>
          <w:tab/>
        </w:r>
        <w:r w:rsidR="00E84CFC" w:rsidRPr="00F87ADD">
          <w:rPr>
            <w:rStyle w:val="Hipervnculo"/>
            <w:noProof/>
          </w:rPr>
          <w:t>Re calibración del sistema.</w:t>
        </w:r>
        <w:r w:rsidR="00E84CFC">
          <w:rPr>
            <w:noProof/>
            <w:webHidden/>
          </w:rPr>
          <w:tab/>
        </w:r>
        <w:r w:rsidR="00E84CFC">
          <w:rPr>
            <w:noProof/>
            <w:webHidden/>
          </w:rPr>
          <w:fldChar w:fldCharType="begin"/>
        </w:r>
        <w:r w:rsidR="00E84CFC">
          <w:rPr>
            <w:noProof/>
            <w:webHidden/>
          </w:rPr>
          <w:instrText xml:space="preserve"> PAGEREF _Toc442097441 \h </w:instrText>
        </w:r>
        <w:r w:rsidR="00E84CFC">
          <w:rPr>
            <w:noProof/>
            <w:webHidden/>
          </w:rPr>
        </w:r>
        <w:r w:rsidR="00E84CFC">
          <w:rPr>
            <w:noProof/>
            <w:webHidden/>
          </w:rPr>
          <w:fldChar w:fldCharType="separate"/>
        </w:r>
        <w:r w:rsidR="00D24725">
          <w:rPr>
            <w:noProof/>
            <w:webHidden/>
          </w:rPr>
          <w:t>96</w:t>
        </w:r>
        <w:r w:rsidR="00E84CFC">
          <w:rPr>
            <w:noProof/>
            <w:webHidden/>
          </w:rPr>
          <w:fldChar w:fldCharType="end"/>
        </w:r>
      </w:hyperlink>
    </w:p>
    <w:p w:rsidR="00E84CFC" w:rsidRDefault="004020AF">
      <w:pPr>
        <w:pStyle w:val="TDC3"/>
        <w:tabs>
          <w:tab w:val="left" w:pos="880"/>
        </w:tabs>
        <w:rPr>
          <w:rFonts w:asciiTheme="minorHAnsi" w:hAnsiTheme="minorHAnsi" w:cstheme="minorBidi"/>
          <w:noProof/>
          <w:lang w:val="es-EC" w:eastAsia="es-EC"/>
        </w:rPr>
      </w:pPr>
      <w:hyperlink w:anchor="_Toc442097442" w:history="1">
        <w:r w:rsidR="00E84CFC" w:rsidRPr="00F87ADD">
          <w:rPr>
            <w:rStyle w:val="Hipervnculo"/>
            <w:noProof/>
          </w:rPr>
          <w:t>3.2.3.</w:t>
        </w:r>
        <w:r w:rsidR="00E84CFC">
          <w:rPr>
            <w:rFonts w:asciiTheme="minorHAnsi" w:hAnsiTheme="minorHAnsi" w:cstheme="minorBidi"/>
            <w:noProof/>
            <w:lang w:val="es-EC" w:eastAsia="es-EC"/>
          </w:rPr>
          <w:tab/>
        </w:r>
        <w:r w:rsidR="00E84CFC" w:rsidRPr="00F87ADD">
          <w:rPr>
            <w:rStyle w:val="Hipervnculo"/>
            <w:noProof/>
          </w:rPr>
          <w:t>Cálculo del OEE del pulpo serigráfico con el sistema re calibrado.</w:t>
        </w:r>
        <w:r w:rsidR="00E84CFC">
          <w:rPr>
            <w:noProof/>
            <w:webHidden/>
          </w:rPr>
          <w:tab/>
        </w:r>
        <w:r w:rsidR="00E84CFC">
          <w:rPr>
            <w:noProof/>
            <w:webHidden/>
          </w:rPr>
          <w:fldChar w:fldCharType="begin"/>
        </w:r>
        <w:r w:rsidR="00E84CFC">
          <w:rPr>
            <w:noProof/>
            <w:webHidden/>
          </w:rPr>
          <w:instrText xml:space="preserve"> PAGEREF _Toc442097442 \h </w:instrText>
        </w:r>
        <w:r w:rsidR="00E84CFC">
          <w:rPr>
            <w:noProof/>
            <w:webHidden/>
          </w:rPr>
        </w:r>
        <w:r w:rsidR="00E84CFC">
          <w:rPr>
            <w:noProof/>
            <w:webHidden/>
          </w:rPr>
          <w:fldChar w:fldCharType="separate"/>
        </w:r>
        <w:r w:rsidR="00D24725">
          <w:rPr>
            <w:noProof/>
            <w:webHidden/>
          </w:rPr>
          <w:t>97</w:t>
        </w:r>
        <w:r w:rsidR="00E84CFC">
          <w:rPr>
            <w:noProof/>
            <w:webHidden/>
          </w:rPr>
          <w:fldChar w:fldCharType="end"/>
        </w:r>
      </w:hyperlink>
    </w:p>
    <w:p w:rsidR="00E84CFC" w:rsidRDefault="004020AF">
      <w:pPr>
        <w:pStyle w:val="TDC2"/>
        <w:tabs>
          <w:tab w:val="left" w:pos="880"/>
          <w:tab w:val="right" w:leader="dot" w:pos="8494"/>
        </w:tabs>
        <w:rPr>
          <w:rFonts w:asciiTheme="minorHAnsi" w:hAnsiTheme="minorHAnsi" w:cstheme="minorBidi"/>
          <w:noProof/>
          <w:lang w:val="es-EC" w:eastAsia="es-EC"/>
        </w:rPr>
      </w:pPr>
      <w:hyperlink w:anchor="_Toc442097443" w:history="1">
        <w:r w:rsidR="00E84CFC" w:rsidRPr="00F87ADD">
          <w:rPr>
            <w:rStyle w:val="Hipervnculo"/>
            <w:noProof/>
          </w:rPr>
          <w:t>3.3.</w:t>
        </w:r>
        <w:r w:rsidR="00E84CFC">
          <w:rPr>
            <w:rFonts w:asciiTheme="minorHAnsi" w:hAnsiTheme="minorHAnsi" w:cstheme="minorBidi"/>
            <w:noProof/>
            <w:lang w:val="es-EC" w:eastAsia="es-EC"/>
          </w:rPr>
          <w:tab/>
        </w:r>
        <w:r w:rsidR="00E84CFC" w:rsidRPr="00F87ADD">
          <w:rPr>
            <w:rStyle w:val="Hipervnculo"/>
            <w:noProof/>
          </w:rPr>
          <w:t>Comparación y analisis de resultados.</w:t>
        </w:r>
        <w:r w:rsidR="00E84CFC">
          <w:rPr>
            <w:noProof/>
            <w:webHidden/>
          </w:rPr>
          <w:tab/>
        </w:r>
        <w:r w:rsidR="00E84CFC">
          <w:rPr>
            <w:noProof/>
            <w:webHidden/>
          </w:rPr>
          <w:fldChar w:fldCharType="begin"/>
        </w:r>
        <w:r w:rsidR="00E84CFC">
          <w:rPr>
            <w:noProof/>
            <w:webHidden/>
          </w:rPr>
          <w:instrText xml:space="preserve"> PAGEREF _Toc442097443 \h </w:instrText>
        </w:r>
        <w:r w:rsidR="00E84CFC">
          <w:rPr>
            <w:noProof/>
            <w:webHidden/>
          </w:rPr>
        </w:r>
        <w:r w:rsidR="00E84CFC">
          <w:rPr>
            <w:noProof/>
            <w:webHidden/>
          </w:rPr>
          <w:fldChar w:fldCharType="separate"/>
        </w:r>
        <w:r w:rsidR="00D24725">
          <w:rPr>
            <w:noProof/>
            <w:webHidden/>
          </w:rPr>
          <w:t>98</w:t>
        </w:r>
        <w:r w:rsidR="00E84CFC">
          <w:rPr>
            <w:noProof/>
            <w:webHidden/>
          </w:rPr>
          <w:fldChar w:fldCharType="end"/>
        </w:r>
      </w:hyperlink>
    </w:p>
    <w:p w:rsidR="00E84CFC" w:rsidRDefault="004020AF">
      <w:pPr>
        <w:pStyle w:val="TDC1"/>
        <w:rPr>
          <w:rFonts w:asciiTheme="minorHAnsi" w:hAnsiTheme="minorHAnsi" w:cstheme="minorBidi"/>
          <w:noProof/>
          <w:lang w:val="es-EC" w:eastAsia="es-EC"/>
        </w:rPr>
      </w:pPr>
      <w:hyperlink w:anchor="_Toc442097444" w:history="1">
        <w:r w:rsidR="00E84CFC" w:rsidRPr="00F87ADD">
          <w:rPr>
            <w:rStyle w:val="Hipervnculo"/>
            <w:noProof/>
          </w:rPr>
          <w:t>CONCLUSIONES</w:t>
        </w:r>
        <w:r w:rsidR="00E84CFC">
          <w:rPr>
            <w:noProof/>
            <w:webHidden/>
          </w:rPr>
          <w:tab/>
        </w:r>
        <w:r w:rsidR="00E84CFC">
          <w:rPr>
            <w:noProof/>
            <w:webHidden/>
          </w:rPr>
          <w:fldChar w:fldCharType="begin"/>
        </w:r>
        <w:r w:rsidR="00E84CFC">
          <w:rPr>
            <w:noProof/>
            <w:webHidden/>
          </w:rPr>
          <w:instrText xml:space="preserve"> PAGEREF _Toc442097444 \h </w:instrText>
        </w:r>
        <w:r w:rsidR="00E84CFC">
          <w:rPr>
            <w:noProof/>
            <w:webHidden/>
          </w:rPr>
        </w:r>
        <w:r w:rsidR="00E84CFC">
          <w:rPr>
            <w:noProof/>
            <w:webHidden/>
          </w:rPr>
          <w:fldChar w:fldCharType="separate"/>
        </w:r>
        <w:r w:rsidR="00D24725">
          <w:rPr>
            <w:noProof/>
            <w:webHidden/>
          </w:rPr>
          <w:t>100</w:t>
        </w:r>
        <w:r w:rsidR="00E84CFC">
          <w:rPr>
            <w:noProof/>
            <w:webHidden/>
          </w:rPr>
          <w:fldChar w:fldCharType="end"/>
        </w:r>
      </w:hyperlink>
    </w:p>
    <w:p w:rsidR="00E84CFC" w:rsidRDefault="004020AF">
      <w:pPr>
        <w:pStyle w:val="TDC1"/>
        <w:rPr>
          <w:rFonts w:asciiTheme="minorHAnsi" w:hAnsiTheme="minorHAnsi" w:cstheme="minorBidi"/>
          <w:noProof/>
          <w:lang w:val="es-EC" w:eastAsia="es-EC"/>
        </w:rPr>
      </w:pPr>
      <w:hyperlink w:anchor="_Toc442097445" w:history="1">
        <w:r w:rsidR="00E84CFC" w:rsidRPr="00F87ADD">
          <w:rPr>
            <w:rStyle w:val="Hipervnculo"/>
            <w:noProof/>
          </w:rPr>
          <w:t>RECOMENDACIONES</w:t>
        </w:r>
        <w:r w:rsidR="00E84CFC">
          <w:rPr>
            <w:noProof/>
            <w:webHidden/>
          </w:rPr>
          <w:tab/>
        </w:r>
        <w:r w:rsidR="00E84CFC">
          <w:rPr>
            <w:noProof/>
            <w:webHidden/>
          </w:rPr>
          <w:fldChar w:fldCharType="begin"/>
        </w:r>
        <w:r w:rsidR="00E84CFC">
          <w:rPr>
            <w:noProof/>
            <w:webHidden/>
          </w:rPr>
          <w:instrText xml:space="preserve"> PAGEREF _Toc442097445 \h </w:instrText>
        </w:r>
        <w:r w:rsidR="00E84CFC">
          <w:rPr>
            <w:noProof/>
            <w:webHidden/>
          </w:rPr>
        </w:r>
        <w:r w:rsidR="00E84CFC">
          <w:rPr>
            <w:noProof/>
            <w:webHidden/>
          </w:rPr>
          <w:fldChar w:fldCharType="separate"/>
        </w:r>
        <w:r w:rsidR="00D24725">
          <w:rPr>
            <w:noProof/>
            <w:webHidden/>
          </w:rPr>
          <w:t>101</w:t>
        </w:r>
        <w:r w:rsidR="00E84CFC">
          <w:rPr>
            <w:noProof/>
            <w:webHidden/>
          </w:rPr>
          <w:fldChar w:fldCharType="end"/>
        </w:r>
      </w:hyperlink>
    </w:p>
    <w:p w:rsidR="00E84CFC" w:rsidRDefault="004020AF">
      <w:pPr>
        <w:pStyle w:val="TDC1"/>
        <w:rPr>
          <w:rFonts w:asciiTheme="minorHAnsi" w:hAnsiTheme="minorHAnsi" w:cstheme="minorBidi"/>
          <w:noProof/>
          <w:lang w:val="es-EC" w:eastAsia="es-EC"/>
        </w:rPr>
      </w:pPr>
      <w:hyperlink w:anchor="_Toc442097446" w:history="1">
        <w:r w:rsidR="00E84CFC" w:rsidRPr="00F87ADD">
          <w:rPr>
            <w:rStyle w:val="Hipervnculo"/>
            <w:noProof/>
            <w:lang w:val="es-EC"/>
          </w:rPr>
          <w:t>BIBLIOGRAFÍA</w:t>
        </w:r>
        <w:r w:rsidR="00E84CFC">
          <w:rPr>
            <w:noProof/>
            <w:webHidden/>
          </w:rPr>
          <w:tab/>
        </w:r>
        <w:r w:rsidR="00E84CFC">
          <w:rPr>
            <w:noProof/>
            <w:webHidden/>
          </w:rPr>
          <w:fldChar w:fldCharType="begin"/>
        </w:r>
        <w:r w:rsidR="00E84CFC">
          <w:rPr>
            <w:noProof/>
            <w:webHidden/>
          </w:rPr>
          <w:instrText xml:space="preserve"> PAGEREF _Toc442097446 \h </w:instrText>
        </w:r>
        <w:r w:rsidR="00E84CFC">
          <w:rPr>
            <w:noProof/>
            <w:webHidden/>
          </w:rPr>
        </w:r>
        <w:r w:rsidR="00E84CFC">
          <w:rPr>
            <w:noProof/>
            <w:webHidden/>
          </w:rPr>
          <w:fldChar w:fldCharType="separate"/>
        </w:r>
        <w:r w:rsidR="00D24725">
          <w:rPr>
            <w:noProof/>
            <w:webHidden/>
          </w:rPr>
          <w:t>102</w:t>
        </w:r>
        <w:r w:rsidR="00E84CFC">
          <w:rPr>
            <w:noProof/>
            <w:webHidden/>
          </w:rPr>
          <w:fldChar w:fldCharType="end"/>
        </w:r>
      </w:hyperlink>
    </w:p>
    <w:p w:rsidR="00E84CFC" w:rsidRDefault="004020AF">
      <w:pPr>
        <w:pStyle w:val="TDC1"/>
        <w:rPr>
          <w:rFonts w:asciiTheme="minorHAnsi" w:hAnsiTheme="minorHAnsi" w:cstheme="minorBidi"/>
          <w:noProof/>
          <w:lang w:val="es-EC" w:eastAsia="es-EC"/>
        </w:rPr>
      </w:pPr>
      <w:hyperlink w:anchor="_Toc442097447" w:history="1">
        <w:r w:rsidR="00E84CFC" w:rsidRPr="00F87ADD">
          <w:rPr>
            <w:rStyle w:val="Hipervnculo"/>
            <w:noProof/>
            <w:lang w:eastAsia="es-ES"/>
          </w:rPr>
          <w:t>ANEXOS</w:t>
        </w:r>
        <w:r w:rsidR="00E84CFC">
          <w:rPr>
            <w:noProof/>
            <w:webHidden/>
          </w:rPr>
          <w:tab/>
        </w:r>
        <w:r w:rsidR="00E84CFC">
          <w:rPr>
            <w:noProof/>
            <w:webHidden/>
          </w:rPr>
          <w:fldChar w:fldCharType="begin"/>
        </w:r>
        <w:r w:rsidR="00E84CFC">
          <w:rPr>
            <w:noProof/>
            <w:webHidden/>
          </w:rPr>
          <w:instrText xml:space="preserve"> PAGEREF _Toc442097447 \h </w:instrText>
        </w:r>
        <w:r w:rsidR="00E84CFC">
          <w:rPr>
            <w:noProof/>
            <w:webHidden/>
          </w:rPr>
        </w:r>
        <w:r w:rsidR="00E84CFC">
          <w:rPr>
            <w:noProof/>
            <w:webHidden/>
          </w:rPr>
          <w:fldChar w:fldCharType="separate"/>
        </w:r>
        <w:r w:rsidR="00D24725">
          <w:rPr>
            <w:noProof/>
            <w:webHidden/>
          </w:rPr>
          <w:t>105</w:t>
        </w:r>
        <w:r w:rsidR="00E84CFC">
          <w:rPr>
            <w:noProof/>
            <w:webHidden/>
          </w:rPr>
          <w:fldChar w:fldCharType="end"/>
        </w:r>
      </w:hyperlink>
    </w:p>
    <w:p w:rsidR="00DF5539" w:rsidRPr="00810193" w:rsidRDefault="00E84CFC" w:rsidP="00810193">
      <w:pPr>
        <w:pStyle w:val="Sinespaciado"/>
        <w:jc w:val="center"/>
        <w:rPr>
          <w:b/>
        </w:rPr>
      </w:pPr>
      <w:r>
        <w:fldChar w:fldCharType="end"/>
      </w:r>
      <w:r w:rsidR="004622F0">
        <w:br w:type="page"/>
      </w:r>
      <w:r w:rsidR="00DF5539" w:rsidRPr="00810193">
        <w:rPr>
          <w:b/>
        </w:rPr>
        <w:lastRenderedPageBreak/>
        <w:t>INDICE DE FIGURAS</w:t>
      </w:r>
    </w:p>
    <w:p w:rsidR="00DF5539" w:rsidRPr="00DF5539" w:rsidRDefault="00DF5539" w:rsidP="00DF5539"/>
    <w:p w:rsidR="00660E10" w:rsidRDefault="00660E10" w:rsidP="00A3177F">
      <w:pPr>
        <w:pStyle w:val="Tabladeilustraciones"/>
        <w:tabs>
          <w:tab w:val="right" w:pos="567"/>
          <w:tab w:val="right" w:leader="dot" w:pos="8494"/>
        </w:tabs>
        <w:rPr>
          <w:rFonts w:asciiTheme="minorHAnsi" w:eastAsiaTheme="minorEastAsia" w:hAnsiTheme="minorHAnsi" w:cstheme="minorBidi"/>
          <w:noProof/>
          <w:lang w:val="es-EC" w:eastAsia="es-EC"/>
        </w:rPr>
      </w:pPr>
      <w:r>
        <w:fldChar w:fldCharType="begin"/>
      </w:r>
      <w:r>
        <w:instrText xml:space="preserve"> TOC \h \z \t "Tabla figuras" \c </w:instrText>
      </w:r>
      <w:r>
        <w:fldChar w:fldCharType="separate"/>
      </w:r>
      <w:hyperlink w:anchor="_Toc442098160" w:history="1">
        <w:r w:rsidRPr="002C02E6">
          <w:rPr>
            <w:rStyle w:val="Hipervnculo"/>
            <w:noProof/>
          </w:rPr>
          <w:t xml:space="preserve">Figura 1-1. </w:t>
        </w:r>
        <w:r w:rsidR="00A3177F">
          <w:rPr>
            <w:rStyle w:val="Hipervnculo"/>
            <w:noProof/>
          </w:rPr>
          <w:t xml:space="preserve">    </w:t>
        </w:r>
        <w:r w:rsidRPr="002C02E6">
          <w:rPr>
            <w:rStyle w:val="Hipervnculo"/>
            <w:noProof/>
          </w:rPr>
          <w:t>Pulpo Serigráfico manual.</w:t>
        </w:r>
        <w:r>
          <w:rPr>
            <w:noProof/>
            <w:webHidden/>
          </w:rPr>
          <w:tab/>
        </w:r>
        <w:r>
          <w:rPr>
            <w:noProof/>
            <w:webHidden/>
          </w:rPr>
          <w:fldChar w:fldCharType="begin"/>
        </w:r>
        <w:r>
          <w:rPr>
            <w:noProof/>
            <w:webHidden/>
          </w:rPr>
          <w:instrText xml:space="preserve"> PAGEREF _Toc442098160 \h </w:instrText>
        </w:r>
        <w:r>
          <w:rPr>
            <w:noProof/>
            <w:webHidden/>
          </w:rPr>
        </w:r>
        <w:r>
          <w:rPr>
            <w:noProof/>
            <w:webHidden/>
          </w:rPr>
          <w:fldChar w:fldCharType="separate"/>
        </w:r>
        <w:r w:rsidR="00D24725">
          <w:rPr>
            <w:noProof/>
            <w:webHidden/>
          </w:rPr>
          <w:t>6</w:t>
        </w:r>
        <w:r>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61" w:history="1">
        <w:r w:rsidR="00660E10" w:rsidRPr="002C02E6">
          <w:rPr>
            <w:rStyle w:val="Hipervnculo"/>
            <w:noProof/>
          </w:rPr>
          <w:t xml:space="preserve">Figura 2-1. </w:t>
        </w:r>
        <w:r w:rsidR="00A3177F">
          <w:rPr>
            <w:rStyle w:val="Hipervnculo"/>
            <w:noProof/>
          </w:rPr>
          <w:t xml:space="preserve">    </w:t>
        </w:r>
        <w:r w:rsidR="00660E10" w:rsidRPr="002C02E6">
          <w:rPr>
            <w:rStyle w:val="Hipervnculo"/>
            <w:noProof/>
          </w:rPr>
          <w:t>Marco de madera para serigrafía.</w:t>
        </w:r>
        <w:r w:rsidR="00660E10">
          <w:rPr>
            <w:noProof/>
            <w:webHidden/>
          </w:rPr>
          <w:tab/>
        </w:r>
        <w:r w:rsidR="00660E10">
          <w:rPr>
            <w:noProof/>
            <w:webHidden/>
          </w:rPr>
          <w:fldChar w:fldCharType="begin"/>
        </w:r>
        <w:r w:rsidR="00660E10">
          <w:rPr>
            <w:noProof/>
            <w:webHidden/>
          </w:rPr>
          <w:instrText xml:space="preserve"> PAGEREF _Toc442098161 \h </w:instrText>
        </w:r>
        <w:r w:rsidR="00660E10">
          <w:rPr>
            <w:noProof/>
            <w:webHidden/>
          </w:rPr>
        </w:r>
        <w:r w:rsidR="00660E10">
          <w:rPr>
            <w:noProof/>
            <w:webHidden/>
          </w:rPr>
          <w:fldChar w:fldCharType="separate"/>
        </w:r>
        <w:r w:rsidR="00D24725">
          <w:rPr>
            <w:noProof/>
            <w:webHidden/>
          </w:rPr>
          <w:t>7</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62" w:history="1">
        <w:r w:rsidR="00660E10" w:rsidRPr="002C02E6">
          <w:rPr>
            <w:rStyle w:val="Hipervnculo"/>
            <w:noProof/>
          </w:rPr>
          <w:t xml:space="preserve">Figura 3-1. </w:t>
        </w:r>
        <w:r w:rsidR="00A3177F">
          <w:rPr>
            <w:rStyle w:val="Hipervnculo"/>
            <w:noProof/>
          </w:rPr>
          <w:t xml:space="preserve">    </w:t>
        </w:r>
        <w:r w:rsidR="00660E10" w:rsidRPr="002C02E6">
          <w:rPr>
            <w:rStyle w:val="Hipervnculo"/>
            <w:noProof/>
          </w:rPr>
          <w:t>Malla sintética para serigrafía.</w:t>
        </w:r>
        <w:r w:rsidR="00660E10">
          <w:rPr>
            <w:noProof/>
            <w:webHidden/>
          </w:rPr>
          <w:tab/>
        </w:r>
        <w:r w:rsidR="00660E10">
          <w:rPr>
            <w:noProof/>
            <w:webHidden/>
          </w:rPr>
          <w:fldChar w:fldCharType="begin"/>
        </w:r>
        <w:r w:rsidR="00660E10">
          <w:rPr>
            <w:noProof/>
            <w:webHidden/>
          </w:rPr>
          <w:instrText xml:space="preserve"> PAGEREF _Toc442098162 \h </w:instrText>
        </w:r>
        <w:r w:rsidR="00660E10">
          <w:rPr>
            <w:noProof/>
            <w:webHidden/>
          </w:rPr>
        </w:r>
        <w:r w:rsidR="00660E10">
          <w:rPr>
            <w:noProof/>
            <w:webHidden/>
          </w:rPr>
          <w:fldChar w:fldCharType="separate"/>
        </w:r>
        <w:r w:rsidR="00D24725">
          <w:rPr>
            <w:noProof/>
            <w:webHidden/>
          </w:rPr>
          <w:t>8</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63" w:history="1">
        <w:r w:rsidR="00660E10" w:rsidRPr="002C02E6">
          <w:rPr>
            <w:rStyle w:val="Hipervnculo"/>
            <w:noProof/>
          </w:rPr>
          <w:t xml:space="preserve">Figura 4-1. </w:t>
        </w:r>
        <w:r w:rsidR="00A3177F">
          <w:rPr>
            <w:rStyle w:val="Hipervnculo"/>
            <w:noProof/>
          </w:rPr>
          <w:t xml:space="preserve">    </w:t>
        </w:r>
        <w:r w:rsidR="00660E10" w:rsidRPr="002C02E6">
          <w:rPr>
            <w:rStyle w:val="Hipervnculo"/>
            <w:noProof/>
          </w:rPr>
          <w:t>Rasqueta o racleta.</w:t>
        </w:r>
        <w:r w:rsidR="00660E10">
          <w:rPr>
            <w:noProof/>
            <w:webHidden/>
          </w:rPr>
          <w:tab/>
        </w:r>
        <w:r w:rsidR="00660E10">
          <w:rPr>
            <w:noProof/>
            <w:webHidden/>
          </w:rPr>
          <w:fldChar w:fldCharType="begin"/>
        </w:r>
        <w:r w:rsidR="00660E10">
          <w:rPr>
            <w:noProof/>
            <w:webHidden/>
          </w:rPr>
          <w:instrText xml:space="preserve"> PAGEREF _Toc442098163 \h </w:instrText>
        </w:r>
        <w:r w:rsidR="00660E10">
          <w:rPr>
            <w:noProof/>
            <w:webHidden/>
          </w:rPr>
        </w:r>
        <w:r w:rsidR="00660E10">
          <w:rPr>
            <w:noProof/>
            <w:webHidden/>
          </w:rPr>
          <w:fldChar w:fldCharType="separate"/>
        </w:r>
        <w:r w:rsidR="00D24725">
          <w:rPr>
            <w:noProof/>
            <w:webHidden/>
          </w:rPr>
          <w:t>9</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64" w:history="1">
        <w:r w:rsidR="00660E10" w:rsidRPr="002C02E6">
          <w:rPr>
            <w:rStyle w:val="Hipervnculo"/>
            <w:noProof/>
          </w:rPr>
          <w:t xml:space="preserve">Figura 5-1. </w:t>
        </w:r>
        <w:r w:rsidR="00A3177F">
          <w:rPr>
            <w:rStyle w:val="Hipervnculo"/>
            <w:noProof/>
          </w:rPr>
          <w:t xml:space="preserve">    </w:t>
        </w:r>
        <w:r w:rsidR="00660E10" w:rsidRPr="002C02E6">
          <w:rPr>
            <w:rStyle w:val="Hipervnculo"/>
            <w:noProof/>
          </w:rPr>
          <w:t>Emulsionado de la pantalla.</w:t>
        </w:r>
        <w:r w:rsidR="00660E10">
          <w:rPr>
            <w:noProof/>
            <w:webHidden/>
          </w:rPr>
          <w:tab/>
        </w:r>
        <w:r w:rsidR="00660E10">
          <w:rPr>
            <w:noProof/>
            <w:webHidden/>
          </w:rPr>
          <w:fldChar w:fldCharType="begin"/>
        </w:r>
        <w:r w:rsidR="00660E10">
          <w:rPr>
            <w:noProof/>
            <w:webHidden/>
          </w:rPr>
          <w:instrText xml:space="preserve"> PAGEREF _Toc442098164 \h </w:instrText>
        </w:r>
        <w:r w:rsidR="00660E10">
          <w:rPr>
            <w:noProof/>
            <w:webHidden/>
          </w:rPr>
        </w:r>
        <w:r w:rsidR="00660E10">
          <w:rPr>
            <w:noProof/>
            <w:webHidden/>
          </w:rPr>
          <w:fldChar w:fldCharType="separate"/>
        </w:r>
        <w:r w:rsidR="00D24725">
          <w:rPr>
            <w:noProof/>
            <w:webHidden/>
          </w:rPr>
          <w:t>10</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65" w:history="1">
        <w:r w:rsidR="00660E10" w:rsidRPr="002C02E6">
          <w:rPr>
            <w:rStyle w:val="Hipervnculo"/>
            <w:noProof/>
          </w:rPr>
          <w:t xml:space="preserve">Figura 6-1. </w:t>
        </w:r>
        <w:r w:rsidR="00A3177F">
          <w:rPr>
            <w:rStyle w:val="Hipervnculo"/>
            <w:noProof/>
          </w:rPr>
          <w:t xml:space="preserve">    </w:t>
        </w:r>
        <w:r w:rsidR="00660E10" w:rsidRPr="002C02E6">
          <w:rPr>
            <w:rStyle w:val="Hipervnculo"/>
            <w:noProof/>
          </w:rPr>
          <w:t>Estampe con tinta acuosa.</w:t>
        </w:r>
        <w:r w:rsidR="00660E10">
          <w:rPr>
            <w:noProof/>
            <w:webHidden/>
          </w:rPr>
          <w:tab/>
        </w:r>
        <w:r w:rsidR="00660E10">
          <w:rPr>
            <w:noProof/>
            <w:webHidden/>
          </w:rPr>
          <w:fldChar w:fldCharType="begin"/>
        </w:r>
        <w:r w:rsidR="00660E10">
          <w:rPr>
            <w:noProof/>
            <w:webHidden/>
          </w:rPr>
          <w:instrText xml:space="preserve"> PAGEREF _Toc442098165 \h </w:instrText>
        </w:r>
        <w:r w:rsidR="00660E10">
          <w:rPr>
            <w:noProof/>
            <w:webHidden/>
          </w:rPr>
        </w:r>
        <w:r w:rsidR="00660E10">
          <w:rPr>
            <w:noProof/>
            <w:webHidden/>
          </w:rPr>
          <w:fldChar w:fldCharType="separate"/>
        </w:r>
        <w:r w:rsidR="00D24725">
          <w:rPr>
            <w:noProof/>
            <w:webHidden/>
          </w:rPr>
          <w:t>11</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66" w:history="1">
        <w:r w:rsidR="00660E10" w:rsidRPr="002C02E6">
          <w:rPr>
            <w:rStyle w:val="Hipervnculo"/>
            <w:noProof/>
          </w:rPr>
          <w:t xml:space="preserve">Figura 7-1. </w:t>
        </w:r>
        <w:r w:rsidR="00A3177F">
          <w:rPr>
            <w:rStyle w:val="Hipervnculo"/>
            <w:noProof/>
          </w:rPr>
          <w:t xml:space="preserve">    </w:t>
        </w:r>
        <w:r w:rsidR="00660E10" w:rsidRPr="002C02E6">
          <w:rPr>
            <w:rStyle w:val="Hipervnculo"/>
            <w:noProof/>
          </w:rPr>
          <w:t>Estampe con tinta plastisol.</w:t>
        </w:r>
        <w:r w:rsidR="00660E10">
          <w:rPr>
            <w:noProof/>
            <w:webHidden/>
          </w:rPr>
          <w:tab/>
        </w:r>
        <w:r w:rsidR="00660E10">
          <w:rPr>
            <w:noProof/>
            <w:webHidden/>
          </w:rPr>
          <w:fldChar w:fldCharType="begin"/>
        </w:r>
        <w:r w:rsidR="00660E10">
          <w:rPr>
            <w:noProof/>
            <w:webHidden/>
          </w:rPr>
          <w:instrText xml:space="preserve"> PAGEREF _Toc442098166 \h </w:instrText>
        </w:r>
        <w:r w:rsidR="00660E10">
          <w:rPr>
            <w:noProof/>
            <w:webHidden/>
          </w:rPr>
        </w:r>
        <w:r w:rsidR="00660E10">
          <w:rPr>
            <w:noProof/>
            <w:webHidden/>
          </w:rPr>
          <w:fldChar w:fldCharType="separate"/>
        </w:r>
        <w:r w:rsidR="00D24725">
          <w:rPr>
            <w:noProof/>
            <w:webHidden/>
          </w:rPr>
          <w:t>12</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67" w:history="1">
        <w:r w:rsidR="00660E10" w:rsidRPr="002C02E6">
          <w:rPr>
            <w:rStyle w:val="Hipervnculo"/>
            <w:noProof/>
          </w:rPr>
          <w:t xml:space="preserve">Figura 8-1. </w:t>
        </w:r>
        <w:r w:rsidR="00A3177F">
          <w:rPr>
            <w:rStyle w:val="Hipervnculo"/>
            <w:noProof/>
          </w:rPr>
          <w:t xml:space="preserve">    </w:t>
        </w:r>
        <w:r w:rsidR="00660E10" w:rsidRPr="002C02E6">
          <w:rPr>
            <w:rStyle w:val="Hipervnculo"/>
            <w:noProof/>
          </w:rPr>
          <w:t>Tensado de malla.</w:t>
        </w:r>
        <w:r w:rsidR="00660E10">
          <w:rPr>
            <w:noProof/>
            <w:webHidden/>
          </w:rPr>
          <w:tab/>
        </w:r>
        <w:r w:rsidR="00660E10">
          <w:rPr>
            <w:noProof/>
            <w:webHidden/>
          </w:rPr>
          <w:fldChar w:fldCharType="begin"/>
        </w:r>
        <w:r w:rsidR="00660E10">
          <w:rPr>
            <w:noProof/>
            <w:webHidden/>
          </w:rPr>
          <w:instrText xml:space="preserve"> PAGEREF _Toc442098167 \h </w:instrText>
        </w:r>
        <w:r w:rsidR="00660E10">
          <w:rPr>
            <w:noProof/>
            <w:webHidden/>
          </w:rPr>
        </w:r>
        <w:r w:rsidR="00660E10">
          <w:rPr>
            <w:noProof/>
            <w:webHidden/>
          </w:rPr>
          <w:fldChar w:fldCharType="separate"/>
        </w:r>
        <w:r w:rsidR="00D24725">
          <w:rPr>
            <w:noProof/>
            <w:webHidden/>
          </w:rPr>
          <w:t>13</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68" w:history="1">
        <w:r w:rsidR="00660E10" w:rsidRPr="002C02E6">
          <w:rPr>
            <w:rStyle w:val="Hipervnculo"/>
            <w:noProof/>
          </w:rPr>
          <w:t xml:space="preserve">Figura 9-1. </w:t>
        </w:r>
        <w:r w:rsidR="00A3177F">
          <w:rPr>
            <w:rStyle w:val="Hipervnculo"/>
            <w:noProof/>
          </w:rPr>
          <w:t xml:space="preserve">    </w:t>
        </w:r>
        <w:r w:rsidR="00660E10" w:rsidRPr="002C02E6">
          <w:rPr>
            <w:rStyle w:val="Hipervnculo"/>
            <w:noProof/>
          </w:rPr>
          <w:t>Proceso de revelado de la pantalla.</w:t>
        </w:r>
        <w:r w:rsidR="00660E10">
          <w:rPr>
            <w:noProof/>
            <w:webHidden/>
          </w:rPr>
          <w:tab/>
        </w:r>
        <w:r w:rsidR="00660E10">
          <w:rPr>
            <w:noProof/>
            <w:webHidden/>
          </w:rPr>
          <w:fldChar w:fldCharType="begin"/>
        </w:r>
        <w:r w:rsidR="00660E10">
          <w:rPr>
            <w:noProof/>
            <w:webHidden/>
          </w:rPr>
          <w:instrText xml:space="preserve"> PAGEREF _Toc442098168 \h </w:instrText>
        </w:r>
        <w:r w:rsidR="00660E10">
          <w:rPr>
            <w:noProof/>
            <w:webHidden/>
          </w:rPr>
        </w:r>
        <w:r w:rsidR="00660E10">
          <w:rPr>
            <w:noProof/>
            <w:webHidden/>
          </w:rPr>
          <w:fldChar w:fldCharType="separate"/>
        </w:r>
        <w:r w:rsidR="00D24725">
          <w:rPr>
            <w:noProof/>
            <w:webHidden/>
          </w:rPr>
          <w:t>14</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69" w:history="1">
        <w:r w:rsidR="00660E10" w:rsidRPr="002C02E6">
          <w:rPr>
            <w:rStyle w:val="Hipervnculo"/>
            <w:noProof/>
          </w:rPr>
          <w:t xml:space="preserve">Figura 10-1. </w:t>
        </w:r>
        <w:r w:rsidR="00A3177F">
          <w:rPr>
            <w:rStyle w:val="Hipervnculo"/>
            <w:noProof/>
          </w:rPr>
          <w:t xml:space="preserve">  </w:t>
        </w:r>
        <w:r w:rsidR="00660E10" w:rsidRPr="002C02E6">
          <w:rPr>
            <w:rStyle w:val="Hipervnculo"/>
            <w:noProof/>
          </w:rPr>
          <w:t>Engomado la mesa.</w:t>
        </w:r>
        <w:r w:rsidR="00660E10">
          <w:rPr>
            <w:noProof/>
            <w:webHidden/>
          </w:rPr>
          <w:tab/>
        </w:r>
        <w:r w:rsidR="00660E10">
          <w:rPr>
            <w:noProof/>
            <w:webHidden/>
          </w:rPr>
          <w:fldChar w:fldCharType="begin"/>
        </w:r>
        <w:r w:rsidR="00660E10">
          <w:rPr>
            <w:noProof/>
            <w:webHidden/>
          </w:rPr>
          <w:instrText xml:space="preserve"> PAGEREF _Toc442098169 \h </w:instrText>
        </w:r>
        <w:r w:rsidR="00660E10">
          <w:rPr>
            <w:noProof/>
            <w:webHidden/>
          </w:rPr>
        </w:r>
        <w:r w:rsidR="00660E10">
          <w:rPr>
            <w:noProof/>
            <w:webHidden/>
          </w:rPr>
          <w:fldChar w:fldCharType="separate"/>
        </w:r>
        <w:r w:rsidR="00D24725">
          <w:rPr>
            <w:noProof/>
            <w:webHidden/>
          </w:rPr>
          <w:t>15</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70" w:history="1">
        <w:r w:rsidR="00660E10" w:rsidRPr="002C02E6">
          <w:rPr>
            <w:rStyle w:val="Hipervnculo"/>
            <w:noProof/>
          </w:rPr>
          <w:t xml:space="preserve">Figura 11-1. </w:t>
        </w:r>
        <w:r w:rsidR="00A3177F">
          <w:rPr>
            <w:rStyle w:val="Hipervnculo"/>
            <w:noProof/>
          </w:rPr>
          <w:t xml:space="preserve">  </w:t>
        </w:r>
        <w:r w:rsidR="00660E10" w:rsidRPr="002C02E6">
          <w:rPr>
            <w:rStyle w:val="Hipervnculo"/>
            <w:noProof/>
          </w:rPr>
          <w:t>Fijación de la imagen de prueba.</w:t>
        </w:r>
        <w:r w:rsidR="00660E10">
          <w:rPr>
            <w:noProof/>
            <w:webHidden/>
          </w:rPr>
          <w:tab/>
        </w:r>
        <w:r w:rsidR="00660E10">
          <w:rPr>
            <w:noProof/>
            <w:webHidden/>
          </w:rPr>
          <w:fldChar w:fldCharType="begin"/>
        </w:r>
        <w:r w:rsidR="00660E10">
          <w:rPr>
            <w:noProof/>
            <w:webHidden/>
          </w:rPr>
          <w:instrText xml:space="preserve"> PAGEREF _Toc442098170 \h </w:instrText>
        </w:r>
        <w:r w:rsidR="00660E10">
          <w:rPr>
            <w:noProof/>
            <w:webHidden/>
          </w:rPr>
        </w:r>
        <w:r w:rsidR="00660E10">
          <w:rPr>
            <w:noProof/>
            <w:webHidden/>
          </w:rPr>
          <w:fldChar w:fldCharType="separate"/>
        </w:r>
        <w:r w:rsidR="00D24725">
          <w:rPr>
            <w:noProof/>
            <w:webHidden/>
          </w:rPr>
          <w:t>15</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71" w:history="1">
        <w:r w:rsidR="00660E10" w:rsidRPr="002C02E6">
          <w:rPr>
            <w:rStyle w:val="Hipervnculo"/>
            <w:noProof/>
          </w:rPr>
          <w:t xml:space="preserve">Figura 12-1. </w:t>
        </w:r>
        <w:r w:rsidR="00A3177F">
          <w:rPr>
            <w:rStyle w:val="Hipervnculo"/>
            <w:noProof/>
          </w:rPr>
          <w:t xml:space="preserve">  </w:t>
        </w:r>
        <w:r w:rsidR="00660E10" w:rsidRPr="002C02E6">
          <w:rPr>
            <w:rStyle w:val="Hipervnculo"/>
            <w:noProof/>
          </w:rPr>
          <w:t>Sincronizado de la matriz y el diseño.</w:t>
        </w:r>
        <w:r w:rsidR="00660E10">
          <w:rPr>
            <w:noProof/>
            <w:webHidden/>
          </w:rPr>
          <w:tab/>
        </w:r>
        <w:r w:rsidR="00660E10">
          <w:rPr>
            <w:noProof/>
            <w:webHidden/>
          </w:rPr>
          <w:fldChar w:fldCharType="begin"/>
        </w:r>
        <w:r w:rsidR="00660E10">
          <w:rPr>
            <w:noProof/>
            <w:webHidden/>
          </w:rPr>
          <w:instrText xml:space="preserve"> PAGEREF _Toc442098171 \h </w:instrText>
        </w:r>
        <w:r w:rsidR="00660E10">
          <w:rPr>
            <w:noProof/>
            <w:webHidden/>
          </w:rPr>
        </w:r>
        <w:r w:rsidR="00660E10">
          <w:rPr>
            <w:noProof/>
            <w:webHidden/>
          </w:rPr>
          <w:fldChar w:fldCharType="separate"/>
        </w:r>
        <w:r w:rsidR="00D24725">
          <w:rPr>
            <w:noProof/>
            <w:webHidden/>
          </w:rPr>
          <w:t>16</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72" w:history="1">
        <w:r w:rsidR="00660E10" w:rsidRPr="002C02E6">
          <w:rPr>
            <w:rStyle w:val="Hipervnculo"/>
            <w:noProof/>
          </w:rPr>
          <w:t xml:space="preserve">Figura 13-1. </w:t>
        </w:r>
        <w:r w:rsidR="00A3177F">
          <w:rPr>
            <w:rStyle w:val="Hipervnculo"/>
            <w:noProof/>
          </w:rPr>
          <w:t xml:space="preserve">  </w:t>
        </w:r>
        <w:r w:rsidR="00660E10" w:rsidRPr="002C02E6">
          <w:rPr>
            <w:rStyle w:val="Hipervnculo"/>
            <w:noProof/>
          </w:rPr>
          <w:t>Sincronizado de los brazos restantes.</w:t>
        </w:r>
        <w:r w:rsidR="00660E10">
          <w:rPr>
            <w:noProof/>
            <w:webHidden/>
          </w:rPr>
          <w:tab/>
        </w:r>
        <w:r w:rsidR="00660E10">
          <w:rPr>
            <w:noProof/>
            <w:webHidden/>
          </w:rPr>
          <w:fldChar w:fldCharType="begin"/>
        </w:r>
        <w:r w:rsidR="00660E10">
          <w:rPr>
            <w:noProof/>
            <w:webHidden/>
          </w:rPr>
          <w:instrText xml:space="preserve"> PAGEREF _Toc442098172 \h </w:instrText>
        </w:r>
        <w:r w:rsidR="00660E10">
          <w:rPr>
            <w:noProof/>
            <w:webHidden/>
          </w:rPr>
        </w:r>
        <w:r w:rsidR="00660E10">
          <w:rPr>
            <w:noProof/>
            <w:webHidden/>
          </w:rPr>
          <w:fldChar w:fldCharType="separate"/>
        </w:r>
        <w:r w:rsidR="00D24725">
          <w:rPr>
            <w:noProof/>
            <w:webHidden/>
          </w:rPr>
          <w:t>16</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73" w:history="1">
        <w:r w:rsidR="00660E10" w:rsidRPr="002C02E6">
          <w:rPr>
            <w:rStyle w:val="Hipervnculo"/>
            <w:noProof/>
          </w:rPr>
          <w:t xml:space="preserve">Figura 14-1. </w:t>
        </w:r>
        <w:r w:rsidR="00A3177F">
          <w:rPr>
            <w:rStyle w:val="Hipervnculo"/>
            <w:noProof/>
          </w:rPr>
          <w:t xml:space="preserve">  </w:t>
        </w:r>
        <w:r w:rsidR="00660E10" w:rsidRPr="002C02E6">
          <w:rPr>
            <w:rStyle w:val="Hipervnculo"/>
            <w:noProof/>
          </w:rPr>
          <w:t>Inclinación de la rasqueta.</w:t>
        </w:r>
        <w:r w:rsidR="00660E10">
          <w:rPr>
            <w:noProof/>
            <w:webHidden/>
          </w:rPr>
          <w:tab/>
        </w:r>
        <w:r w:rsidR="00660E10">
          <w:rPr>
            <w:noProof/>
            <w:webHidden/>
          </w:rPr>
          <w:fldChar w:fldCharType="begin"/>
        </w:r>
        <w:r w:rsidR="00660E10">
          <w:rPr>
            <w:noProof/>
            <w:webHidden/>
          </w:rPr>
          <w:instrText xml:space="preserve"> PAGEREF _Toc442098173 \h </w:instrText>
        </w:r>
        <w:r w:rsidR="00660E10">
          <w:rPr>
            <w:noProof/>
            <w:webHidden/>
          </w:rPr>
        </w:r>
        <w:r w:rsidR="00660E10">
          <w:rPr>
            <w:noProof/>
            <w:webHidden/>
          </w:rPr>
          <w:fldChar w:fldCharType="separate"/>
        </w:r>
        <w:r w:rsidR="00D24725">
          <w:rPr>
            <w:noProof/>
            <w:webHidden/>
          </w:rPr>
          <w:t>17</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74" w:history="1">
        <w:r w:rsidR="00660E10" w:rsidRPr="002C02E6">
          <w:rPr>
            <w:rStyle w:val="Hipervnculo"/>
            <w:noProof/>
          </w:rPr>
          <w:t xml:space="preserve">Figura 15-1. </w:t>
        </w:r>
        <w:r w:rsidR="00A3177F">
          <w:rPr>
            <w:rStyle w:val="Hipervnculo"/>
            <w:noProof/>
          </w:rPr>
          <w:t xml:space="preserve">  </w:t>
        </w:r>
        <w:r w:rsidR="00660E10" w:rsidRPr="002C02E6">
          <w:rPr>
            <w:rStyle w:val="Hipervnculo"/>
            <w:noProof/>
          </w:rPr>
          <w:t>Presecador.</w:t>
        </w:r>
        <w:r w:rsidR="00660E10">
          <w:rPr>
            <w:noProof/>
            <w:webHidden/>
          </w:rPr>
          <w:tab/>
        </w:r>
        <w:r w:rsidR="00660E10">
          <w:rPr>
            <w:noProof/>
            <w:webHidden/>
          </w:rPr>
          <w:fldChar w:fldCharType="begin"/>
        </w:r>
        <w:r w:rsidR="00660E10">
          <w:rPr>
            <w:noProof/>
            <w:webHidden/>
          </w:rPr>
          <w:instrText xml:space="preserve"> PAGEREF _Toc442098174 \h </w:instrText>
        </w:r>
        <w:r w:rsidR="00660E10">
          <w:rPr>
            <w:noProof/>
            <w:webHidden/>
          </w:rPr>
        </w:r>
        <w:r w:rsidR="00660E10">
          <w:rPr>
            <w:noProof/>
            <w:webHidden/>
          </w:rPr>
          <w:fldChar w:fldCharType="separate"/>
        </w:r>
        <w:r w:rsidR="00D24725">
          <w:rPr>
            <w:noProof/>
            <w:webHidden/>
          </w:rPr>
          <w:t>17</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75" w:history="1">
        <w:r w:rsidR="00660E10" w:rsidRPr="002C02E6">
          <w:rPr>
            <w:rStyle w:val="Hipervnculo"/>
            <w:noProof/>
          </w:rPr>
          <w:t>Figura 16-1.</w:t>
        </w:r>
        <w:r w:rsidR="00A3177F">
          <w:rPr>
            <w:rStyle w:val="Hipervnculo"/>
            <w:noProof/>
          </w:rPr>
          <w:t xml:space="preserve">  </w:t>
        </w:r>
        <w:r w:rsidR="00660E10" w:rsidRPr="002C02E6">
          <w:rPr>
            <w:rStyle w:val="Hipervnculo"/>
            <w:noProof/>
          </w:rPr>
          <w:t xml:space="preserve"> Horno secador.</w:t>
        </w:r>
        <w:r w:rsidR="00660E10">
          <w:rPr>
            <w:noProof/>
            <w:webHidden/>
          </w:rPr>
          <w:tab/>
        </w:r>
        <w:r w:rsidR="00660E10">
          <w:rPr>
            <w:noProof/>
            <w:webHidden/>
          </w:rPr>
          <w:fldChar w:fldCharType="begin"/>
        </w:r>
        <w:r w:rsidR="00660E10">
          <w:rPr>
            <w:noProof/>
            <w:webHidden/>
          </w:rPr>
          <w:instrText xml:space="preserve"> PAGEREF _Toc442098175 \h </w:instrText>
        </w:r>
        <w:r w:rsidR="00660E10">
          <w:rPr>
            <w:noProof/>
            <w:webHidden/>
          </w:rPr>
        </w:r>
        <w:r w:rsidR="00660E10">
          <w:rPr>
            <w:noProof/>
            <w:webHidden/>
          </w:rPr>
          <w:fldChar w:fldCharType="separate"/>
        </w:r>
        <w:r w:rsidR="00D24725">
          <w:rPr>
            <w:noProof/>
            <w:webHidden/>
          </w:rPr>
          <w:t>17</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76" w:history="1">
        <w:r w:rsidR="00660E10" w:rsidRPr="002C02E6">
          <w:rPr>
            <w:rStyle w:val="Hipervnculo"/>
            <w:noProof/>
          </w:rPr>
          <w:t xml:space="preserve">Figura 17-1. </w:t>
        </w:r>
        <w:r w:rsidR="00A3177F">
          <w:rPr>
            <w:rStyle w:val="Hipervnculo"/>
            <w:noProof/>
          </w:rPr>
          <w:t xml:space="preserve">  </w:t>
        </w:r>
        <w:r w:rsidR="00660E10" w:rsidRPr="002C02E6">
          <w:rPr>
            <w:rStyle w:val="Hipervnculo"/>
            <w:noProof/>
          </w:rPr>
          <w:t>Razones para automatizar.</w:t>
        </w:r>
        <w:r w:rsidR="00660E10">
          <w:rPr>
            <w:noProof/>
            <w:webHidden/>
          </w:rPr>
          <w:tab/>
        </w:r>
        <w:r w:rsidR="00660E10">
          <w:rPr>
            <w:noProof/>
            <w:webHidden/>
          </w:rPr>
          <w:fldChar w:fldCharType="begin"/>
        </w:r>
        <w:r w:rsidR="00660E10">
          <w:rPr>
            <w:noProof/>
            <w:webHidden/>
          </w:rPr>
          <w:instrText xml:space="preserve"> PAGEREF _Toc442098176 \h </w:instrText>
        </w:r>
        <w:r w:rsidR="00660E10">
          <w:rPr>
            <w:noProof/>
            <w:webHidden/>
          </w:rPr>
        </w:r>
        <w:r w:rsidR="00660E10">
          <w:rPr>
            <w:noProof/>
            <w:webHidden/>
          </w:rPr>
          <w:fldChar w:fldCharType="separate"/>
        </w:r>
        <w:r w:rsidR="00D24725">
          <w:rPr>
            <w:noProof/>
            <w:webHidden/>
          </w:rPr>
          <w:t>18</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77" w:history="1">
        <w:r w:rsidR="00660E10" w:rsidRPr="002C02E6">
          <w:rPr>
            <w:rStyle w:val="Hipervnculo"/>
            <w:noProof/>
          </w:rPr>
          <w:t>Figura 18-1.</w:t>
        </w:r>
        <w:r w:rsidR="00A3177F">
          <w:rPr>
            <w:rStyle w:val="Hipervnculo"/>
            <w:noProof/>
          </w:rPr>
          <w:t xml:space="preserve">  </w:t>
        </w:r>
        <w:r w:rsidR="00660E10" w:rsidRPr="002C02E6">
          <w:rPr>
            <w:rStyle w:val="Hipervnculo"/>
            <w:noProof/>
          </w:rPr>
          <w:t xml:space="preserve"> Pirámide de la automatización.</w:t>
        </w:r>
        <w:r w:rsidR="00660E10">
          <w:rPr>
            <w:noProof/>
            <w:webHidden/>
          </w:rPr>
          <w:tab/>
        </w:r>
        <w:r w:rsidR="00660E10">
          <w:rPr>
            <w:noProof/>
            <w:webHidden/>
          </w:rPr>
          <w:fldChar w:fldCharType="begin"/>
        </w:r>
        <w:r w:rsidR="00660E10">
          <w:rPr>
            <w:noProof/>
            <w:webHidden/>
          </w:rPr>
          <w:instrText xml:space="preserve"> PAGEREF _Toc442098177 \h </w:instrText>
        </w:r>
        <w:r w:rsidR="00660E10">
          <w:rPr>
            <w:noProof/>
            <w:webHidden/>
          </w:rPr>
        </w:r>
        <w:r w:rsidR="00660E10">
          <w:rPr>
            <w:noProof/>
            <w:webHidden/>
          </w:rPr>
          <w:fldChar w:fldCharType="separate"/>
        </w:r>
        <w:r w:rsidR="00D24725">
          <w:rPr>
            <w:noProof/>
            <w:webHidden/>
          </w:rPr>
          <w:t>19</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78" w:history="1">
        <w:r w:rsidR="00660E10" w:rsidRPr="002C02E6">
          <w:rPr>
            <w:rStyle w:val="Hipervnculo"/>
            <w:noProof/>
          </w:rPr>
          <w:t xml:space="preserve">Figura 19-1. </w:t>
        </w:r>
        <w:r w:rsidR="00A3177F">
          <w:rPr>
            <w:rStyle w:val="Hipervnculo"/>
            <w:noProof/>
          </w:rPr>
          <w:t xml:space="preserve">  </w:t>
        </w:r>
        <w:r w:rsidR="00660E10" w:rsidRPr="002C02E6">
          <w:rPr>
            <w:rStyle w:val="Hipervnculo"/>
            <w:noProof/>
          </w:rPr>
          <w:t>Presión absoluta, relativa y atmosférica.</w:t>
        </w:r>
        <w:r w:rsidR="00660E10">
          <w:rPr>
            <w:noProof/>
            <w:webHidden/>
          </w:rPr>
          <w:tab/>
        </w:r>
        <w:r w:rsidR="00660E10">
          <w:rPr>
            <w:noProof/>
            <w:webHidden/>
          </w:rPr>
          <w:fldChar w:fldCharType="begin"/>
        </w:r>
        <w:r w:rsidR="00660E10">
          <w:rPr>
            <w:noProof/>
            <w:webHidden/>
          </w:rPr>
          <w:instrText xml:space="preserve"> PAGEREF _Toc442098178 \h </w:instrText>
        </w:r>
        <w:r w:rsidR="00660E10">
          <w:rPr>
            <w:noProof/>
            <w:webHidden/>
          </w:rPr>
        </w:r>
        <w:r w:rsidR="00660E10">
          <w:rPr>
            <w:noProof/>
            <w:webHidden/>
          </w:rPr>
          <w:fldChar w:fldCharType="separate"/>
        </w:r>
        <w:r w:rsidR="00D24725">
          <w:rPr>
            <w:noProof/>
            <w:webHidden/>
          </w:rPr>
          <w:t>23</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79" w:history="1">
        <w:r w:rsidR="00660E10" w:rsidRPr="002C02E6">
          <w:rPr>
            <w:rStyle w:val="Hipervnculo"/>
            <w:noProof/>
          </w:rPr>
          <w:t xml:space="preserve">Figura 20-1. </w:t>
        </w:r>
        <w:r w:rsidR="00A3177F">
          <w:rPr>
            <w:rStyle w:val="Hipervnculo"/>
            <w:noProof/>
          </w:rPr>
          <w:t xml:space="preserve">  </w:t>
        </w:r>
        <w:r w:rsidR="00660E10" w:rsidRPr="002C02E6">
          <w:rPr>
            <w:rStyle w:val="Hipervnculo"/>
            <w:noProof/>
          </w:rPr>
          <w:t>Ley de Boyle- Mariotte.</w:t>
        </w:r>
        <w:r w:rsidR="00660E10">
          <w:rPr>
            <w:noProof/>
            <w:webHidden/>
          </w:rPr>
          <w:tab/>
        </w:r>
        <w:r w:rsidR="00660E10">
          <w:rPr>
            <w:noProof/>
            <w:webHidden/>
          </w:rPr>
          <w:fldChar w:fldCharType="begin"/>
        </w:r>
        <w:r w:rsidR="00660E10">
          <w:rPr>
            <w:noProof/>
            <w:webHidden/>
          </w:rPr>
          <w:instrText xml:space="preserve"> PAGEREF _Toc442098179 \h </w:instrText>
        </w:r>
        <w:r w:rsidR="00660E10">
          <w:rPr>
            <w:noProof/>
            <w:webHidden/>
          </w:rPr>
        </w:r>
        <w:r w:rsidR="00660E10">
          <w:rPr>
            <w:noProof/>
            <w:webHidden/>
          </w:rPr>
          <w:fldChar w:fldCharType="separate"/>
        </w:r>
        <w:r w:rsidR="00D24725">
          <w:rPr>
            <w:noProof/>
            <w:webHidden/>
          </w:rPr>
          <w:t>25</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80" w:history="1">
        <w:r w:rsidR="00660E10" w:rsidRPr="002C02E6">
          <w:rPr>
            <w:rStyle w:val="Hipervnculo"/>
            <w:noProof/>
          </w:rPr>
          <w:t xml:space="preserve">Figura 21-1. </w:t>
        </w:r>
        <w:r w:rsidR="00A3177F">
          <w:rPr>
            <w:rStyle w:val="Hipervnculo"/>
            <w:noProof/>
          </w:rPr>
          <w:t xml:space="preserve">  </w:t>
        </w:r>
        <w:r w:rsidR="00660E10" w:rsidRPr="002C02E6">
          <w:rPr>
            <w:rStyle w:val="Hipervnculo"/>
            <w:noProof/>
          </w:rPr>
          <w:t>Sistema Neumático</w:t>
        </w:r>
        <w:r w:rsidR="00660E10">
          <w:rPr>
            <w:noProof/>
            <w:webHidden/>
          </w:rPr>
          <w:tab/>
        </w:r>
        <w:r w:rsidR="00660E10">
          <w:rPr>
            <w:noProof/>
            <w:webHidden/>
          </w:rPr>
          <w:fldChar w:fldCharType="begin"/>
        </w:r>
        <w:r w:rsidR="00660E10">
          <w:rPr>
            <w:noProof/>
            <w:webHidden/>
          </w:rPr>
          <w:instrText xml:space="preserve"> PAGEREF _Toc442098180 \h </w:instrText>
        </w:r>
        <w:r w:rsidR="00660E10">
          <w:rPr>
            <w:noProof/>
            <w:webHidden/>
          </w:rPr>
        </w:r>
        <w:r w:rsidR="00660E10">
          <w:rPr>
            <w:noProof/>
            <w:webHidden/>
          </w:rPr>
          <w:fldChar w:fldCharType="separate"/>
        </w:r>
        <w:r w:rsidR="00D24725">
          <w:rPr>
            <w:noProof/>
            <w:webHidden/>
          </w:rPr>
          <w:t>26</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81" w:history="1">
        <w:r w:rsidR="00660E10" w:rsidRPr="002C02E6">
          <w:rPr>
            <w:rStyle w:val="Hipervnculo"/>
            <w:noProof/>
          </w:rPr>
          <w:t xml:space="preserve">Figura 22-1. </w:t>
        </w:r>
        <w:r w:rsidR="00A3177F">
          <w:rPr>
            <w:rStyle w:val="Hipervnculo"/>
            <w:noProof/>
          </w:rPr>
          <w:t xml:space="preserve">  </w:t>
        </w:r>
        <w:r w:rsidR="00660E10" w:rsidRPr="002C02E6">
          <w:rPr>
            <w:rStyle w:val="Hipervnculo"/>
            <w:noProof/>
          </w:rPr>
          <w:t>Compresor de Embolo.</w:t>
        </w:r>
        <w:r w:rsidR="00660E10">
          <w:rPr>
            <w:noProof/>
            <w:webHidden/>
          </w:rPr>
          <w:tab/>
        </w:r>
        <w:r w:rsidR="00660E10">
          <w:rPr>
            <w:noProof/>
            <w:webHidden/>
          </w:rPr>
          <w:fldChar w:fldCharType="begin"/>
        </w:r>
        <w:r w:rsidR="00660E10">
          <w:rPr>
            <w:noProof/>
            <w:webHidden/>
          </w:rPr>
          <w:instrText xml:space="preserve"> PAGEREF _Toc442098181 \h </w:instrText>
        </w:r>
        <w:r w:rsidR="00660E10">
          <w:rPr>
            <w:noProof/>
            <w:webHidden/>
          </w:rPr>
        </w:r>
        <w:r w:rsidR="00660E10">
          <w:rPr>
            <w:noProof/>
            <w:webHidden/>
          </w:rPr>
          <w:fldChar w:fldCharType="separate"/>
        </w:r>
        <w:r w:rsidR="00D24725">
          <w:rPr>
            <w:noProof/>
            <w:webHidden/>
          </w:rPr>
          <w:t>27</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82" w:history="1">
        <w:r w:rsidR="00660E10" w:rsidRPr="002C02E6">
          <w:rPr>
            <w:rStyle w:val="Hipervnculo"/>
            <w:noProof/>
          </w:rPr>
          <w:t xml:space="preserve">Figura 23-1. </w:t>
        </w:r>
        <w:r w:rsidR="00A3177F">
          <w:rPr>
            <w:rStyle w:val="Hipervnculo"/>
            <w:noProof/>
          </w:rPr>
          <w:t xml:space="preserve">  </w:t>
        </w:r>
        <w:r w:rsidR="00660E10" w:rsidRPr="002C02E6">
          <w:rPr>
            <w:rStyle w:val="Hipervnculo"/>
            <w:noProof/>
          </w:rPr>
          <w:t>Compresor de Paletas.</w:t>
        </w:r>
        <w:r w:rsidR="00660E10">
          <w:rPr>
            <w:noProof/>
            <w:webHidden/>
          </w:rPr>
          <w:tab/>
        </w:r>
        <w:r w:rsidR="00660E10">
          <w:rPr>
            <w:noProof/>
            <w:webHidden/>
          </w:rPr>
          <w:fldChar w:fldCharType="begin"/>
        </w:r>
        <w:r w:rsidR="00660E10">
          <w:rPr>
            <w:noProof/>
            <w:webHidden/>
          </w:rPr>
          <w:instrText xml:space="preserve"> PAGEREF _Toc442098182 \h </w:instrText>
        </w:r>
        <w:r w:rsidR="00660E10">
          <w:rPr>
            <w:noProof/>
            <w:webHidden/>
          </w:rPr>
        </w:r>
        <w:r w:rsidR="00660E10">
          <w:rPr>
            <w:noProof/>
            <w:webHidden/>
          </w:rPr>
          <w:fldChar w:fldCharType="separate"/>
        </w:r>
        <w:r w:rsidR="00D24725">
          <w:rPr>
            <w:noProof/>
            <w:webHidden/>
          </w:rPr>
          <w:t>27</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83" w:history="1">
        <w:r w:rsidR="00660E10" w:rsidRPr="002C02E6">
          <w:rPr>
            <w:rStyle w:val="Hipervnculo"/>
            <w:noProof/>
          </w:rPr>
          <w:t xml:space="preserve">Figura 24-1. </w:t>
        </w:r>
        <w:r w:rsidR="00A3177F">
          <w:rPr>
            <w:rStyle w:val="Hipervnculo"/>
            <w:noProof/>
          </w:rPr>
          <w:t xml:space="preserve">  </w:t>
        </w:r>
        <w:r w:rsidR="00660E10" w:rsidRPr="002C02E6">
          <w:rPr>
            <w:rStyle w:val="Hipervnculo"/>
            <w:noProof/>
          </w:rPr>
          <w:t>Compresor de Husillos.</w:t>
        </w:r>
        <w:r w:rsidR="00660E10">
          <w:rPr>
            <w:noProof/>
            <w:webHidden/>
          </w:rPr>
          <w:tab/>
        </w:r>
        <w:r w:rsidR="00660E10">
          <w:rPr>
            <w:noProof/>
            <w:webHidden/>
          </w:rPr>
          <w:fldChar w:fldCharType="begin"/>
        </w:r>
        <w:r w:rsidR="00660E10">
          <w:rPr>
            <w:noProof/>
            <w:webHidden/>
          </w:rPr>
          <w:instrText xml:space="preserve"> PAGEREF _Toc442098183 \h </w:instrText>
        </w:r>
        <w:r w:rsidR="00660E10">
          <w:rPr>
            <w:noProof/>
            <w:webHidden/>
          </w:rPr>
        </w:r>
        <w:r w:rsidR="00660E10">
          <w:rPr>
            <w:noProof/>
            <w:webHidden/>
          </w:rPr>
          <w:fldChar w:fldCharType="separate"/>
        </w:r>
        <w:r w:rsidR="00D24725">
          <w:rPr>
            <w:noProof/>
            <w:webHidden/>
          </w:rPr>
          <w:t>28</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84" w:history="1">
        <w:r w:rsidR="00660E10" w:rsidRPr="002C02E6">
          <w:rPr>
            <w:rStyle w:val="Hipervnculo"/>
            <w:noProof/>
          </w:rPr>
          <w:t xml:space="preserve">Figura 25-1. </w:t>
        </w:r>
        <w:r w:rsidR="00A3177F">
          <w:rPr>
            <w:rStyle w:val="Hipervnculo"/>
            <w:noProof/>
          </w:rPr>
          <w:t xml:space="preserve">  </w:t>
        </w:r>
        <w:r w:rsidR="00660E10" w:rsidRPr="002C02E6">
          <w:rPr>
            <w:rStyle w:val="Hipervnculo"/>
            <w:noProof/>
          </w:rPr>
          <w:t>Compresor de Tornillo.</w:t>
        </w:r>
        <w:r w:rsidR="00660E10">
          <w:rPr>
            <w:noProof/>
            <w:webHidden/>
          </w:rPr>
          <w:tab/>
        </w:r>
        <w:r w:rsidR="00660E10">
          <w:rPr>
            <w:noProof/>
            <w:webHidden/>
          </w:rPr>
          <w:fldChar w:fldCharType="begin"/>
        </w:r>
        <w:r w:rsidR="00660E10">
          <w:rPr>
            <w:noProof/>
            <w:webHidden/>
          </w:rPr>
          <w:instrText xml:space="preserve"> PAGEREF _Toc442098184 \h </w:instrText>
        </w:r>
        <w:r w:rsidR="00660E10">
          <w:rPr>
            <w:noProof/>
            <w:webHidden/>
          </w:rPr>
        </w:r>
        <w:r w:rsidR="00660E10">
          <w:rPr>
            <w:noProof/>
            <w:webHidden/>
          </w:rPr>
          <w:fldChar w:fldCharType="separate"/>
        </w:r>
        <w:r w:rsidR="00D24725">
          <w:rPr>
            <w:noProof/>
            <w:webHidden/>
          </w:rPr>
          <w:t>28</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85" w:history="1">
        <w:r w:rsidR="00660E10" w:rsidRPr="002C02E6">
          <w:rPr>
            <w:rStyle w:val="Hipervnculo"/>
            <w:noProof/>
          </w:rPr>
          <w:t xml:space="preserve">Figura 26-1. </w:t>
        </w:r>
        <w:r w:rsidR="00A3177F">
          <w:rPr>
            <w:rStyle w:val="Hipervnculo"/>
            <w:noProof/>
          </w:rPr>
          <w:t xml:space="preserve">  </w:t>
        </w:r>
        <w:r w:rsidR="00660E10" w:rsidRPr="002C02E6">
          <w:rPr>
            <w:rStyle w:val="Hipervnculo"/>
            <w:noProof/>
          </w:rPr>
          <w:t>Turbocompresor.</w:t>
        </w:r>
        <w:r w:rsidR="00660E10">
          <w:rPr>
            <w:noProof/>
            <w:webHidden/>
          </w:rPr>
          <w:tab/>
        </w:r>
        <w:r w:rsidR="00660E10">
          <w:rPr>
            <w:noProof/>
            <w:webHidden/>
          </w:rPr>
          <w:fldChar w:fldCharType="begin"/>
        </w:r>
        <w:r w:rsidR="00660E10">
          <w:rPr>
            <w:noProof/>
            <w:webHidden/>
          </w:rPr>
          <w:instrText xml:space="preserve"> PAGEREF _Toc442098185 \h </w:instrText>
        </w:r>
        <w:r w:rsidR="00660E10">
          <w:rPr>
            <w:noProof/>
            <w:webHidden/>
          </w:rPr>
        </w:r>
        <w:r w:rsidR="00660E10">
          <w:rPr>
            <w:noProof/>
            <w:webHidden/>
          </w:rPr>
          <w:fldChar w:fldCharType="separate"/>
        </w:r>
        <w:r w:rsidR="00D24725">
          <w:rPr>
            <w:noProof/>
            <w:webHidden/>
          </w:rPr>
          <w:t>29</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86" w:history="1">
        <w:r w:rsidR="00660E10" w:rsidRPr="002C02E6">
          <w:rPr>
            <w:rStyle w:val="Hipervnculo"/>
            <w:noProof/>
          </w:rPr>
          <w:t xml:space="preserve">Figura 27-1. </w:t>
        </w:r>
        <w:r w:rsidR="00A3177F">
          <w:rPr>
            <w:rStyle w:val="Hipervnculo"/>
            <w:noProof/>
          </w:rPr>
          <w:t xml:space="preserve">  </w:t>
        </w:r>
        <w:r w:rsidR="00660E10" w:rsidRPr="002C02E6">
          <w:rPr>
            <w:rStyle w:val="Hipervnculo"/>
            <w:noProof/>
          </w:rPr>
          <w:t>Unidad de Mantenimiento.</w:t>
        </w:r>
        <w:r w:rsidR="00660E10">
          <w:rPr>
            <w:noProof/>
            <w:webHidden/>
          </w:rPr>
          <w:tab/>
        </w:r>
        <w:r w:rsidR="00660E10">
          <w:rPr>
            <w:noProof/>
            <w:webHidden/>
          </w:rPr>
          <w:fldChar w:fldCharType="begin"/>
        </w:r>
        <w:r w:rsidR="00660E10">
          <w:rPr>
            <w:noProof/>
            <w:webHidden/>
          </w:rPr>
          <w:instrText xml:space="preserve"> PAGEREF _Toc442098186 \h </w:instrText>
        </w:r>
        <w:r w:rsidR="00660E10">
          <w:rPr>
            <w:noProof/>
            <w:webHidden/>
          </w:rPr>
        </w:r>
        <w:r w:rsidR="00660E10">
          <w:rPr>
            <w:noProof/>
            <w:webHidden/>
          </w:rPr>
          <w:fldChar w:fldCharType="separate"/>
        </w:r>
        <w:r w:rsidR="00D24725">
          <w:rPr>
            <w:noProof/>
            <w:webHidden/>
          </w:rPr>
          <w:t>29</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87" w:history="1">
        <w:r w:rsidR="00660E10" w:rsidRPr="002C02E6">
          <w:rPr>
            <w:rStyle w:val="Hipervnculo"/>
            <w:noProof/>
          </w:rPr>
          <w:t xml:space="preserve">Figura 28-1. </w:t>
        </w:r>
        <w:r w:rsidR="00A3177F">
          <w:rPr>
            <w:rStyle w:val="Hipervnculo"/>
            <w:noProof/>
          </w:rPr>
          <w:t xml:space="preserve">  </w:t>
        </w:r>
        <w:r w:rsidR="00660E10" w:rsidRPr="002C02E6">
          <w:rPr>
            <w:rStyle w:val="Hipervnculo"/>
            <w:noProof/>
          </w:rPr>
          <w:t>Filtro de aire.</w:t>
        </w:r>
        <w:r w:rsidR="00660E10">
          <w:rPr>
            <w:noProof/>
            <w:webHidden/>
          </w:rPr>
          <w:tab/>
        </w:r>
        <w:r w:rsidR="00660E10">
          <w:rPr>
            <w:noProof/>
            <w:webHidden/>
          </w:rPr>
          <w:fldChar w:fldCharType="begin"/>
        </w:r>
        <w:r w:rsidR="00660E10">
          <w:rPr>
            <w:noProof/>
            <w:webHidden/>
          </w:rPr>
          <w:instrText xml:space="preserve"> PAGEREF _Toc442098187 \h </w:instrText>
        </w:r>
        <w:r w:rsidR="00660E10">
          <w:rPr>
            <w:noProof/>
            <w:webHidden/>
          </w:rPr>
        </w:r>
        <w:r w:rsidR="00660E10">
          <w:rPr>
            <w:noProof/>
            <w:webHidden/>
          </w:rPr>
          <w:fldChar w:fldCharType="separate"/>
        </w:r>
        <w:r w:rsidR="00D24725">
          <w:rPr>
            <w:noProof/>
            <w:webHidden/>
          </w:rPr>
          <w:t>30</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88" w:history="1">
        <w:r w:rsidR="00660E10" w:rsidRPr="002C02E6">
          <w:rPr>
            <w:rStyle w:val="Hipervnculo"/>
            <w:noProof/>
          </w:rPr>
          <w:t xml:space="preserve">Figura 29-1. </w:t>
        </w:r>
        <w:r w:rsidR="00A3177F">
          <w:rPr>
            <w:rStyle w:val="Hipervnculo"/>
            <w:noProof/>
          </w:rPr>
          <w:t xml:space="preserve">  </w:t>
        </w:r>
        <w:r w:rsidR="00660E10" w:rsidRPr="002C02E6">
          <w:rPr>
            <w:rStyle w:val="Hipervnculo"/>
            <w:noProof/>
          </w:rPr>
          <w:t>Regulador de Presión.</w:t>
        </w:r>
        <w:r w:rsidR="00660E10">
          <w:rPr>
            <w:noProof/>
            <w:webHidden/>
          </w:rPr>
          <w:tab/>
        </w:r>
        <w:r w:rsidR="00660E10">
          <w:rPr>
            <w:noProof/>
            <w:webHidden/>
          </w:rPr>
          <w:fldChar w:fldCharType="begin"/>
        </w:r>
        <w:r w:rsidR="00660E10">
          <w:rPr>
            <w:noProof/>
            <w:webHidden/>
          </w:rPr>
          <w:instrText xml:space="preserve"> PAGEREF _Toc442098188 \h </w:instrText>
        </w:r>
        <w:r w:rsidR="00660E10">
          <w:rPr>
            <w:noProof/>
            <w:webHidden/>
          </w:rPr>
        </w:r>
        <w:r w:rsidR="00660E10">
          <w:rPr>
            <w:noProof/>
            <w:webHidden/>
          </w:rPr>
          <w:fldChar w:fldCharType="separate"/>
        </w:r>
        <w:r w:rsidR="00D24725">
          <w:rPr>
            <w:noProof/>
            <w:webHidden/>
          </w:rPr>
          <w:t>30</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89" w:history="1">
        <w:r w:rsidR="00660E10" w:rsidRPr="002C02E6">
          <w:rPr>
            <w:rStyle w:val="Hipervnculo"/>
            <w:noProof/>
          </w:rPr>
          <w:t xml:space="preserve">Figura 30-1. </w:t>
        </w:r>
        <w:r w:rsidR="00A3177F">
          <w:rPr>
            <w:rStyle w:val="Hipervnculo"/>
            <w:noProof/>
          </w:rPr>
          <w:t xml:space="preserve">  </w:t>
        </w:r>
        <w:r w:rsidR="00660E10" w:rsidRPr="002C02E6">
          <w:rPr>
            <w:rStyle w:val="Hipervnculo"/>
            <w:noProof/>
          </w:rPr>
          <w:t>Elementos de lubricación.</w:t>
        </w:r>
        <w:r w:rsidR="00660E10">
          <w:rPr>
            <w:noProof/>
            <w:webHidden/>
          </w:rPr>
          <w:tab/>
        </w:r>
        <w:r w:rsidR="00660E10">
          <w:rPr>
            <w:noProof/>
            <w:webHidden/>
          </w:rPr>
          <w:fldChar w:fldCharType="begin"/>
        </w:r>
        <w:r w:rsidR="00660E10">
          <w:rPr>
            <w:noProof/>
            <w:webHidden/>
          </w:rPr>
          <w:instrText xml:space="preserve"> PAGEREF _Toc442098189 \h </w:instrText>
        </w:r>
        <w:r w:rsidR="00660E10">
          <w:rPr>
            <w:noProof/>
            <w:webHidden/>
          </w:rPr>
        </w:r>
        <w:r w:rsidR="00660E10">
          <w:rPr>
            <w:noProof/>
            <w:webHidden/>
          </w:rPr>
          <w:fldChar w:fldCharType="separate"/>
        </w:r>
        <w:r w:rsidR="00D24725">
          <w:rPr>
            <w:noProof/>
            <w:webHidden/>
          </w:rPr>
          <w:t>31</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90" w:history="1">
        <w:r w:rsidR="00660E10" w:rsidRPr="002C02E6">
          <w:rPr>
            <w:rStyle w:val="Hipervnculo"/>
            <w:noProof/>
          </w:rPr>
          <w:t xml:space="preserve">Figura 31-1. </w:t>
        </w:r>
        <w:r w:rsidR="00A3177F">
          <w:rPr>
            <w:rStyle w:val="Hipervnculo"/>
            <w:noProof/>
          </w:rPr>
          <w:t xml:space="preserve">  </w:t>
        </w:r>
        <w:r w:rsidR="00660E10" w:rsidRPr="002C02E6">
          <w:rPr>
            <w:rStyle w:val="Hipervnculo"/>
            <w:noProof/>
          </w:rPr>
          <w:t>Conductores de aire de polietileno</w:t>
        </w:r>
        <w:r w:rsidR="00660E10">
          <w:rPr>
            <w:noProof/>
            <w:webHidden/>
          </w:rPr>
          <w:tab/>
        </w:r>
        <w:r w:rsidR="00660E10">
          <w:rPr>
            <w:noProof/>
            <w:webHidden/>
          </w:rPr>
          <w:fldChar w:fldCharType="begin"/>
        </w:r>
        <w:r w:rsidR="00660E10">
          <w:rPr>
            <w:noProof/>
            <w:webHidden/>
          </w:rPr>
          <w:instrText xml:space="preserve"> PAGEREF _Toc442098190 \h </w:instrText>
        </w:r>
        <w:r w:rsidR="00660E10">
          <w:rPr>
            <w:noProof/>
            <w:webHidden/>
          </w:rPr>
        </w:r>
        <w:r w:rsidR="00660E10">
          <w:rPr>
            <w:noProof/>
            <w:webHidden/>
          </w:rPr>
          <w:fldChar w:fldCharType="separate"/>
        </w:r>
        <w:r w:rsidR="00D24725">
          <w:rPr>
            <w:noProof/>
            <w:webHidden/>
          </w:rPr>
          <w:t>31</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91" w:history="1">
        <w:r w:rsidR="00660E10" w:rsidRPr="002C02E6">
          <w:rPr>
            <w:rStyle w:val="Hipervnculo"/>
            <w:noProof/>
          </w:rPr>
          <w:t xml:space="preserve">Figura 32-1. </w:t>
        </w:r>
        <w:r w:rsidR="00A3177F">
          <w:rPr>
            <w:rStyle w:val="Hipervnculo"/>
            <w:noProof/>
          </w:rPr>
          <w:t xml:space="preserve">  </w:t>
        </w:r>
        <w:r w:rsidR="00660E10" w:rsidRPr="002C02E6">
          <w:rPr>
            <w:rStyle w:val="Hipervnculo"/>
            <w:noProof/>
          </w:rPr>
          <w:t>Pistón Neumático simple efecto.</w:t>
        </w:r>
        <w:r w:rsidR="00660E10">
          <w:rPr>
            <w:noProof/>
            <w:webHidden/>
          </w:rPr>
          <w:tab/>
        </w:r>
        <w:r w:rsidR="00660E10">
          <w:rPr>
            <w:noProof/>
            <w:webHidden/>
          </w:rPr>
          <w:fldChar w:fldCharType="begin"/>
        </w:r>
        <w:r w:rsidR="00660E10">
          <w:rPr>
            <w:noProof/>
            <w:webHidden/>
          </w:rPr>
          <w:instrText xml:space="preserve"> PAGEREF _Toc442098191 \h </w:instrText>
        </w:r>
        <w:r w:rsidR="00660E10">
          <w:rPr>
            <w:noProof/>
            <w:webHidden/>
          </w:rPr>
        </w:r>
        <w:r w:rsidR="00660E10">
          <w:rPr>
            <w:noProof/>
            <w:webHidden/>
          </w:rPr>
          <w:fldChar w:fldCharType="separate"/>
        </w:r>
        <w:r w:rsidR="00D24725">
          <w:rPr>
            <w:noProof/>
            <w:webHidden/>
          </w:rPr>
          <w:t>32</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92" w:history="1">
        <w:r w:rsidR="00660E10" w:rsidRPr="002C02E6">
          <w:rPr>
            <w:rStyle w:val="Hipervnculo"/>
            <w:noProof/>
          </w:rPr>
          <w:t xml:space="preserve">Figura 33-1. </w:t>
        </w:r>
        <w:r w:rsidR="00A3177F">
          <w:rPr>
            <w:rStyle w:val="Hipervnculo"/>
            <w:noProof/>
          </w:rPr>
          <w:t xml:space="preserve">  </w:t>
        </w:r>
        <w:r w:rsidR="00660E10" w:rsidRPr="002C02E6">
          <w:rPr>
            <w:rStyle w:val="Hipervnculo"/>
            <w:noProof/>
          </w:rPr>
          <w:t>Pistón Neumático doble efecto.</w:t>
        </w:r>
        <w:r w:rsidR="00660E10">
          <w:rPr>
            <w:noProof/>
            <w:webHidden/>
          </w:rPr>
          <w:tab/>
        </w:r>
        <w:r w:rsidR="00660E10">
          <w:rPr>
            <w:noProof/>
            <w:webHidden/>
          </w:rPr>
          <w:fldChar w:fldCharType="begin"/>
        </w:r>
        <w:r w:rsidR="00660E10">
          <w:rPr>
            <w:noProof/>
            <w:webHidden/>
          </w:rPr>
          <w:instrText xml:space="preserve"> PAGEREF _Toc442098192 \h </w:instrText>
        </w:r>
        <w:r w:rsidR="00660E10">
          <w:rPr>
            <w:noProof/>
            <w:webHidden/>
          </w:rPr>
        </w:r>
        <w:r w:rsidR="00660E10">
          <w:rPr>
            <w:noProof/>
            <w:webHidden/>
          </w:rPr>
          <w:fldChar w:fldCharType="separate"/>
        </w:r>
        <w:r w:rsidR="00D24725">
          <w:rPr>
            <w:noProof/>
            <w:webHidden/>
          </w:rPr>
          <w:t>33</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93" w:history="1">
        <w:r w:rsidR="00660E10" w:rsidRPr="002C02E6">
          <w:rPr>
            <w:rStyle w:val="Hipervnculo"/>
            <w:noProof/>
          </w:rPr>
          <w:t xml:space="preserve">Figura 34-1. </w:t>
        </w:r>
        <w:r w:rsidR="00A3177F">
          <w:rPr>
            <w:rStyle w:val="Hipervnculo"/>
            <w:noProof/>
          </w:rPr>
          <w:t xml:space="preserve">  </w:t>
        </w:r>
        <w:r w:rsidR="00660E10" w:rsidRPr="002C02E6">
          <w:rPr>
            <w:rStyle w:val="Hipervnculo"/>
            <w:noProof/>
          </w:rPr>
          <w:t>Motor de paletas de un sentido de giro.</w:t>
        </w:r>
        <w:r w:rsidR="00660E10">
          <w:rPr>
            <w:noProof/>
            <w:webHidden/>
          </w:rPr>
          <w:tab/>
        </w:r>
        <w:r w:rsidR="00660E10">
          <w:rPr>
            <w:noProof/>
            <w:webHidden/>
          </w:rPr>
          <w:fldChar w:fldCharType="begin"/>
        </w:r>
        <w:r w:rsidR="00660E10">
          <w:rPr>
            <w:noProof/>
            <w:webHidden/>
          </w:rPr>
          <w:instrText xml:space="preserve"> PAGEREF _Toc442098193 \h </w:instrText>
        </w:r>
        <w:r w:rsidR="00660E10">
          <w:rPr>
            <w:noProof/>
            <w:webHidden/>
          </w:rPr>
        </w:r>
        <w:r w:rsidR="00660E10">
          <w:rPr>
            <w:noProof/>
            <w:webHidden/>
          </w:rPr>
          <w:fldChar w:fldCharType="separate"/>
        </w:r>
        <w:r w:rsidR="00D24725">
          <w:rPr>
            <w:noProof/>
            <w:webHidden/>
          </w:rPr>
          <w:t>34</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94" w:history="1">
        <w:r w:rsidR="00660E10" w:rsidRPr="002C02E6">
          <w:rPr>
            <w:rStyle w:val="Hipervnculo"/>
            <w:noProof/>
          </w:rPr>
          <w:t xml:space="preserve">Figura 35-1. </w:t>
        </w:r>
        <w:r w:rsidR="00A3177F">
          <w:rPr>
            <w:rStyle w:val="Hipervnculo"/>
            <w:noProof/>
          </w:rPr>
          <w:t xml:space="preserve">  </w:t>
        </w:r>
        <w:r w:rsidR="00660E10" w:rsidRPr="002C02E6">
          <w:rPr>
            <w:rStyle w:val="Hipervnculo"/>
            <w:noProof/>
          </w:rPr>
          <w:t>Motor de paletas con doble sentido de giro.</w:t>
        </w:r>
        <w:r w:rsidR="00660E10">
          <w:rPr>
            <w:noProof/>
            <w:webHidden/>
          </w:rPr>
          <w:tab/>
        </w:r>
        <w:r w:rsidR="00660E10">
          <w:rPr>
            <w:noProof/>
            <w:webHidden/>
          </w:rPr>
          <w:fldChar w:fldCharType="begin"/>
        </w:r>
        <w:r w:rsidR="00660E10">
          <w:rPr>
            <w:noProof/>
            <w:webHidden/>
          </w:rPr>
          <w:instrText xml:space="preserve"> PAGEREF _Toc442098194 \h </w:instrText>
        </w:r>
        <w:r w:rsidR="00660E10">
          <w:rPr>
            <w:noProof/>
            <w:webHidden/>
          </w:rPr>
        </w:r>
        <w:r w:rsidR="00660E10">
          <w:rPr>
            <w:noProof/>
            <w:webHidden/>
          </w:rPr>
          <w:fldChar w:fldCharType="separate"/>
        </w:r>
        <w:r w:rsidR="00D24725">
          <w:rPr>
            <w:noProof/>
            <w:webHidden/>
          </w:rPr>
          <w:t>34</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95" w:history="1">
        <w:r w:rsidR="00660E10" w:rsidRPr="002C02E6">
          <w:rPr>
            <w:rStyle w:val="Hipervnculo"/>
            <w:noProof/>
          </w:rPr>
          <w:t xml:space="preserve">Figura 36-1. </w:t>
        </w:r>
        <w:r w:rsidR="00A3177F">
          <w:rPr>
            <w:rStyle w:val="Hipervnculo"/>
            <w:noProof/>
          </w:rPr>
          <w:t xml:space="preserve">  </w:t>
        </w:r>
        <w:r w:rsidR="00660E10" w:rsidRPr="002C02E6">
          <w:rPr>
            <w:rStyle w:val="Hipervnculo"/>
            <w:noProof/>
          </w:rPr>
          <w:t>Cilindro basculante.</w:t>
        </w:r>
        <w:r w:rsidR="00660E10">
          <w:rPr>
            <w:noProof/>
            <w:webHidden/>
          </w:rPr>
          <w:tab/>
        </w:r>
        <w:r w:rsidR="00660E10">
          <w:rPr>
            <w:noProof/>
            <w:webHidden/>
          </w:rPr>
          <w:fldChar w:fldCharType="begin"/>
        </w:r>
        <w:r w:rsidR="00660E10">
          <w:rPr>
            <w:noProof/>
            <w:webHidden/>
          </w:rPr>
          <w:instrText xml:space="preserve"> PAGEREF _Toc442098195 \h </w:instrText>
        </w:r>
        <w:r w:rsidR="00660E10">
          <w:rPr>
            <w:noProof/>
            <w:webHidden/>
          </w:rPr>
        </w:r>
        <w:r w:rsidR="00660E10">
          <w:rPr>
            <w:noProof/>
            <w:webHidden/>
          </w:rPr>
          <w:fldChar w:fldCharType="separate"/>
        </w:r>
        <w:r w:rsidR="00D24725">
          <w:rPr>
            <w:noProof/>
            <w:webHidden/>
          </w:rPr>
          <w:t>34</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96" w:history="1">
        <w:r w:rsidR="00660E10" w:rsidRPr="002C02E6">
          <w:rPr>
            <w:rStyle w:val="Hipervnculo"/>
            <w:noProof/>
          </w:rPr>
          <w:t xml:space="preserve">Figura 37-1. </w:t>
        </w:r>
        <w:r w:rsidR="00A3177F">
          <w:rPr>
            <w:rStyle w:val="Hipervnculo"/>
            <w:noProof/>
          </w:rPr>
          <w:t xml:space="preserve">  </w:t>
        </w:r>
        <w:r w:rsidR="00660E10" w:rsidRPr="002C02E6">
          <w:rPr>
            <w:rStyle w:val="Hipervnculo"/>
            <w:noProof/>
          </w:rPr>
          <w:t>Denominación de una válvula neumática.</w:t>
        </w:r>
        <w:r w:rsidR="00660E10">
          <w:rPr>
            <w:noProof/>
            <w:webHidden/>
          </w:rPr>
          <w:tab/>
        </w:r>
        <w:r w:rsidR="00660E10">
          <w:rPr>
            <w:noProof/>
            <w:webHidden/>
          </w:rPr>
          <w:fldChar w:fldCharType="begin"/>
        </w:r>
        <w:r w:rsidR="00660E10">
          <w:rPr>
            <w:noProof/>
            <w:webHidden/>
          </w:rPr>
          <w:instrText xml:space="preserve"> PAGEREF _Toc442098196 \h </w:instrText>
        </w:r>
        <w:r w:rsidR="00660E10">
          <w:rPr>
            <w:noProof/>
            <w:webHidden/>
          </w:rPr>
        </w:r>
        <w:r w:rsidR="00660E10">
          <w:rPr>
            <w:noProof/>
            <w:webHidden/>
          </w:rPr>
          <w:fldChar w:fldCharType="separate"/>
        </w:r>
        <w:r w:rsidR="00D24725">
          <w:rPr>
            <w:noProof/>
            <w:webHidden/>
          </w:rPr>
          <w:t>35</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97" w:history="1">
        <w:r w:rsidR="00660E10" w:rsidRPr="002C02E6">
          <w:rPr>
            <w:rStyle w:val="Hipervnculo"/>
            <w:noProof/>
          </w:rPr>
          <w:t xml:space="preserve">Figura 38-1. </w:t>
        </w:r>
        <w:r w:rsidR="00A3177F">
          <w:rPr>
            <w:rStyle w:val="Hipervnculo"/>
            <w:noProof/>
          </w:rPr>
          <w:t xml:space="preserve">  </w:t>
        </w:r>
        <w:r w:rsidR="00660E10" w:rsidRPr="002C02E6">
          <w:rPr>
            <w:rStyle w:val="Hipervnculo"/>
            <w:noProof/>
          </w:rPr>
          <w:t>Representación de número de posiciones  de una valvula.</w:t>
        </w:r>
        <w:r w:rsidR="00660E10">
          <w:rPr>
            <w:noProof/>
            <w:webHidden/>
          </w:rPr>
          <w:tab/>
        </w:r>
        <w:r w:rsidR="00660E10">
          <w:rPr>
            <w:noProof/>
            <w:webHidden/>
          </w:rPr>
          <w:fldChar w:fldCharType="begin"/>
        </w:r>
        <w:r w:rsidR="00660E10">
          <w:rPr>
            <w:noProof/>
            <w:webHidden/>
          </w:rPr>
          <w:instrText xml:space="preserve"> PAGEREF _Toc442098197 \h </w:instrText>
        </w:r>
        <w:r w:rsidR="00660E10">
          <w:rPr>
            <w:noProof/>
            <w:webHidden/>
          </w:rPr>
        </w:r>
        <w:r w:rsidR="00660E10">
          <w:rPr>
            <w:noProof/>
            <w:webHidden/>
          </w:rPr>
          <w:fldChar w:fldCharType="separate"/>
        </w:r>
        <w:r w:rsidR="00D24725">
          <w:rPr>
            <w:noProof/>
            <w:webHidden/>
          </w:rPr>
          <w:t>35</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98" w:history="1">
        <w:r w:rsidR="00660E10" w:rsidRPr="002C02E6">
          <w:rPr>
            <w:rStyle w:val="Hipervnculo"/>
            <w:noProof/>
          </w:rPr>
          <w:t xml:space="preserve">Figura 39-1. </w:t>
        </w:r>
        <w:r w:rsidR="00A3177F">
          <w:rPr>
            <w:rStyle w:val="Hipervnculo"/>
            <w:noProof/>
          </w:rPr>
          <w:t xml:space="preserve">  </w:t>
        </w:r>
        <w:r w:rsidR="00660E10" w:rsidRPr="002C02E6">
          <w:rPr>
            <w:rStyle w:val="Hipervnculo"/>
            <w:noProof/>
          </w:rPr>
          <w:t>Denominación de conexiones de las válvulas.</w:t>
        </w:r>
        <w:r w:rsidR="00660E10">
          <w:rPr>
            <w:noProof/>
            <w:webHidden/>
          </w:rPr>
          <w:tab/>
        </w:r>
        <w:r w:rsidR="00660E10">
          <w:rPr>
            <w:noProof/>
            <w:webHidden/>
          </w:rPr>
          <w:fldChar w:fldCharType="begin"/>
        </w:r>
        <w:r w:rsidR="00660E10">
          <w:rPr>
            <w:noProof/>
            <w:webHidden/>
          </w:rPr>
          <w:instrText xml:space="preserve"> PAGEREF _Toc442098198 \h </w:instrText>
        </w:r>
        <w:r w:rsidR="00660E10">
          <w:rPr>
            <w:noProof/>
            <w:webHidden/>
          </w:rPr>
        </w:r>
        <w:r w:rsidR="00660E10">
          <w:rPr>
            <w:noProof/>
            <w:webHidden/>
          </w:rPr>
          <w:fldChar w:fldCharType="separate"/>
        </w:r>
        <w:r w:rsidR="00D24725">
          <w:rPr>
            <w:noProof/>
            <w:webHidden/>
          </w:rPr>
          <w:t>35</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199" w:history="1">
        <w:r w:rsidR="00660E10" w:rsidRPr="002C02E6">
          <w:rPr>
            <w:rStyle w:val="Hipervnculo"/>
            <w:noProof/>
          </w:rPr>
          <w:t xml:space="preserve">Figura 40-1. </w:t>
        </w:r>
        <w:r w:rsidR="00A3177F">
          <w:rPr>
            <w:rStyle w:val="Hipervnculo"/>
            <w:noProof/>
          </w:rPr>
          <w:t xml:space="preserve">  </w:t>
        </w:r>
        <w:r w:rsidR="00660E10" w:rsidRPr="002C02E6">
          <w:rPr>
            <w:rStyle w:val="Hipervnculo"/>
            <w:noProof/>
          </w:rPr>
          <w:t>Tipos de pilotaje de válvulas neumáticas</w:t>
        </w:r>
        <w:r w:rsidR="00660E10">
          <w:rPr>
            <w:noProof/>
            <w:webHidden/>
          </w:rPr>
          <w:tab/>
        </w:r>
        <w:r w:rsidR="00660E10">
          <w:rPr>
            <w:noProof/>
            <w:webHidden/>
          </w:rPr>
          <w:fldChar w:fldCharType="begin"/>
        </w:r>
        <w:r w:rsidR="00660E10">
          <w:rPr>
            <w:noProof/>
            <w:webHidden/>
          </w:rPr>
          <w:instrText xml:space="preserve"> PAGEREF _Toc442098199 \h </w:instrText>
        </w:r>
        <w:r w:rsidR="00660E10">
          <w:rPr>
            <w:noProof/>
            <w:webHidden/>
          </w:rPr>
        </w:r>
        <w:r w:rsidR="00660E10">
          <w:rPr>
            <w:noProof/>
            <w:webHidden/>
          </w:rPr>
          <w:fldChar w:fldCharType="separate"/>
        </w:r>
        <w:r w:rsidR="00D24725">
          <w:rPr>
            <w:noProof/>
            <w:webHidden/>
          </w:rPr>
          <w:t>36</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00" w:history="1">
        <w:r w:rsidR="00660E10" w:rsidRPr="002C02E6">
          <w:rPr>
            <w:rStyle w:val="Hipervnculo"/>
            <w:noProof/>
          </w:rPr>
          <w:t xml:space="preserve">Figura 41-1. </w:t>
        </w:r>
        <w:r w:rsidR="00A3177F">
          <w:rPr>
            <w:rStyle w:val="Hipervnculo"/>
            <w:noProof/>
          </w:rPr>
          <w:t xml:space="preserve">  </w:t>
        </w:r>
        <w:r w:rsidR="00660E10" w:rsidRPr="002C02E6">
          <w:rPr>
            <w:rStyle w:val="Hipervnculo"/>
            <w:noProof/>
          </w:rPr>
          <w:t>Válvula de distribución con pilotaje neumático.</w:t>
        </w:r>
        <w:r w:rsidR="00660E10">
          <w:rPr>
            <w:noProof/>
            <w:webHidden/>
          </w:rPr>
          <w:tab/>
        </w:r>
        <w:r w:rsidR="00660E10">
          <w:rPr>
            <w:noProof/>
            <w:webHidden/>
          </w:rPr>
          <w:fldChar w:fldCharType="begin"/>
        </w:r>
        <w:r w:rsidR="00660E10">
          <w:rPr>
            <w:noProof/>
            <w:webHidden/>
          </w:rPr>
          <w:instrText xml:space="preserve"> PAGEREF _Toc442098200 \h </w:instrText>
        </w:r>
        <w:r w:rsidR="00660E10">
          <w:rPr>
            <w:noProof/>
            <w:webHidden/>
          </w:rPr>
        </w:r>
        <w:r w:rsidR="00660E10">
          <w:rPr>
            <w:noProof/>
            <w:webHidden/>
          </w:rPr>
          <w:fldChar w:fldCharType="separate"/>
        </w:r>
        <w:r w:rsidR="00D24725">
          <w:rPr>
            <w:noProof/>
            <w:webHidden/>
          </w:rPr>
          <w:t>36</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01" w:history="1">
        <w:r w:rsidR="00660E10" w:rsidRPr="002C02E6">
          <w:rPr>
            <w:rStyle w:val="Hipervnculo"/>
            <w:noProof/>
          </w:rPr>
          <w:t xml:space="preserve">Figura 42-1. </w:t>
        </w:r>
        <w:r w:rsidR="00A3177F">
          <w:rPr>
            <w:rStyle w:val="Hipervnculo"/>
            <w:noProof/>
          </w:rPr>
          <w:t xml:space="preserve">  </w:t>
        </w:r>
        <w:r w:rsidR="00660E10" w:rsidRPr="002C02E6">
          <w:rPr>
            <w:rStyle w:val="Hipervnculo"/>
            <w:noProof/>
          </w:rPr>
          <w:t>Válvulas de distribución de uso frecuente.</w:t>
        </w:r>
        <w:r w:rsidR="00660E10">
          <w:rPr>
            <w:noProof/>
            <w:webHidden/>
          </w:rPr>
          <w:tab/>
        </w:r>
        <w:r w:rsidR="00660E10">
          <w:rPr>
            <w:noProof/>
            <w:webHidden/>
          </w:rPr>
          <w:fldChar w:fldCharType="begin"/>
        </w:r>
        <w:r w:rsidR="00660E10">
          <w:rPr>
            <w:noProof/>
            <w:webHidden/>
          </w:rPr>
          <w:instrText xml:space="preserve"> PAGEREF _Toc442098201 \h </w:instrText>
        </w:r>
        <w:r w:rsidR="00660E10">
          <w:rPr>
            <w:noProof/>
            <w:webHidden/>
          </w:rPr>
        </w:r>
        <w:r w:rsidR="00660E10">
          <w:rPr>
            <w:noProof/>
            <w:webHidden/>
          </w:rPr>
          <w:fldChar w:fldCharType="separate"/>
        </w:r>
        <w:r w:rsidR="00D24725">
          <w:rPr>
            <w:noProof/>
            <w:webHidden/>
          </w:rPr>
          <w:t>37</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02" w:history="1">
        <w:r w:rsidR="00660E10" w:rsidRPr="002C02E6">
          <w:rPr>
            <w:rStyle w:val="Hipervnculo"/>
            <w:noProof/>
          </w:rPr>
          <w:t xml:space="preserve">Figura 43-1. </w:t>
        </w:r>
        <w:r w:rsidR="00A3177F">
          <w:rPr>
            <w:rStyle w:val="Hipervnculo"/>
            <w:noProof/>
          </w:rPr>
          <w:t xml:space="preserve">  </w:t>
        </w:r>
        <w:r w:rsidR="00660E10" w:rsidRPr="002C02E6">
          <w:rPr>
            <w:rStyle w:val="Hipervnculo"/>
            <w:noProof/>
          </w:rPr>
          <w:t>Válvula 3/2 normalmente cerrada.</w:t>
        </w:r>
        <w:r w:rsidR="00660E10">
          <w:rPr>
            <w:noProof/>
            <w:webHidden/>
          </w:rPr>
          <w:tab/>
        </w:r>
        <w:r w:rsidR="00660E10">
          <w:rPr>
            <w:noProof/>
            <w:webHidden/>
          </w:rPr>
          <w:fldChar w:fldCharType="begin"/>
        </w:r>
        <w:r w:rsidR="00660E10">
          <w:rPr>
            <w:noProof/>
            <w:webHidden/>
          </w:rPr>
          <w:instrText xml:space="preserve"> PAGEREF _Toc442098202 \h </w:instrText>
        </w:r>
        <w:r w:rsidR="00660E10">
          <w:rPr>
            <w:noProof/>
            <w:webHidden/>
          </w:rPr>
        </w:r>
        <w:r w:rsidR="00660E10">
          <w:rPr>
            <w:noProof/>
            <w:webHidden/>
          </w:rPr>
          <w:fldChar w:fldCharType="separate"/>
        </w:r>
        <w:r w:rsidR="00D24725">
          <w:rPr>
            <w:noProof/>
            <w:webHidden/>
          </w:rPr>
          <w:t>37</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03" w:history="1">
        <w:r w:rsidR="00660E10" w:rsidRPr="002C02E6">
          <w:rPr>
            <w:rStyle w:val="Hipervnculo"/>
            <w:noProof/>
          </w:rPr>
          <w:t xml:space="preserve">Figura 44-1. </w:t>
        </w:r>
        <w:r w:rsidR="00A3177F">
          <w:rPr>
            <w:rStyle w:val="Hipervnculo"/>
            <w:noProof/>
          </w:rPr>
          <w:t xml:space="preserve">  </w:t>
        </w:r>
        <w:r w:rsidR="00660E10" w:rsidRPr="002C02E6">
          <w:rPr>
            <w:rStyle w:val="Hipervnculo"/>
            <w:noProof/>
          </w:rPr>
          <w:t>Válvula 5/2 retornada por muelle.</w:t>
        </w:r>
        <w:r w:rsidR="00660E10">
          <w:rPr>
            <w:noProof/>
            <w:webHidden/>
          </w:rPr>
          <w:tab/>
        </w:r>
        <w:r w:rsidR="00660E10">
          <w:rPr>
            <w:noProof/>
            <w:webHidden/>
          </w:rPr>
          <w:fldChar w:fldCharType="begin"/>
        </w:r>
        <w:r w:rsidR="00660E10">
          <w:rPr>
            <w:noProof/>
            <w:webHidden/>
          </w:rPr>
          <w:instrText xml:space="preserve"> PAGEREF _Toc442098203 \h </w:instrText>
        </w:r>
        <w:r w:rsidR="00660E10">
          <w:rPr>
            <w:noProof/>
            <w:webHidden/>
          </w:rPr>
        </w:r>
        <w:r w:rsidR="00660E10">
          <w:rPr>
            <w:noProof/>
            <w:webHidden/>
          </w:rPr>
          <w:fldChar w:fldCharType="separate"/>
        </w:r>
        <w:r w:rsidR="00D24725">
          <w:rPr>
            <w:noProof/>
            <w:webHidden/>
          </w:rPr>
          <w:t>38</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04" w:history="1">
        <w:r w:rsidR="00660E10" w:rsidRPr="002C02E6">
          <w:rPr>
            <w:rStyle w:val="Hipervnculo"/>
            <w:noProof/>
          </w:rPr>
          <w:t xml:space="preserve">Figura 45-1. </w:t>
        </w:r>
        <w:r w:rsidR="00A3177F">
          <w:rPr>
            <w:rStyle w:val="Hipervnculo"/>
            <w:noProof/>
          </w:rPr>
          <w:t xml:space="preserve">  </w:t>
        </w:r>
        <w:r w:rsidR="00660E10" w:rsidRPr="002C02E6">
          <w:rPr>
            <w:rStyle w:val="Hipervnculo"/>
            <w:noProof/>
          </w:rPr>
          <w:t>Válvula anti retorno.</w:t>
        </w:r>
        <w:r w:rsidR="00660E10">
          <w:rPr>
            <w:noProof/>
            <w:webHidden/>
          </w:rPr>
          <w:tab/>
        </w:r>
        <w:r w:rsidR="00660E10">
          <w:rPr>
            <w:noProof/>
            <w:webHidden/>
          </w:rPr>
          <w:fldChar w:fldCharType="begin"/>
        </w:r>
        <w:r w:rsidR="00660E10">
          <w:rPr>
            <w:noProof/>
            <w:webHidden/>
          </w:rPr>
          <w:instrText xml:space="preserve"> PAGEREF _Toc442098204 \h </w:instrText>
        </w:r>
        <w:r w:rsidR="00660E10">
          <w:rPr>
            <w:noProof/>
            <w:webHidden/>
          </w:rPr>
        </w:r>
        <w:r w:rsidR="00660E10">
          <w:rPr>
            <w:noProof/>
            <w:webHidden/>
          </w:rPr>
          <w:fldChar w:fldCharType="separate"/>
        </w:r>
        <w:r w:rsidR="00D24725">
          <w:rPr>
            <w:noProof/>
            <w:webHidden/>
          </w:rPr>
          <w:t>39</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05" w:history="1">
        <w:r w:rsidR="00660E10" w:rsidRPr="002C02E6">
          <w:rPr>
            <w:rStyle w:val="Hipervnculo"/>
            <w:noProof/>
          </w:rPr>
          <w:t xml:space="preserve">Figura 46-1. </w:t>
        </w:r>
        <w:r w:rsidR="00A3177F">
          <w:rPr>
            <w:rStyle w:val="Hipervnculo"/>
            <w:noProof/>
          </w:rPr>
          <w:t xml:space="preserve">  </w:t>
        </w:r>
        <w:r w:rsidR="00660E10" w:rsidRPr="002C02E6">
          <w:rPr>
            <w:rStyle w:val="Hipervnculo"/>
            <w:noProof/>
          </w:rPr>
          <w:t>Válvula estranguladora unidireccional.</w:t>
        </w:r>
        <w:r w:rsidR="00660E10">
          <w:rPr>
            <w:noProof/>
            <w:webHidden/>
          </w:rPr>
          <w:tab/>
        </w:r>
        <w:r w:rsidR="00660E10">
          <w:rPr>
            <w:noProof/>
            <w:webHidden/>
          </w:rPr>
          <w:fldChar w:fldCharType="begin"/>
        </w:r>
        <w:r w:rsidR="00660E10">
          <w:rPr>
            <w:noProof/>
            <w:webHidden/>
          </w:rPr>
          <w:instrText xml:space="preserve"> PAGEREF _Toc442098205 \h </w:instrText>
        </w:r>
        <w:r w:rsidR="00660E10">
          <w:rPr>
            <w:noProof/>
            <w:webHidden/>
          </w:rPr>
        </w:r>
        <w:r w:rsidR="00660E10">
          <w:rPr>
            <w:noProof/>
            <w:webHidden/>
          </w:rPr>
          <w:fldChar w:fldCharType="separate"/>
        </w:r>
        <w:r w:rsidR="00D24725">
          <w:rPr>
            <w:noProof/>
            <w:webHidden/>
          </w:rPr>
          <w:t>39</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06" w:history="1">
        <w:r w:rsidR="00660E10" w:rsidRPr="002C02E6">
          <w:rPr>
            <w:rStyle w:val="Hipervnculo"/>
            <w:noProof/>
          </w:rPr>
          <w:t xml:space="preserve">Figura 47-1. </w:t>
        </w:r>
        <w:r w:rsidR="00A3177F">
          <w:rPr>
            <w:rStyle w:val="Hipervnculo"/>
            <w:noProof/>
          </w:rPr>
          <w:t xml:space="preserve">  </w:t>
        </w:r>
        <w:r w:rsidR="00660E10" w:rsidRPr="002C02E6">
          <w:rPr>
            <w:rStyle w:val="Hipervnculo"/>
            <w:noProof/>
          </w:rPr>
          <w:t>Válvula selectora OR</w:t>
        </w:r>
        <w:r w:rsidR="00660E10">
          <w:rPr>
            <w:noProof/>
            <w:webHidden/>
          </w:rPr>
          <w:tab/>
        </w:r>
        <w:r w:rsidR="00660E10">
          <w:rPr>
            <w:noProof/>
            <w:webHidden/>
          </w:rPr>
          <w:fldChar w:fldCharType="begin"/>
        </w:r>
        <w:r w:rsidR="00660E10">
          <w:rPr>
            <w:noProof/>
            <w:webHidden/>
          </w:rPr>
          <w:instrText xml:space="preserve"> PAGEREF _Toc442098206 \h </w:instrText>
        </w:r>
        <w:r w:rsidR="00660E10">
          <w:rPr>
            <w:noProof/>
            <w:webHidden/>
          </w:rPr>
        </w:r>
        <w:r w:rsidR="00660E10">
          <w:rPr>
            <w:noProof/>
            <w:webHidden/>
          </w:rPr>
          <w:fldChar w:fldCharType="separate"/>
        </w:r>
        <w:r w:rsidR="00D24725">
          <w:rPr>
            <w:noProof/>
            <w:webHidden/>
          </w:rPr>
          <w:t>40</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07" w:history="1">
        <w:r w:rsidR="00660E10" w:rsidRPr="002C02E6">
          <w:rPr>
            <w:rStyle w:val="Hipervnculo"/>
            <w:noProof/>
          </w:rPr>
          <w:t xml:space="preserve">Figura 48-1. </w:t>
        </w:r>
        <w:r w:rsidR="00A3177F">
          <w:rPr>
            <w:rStyle w:val="Hipervnculo"/>
            <w:noProof/>
          </w:rPr>
          <w:t xml:space="preserve">  </w:t>
        </w:r>
        <w:r w:rsidR="00660E10" w:rsidRPr="002C02E6">
          <w:rPr>
            <w:rStyle w:val="Hipervnculo"/>
            <w:noProof/>
          </w:rPr>
          <w:t>Válvula de simultaneidad AND.</w:t>
        </w:r>
        <w:r w:rsidR="00660E10">
          <w:rPr>
            <w:noProof/>
            <w:webHidden/>
          </w:rPr>
          <w:tab/>
        </w:r>
        <w:r w:rsidR="00660E10">
          <w:rPr>
            <w:noProof/>
            <w:webHidden/>
          </w:rPr>
          <w:fldChar w:fldCharType="begin"/>
        </w:r>
        <w:r w:rsidR="00660E10">
          <w:rPr>
            <w:noProof/>
            <w:webHidden/>
          </w:rPr>
          <w:instrText xml:space="preserve"> PAGEREF _Toc442098207 \h </w:instrText>
        </w:r>
        <w:r w:rsidR="00660E10">
          <w:rPr>
            <w:noProof/>
            <w:webHidden/>
          </w:rPr>
        </w:r>
        <w:r w:rsidR="00660E10">
          <w:rPr>
            <w:noProof/>
            <w:webHidden/>
          </w:rPr>
          <w:fldChar w:fldCharType="separate"/>
        </w:r>
        <w:r w:rsidR="00D24725">
          <w:rPr>
            <w:noProof/>
            <w:webHidden/>
          </w:rPr>
          <w:t>40</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08" w:history="1">
        <w:r w:rsidR="00660E10" w:rsidRPr="002C02E6">
          <w:rPr>
            <w:rStyle w:val="Hipervnculo"/>
            <w:noProof/>
          </w:rPr>
          <w:t xml:space="preserve">Figura 49-1. </w:t>
        </w:r>
        <w:r w:rsidR="00A3177F">
          <w:rPr>
            <w:rStyle w:val="Hipervnculo"/>
            <w:noProof/>
          </w:rPr>
          <w:t xml:space="preserve">  </w:t>
        </w:r>
        <w:r w:rsidR="00660E10" w:rsidRPr="002C02E6">
          <w:rPr>
            <w:rStyle w:val="Hipervnculo"/>
            <w:noProof/>
          </w:rPr>
          <w:t>Arquitectura del PLC</w:t>
        </w:r>
        <w:r w:rsidR="00660E10">
          <w:rPr>
            <w:noProof/>
            <w:webHidden/>
          </w:rPr>
          <w:tab/>
        </w:r>
        <w:r w:rsidR="00660E10">
          <w:rPr>
            <w:noProof/>
            <w:webHidden/>
          </w:rPr>
          <w:fldChar w:fldCharType="begin"/>
        </w:r>
        <w:r w:rsidR="00660E10">
          <w:rPr>
            <w:noProof/>
            <w:webHidden/>
          </w:rPr>
          <w:instrText xml:space="preserve"> PAGEREF _Toc442098208 \h </w:instrText>
        </w:r>
        <w:r w:rsidR="00660E10">
          <w:rPr>
            <w:noProof/>
            <w:webHidden/>
          </w:rPr>
        </w:r>
        <w:r w:rsidR="00660E10">
          <w:rPr>
            <w:noProof/>
            <w:webHidden/>
          </w:rPr>
          <w:fldChar w:fldCharType="separate"/>
        </w:r>
        <w:r w:rsidR="00D24725">
          <w:rPr>
            <w:noProof/>
            <w:webHidden/>
          </w:rPr>
          <w:t>42</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09" w:history="1">
        <w:r w:rsidR="00660E10" w:rsidRPr="002C02E6">
          <w:rPr>
            <w:rStyle w:val="Hipervnculo"/>
            <w:noProof/>
          </w:rPr>
          <w:t xml:space="preserve">Figura 50-1. </w:t>
        </w:r>
        <w:r w:rsidR="00A3177F">
          <w:rPr>
            <w:rStyle w:val="Hipervnculo"/>
            <w:noProof/>
          </w:rPr>
          <w:t xml:space="preserve">  </w:t>
        </w:r>
        <w:r w:rsidR="00660E10" w:rsidRPr="002C02E6">
          <w:rPr>
            <w:rStyle w:val="Hipervnculo"/>
            <w:noProof/>
          </w:rPr>
          <w:t>Esquema del funcionamiento de un sensor.</w:t>
        </w:r>
        <w:r w:rsidR="00660E10">
          <w:rPr>
            <w:noProof/>
            <w:webHidden/>
          </w:rPr>
          <w:tab/>
        </w:r>
        <w:r w:rsidR="00660E10">
          <w:rPr>
            <w:noProof/>
            <w:webHidden/>
          </w:rPr>
          <w:fldChar w:fldCharType="begin"/>
        </w:r>
        <w:r w:rsidR="00660E10">
          <w:rPr>
            <w:noProof/>
            <w:webHidden/>
          </w:rPr>
          <w:instrText xml:space="preserve"> PAGEREF _Toc442098209 \h </w:instrText>
        </w:r>
        <w:r w:rsidR="00660E10">
          <w:rPr>
            <w:noProof/>
            <w:webHidden/>
          </w:rPr>
        </w:r>
        <w:r w:rsidR="00660E10">
          <w:rPr>
            <w:noProof/>
            <w:webHidden/>
          </w:rPr>
          <w:fldChar w:fldCharType="separate"/>
        </w:r>
        <w:r w:rsidR="00D24725">
          <w:rPr>
            <w:noProof/>
            <w:webHidden/>
          </w:rPr>
          <w:t>44</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10" w:history="1">
        <w:r w:rsidR="00660E10" w:rsidRPr="002C02E6">
          <w:rPr>
            <w:rStyle w:val="Hipervnculo"/>
            <w:noProof/>
          </w:rPr>
          <w:t xml:space="preserve">Figura 51-1. </w:t>
        </w:r>
        <w:r w:rsidR="00A3177F">
          <w:rPr>
            <w:rStyle w:val="Hipervnculo"/>
            <w:noProof/>
          </w:rPr>
          <w:t xml:space="preserve">  </w:t>
        </w:r>
        <w:r w:rsidR="00660E10" w:rsidRPr="002C02E6">
          <w:rPr>
            <w:rStyle w:val="Hipervnculo"/>
            <w:noProof/>
          </w:rPr>
          <w:t>Funcionamiento sensor reed.</w:t>
        </w:r>
        <w:r w:rsidR="00660E10">
          <w:rPr>
            <w:noProof/>
            <w:webHidden/>
          </w:rPr>
          <w:tab/>
        </w:r>
        <w:r w:rsidR="00660E10">
          <w:rPr>
            <w:noProof/>
            <w:webHidden/>
          </w:rPr>
          <w:fldChar w:fldCharType="begin"/>
        </w:r>
        <w:r w:rsidR="00660E10">
          <w:rPr>
            <w:noProof/>
            <w:webHidden/>
          </w:rPr>
          <w:instrText xml:space="preserve"> PAGEREF _Toc442098210 \h </w:instrText>
        </w:r>
        <w:r w:rsidR="00660E10">
          <w:rPr>
            <w:noProof/>
            <w:webHidden/>
          </w:rPr>
        </w:r>
        <w:r w:rsidR="00660E10">
          <w:rPr>
            <w:noProof/>
            <w:webHidden/>
          </w:rPr>
          <w:fldChar w:fldCharType="separate"/>
        </w:r>
        <w:r w:rsidR="00D24725">
          <w:rPr>
            <w:noProof/>
            <w:webHidden/>
          </w:rPr>
          <w:t>46</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11" w:history="1">
        <w:r w:rsidR="00660E10" w:rsidRPr="002C02E6">
          <w:rPr>
            <w:rStyle w:val="Hipervnculo"/>
            <w:noProof/>
          </w:rPr>
          <w:t xml:space="preserve">Figura 52-1. </w:t>
        </w:r>
        <w:r w:rsidR="00A3177F">
          <w:rPr>
            <w:rStyle w:val="Hipervnculo"/>
            <w:noProof/>
          </w:rPr>
          <w:t xml:space="preserve">  </w:t>
        </w:r>
        <w:r w:rsidR="00660E10" w:rsidRPr="002C02E6">
          <w:rPr>
            <w:rStyle w:val="Hipervnculo"/>
            <w:noProof/>
          </w:rPr>
          <w:t>Funcionamiento sensor mecánico.</w:t>
        </w:r>
        <w:r w:rsidR="00660E10">
          <w:rPr>
            <w:noProof/>
            <w:webHidden/>
          </w:rPr>
          <w:tab/>
        </w:r>
        <w:r w:rsidR="00660E10">
          <w:rPr>
            <w:noProof/>
            <w:webHidden/>
          </w:rPr>
          <w:fldChar w:fldCharType="begin"/>
        </w:r>
        <w:r w:rsidR="00660E10">
          <w:rPr>
            <w:noProof/>
            <w:webHidden/>
          </w:rPr>
          <w:instrText xml:space="preserve"> PAGEREF _Toc442098211 \h </w:instrText>
        </w:r>
        <w:r w:rsidR="00660E10">
          <w:rPr>
            <w:noProof/>
            <w:webHidden/>
          </w:rPr>
        </w:r>
        <w:r w:rsidR="00660E10">
          <w:rPr>
            <w:noProof/>
            <w:webHidden/>
          </w:rPr>
          <w:fldChar w:fldCharType="separate"/>
        </w:r>
        <w:r w:rsidR="00D24725">
          <w:rPr>
            <w:noProof/>
            <w:webHidden/>
          </w:rPr>
          <w:t>47</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12" w:history="1">
        <w:r w:rsidR="00660E10" w:rsidRPr="002C02E6">
          <w:rPr>
            <w:rStyle w:val="Hipervnculo"/>
            <w:noProof/>
          </w:rPr>
          <w:t xml:space="preserve">Figura 53-1. </w:t>
        </w:r>
        <w:r w:rsidR="00A3177F">
          <w:rPr>
            <w:rStyle w:val="Hipervnculo"/>
            <w:noProof/>
          </w:rPr>
          <w:t xml:space="preserve"> </w:t>
        </w:r>
        <w:r w:rsidR="00660E10" w:rsidRPr="002C02E6">
          <w:rPr>
            <w:rStyle w:val="Hipervnculo"/>
            <w:noProof/>
          </w:rPr>
          <w:t xml:space="preserve"> Tablero eléctrico.</w:t>
        </w:r>
        <w:r w:rsidR="00660E10">
          <w:rPr>
            <w:noProof/>
            <w:webHidden/>
          </w:rPr>
          <w:tab/>
        </w:r>
        <w:r w:rsidR="00660E10">
          <w:rPr>
            <w:noProof/>
            <w:webHidden/>
          </w:rPr>
          <w:fldChar w:fldCharType="begin"/>
        </w:r>
        <w:r w:rsidR="00660E10">
          <w:rPr>
            <w:noProof/>
            <w:webHidden/>
          </w:rPr>
          <w:instrText xml:space="preserve"> PAGEREF _Toc442098212 \h </w:instrText>
        </w:r>
        <w:r w:rsidR="00660E10">
          <w:rPr>
            <w:noProof/>
            <w:webHidden/>
          </w:rPr>
        </w:r>
        <w:r w:rsidR="00660E10">
          <w:rPr>
            <w:noProof/>
            <w:webHidden/>
          </w:rPr>
          <w:fldChar w:fldCharType="separate"/>
        </w:r>
        <w:r w:rsidR="00D24725">
          <w:rPr>
            <w:noProof/>
            <w:webHidden/>
          </w:rPr>
          <w:t>48</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13" w:history="1">
        <w:r w:rsidR="00660E10" w:rsidRPr="002C02E6">
          <w:rPr>
            <w:rStyle w:val="Hipervnculo"/>
            <w:noProof/>
          </w:rPr>
          <w:t xml:space="preserve">Figura 54-1. </w:t>
        </w:r>
        <w:r w:rsidR="00A3177F">
          <w:rPr>
            <w:rStyle w:val="Hipervnculo"/>
            <w:noProof/>
          </w:rPr>
          <w:t xml:space="preserve">  </w:t>
        </w:r>
        <w:r w:rsidR="00660E10" w:rsidRPr="002C02E6">
          <w:rPr>
            <w:rStyle w:val="Hipervnculo"/>
            <w:noProof/>
          </w:rPr>
          <w:t>Breaker</w:t>
        </w:r>
        <w:r w:rsidR="00660E10">
          <w:rPr>
            <w:noProof/>
            <w:webHidden/>
          </w:rPr>
          <w:tab/>
        </w:r>
        <w:r w:rsidR="00660E10">
          <w:rPr>
            <w:noProof/>
            <w:webHidden/>
          </w:rPr>
          <w:fldChar w:fldCharType="begin"/>
        </w:r>
        <w:r w:rsidR="00660E10">
          <w:rPr>
            <w:noProof/>
            <w:webHidden/>
          </w:rPr>
          <w:instrText xml:space="preserve"> PAGEREF _Toc442098213 \h </w:instrText>
        </w:r>
        <w:r w:rsidR="00660E10">
          <w:rPr>
            <w:noProof/>
            <w:webHidden/>
          </w:rPr>
        </w:r>
        <w:r w:rsidR="00660E10">
          <w:rPr>
            <w:noProof/>
            <w:webHidden/>
          </w:rPr>
          <w:fldChar w:fldCharType="separate"/>
        </w:r>
        <w:r w:rsidR="00D24725">
          <w:rPr>
            <w:noProof/>
            <w:webHidden/>
          </w:rPr>
          <w:t>49</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14" w:history="1">
        <w:r w:rsidR="00660E10" w:rsidRPr="002C02E6">
          <w:rPr>
            <w:rStyle w:val="Hipervnculo"/>
            <w:noProof/>
          </w:rPr>
          <w:t>Figura 55-1.</w:t>
        </w:r>
        <w:r w:rsidR="00A3177F">
          <w:rPr>
            <w:rStyle w:val="Hipervnculo"/>
            <w:noProof/>
          </w:rPr>
          <w:t xml:space="preserve">  </w:t>
        </w:r>
        <w:r w:rsidR="00660E10" w:rsidRPr="002C02E6">
          <w:rPr>
            <w:rStyle w:val="Hipervnculo"/>
            <w:noProof/>
          </w:rPr>
          <w:t xml:space="preserve"> Disyuntor magnetotérmico.</w:t>
        </w:r>
        <w:r w:rsidR="00660E10">
          <w:rPr>
            <w:noProof/>
            <w:webHidden/>
          </w:rPr>
          <w:tab/>
        </w:r>
        <w:r w:rsidR="00660E10">
          <w:rPr>
            <w:noProof/>
            <w:webHidden/>
          </w:rPr>
          <w:fldChar w:fldCharType="begin"/>
        </w:r>
        <w:r w:rsidR="00660E10">
          <w:rPr>
            <w:noProof/>
            <w:webHidden/>
          </w:rPr>
          <w:instrText xml:space="preserve"> PAGEREF _Toc442098214 \h </w:instrText>
        </w:r>
        <w:r w:rsidR="00660E10">
          <w:rPr>
            <w:noProof/>
            <w:webHidden/>
          </w:rPr>
        </w:r>
        <w:r w:rsidR="00660E10">
          <w:rPr>
            <w:noProof/>
            <w:webHidden/>
          </w:rPr>
          <w:fldChar w:fldCharType="separate"/>
        </w:r>
        <w:r w:rsidR="00D24725">
          <w:rPr>
            <w:noProof/>
            <w:webHidden/>
          </w:rPr>
          <w:t>49</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15" w:history="1">
        <w:r w:rsidR="00660E10" w:rsidRPr="002C02E6">
          <w:rPr>
            <w:rStyle w:val="Hipervnculo"/>
            <w:noProof/>
          </w:rPr>
          <w:t xml:space="preserve">Figura 56-1. </w:t>
        </w:r>
        <w:r w:rsidR="00A3177F">
          <w:rPr>
            <w:rStyle w:val="Hipervnculo"/>
            <w:noProof/>
          </w:rPr>
          <w:t xml:space="preserve">  </w:t>
        </w:r>
        <w:r w:rsidR="00660E10" w:rsidRPr="002C02E6">
          <w:rPr>
            <w:rStyle w:val="Hipervnculo"/>
            <w:noProof/>
          </w:rPr>
          <w:t>Fusible.</w:t>
        </w:r>
        <w:r w:rsidR="00660E10">
          <w:rPr>
            <w:noProof/>
            <w:webHidden/>
          </w:rPr>
          <w:tab/>
        </w:r>
        <w:r w:rsidR="00660E10">
          <w:rPr>
            <w:noProof/>
            <w:webHidden/>
          </w:rPr>
          <w:fldChar w:fldCharType="begin"/>
        </w:r>
        <w:r w:rsidR="00660E10">
          <w:rPr>
            <w:noProof/>
            <w:webHidden/>
          </w:rPr>
          <w:instrText xml:space="preserve"> PAGEREF _Toc442098215 \h </w:instrText>
        </w:r>
        <w:r w:rsidR="00660E10">
          <w:rPr>
            <w:noProof/>
            <w:webHidden/>
          </w:rPr>
        </w:r>
        <w:r w:rsidR="00660E10">
          <w:rPr>
            <w:noProof/>
            <w:webHidden/>
          </w:rPr>
          <w:fldChar w:fldCharType="separate"/>
        </w:r>
        <w:r w:rsidR="00D24725">
          <w:rPr>
            <w:noProof/>
            <w:webHidden/>
          </w:rPr>
          <w:t>50</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16" w:history="1">
        <w:r w:rsidR="00660E10" w:rsidRPr="002C02E6">
          <w:rPr>
            <w:rStyle w:val="Hipervnculo"/>
            <w:noProof/>
          </w:rPr>
          <w:t xml:space="preserve">Figura 57-1. </w:t>
        </w:r>
        <w:r w:rsidR="00A3177F">
          <w:rPr>
            <w:rStyle w:val="Hipervnculo"/>
            <w:noProof/>
          </w:rPr>
          <w:t xml:space="preserve">  </w:t>
        </w:r>
        <w:r w:rsidR="00660E10" w:rsidRPr="002C02E6">
          <w:rPr>
            <w:rStyle w:val="Hipervnculo"/>
            <w:noProof/>
          </w:rPr>
          <w:t>Conductor Eléctrico.</w:t>
        </w:r>
        <w:r w:rsidR="00660E10">
          <w:rPr>
            <w:noProof/>
            <w:webHidden/>
          </w:rPr>
          <w:tab/>
        </w:r>
        <w:r w:rsidR="00660E10">
          <w:rPr>
            <w:noProof/>
            <w:webHidden/>
          </w:rPr>
          <w:fldChar w:fldCharType="begin"/>
        </w:r>
        <w:r w:rsidR="00660E10">
          <w:rPr>
            <w:noProof/>
            <w:webHidden/>
          </w:rPr>
          <w:instrText xml:space="preserve"> PAGEREF _Toc442098216 \h </w:instrText>
        </w:r>
        <w:r w:rsidR="00660E10">
          <w:rPr>
            <w:noProof/>
            <w:webHidden/>
          </w:rPr>
        </w:r>
        <w:r w:rsidR="00660E10">
          <w:rPr>
            <w:noProof/>
            <w:webHidden/>
          </w:rPr>
          <w:fldChar w:fldCharType="separate"/>
        </w:r>
        <w:r w:rsidR="00D24725">
          <w:rPr>
            <w:noProof/>
            <w:webHidden/>
          </w:rPr>
          <w:t>50</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17" w:history="1">
        <w:r w:rsidR="00660E10" w:rsidRPr="002C02E6">
          <w:rPr>
            <w:rStyle w:val="Hipervnculo"/>
            <w:noProof/>
          </w:rPr>
          <w:t xml:space="preserve">Figura 58-1. </w:t>
        </w:r>
        <w:r w:rsidR="00A3177F">
          <w:rPr>
            <w:rStyle w:val="Hipervnculo"/>
            <w:noProof/>
          </w:rPr>
          <w:t xml:space="preserve">  </w:t>
        </w:r>
        <w:r w:rsidR="00660E10" w:rsidRPr="002C02E6">
          <w:rPr>
            <w:rStyle w:val="Hipervnculo"/>
            <w:noProof/>
          </w:rPr>
          <w:t>Borneras  de conexion eléctrica.</w:t>
        </w:r>
        <w:r w:rsidR="00660E10">
          <w:rPr>
            <w:noProof/>
            <w:webHidden/>
          </w:rPr>
          <w:tab/>
        </w:r>
        <w:r w:rsidR="00660E10">
          <w:rPr>
            <w:noProof/>
            <w:webHidden/>
          </w:rPr>
          <w:fldChar w:fldCharType="begin"/>
        </w:r>
        <w:r w:rsidR="00660E10">
          <w:rPr>
            <w:noProof/>
            <w:webHidden/>
          </w:rPr>
          <w:instrText xml:space="preserve"> PAGEREF _Toc442098217 \h </w:instrText>
        </w:r>
        <w:r w:rsidR="00660E10">
          <w:rPr>
            <w:noProof/>
            <w:webHidden/>
          </w:rPr>
        </w:r>
        <w:r w:rsidR="00660E10">
          <w:rPr>
            <w:noProof/>
            <w:webHidden/>
          </w:rPr>
          <w:fldChar w:fldCharType="separate"/>
        </w:r>
        <w:r w:rsidR="00D24725">
          <w:rPr>
            <w:noProof/>
            <w:webHidden/>
          </w:rPr>
          <w:t>52</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18" w:history="1">
        <w:r w:rsidR="00660E10" w:rsidRPr="002C02E6">
          <w:rPr>
            <w:rStyle w:val="Hipervnculo"/>
            <w:noProof/>
          </w:rPr>
          <w:t xml:space="preserve">Figura 59-1. </w:t>
        </w:r>
        <w:r w:rsidR="00A3177F">
          <w:rPr>
            <w:rStyle w:val="Hipervnculo"/>
            <w:noProof/>
          </w:rPr>
          <w:t xml:space="preserve">  </w:t>
        </w:r>
        <w:r w:rsidR="00660E10" w:rsidRPr="002C02E6">
          <w:rPr>
            <w:rStyle w:val="Hipervnculo"/>
            <w:noProof/>
          </w:rPr>
          <w:t>Canaleta.</w:t>
        </w:r>
        <w:r w:rsidR="00660E10">
          <w:rPr>
            <w:noProof/>
            <w:webHidden/>
          </w:rPr>
          <w:tab/>
        </w:r>
        <w:r w:rsidR="00660E10">
          <w:rPr>
            <w:noProof/>
            <w:webHidden/>
          </w:rPr>
          <w:fldChar w:fldCharType="begin"/>
        </w:r>
        <w:r w:rsidR="00660E10">
          <w:rPr>
            <w:noProof/>
            <w:webHidden/>
          </w:rPr>
          <w:instrText xml:space="preserve"> PAGEREF _Toc442098218 \h </w:instrText>
        </w:r>
        <w:r w:rsidR="00660E10">
          <w:rPr>
            <w:noProof/>
            <w:webHidden/>
          </w:rPr>
        </w:r>
        <w:r w:rsidR="00660E10">
          <w:rPr>
            <w:noProof/>
            <w:webHidden/>
          </w:rPr>
          <w:fldChar w:fldCharType="separate"/>
        </w:r>
        <w:r w:rsidR="00D24725">
          <w:rPr>
            <w:noProof/>
            <w:webHidden/>
          </w:rPr>
          <w:t>53</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19" w:history="1">
        <w:r w:rsidR="00660E10" w:rsidRPr="002C02E6">
          <w:rPr>
            <w:rStyle w:val="Hipervnculo"/>
            <w:noProof/>
          </w:rPr>
          <w:t xml:space="preserve">Figura 60-1. </w:t>
        </w:r>
        <w:r w:rsidR="00A3177F">
          <w:rPr>
            <w:rStyle w:val="Hipervnculo"/>
            <w:noProof/>
          </w:rPr>
          <w:t xml:space="preserve">  </w:t>
        </w:r>
        <w:r w:rsidR="00660E10" w:rsidRPr="002C02E6">
          <w:rPr>
            <w:rStyle w:val="Hipervnculo"/>
            <w:noProof/>
          </w:rPr>
          <w:t>Carril DIN</w:t>
        </w:r>
        <w:r w:rsidR="00660E10">
          <w:rPr>
            <w:noProof/>
            <w:webHidden/>
          </w:rPr>
          <w:tab/>
        </w:r>
        <w:r w:rsidR="00660E10">
          <w:rPr>
            <w:noProof/>
            <w:webHidden/>
          </w:rPr>
          <w:fldChar w:fldCharType="begin"/>
        </w:r>
        <w:r w:rsidR="00660E10">
          <w:rPr>
            <w:noProof/>
            <w:webHidden/>
          </w:rPr>
          <w:instrText xml:space="preserve"> PAGEREF _Toc442098219 \h </w:instrText>
        </w:r>
        <w:r w:rsidR="00660E10">
          <w:rPr>
            <w:noProof/>
            <w:webHidden/>
          </w:rPr>
        </w:r>
        <w:r w:rsidR="00660E10">
          <w:rPr>
            <w:noProof/>
            <w:webHidden/>
          </w:rPr>
          <w:fldChar w:fldCharType="separate"/>
        </w:r>
        <w:r w:rsidR="00D24725">
          <w:rPr>
            <w:noProof/>
            <w:webHidden/>
          </w:rPr>
          <w:t>53</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20" w:history="1">
        <w:r w:rsidR="00660E10" w:rsidRPr="002C02E6">
          <w:rPr>
            <w:rStyle w:val="Hipervnculo"/>
            <w:noProof/>
          </w:rPr>
          <w:t xml:space="preserve">Figura 61-1. </w:t>
        </w:r>
        <w:r w:rsidR="00A3177F">
          <w:rPr>
            <w:rStyle w:val="Hipervnculo"/>
            <w:noProof/>
          </w:rPr>
          <w:t xml:space="preserve">  </w:t>
        </w:r>
        <w:r w:rsidR="00660E10" w:rsidRPr="002C02E6">
          <w:rPr>
            <w:rStyle w:val="Hipervnculo"/>
            <w:noProof/>
          </w:rPr>
          <w:t>Pulsadores Eléctricos.</w:t>
        </w:r>
        <w:r w:rsidR="00660E10">
          <w:rPr>
            <w:noProof/>
            <w:webHidden/>
          </w:rPr>
          <w:tab/>
        </w:r>
        <w:r w:rsidR="00660E10">
          <w:rPr>
            <w:noProof/>
            <w:webHidden/>
          </w:rPr>
          <w:fldChar w:fldCharType="begin"/>
        </w:r>
        <w:r w:rsidR="00660E10">
          <w:rPr>
            <w:noProof/>
            <w:webHidden/>
          </w:rPr>
          <w:instrText xml:space="preserve"> PAGEREF _Toc442098220 \h </w:instrText>
        </w:r>
        <w:r w:rsidR="00660E10">
          <w:rPr>
            <w:noProof/>
            <w:webHidden/>
          </w:rPr>
        </w:r>
        <w:r w:rsidR="00660E10">
          <w:rPr>
            <w:noProof/>
            <w:webHidden/>
          </w:rPr>
          <w:fldChar w:fldCharType="separate"/>
        </w:r>
        <w:r w:rsidR="00D24725">
          <w:rPr>
            <w:noProof/>
            <w:webHidden/>
          </w:rPr>
          <w:t>54</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21" w:history="1">
        <w:r w:rsidR="00660E10" w:rsidRPr="002C02E6">
          <w:rPr>
            <w:rStyle w:val="Hipervnculo"/>
            <w:noProof/>
          </w:rPr>
          <w:t xml:space="preserve">Figura 62-1. </w:t>
        </w:r>
        <w:r w:rsidR="00A3177F">
          <w:rPr>
            <w:rStyle w:val="Hipervnculo"/>
            <w:noProof/>
          </w:rPr>
          <w:t xml:space="preserve">  </w:t>
        </w:r>
        <w:r w:rsidR="00660E10" w:rsidRPr="002C02E6">
          <w:rPr>
            <w:rStyle w:val="Hipervnculo"/>
            <w:noProof/>
          </w:rPr>
          <w:t>Luz piloto</w:t>
        </w:r>
        <w:r w:rsidR="00660E10">
          <w:rPr>
            <w:noProof/>
            <w:webHidden/>
          </w:rPr>
          <w:tab/>
        </w:r>
        <w:r w:rsidR="00660E10">
          <w:rPr>
            <w:noProof/>
            <w:webHidden/>
          </w:rPr>
          <w:fldChar w:fldCharType="begin"/>
        </w:r>
        <w:r w:rsidR="00660E10">
          <w:rPr>
            <w:noProof/>
            <w:webHidden/>
          </w:rPr>
          <w:instrText xml:space="preserve"> PAGEREF _Toc442098221 \h </w:instrText>
        </w:r>
        <w:r w:rsidR="00660E10">
          <w:rPr>
            <w:noProof/>
            <w:webHidden/>
          </w:rPr>
        </w:r>
        <w:r w:rsidR="00660E10">
          <w:rPr>
            <w:noProof/>
            <w:webHidden/>
          </w:rPr>
          <w:fldChar w:fldCharType="separate"/>
        </w:r>
        <w:r w:rsidR="00D24725">
          <w:rPr>
            <w:noProof/>
            <w:webHidden/>
          </w:rPr>
          <w:t>54</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22" w:history="1">
        <w:r w:rsidR="00660E10" w:rsidRPr="002C02E6">
          <w:rPr>
            <w:rStyle w:val="Hipervnculo"/>
            <w:noProof/>
          </w:rPr>
          <w:t xml:space="preserve">Figura 63-1. </w:t>
        </w:r>
        <w:r w:rsidR="00A3177F">
          <w:rPr>
            <w:rStyle w:val="Hipervnculo"/>
            <w:noProof/>
          </w:rPr>
          <w:t xml:space="preserve">  </w:t>
        </w:r>
        <w:r w:rsidR="00660E10" w:rsidRPr="002C02E6">
          <w:rPr>
            <w:rStyle w:val="Hipervnculo"/>
            <w:noProof/>
          </w:rPr>
          <w:t>Logotipo de SolidWorks.</w:t>
        </w:r>
        <w:r w:rsidR="00660E10">
          <w:rPr>
            <w:noProof/>
            <w:webHidden/>
          </w:rPr>
          <w:tab/>
        </w:r>
        <w:r w:rsidR="00660E10">
          <w:rPr>
            <w:noProof/>
            <w:webHidden/>
          </w:rPr>
          <w:fldChar w:fldCharType="begin"/>
        </w:r>
        <w:r w:rsidR="00660E10">
          <w:rPr>
            <w:noProof/>
            <w:webHidden/>
          </w:rPr>
          <w:instrText xml:space="preserve"> PAGEREF _Toc442098222 \h </w:instrText>
        </w:r>
        <w:r w:rsidR="00660E10">
          <w:rPr>
            <w:noProof/>
            <w:webHidden/>
          </w:rPr>
        </w:r>
        <w:r w:rsidR="00660E10">
          <w:rPr>
            <w:noProof/>
            <w:webHidden/>
          </w:rPr>
          <w:fldChar w:fldCharType="separate"/>
        </w:r>
        <w:r w:rsidR="00D24725">
          <w:rPr>
            <w:noProof/>
            <w:webHidden/>
          </w:rPr>
          <w:t>54</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23" w:history="1">
        <w:r w:rsidR="00660E10" w:rsidRPr="002C02E6">
          <w:rPr>
            <w:rStyle w:val="Hipervnculo"/>
            <w:noProof/>
          </w:rPr>
          <w:t xml:space="preserve">Figura 64-1. </w:t>
        </w:r>
        <w:r w:rsidR="00A3177F">
          <w:rPr>
            <w:rStyle w:val="Hipervnculo"/>
            <w:noProof/>
          </w:rPr>
          <w:t xml:space="preserve">  </w:t>
        </w:r>
        <w:r w:rsidR="00660E10" w:rsidRPr="002C02E6">
          <w:rPr>
            <w:rStyle w:val="Hipervnculo"/>
            <w:noProof/>
          </w:rPr>
          <w:t>Módulos existentes en SolidWorks</w:t>
        </w:r>
        <w:r w:rsidR="00660E10">
          <w:rPr>
            <w:noProof/>
            <w:webHidden/>
          </w:rPr>
          <w:tab/>
        </w:r>
        <w:r w:rsidR="00660E10">
          <w:rPr>
            <w:noProof/>
            <w:webHidden/>
          </w:rPr>
          <w:fldChar w:fldCharType="begin"/>
        </w:r>
        <w:r w:rsidR="00660E10">
          <w:rPr>
            <w:noProof/>
            <w:webHidden/>
          </w:rPr>
          <w:instrText xml:space="preserve"> PAGEREF _Toc442098223 \h </w:instrText>
        </w:r>
        <w:r w:rsidR="00660E10">
          <w:rPr>
            <w:noProof/>
            <w:webHidden/>
          </w:rPr>
        </w:r>
        <w:r w:rsidR="00660E10">
          <w:rPr>
            <w:noProof/>
            <w:webHidden/>
          </w:rPr>
          <w:fldChar w:fldCharType="separate"/>
        </w:r>
        <w:r w:rsidR="00D24725">
          <w:rPr>
            <w:noProof/>
            <w:webHidden/>
          </w:rPr>
          <w:t>56</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24" w:history="1">
        <w:r w:rsidR="00660E10" w:rsidRPr="002C02E6">
          <w:rPr>
            <w:rStyle w:val="Hipervnculo"/>
            <w:noProof/>
          </w:rPr>
          <w:t xml:space="preserve">Figura 65-1. </w:t>
        </w:r>
        <w:r w:rsidR="00A3177F">
          <w:rPr>
            <w:rStyle w:val="Hipervnculo"/>
            <w:noProof/>
          </w:rPr>
          <w:t xml:space="preserve">  </w:t>
        </w:r>
        <w:r w:rsidR="00660E10" w:rsidRPr="002C02E6">
          <w:rPr>
            <w:rStyle w:val="Hipervnculo"/>
            <w:noProof/>
          </w:rPr>
          <w:t>Módulos existentes en SolidWorks.</w:t>
        </w:r>
        <w:r w:rsidR="00660E10">
          <w:rPr>
            <w:noProof/>
            <w:webHidden/>
          </w:rPr>
          <w:tab/>
        </w:r>
        <w:r w:rsidR="00660E10">
          <w:rPr>
            <w:noProof/>
            <w:webHidden/>
          </w:rPr>
          <w:fldChar w:fldCharType="begin"/>
        </w:r>
        <w:r w:rsidR="00660E10">
          <w:rPr>
            <w:noProof/>
            <w:webHidden/>
          </w:rPr>
          <w:instrText xml:space="preserve"> PAGEREF _Toc442098224 \h </w:instrText>
        </w:r>
        <w:r w:rsidR="00660E10">
          <w:rPr>
            <w:noProof/>
            <w:webHidden/>
          </w:rPr>
        </w:r>
        <w:r w:rsidR="00660E10">
          <w:rPr>
            <w:noProof/>
            <w:webHidden/>
          </w:rPr>
          <w:fldChar w:fldCharType="separate"/>
        </w:r>
        <w:r w:rsidR="00D24725">
          <w:rPr>
            <w:noProof/>
            <w:webHidden/>
          </w:rPr>
          <w:t>56</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25" w:history="1">
        <w:r w:rsidR="00660E10" w:rsidRPr="002C02E6">
          <w:rPr>
            <w:rStyle w:val="Hipervnculo"/>
            <w:noProof/>
          </w:rPr>
          <w:t xml:space="preserve">Figura 66-1. </w:t>
        </w:r>
        <w:r w:rsidR="00A3177F">
          <w:rPr>
            <w:rStyle w:val="Hipervnculo"/>
            <w:noProof/>
          </w:rPr>
          <w:t xml:space="preserve">  </w:t>
        </w:r>
        <w:r w:rsidR="00660E10" w:rsidRPr="002C02E6">
          <w:rPr>
            <w:rStyle w:val="Hipervnculo"/>
            <w:noProof/>
          </w:rPr>
          <w:t>Función Geométrica Inteligente de Taladro.</w:t>
        </w:r>
        <w:r w:rsidR="00660E10">
          <w:rPr>
            <w:noProof/>
            <w:webHidden/>
          </w:rPr>
          <w:tab/>
        </w:r>
        <w:r w:rsidR="00660E10">
          <w:rPr>
            <w:noProof/>
            <w:webHidden/>
          </w:rPr>
          <w:fldChar w:fldCharType="begin"/>
        </w:r>
        <w:r w:rsidR="00660E10">
          <w:rPr>
            <w:noProof/>
            <w:webHidden/>
          </w:rPr>
          <w:instrText xml:space="preserve"> PAGEREF _Toc442098225 \h </w:instrText>
        </w:r>
        <w:r w:rsidR="00660E10">
          <w:rPr>
            <w:noProof/>
            <w:webHidden/>
          </w:rPr>
        </w:r>
        <w:r w:rsidR="00660E10">
          <w:rPr>
            <w:noProof/>
            <w:webHidden/>
          </w:rPr>
          <w:fldChar w:fldCharType="separate"/>
        </w:r>
        <w:r w:rsidR="00D24725">
          <w:rPr>
            <w:noProof/>
            <w:webHidden/>
          </w:rPr>
          <w:t>57</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26" w:history="1">
        <w:r w:rsidR="00660E10" w:rsidRPr="002C02E6">
          <w:rPr>
            <w:rStyle w:val="Hipervnculo"/>
            <w:noProof/>
          </w:rPr>
          <w:t xml:space="preserve">Figura 67-1. </w:t>
        </w:r>
        <w:r w:rsidR="00A3177F">
          <w:rPr>
            <w:rStyle w:val="Hipervnculo"/>
            <w:noProof/>
          </w:rPr>
          <w:t xml:space="preserve">  </w:t>
        </w:r>
        <w:r w:rsidR="00660E10" w:rsidRPr="002C02E6">
          <w:rPr>
            <w:rStyle w:val="Hipervnculo"/>
            <w:noProof/>
          </w:rPr>
          <w:t>Logotipo de LabView</w:t>
        </w:r>
        <w:r w:rsidR="00660E10">
          <w:rPr>
            <w:noProof/>
            <w:webHidden/>
          </w:rPr>
          <w:tab/>
        </w:r>
        <w:r w:rsidR="00660E10">
          <w:rPr>
            <w:noProof/>
            <w:webHidden/>
          </w:rPr>
          <w:fldChar w:fldCharType="begin"/>
        </w:r>
        <w:r w:rsidR="00660E10">
          <w:rPr>
            <w:noProof/>
            <w:webHidden/>
          </w:rPr>
          <w:instrText xml:space="preserve"> PAGEREF _Toc442098226 \h </w:instrText>
        </w:r>
        <w:r w:rsidR="00660E10">
          <w:rPr>
            <w:noProof/>
            <w:webHidden/>
          </w:rPr>
        </w:r>
        <w:r w:rsidR="00660E10">
          <w:rPr>
            <w:noProof/>
            <w:webHidden/>
          </w:rPr>
          <w:fldChar w:fldCharType="separate"/>
        </w:r>
        <w:r w:rsidR="00D24725">
          <w:rPr>
            <w:noProof/>
            <w:webHidden/>
          </w:rPr>
          <w:t>57</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27" w:history="1">
        <w:r w:rsidR="00660E10" w:rsidRPr="002C02E6">
          <w:rPr>
            <w:rStyle w:val="Hipervnculo"/>
            <w:noProof/>
          </w:rPr>
          <w:t>Figura 68-1.</w:t>
        </w:r>
        <w:r w:rsidR="00A3177F">
          <w:rPr>
            <w:rStyle w:val="Hipervnculo"/>
            <w:noProof/>
          </w:rPr>
          <w:t xml:space="preserve">   </w:t>
        </w:r>
        <w:r w:rsidR="00660E10" w:rsidRPr="002C02E6">
          <w:rPr>
            <w:rStyle w:val="Hipervnculo"/>
            <w:noProof/>
          </w:rPr>
          <w:t>Entorno de Programacion de LabVIEW</w:t>
        </w:r>
        <w:r w:rsidR="00660E10">
          <w:rPr>
            <w:noProof/>
            <w:webHidden/>
          </w:rPr>
          <w:tab/>
        </w:r>
        <w:r w:rsidR="00660E10">
          <w:rPr>
            <w:noProof/>
            <w:webHidden/>
          </w:rPr>
          <w:fldChar w:fldCharType="begin"/>
        </w:r>
        <w:r w:rsidR="00660E10">
          <w:rPr>
            <w:noProof/>
            <w:webHidden/>
          </w:rPr>
          <w:instrText xml:space="preserve"> PAGEREF _Toc442098227 \h </w:instrText>
        </w:r>
        <w:r w:rsidR="00660E10">
          <w:rPr>
            <w:noProof/>
            <w:webHidden/>
          </w:rPr>
        </w:r>
        <w:r w:rsidR="00660E10">
          <w:rPr>
            <w:noProof/>
            <w:webHidden/>
          </w:rPr>
          <w:fldChar w:fldCharType="separate"/>
        </w:r>
        <w:r w:rsidR="00D24725">
          <w:rPr>
            <w:noProof/>
            <w:webHidden/>
          </w:rPr>
          <w:t>58</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28" w:history="1">
        <w:r w:rsidR="00660E10" w:rsidRPr="002C02E6">
          <w:rPr>
            <w:rStyle w:val="Hipervnculo"/>
            <w:noProof/>
          </w:rPr>
          <w:t xml:space="preserve">Figura 69-1. </w:t>
        </w:r>
        <w:r w:rsidR="00A3177F">
          <w:rPr>
            <w:rStyle w:val="Hipervnculo"/>
            <w:noProof/>
          </w:rPr>
          <w:t xml:space="preserve">  </w:t>
        </w:r>
        <w:r w:rsidR="00660E10" w:rsidRPr="002C02E6">
          <w:rPr>
            <w:rStyle w:val="Hipervnculo"/>
            <w:noProof/>
          </w:rPr>
          <w:t>Logotipo de OPC Foundation</w:t>
        </w:r>
        <w:r w:rsidR="00660E10">
          <w:rPr>
            <w:noProof/>
            <w:webHidden/>
          </w:rPr>
          <w:tab/>
        </w:r>
        <w:r w:rsidR="00660E10">
          <w:rPr>
            <w:noProof/>
            <w:webHidden/>
          </w:rPr>
          <w:fldChar w:fldCharType="begin"/>
        </w:r>
        <w:r w:rsidR="00660E10">
          <w:rPr>
            <w:noProof/>
            <w:webHidden/>
          </w:rPr>
          <w:instrText xml:space="preserve"> PAGEREF _Toc442098228 \h </w:instrText>
        </w:r>
        <w:r w:rsidR="00660E10">
          <w:rPr>
            <w:noProof/>
            <w:webHidden/>
          </w:rPr>
        </w:r>
        <w:r w:rsidR="00660E10">
          <w:rPr>
            <w:noProof/>
            <w:webHidden/>
          </w:rPr>
          <w:fldChar w:fldCharType="separate"/>
        </w:r>
        <w:r w:rsidR="00D24725">
          <w:rPr>
            <w:noProof/>
            <w:webHidden/>
          </w:rPr>
          <w:t>59</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29" w:history="1">
        <w:r w:rsidR="00660E10" w:rsidRPr="002C02E6">
          <w:rPr>
            <w:rStyle w:val="Hipervnculo"/>
            <w:noProof/>
          </w:rPr>
          <w:t xml:space="preserve">Figura 70-1. </w:t>
        </w:r>
        <w:r w:rsidR="00A3177F">
          <w:rPr>
            <w:rStyle w:val="Hipervnculo"/>
            <w:noProof/>
          </w:rPr>
          <w:t xml:space="preserve">  </w:t>
        </w:r>
        <w:r w:rsidR="00660E10" w:rsidRPr="002C02E6">
          <w:rPr>
            <w:rStyle w:val="Hipervnculo"/>
            <w:noProof/>
          </w:rPr>
          <w:t>Vista de Portal de TIA Portal</w:t>
        </w:r>
        <w:r w:rsidR="00660E10">
          <w:rPr>
            <w:noProof/>
            <w:webHidden/>
          </w:rPr>
          <w:tab/>
        </w:r>
        <w:r w:rsidR="00660E10">
          <w:rPr>
            <w:noProof/>
            <w:webHidden/>
          </w:rPr>
          <w:fldChar w:fldCharType="begin"/>
        </w:r>
        <w:r w:rsidR="00660E10">
          <w:rPr>
            <w:noProof/>
            <w:webHidden/>
          </w:rPr>
          <w:instrText xml:space="preserve"> PAGEREF _Toc442098229 \h </w:instrText>
        </w:r>
        <w:r w:rsidR="00660E10">
          <w:rPr>
            <w:noProof/>
            <w:webHidden/>
          </w:rPr>
        </w:r>
        <w:r w:rsidR="00660E10">
          <w:rPr>
            <w:noProof/>
            <w:webHidden/>
          </w:rPr>
          <w:fldChar w:fldCharType="separate"/>
        </w:r>
        <w:r w:rsidR="00D24725">
          <w:rPr>
            <w:noProof/>
            <w:webHidden/>
          </w:rPr>
          <w:t>62</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30" w:history="1">
        <w:r w:rsidR="00660E10" w:rsidRPr="002C02E6">
          <w:rPr>
            <w:rStyle w:val="Hipervnculo"/>
            <w:noProof/>
          </w:rPr>
          <w:t xml:space="preserve">Figura 71-1. </w:t>
        </w:r>
        <w:r w:rsidR="00A3177F">
          <w:rPr>
            <w:rStyle w:val="Hipervnculo"/>
            <w:noProof/>
          </w:rPr>
          <w:t xml:space="preserve">  </w:t>
        </w:r>
        <w:r w:rsidR="00660E10" w:rsidRPr="002C02E6">
          <w:rPr>
            <w:rStyle w:val="Hipervnculo"/>
            <w:noProof/>
          </w:rPr>
          <w:t>Vista de Proyecto de TIA Portal</w:t>
        </w:r>
        <w:r w:rsidR="00660E10">
          <w:rPr>
            <w:noProof/>
            <w:webHidden/>
          </w:rPr>
          <w:tab/>
        </w:r>
        <w:r w:rsidR="00660E10">
          <w:rPr>
            <w:noProof/>
            <w:webHidden/>
          </w:rPr>
          <w:fldChar w:fldCharType="begin"/>
        </w:r>
        <w:r w:rsidR="00660E10">
          <w:rPr>
            <w:noProof/>
            <w:webHidden/>
          </w:rPr>
          <w:instrText xml:space="preserve"> PAGEREF _Toc442098230 \h </w:instrText>
        </w:r>
        <w:r w:rsidR="00660E10">
          <w:rPr>
            <w:noProof/>
            <w:webHidden/>
          </w:rPr>
        </w:r>
        <w:r w:rsidR="00660E10">
          <w:rPr>
            <w:noProof/>
            <w:webHidden/>
          </w:rPr>
          <w:fldChar w:fldCharType="separate"/>
        </w:r>
        <w:r w:rsidR="00D24725">
          <w:rPr>
            <w:noProof/>
            <w:webHidden/>
          </w:rPr>
          <w:t>63</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31" w:history="1">
        <w:r w:rsidR="00660E10" w:rsidRPr="002C02E6">
          <w:rPr>
            <w:rStyle w:val="Hipervnculo"/>
            <w:noProof/>
          </w:rPr>
          <w:t xml:space="preserve">Figura 72-1. </w:t>
        </w:r>
        <w:r w:rsidR="00A3177F">
          <w:rPr>
            <w:rStyle w:val="Hipervnculo"/>
            <w:noProof/>
          </w:rPr>
          <w:t xml:space="preserve">  </w:t>
        </w:r>
        <w:r w:rsidR="00660E10" w:rsidRPr="002C02E6">
          <w:rPr>
            <w:rStyle w:val="Hipervnculo"/>
            <w:noProof/>
          </w:rPr>
          <w:t>Logotipo de FluidSIM</w:t>
        </w:r>
        <w:r w:rsidR="00660E10">
          <w:rPr>
            <w:noProof/>
            <w:webHidden/>
          </w:rPr>
          <w:tab/>
        </w:r>
        <w:r w:rsidR="00660E10">
          <w:rPr>
            <w:noProof/>
            <w:webHidden/>
          </w:rPr>
          <w:fldChar w:fldCharType="begin"/>
        </w:r>
        <w:r w:rsidR="00660E10">
          <w:rPr>
            <w:noProof/>
            <w:webHidden/>
          </w:rPr>
          <w:instrText xml:space="preserve"> PAGEREF _Toc442098231 \h </w:instrText>
        </w:r>
        <w:r w:rsidR="00660E10">
          <w:rPr>
            <w:noProof/>
            <w:webHidden/>
          </w:rPr>
        </w:r>
        <w:r w:rsidR="00660E10">
          <w:rPr>
            <w:noProof/>
            <w:webHidden/>
          </w:rPr>
          <w:fldChar w:fldCharType="separate"/>
        </w:r>
        <w:r w:rsidR="00D24725">
          <w:rPr>
            <w:noProof/>
            <w:webHidden/>
          </w:rPr>
          <w:t>63</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32" w:history="1">
        <w:r w:rsidR="00660E10" w:rsidRPr="002C02E6">
          <w:rPr>
            <w:rStyle w:val="Hipervnculo"/>
            <w:noProof/>
          </w:rPr>
          <w:t xml:space="preserve">Figura 1-2. </w:t>
        </w:r>
        <w:r w:rsidR="00A3177F">
          <w:rPr>
            <w:rStyle w:val="Hipervnculo"/>
            <w:noProof/>
          </w:rPr>
          <w:t xml:space="preserve">    </w:t>
        </w:r>
        <w:r w:rsidR="00660E10" w:rsidRPr="002C02E6">
          <w:rPr>
            <w:rStyle w:val="Hipervnculo"/>
            <w:noProof/>
          </w:rPr>
          <w:t>Diagrama de flujo del proceso.</w:t>
        </w:r>
        <w:r w:rsidR="00660E10">
          <w:rPr>
            <w:noProof/>
            <w:webHidden/>
          </w:rPr>
          <w:tab/>
        </w:r>
        <w:r w:rsidR="00660E10">
          <w:rPr>
            <w:noProof/>
            <w:webHidden/>
          </w:rPr>
          <w:fldChar w:fldCharType="begin"/>
        </w:r>
        <w:r w:rsidR="00660E10">
          <w:rPr>
            <w:noProof/>
            <w:webHidden/>
          </w:rPr>
          <w:instrText xml:space="preserve"> PAGEREF _Toc442098232 \h </w:instrText>
        </w:r>
        <w:r w:rsidR="00660E10">
          <w:rPr>
            <w:noProof/>
            <w:webHidden/>
          </w:rPr>
        </w:r>
        <w:r w:rsidR="00660E10">
          <w:rPr>
            <w:noProof/>
            <w:webHidden/>
          </w:rPr>
          <w:fldChar w:fldCharType="separate"/>
        </w:r>
        <w:r w:rsidR="00D24725">
          <w:rPr>
            <w:noProof/>
            <w:webHidden/>
          </w:rPr>
          <w:t>67</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33" w:history="1">
        <w:r w:rsidR="00660E10" w:rsidRPr="002C02E6">
          <w:rPr>
            <w:rStyle w:val="Hipervnculo"/>
            <w:noProof/>
          </w:rPr>
          <w:t xml:space="preserve">Figura 2-2. </w:t>
        </w:r>
        <w:r w:rsidR="00A3177F">
          <w:rPr>
            <w:rStyle w:val="Hipervnculo"/>
            <w:noProof/>
          </w:rPr>
          <w:t xml:space="preserve">    </w:t>
        </w:r>
        <w:r w:rsidR="00660E10" w:rsidRPr="002C02E6">
          <w:rPr>
            <w:rStyle w:val="Hipervnculo"/>
            <w:noProof/>
          </w:rPr>
          <w:t>Proceso de automatización.</w:t>
        </w:r>
        <w:r w:rsidR="00660E10">
          <w:rPr>
            <w:noProof/>
            <w:webHidden/>
          </w:rPr>
          <w:tab/>
        </w:r>
        <w:r w:rsidR="00660E10">
          <w:rPr>
            <w:noProof/>
            <w:webHidden/>
          </w:rPr>
          <w:fldChar w:fldCharType="begin"/>
        </w:r>
        <w:r w:rsidR="00660E10">
          <w:rPr>
            <w:noProof/>
            <w:webHidden/>
          </w:rPr>
          <w:instrText xml:space="preserve"> PAGEREF _Toc442098233 \h </w:instrText>
        </w:r>
        <w:r w:rsidR="00660E10">
          <w:rPr>
            <w:noProof/>
            <w:webHidden/>
          </w:rPr>
        </w:r>
        <w:r w:rsidR="00660E10">
          <w:rPr>
            <w:noProof/>
            <w:webHidden/>
          </w:rPr>
          <w:fldChar w:fldCharType="separate"/>
        </w:r>
        <w:r w:rsidR="00D24725">
          <w:rPr>
            <w:noProof/>
            <w:webHidden/>
          </w:rPr>
          <w:t>68</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34" w:history="1">
        <w:r w:rsidR="00660E10" w:rsidRPr="002C02E6">
          <w:rPr>
            <w:rStyle w:val="Hipervnculo"/>
            <w:noProof/>
          </w:rPr>
          <w:t xml:space="preserve">Figura 3-2. </w:t>
        </w:r>
        <w:r w:rsidR="00A3177F">
          <w:rPr>
            <w:rStyle w:val="Hipervnculo"/>
            <w:noProof/>
          </w:rPr>
          <w:t xml:space="preserve">    </w:t>
        </w:r>
        <w:r w:rsidR="00660E10" w:rsidRPr="002C02E6">
          <w:rPr>
            <w:rStyle w:val="Hipervnculo"/>
            <w:noProof/>
          </w:rPr>
          <w:t>Ubicación de rodamientos para rotar las mesas del pulpo</w:t>
        </w:r>
        <w:r w:rsidR="00660E10">
          <w:rPr>
            <w:noProof/>
            <w:webHidden/>
          </w:rPr>
          <w:tab/>
        </w:r>
        <w:r w:rsidR="00660E10">
          <w:rPr>
            <w:noProof/>
            <w:webHidden/>
          </w:rPr>
          <w:fldChar w:fldCharType="begin"/>
        </w:r>
        <w:r w:rsidR="00660E10">
          <w:rPr>
            <w:noProof/>
            <w:webHidden/>
          </w:rPr>
          <w:instrText xml:space="preserve"> PAGEREF _Toc442098234 \h </w:instrText>
        </w:r>
        <w:r w:rsidR="00660E10">
          <w:rPr>
            <w:noProof/>
            <w:webHidden/>
          </w:rPr>
        </w:r>
        <w:r w:rsidR="00660E10">
          <w:rPr>
            <w:noProof/>
            <w:webHidden/>
          </w:rPr>
          <w:fldChar w:fldCharType="separate"/>
        </w:r>
        <w:r w:rsidR="00D24725">
          <w:rPr>
            <w:noProof/>
            <w:webHidden/>
          </w:rPr>
          <w:t>69</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35" w:history="1">
        <w:r w:rsidR="00660E10" w:rsidRPr="002C02E6">
          <w:rPr>
            <w:rStyle w:val="Hipervnculo"/>
            <w:noProof/>
          </w:rPr>
          <w:t xml:space="preserve">Figura 4-2. </w:t>
        </w:r>
        <w:r w:rsidR="00A3177F">
          <w:rPr>
            <w:rStyle w:val="Hipervnculo"/>
            <w:noProof/>
          </w:rPr>
          <w:t xml:space="preserve">    </w:t>
        </w:r>
        <w:r w:rsidR="00660E10" w:rsidRPr="002C02E6">
          <w:rPr>
            <w:rStyle w:val="Hipervnculo"/>
            <w:noProof/>
          </w:rPr>
          <w:t>Carrusel de mesas</w:t>
        </w:r>
        <w:r w:rsidR="00660E10">
          <w:rPr>
            <w:noProof/>
            <w:webHidden/>
          </w:rPr>
          <w:tab/>
        </w:r>
        <w:r w:rsidR="00660E10">
          <w:rPr>
            <w:noProof/>
            <w:webHidden/>
          </w:rPr>
          <w:fldChar w:fldCharType="begin"/>
        </w:r>
        <w:r w:rsidR="00660E10">
          <w:rPr>
            <w:noProof/>
            <w:webHidden/>
          </w:rPr>
          <w:instrText xml:space="preserve"> PAGEREF _Toc442098235 \h </w:instrText>
        </w:r>
        <w:r w:rsidR="00660E10">
          <w:rPr>
            <w:noProof/>
            <w:webHidden/>
          </w:rPr>
        </w:r>
        <w:r w:rsidR="00660E10">
          <w:rPr>
            <w:noProof/>
            <w:webHidden/>
          </w:rPr>
          <w:fldChar w:fldCharType="separate"/>
        </w:r>
        <w:r w:rsidR="00D24725">
          <w:rPr>
            <w:noProof/>
            <w:webHidden/>
          </w:rPr>
          <w:t>69</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36" w:history="1">
        <w:r w:rsidR="00660E10" w:rsidRPr="002C02E6">
          <w:rPr>
            <w:rStyle w:val="Hipervnculo"/>
            <w:noProof/>
          </w:rPr>
          <w:t xml:space="preserve">Figura 5-2. </w:t>
        </w:r>
        <w:r w:rsidR="00A3177F">
          <w:rPr>
            <w:rStyle w:val="Hipervnculo"/>
            <w:noProof/>
          </w:rPr>
          <w:t xml:space="preserve">    </w:t>
        </w:r>
        <w:r w:rsidR="00660E10" w:rsidRPr="002C02E6">
          <w:rPr>
            <w:rStyle w:val="Hipervnculo"/>
            <w:noProof/>
            <w:shd w:val="clear" w:color="auto" w:fill="FFFFFF"/>
          </w:rPr>
          <w:t>Componentes del Rodamiento.</w:t>
        </w:r>
        <w:r w:rsidR="00660E10">
          <w:rPr>
            <w:noProof/>
            <w:webHidden/>
          </w:rPr>
          <w:tab/>
        </w:r>
        <w:r w:rsidR="00660E10">
          <w:rPr>
            <w:noProof/>
            <w:webHidden/>
          </w:rPr>
          <w:fldChar w:fldCharType="begin"/>
        </w:r>
        <w:r w:rsidR="00660E10">
          <w:rPr>
            <w:noProof/>
            <w:webHidden/>
          </w:rPr>
          <w:instrText xml:space="preserve"> PAGEREF _Toc442098236 \h </w:instrText>
        </w:r>
        <w:r w:rsidR="00660E10">
          <w:rPr>
            <w:noProof/>
            <w:webHidden/>
          </w:rPr>
        </w:r>
        <w:r w:rsidR="00660E10">
          <w:rPr>
            <w:noProof/>
            <w:webHidden/>
          </w:rPr>
          <w:fldChar w:fldCharType="separate"/>
        </w:r>
        <w:r w:rsidR="00D24725">
          <w:rPr>
            <w:noProof/>
            <w:webHidden/>
          </w:rPr>
          <w:t>69</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37" w:history="1">
        <w:r w:rsidR="00660E10" w:rsidRPr="002C02E6">
          <w:rPr>
            <w:rStyle w:val="Hipervnculo"/>
            <w:noProof/>
          </w:rPr>
          <w:t xml:space="preserve">Figura 6-2. </w:t>
        </w:r>
        <w:r w:rsidR="00A3177F">
          <w:rPr>
            <w:rStyle w:val="Hipervnculo"/>
            <w:noProof/>
          </w:rPr>
          <w:t xml:space="preserve">    </w:t>
        </w:r>
        <w:r w:rsidR="00660E10" w:rsidRPr="002C02E6">
          <w:rPr>
            <w:rStyle w:val="Hipervnculo"/>
            <w:noProof/>
          </w:rPr>
          <w:t>Chumaceras como eje de movimiento para elevar los brazos</w:t>
        </w:r>
        <w:r w:rsidR="00660E10">
          <w:rPr>
            <w:noProof/>
            <w:webHidden/>
          </w:rPr>
          <w:tab/>
        </w:r>
        <w:r w:rsidR="00660E10">
          <w:rPr>
            <w:noProof/>
            <w:webHidden/>
          </w:rPr>
          <w:fldChar w:fldCharType="begin"/>
        </w:r>
        <w:r w:rsidR="00660E10">
          <w:rPr>
            <w:noProof/>
            <w:webHidden/>
          </w:rPr>
          <w:instrText xml:space="preserve"> PAGEREF _Toc442098237 \h </w:instrText>
        </w:r>
        <w:r w:rsidR="00660E10">
          <w:rPr>
            <w:noProof/>
            <w:webHidden/>
          </w:rPr>
        </w:r>
        <w:r w:rsidR="00660E10">
          <w:rPr>
            <w:noProof/>
            <w:webHidden/>
          </w:rPr>
          <w:fldChar w:fldCharType="separate"/>
        </w:r>
        <w:r w:rsidR="00D24725">
          <w:rPr>
            <w:noProof/>
            <w:webHidden/>
          </w:rPr>
          <w:t>70</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38" w:history="1">
        <w:r w:rsidR="00660E10" w:rsidRPr="002C02E6">
          <w:rPr>
            <w:rStyle w:val="Hipervnculo"/>
            <w:noProof/>
          </w:rPr>
          <w:t xml:space="preserve">Figura 7-2. </w:t>
        </w:r>
        <w:r w:rsidR="00A3177F">
          <w:rPr>
            <w:rStyle w:val="Hipervnculo"/>
            <w:noProof/>
          </w:rPr>
          <w:t xml:space="preserve">    </w:t>
        </w:r>
        <w:r w:rsidR="00660E10" w:rsidRPr="002C02E6">
          <w:rPr>
            <w:rStyle w:val="Hipervnculo"/>
            <w:noProof/>
          </w:rPr>
          <w:t>Chumaceras</w:t>
        </w:r>
        <w:r w:rsidR="00660E10">
          <w:rPr>
            <w:noProof/>
            <w:webHidden/>
          </w:rPr>
          <w:tab/>
        </w:r>
        <w:r w:rsidR="00660E10">
          <w:rPr>
            <w:noProof/>
            <w:webHidden/>
          </w:rPr>
          <w:fldChar w:fldCharType="begin"/>
        </w:r>
        <w:r w:rsidR="00660E10">
          <w:rPr>
            <w:noProof/>
            <w:webHidden/>
          </w:rPr>
          <w:instrText xml:space="preserve"> PAGEREF _Toc442098238 \h </w:instrText>
        </w:r>
        <w:r w:rsidR="00660E10">
          <w:rPr>
            <w:noProof/>
            <w:webHidden/>
          </w:rPr>
        </w:r>
        <w:r w:rsidR="00660E10">
          <w:rPr>
            <w:noProof/>
            <w:webHidden/>
          </w:rPr>
          <w:fldChar w:fldCharType="separate"/>
        </w:r>
        <w:r w:rsidR="00D24725">
          <w:rPr>
            <w:noProof/>
            <w:webHidden/>
          </w:rPr>
          <w:t>70</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39" w:history="1">
        <w:r w:rsidR="00660E10" w:rsidRPr="002C02E6">
          <w:rPr>
            <w:rStyle w:val="Hipervnculo"/>
            <w:noProof/>
          </w:rPr>
          <w:t xml:space="preserve">Figura 8-2. </w:t>
        </w:r>
        <w:r w:rsidR="00A3177F">
          <w:rPr>
            <w:rStyle w:val="Hipervnculo"/>
            <w:noProof/>
          </w:rPr>
          <w:t xml:space="preserve">    </w:t>
        </w:r>
        <w:r w:rsidR="00660E10" w:rsidRPr="002C02E6">
          <w:rPr>
            <w:rStyle w:val="Hipervnculo"/>
            <w:noProof/>
          </w:rPr>
          <w:t>Rodamiento lineal desplazamiento horizontal</w:t>
        </w:r>
        <w:r w:rsidR="00660E10">
          <w:rPr>
            <w:noProof/>
            <w:webHidden/>
          </w:rPr>
          <w:tab/>
        </w:r>
        <w:r w:rsidR="00660E10">
          <w:rPr>
            <w:noProof/>
            <w:webHidden/>
          </w:rPr>
          <w:fldChar w:fldCharType="begin"/>
        </w:r>
        <w:r w:rsidR="00660E10">
          <w:rPr>
            <w:noProof/>
            <w:webHidden/>
          </w:rPr>
          <w:instrText xml:space="preserve"> PAGEREF _Toc442098239 \h </w:instrText>
        </w:r>
        <w:r w:rsidR="00660E10">
          <w:rPr>
            <w:noProof/>
            <w:webHidden/>
          </w:rPr>
        </w:r>
        <w:r w:rsidR="00660E10">
          <w:rPr>
            <w:noProof/>
            <w:webHidden/>
          </w:rPr>
          <w:fldChar w:fldCharType="separate"/>
        </w:r>
        <w:r w:rsidR="00D24725">
          <w:rPr>
            <w:noProof/>
            <w:webHidden/>
          </w:rPr>
          <w:t>71</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40" w:history="1">
        <w:r w:rsidR="00660E10" w:rsidRPr="002C02E6">
          <w:rPr>
            <w:rStyle w:val="Hipervnculo"/>
            <w:noProof/>
          </w:rPr>
          <w:t>Figura 9-2.</w:t>
        </w:r>
        <w:r w:rsidR="00A3177F">
          <w:rPr>
            <w:rStyle w:val="Hipervnculo"/>
            <w:noProof/>
          </w:rPr>
          <w:t xml:space="preserve">    </w:t>
        </w:r>
        <w:r w:rsidR="00660E10" w:rsidRPr="002C02E6">
          <w:rPr>
            <w:rStyle w:val="Hipervnculo"/>
            <w:noProof/>
          </w:rPr>
          <w:t xml:space="preserve"> Desplazamiento horizontal de racles (SC20UU)</w:t>
        </w:r>
        <w:r w:rsidR="00660E10">
          <w:rPr>
            <w:noProof/>
            <w:webHidden/>
          </w:rPr>
          <w:tab/>
        </w:r>
        <w:r w:rsidR="00660E10">
          <w:rPr>
            <w:noProof/>
            <w:webHidden/>
          </w:rPr>
          <w:fldChar w:fldCharType="begin"/>
        </w:r>
        <w:r w:rsidR="00660E10">
          <w:rPr>
            <w:noProof/>
            <w:webHidden/>
          </w:rPr>
          <w:instrText xml:space="preserve"> PAGEREF _Toc442098240 \h </w:instrText>
        </w:r>
        <w:r w:rsidR="00660E10">
          <w:rPr>
            <w:noProof/>
            <w:webHidden/>
          </w:rPr>
        </w:r>
        <w:r w:rsidR="00660E10">
          <w:rPr>
            <w:noProof/>
            <w:webHidden/>
          </w:rPr>
          <w:fldChar w:fldCharType="separate"/>
        </w:r>
        <w:r w:rsidR="00D24725">
          <w:rPr>
            <w:noProof/>
            <w:webHidden/>
          </w:rPr>
          <w:t>71</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41" w:history="1">
        <w:r w:rsidR="00660E10" w:rsidRPr="002C02E6">
          <w:rPr>
            <w:rStyle w:val="Hipervnculo"/>
            <w:noProof/>
          </w:rPr>
          <w:t>Figura 10-2.</w:t>
        </w:r>
        <w:r w:rsidR="00A3177F">
          <w:rPr>
            <w:rStyle w:val="Hipervnculo"/>
            <w:noProof/>
          </w:rPr>
          <w:t xml:space="preserve">  </w:t>
        </w:r>
        <w:r w:rsidR="00660E10" w:rsidRPr="002C02E6">
          <w:rPr>
            <w:rStyle w:val="Hipervnculo"/>
            <w:noProof/>
          </w:rPr>
          <w:t xml:space="preserve"> Rodamiento lineal LMF12UU</w:t>
        </w:r>
        <w:r w:rsidR="00660E10">
          <w:rPr>
            <w:noProof/>
            <w:webHidden/>
          </w:rPr>
          <w:tab/>
        </w:r>
        <w:r w:rsidR="00660E10">
          <w:rPr>
            <w:noProof/>
            <w:webHidden/>
          </w:rPr>
          <w:fldChar w:fldCharType="begin"/>
        </w:r>
        <w:r w:rsidR="00660E10">
          <w:rPr>
            <w:noProof/>
            <w:webHidden/>
          </w:rPr>
          <w:instrText xml:space="preserve"> PAGEREF _Toc442098241 \h </w:instrText>
        </w:r>
        <w:r w:rsidR="00660E10">
          <w:rPr>
            <w:noProof/>
            <w:webHidden/>
          </w:rPr>
        </w:r>
        <w:r w:rsidR="00660E10">
          <w:rPr>
            <w:noProof/>
            <w:webHidden/>
          </w:rPr>
          <w:fldChar w:fldCharType="separate"/>
        </w:r>
        <w:r w:rsidR="00D24725">
          <w:rPr>
            <w:noProof/>
            <w:webHidden/>
          </w:rPr>
          <w:t>72</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42" w:history="1">
        <w:r w:rsidR="00660E10" w:rsidRPr="002C02E6">
          <w:rPr>
            <w:rStyle w:val="Hipervnculo"/>
            <w:noProof/>
          </w:rPr>
          <w:t xml:space="preserve">Figura 11-2. </w:t>
        </w:r>
        <w:r w:rsidR="00A3177F">
          <w:rPr>
            <w:rStyle w:val="Hipervnculo"/>
            <w:noProof/>
          </w:rPr>
          <w:t xml:space="preserve">  </w:t>
        </w:r>
        <w:r w:rsidR="00660E10" w:rsidRPr="002C02E6">
          <w:rPr>
            <w:rStyle w:val="Hipervnculo"/>
            <w:noProof/>
          </w:rPr>
          <w:t>Movimiento vertical de racles (lmf12uu)</w:t>
        </w:r>
        <w:r w:rsidR="00660E10">
          <w:rPr>
            <w:noProof/>
            <w:webHidden/>
          </w:rPr>
          <w:tab/>
        </w:r>
        <w:r w:rsidR="00660E10">
          <w:rPr>
            <w:noProof/>
            <w:webHidden/>
          </w:rPr>
          <w:fldChar w:fldCharType="begin"/>
        </w:r>
        <w:r w:rsidR="00660E10">
          <w:rPr>
            <w:noProof/>
            <w:webHidden/>
          </w:rPr>
          <w:instrText xml:space="preserve"> PAGEREF _Toc442098242 \h </w:instrText>
        </w:r>
        <w:r w:rsidR="00660E10">
          <w:rPr>
            <w:noProof/>
            <w:webHidden/>
          </w:rPr>
        </w:r>
        <w:r w:rsidR="00660E10">
          <w:rPr>
            <w:noProof/>
            <w:webHidden/>
          </w:rPr>
          <w:fldChar w:fldCharType="separate"/>
        </w:r>
        <w:r w:rsidR="00D24725">
          <w:rPr>
            <w:noProof/>
            <w:webHidden/>
          </w:rPr>
          <w:t>72</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43" w:history="1">
        <w:r w:rsidR="00660E10" w:rsidRPr="002C02E6">
          <w:rPr>
            <w:rStyle w:val="Hipervnculo"/>
            <w:noProof/>
          </w:rPr>
          <w:t xml:space="preserve">Figura 12-2. </w:t>
        </w:r>
        <w:r w:rsidR="00A3177F">
          <w:rPr>
            <w:rStyle w:val="Hipervnculo"/>
            <w:noProof/>
          </w:rPr>
          <w:t xml:space="preserve">  </w:t>
        </w:r>
        <w:r w:rsidR="00660E10" w:rsidRPr="002C02E6">
          <w:rPr>
            <w:rStyle w:val="Hipervnculo"/>
            <w:noProof/>
          </w:rPr>
          <w:t>Esquema del movimiento horizontal de los racles.</w:t>
        </w:r>
        <w:r w:rsidR="00660E10">
          <w:rPr>
            <w:noProof/>
            <w:webHidden/>
          </w:rPr>
          <w:tab/>
        </w:r>
        <w:r w:rsidR="00660E10">
          <w:rPr>
            <w:noProof/>
            <w:webHidden/>
          </w:rPr>
          <w:fldChar w:fldCharType="begin"/>
        </w:r>
        <w:r w:rsidR="00660E10">
          <w:rPr>
            <w:noProof/>
            <w:webHidden/>
          </w:rPr>
          <w:instrText xml:space="preserve"> PAGEREF _Toc442098243 \h </w:instrText>
        </w:r>
        <w:r w:rsidR="00660E10">
          <w:rPr>
            <w:noProof/>
            <w:webHidden/>
          </w:rPr>
        </w:r>
        <w:r w:rsidR="00660E10">
          <w:rPr>
            <w:noProof/>
            <w:webHidden/>
          </w:rPr>
          <w:fldChar w:fldCharType="separate"/>
        </w:r>
        <w:r w:rsidR="00D24725">
          <w:rPr>
            <w:noProof/>
            <w:webHidden/>
          </w:rPr>
          <w:t>73</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44" w:history="1">
        <w:r w:rsidR="00660E10" w:rsidRPr="002C02E6">
          <w:rPr>
            <w:rStyle w:val="Hipervnculo"/>
            <w:noProof/>
          </w:rPr>
          <w:t xml:space="preserve">Figura 13-2. </w:t>
        </w:r>
        <w:r w:rsidR="00A3177F">
          <w:rPr>
            <w:rStyle w:val="Hipervnculo"/>
            <w:noProof/>
          </w:rPr>
          <w:t xml:space="preserve">  </w:t>
        </w:r>
        <w:r w:rsidR="00660E10" w:rsidRPr="002C02E6">
          <w:rPr>
            <w:rStyle w:val="Hipervnculo"/>
            <w:noProof/>
          </w:rPr>
          <w:t>Cilindro neumático Airtac ASI32600</w:t>
        </w:r>
        <w:r w:rsidR="00660E10">
          <w:rPr>
            <w:noProof/>
            <w:webHidden/>
          </w:rPr>
          <w:tab/>
        </w:r>
        <w:r w:rsidR="00660E10">
          <w:rPr>
            <w:noProof/>
            <w:webHidden/>
          </w:rPr>
          <w:fldChar w:fldCharType="begin"/>
        </w:r>
        <w:r w:rsidR="00660E10">
          <w:rPr>
            <w:noProof/>
            <w:webHidden/>
          </w:rPr>
          <w:instrText xml:space="preserve"> PAGEREF _Toc442098244 \h </w:instrText>
        </w:r>
        <w:r w:rsidR="00660E10">
          <w:rPr>
            <w:noProof/>
            <w:webHidden/>
          </w:rPr>
        </w:r>
        <w:r w:rsidR="00660E10">
          <w:rPr>
            <w:noProof/>
            <w:webHidden/>
          </w:rPr>
          <w:fldChar w:fldCharType="separate"/>
        </w:r>
        <w:r w:rsidR="00D24725">
          <w:rPr>
            <w:noProof/>
            <w:webHidden/>
          </w:rPr>
          <w:t>73</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45" w:history="1">
        <w:r w:rsidR="00660E10" w:rsidRPr="002C02E6">
          <w:rPr>
            <w:rStyle w:val="Hipervnculo"/>
            <w:noProof/>
          </w:rPr>
          <w:t xml:space="preserve">Figura 14-2. </w:t>
        </w:r>
        <w:r w:rsidR="00A3177F">
          <w:rPr>
            <w:rStyle w:val="Hipervnculo"/>
            <w:noProof/>
          </w:rPr>
          <w:t xml:space="preserve">  </w:t>
        </w:r>
        <w:r w:rsidR="00660E10" w:rsidRPr="002C02E6">
          <w:rPr>
            <w:rStyle w:val="Hipervnculo"/>
            <w:noProof/>
          </w:rPr>
          <w:t>Esquema del movimiento vertical de los racles.</w:t>
        </w:r>
        <w:r w:rsidR="00660E10">
          <w:rPr>
            <w:noProof/>
            <w:webHidden/>
          </w:rPr>
          <w:tab/>
        </w:r>
        <w:r w:rsidR="00660E10">
          <w:rPr>
            <w:noProof/>
            <w:webHidden/>
          </w:rPr>
          <w:fldChar w:fldCharType="begin"/>
        </w:r>
        <w:r w:rsidR="00660E10">
          <w:rPr>
            <w:noProof/>
            <w:webHidden/>
          </w:rPr>
          <w:instrText xml:space="preserve"> PAGEREF _Toc442098245 \h </w:instrText>
        </w:r>
        <w:r w:rsidR="00660E10">
          <w:rPr>
            <w:noProof/>
            <w:webHidden/>
          </w:rPr>
        </w:r>
        <w:r w:rsidR="00660E10">
          <w:rPr>
            <w:noProof/>
            <w:webHidden/>
          </w:rPr>
          <w:fldChar w:fldCharType="separate"/>
        </w:r>
        <w:r w:rsidR="00D24725">
          <w:rPr>
            <w:noProof/>
            <w:webHidden/>
          </w:rPr>
          <w:t>74</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46" w:history="1">
        <w:r w:rsidR="00660E10" w:rsidRPr="002C02E6">
          <w:rPr>
            <w:rStyle w:val="Hipervnculo"/>
            <w:noProof/>
          </w:rPr>
          <w:t xml:space="preserve">Figura 15-2. </w:t>
        </w:r>
        <w:r w:rsidR="00A3177F">
          <w:rPr>
            <w:rStyle w:val="Hipervnculo"/>
            <w:noProof/>
          </w:rPr>
          <w:t xml:space="preserve">  </w:t>
        </w:r>
        <w:r w:rsidR="00660E10" w:rsidRPr="002C02E6">
          <w:rPr>
            <w:rStyle w:val="Hipervnculo"/>
            <w:noProof/>
          </w:rPr>
          <w:t>Cilindro compacto ASDAS2550</w:t>
        </w:r>
        <w:r w:rsidR="00660E10">
          <w:rPr>
            <w:noProof/>
            <w:webHidden/>
          </w:rPr>
          <w:tab/>
        </w:r>
        <w:r w:rsidR="00660E10">
          <w:rPr>
            <w:noProof/>
            <w:webHidden/>
          </w:rPr>
          <w:fldChar w:fldCharType="begin"/>
        </w:r>
        <w:r w:rsidR="00660E10">
          <w:rPr>
            <w:noProof/>
            <w:webHidden/>
          </w:rPr>
          <w:instrText xml:space="preserve"> PAGEREF _Toc442098246 \h </w:instrText>
        </w:r>
        <w:r w:rsidR="00660E10">
          <w:rPr>
            <w:noProof/>
            <w:webHidden/>
          </w:rPr>
        </w:r>
        <w:r w:rsidR="00660E10">
          <w:rPr>
            <w:noProof/>
            <w:webHidden/>
          </w:rPr>
          <w:fldChar w:fldCharType="separate"/>
        </w:r>
        <w:r w:rsidR="00D24725">
          <w:rPr>
            <w:noProof/>
            <w:webHidden/>
          </w:rPr>
          <w:t>75</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47" w:history="1">
        <w:r w:rsidR="00660E10" w:rsidRPr="002C02E6">
          <w:rPr>
            <w:rStyle w:val="Hipervnculo"/>
            <w:noProof/>
          </w:rPr>
          <w:t xml:space="preserve">Figura 16-2. </w:t>
        </w:r>
        <w:r w:rsidR="00A3177F">
          <w:rPr>
            <w:rStyle w:val="Hipervnculo"/>
            <w:noProof/>
          </w:rPr>
          <w:t xml:space="preserve">  </w:t>
        </w:r>
        <w:r w:rsidR="00660E10" w:rsidRPr="002C02E6">
          <w:rPr>
            <w:rStyle w:val="Hipervnculo"/>
            <w:noProof/>
          </w:rPr>
          <w:t>Elevación de brazos</w:t>
        </w:r>
        <w:r w:rsidR="00660E10">
          <w:rPr>
            <w:noProof/>
            <w:webHidden/>
          </w:rPr>
          <w:tab/>
        </w:r>
        <w:r w:rsidR="00660E10">
          <w:rPr>
            <w:noProof/>
            <w:webHidden/>
          </w:rPr>
          <w:fldChar w:fldCharType="begin"/>
        </w:r>
        <w:r w:rsidR="00660E10">
          <w:rPr>
            <w:noProof/>
            <w:webHidden/>
          </w:rPr>
          <w:instrText xml:space="preserve"> PAGEREF _Toc442098247 \h </w:instrText>
        </w:r>
        <w:r w:rsidR="00660E10">
          <w:rPr>
            <w:noProof/>
            <w:webHidden/>
          </w:rPr>
        </w:r>
        <w:r w:rsidR="00660E10">
          <w:rPr>
            <w:noProof/>
            <w:webHidden/>
          </w:rPr>
          <w:fldChar w:fldCharType="separate"/>
        </w:r>
        <w:r w:rsidR="00D24725">
          <w:rPr>
            <w:noProof/>
            <w:webHidden/>
          </w:rPr>
          <w:t>75</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48" w:history="1">
        <w:r w:rsidR="00660E10" w:rsidRPr="002C02E6">
          <w:rPr>
            <w:rStyle w:val="Hipervnculo"/>
            <w:noProof/>
          </w:rPr>
          <w:t xml:space="preserve">Figura 17-2. </w:t>
        </w:r>
        <w:r w:rsidR="00A3177F">
          <w:rPr>
            <w:rStyle w:val="Hipervnculo"/>
            <w:noProof/>
          </w:rPr>
          <w:t xml:space="preserve">  </w:t>
        </w:r>
        <w:r w:rsidR="00660E10" w:rsidRPr="002C02E6">
          <w:rPr>
            <w:rStyle w:val="Hipervnculo"/>
            <w:noProof/>
          </w:rPr>
          <w:t>Posición de brazos</w:t>
        </w:r>
        <w:r w:rsidR="00660E10">
          <w:rPr>
            <w:noProof/>
            <w:webHidden/>
          </w:rPr>
          <w:tab/>
        </w:r>
        <w:r w:rsidR="00660E10">
          <w:rPr>
            <w:noProof/>
            <w:webHidden/>
          </w:rPr>
          <w:fldChar w:fldCharType="begin"/>
        </w:r>
        <w:r w:rsidR="00660E10">
          <w:rPr>
            <w:noProof/>
            <w:webHidden/>
          </w:rPr>
          <w:instrText xml:space="preserve"> PAGEREF _Toc442098248 \h </w:instrText>
        </w:r>
        <w:r w:rsidR="00660E10">
          <w:rPr>
            <w:noProof/>
            <w:webHidden/>
          </w:rPr>
        </w:r>
        <w:r w:rsidR="00660E10">
          <w:rPr>
            <w:noProof/>
            <w:webHidden/>
          </w:rPr>
          <w:fldChar w:fldCharType="separate"/>
        </w:r>
        <w:r w:rsidR="00D24725">
          <w:rPr>
            <w:noProof/>
            <w:webHidden/>
          </w:rPr>
          <w:t>76</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49" w:history="1">
        <w:r w:rsidR="00660E10" w:rsidRPr="002C02E6">
          <w:rPr>
            <w:rStyle w:val="Hipervnculo"/>
            <w:noProof/>
          </w:rPr>
          <w:t>Figura 18-2.</w:t>
        </w:r>
        <w:r w:rsidR="00A3177F">
          <w:rPr>
            <w:rStyle w:val="Hipervnculo"/>
            <w:noProof/>
          </w:rPr>
          <w:t xml:space="preserve">  </w:t>
        </w:r>
        <w:r w:rsidR="00660E10" w:rsidRPr="002C02E6">
          <w:rPr>
            <w:rStyle w:val="Hipervnculo"/>
            <w:noProof/>
          </w:rPr>
          <w:t xml:space="preserve"> Fuerzas en los dos nodos a estudiar</w:t>
        </w:r>
        <w:r w:rsidR="00660E10">
          <w:rPr>
            <w:noProof/>
            <w:webHidden/>
          </w:rPr>
          <w:tab/>
        </w:r>
        <w:r w:rsidR="00660E10">
          <w:rPr>
            <w:noProof/>
            <w:webHidden/>
          </w:rPr>
          <w:fldChar w:fldCharType="begin"/>
        </w:r>
        <w:r w:rsidR="00660E10">
          <w:rPr>
            <w:noProof/>
            <w:webHidden/>
          </w:rPr>
          <w:instrText xml:space="preserve"> PAGEREF _Toc442098249 \h </w:instrText>
        </w:r>
        <w:r w:rsidR="00660E10">
          <w:rPr>
            <w:noProof/>
            <w:webHidden/>
          </w:rPr>
        </w:r>
        <w:r w:rsidR="00660E10">
          <w:rPr>
            <w:noProof/>
            <w:webHidden/>
          </w:rPr>
          <w:fldChar w:fldCharType="separate"/>
        </w:r>
        <w:r w:rsidR="00D24725">
          <w:rPr>
            <w:noProof/>
            <w:webHidden/>
          </w:rPr>
          <w:t>76</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50" w:history="1">
        <w:r w:rsidR="00660E10" w:rsidRPr="002C02E6">
          <w:rPr>
            <w:rStyle w:val="Hipervnculo"/>
            <w:noProof/>
          </w:rPr>
          <w:t>Figura 19-2.</w:t>
        </w:r>
        <w:r w:rsidR="00A3177F">
          <w:rPr>
            <w:rStyle w:val="Hipervnculo"/>
            <w:noProof/>
          </w:rPr>
          <w:t xml:space="preserve">  </w:t>
        </w:r>
        <w:r w:rsidR="00660E10" w:rsidRPr="002C02E6">
          <w:rPr>
            <w:rStyle w:val="Hipervnculo"/>
            <w:noProof/>
          </w:rPr>
          <w:t xml:space="preserve"> Diagrama de cuerpo libre en nodo A</w:t>
        </w:r>
        <w:r w:rsidR="00660E10">
          <w:rPr>
            <w:noProof/>
            <w:webHidden/>
          </w:rPr>
          <w:tab/>
        </w:r>
        <w:r w:rsidR="00660E10">
          <w:rPr>
            <w:noProof/>
            <w:webHidden/>
          </w:rPr>
          <w:fldChar w:fldCharType="begin"/>
        </w:r>
        <w:r w:rsidR="00660E10">
          <w:rPr>
            <w:noProof/>
            <w:webHidden/>
          </w:rPr>
          <w:instrText xml:space="preserve"> PAGEREF _Toc442098250 \h </w:instrText>
        </w:r>
        <w:r w:rsidR="00660E10">
          <w:rPr>
            <w:noProof/>
            <w:webHidden/>
          </w:rPr>
        </w:r>
        <w:r w:rsidR="00660E10">
          <w:rPr>
            <w:noProof/>
            <w:webHidden/>
          </w:rPr>
          <w:fldChar w:fldCharType="separate"/>
        </w:r>
        <w:r w:rsidR="00D24725">
          <w:rPr>
            <w:noProof/>
            <w:webHidden/>
          </w:rPr>
          <w:t>77</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51" w:history="1">
        <w:r w:rsidR="00660E10" w:rsidRPr="002C02E6">
          <w:rPr>
            <w:rStyle w:val="Hipervnculo"/>
            <w:noProof/>
          </w:rPr>
          <w:t>Figura 20-2.</w:t>
        </w:r>
        <w:r w:rsidR="00A3177F">
          <w:rPr>
            <w:rStyle w:val="Hipervnculo"/>
            <w:noProof/>
          </w:rPr>
          <w:t xml:space="preserve">  </w:t>
        </w:r>
        <w:r w:rsidR="00660E10" w:rsidRPr="002C02E6">
          <w:rPr>
            <w:rStyle w:val="Hipervnculo"/>
            <w:noProof/>
          </w:rPr>
          <w:t xml:space="preserve"> Diagrama de cuerpo libre en nodo B</w:t>
        </w:r>
        <w:r w:rsidR="00660E10">
          <w:rPr>
            <w:noProof/>
            <w:webHidden/>
          </w:rPr>
          <w:tab/>
        </w:r>
        <w:r w:rsidR="00660E10">
          <w:rPr>
            <w:noProof/>
            <w:webHidden/>
          </w:rPr>
          <w:fldChar w:fldCharType="begin"/>
        </w:r>
        <w:r w:rsidR="00660E10">
          <w:rPr>
            <w:noProof/>
            <w:webHidden/>
          </w:rPr>
          <w:instrText xml:space="preserve"> PAGEREF _Toc442098251 \h </w:instrText>
        </w:r>
        <w:r w:rsidR="00660E10">
          <w:rPr>
            <w:noProof/>
            <w:webHidden/>
          </w:rPr>
        </w:r>
        <w:r w:rsidR="00660E10">
          <w:rPr>
            <w:noProof/>
            <w:webHidden/>
          </w:rPr>
          <w:fldChar w:fldCharType="separate"/>
        </w:r>
        <w:r w:rsidR="00D24725">
          <w:rPr>
            <w:noProof/>
            <w:webHidden/>
          </w:rPr>
          <w:t>78</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52" w:history="1">
        <w:r w:rsidR="00660E10" w:rsidRPr="002C02E6">
          <w:rPr>
            <w:rStyle w:val="Hipervnculo"/>
            <w:noProof/>
          </w:rPr>
          <w:t>Figura 21-2.</w:t>
        </w:r>
        <w:r w:rsidR="00A3177F">
          <w:rPr>
            <w:rStyle w:val="Hipervnculo"/>
            <w:noProof/>
          </w:rPr>
          <w:t xml:space="preserve">  </w:t>
        </w:r>
        <w:r w:rsidR="00660E10" w:rsidRPr="002C02E6">
          <w:rPr>
            <w:rStyle w:val="Hipervnculo"/>
            <w:noProof/>
          </w:rPr>
          <w:t xml:space="preserve"> Cilindro para la elevación de brazos modelo ASI100200</w:t>
        </w:r>
        <w:r w:rsidR="00660E10">
          <w:rPr>
            <w:noProof/>
            <w:webHidden/>
          </w:rPr>
          <w:tab/>
        </w:r>
        <w:r w:rsidR="00660E10">
          <w:rPr>
            <w:noProof/>
            <w:webHidden/>
          </w:rPr>
          <w:fldChar w:fldCharType="begin"/>
        </w:r>
        <w:r w:rsidR="00660E10">
          <w:rPr>
            <w:noProof/>
            <w:webHidden/>
          </w:rPr>
          <w:instrText xml:space="preserve"> PAGEREF _Toc442098252 \h </w:instrText>
        </w:r>
        <w:r w:rsidR="00660E10">
          <w:rPr>
            <w:noProof/>
            <w:webHidden/>
          </w:rPr>
        </w:r>
        <w:r w:rsidR="00660E10">
          <w:rPr>
            <w:noProof/>
            <w:webHidden/>
          </w:rPr>
          <w:fldChar w:fldCharType="separate"/>
        </w:r>
        <w:r w:rsidR="00D24725">
          <w:rPr>
            <w:noProof/>
            <w:webHidden/>
          </w:rPr>
          <w:t>78</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53" w:history="1">
        <w:r w:rsidR="00660E10" w:rsidRPr="002C02E6">
          <w:rPr>
            <w:rStyle w:val="Hipervnculo"/>
            <w:noProof/>
          </w:rPr>
          <w:t>Figura 22-2.</w:t>
        </w:r>
        <w:r w:rsidR="00A3177F">
          <w:rPr>
            <w:rStyle w:val="Hipervnculo"/>
            <w:noProof/>
          </w:rPr>
          <w:t xml:space="preserve">  </w:t>
        </w:r>
        <w:r w:rsidR="00660E10" w:rsidRPr="002C02E6">
          <w:rPr>
            <w:rStyle w:val="Hipervnculo"/>
            <w:noProof/>
          </w:rPr>
          <w:t xml:space="preserve"> Bloque de electroválvulas 5/2, 24VCD</w:t>
        </w:r>
        <w:r w:rsidR="00660E10">
          <w:rPr>
            <w:noProof/>
            <w:webHidden/>
          </w:rPr>
          <w:tab/>
        </w:r>
        <w:r w:rsidR="00660E10">
          <w:rPr>
            <w:noProof/>
            <w:webHidden/>
          </w:rPr>
          <w:fldChar w:fldCharType="begin"/>
        </w:r>
        <w:r w:rsidR="00660E10">
          <w:rPr>
            <w:noProof/>
            <w:webHidden/>
          </w:rPr>
          <w:instrText xml:space="preserve"> PAGEREF _Toc442098253 \h </w:instrText>
        </w:r>
        <w:r w:rsidR="00660E10">
          <w:rPr>
            <w:noProof/>
            <w:webHidden/>
          </w:rPr>
        </w:r>
        <w:r w:rsidR="00660E10">
          <w:rPr>
            <w:noProof/>
            <w:webHidden/>
          </w:rPr>
          <w:fldChar w:fldCharType="separate"/>
        </w:r>
        <w:r w:rsidR="00D24725">
          <w:rPr>
            <w:noProof/>
            <w:webHidden/>
          </w:rPr>
          <w:t>79</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54" w:history="1">
        <w:r w:rsidR="00660E10" w:rsidRPr="002C02E6">
          <w:rPr>
            <w:rStyle w:val="Hipervnculo"/>
            <w:noProof/>
          </w:rPr>
          <w:t>Figura 23-2.</w:t>
        </w:r>
        <w:r w:rsidR="00A3177F">
          <w:rPr>
            <w:rStyle w:val="Hipervnculo"/>
            <w:noProof/>
          </w:rPr>
          <w:t xml:space="preserve">  </w:t>
        </w:r>
        <w:r w:rsidR="00660E10" w:rsidRPr="002C02E6">
          <w:rPr>
            <w:rStyle w:val="Hipervnculo"/>
            <w:noProof/>
          </w:rPr>
          <w:t xml:space="preserve"> Diagrama de conexión de los cilindros neumáticos</w:t>
        </w:r>
        <w:r w:rsidR="00660E10">
          <w:rPr>
            <w:noProof/>
            <w:webHidden/>
          </w:rPr>
          <w:tab/>
        </w:r>
        <w:r w:rsidR="00660E10">
          <w:rPr>
            <w:noProof/>
            <w:webHidden/>
          </w:rPr>
          <w:fldChar w:fldCharType="begin"/>
        </w:r>
        <w:r w:rsidR="00660E10">
          <w:rPr>
            <w:noProof/>
            <w:webHidden/>
          </w:rPr>
          <w:instrText xml:space="preserve"> PAGEREF _Toc442098254 \h </w:instrText>
        </w:r>
        <w:r w:rsidR="00660E10">
          <w:rPr>
            <w:noProof/>
            <w:webHidden/>
          </w:rPr>
        </w:r>
        <w:r w:rsidR="00660E10">
          <w:rPr>
            <w:noProof/>
            <w:webHidden/>
          </w:rPr>
          <w:fldChar w:fldCharType="separate"/>
        </w:r>
        <w:r w:rsidR="00D24725">
          <w:rPr>
            <w:noProof/>
            <w:webHidden/>
          </w:rPr>
          <w:t>80</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55" w:history="1">
        <w:r w:rsidR="00660E10" w:rsidRPr="002C02E6">
          <w:rPr>
            <w:rStyle w:val="Hipervnculo"/>
            <w:noProof/>
          </w:rPr>
          <w:t>Figura 24-2.</w:t>
        </w:r>
        <w:r w:rsidR="00A3177F">
          <w:rPr>
            <w:rStyle w:val="Hipervnculo"/>
            <w:noProof/>
          </w:rPr>
          <w:t xml:space="preserve">  </w:t>
        </w:r>
        <w:r w:rsidR="00660E10" w:rsidRPr="002C02E6">
          <w:rPr>
            <w:rStyle w:val="Hipervnculo"/>
            <w:noProof/>
          </w:rPr>
          <w:t xml:space="preserve"> Compresor de aire.</w:t>
        </w:r>
        <w:r w:rsidR="00660E10">
          <w:rPr>
            <w:noProof/>
            <w:webHidden/>
          </w:rPr>
          <w:tab/>
        </w:r>
        <w:r w:rsidR="00660E10">
          <w:rPr>
            <w:noProof/>
            <w:webHidden/>
          </w:rPr>
          <w:fldChar w:fldCharType="begin"/>
        </w:r>
        <w:r w:rsidR="00660E10">
          <w:rPr>
            <w:noProof/>
            <w:webHidden/>
          </w:rPr>
          <w:instrText xml:space="preserve"> PAGEREF _Toc442098255 \h </w:instrText>
        </w:r>
        <w:r w:rsidR="00660E10">
          <w:rPr>
            <w:noProof/>
            <w:webHidden/>
          </w:rPr>
        </w:r>
        <w:r w:rsidR="00660E10">
          <w:rPr>
            <w:noProof/>
            <w:webHidden/>
          </w:rPr>
          <w:fldChar w:fldCharType="separate"/>
        </w:r>
        <w:r w:rsidR="00D24725">
          <w:rPr>
            <w:noProof/>
            <w:webHidden/>
          </w:rPr>
          <w:t>84</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56" w:history="1">
        <w:r w:rsidR="00660E10" w:rsidRPr="002C02E6">
          <w:rPr>
            <w:rStyle w:val="Hipervnculo"/>
            <w:noProof/>
          </w:rPr>
          <w:t>Figura 25-2.</w:t>
        </w:r>
        <w:r w:rsidR="00A3177F">
          <w:rPr>
            <w:rStyle w:val="Hipervnculo"/>
            <w:noProof/>
          </w:rPr>
          <w:t xml:space="preserve">  </w:t>
        </w:r>
        <w:r w:rsidR="00660E10" w:rsidRPr="002C02E6">
          <w:rPr>
            <w:rStyle w:val="Hipervnculo"/>
            <w:noProof/>
          </w:rPr>
          <w:t xml:space="preserve"> Ubicación del sensor magnético</w:t>
        </w:r>
        <w:r w:rsidR="00660E10">
          <w:rPr>
            <w:noProof/>
            <w:webHidden/>
          </w:rPr>
          <w:tab/>
        </w:r>
        <w:r w:rsidR="00660E10">
          <w:rPr>
            <w:noProof/>
            <w:webHidden/>
          </w:rPr>
          <w:fldChar w:fldCharType="begin"/>
        </w:r>
        <w:r w:rsidR="00660E10">
          <w:rPr>
            <w:noProof/>
            <w:webHidden/>
          </w:rPr>
          <w:instrText xml:space="preserve"> PAGEREF _Toc442098256 \h </w:instrText>
        </w:r>
        <w:r w:rsidR="00660E10">
          <w:rPr>
            <w:noProof/>
            <w:webHidden/>
          </w:rPr>
        </w:r>
        <w:r w:rsidR="00660E10">
          <w:rPr>
            <w:noProof/>
            <w:webHidden/>
          </w:rPr>
          <w:fldChar w:fldCharType="separate"/>
        </w:r>
        <w:r w:rsidR="00D24725">
          <w:rPr>
            <w:noProof/>
            <w:webHidden/>
          </w:rPr>
          <w:t>85</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57" w:history="1">
        <w:r w:rsidR="00660E10" w:rsidRPr="002C02E6">
          <w:rPr>
            <w:rStyle w:val="Hipervnculo"/>
            <w:noProof/>
          </w:rPr>
          <w:t>Figura 26-2.</w:t>
        </w:r>
        <w:r w:rsidR="00A3177F">
          <w:rPr>
            <w:rStyle w:val="Hipervnculo"/>
            <w:noProof/>
          </w:rPr>
          <w:t xml:space="preserve">  </w:t>
        </w:r>
        <w:r w:rsidR="00660E10" w:rsidRPr="002C02E6">
          <w:rPr>
            <w:rStyle w:val="Hipervnculo"/>
            <w:noProof/>
          </w:rPr>
          <w:t xml:space="preserve"> </w:t>
        </w:r>
        <w:r w:rsidR="00660E10" w:rsidRPr="002C02E6">
          <w:rPr>
            <w:rStyle w:val="Hipervnculo"/>
            <w:noProof/>
            <w:shd w:val="clear" w:color="auto" w:fill="FFFFFF"/>
          </w:rPr>
          <w:t>Estructura interna de sensor de posición magnético</w:t>
        </w:r>
        <w:r w:rsidR="00660E10">
          <w:rPr>
            <w:noProof/>
            <w:webHidden/>
          </w:rPr>
          <w:tab/>
        </w:r>
        <w:r w:rsidR="00660E10">
          <w:rPr>
            <w:noProof/>
            <w:webHidden/>
          </w:rPr>
          <w:fldChar w:fldCharType="begin"/>
        </w:r>
        <w:r w:rsidR="00660E10">
          <w:rPr>
            <w:noProof/>
            <w:webHidden/>
          </w:rPr>
          <w:instrText xml:space="preserve"> PAGEREF _Toc442098257 \h </w:instrText>
        </w:r>
        <w:r w:rsidR="00660E10">
          <w:rPr>
            <w:noProof/>
            <w:webHidden/>
          </w:rPr>
        </w:r>
        <w:r w:rsidR="00660E10">
          <w:rPr>
            <w:noProof/>
            <w:webHidden/>
          </w:rPr>
          <w:fldChar w:fldCharType="separate"/>
        </w:r>
        <w:r w:rsidR="00D24725">
          <w:rPr>
            <w:noProof/>
            <w:webHidden/>
          </w:rPr>
          <w:t>85</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58" w:history="1">
        <w:r w:rsidR="00660E10" w:rsidRPr="002C02E6">
          <w:rPr>
            <w:rStyle w:val="Hipervnculo"/>
            <w:noProof/>
          </w:rPr>
          <w:t>Figura 27-2.</w:t>
        </w:r>
        <w:r w:rsidR="00A3177F">
          <w:rPr>
            <w:rStyle w:val="Hipervnculo"/>
            <w:noProof/>
          </w:rPr>
          <w:t xml:space="preserve">  </w:t>
        </w:r>
        <w:r w:rsidR="00660E10" w:rsidRPr="002C02E6">
          <w:rPr>
            <w:rStyle w:val="Hipervnculo"/>
            <w:noProof/>
          </w:rPr>
          <w:t xml:space="preserve"> </w:t>
        </w:r>
        <w:r w:rsidR="00660E10" w:rsidRPr="002C02E6">
          <w:rPr>
            <w:rStyle w:val="Hipervnculo"/>
            <w:noProof/>
            <w:shd w:val="clear" w:color="auto" w:fill="FFFFFF"/>
          </w:rPr>
          <w:t>Sensor tipo Reed</w:t>
        </w:r>
        <w:r w:rsidR="00660E10">
          <w:rPr>
            <w:noProof/>
            <w:webHidden/>
          </w:rPr>
          <w:tab/>
        </w:r>
        <w:r w:rsidR="00660E10">
          <w:rPr>
            <w:noProof/>
            <w:webHidden/>
          </w:rPr>
          <w:fldChar w:fldCharType="begin"/>
        </w:r>
        <w:r w:rsidR="00660E10">
          <w:rPr>
            <w:noProof/>
            <w:webHidden/>
          </w:rPr>
          <w:instrText xml:space="preserve"> PAGEREF _Toc442098258 \h </w:instrText>
        </w:r>
        <w:r w:rsidR="00660E10">
          <w:rPr>
            <w:noProof/>
            <w:webHidden/>
          </w:rPr>
        </w:r>
        <w:r w:rsidR="00660E10">
          <w:rPr>
            <w:noProof/>
            <w:webHidden/>
          </w:rPr>
          <w:fldChar w:fldCharType="separate"/>
        </w:r>
        <w:r w:rsidR="00D24725">
          <w:rPr>
            <w:noProof/>
            <w:webHidden/>
          </w:rPr>
          <w:t>86</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59" w:history="1">
        <w:r w:rsidR="00660E10" w:rsidRPr="002C02E6">
          <w:rPr>
            <w:rStyle w:val="Hipervnculo"/>
            <w:noProof/>
          </w:rPr>
          <w:t>Figura 28-2.</w:t>
        </w:r>
        <w:r w:rsidR="00A3177F">
          <w:rPr>
            <w:rStyle w:val="Hipervnculo"/>
            <w:noProof/>
          </w:rPr>
          <w:t xml:space="preserve">  </w:t>
        </w:r>
        <w:r w:rsidR="00660E10" w:rsidRPr="002C02E6">
          <w:rPr>
            <w:rStyle w:val="Hipervnculo"/>
            <w:noProof/>
          </w:rPr>
          <w:t xml:space="preserve"> </w:t>
        </w:r>
        <w:r w:rsidR="00660E10" w:rsidRPr="002C02E6">
          <w:rPr>
            <w:rStyle w:val="Hipervnculo"/>
            <w:noProof/>
            <w:shd w:val="clear" w:color="auto" w:fill="FFFFFF"/>
          </w:rPr>
          <w:t>Sensores en cilindros ASI32600 para movimiento horizontal de racletas</w:t>
        </w:r>
        <w:r w:rsidR="00660E10">
          <w:rPr>
            <w:noProof/>
            <w:webHidden/>
          </w:rPr>
          <w:tab/>
        </w:r>
        <w:r w:rsidR="00660E10">
          <w:rPr>
            <w:noProof/>
            <w:webHidden/>
          </w:rPr>
          <w:fldChar w:fldCharType="begin"/>
        </w:r>
        <w:r w:rsidR="00660E10">
          <w:rPr>
            <w:noProof/>
            <w:webHidden/>
          </w:rPr>
          <w:instrText xml:space="preserve"> PAGEREF _Toc442098259 \h </w:instrText>
        </w:r>
        <w:r w:rsidR="00660E10">
          <w:rPr>
            <w:noProof/>
            <w:webHidden/>
          </w:rPr>
        </w:r>
        <w:r w:rsidR="00660E10">
          <w:rPr>
            <w:noProof/>
            <w:webHidden/>
          </w:rPr>
          <w:fldChar w:fldCharType="separate"/>
        </w:r>
        <w:r w:rsidR="00D24725">
          <w:rPr>
            <w:noProof/>
            <w:webHidden/>
          </w:rPr>
          <w:t>86</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60" w:history="1">
        <w:r w:rsidR="00660E10" w:rsidRPr="002C02E6">
          <w:rPr>
            <w:rStyle w:val="Hipervnculo"/>
            <w:noProof/>
          </w:rPr>
          <w:t>Figura 29-2.</w:t>
        </w:r>
        <w:r w:rsidR="00A3177F">
          <w:rPr>
            <w:rStyle w:val="Hipervnculo"/>
            <w:noProof/>
          </w:rPr>
          <w:t xml:space="preserve">  </w:t>
        </w:r>
        <w:r w:rsidR="00660E10" w:rsidRPr="002C02E6">
          <w:rPr>
            <w:rStyle w:val="Hipervnculo"/>
            <w:noProof/>
          </w:rPr>
          <w:t xml:space="preserve"> </w:t>
        </w:r>
        <w:r w:rsidR="00660E10" w:rsidRPr="002C02E6">
          <w:rPr>
            <w:rStyle w:val="Hipervnculo"/>
            <w:noProof/>
            <w:shd w:val="clear" w:color="auto" w:fill="FFFFFF"/>
          </w:rPr>
          <w:t>Sensores en cilindros ASDA 2550 para el movimiento vertical de las racletas.</w:t>
        </w:r>
        <w:r w:rsidR="00660E10">
          <w:rPr>
            <w:noProof/>
            <w:webHidden/>
          </w:rPr>
          <w:tab/>
        </w:r>
        <w:r w:rsidR="00660E10">
          <w:rPr>
            <w:noProof/>
            <w:webHidden/>
          </w:rPr>
          <w:fldChar w:fldCharType="begin"/>
        </w:r>
        <w:r w:rsidR="00660E10">
          <w:rPr>
            <w:noProof/>
            <w:webHidden/>
          </w:rPr>
          <w:instrText xml:space="preserve"> PAGEREF _Toc442098260 \h </w:instrText>
        </w:r>
        <w:r w:rsidR="00660E10">
          <w:rPr>
            <w:noProof/>
            <w:webHidden/>
          </w:rPr>
        </w:r>
        <w:r w:rsidR="00660E10">
          <w:rPr>
            <w:noProof/>
            <w:webHidden/>
          </w:rPr>
          <w:fldChar w:fldCharType="separate"/>
        </w:r>
        <w:r w:rsidR="00D24725">
          <w:rPr>
            <w:noProof/>
            <w:webHidden/>
          </w:rPr>
          <w:t>87</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61" w:history="1">
        <w:r w:rsidR="00660E10" w:rsidRPr="002C02E6">
          <w:rPr>
            <w:rStyle w:val="Hipervnculo"/>
            <w:noProof/>
          </w:rPr>
          <w:t>Figura 30-2.</w:t>
        </w:r>
        <w:r w:rsidR="00A3177F">
          <w:rPr>
            <w:rStyle w:val="Hipervnculo"/>
            <w:noProof/>
          </w:rPr>
          <w:t xml:space="preserve">  </w:t>
        </w:r>
        <w:r w:rsidR="00660E10" w:rsidRPr="002C02E6">
          <w:rPr>
            <w:rStyle w:val="Hipervnculo"/>
            <w:noProof/>
          </w:rPr>
          <w:t xml:space="preserve"> Sensores en cilindro ASI 100200 para elevar brazos</w:t>
        </w:r>
        <w:r w:rsidR="00660E10">
          <w:rPr>
            <w:noProof/>
            <w:webHidden/>
          </w:rPr>
          <w:tab/>
        </w:r>
        <w:r w:rsidR="00660E10">
          <w:rPr>
            <w:noProof/>
            <w:webHidden/>
          </w:rPr>
          <w:fldChar w:fldCharType="begin"/>
        </w:r>
        <w:r w:rsidR="00660E10">
          <w:rPr>
            <w:noProof/>
            <w:webHidden/>
          </w:rPr>
          <w:instrText xml:space="preserve"> PAGEREF _Toc442098261 \h </w:instrText>
        </w:r>
        <w:r w:rsidR="00660E10">
          <w:rPr>
            <w:noProof/>
            <w:webHidden/>
          </w:rPr>
        </w:r>
        <w:r w:rsidR="00660E10">
          <w:rPr>
            <w:noProof/>
            <w:webHidden/>
          </w:rPr>
          <w:fldChar w:fldCharType="separate"/>
        </w:r>
        <w:r w:rsidR="00D24725">
          <w:rPr>
            <w:noProof/>
            <w:webHidden/>
          </w:rPr>
          <w:t>87</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62" w:history="1">
        <w:r w:rsidR="00660E10" w:rsidRPr="002C02E6">
          <w:rPr>
            <w:rStyle w:val="Hipervnculo"/>
            <w:noProof/>
          </w:rPr>
          <w:t>Figura 31-2.</w:t>
        </w:r>
        <w:r w:rsidR="00A3177F">
          <w:rPr>
            <w:rStyle w:val="Hipervnculo"/>
            <w:noProof/>
          </w:rPr>
          <w:t xml:space="preserve">  </w:t>
        </w:r>
        <w:r w:rsidR="00660E10" w:rsidRPr="002C02E6">
          <w:rPr>
            <w:rStyle w:val="Hipervnculo"/>
            <w:noProof/>
          </w:rPr>
          <w:t xml:space="preserve"> </w:t>
        </w:r>
        <w:r w:rsidR="00660E10" w:rsidRPr="002C02E6">
          <w:rPr>
            <w:rStyle w:val="Hipervnculo"/>
            <w:noProof/>
            <w:shd w:val="clear" w:color="auto" w:fill="FFFFFF"/>
          </w:rPr>
          <w:t>Fuente de poder</w:t>
        </w:r>
        <w:r w:rsidR="00660E10">
          <w:rPr>
            <w:noProof/>
            <w:webHidden/>
          </w:rPr>
          <w:tab/>
        </w:r>
        <w:r w:rsidR="00660E10">
          <w:rPr>
            <w:noProof/>
            <w:webHidden/>
          </w:rPr>
          <w:fldChar w:fldCharType="begin"/>
        </w:r>
        <w:r w:rsidR="00660E10">
          <w:rPr>
            <w:noProof/>
            <w:webHidden/>
          </w:rPr>
          <w:instrText xml:space="preserve"> PAGEREF _Toc442098262 \h </w:instrText>
        </w:r>
        <w:r w:rsidR="00660E10">
          <w:rPr>
            <w:noProof/>
            <w:webHidden/>
          </w:rPr>
        </w:r>
        <w:r w:rsidR="00660E10">
          <w:rPr>
            <w:noProof/>
            <w:webHidden/>
          </w:rPr>
          <w:fldChar w:fldCharType="separate"/>
        </w:r>
        <w:r w:rsidR="00D24725">
          <w:rPr>
            <w:noProof/>
            <w:webHidden/>
          </w:rPr>
          <w:t>88</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63" w:history="1">
        <w:r w:rsidR="00660E10" w:rsidRPr="002C02E6">
          <w:rPr>
            <w:rStyle w:val="Hipervnculo"/>
            <w:noProof/>
          </w:rPr>
          <w:t xml:space="preserve">Figura 32-2. </w:t>
        </w:r>
        <w:r w:rsidR="00A3177F">
          <w:rPr>
            <w:rStyle w:val="Hipervnculo"/>
            <w:noProof/>
          </w:rPr>
          <w:t xml:space="preserve">  </w:t>
        </w:r>
        <w:r w:rsidR="00660E10" w:rsidRPr="002C02E6">
          <w:rPr>
            <w:rStyle w:val="Hipervnculo"/>
            <w:noProof/>
          </w:rPr>
          <w:t>Interfaz de relés a la salida del PLC.</w:t>
        </w:r>
        <w:r w:rsidR="00660E10">
          <w:rPr>
            <w:noProof/>
            <w:webHidden/>
          </w:rPr>
          <w:tab/>
        </w:r>
        <w:r w:rsidR="00660E10">
          <w:rPr>
            <w:noProof/>
            <w:webHidden/>
          </w:rPr>
          <w:fldChar w:fldCharType="begin"/>
        </w:r>
        <w:r w:rsidR="00660E10">
          <w:rPr>
            <w:noProof/>
            <w:webHidden/>
          </w:rPr>
          <w:instrText xml:space="preserve"> PAGEREF _Toc442098263 \h </w:instrText>
        </w:r>
        <w:r w:rsidR="00660E10">
          <w:rPr>
            <w:noProof/>
            <w:webHidden/>
          </w:rPr>
        </w:r>
        <w:r w:rsidR="00660E10">
          <w:rPr>
            <w:noProof/>
            <w:webHidden/>
          </w:rPr>
          <w:fldChar w:fldCharType="separate"/>
        </w:r>
        <w:r w:rsidR="00D24725">
          <w:rPr>
            <w:noProof/>
            <w:webHidden/>
          </w:rPr>
          <w:t>88</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64" w:history="1">
        <w:r w:rsidR="00660E10" w:rsidRPr="002C02E6">
          <w:rPr>
            <w:rStyle w:val="Hipervnculo"/>
            <w:noProof/>
          </w:rPr>
          <w:t xml:space="preserve">Figura 33-2. </w:t>
        </w:r>
        <w:r w:rsidR="00A3177F">
          <w:rPr>
            <w:rStyle w:val="Hipervnculo"/>
            <w:noProof/>
          </w:rPr>
          <w:t xml:space="preserve">  </w:t>
        </w:r>
        <w:r w:rsidR="00660E10" w:rsidRPr="002C02E6">
          <w:rPr>
            <w:rStyle w:val="Hipervnculo"/>
            <w:noProof/>
          </w:rPr>
          <w:t>Esquema del sistema automatizado para el Pulpo Serigáfico</w:t>
        </w:r>
        <w:r w:rsidR="00660E10">
          <w:rPr>
            <w:noProof/>
            <w:webHidden/>
          </w:rPr>
          <w:tab/>
        </w:r>
        <w:r w:rsidR="00660E10">
          <w:rPr>
            <w:noProof/>
            <w:webHidden/>
          </w:rPr>
          <w:fldChar w:fldCharType="begin"/>
        </w:r>
        <w:r w:rsidR="00660E10">
          <w:rPr>
            <w:noProof/>
            <w:webHidden/>
          </w:rPr>
          <w:instrText xml:space="preserve"> PAGEREF _Toc442098264 \h </w:instrText>
        </w:r>
        <w:r w:rsidR="00660E10">
          <w:rPr>
            <w:noProof/>
            <w:webHidden/>
          </w:rPr>
        </w:r>
        <w:r w:rsidR="00660E10">
          <w:rPr>
            <w:noProof/>
            <w:webHidden/>
          </w:rPr>
          <w:fldChar w:fldCharType="separate"/>
        </w:r>
        <w:r w:rsidR="00D24725">
          <w:rPr>
            <w:noProof/>
            <w:webHidden/>
          </w:rPr>
          <w:t>89</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65" w:history="1">
        <w:r w:rsidR="00660E10" w:rsidRPr="002C02E6">
          <w:rPr>
            <w:rStyle w:val="Hipervnculo"/>
            <w:noProof/>
          </w:rPr>
          <w:t xml:space="preserve">Figura 34-2. </w:t>
        </w:r>
        <w:r w:rsidR="00A3177F">
          <w:rPr>
            <w:rStyle w:val="Hipervnculo"/>
            <w:noProof/>
          </w:rPr>
          <w:t xml:space="preserve">  </w:t>
        </w:r>
        <w:r w:rsidR="00660E10" w:rsidRPr="002C02E6">
          <w:rPr>
            <w:rStyle w:val="Hipervnculo"/>
            <w:noProof/>
          </w:rPr>
          <w:t>Panel Frontal  del HMI del sistema.</w:t>
        </w:r>
        <w:r w:rsidR="00660E10">
          <w:rPr>
            <w:noProof/>
            <w:webHidden/>
          </w:rPr>
          <w:tab/>
        </w:r>
        <w:r w:rsidR="00660E10">
          <w:rPr>
            <w:noProof/>
            <w:webHidden/>
          </w:rPr>
          <w:fldChar w:fldCharType="begin"/>
        </w:r>
        <w:r w:rsidR="00660E10">
          <w:rPr>
            <w:noProof/>
            <w:webHidden/>
          </w:rPr>
          <w:instrText xml:space="preserve"> PAGEREF _Toc442098265 \h </w:instrText>
        </w:r>
        <w:r w:rsidR="00660E10">
          <w:rPr>
            <w:noProof/>
            <w:webHidden/>
          </w:rPr>
        </w:r>
        <w:r w:rsidR="00660E10">
          <w:rPr>
            <w:noProof/>
            <w:webHidden/>
          </w:rPr>
          <w:fldChar w:fldCharType="separate"/>
        </w:r>
        <w:r w:rsidR="00D24725">
          <w:rPr>
            <w:noProof/>
            <w:webHidden/>
          </w:rPr>
          <w:t>91</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66" w:history="1">
        <w:r w:rsidR="00660E10" w:rsidRPr="002C02E6">
          <w:rPr>
            <w:rStyle w:val="Hipervnculo"/>
            <w:noProof/>
          </w:rPr>
          <w:t xml:space="preserve">Figura 35-2. </w:t>
        </w:r>
        <w:r w:rsidR="00A3177F">
          <w:rPr>
            <w:rStyle w:val="Hipervnculo"/>
            <w:noProof/>
          </w:rPr>
          <w:t xml:space="preserve">  </w:t>
        </w:r>
        <w:r w:rsidR="00660E10" w:rsidRPr="002C02E6">
          <w:rPr>
            <w:rStyle w:val="Hipervnculo"/>
            <w:noProof/>
          </w:rPr>
          <w:t>Esquema Eléctrico del sistema automatizado.</w:t>
        </w:r>
        <w:r w:rsidR="00660E10">
          <w:rPr>
            <w:noProof/>
            <w:webHidden/>
          </w:rPr>
          <w:tab/>
        </w:r>
        <w:r w:rsidR="00660E10">
          <w:rPr>
            <w:noProof/>
            <w:webHidden/>
          </w:rPr>
          <w:fldChar w:fldCharType="begin"/>
        </w:r>
        <w:r w:rsidR="00660E10">
          <w:rPr>
            <w:noProof/>
            <w:webHidden/>
          </w:rPr>
          <w:instrText xml:space="preserve"> PAGEREF _Toc442098266 \h </w:instrText>
        </w:r>
        <w:r w:rsidR="00660E10">
          <w:rPr>
            <w:noProof/>
            <w:webHidden/>
          </w:rPr>
        </w:r>
        <w:r w:rsidR="00660E10">
          <w:rPr>
            <w:noProof/>
            <w:webHidden/>
          </w:rPr>
          <w:fldChar w:fldCharType="separate"/>
        </w:r>
        <w:r w:rsidR="00D24725">
          <w:rPr>
            <w:noProof/>
            <w:webHidden/>
          </w:rPr>
          <w:t>92</w:t>
        </w:r>
        <w:r w:rsidR="00660E10">
          <w:rPr>
            <w:noProof/>
            <w:webHidden/>
          </w:rPr>
          <w:fldChar w:fldCharType="end"/>
        </w:r>
      </w:hyperlink>
    </w:p>
    <w:p w:rsidR="00660E10"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2098267" w:history="1">
        <w:r w:rsidR="00660E10" w:rsidRPr="002C02E6">
          <w:rPr>
            <w:rStyle w:val="Hipervnculo"/>
            <w:noProof/>
          </w:rPr>
          <w:t xml:space="preserve">Figura 1-3. </w:t>
        </w:r>
        <w:r w:rsidR="00A3177F">
          <w:rPr>
            <w:rStyle w:val="Hipervnculo"/>
            <w:noProof/>
          </w:rPr>
          <w:t xml:space="preserve">    </w:t>
        </w:r>
        <w:r w:rsidR="00660E10" w:rsidRPr="002C02E6">
          <w:rPr>
            <w:rStyle w:val="Hipervnculo"/>
            <w:noProof/>
          </w:rPr>
          <w:t>Diagrama de barras de resultados.</w:t>
        </w:r>
        <w:r w:rsidR="00660E10">
          <w:rPr>
            <w:noProof/>
            <w:webHidden/>
          </w:rPr>
          <w:tab/>
        </w:r>
        <w:r w:rsidR="00660E10">
          <w:rPr>
            <w:noProof/>
            <w:webHidden/>
          </w:rPr>
          <w:fldChar w:fldCharType="begin"/>
        </w:r>
        <w:r w:rsidR="00660E10">
          <w:rPr>
            <w:noProof/>
            <w:webHidden/>
          </w:rPr>
          <w:instrText xml:space="preserve"> PAGEREF _Toc442098267 \h </w:instrText>
        </w:r>
        <w:r w:rsidR="00660E10">
          <w:rPr>
            <w:noProof/>
            <w:webHidden/>
          </w:rPr>
        </w:r>
        <w:r w:rsidR="00660E10">
          <w:rPr>
            <w:noProof/>
            <w:webHidden/>
          </w:rPr>
          <w:fldChar w:fldCharType="separate"/>
        </w:r>
        <w:r w:rsidR="00D24725">
          <w:rPr>
            <w:noProof/>
            <w:webHidden/>
          </w:rPr>
          <w:t>99</w:t>
        </w:r>
        <w:r w:rsidR="00660E10">
          <w:rPr>
            <w:noProof/>
            <w:webHidden/>
          </w:rPr>
          <w:fldChar w:fldCharType="end"/>
        </w:r>
      </w:hyperlink>
    </w:p>
    <w:p w:rsidR="008704DD" w:rsidRDefault="00660E10">
      <w:r>
        <w:fldChar w:fldCharType="end"/>
      </w:r>
    </w:p>
    <w:p w:rsidR="00E03A7D" w:rsidRDefault="00E03A7D">
      <w:pPr>
        <w:rPr>
          <w:b/>
        </w:rPr>
      </w:pPr>
      <w:r>
        <w:rPr>
          <w:b/>
        </w:rPr>
        <w:br w:type="page"/>
      </w:r>
    </w:p>
    <w:p w:rsidR="008704DD" w:rsidRPr="00810193" w:rsidRDefault="00E03A7D" w:rsidP="00810193">
      <w:pPr>
        <w:pStyle w:val="Sinespaciado"/>
        <w:jc w:val="center"/>
        <w:rPr>
          <w:b/>
        </w:rPr>
      </w:pPr>
      <w:r w:rsidRPr="00810193">
        <w:rPr>
          <w:b/>
        </w:rPr>
        <w:lastRenderedPageBreak/>
        <w:t>ÍNDICE DE TABLAS</w:t>
      </w:r>
    </w:p>
    <w:p w:rsidR="00E03A7D" w:rsidRPr="00E03A7D" w:rsidRDefault="00E03A7D">
      <w:pPr>
        <w:rPr>
          <w:b/>
        </w:rPr>
      </w:pPr>
    </w:p>
    <w:p w:rsidR="00072D81" w:rsidRDefault="008704DD">
      <w:pPr>
        <w:pStyle w:val="Tabladeilustraciones"/>
        <w:tabs>
          <w:tab w:val="right" w:leader="dot" w:pos="8494"/>
        </w:tabs>
        <w:rPr>
          <w:rFonts w:asciiTheme="minorHAnsi" w:eastAsiaTheme="minorEastAsia" w:hAnsiTheme="minorHAnsi" w:cstheme="minorBidi"/>
          <w:noProof/>
          <w:lang w:val="es-EC" w:eastAsia="es-EC"/>
        </w:rPr>
      </w:pPr>
      <w:r>
        <w:fldChar w:fldCharType="begin"/>
      </w:r>
      <w:r>
        <w:instrText xml:space="preserve"> TOC \h \z \t "tabla tablas" \c </w:instrText>
      </w:r>
      <w:r>
        <w:fldChar w:fldCharType="separate"/>
      </w:r>
      <w:hyperlink w:anchor="_Toc441057456" w:history="1">
        <w:r w:rsidR="00072D81" w:rsidRPr="003131E9">
          <w:rPr>
            <w:rStyle w:val="Hipervnculo"/>
            <w:noProof/>
          </w:rPr>
          <w:t xml:space="preserve">Tabla 1-1. </w:t>
        </w:r>
        <w:r w:rsidR="00574FB2">
          <w:rPr>
            <w:rStyle w:val="Hipervnculo"/>
            <w:noProof/>
          </w:rPr>
          <w:t xml:space="preserve">  </w:t>
        </w:r>
        <w:r w:rsidR="00072D81" w:rsidRPr="003131E9">
          <w:rPr>
            <w:rStyle w:val="Hipervnculo"/>
            <w:noProof/>
          </w:rPr>
          <w:t>Recomendaciones y usos de las mallas serigráficas.</w:t>
        </w:r>
        <w:r w:rsidR="00072D81">
          <w:rPr>
            <w:noProof/>
            <w:webHidden/>
          </w:rPr>
          <w:tab/>
        </w:r>
        <w:r w:rsidR="00072D81">
          <w:rPr>
            <w:noProof/>
            <w:webHidden/>
          </w:rPr>
          <w:fldChar w:fldCharType="begin"/>
        </w:r>
        <w:r w:rsidR="00072D81">
          <w:rPr>
            <w:noProof/>
            <w:webHidden/>
          </w:rPr>
          <w:instrText xml:space="preserve"> PAGEREF _Toc441057456 \h </w:instrText>
        </w:r>
        <w:r w:rsidR="00072D81">
          <w:rPr>
            <w:noProof/>
            <w:webHidden/>
          </w:rPr>
        </w:r>
        <w:r w:rsidR="00072D81">
          <w:rPr>
            <w:noProof/>
            <w:webHidden/>
          </w:rPr>
          <w:fldChar w:fldCharType="separate"/>
        </w:r>
        <w:r w:rsidR="00D24725">
          <w:rPr>
            <w:noProof/>
            <w:webHidden/>
          </w:rPr>
          <w:t>8</w:t>
        </w:r>
        <w:r w:rsidR="00072D81">
          <w:rPr>
            <w:noProof/>
            <w:webHidden/>
          </w:rPr>
          <w:fldChar w:fldCharType="end"/>
        </w:r>
      </w:hyperlink>
    </w:p>
    <w:p w:rsidR="00072D81"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1057457" w:history="1">
        <w:r w:rsidR="00072D81" w:rsidRPr="003131E9">
          <w:rPr>
            <w:rStyle w:val="Hipervnculo"/>
            <w:noProof/>
          </w:rPr>
          <w:t xml:space="preserve">Tabla 2-1. </w:t>
        </w:r>
        <w:r w:rsidR="00574FB2">
          <w:rPr>
            <w:rStyle w:val="Hipervnculo"/>
            <w:noProof/>
          </w:rPr>
          <w:t xml:space="preserve">  </w:t>
        </w:r>
        <w:r w:rsidR="00072D81" w:rsidRPr="003131E9">
          <w:rPr>
            <w:rStyle w:val="Hipervnculo"/>
            <w:noProof/>
          </w:rPr>
          <w:t>Tipos de variables existentes en la naturaleza.</w:t>
        </w:r>
        <w:r w:rsidR="00072D81">
          <w:rPr>
            <w:noProof/>
            <w:webHidden/>
          </w:rPr>
          <w:tab/>
        </w:r>
        <w:r w:rsidR="00072D81">
          <w:rPr>
            <w:noProof/>
            <w:webHidden/>
          </w:rPr>
          <w:fldChar w:fldCharType="begin"/>
        </w:r>
        <w:r w:rsidR="00072D81">
          <w:rPr>
            <w:noProof/>
            <w:webHidden/>
          </w:rPr>
          <w:instrText xml:space="preserve"> PAGEREF _Toc441057457 \h </w:instrText>
        </w:r>
        <w:r w:rsidR="00072D81">
          <w:rPr>
            <w:noProof/>
            <w:webHidden/>
          </w:rPr>
        </w:r>
        <w:r w:rsidR="00072D81">
          <w:rPr>
            <w:noProof/>
            <w:webHidden/>
          </w:rPr>
          <w:fldChar w:fldCharType="separate"/>
        </w:r>
        <w:r w:rsidR="00D24725">
          <w:rPr>
            <w:noProof/>
            <w:webHidden/>
          </w:rPr>
          <w:t>44</w:t>
        </w:r>
        <w:r w:rsidR="00072D81">
          <w:rPr>
            <w:noProof/>
            <w:webHidden/>
          </w:rPr>
          <w:fldChar w:fldCharType="end"/>
        </w:r>
      </w:hyperlink>
    </w:p>
    <w:p w:rsidR="00072D81"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1057458" w:history="1">
        <w:r w:rsidR="00072D81" w:rsidRPr="003131E9">
          <w:rPr>
            <w:rStyle w:val="Hipervnculo"/>
            <w:noProof/>
          </w:rPr>
          <w:t xml:space="preserve">Tabla 1-2. </w:t>
        </w:r>
        <w:r w:rsidR="00574FB2">
          <w:rPr>
            <w:rStyle w:val="Hipervnculo"/>
            <w:noProof/>
          </w:rPr>
          <w:t xml:space="preserve">  </w:t>
        </w:r>
        <w:r w:rsidR="00072D81" w:rsidRPr="003131E9">
          <w:rPr>
            <w:rStyle w:val="Hipervnculo"/>
            <w:noProof/>
          </w:rPr>
          <w:t>Datos de cilindros para cálculo de compresor.</w:t>
        </w:r>
        <w:r w:rsidR="00072D81">
          <w:rPr>
            <w:noProof/>
            <w:webHidden/>
          </w:rPr>
          <w:tab/>
        </w:r>
        <w:r w:rsidR="00072D81">
          <w:rPr>
            <w:noProof/>
            <w:webHidden/>
          </w:rPr>
          <w:fldChar w:fldCharType="begin"/>
        </w:r>
        <w:r w:rsidR="00072D81">
          <w:rPr>
            <w:noProof/>
            <w:webHidden/>
          </w:rPr>
          <w:instrText xml:space="preserve"> PAGEREF _Toc441057458 \h </w:instrText>
        </w:r>
        <w:r w:rsidR="00072D81">
          <w:rPr>
            <w:noProof/>
            <w:webHidden/>
          </w:rPr>
        </w:r>
        <w:r w:rsidR="00072D81">
          <w:rPr>
            <w:noProof/>
            <w:webHidden/>
          </w:rPr>
          <w:fldChar w:fldCharType="separate"/>
        </w:r>
        <w:r w:rsidR="00D24725">
          <w:rPr>
            <w:noProof/>
            <w:webHidden/>
          </w:rPr>
          <w:t>80</w:t>
        </w:r>
        <w:r w:rsidR="00072D81">
          <w:rPr>
            <w:noProof/>
            <w:webHidden/>
          </w:rPr>
          <w:fldChar w:fldCharType="end"/>
        </w:r>
      </w:hyperlink>
    </w:p>
    <w:p w:rsidR="00072D81"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1057459" w:history="1">
        <w:r w:rsidR="00072D81" w:rsidRPr="003131E9">
          <w:rPr>
            <w:rStyle w:val="Hipervnculo"/>
            <w:noProof/>
          </w:rPr>
          <w:t xml:space="preserve">Tabla 2-2. </w:t>
        </w:r>
        <w:r w:rsidR="00574FB2">
          <w:rPr>
            <w:rStyle w:val="Hipervnculo"/>
            <w:noProof/>
          </w:rPr>
          <w:t xml:space="preserve">  </w:t>
        </w:r>
        <w:r w:rsidR="00072D81" w:rsidRPr="003131E9">
          <w:rPr>
            <w:rStyle w:val="Hipervnculo"/>
            <w:noProof/>
          </w:rPr>
          <w:t>Caudal y volumen de aire requeridos</w:t>
        </w:r>
        <w:r w:rsidR="00072D81">
          <w:rPr>
            <w:noProof/>
            <w:webHidden/>
          </w:rPr>
          <w:tab/>
        </w:r>
        <w:r w:rsidR="00072D81">
          <w:rPr>
            <w:noProof/>
            <w:webHidden/>
          </w:rPr>
          <w:fldChar w:fldCharType="begin"/>
        </w:r>
        <w:r w:rsidR="00072D81">
          <w:rPr>
            <w:noProof/>
            <w:webHidden/>
          </w:rPr>
          <w:instrText xml:space="preserve"> PAGEREF _Toc441057459 \h </w:instrText>
        </w:r>
        <w:r w:rsidR="00072D81">
          <w:rPr>
            <w:noProof/>
            <w:webHidden/>
          </w:rPr>
        </w:r>
        <w:r w:rsidR="00072D81">
          <w:rPr>
            <w:noProof/>
            <w:webHidden/>
          </w:rPr>
          <w:fldChar w:fldCharType="separate"/>
        </w:r>
        <w:r w:rsidR="00D24725">
          <w:rPr>
            <w:noProof/>
            <w:webHidden/>
          </w:rPr>
          <w:t>84</w:t>
        </w:r>
        <w:r w:rsidR="00072D81">
          <w:rPr>
            <w:noProof/>
            <w:webHidden/>
          </w:rPr>
          <w:fldChar w:fldCharType="end"/>
        </w:r>
      </w:hyperlink>
    </w:p>
    <w:p w:rsidR="00072D81"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1057460" w:history="1">
        <w:r w:rsidR="00072D81" w:rsidRPr="003131E9">
          <w:rPr>
            <w:rStyle w:val="Hipervnculo"/>
            <w:noProof/>
          </w:rPr>
          <w:t xml:space="preserve">Tabla 3-2. </w:t>
        </w:r>
        <w:r w:rsidR="00574FB2">
          <w:rPr>
            <w:rStyle w:val="Hipervnculo"/>
            <w:noProof/>
          </w:rPr>
          <w:t xml:space="preserve">  </w:t>
        </w:r>
        <w:r w:rsidR="00072D81" w:rsidRPr="003131E9">
          <w:rPr>
            <w:rStyle w:val="Hipervnculo"/>
            <w:noProof/>
          </w:rPr>
          <w:t>Cálculo de la corriente consumida.</w:t>
        </w:r>
        <w:r w:rsidR="00072D81">
          <w:rPr>
            <w:noProof/>
            <w:webHidden/>
          </w:rPr>
          <w:tab/>
        </w:r>
        <w:r w:rsidR="00072D81">
          <w:rPr>
            <w:noProof/>
            <w:webHidden/>
          </w:rPr>
          <w:fldChar w:fldCharType="begin"/>
        </w:r>
        <w:r w:rsidR="00072D81">
          <w:rPr>
            <w:noProof/>
            <w:webHidden/>
          </w:rPr>
          <w:instrText xml:space="preserve"> PAGEREF _Toc441057460 \h </w:instrText>
        </w:r>
        <w:r w:rsidR="00072D81">
          <w:rPr>
            <w:noProof/>
            <w:webHidden/>
          </w:rPr>
        </w:r>
        <w:r w:rsidR="00072D81">
          <w:rPr>
            <w:noProof/>
            <w:webHidden/>
          </w:rPr>
          <w:fldChar w:fldCharType="separate"/>
        </w:r>
        <w:r w:rsidR="00D24725">
          <w:rPr>
            <w:noProof/>
            <w:webHidden/>
          </w:rPr>
          <w:t>87</w:t>
        </w:r>
        <w:r w:rsidR="00072D81">
          <w:rPr>
            <w:noProof/>
            <w:webHidden/>
          </w:rPr>
          <w:fldChar w:fldCharType="end"/>
        </w:r>
      </w:hyperlink>
    </w:p>
    <w:p w:rsidR="00072D81"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1057461" w:history="1">
        <w:r w:rsidR="00072D81" w:rsidRPr="003131E9">
          <w:rPr>
            <w:rStyle w:val="Hipervnculo"/>
            <w:noProof/>
          </w:rPr>
          <w:t xml:space="preserve">Tabla 1-3. </w:t>
        </w:r>
        <w:r w:rsidR="00574FB2">
          <w:rPr>
            <w:rStyle w:val="Hipervnculo"/>
            <w:noProof/>
          </w:rPr>
          <w:t xml:space="preserve">  </w:t>
        </w:r>
        <w:r w:rsidR="00072D81" w:rsidRPr="003131E9">
          <w:rPr>
            <w:rStyle w:val="Hipervnculo"/>
            <w:noProof/>
          </w:rPr>
          <w:t>Datos previos a la automatización del pulpo</w:t>
        </w:r>
        <w:r w:rsidR="00072D81">
          <w:rPr>
            <w:noProof/>
            <w:webHidden/>
          </w:rPr>
          <w:tab/>
        </w:r>
        <w:r w:rsidR="00072D81">
          <w:rPr>
            <w:noProof/>
            <w:webHidden/>
          </w:rPr>
          <w:fldChar w:fldCharType="begin"/>
        </w:r>
        <w:r w:rsidR="00072D81">
          <w:rPr>
            <w:noProof/>
            <w:webHidden/>
          </w:rPr>
          <w:instrText xml:space="preserve"> PAGEREF _Toc441057461 \h </w:instrText>
        </w:r>
        <w:r w:rsidR="00072D81">
          <w:rPr>
            <w:noProof/>
            <w:webHidden/>
          </w:rPr>
        </w:r>
        <w:r w:rsidR="00072D81">
          <w:rPr>
            <w:noProof/>
            <w:webHidden/>
          </w:rPr>
          <w:fldChar w:fldCharType="separate"/>
        </w:r>
        <w:r w:rsidR="00D24725">
          <w:rPr>
            <w:noProof/>
            <w:webHidden/>
          </w:rPr>
          <w:t>94</w:t>
        </w:r>
        <w:r w:rsidR="00072D81">
          <w:rPr>
            <w:noProof/>
            <w:webHidden/>
          </w:rPr>
          <w:fldChar w:fldCharType="end"/>
        </w:r>
      </w:hyperlink>
    </w:p>
    <w:p w:rsidR="00072D81"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1057462" w:history="1">
        <w:r w:rsidR="00072D81" w:rsidRPr="003131E9">
          <w:rPr>
            <w:rStyle w:val="Hipervnculo"/>
            <w:noProof/>
          </w:rPr>
          <w:t xml:space="preserve">Tabla 2-3. </w:t>
        </w:r>
        <w:r w:rsidR="00574FB2">
          <w:rPr>
            <w:rStyle w:val="Hipervnculo"/>
            <w:noProof/>
          </w:rPr>
          <w:t xml:space="preserve">  </w:t>
        </w:r>
        <w:r w:rsidR="00072D81" w:rsidRPr="003131E9">
          <w:rPr>
            <w:rStyle w:val="Hipervnculo"/>
            <w:noProof/>
          </w:rPr>
          <w:t>Cálculo del OEE previo a la automatización del pulpo</w:t>
        </w:r>
        <w:r w:rsidR="00072D81">
          <w:rPr>
            <w:noProof/>
            <w:webHidden/>
          </w:rPr>
          <w:tab/>
        </w:r>
        <w:r w:rsidR="00072D81">
          <w:rPr>
            <w:noProof/>
            <w:webHidden/>
          </w:rPr>
          <w:fldChar w:fldCharType="begin"/>
        </w:r>
        <w:r w:rsidR="00072D81">
          <w:rPr>
            <w:noProof/>
            <w:webHidden/>
          </w:rPr>
          <w:instrText xml:space="preserve"> PAGEREF _Toc441057462 \h </w:instrText>
        </w:r>
        <w:r w:rsidR="00072D81">
          <w:rPr>
            <w:noProof/>
            <w:webHidden/>
          </w:rPr>
        </w:r>
        <w:r w:rsidR="00072D81">
          <w:rPr>
            <w:noProof/>
            <w:webHidden/>
          </w:rPr>
          <w:fldChar w:fldCharType="separate"/>
        </w:r>
        <w:r w:rsidR="00D24725">
          <w:rPr>
            <w:noProof/>
            <w:webHidden/>
          </w:rPr>
          <w:t>95</w:t>
        </w:r>
        <w:r w:rsidR="00072D81">
          <w:rPr>
            <w:noProof/>
            <w:webHidden/>
          </w:rPr>
          <w:fldChar w:fldCharType="end"/>
        </w:r>
      </w:hyperlink>
    </w:p>
    <w:p w:rsidR="00072D81"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1057463" w:history="1">
        <w:r w:rsidR="00072D81" w:rsidRPr="003131E9">
          <w:rPr>
            <w:rStyle w:val="Hipervnculo"/>
            <w:noProof/>
          </w:rPr>
          <w:t xml:space="preserve">Tabla 3-3. </w:t>
        </w:r>
        <w:r w:rsidR="00574FB2">
          <w:rPr>
            <w:rStyle w:val="Hipervnculo"/>
            <w:noProof/>
          </w:rPr>
          <w:t xml:space="preserve">  </w:t>
        </w:r>
        <w:r w:rsidR="00072D81" w:rsidRPr="003131E9">
          <w:rPr>
            <w:rStyle w:val="Hipervnculo"/>
            <w:noProof/>
          </w:rPr>
          <w:t>Cálculo del OEE en el arranque inicial.</w:t>
        </w:r>
        <w:r w:rsidR="00072D81">
          <w:rPr>
            <w:noProof/>
            <w:webHidden/>
          </w:rPr>
          <w:tab/>
        </w:r>
        <w:r w:rsidR="00072D81">
          <w:rPr>
            <w:noProof/>
            <w:webHidden/>
          </w:rPr>
          <w:fldChar w:fldCharType="begin"/>
        </w:r>
        <w:r w:rsidR="00072D81">
          <w:rPr>
            <w:noProof/>
            <w:webHidden/>
          </w:rPr>
          <w:instrText xml:space="preserve"> PAGEREF _Toc441057463 \h </w:instrText>
        </w:r>
        <w:r w:rsidR="00072D81">
          <w:rPr>
            <w:noProof/>
            <w:webHidden/>
          </w:rPr>
        </w:r>
        <w:r w:rsidR="00072D81">
          <w:rPr>
            <w:noProof/>
            <w:webHidden/>
          </w:rPr>
          <w:fldChar w:fldCharType="separate"/>
        </w:r>
        <w:r w:rsidR="00D24725">
          <w:rPr>
            <w:noProof/>
            <w:webHidden/>
          </w:rPr>
          <w:t>96</w:t>
        </w:r>
        <w:r w:rsidR="00072D81">
          <w:rPr>
            <w:noProof/>
            <w:webHidden/>
          </w:rPr>
          <w:fldChar w:fldCharType="end"/>
        </w:r>
      </w:hyperlink>
    </w:p>
    <w:p w:rsidR="00072D81"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1057464" w:history="1">
        <w:r w:rsidR="00072D81" w:rsidRPr="003131E9">
          <w:rPr>
            <w:rStyle w:val="Hipervnculo"/>
            <w:noProof/>
          </w:rPr>
          <w:t xml:space="preserve">Tabla 4-3. </w:t>
        </w:r>
        <w:r w:rsidR="00574FB2">
          <w:rPr>
            <w:rStyle w:val="Hipervnculo"/>
            <w:noProof/>
          </w:rPr>
          <w:t xml:space="preserve">  </w:t>
        </w:r>
        <w:r w:rsidR="00072D81" w:rsidRPr="003131E9">
          <w:rPr>
            <w:rStyle w:val="Hipervnculo"/>
            <w:noProof/>
          </w:rPr>
          <w:t>Cálculo del OEE del pulpo automático.</w:t>
        </w:r>
        <w:r w:rsidR="00072D81">
          <w:rPr>
            <w:noProof/>
            <w:webHidden/>
          </w:rPr>
          <w:tab/>
        </w:r>
        <w:r w:rsidR="00072D81">
          <w:rPr>
            <w:noProof/>
            <w:webHidden/>
          </w:rPr>
          <w:fldChar w:fldCharType="begin"/>
        </w:r>
        <w:r w:rsidR="00072D81">
          <w:rPr>
            <w:noProof/>
            <w:webHidden/>
          </w:rPr>
          <w:instrText xml:space="preserve"> PAGEREF _Toc441057464 \h </w:instrText>
        </w:r>
        <w:r w:rsidR="00072D81">
          <w:rPr>
            <w:noProof/>
            <w:webHidden/>
          </w:rPr>
        </w:r>
        <w:r w:rsidR="00072D81">
          <w:rPr>
            <w:noProof/>
            <w:webHidden/>
          </w:rPr>
          <w:fldChar w:fldCharType="separate"/>
        </w:r>
        <w:r w:rsidR="00D24725">
          <w:rPr>
            <w:noProof/>
            <w:webHidden/>
          </w:rPr>
          <w:t>97</w:t>
        </w:r>
        <w:r w:rsidR="00072D81">
          <w:rPr>
            <w:noProof/>
            <w:webHidden/>
          </w:rPr>
          <w:fldChar w:fldCharType="end"/>
        </w:r>
      </w:hyperlink>
    </w:p>
    <w:p w:rsidR="00072D81" w:rsidRDefault="004020AF">
      <w:pPr>
        <w:pStyle w:val="Tabladeilustraciones"/>
        <w:tabs>
          <w:tab w:val="right" w:leader="dot" w:pos="8494"/>
        </w:tabs>
        <w:rPr>
          <w:rFonts w:asciiTheme="minorHAnsi" w:eastAsiaTheme="minorEastAsia" w:hAnsiTheme="minorHAnsi" w:cstheme="minorBidi"/>
          <w:noProof/>
          <w:lang w:val="es-EC" w:eastAsia="es-EC"/>
        </w:rPr>
      </w:pPr>
      <w:hyperlink w:anchor="_Toc441057465" w:history="1">
        <w:r w:rsidR="00072D81" w:rsidRPr="003131E9">
          <w:rPr>
            <w:rStyle w:val="Hipervnculo"/>
            <w:noProof/>
          </w:rPr>
          <w:t xml:space="preserve">Tabla 5-3. </w:t>
        </w:r>
        <w:r w:rsidR="00574FB2">
          <w:rPr>
            <w:rStyle w:val="Hipervnculo"/>
            <w:noProof/>
          </w:rPr>
          <w:t xml:space="preserve">  </w:t>
        </w:r>
        <w:r w:rsidR="00072D81" w:rsidRPr="003131E9">
          <w:rPr>
            <w:rStyle w:val="Hipervnculo"/>
            <w:noProof/>
          </w:rPr>
          <w:t>Comparación de parámetros</w:t>
        </w:r>
        <w:r w:rsidR="00072D81">
          <w:rPr>
            <w:noProof/>
            <w:webHidden/>
          </w:rPr>
          <w:tab/>
        </w:r>
        <w:r w:rsidR="00072D81">
          <w:rPr>
            <w:noProof/>
            <w:webHidden/>
          </w:rPr>
          <w:fldChar w:fldCharType="begin"/>
        </w:r>
        <w:r w:rsidR="00072D81">
          <w:rPr>
            <w:noProof/>
            <w:webHidden/>
          </w:rPr>
          <w:instrText xml:space="preserve"> PAGEREF _Toc441057465 \h </w:instrText>
        </w:r>
        <w:r w:rsidR="00072D81">
          <w:rPr>
            <w:noProof/>
            <w:webHidden/>
          </w:rPr>
        </w:r>
        <w:r w:rsidR="00072D81">
          <w:rPr>
            <w:noProof/>
            <w:webHidden/>
          </w:rPr>
          <w:fldChar w:fldCharType="separate"/>
        </w:r>
        <w:r w:rsidR="00D24725">
          <w:rPr>
            <w:noProof/>
            <w:webHidden/>
          </w:rPr>
          <w:t>98</w:t>
        </w:r>
        <w:r w:rsidR="00072D81">
          <w:rPr>
            <w:noProof/>
            <w:webHidden/>
          </w:rPr>
          <w:fldChar w:fldCharType="end"/>
        </w:r>
      </w:hyperlink>
    </w:p>
    <w:p w:rsidR="00EC2691" w:rsidRPr="00810193" w:rsidRDefault="008704DD" w:rsidP="00810193">
      <w:pPr>
        <w:pStyle w:val="Sinespaciado"/>
        <w:jc w:val="center"/>
        <w:rPr>
          <w:b/>
        </w:rPr>
      </w:pPr>
      <w:r>
        <w:fldChar w:fldCharType="end"/>
      </w:r>
      <w:r w:rsidR="00EC2691">
        <w:br w:type="page"/>
      </w:r>
      <w:r w:rsidR="00810193" w:rsidRPr="00810193">
        <w:rPr>
          <w:b/>
        </w:rPr>
        <w:lastRenderedPageBreak/>
        <w:t>ÍNDICE DE ABREVIATURAS</w:t>
      </w:r>
    </w:p>
    <w:p w:rsidR="00E03A7D" w:rsidRDefault="00E03A7D" w:rsidP="00810193">
      <w:pPr>
        <w:spacing w:after="0" w:line="360" w:lineRule="auto"/>
        <w:rPr>
          <w:b/>
          <w:caps/>
        </w:rPr>
      </w:pPr>
    </w:p>
    <w:p w:rsidR="00E03A7D" w:rsidRPr="007B7D68" w:rsidRDefault="00E03A7D" w:rsidP="00810193">
      <w:pPr>
        <w:spacing w:after="0" w:line="360" w:lineRule="auto"/>
      </w:pPr>
      <w:r w:rsidRPr="00E03A7D">
        <w:rPr>
          <w:b/>
        </w:rPr>
        <w:t>OEE</w:t>
      </w:r>
      <w:r>
        <w:tab/>
      </w:r>
      <w:r>
        <w:tab/>
        <w:t>E</w:t>
      </w:r>
      <w:r w:rsidRPr="007B7D68">
        <w:t xml:space="preserve">ficiencia </w:t>
      </w:r>
      <w:r>
        <w:t>global</w:t>
      </w:r>
      <w:r w:rsidRPr="007B7D68">
        <w:t xml:space="preserve"> de los equipos </w:t>
      </w:r>
    </w:p>
    <w:p w:rsidR="00E03A7D" w:rsidRPr="007B7D68" w:rsidRDefault="00E03A7D" w:rsidP="00810193">
      <w:pPr>
        <w:spacing w:after="0" w:line="360" w:lineRule="auto"/>
      </w:pPr>
      <w:r>
        <w:rPr>
          <w:b/>
        </w:rPr>
        <w:t>PVC</w:t>
      </w:r>
      <w:r>
        <w:tab/>
      </w:r>
      <w:r>
        <w:tab/>
        <w:t>C</w:t>
      </w:r>
      <w:r w:rsidRPr="007B7D68">
        <w:t>loruro poli vinílico</w:t>
      </w:r>
    </w:p>
    <w:p w:rsidR="00E03A7D" w:rsidRPr="007B7D68" w:rsidRDefault="00E03A7D" w:rsidP="00810193">
      <w:pPr>
        <w:spacing w:after="0" w:line="360" w:lineRule="auto"/>
      </w:pPr>
      <w:r w:rsidRPr="00E03A7D">
        <w:rPr>
          <w:b/>
        </w:rPr>
        <w:t>PLC</w:t>
      </w:r>
      <w:r>
        <w:tab/>
      </w:r>
      <w:r>
        <w:tab/>
        <w:t>C</w:t>
      </w:r>
      <w:r w:rsidRPr="007B7D68">
        <w:t>ontrolador lógico programable</w:t>
      </w:r>
    </w:p>
    <w:p w:rsidR="00E03A7D" w:rsidRPr="007B7D68" w:rsidRDefault="00E03A7D" w:rsidP="00810193">
      <w:pPr>
        <w:spacing w:after="0" w:line="360" w:lineRule="auto"/>
      </w:pPr>
      <w:r>
        <w:rPr>
          <w:b/>
        </w:rPr>
        <w:t>HMI</w:t>
      </w:r>
      <w:r>
        <w:tab/>
      </w:r>
      <w:r>
        <w:tab/>
        <w:t>I</w:t>
      </w:r>
      <w:r w:rsidRPr="007B7D68">
        <w:t>nterfaz hombre- máquina</w:t>
      </w:r>
    </w:p>
    <w:p w:rsidR="00E03A7D" w:rsidRPr="007B7D68" w:rsidRDefault="00E03A7D" w:rsidP="00810193">
      <w:pPr>
        <w:spacing w:after="0" w:line="360" w:lineRule="auto"/>
      </w:pPr>
      <w:r w:rsidRPr="00E03A7D">
        <w:rPr>
          <w:b/>
        </w:rPr>
        <w:t>SCADA</w:t>
      </w:r>
      <w:r>
        <w:tab/>
      </w:r>
      <w:r w:rsidRPr="007B7D68">
        <w:t>Supervisión, Control y Adquisi</w:t>
      </w:r>
      <w:r w:rsidR="00810193">
        <w:t>ci</w:t>
      </w:r>
      <w:r w:rsidRPr="007B7D68">
        <w:t>ón de Datos</w:t>
      </w:r>
    </w:p>
    <w:p w:rsidR="00E03A7D" w:rsidRPr="007B7D68" w:rsidRDefault="00E03A7D" w:rsidP="00810193">
      <w:pPr>
        <w:spacing w:after="0" w:line="360" w:lineRule="auto"/>
      </w:pPr>
      <w:r w:rsidRPr="00E03A7D">
        <w:rPr>
          <w:b/>
        </w:rPr>
        <w:t>MES</w:t>
      </w:r>
      <w:r>
        <w:tab/>
      </w:r>
      <w:r>
        <w:tab/>
        <w:t>S</w:t>
      </w:r>
      <w:r w:rsidRPr="007B7D68">
        <w:t xml:space="preserve">istemas de ejecución de manufactura </w:t>
      </w:r>
    </w:p>
    <w:p w:rsidR="00E03A7D" w:rsidRPr="007B7D68" w:rsidRDefault="00E03A7D" w:rsidP="00810193">
      <w:pPr>
        <w:spacing w:after="0" w:line="360" w:lineRule="auto"/>
      </w:pPr>
      <w:r>
        <w:rPr>
          <w:b/>
        </w:rPr>
        <w:t>ERP</w:t>
      </w:r>
      <w:r>
        <w:tab/>
      </w:r>
      <w:r>
        <w:tab/>
        <w:t>P</w:t>
      </w:r>
      <w:r w:rsidRPr="007B7D68">
        <w:t>lanificación de recursos empresariales</w:t>
      </w:r>
    </w:p>
    <w:p w:rsidR="00E03A7D" w:rsidRPr="007B7D68" w:rsidRDefault="00E03A7D" w:rsidP="00810193">
      <w:pPr>
        <w:spacing w:after="0" w:line="360" w:lineRule="auto"/>
      </w:pPr>
      <w:r w:rsidRPr="00E03A7D">
        <w:rPr>
          <w:b/>
        </w:rPr>
        <w:t>CPU</w:t>
      </w:r>
      <w:r>
        <w:tab/>
      </w:r>
      <w:r>
        <w:tab/>
        <w:t>U</w:t>
      </w:r>
      <w:r w:rsidRPr="007B7D68">
        <w:t>nida central de procesamiento</w:t>
      </w:r>
    </w:p>
    <w:p w:rsidR="00E03A7D" w:rsidRPr="007B7D68" w:rsidRDefault="00E03A7D" w:rsidP="00810193">
      <w:pPr>
        <w:spacing w:after="0" w:line="360" w:lineRule="auto"/>
      </w:pPr>
      <w:r w:rsidRPr="00E03A7D">
        <w:rPr>
          <w:b/>
        </w:rPr>
        <w:t>PROM</w:t>
      </w:r>
      <w:r>
        <w:tab/>
      </w:r>
      <w:r>
        <w:tab/>
        <w:t>M</w:t>
      </w:r>
      <w:r w:rsidRPr="007B7D68">
        <w:t>emoria de solo lectura programable</w:t>
      </w:r>
    </w:p>
    <w:p w:rsidR="00E03A7D" w:rsidRPr="007B7D68" w:rsidRDefault="00E03A7D" w:rsidP="00810193">
      <w:pPr>
        <w:spacing w:after="0" w:line="360" w:lineRule="auto"/>
      </w:pPr>
      <w:r w:rsidRPr="00E03A7D">
        <w:rPr>
          <w:b/>
        </w:rPr>
        <w:t>ROM</w:t>
      </w:r>
      <w:r>
        <w:tab/>
      </w:r>
      <w:r>
        <w:tab/>
        <w:t>M</w:t>
      </w:r>
      <w:r w:rsidRPr="007B7D68">
        <w:t>emoria de solo lectura</w:t>
      </w:r>
    </w:p>
    <w:p w:rsidR="00E03A7D" w:rsidRPr="007B7D68" w:rsidRDefault="00E03A7D" w:rsidP="00810193">
      <w:pPr>
        <w:spacing w:after="0" w:line="360" w:lineRule="auto"/>
      </w:pPr>
      <w:r w:rsidRPr="00E03A7D">
        <w:rPr>
          <w:b/>
        </w:rPr>
        <w:t>RAM</w:t>
      </w:r>
      <w:r>
        <w:tab/>
      </w:r>
      <w:r>
        <w:tab/>
        <w:t>M</w:t>
      </w:r>
      <w:r w:rsidRPr="007B7D68">
        <w:t>emoria de acceso aleatorio</w:t>
      </w:r>
    </w:p>
    <w:p w:rsidR="00E03A7D" w:rsidRPr="007B7D68" w:rsidRDefault="00E03A7D" w:rsidP="00810193">
      <w:pPr>
        <w:spacing w:after="0" w:line="360" w:lineRule="auto"/>
      </w:pPr>
      <w:r w:rsidRPr="00E03A7D">
        <w:rPr>
          <w:b/>
        </w:rPr>
        <w:t>LDR</w:t>
      </w:r>
      <w:r>
        <w:tab/>
      </w:r>
      <w:r>
        <w:tab/>
        <w:t>R</w:t>
      </w:r>
      <w:r w:rsidRPr="007B7D68">
        <w:t>esistencia dependiente de luz</w:t>
      </w:r>
    </w:p>
    <w:p w:rsidR="00E03A7D" w:rsidRPr="007B7D68" w:rsidRDefault="00E03A7D" w:rsidP="00810193">
      <w:pPr>
        <w:spacing w:after="0" w:line="360" w:lineRule="auto"/>
      </w:pPr>
      <w:r w:rsidRPr="00E03A7D">
        <w:rPr>
          <w:b/>
        </w:rPr>
        <w:t>DIN</w:t>
      </w:r>
      <w:r>
        <w:tab/>
      </w:r>
      <w:r>
        <w:tab/>
        <w:t>I</w:t>
      </w:r>
      <w:r w:rsidRPr="007B7D68">
        <w:t>nstituto alemán de normalización</w:t>
      </w:r>
    </w:p>
    <w:p w:rsidR="00E03A7D" w:rsidRDefault="00E03A7D" w:rsidP="00810193">
      <w:pPr>
        <w:spacing w:after="0" w:line="360" w:lineRule="auto"/>
      </w:pPr>
      <w:r w:rsidRPr="00E03A7D">
        <w:rPr>
          <w:b/>
        </w:rPr>
        <w:t>KOP</w:t>
      </w:r>
      <w:r>
        <w:tab/>
      </w:r>
      <w:r>
        <w:tab/>
        <w:t>Programación por diagrama de contactos</w:t>
      </w:r>
    </w:p>
    <w:p w:rsidR="00E03A7D" w:rsidRDefault="00E03A7D" w:rsidP="00810193">
      <w:pPr>
        <w:spacing w:after="0" w:line="360" w:lineRule="auto"/>
      </w:pPr>
      <w:r w:rsidRPr="00E03A7D">
        <w:rPr>
          <w:b/>
        </w:rPr>
        <w:t>FUP</w:t>
      </w:r>
      <w:r>
        <w:tab/>
      </w:r>
      <w:r>
        <w:tab/>
        <w:t>Programación por diagrama de funciones</w:t>
      </w:r>
    </w:p>
    <w:p w:rsidR="00E03A7D" w:rsidRDefault="00E03A7D" w:rsidP="00810193">
      <w:pPr>
        <w:spacing w:after="0" w:line="360" w:lineRule="auto"/>
      </w:pPr>
      <w:r w:rsidRPr="00E03A7D">
        <w:rPr>
          <w:b/>
        </w:rPr>
        <w:t>OPC</w:t>
      </w:r>
      <w:r>
        <w:tab/>
      </w:r>
      <w:r>
        <w:tab/>
        <w:t>OLE para control de procesos</w:t>
      </w:r>
    </w:p>
    <w:p w:rsidR="00E03A7D" w:rsidRDefault="00E03A7D" w:rsidP="00810193">
      <w:pPr>
        <w:spacing w:after="0" w:line="360" w:lineRule="auto"/>
      </w:pPr>
      <w:r w:rsidRPr="00E03A7D">
        <w:rPr>
          <w:b/>
        </w:rPr>
        <w:t>OLE</w:t>
      </w:r>
      <w:r>
        <w:tab/>
      </w:r>
      <w:r>
        <w:tab/>
        <w:t>Incrustación y enlazado de objetos</w:t>
      </w:r>
    </w:p>
    <w:p w:rsidR="00E03A7D" w:rsidRDefault="00E03A7D" w:rsidP="00810193">
      <w:pPr>
        <w:spacing w:after="0" w:line="360" w:lineRule="auto"/>
      </w:pPr>
      <w:r w:rsidRPr="00E03A7D">
        <w:rPr>
          <w:b/>
        </w:rPr>
        <w:t>CAD</w:t>
      </w:r>
      <w:r>
        <w:tab/>
      </w:r>
      <w:r>
        <w:tab/>
        <w:t>Diseño asistido por computadora</w:t>
      </w:r>
    </w:p>
    <w:p w:rsidR="00E03A7D" w:rsidRDefault="00E03A7D" w:rsidP="00810193">
      <w:pPr>
        <w:spacing w:after="0" w:line="360" w:lineRule="auto"/>
      </w:pPr>
      <w:r w:rsidRPr="00E03A7D">
        <w:rPr>
          <w:b/>
        </w:rPr>
        <w:t>CNC</w:t>
      </w:r>
      <w:r>
        <w:tab/>
      </w:r>
      <w:r>
        <w:tab/>
        <w:t>Control numérico computarizado</w:t>
      </w:r>
    </w:p>
    <w:p w:rsidR="00E03A7D" w:rsidRDefault="00E03A7D" w:rsidP="00810193">
      <w:pPr>
        <w:spacing w:after="0" w:line="360" w:lineRule="auto"/>
      </w:pPr>
      <w:r w:rsidRPr="00E03A7D">
        <w:rPr>
          <w:b/>
        </w:rPr>
        <w:t>VCD</w:t>
      </w:r>
      <w:r>
        <w:tab/>
      </w:r>
      <w:r>
        <w:tab/>
        <w:t>Voltaje de corriente directa</w:t>
      </w:r>
    </w:p>
    <w:p w:rsidR="00E03A7D" w:rsidRDefault="00E03A7D" w:rsidP="00810193">
      <w:pPr>
        <w:spacing w:after="0" w:line="360" w:lineRule="auto"/>
      </w:pPr>
      <w:r w:rsidRPr="00E03A7D">
        <w:rPr>
          <w:b/>
        </w:rPr>
        <w:t>ISO</w:t>
      </w:r>
      <w:r>
        <w:tab/>
      </w:r>
      <w:r>
        <w:tab/>
        <w:t>Organización internacional de normalización</w:t>
      </w:r>
    </w:p>
    <w:p w:rsidR="00E03A7D" w:rsidRPr="007B7D68" w:rsidRDefault="00E03A7D" w:rsidP="00E03A7D">
      <w:pPr>
        <w:spacing w:before="120" w:after="120" w:line="360" w:lineRule="auto"/>
      </w:pPr>
    </w:p>
    <w:p w:rsidR="00E03A7D" w:rsidRDefault="00E03A7D">
      <w:pPr>
        <w:rPr>
          <w:b/>
          <w:caps/>
        </w:rPr>
      </w:pPr>
      <w:r>
        <w:rPr>
          <w:b/>
          <w:caps/>
        </w:rPr>
        <w:br w:type="page"/>
      </w:r>
    </w:p>
    <w:p w:rsidR="00C14CFD" w:rsidRDefault="00C14CFD" w:rsidP="00E176D1">
      <w:pPr>
        <w:pStyle w:val="Puesto"/>
      </w:pPr>
      <w:bookmarkStart w:id="0" w:name="_Toc438050104"/>
      <w:bookmarkStart w:id="1" w:name="_Toc442097391"/>
      <w:r>
        <w:lastRenderedPageBreak/>
        <w:t>RESUMEN</w:t>
      </w:r>
      <w:bookmarkEnd w:id="0"/>
      <w:bookmarkEnd w:id="1"/>
    </w:p>
    <w:p w:rsidR="005049D4" w:rsidRDefault="005049D4" w:rsidP="005049D4"/>
    <w:p w:rsidR="005049D4" w:rsidRPr="005049D4" w:rsidRDefault="005049D4" w:rsidP="005049D4"/>
    <w:p w:rsidR="003D728B" w:rsidRPr="008113B7" w:rsidRDefault="008113B7" w:rsidP="008113B7">
      <w:pPr>
        <w:pStyle w:val="Sinespaciado"/>
      </w:pPr>
      <w:r w:rsidRPr="008113B7">
        <w:t xml:space="preserve">Se realizó un estudio y se implementó un sistema de automatización con el propósito de mejorar la Eficiencia Global del Equipo (OEE) de un pulpo </w:t>
      </w:r>
      <w:proofErr w:type="spellStart"/>
      <w:r w:rsidRPr="008113B7">
        <w:t>serigráfico</w:t>
      </w:r>
      <w:proofErr w:type="spellEnd"/>
      <w:r w:rsidRPr="008113B7">
        <w:t xml:space="preserve"> manual en la empresa XIAN de</w:t>
      </w:r>
      <w:r w:rsidR="003B2734">
        <w:t xml:space="preserve"> la ciudad de Ambato, el método</w:t>
      </w:r>
      <w:r w:rsidRPr="008113B7">
        <w:t xml:space="preserve"> científico nos permitió efectuar la observación del proceso para adquirir datos previos a la automatización y con ellos determinar los parámetro a mejorar</w:t>
      </w:r>
      <w:r>
        <w:t>, o</w:t>
      </w:r>
      <w:r w:rsidRPr="008113B7">
        <w:t xml:space="preserve">bteniendo como resultado una medición del OEE del pulpo </w:t>
      </w:r>
      <w:proofErr w:type="spellStart"/>
      <w:r w:rsidRPr="008113B7">
        <w:t>serigráfico</w:t>
      </w:r>
      <w:proofErr w:type="spellEnd"/>
      <w:r w:rsidRPr="008113B7">
        <w:t xml:space="preserve"> manual de 25,04%. Posterior a ello se analizó y seleccionó para su implementación los siguientes materiales: rodamientos rotacionales y lineales, perfil metálico estructurado, electroválvulas y pistones neumáticos, válvulas estranguladoras, controlador lógico programable (PLC) con un módulo de expansión de salidas, sensores magnéticos y mecánico de posición, relés, y botonera de mando. Para la programación del sistema de control se empleó la plataforma TIA Portal; el software NI OPC Server permitió establecer la comunicación entre el PLC y una Interfaz Hombre- Máquina (HMI), la cual efectúa las operaciones de mando del sistema y registro de producción, desarrollada en el software de programación </w:t>
      </w:r>
      <w:proofErr w:type="spellStart"/>
      <w:r w:rsidRPr="008113B7">
        <w:t>LabVIEW</w:t>
      </w:r>
      <w:proofErr w:type="spellEnd"/>
      <w:r w:rsidRPr="008113B7">
        <w:t xml:space="preserve">. Posterior a la implementación del sistema automático se experimentó con diferentes configuraciones de los actuadores neumáticos y de lógica programable del PLC, obteniendo como resultado un OEE= 68,48%. En conclusión se logró un incremento del 43,44%, ubicando a la máquina dentro de un rango aceptable de eficiencia. Se recomienda incrementar el número de sensores para un monitoreo y control individualizado de cada estación del pulpo </w:t>
      </w:r>
      <w:proofErr w:type="spellStart"/>
      <w:r w:rsidRPr="008113B7">
        <w:t>serigráfico</w:t>
      </w:r>
      <w:proofErr w:type="spellEnd"/>
      <w:r w:rsidRPr="008113B7">
        <w:t>.</w:t>
      </w:r>
      <w:r w:rsidR="003D728B" w:rsidRPr="008113B7">
        <w:t xml:space="preserve"> </w:t>
      </w:r>
    </w:p>
    <w:p w:rsidR="004A167D" w:rsidRDefault="004A167D" w:rsidP="005049D4">
      <w:pPr>
        <w:pStyle w:val="Sinespaciado"/>
        <w:rPr>
          <w:lang w:val="es-EC"/>
        </w:rPr>
      </w:pPr>
    </w:p>
    <w:p w:rsidR="004A167D" w:rsidRDefault="004A167D" w:rsidP="005049D4">
      <w:pPr>
        <w:pStyle w:val="Sinespaciado"/>
        <w:rPr>
          <w:lang w:val="es-EC"/>
        </w:rPr>
      </w:pPr>
    </w:p>
    <w:p w:rsidR="0075423F" w:rsidRDefault="004A167D" w:rsidP="005049D4">
      <w:pPr>
        <w:pStyle w:val="Sinespaciado"/>
      </w:pPr>
      <w:r w:rsidRPr="004A167D">
        <w:t xml:space="preserve">Palabras clave: &lt;EFICIENCIA GLOBAL DEL EQUIPO [OEE]&gt; &lt;PULPO SERIGRÁFICO&gt; &lt;SISTEMA DE AUTOMATIZACIÓN&gt; &lt;INTERFAZ HOMBRE MÁQUINA [HMI]&gt; &lt;CONTROLADOR LÓGICO PROGRAMABLE [PLC]&gt; </w:t>
      </w:r>
    </w:p>
    <w:p w:rsidR="0075423F" w:rsidRPr="005E748E" w:rsidRDefault="00C14CFD" w:rsidP="005049D4">
      <w:pPr>
        <w:pStyle w:val="Sinespaciado"/>
        <w:rPr>
          <w:lang w:val="en-US"/>
        </w:rPr>
      </w:pPr>
      <w:r w:rsidRPr="00D24725">
        <w:rPr>
          <w:lang w:val="es-EC"/>
        </w:rPr>
        <w:br w:type="page"/>
      </w:r>
      <w:bookmarkStart w:id="2" w:name="_Toc438050105"/>
      <w:r w:rsidRPr="005E748E">
        <w:rPr>
          <w:b/>
          <w:lang w:val="en-US"/>
        </w:rPr>
        <w:lastRenderedPageBreak/>
        <w:t>SUM</w:t>
      </w:r>
      <w:r w:rsidR="00D24725">
        <w:rPr>
          <w:b/>
          <w:lang w:val="en-US"/>
        </w:rPr>
        <w:t>M</w:t>
      </w:r>
      <w:r w:rsidRPr="005E748E">
        <w:rPr>
          <w:b/>
          <w:lang w:val="en-US"/>
        </w:rPr>
        <w:t>ARY</w:t>
      </w:r>
      <w:bookmarkEnd w:id="2"/>
    </w:p>
    <w:p w:rsidR="0075423F" w:rsidRPr="005E748E" w:rsidRDefault="0075423F" w:rsidP="0075423F">
      <w:pPr>
        <w:pStyle w:val="Sinespaciado"/>
        <w:rPr>
          <w:lang w:val="en-US"/>
        </w:rPr>
      </w:pPr>
    </w:p>
    <w:p w:rsidR="0075423F" w:rsidRPr="005E748E" w:rsidRDefault="0075423F" w:rsidP="0075423F">
      <w:pPr>
        <w:pStyle w:val="Sinespaciado"/>
        <w:rPr>
          <w:lang w:val="en-US"/>
        </w:rPr>
      </w:pPr>
    </w:p>
    <w:p w:rsidR="0075423F" w:rsidRPr="005E748E" w:rsidRDefault="0075423F" w:rsidP="008A234C">
      <w:pPr>
        <w:pStyle w:val="Sinespaciado"/>
        <w:rPr>
          <w:lang w:val="en-US"/>
        </w:rPr>
      </w:pPr>
      <w:r w:rsidRPr="005E748E">
        <w:rPr>
          <w:lang w:val="en-US"/>
        </w:rPr>
        <w:t xml:space="preserve">A performed study and an automation system were implemented to improve the </w:t>
      </w:r>
      <w:r w:rsidR="005E7E56" w:rsidRPr="005E748E">
        <w:rPr>
          <w:lang w:val="en-US"/>
        </w:rPr>
        <w:t xml:space="preserve">Overall Equipment Effectiveness </w:t>
      </w:r>
      <w:r w:rsidRPr="005E748E">
        <w:rPr>
          <w:lang w:val="en-US"/>
        </w:rPr>
        <w:t xml:space="preserve">(OEE) of a manual serigraphic octopus in the XIAN Company of Ambato city. The scientific method allowed us to make the observation process acquiring previous data to automation and they determine the parameters to improve. They got as a result a measurement OEE manual Serigraphic octopus of 25.04%. After, the following materials were analyzed and selected for their implementation: rotary and linear bearings, structured metal profile, electro valves and pneumatic pistons, throttle valves, </w:t>
      </w:r>
      <w:r w:rsidR="004A3101" w:rsidRPr="005E748E">
        <w:rPr>
          <w:lang w:val="en-US"/>
        </w:rPr>
        <w:t>Programmable Logic C</w:t>
      </w:r>
      <w:r w:rsidRPr="005E748E">
        <w:rPr>
          <w:lang w:val="en-US"/>
        </w:rPr>
        <w:t>ontroller (PLC) with a module output expansion, magnetic and mechanical position</w:t>
      </w:r>
      <w:r w:rsidR="00E84F8A" w:rsidRPr="005E748E">
        <w:rPr>
          <w:lang w:val="en-US"/>
        </w:rPr>
        <w:t xml:space="preserve"> sensors</w:t>
      </w:r>
      <w:r w:rsidRPr="005E748E">
        <w:rPr>
          <w:lang w:val="en-US"/>
        </w:rPr>
        <w:t>, relays, and control switcher. For programing the control system the TIA Portal platform was used; NI OPC Server software allowed us to establish com</w:t>
      </w:r>
      <w:r w:rsidR="004A3101" w:rsidRPr="005E748E">
        <w:rPr>
          <w:lang w:val="en-US"/>
        </w:rPr>
        <w:t>munication between the PLC and Man-M</w:t>
      </w:r>
      <w:r w:rsidRPr="005E748E">
        <w:rPr>
          <w:lang w:val="en-US"/>
        </w:rPr>
        <w:t xml:space="preserve">achine </w:t>
      </w:r>
      <w:r w:rsidR="004A3101" w:rsidRPr="005E748E">
        <w:rPr>
          <w:lang w:val="en-US"/>
        </w:rPr>
        <w:t>I</w:t>
      </w:r>
      <w:r w:rsidR="00E84F8A" w:rsidRPr="005E748E">
        <w:rPr>
          <w:lang w:val="en-US"/>
        </w:rPr>
        <w:t xml:space="preserve">nterface </w:t>
      </w:r>
      <w:r w:rsidRPr="005E748E">
        <w:rPr>
          <w:lang w:val="en-US"/>
        </w:rPr>
        <w:t>(HMI), that performs the operations control system and register of production</w:t>
      </w:r>
      <w:r w:rsidR="00E5429B" w:rsidRPr="005E748E">
        <w:rPr>
          <w:lang w:val="en-US"/>
        </w:rPr>
        <w:t xml:space="preserve">, it was developed in programing software </w:t>
      </w:r>
      <w:proofErr w:type="spellStart"/>
      <w:r w:rsidR="00E5429B" w:rsidRPr="005E748E">
        <w:rPr>
          <w:lang w:val="en-US"/>
        </w:rPr>
        <w:t>LabView</w:t>
      </w:r>
      <w:proofErr w:type="spellEnd"/>
      <w:r w:rsidRPr="005E748E">
        <w:rPr>
          <w:lang w:val="en-US"/>
        </w:rPr>
        <w:t xml:space="preserve">. Afterwards, the implementation of the automated system was experimented with different configurations of the pneumatic actuators and programmable logic </w:t>
      </w:r>
      <w:r w:rsidR="00AD3B85" w:rsidRPr="005E748E">
        <w:rPr>
          <w:lang w:val="en-US"/>
        </w:rPr>
        <w:t xml:space="preserve">of </w:t>
      </w:r>
      <w:r w:rsidRPr="005E748E">
        <w:rPr>
          <w:lang w:val="en-US"/>
        </w:rPr>
        <w:t>PLC, an OEE = 68.48% was obtained as result. In conclusion, the machine was placed within an acceptable range of efficiency; an increase of 43.44% was achieved. It is recommended to increase the number of sensors for monitoring and individualized control of each station serigraphic octopus.</w:t>
      </w:r>
      <w:bookmarkStart w:id="3" w:name="_GoBack"/>
      <w:bookmarkEnd w:id="3"/>
    </w:p>
    <w:p w:rsidR="00E44848" w:rsidRPr="005E748E" w:rsidRDefault="00E44848" w:rsidP="008A234C">
      <w:pPr>
        <w:pStyle w:val="Sinespaciado"/>
        <w:rPr>
          <w:lang w:val="en-US"/>
        </w:rPr>
      </w:pPr>
    </w:p>
    <w:p w:rsidR="0075423F" w:rsidRPr="005E748E" w:rsidRDefault="0075423F" w:rsidP="008A234C">
      <w:pPr>
        <w:pStyle w:val="Sinespaciado"/>
        <w:rPr>
          <w:lang w:val="en-US"/>
        </w:rPr>
      </w:pPr>
    </w:p>
    <w:p w:rsidR="00A25EDF" w:rsidRPr="005E748E" w:rsidRDefault="00FA5F29" w:rsidP="008A234C">
      <w:pPr>
        <w:pStyle w:val="Sinespaciado"/>
        <w:rPr>
          <w:b/>
          <w:lang w:val="en-US"/>
        </w:rPr>
      </w:pPr>
      <w:r w:rsidRPr="005E748E">
        <w:rPr>
          <w:lang w:val="en-US"/>
        </w:rPr>
        <w:t>Keywords</w:t>
      </w:r>
      <w:r w:rsidR="0075423F" w:rsidRPr="005E748E">
        <w:rPr>
          <w:lang w:val="en-US"/>
        </w:rPr>
        <w:t xml:space="preserve">: &lt;OVERALL EQUIPMENT EFFECTIVENESS [OEE]&gt; &lt;SERIGRAPHIC OCTOPUS&gt; &lt;AUTOMATION SYSTEM&gt; &lt;HUMAN MACHINE INTERFACE [HMI]&gt; &lt;PROGRAMMABLE LOGIC CONTROLLER [PLC]&gt; </w:t>
      </w:r>
      <w:r w:rsidR="00A25EDF" w:rsidRPr="005E748E">
        <w:rPr>
          <w:b/>
          <w:lang w:val="en-US"/>
        </w:rPr>
        <w:br w:type="page"/>
      </w:r>
    </w:p>
    <w:p w:rsidR="00A25EDF" w:rsidRPr="005E748E" w:rsidRDefault="00A25EDF" w:rsidP="00E176D1">
      <w:pPr>
        <w:pStyle w:val="Puesto"/>
        <w:rPr>
          <w:lang w:val="en-US"/>
        </w:rPr>
        <w:sectPr w:rsidR="00A25EDF" w:rsidRPr="005E748E" w:rsidSect="005C4836">
          <w:footerReference w:type="default" r:id="rId9"/>
          <w:footerReference w:type="first" r:id="rId10"/>
          <w:pgSz w:w="11907" w:h="16839" w:code="9"/>
          <w:pgMar w:top="1418" w:right="1418" w:bottom="1418" w:left="1985" w:header="709" w:footer="1134" w:gutter="0"/>
          <w:pgNumType w:fmt="lowerRoman"/>
          <w:cols w:space="708"/>
          <w:titlePg/>
          <w:docGrid w:linePitch="360"/>
        </w:sectPr>
      </w:pPr>
    </w:p>
    <w:p w:rsidR="00EB7EB5" w:rsidRDefault="0017280C" w:rsidP="00CA0374">
      <w:pPr>
        <w:pStyle w:val="Puesto"/>
        <w:jc w:val="both"/>
      </w:pPr>
      <w:bookmarkStart w:id="4" w:name="_Toc438050106"/>
      <w:bookmarkStart w:id="5" w:name="_Toc442097392"/>
      <w:r w:rsidRPr="00EB7EB5">
        <w:lastRenderedPageBreak/>
        <w:t>INTRODUCCIÓN</w:t>
      </w:r>
      <w:bookmarkEnd w:id="4"/>
      <w:bookmarkEnd w:id="5"/>
    </w:p>
    <w:p w:rsidR="00FD1E40" w:rsidRDefault="00FD1E40" w:rsidP="00CA0374">
      <w:pPr>
        <w:spacing w:after="0" w:line="360" w:lineRule="auto"/>
        <w:jc w:val="both"/>
      </w:pPr>
    </w:p>
    <w:p w:rsidR="00FD1E40" w:rsidRPr="00FD1E40" w:rsidRDefault="00FD1E40" w:rsidP="00CA0374">
      <w:pPr>
        <w:spacing w:after="0" w:line="360" w:lineRule="auto"/>
        <w:jc w:val="both"/>
      </w:pPr>
    </w:p>
    <w:p w:rsidR="00FD1E40" w:rsidRDefault="00FD1E40" w:rsidP="00CA0374">
      <w:pPr>
        <w:spacing w:after="0" w:line="360" w:lineRule="auto"/>
        <w:jc w:val="both"/>
      </w:pPr>
      <w:r>
        <w:t>La serigrafía es un método de reproducción de documentos e imágenes sobre casi cualquier material, que consiste en transferir una tinta a través de una gasa. La serigrafía textil es una de los distintos procesos de transferencia de imágenes por medio del cual se permite la creación de infinitas aplicaciones. Es utilizado para otorgar color y diseño a una lámina textil lisa o ya intervenida, con la que se puede construir un nuevo producto. El proceso consiste en aplicar capas de color (pintura) generando un diseño a uno o más colores.</w:t>
      </w:r>
    </w:p>
    <w:p w:rsidR="00FD1E40" w:rsidRDefault="00FD1E40" w:rsidP="00CA0374">
      <w:pPr>
        <w:spacing w:after="0" w:line="360" w:lineRule="auto"/>
        <w:jc w:val="both"/>
      </w:pPr>
    </w:p>
    <w:p w:rsidR="00FD1E40" w:rsidRDefault="00FD1E40" w:rsidP="00CA0374">
      <w:pPr>
        <w:spacing w:after="0" w:line="360" w:lineRule="auto"/>
        <w:jc w:val="both"/>
      </w:pPr>
      <w:r>
        <w:t>Históricamente se ha visto que la industria ha experimentado cambios constantes con el afán de mejorar su productividad y con la automatización de las unidades productivas han logrado obtener una optimización en la producción, obteniendo con esto una mayor rentabilidad para la empresa y un mejoramiento en la calidad de sus productos. Con la automatización lo que se pretende es optimizar las condiciones de trabajo, mejorando así la calidad y disponibilidad de los productos, pudiendo proveer las cantidades necesarias en el momento preciso, y simplificando las actividades del proceso productivo.</w:t>
      </w:r>
    </w:p>
    <w:p w:rsidR="00FD1E40" w:rsidRDefault="00FD1E40" w:rsidP="00CA0374">
      <w:pPr>
        <w:spacing w:after="0" w:line="360" w:lineRule="auto"/>
        <w:jc w:val="both"/>
      </w:pPr>
    </w:p>
    <w:p w:rsidR="00FD1E40" w:rsidRDefault="00FD1E40" w:rsidP="00CA0374">
      <w:pPr>
        <w:spacing w:after="0" w:line="360" w:lineRule="auto"/>
        <w:jc w:val="both"/>
      </w:pPr>
      <w:r>
        <w:t>Para conocer que tan eficiente es la automatización del proceso, se utilizará el OEE (</w:t>
      </w:r>
      <w:proofErr w:type="spellStart"/>
      <w:r>
        <w:t>Overall</w:t>
      </w:r>
      <w:proofErr w:type="spellEnd"/>
      <w:r>
        <w:t xml:space="preserve"> </w:t>
      </w:r>
      <w:proofErr w:type="spellStart"/>
      <w:r>
        <w:t>Equipment</w:t>
      </w:r>
      <w:proofErr w:type="spellEnd"/>
      <w:r>
        <w:t xml:space="preserve"> </w:t>
      </w:r>
      <w:proofErr w:type="spellStart"/>
      <w:r>
        <w:t>Effectiveness</w:t>
      </w:r>
      <w:proofErr w:type="spellEnd"/>
      <w:r>
        <w:t>) que es una herramienta de medición de la eficacia de la maquinaria industrial, internacionalmente reconocida, y que se expresa como un porcentaje. Las máquinas se diseñan desde la base de una cierta capacidad de producción. Como las máquinas funcionan en comparación con una máquina ideal (OEE = 100%), éste nos permite identificar las pérdidas diferenciadas en los siguientes factores: Disponibilidad, Rendimiento y Calidad.</w:t>
      </w:r>
    </w:p>
    <w:p w:rsidR="00FD1E40" w:rsidRDefault="00FD1E40" w:rsidP="00CA0374">
      <w:pPr>
        <w:spacing w:after="0" w:line="360" w:lineRule="auto"/>
        <w:jc w:val="both"/>
      </w:pPr>
    </w:p>
    <w:p w:rsidR="00927E8A" w:rsidRDefault="00FD1E40" w:rsidP="00CA0374">
      <w:pPr>
        <w:spacing w:after="0" w:line="360" w:lineRule="auto"/>
        <w:jc w:val="both"/>
        <w:rPr>
          <w:b/>
        </w:rPr>
      </w:pPr>
      <w:r w:rsidRPr="00FD1E40">
        <w:rPr>
          <w:b/>
        </w:rPr>
        <w:t>Antecedentes</w:t>
      </w:r>
    </w:p>
    <w:p w:rsidR="00FD1E40" w:rsidRDefault="00FD1E40" w:rsidP="00CA0374">
      <w:pPr>
        <w:pStyle w:val="Sinespaciado"/>
      </w:pPr>
    </w:p>
    <w:p w:rsidR="00BF4209" w:rsidRPr="00BF4209" w:rsidRDefault="00BF4209" w:rsidP="00BF4209">
      <w:pPr>
        <w:pStyle w:val="Sinespaciado"/>
      </w:pPr>
      <w:r w:rsidRPr="00BF4209">
        <w:t xml:space="preserve">La utilización del pulpo </w:t>
      </w:r>
      <w:proofErr w:type="spellStart"/>
      <w:r w:rsidRPr="00BF4209">
        <w:t>serigráfico</w:t>
      </w:r>
      <w:proofErr w:type="spellEnd"/>
      <w:r w:rsidRPr="00BF4209">
        <w:t xml:space="preserve"> es una variante de los métodos de estampado artesanal, desde las mesas con bastidores simples usados para impresiones de un solo color, pasando por las mesas lineales, las mismas que logran estampar diseños de varios colores aunque requieren gran espacio y demandan de más personal de trabajo siendo utilizadas en talleres artesanales con poca producción y poco competitivos.</w:t>
      </w:r>
    </w:p>
    <w:p w:rsidR="00BF4209" w:rsidRPr="00BF4209" w:rsidRDefault="00BF4209" w:rsidP="00BF4209">
      <w:pPr>
        <w:pStyle w:val="Sinespaciado"/>
      </w:pPr>
    </w:p>
    <w:p w:rsidR="00BF4209" w:rsidRPr="00BF4209" w:rsidRDefault="00BF4209" w:rsidP="00BF4209">
      <w:pPr>
        <w:pStyle w:val="Sinespaciado"/>
      </w:pPr>
      <w:r w:rsidRPr="00BF4209">
        <w:t xml:space="preserve">Los pulpos modernos son de gran ayuda en la producción textil ya que se puede personalizar las prendas dando un valor extra a las mismas, por esta razón día tras día se ha ido mejorando la construcción y diseño de esta herramienta </w:t>
      </w:r>
      <w:proofErr w:type="spellStart"/>
      <w:r w:rsidRPr="00BF4209">
        <w:t>serigráfica</w:t>
      </w:r>
      <w:proofErr w:type="spellEnd"/>
      <w:r w:rsidRPr="00BF4209">
        <w:t xml:space="preserve">. Sin embargo en este mundo de </w:t>
      </w:r>
      <w:r w:rsidRPr="00BF4209">
        <w:lastRenderedPageBreak/>
        <w:t>competencia el avance de la tecnología y con ella la automatización hace indispensable el uso de la misma para poder permanecer en el mercado y poder competir con el resto de productores.</w:t>
      </w:r>
      <w:r w:rsidR="00BF06E8">
        <w:t xml:space="preserve"> </w:t>
      </w:r>
      <w:r w:rsidRPr="00BF4209">
        <w:t xml:space="preserve">Por esta razón se va modificando la maquinaria, en este caso la automatización del pulpo </w:t>
      </w:r>
      <w:proofErr w:type="spellStart"/>
      <w:r w:rsidRPr="00BF4209">
        <w:t>serigráfico</w:t>
      </w:r>
      <w:proofErr w:type="spellEnd"/>
      <w:r w:rsidRPr="00BF4209">
        <w:t xml:space="preserve"> para lograr aumentar la calidad y cantidad de producción, reduciendo costos de mano de obra y sobre todo tiempos de producción.</w:t>
      </w:r>
    </w:p>
    <w:p w:rsidR="00BF4209" w:rsidRPr="00BF4209" w:rsidRDefault="00BF4209" w:rsidP="00BF4209">
      <w:pPr>
        <w:pStyle w:val="Sinespaciado"/>
      </w:pPr>
    </w:p>
    <w:p w:rsidR="00BF4209" w:rsidRDefault="00BF4209" w:rsidP="00BF4209">
      <w:pPr>
        <w:pStyle w:val="Sinespaciado"/>
      </w:pPr>
      <w:r w:rsidRPr="00BF4209">
        <w:t xml:space="preserve">Si bien existen empresas internacionales dedicadas a la elaboración de este tipo de maquinaria, a nivel local no encontramos una línea que se dedique a esta actividad. Razón por la cual, el acceso a una de ellas supone una inversión muy fuerte, la cual no todos los productores pueden realizar, especialmente las pequeñas empresas y asociaciones. </w:t>
      </w:r>
    </w:p>
    <w:p w:rsidR="00961E78" w:rsidRPr="00BF4209" w:rsidRDefault="00961E78" w:rsidP="00BF4209">
      <w:pPr>
        <w:pStyle w:val="Sinespaciado"/>
      </w:pPr>
    </w:p>
    <w:p w:rsidR="00FD1E40" w:rsidRDefault="00BF4209" w:rsidP="00BF4209">
      <w:pPr>
        <w:pStyle w:val="Sinespaciado"/>
      </w:pPr>
      <w:r w:rsidRPr="00BF4209">
        <w:t>En el país existe personal con alto potencial de creatividad y capacitado en diferentes áreas, capaz de crear maquinaria que solucione problemas cotidianos que se presenten en la industria además de mejorar la producción, pudiendo prescindir de la adquisición extranjera</w:t>
      </w:r>
      <w:r>
        <w:t>.</w:t>
      </w:r>
    </w:p>
    <w:p w:rsidR="00BF4209" w:rsidRDefault="00BF4209" w:rsidP="00CA0374">
      <w:pPr>
        <w:pStyle w:val="Sinespaciado"/>
        <w:rPr>
          <w:b/>
        </w:rPr>
      </w:pPr>
    </w:p>
    <w:p w:rsidR="00FD1E40" w:rsidRDefault="00FD1E40" w:rsidP="00CA0374">
      <w:pPr>
        <w:pStyle w:val="Sinespaciado"/>
        <w:rPr>
          <w:b/>
        </w:rPr>
      </w:pPr>
      <w:r w:rsidRPr="00FD1E40">
        <w:rPr>
          <w:b/>
        </w:rPr>
        <w:t>Justificación del problema</w:t>
      </w:r>
    </w:p>
    <w:p w:rsidR="00FD1E40" w:rsidRDefault="00FD1E40" w:rsidP="00CA0374">
      <w:pPr>
        <w:pStyle w:val="Sinespaciado"/>
        <w:rPr>
          <w:b/>
        </w:rPr>
      </w:pPr>
    </w:p>
    <w:p w:rsidR="00FD1E40" w:rsidRDefault="00FD1E40" w:rsidP="00CA0374">
      <w:pPr>
        <w:pStyle w:val="Sinespaciado"/>
      </w:pPr>
      <w:r w:rsidRPr="00FD1E40">
        <w:t>Con el propósito de producir de manera rápida y eficiente, la automatización de un proceso es una necesidad primordial, para de esta manera lograr obtener una ventaja ante la competencia.</w:t>
      </w:r>
      <w:r w:rsidR="00761A74">
        <w:t xml:space="preserve"> </w:t>
      </w:r>
      <w:r w:rsidRPr="00FD1E40">
        <w:t>La automatización de procesos manuales es un problema concerniente a la industria de la serigrafía; donde el trabajo sobre mesas o estaciones, provoca un producto irregular, ineficiente y además el uso excesivo de recursos humanos.</w:t>
      </w:r>
    </w:p>
    <w:p w:rsidR="00702A87" w:rsidRPr="00FD1E40" w:rsidRDefault="00702A87" w:rsidP="00CA0374">
      <w:pPr>
        <w:pStyle w:val="Sinespaciado"/>
      </w:pPr>
    </w:p>
    <w:p w:rsidR="00FD1E40" w:rsidRPr="00FD1E40" w:rsidRDefault="00FD1E40" w:rsidP="00CA0374">
      <w:pPr>
        <w:pStyle w:val="Sinespaciado"/>
      </w:pPr>
      <w:r w:rsidRPr="00FD1E40">
        <w:t xml:space="preserve">En la práctica, una de las máquina más utilizadas en el proceso </w:t>
      </w:r>
      <w:proofErr w:type="spellStart"/>
      <w:r w:rsidRPr="00FD1E40">
        <w:t>serigráfico</w:t>
      </w:r>
      <w:proofErr w:type="spellEnd"/>
      <w:r w:rsidRPr="00FD1E40">
        <w:t xml:space="preserve"> es el denominado Pulpo, pero al ser un artefacto que se opera de forma manual, en donde los operadores solo disponen de su habilidad y fuerza física para operarlos, la producción siempre se queda muy por detrás de la capacidad para la que fue diseñada.</w:t>
      </w:r>
    </w:p>
    <w:p w:rsidR="00FD1E40" w:rsidRPr="00FD1E40" w:rsidRDefault="00FD1E40" w:rsidP="00CA0374">
      <w:pPr>
        <w:pStyle w:val="Sinespaciado"/>
      </w:pPr>
    </w:p>
    <w:p w:rsidR="00FD1E40" w:rsidRDefault="00FD1E40" w:rsidP="00CA0374">
      <w:pPr>
        <w:pStyle w:val="Sinespaciado"/>
      </w:pPr>
      <w:r w:rsidRPr="00FD1E40">
        <w:t>Con la realización del presente proyecto se pretende mejorar la eficacia de un Pulpo de Serigrafía Textil, implementando un sistema de automatización para mejorar los tiempos y la calidad de la producción, aumentar el número de productos terminados, minimizar la mano de obra al punto que un operario se limite a ubicar y retirar la prenda a imprimir; logrando con esto una reducción en los costos de producción.</w:t>
      </w:r>
    </w:p>
    <w:p w:rsidR="00FD1E40" w:rsidRDefault="00FD1E40" w:rsidP="00CA0374">
      <w:pPr>
        <w:pStyle w:val="Sinespaciado"/>
      </w:pPr>
    </w:p>
    <w:p w:rsidR="00702A87" w:rsidRDefault="00702A87" w:rsidP="00CA0374">
      <w:pPr>
        <w:pStyle w:val="Sinespaciado"/>
      </w:pPr>
    </w:p>
    <w:p w:rsidR="00702A87" w:rsidRDefault="00702A87" w:rsidP="00CA0374">
      <w:pPr>
        <w:pStyle w:val="Sinespaciado"/>
      </w:pPr>
    </w:p>
    <w:p w:rsidR="00FD1E40" w:rsidRPr="00FD1E40" w:rsidRDefault="00FD1E40" w:rsidP="00CA0374">
      <w:pPr>
        <w:pStyle w:val="Sinespaciado"/>
        <w:rPr>
          <w:b/>
        </w:rPr>
      </w:pPr>
      <w:r w:rsidRPr="00FD1E40">
        <w:rPr>
          <w:b/>
        </w:rPr>
        <w:lastRenderedPageBreak/>
        <w:t>Objetivos</w:t>
      </w:r>
    </w:p>
    <w:p w:rsidR="00FD1E40" w:rsidRDefault="00FD1E40" w:rsidP="00CA0374">
      <w:pPr>
        <w:pStyle w:val="Sinespaciado"/>
      </w:pPr>
      <w:r>
        <w:t xml:space="preserve">       </w:t>
      </w:r>
    </w:p>
    <w:p w:rsidR="00FD1E40" w:rsidRPr="00FD1E40" w:rsidRDefault="00FD1E40" w:rsidP="00CA0374">
      <w:pPr>
        <w:pStyle w:val="Sinespaciado"/>
        <w:rPr>
          <w:b/>
        </w:rPr>
      </w:pPr>
      <w:r>
        <w:rPr>
          <w:b/>
        </w:rPr>
        <w:t>O</w:t>
      </w:r>
      <w:r w:rsidRPr="00FD1E40">
        <w:rPr>
          <w:b/>
        </w:rPr>
        <w:t>bjetivo general</w:t>
      </w:r>
    </w:p>
    <w:p w:rsidR="00FD1E40" w:rsidRDefault="00FD1E40" w:rsidP="00CA0374">
      <w:pPr>
        <w:pStyle w:val="Sinespaciado"/>
      </w:pPr>
    </w:p>
    <w:p w:rsidR="00FD1E40" w:rsidRDefault="00FD1E40" w:rsidP="00CA0374">
      <w:pPr>
        <w:pStyle w:val="Sinespaciado"/>
      </w:pPr>
      <w:r>
        <w:t xml:space="preserve">Realizar un estudio e implementar un sistema de automatización para el incremento del OEE en un Pulpo </w:t>
      </w:r>
      <w:proofErr w:type="spellStart"/>
      <w:r>
        <w:t>Serigráfico</w:t>
      </w:r>
      <w:proofErr w:type="spellEnd"/>
      <w:r>
        <w:t>.</w:t>
      </w:r>
    </w:p>
    <w:p w:rsidR="00FD1E40" w:rsidRDefault="00FD1E40" w:rsidP="00CA0374">
      <w:pPr>
        <w:pStyle w:val="Sinespaciado"/>
      </w:pPr>
    </w:p>
    <w:p w:rsidR="00FD1E40" w:rsidRPr="00FD1E40" w:rsidRDefault="00FD1E40" w:rsidP="00CA0374">
      <w:pPr>
        <w:pStyle w:val="Sinespaciado"/>
        <w:rPr>
          <w:b/>
        </w:rPr>
      </w:pPr>
      <w:r w:rsidRPr="00FD1E40">
        <w:rPr>
          <w:b/>
        </w:rPr>
        <w:t>Objetivos específicos</w:t>
      </w:r>
    </w:p>
    <w:p w:rsidR="00FD1E40" w:rsidRDefault="00FD1E40" w:rsidP="00CA0374">
      <w:pPr>
        <w:pStyle w:val="Sinespaciado"/>
      </w:pPr>
    </w:p>
    <w:p w:rsidR="00FD1E40" w:rsidRDefault="00FD1E40" w:rsidP="00D556E3">
      <w:pPr>
        <w:pStyle w:val="Sinespaciado"/>
        <w:numPr>
          <w:ilvl w:val="0"/>
          <w:numId w:val="3"/>
        </w:numPr>
      </w:pPr>
      <w:r>
        <w:t xml:space="preserve">Estudiar el proceso de la Serigrafía y el sistema mecánico del Pulpo </w:t>
      </w:r>
      <w:proofErr w:type="spellStart"/>
      <w:r>
        <w:t>Serigráfico</w:t>
      </w:r>
      <w:proofErr w:type="spellEnd"/>
      <w:r>
        <w:t xml:space="preserve"> Manual.</w:t>
      </w:r>
    </w:p>
    <w:p w:rsidR="00FD1E40" w:rsidRDefault="00FD1E40" w:rsidP="00D556E3">
      <w:pPr>
        <w:pStyle w:val="Sinespaciado"/>
        <w:numPr>
          <w:ilvl w:val="0"/>
          <w:numId w:val="3"/>
        </w:numPr>
      </w:pPr>
      <w:r>
        <w:t xml:space="preserve">Calcular el OEE del Pulpo </w:t>
      </w:r>
      <w:proofErr w:type="spellStart"/>
      <w:r>
        <w:t>Serigráfico</w:t>
      </w:r>
      <w:proofErr w:type="spellEnd"/>
      <w:r>
        <w:t xml:space="preserve"> </w:t>
      </w:r>
      <w:r w:rsidR="00761A74">
        <w:t>previo</w:t>
      </w:r>
      <w:r>
        <w:t xml:space="preserve"> </w:t>
      </w:r>
      <w:r w:rsidR="00761A74">
        <w:t>a</w:t>
      </w:r>
      <w:r>
        <w:t xml:space="preserve"> la automatización.</w:t>
      </w:r>
    </w:p>
    <w:p w:rsidR="00FD1E40" w:rsidRDefault="00FD1E40" w:rsidP="00D556E3">
      <w:pPr>
        <w:pStyle w:val="Sinespaciado"/>
        <w:numPr>
          <w:ilvl w:val="0"/>
          <w:numId w:val="3"/>
        </w:numPr>
      </w:pPr>
      <w:r>
        <w:t>Diseñar los</w:t>
      </w:r>
      <w:r w:rsidR="00D344B5">
        <w:t xml:space="preserve"> Sistemas Mecánicos, Eléctricos</w:t>
      </w:r>
      <w:r>
        <w:t xml:space="preserve"> y Electrónicos para el Pulpo Automático.</w:t>
      </w:r>
    </w:p>
    <w:p w:rsidR="00FD1E40" w:rsidRDefault="00FD1E40" w:rsidP="00D556E3">
      <w:pPr>
        <w:pStyle w:val="Sinespaciado"/>
        <w:numPr>
          <w:ilvl w:val="0"/>
          <w:numId w:val="3"/>
        </w:numPr>
      </w:pPr>
      <w:r>
        <w:t xml:space="preserve">Implementar el Sistema de Automatización del Pulpo </w:t>
      </w:r>
      <w:proofErr w:type="spellStart"/>
      <w:r>
        <w:t>Serigráfico</w:t>
      </w:r>
      <w:proofErr w:type="spellEnd"/>
      <w:r>
        <w:t xml:space="preserve">. </w:t>
      </w:r>
    </w:p>
    <w:p w:rsidR="00FD1E40" w:rsidRDefault="00FD1E40" w:rsidP="00D556E3">
      <w:pPr>
        <w:pStyle w:val="Sinespaciado"/>
        <w:numPr>
          <w:ilvl w:val="0"/>
          <w:numId w:val="3"/>
        </w:numPr>
      </w:pPr>
      <w:r>
        <w:t>Realizar la puesta en marcha, pruebas  y calibración del Pulpo Automático.</w:t>
      </w:r>
    </w:p>
    <w:p w:rsidR="00FD1E40" w:rsidRDefault="00FD1E40" w:rsidP="00D556E3">
      <w:pPr>
        <w:pStyle w:val="Sinespaciado"/>
        <w:numPr>
          <w:ilvl w:val="0"/>
          <w:numId w:val="3"/>
        </w:numPr>
      </w:pPr>
      <w:r>
        <w:t>Documentar los resultados y proceder al cálculo del OEE del Pulpo posterior a la Automatización.</w:t>
      </w:r>
    </w:p>
    <w:p w:rsidR="00FD1E40" w:rsidRDefault="00FD1E40" w:rsidP="00CA0374">
      <w:pPr>
        <w:pStyle w:val="Sinespaciado"/>
        <w:rPr>
          <w:b/>
        </w:rPr>
      </w:pPr>
    </w:p>
    <w:p w:rsidR="00FD1E40" w:rsidRPr="00FD1E40" w:rsidRDefault="00FD1E40" w:rsidP="00CA0374">
      <w:pPr>
        <w:pStyle w:val="Sinespaciado"/>
        <w:rPr>
          <w:b/>
        </w:rPr>
      </w:pPr>
      <w:r w:rsidRPr="00FD1E40">
        <w:rPr>
          <w:b/>
        </w:rPr>
        <w:t xml:space="preserve">Hipótesis    </w:t>
      </w:r>
    </w:p>
    <w:p w:rsidR="00FD1E40" w:rsidRDefault="00FD1E40" w:rsidP="00CA0374">
      <w:pPr>
        <w:pStyle w:val="Sinespaciado"/>
      </w:pPr>
    </w:p>
    <w:p w:rsidR="00CA0374" w:rsidRDefault="00FD1E40" w:rsidP="00CA0374">
      <w:pPr>
        <w:pStyle w:val="Sinespaciado"/>
      </w:pPr>
      <w:r>
        <w:t xml:space="preserve">La implementación de un sistema de automatización para un Pulpo </w:t>
      </w:r>
      <w:proofErr w:type="spellStart"/>
      <w:r>
        <w:t>Serigráfico</w:t>
      </w:r>
      <w:proofErr w:type="spellEnd"/>
      <w:r>
        <w:t xml:space="preserve"> aumentará el OEE a un nivel mayor o igual al 65%.</w:t>
      </w:r>
    </w:p>
    <w:p w:rsidR="00CA0374" w:rsidRDefault="00CA0374">
      <w:r>
        <w:br w:type="page"/>
      </w:r>
    </w:p>
    <w:p w:rsidR="006E68CA" w:rsidRDefault="006E68CA" w:rsidP="00EB2F49">
      <w:pPr>
        <w:pStyle w:val="Sinespaciado"/>
      </w:pPr>
      <w:bookmarkStart w:id="6" w:name="_Toc438050107"/>
    </w:p>
    <w:p w:rsidR="006E68CA" w:rsidRDefault="006E68CA" w:rsidP="00EB2F49">
      <w:pPr>
        <w:pStyle w:val="Sinespaciado"/>
      </w:pPr>
    </w:p>
    <w:p w:rsidR="00FD1E40" w:rsidRDefault="00CA0374" w:rsidP="00E87FD1">
      <w:pPr>
        <w:pStyle w:val="Puesto"/>
        <w:jc w:val="center"/>
      </w:pPr>
      <w:bookmarkStart w:id="7" w:name="_Toc442097393"/>
      <w:r>
        <w:t>CAPITULO I</w:t>
      </w:r>
      <w:bookmarkEnd w:id="6"/>
      <w:bookmarkEnd w:id="7"/>
    </w:p>
    <w:p w:rsidR="00CA0374" w:rsidRDefault="00CA0374" w:rsidP="00EB2F49">
      <w:pPr>
        <w:pStyle w:val="Sinespaciado"/>
      </w:pPr>
    </w:p>
    <w:p w:rsidR="00F47F23" w:rsidRDefault="00F47F23" w:rsidP="00EB2F49">
      <w:pPr>
        <w:pStyle w:val="Sinespaciado"/>
      </w:pPr>
    </w:p>
    <w:p w:rsidR="00CA0374" w:rsidRDefault="00CA0374" w:rsidP="00C94D8A">
      <w:pPr>
        <w:pStyle w:val="Puesto"/>
        <w:numPr>
          <w:ilvl w:val="0"/>
          <w:numId w:val="6"/>
        </w:numPr>
      </w:pPr>
      <w:bookmarkStart w:id="8" w:name="_Toc438050108"/>
      <w:bookmarkStart w:id="9" w:name="_Toc442097394"/>
      <w:r>
        <w:t>MARCO TEÓRICO</w:t>
      </w:r>
      <w:bookmarkEnd w:id="8"/>
      <w:bookmarkEnd w:id="9"/>
    </w:p>
    <w:p w:rsidR="00CA0374" w:rsidRDefault="00CA0374" w:rsidP="00EB2F49">
      <w:pPr>
        <w:pStyle w:val="Sinespaciado"/>
      </w:pPr>
    </w:p>
    <w:p w:rsidR="00CA0374" w:rsidRDefault="00364EFC" w:rsidP="00E84CFC">
      <w:pPr>
        <w:pStyle w:val="Ttulo1"/>
      </w:pPr>
      <w:bookmarkStart w:id="10" w:name="_Toc438050109"/>
      <w:bookmarkStart w:id="11" w:name="_Toc442097395"/>
      <w:r w:rsidRPr="00CB03C3">
        <w:t>LA SERIGRAFÍA</w:t>
      </w:r>
      <w:bookmarkEnd w:id="10"/>
      <w:bookmarkEnd w:id="11"/>
    </w:p>
    <w:p w:rsidR="00CB03C3" w:rsidRDefault="00CB03C3" w:rsidP="00EB2F49">
      <w:pPr>
        <w:pStyle w:val="Sinespaciado"/>
      </w:pPr>
    </w:p>
    <w:p w:rsidR="00CB03C3" w:rsidRDefault="009C7829" w:rsidP="00CB03C3">
      <w:pPr>
        <w:pStyle w:val="Ttulo3"/>
      </w:pPr>
      <w:bookmarkStart w:id="12" w:name="_Toc438050110"/>
      <w:bookmarkStart w:id="13" w:name="_Toc442097396"/>
      <w:r>
        <w:t xml:space="preserve">Definición </w:t>
      </w:r>
      <w:r w:rsidR="0049320E">
        <w:t>y antecedentes</w:t>
      </w:r>
      <w:bookmarkEnd w:id="12"/>
      <w:bookmarkEnd w:id="13"/>
    </w:p>
    <w:p w:rsidR="00FD66E3" w:rsidRPr="00FD66E3" w:rsidRDefault="00FD66E3" w:rsidP="00EB2F49">
      <w:pPr>
        <w:pStyle w:val="Sinespaciado"/>
      </w:pPr>
    </w:p>
    <w:p w:rsidR="00F47F23" w:rsidRDefault="00BF0585" w:rsidP="0092452A">
      <w:pPr>
        <w:pStyle w:val="Sinespaciado"/>
      </w:pPr>
      <w:r>
        <w:t>Según su etimología, l</w:t>
      </w:r>
      <w:r w:rsidR="00FD66E3" w:rsidRPr="00FD66E3">
        <w:t xml:space="preserve">a palabra </w:t>
      </w:r>
      <w:r>
        <w:t>S</w:t>
      </w:r>
      <w:r w:rsidR="00FD66E3" w:rsidRPr="00FD66E3">
        <w:t>erigrafía</w:t>
      </w:r>
      <w:r>
        <w:t xml:space="preserve"> </w:t>
      </w:r>
      <w:r w:rsidR="00263779">
        <w:t xml:space="preserve">proviene del vocablo latino </w:t>
      </w:r>
      <w:proofErr w:type="spellStart"/>
      <w:r w:rsidR="00263779">
        <w:t>Seri</w:t>
      </w:r>
      <w:r>
        <w:t>cum</w:t>
      </w:r>
      <w:proofErr w:type="spellEnd"/>
      <w:r>
        <w:t xml:space="preserve"> (seda) y el francés </w:t>
      </w:r>
      <w:proofErr w:type="spellStart"/>
      <w:r>
        <w:t>G</w:t>
      </w:r>
      <w:r w:rsidR="00FD66E3" w:rsidRPr="00FD66E3">
        <w:t>raphi</w:t>
      </w:r>
      <w:r w:rsidR="00FD66E3">
        <w:t>e</w:t>
      </w:r>
      <w:proofErr w:type="spellEnd"/>
      <w:r w:rsidR="00FD66E3">
        <w:t xml:space="preserve"> (escribir, dibujar) que derivó</w:t>
      </w:r>
      <w:r w:rsidR="00FD66E3" w:rsidRPr="00FD66E3">
        <w:t xml:space="preserve"> en </w:t>
      </w:r>
      <w:proofErr w:type="spellStart"/>
      <w:r w:rsidR="00FD66E3" w:rsidRPr="00FD66E3">
        <w:t>séricigra</w:t>
      </w:r>
      <w:r w:rsidR="00FD66E3">
        <w:t>phie</w:t>
      </w:r>
      <w:proofErr w:type="spellEnd"/>
      <w:r w:rsidR="00FD66E3">
        <w:t xml:space="preserve"> y posteriormente se abrevió</w:t>
      </w:r>
      <w:r>
        <w:t xml:space="preserve"> en </w:t>
      </w:r>
      <w:proofErr w:type="spellStart"/>
      <w:r>
        <w:t>s</w:t>
      </w:r>
      <w:r w:rsidR="00FD66E3" w:rsidRPr="00FD66E3">
        <w:t>erigraphie</w:t>
      </w:r>
      <w:proofErr w:type="spellEnd"/>
      <w:r w:rsidR="00FD66E3" w:rsidRPr="00FD66E3">
        <w:t>, traducido al</w:t>
      </w:r>
      <w:r>
        <w:t xml:space="preserve"> español como S</w:t>
      </w:r>
      <w:r w:rsidR="00FD66E3" w:rsidRPr="00FD66E3">
        <w:t>erigrafía</w:t>
      </w:r>
      <w:r w:rsidR="00B62244">
        <w:t xml:space="preserve">, cuyo término hace referencia a la técnica de impresión </w:t>
      </w:r>
      <w:r w:rsidR="00EF7F98">
        <w:t>mediante transferencia de tinta a través de un tejido o malla, so</w:t>
      </w:r>
      <w:r w:rsidR="003E1757">
        <w:t xml:space="preserve">bre cualquier material, como </w:t>
      </w:r>
      <w:r w:rsidR="00EF7F98">
        <w:t>tela, papel, madera,</w:t>
      </w:r>
      <w:r w:rsidR="003E1757">
        <w:t xml:space="preserve"> cerámica,</w:t>
      </w:r>
      <w:r w:rsidR="00EF7F98">
        <w:t xml:space="preserve"> etc</w:t>
      </w:r>
      <w:r w:rsidR="003E1757">
        <w:t>.</w:t>
      </w:r>
    </w:p>
    <w:p w:rsidR="00840EA9" w:rsidRDefault="00840EA9" w:rsidP="0092452A">
      <w:pPr>
        <w:pStyle w:val="Sinespaciado"/>
      </w:pPr>
    </w:p>
    <w:p w:rsidR="00C4149C" w:rsidRDefault="00FE1EF9" w:rsidP="0092452A">
      <w:pPr>
        <w:pStyle w:val="Sinespaciado"/>
      </w:pPr>
      <w:r w:rsidRPr="00FE1EF9">
        <w:t xml:space="preserve">Los antecedentes más antiguos de este sistema se han encontrado en China, Japón y en las islas </w:t>
      </w:r>
      <w:proofErr w:type="spellStart"/>
      <w:r w:rsidRPr="00FE1EF9">
        <w:t>Fidji</w:t>
      </w:r>
      <w:proofErr w:type="spellEnd"/>
      <w:r w:rsidRPr="00FE1EF9">
        <w:t>, donde los habitantes estampaban sus tejidos usando hojas de plátano, previamente recortadas con dibujos y que, puestas sobre los tejidos, empleaban unas pinturas vegetales que coloreaban aquellas zonas que habían sido recortadas. Posiblemente la idea surge al ver las hojas de los árboles y de los arbustos agujereadas por los insectos. En Egipto también se usaron antiguamente los estarcidos para la decoración de</w:t>
      </w:r>
      <w:r>
        <w:t xml:space="preserve"> </w:t>
      </w:r>
      <w:r w:rsidRPr="00FE1EF9">
        <w:t>las Pirámides y los Templos, para la elaboración de murales y en la decoración de cerámica y otros objetos. La llegada a Europa a partir del año 1.600 de algunas muestras de arte japonés, permitió comprobar que no habían sido hechas con el sistema de estarcido, sino con plantillas aplicadas sobre cabellos humanos muy tensados y pegados sobre un marco rectangula</w:t>
      </w:r>
      <w:r w:rsidR="002F6683">
        <w:t>r.</w:t>
      </w:r>
      <w:r w:rsidRPr="00FE1EF9">
        <w:t xml:space="preserve"> La aplicación del sistema de impresión por serigrafía como base de la técnica actual, empieza en Europa y en Estados Unidos a principios de nuestro siglo, a base de plantillas hechas de papel engomado que, espolvoreadas con agua y pegadas sobre un tejido de organdí (algodón) cosida a una lona, se tensaba manualmente sobre un marco de madera al que se sujetaba por medio de grapas o por un cordón introducido sobre un canal previamente hecho en el marco. Colocada encima la pintura o la tinta, se arrastraba y presionaba sobre el dibujo con un cepillo o racleta de madera con goma o caucho, y el paso de la tinta a través de la plantilla permitía la reproducció</w:t>
      </w:r>
      <w:r>
        <w:t>n de las imágenes en el soporte (</w:t>
      </w:r>
      <w:r w:rsidR="0025571A">
        <w:t>Murray</w:t>
      </w:r>
      <w:r>
        <w:t xml:space="preserve"> y Linda, </w:t>
      </w:r>
      <w:r w:rsidRPr="00FE1EF9">
        <w:t>2000</w:t>
      </w:r>
      <w:r>
        <w:t>, p.121</w:t>
      </w:r>
      <w:r w:rsidRPr="00FE1EF9">
        <w:t>)</w:t>
      </w:r>
      <w:r>
        <w:t>.</w:t>
      </w:r>
    </w:p>
    <w:p w:rsidR="009E4CEF" w:rsidRDefault="009E4CEF" w:rsidP="0092452A">
      <w:pPr>
        <w:pStyle w:val="Sinespaciado"/>
      </w:pPr>
    </w:p>
    <w:p w:rsidR="0016686C" w:rsidRDefault="0016686C" w:rsidP="0092452A">
      <w:pPr>
        <w:pStyle w:val="Sinespaciado"/>
      </w:pPr>
      <w:r>
        <w:lastRenderedPageBreak/>
        <w:t>Este procedimiento adquirió un rápido desarrollo gracias a la creación de lacas o emulsiones</w:t>
      </w:r>
      <w:r w:rsidR="005A6806">
        <w:t>, que se utilizaron</w:t>
      </w:r>
      <w:r w:rsidR="00291353">
        <w:t xml:space="preserve"> </w:t>
      </w:r>
      <w:r w:rsidR="00B44C69">
        <w:t>en</w:t>
      </w:r>
      <w:r>
        <w:t xml:space="preserve"> sustitución del papel engomado</w:t>
      </w:r>
      <w:r w:rsidR="00291353">
        <w:t xml:space="preserve">. Entre los años de 1907 y 1915 apareció la primera patente de la serigrafía moderna, se trata de la maquina con pantalla obtenida fotográficamente perteneciente al norteamericano </w:t>
      </w:r>
      <w:proofErr w:type="spellStart"/>
      <w:r w:rsidR="00291353">
        <w:t>Jhon</w:t>
      </w:r>
      <w:proofErr w:type="spellEnd"/>
      <w:r w:rsidR="00291353">
        <w:t xml:space="preserve"> </w:t>
      </w:r>
      <w:proofErr w:type="spellStart"/>
      <w:r w:rsidR="00291353">
        <w:t>Pilsworth</w:t>
      </w:r>
      <w:proofErr w:type="spellEnd"/>
      <w:r w:rsidR="00291353">
        <w:t xml:space="preserve"> y al inglés Samuel </w:t>
      </w:r>
      <w:proofErr w:type="spellStart"/>
      <w:r w:rsidR="00291353">
        <w:t>Simon</w:t>
      </w:r>
      <w:proofErr w:type="spellEnd"/>
      <w:r w:rsidR="00291D36">
        <w:t xml:space="preserve">; </w:t>
      </w:r>
      <w:r w:rsidR="006F2F3F">
        <w:t xml:space="preserve">posteriormente el norteamericano E. A. </w:t>
      </w:r>
      <w:proofErr w:type="spellStart"/>
      <w:r w:rsidR="006F2F3F">
        <w:t>Owens</w:t>
      </w:r>
      <w:proofErr w:type="spellEnd"/>
      <w:r w:rsidR="006F2F3F">
        <w:t xml:space="preserve"> construye la primera máquina </w:t>
      </w:r>
      <w:proofErr w:type="spellStart"/>
      <w:r w:rsidR="006F2F3F">
        <w:t>serigráfica</w:t>
      </w:r>
      <w:proofErr w:type="spellEnd"/>
      <w:r w:rsidR="006F2F3F">
        <w:t xml:space="preserve"> en el año de 1920.</w:t>
      </w:r>
    </w:p>
    <w:p w:rsidR="006F2F3F" w:rsidRDefault="006F2F3F" w:rsidP="0092452A">
      <w:pPr>
        <w:pStyle w:val="Sinespaciado"/>
      </w:pPr>
    </w:p>
    <w:p w:rsidR="006F2F3F" w:rsidRDefault="00682135" w:rsidP="0092452A">
      <w:pPr>
        <w:pStyle w:val="Sinespaciado"/>
      </w:pPr>
      <w:r>
        <w:t xml:space="preserve">A partir de los años 50 con el  progreso del trabajo industrial en serie y la publicidad, la serigrafía se constituyó en un método de impresión </w:t>
      </w:r>
      <w:r w:rsidR="005D6011">
        <w:t xml:space="preserve">indispensable </w:t>
      </w:r>
      <w:r w:rsidR="00317A17">
        <w:t xml:space="preserve">por </w:t>
      </w:r>
      <w:r w:rsidR="005D6011">
        <w:t>su fácil adaptación a materiales</w:t>
      </w:r>
      <w:r w:rsidR="008056BC">
        <w:t>,</w:t>
      </w:r>
      <w:r w:rsidR="005D6011">
        <w:t xml:space="preserve"> que por su forma, tamaño, composición </w:t>
      </w:r>
      <w:r w:rsidR="008108CE">
        <w:t>u otras características</w:t>
      </w:r>
      <w:r w:rsidR="008056BC">
        <w:t xml:space="preserve">, </w:t>
      </w:r>
      <w:r w:rsidR="008108CE">
        <w:t xml:space="preserve">no </w:t>
      </w:r>
      <w:r w:rsidR="008056BC">
        <w:t xml:space="preserve">hacía posible la utilización de </w:t>
      </w:r>
      <w:r w:rsidR="008108CE">
        <w:t xml:space="preserve">sistemas de impresión como la offset, </w:t>
      </w:r>
      <w:proofErr w:type="spellStart"/>
      <w:r w:rsidR="008108CE">
        <w:t>flexografía</w:t>
      </w:r>
      <w:proofErr w:type="spellEnd"/>
      <w:r w:rsidR="008108CE">
        <w:t>, tipografía, etc.</w:t>
      </w:r>
    </w:p>
    <w:p w:rsidR="008108CE" w:rsidRDefault="008108CE" w:rsidP="0092452A">
      <w:pPr>
        <w:pStyle w:val="Sinespaciado"/>
      </w:pPr>
    </w:p>
    <w:p w:rsidR="009E4CEF" w:rsidRDefault="009E4CEF" w:rsidP="0092452A">
      <w:pPr>
        <w:pStyle w:val="Sinespaciado"/>
      </w:pPr>
      <w:r>
        <w:t>La impresión por serigrafía es el sistema que ofrece mayores posibilidades, pues prácticamente no ti</w:t>
      </w:r>
      <w:r w:rsidR="00365C01">
        <w:t>ene ningún tipo de limitaciones y a pesar de repetir este proceso por cientos o miles de veces, no pierde su definición o propiedades de impresión.</w:t>
      </w:r>
    </w:p>
    <w:p w:rsidR="00B04BD7" w:rsidRPr="00EB2F49" w:rsidRDefault="00B04BD7" w:rsidP="00EB2F49">
      <w:pPr>
        <w:pStyle w:val="Sinespaciado"/>
      </w:pPr>
    </w:p>
    <w:p w:rsidR="009C7829" w:rsidRDefault="009C7829" w:rsidP="009C7829">
      <w:pPr>
        <w:pStyle w:val="Ttulo3"/>
      </w:pPr>
      <w:bookmarkStart w:id="14" w:name="_Toc438050111"/>
      <w:bookmarkStart w:id="15" w:name="_Toc442097397"/>
      <w:r w:rsidRPr="009C7829">
        <w:t xml:space="preserve">Pulpo </w:t>
      </w:r>
      <w:proofErr w:type="spellStart"/>
      <w:r w:rsidRPr="009C7829">
        <w:t>serigráfico</w:t>
      </w:r>
      <w:bookmarkEnd w:id="14"/>
      <w:bookmarkEnd w:id="15"/>
      <w:proofErr w:type="spellEnd"/>
      <w:r w:rsidRPr="009C7829">
        <w:t xml:space="preserve"> </w:t>
      </w:r>
    </w:p>
    <w:p w:rsidR="009C7829" w:rsidRPr="009C7829" w:rsidRDefault="009C7829" w:rsidP="00EB2F49">
      <w:pPr>
        <w:pStyle w:val="Sinespaciado"/>
      </w:pPr>
    </w:p>
    <w:p w:rsidR="00B04BD7" w:rsidRDefault="00B04BD7" w:rsidP="00B04BD7">
      <w:pPr>
        <w:pStyle w:val="Sinespaciado"/>
      </w:pPr>
      <w:r w:rsidRPr="00755B70">
        <w:t>De acuerdo a las necesidades y capacidad de producción existen diferentes formas de imprimir</w:t>
      </w:r>
      <w:r>
        <w:t>,</w:t>
      </w:r>
      <w:r w:rsidRPr="00755B70">
        <w:t xml:space="preserve"> empezando desde una simple mesa con bastidor libre utilizado para estampar di</w:t>
      </w:r>
      <w:r>
        <w:t>seños personalizados unicolores. P</w:t>
      </w:r>
      <w:r w:rsidRPr="00755B70">
        <w:t>ara producir mayor cantidad de prendas estampadas existen mesas lineales en las cuales se puede realizar impresión de diseños multicolores</w:t>
      </w:r>
      <w:r>
        <w:t>, e</w:t>
      </w:r>
      <w:r w:rsidRPr="00755B70">
        <w:t>stas mesas facilitan el registro de los bastidores lo cual sirve para estampar e</w:t>
      </w:r>
      <w:r>
        <w:t>l mismo diseño varias veces, la desventaja</w:t>
      </w:r>
      <w:r w:rsidRPr="00755B70">
        <w:t xml:space="preserve"> de estas mesas </w:t>
      </w:r>
      <w:r>
        <w:t xml:space="preserve">es que </w:t>
      </w:r>
      <w:r w:rsidRPr="00755B70">
        <w:t>ocupan mucho espacio y necesitan varios o</w:t>
      </w:r>
      <w:r>
        <w:t>breros para agilitar el proceso. O</w:t>
      </w:r>
      <w:r w:rsidRPr="00755B70">
        <w:t xml:space="preserve">tra opción es el pulpo </w:t>
      </w:r>
      <w:proofErr w:type="spellStart"/>
      <w:r w:rsidRPr="00755B70">
        <w:t>serigráfico</w:t>
      </w:r>
      <w:proofErr w:type="spellEnd"/>
      <w:r>
        <w:t>,</w:t>
      </w:r>
      <w:r w:rsidRPr="00755B70">
        <w:t xml:space="preserve"> que a diferencia de la</w:t>
      </w:r>
      <w:r>
        <w:t>s</w:t>
      </w:r>
      <w:r w:rsidRPr="00755B70">
        <w:t xml:space="preserve"> mesa</w:t>
      </w:r>
      <w:r>
        <w:t>s lineales  ocupa menor espacio</w:t>
      </w:r>
      <w:r w:rsidRPr="00755B70">
        <w:t xml:space="preserve"> y un solo obrero puede realizar todo el proceso ahorrando recursos y tiempos de producción</w:t>
      </w:r>
      <w:r>
        <w:t>.</w:t>
      </w:r>
    </w:p>
    <w:p w:rsidR="00B04BD7" w:rsidRDefault="00B04BD7" w:rsidP="00B04BD7">
      <w:pPr>
        <w:pStyle w:val="Sinespaciado"/>
      </w:pPr>
    </w:p>
    <w:p w:rsidR="00B04BD7" w:rsidRDefault="00B04BD7" w:rsidP="00B04BD7">
      <w:pPr>
        <w:pStyle w:val="Sinespaciado"/>
        <w:rPr>
          <w:rFonts w:asciiTheme="minorHAnsi" w:hAnsiTheme="minorHAnsi" w:cstheme="minorBidi"/>
        </w:rPr>
      </w:pPr>
      <w:r w:rsidRPr="00387CA1">
        <w:t xml:space="preserve">El pulpo </w:t>
      </w:r>
      <w:proofErr w:type="spellStart"/>
      <w:r w:rsidRPr="00387CA1">
        <w:t>serigráfico</w:t>
      </w:r>
      <w:proofErr w:type="spellEnd"/>
      <w:r w:rsidRPr="00387CA1">
        <w:t xml:space="preserve"> es un aparato giratorio utilizado para estampar telas individuales o prendas ya confeccionadas agilitando el proceso y otorgando un buen registro de colores. Se puede imprimir diseños con varios colores utilizando un dispositivo de secado intermedio conocido como </w:t>
      </w:r>
      <w:proofErr w:type="spellStart"/>
      <w:r w:rsidRPr="00387CA1">
        <w:t>presecador</w:t>
      </w:r>
      <w:proofErr w:type="spellEnd"/>
      <w:r w:rsidRPr="00387CA1">
        <w:t>. El pulpo está formado por dos plataformas giratorias de las cuales se desprenden unas ramificaciones que reciben el nombre de brazos y estaciones; los brazos son los encargados de sujetar los bastidores que además cuenta con un sistema de registro para poder sincronizar todos los colores, que será el que determine el número de brazos que el pulpo posea; las mesas o estaciones son en las cuales reposan las prendas a estampar, en este caso</w:t>
      </w:r>
      <w:r w:rsidRPr="00A431E1">
        <w:t xml:space="preserve"> </w:t>
      </w:r>
      <w:r w:rsidRPr="00A431E1">
        <w:lastRenderedPageBreak/>
        <w:t>puede ser  desde una esta</w:t>
      </w:r>
      <w:r>
        <w:t>ción hasta un número igual al de los</w:t>
      </w:r>
      <w:r w:rsidRPr="00A431E1">
        <w:t xml:space="preserve"> brazos</w:t>
      </w:r>
      <w:r>
        <w:t>,</w:t>
      </w:r>
      <w:r w:rsidRPr="00A431E1">
        <w:t xml:space="preserve"> dependiendo la cantidad de producción que se </w:t>
      </w:r>
      <w:r>
        <w:t>desee realizar</w:t>
      </w:r>
      <w:r>
        <w:rPr>
          <w:rFonts w:asciiTheme="minorHAnsi" w:hAnsiTheme="minorHAnsi" w:cstheme="minorBidi"/>
        </w:rPr>
        <w:t>.</w:t>
      </w:r>
    </w:p>
    <w:p w:rsidR="00B04BD7" w:rsidRDefault="00B04BD7" w:rsidP="00B04BD7">
      <w:pPr>
        <w:pStyle w:val="Sinespaciado"/>
        <w:rPr>
          <w:rFonts w:asciiTheme="minorHAnsi" w:hAnsiTheme="minorHAnsi" w:cstheme="minorBidi"/>
        </w:rPr>
      </w:pPr>
    </w:p>
    <w:p w:rsidR="00E85F76" w:rsidRDefault="00B04BD7" w:rsidP="00E85F76">
      <w:pPr>
        <w:pStyle w:val="Sinespaciado"/>
        <w:keepNext/>
        <w:spacing w:line="240" w:lineRule="auto"/>
        <w:jc w:val="center"/>
      </w:pPr>
      <w:r>
        <w:rPr>
          <w:noProof/>
          <w:lang w:val="es-ES" w:eastAsia="es-ES"/>
        </w:rPr>
        <w:drawing>
          <wp:inline distT="0" distB="0" distL="0" distR="0" wp14:anchorId="4E103C0D" wp14:editId="5FDCA107">
            <wp:extent cx="5391150" cy="3207361"/>
            <wp:effectExtent l="0" t="0" r="0" b="0"/>
            <wp:docPr id="2" name="Imagen 2" descr="https://fbcdn-sphotos-d-a.akamaihd.net/hphotos-ak-xfl1/v/t34.0-12/12278002_1027997927221229_704853649_n.jpg?oh=e2c800a95240e3f7c153f18923822f99&amp;oe=565641A4&amp;__gda__=1448486166_ef9e1269115416dee84bbc3fb232d1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d-a.akamaihd.net/hphotos-ak-xfl1/v/t34.0-12/12278002_1027997927221229_704853649_n.jpg?oh=e2c800a95240e3f7c153f18923822f99&amp;oe=565641A4&amp;__gda__=1448486166_ef9e1269115416dee84bbc3fb232d1b1"/>
                    <pic:cNvPicPr>
                      <a:picLocks noChangeAspect="1" noChangeArrowheads="1"/>
                    </pic:cNvPicPr>
                  </pic:nvPicPr>
                  <pic:blipFill rotWithShape="1">
                    <a:blip r:embed="rId11">
                      <a:extLst>
                        <a:ext uri="{28A0092B-C50C-407E-A947-70E740481C1C}">
                          <a14:useLocalDpi xmlns:a14="http://schemas.microsoft.com/office/drawing/2010/main" val="0"/>
                        </a:ext>
                      </a:extLst>
                    </a:blip>
                    <a:srcRect t="8823" b="12993"/>
                    <a:stretch/>
                  </pic:blipFill>
                  <pic:spPr bwMode="auto">
                    <a:xfrm>
                      <a:off x="0" y="0"/>
                      <a:ext cx="5400040" cy="3212650"/>
                    </a:xfrm>
                    <a:prstGeom prst="rect">
                      <a:avLst/>
                    </a:prstGeom>
                    <a:noFill/>
                    <a:ln>
                      <a:noFill/>
                    </a:ln>
                    <a:extLst>
                      <a:ext uri="{53640926-AAD7-44D8-BBD7-CCE9431645EC}">
                        <a14:shadowObscured xmlns:a14="http://schemas.microsoft.com/office/drawing/2010/main"/>
                      </a:ext>
                    </a:extLst>
                  </pic:spPr>
                </pic:pic>
              </a:graphicData>
            </a:graphic>
          </wp:inline>
        </w:drawing>
      </w:r>
    </w:p>
    <w:p w:rsidR="00B04BD7" w:rsidRDefault="00E85F76" w:rsidP="00E85F76">
      <w:pPr>
        <w:pStyle w:val="Tablafiguras"/>
      </w:pPr>
      <w:bookmarkStart w:id="16" w:name="_Toc442095807"/>
      <w:bookmarkStart w:id="17" w:name="_Toc442098160"/>
      <w:r>
        <w:t xml:space="preserve">Figura </w:t>
      </w:r>
      <w:r w:rsidR="004020AF">
        <w:fldChar w:fldCharType="begin"/>
      </w:r>
      <w:r w:rsidR="004020AF">
        <w:instrText xml:space="preserve"> SEQ Figura \* ARABIC </w:instrText>
      </w:r>
      <w:r w:rsidR="004020AF">
        <w:fldChar w:fldCharType="separate"/>
      </w:r>
      <w:r w:rsidR="00D24725">
        <w:rPr>
          <w:noProof/>
        </w:rPr>
        <w:t>1</w:t>
      </w:r>
      <w:r w:rsidR="004020AF">
        <w:rPr>
          <w:noProof/>
        </w:rPr>
        <w:fldChar w:fldCharType="end"/>
      </w:r>
      <w:r>
        <w:t xml:space="preserve">-1. </w:t>
      </w:r>
      <w:r w:rsidRPr="0005649C">
        <w:t xml:space="preserve">Pulpo </w:t>
      </w:r>
      <w:proofErr w:type="spellStart"/>
      <w:r w:rsidRPr="0005649C">
        <w:t>Serigráfico</w:t>
      </w:r>
      <w:proofErr w:type="spellEnd"/>
      <w:r w:rsidRPr="0005649C">
        <w:t xml:space="preserve"> manual.</w:t>
      </w:r>
      <w:bookmarkEnd w:id="16"/>
      <w:bookmarkEnd w:id="17"/>
    </w:p>
    <w:p w:rsidR="00B04BD7" w:rsidRPr="009D5A1D" w:rsidRDefault="00B04BD7" w:rsidP="0005649C">
      <w:pPr>
        <w:spacing w:after="0" w:line="240" w:lineRule="auto"/>
        <w:rPr>
          <w:sz w:val="16"/>
          <w:szCs w:val="16"/>
        </w:rPr>
      </w:pPr>
      <w:r w:rsidRPr="009D5A1D">
        <w:rPr>
          <w:b/>
          <w:sz w:val="16"/>
          <w:szCs w:val="16"/>
        </w:rPr>
        <w:t>Fuente:</w:t>
      </w:r>
      <w:r w:rsidRPr="009D5A1D">
        <w:rPr>
          <w:sz w:val="16"/>
          <w:szCs w:val="16"/>
        </w:rPr>
        <w:t xml:space="preserve"> (http://lima-city.evisos.com.pe/maquina-para-estampar-pulpo-serigrafico-id-471651)</w:t>
      </w:r>
      <w:r w:rsidRPr="009D5A1D">
        <w:rPr>
          <w:b/>
          <w:sz w:val="16"/>
          <w:szCs w:val="16"/>
        </w:rPr>
        <w:t xml:space="preserve"> </w:t>
      </w:r>
    </w:p>
    <w:p w:rsidR="00B04BD7" w:rsidRDefault="00B04BD7" w:rsidP="00B04BD7">
      <w:pPr>
        <w:pStyle w:val="Sinespaciado"/>
        <w:rPr>
          <w:rFonts w:asciiTheme="minorHAnsi" w:hAnsiTheme="minorHAnsi" w:cstheme="minorBidi"/>
        </w:rPr>
      </w:pPr>
    </w:p>
    <w:p w:rsidR="00B04BD7" w:rsidRDefault="00B04BD7" w:rsidP="00B04BD7">
      <w:pPr>
        <w:pStyle w:val="Sinespaciado"/>
      </w:pPr>
      <w:r>
        <w:t xml:space="preserve">El pulpo </w:t>
      </w:r>
      <w:proofErr w:type="spellStart"/>
      <w:r>
        <w:t>serigráfico</w:t>
      </w:r>
      <w:proofErr w:type="spellEnd"/>
      <w:r>
        <w:t xml:space="preserve"> realiza tres movimientos.</w:t>
      </w:r>
    </w:p>
    <w:p w:rsidR="00B04BD7" w:rsidRDefault="00B04BD7" w:rsidP="00B04BD7">
      <w:pPr>
        <w:pStyle w:val="Sinespaciado"/>
      </w:pPr>
    </w:p>
    <w:p w:rsidR="00B04BD7" w:rsidRDefault="00B04BD7" w:rsidP="00D556E3">
      <w:pPr>
        <w:pStyle w:val="Sinespaciado"/>
        <w:numPr>
          <w:ilvl w:val="0"/>
          <w:numId w:val="3"/>
        </w:numPr>
      </w:pPr>
      <w:r>
        <w:t>Giro rotacional de los brazos.</w:t>
      </w:r>
    </w:p>
    <w:p w:rsidR="00B04BD7" w:rsidRDefault="00B04BD7" w:rsidP="00D556E3">
      <w:pPr>
        <w:pStyle w:val="Sinespaciado"/>
        <w:numPr>
          <w:ilvl w:val="0"/>
          <w:numId w:val="3"/>
        </w:numPr>
      </w:pPr>
      <w:r>
        <w:t>Descenso y elevación de cada brazo.</w:t>
      </w:r>
    </w:p>
    <w:p w:rsidR="00B04BD7" w:rsidRDefault="00B04BD7" w:rsidP="00D556E3">
      <w:pPr>
        <w:pStyle w:val="Sinespaciado"/>
        <w:numPr>
          <w:ilvl w:val="0"/>
          <w:numId w:val="3"/>
        </w:numPr>
      </w:pPr>
      <w:r>
        <w:t>Giro rotacional de las estaciones.</w:t>
      </w:r>
    </w:p>
    <w:p w:rsidR="00FA06F4" w:rsidRDefault="00FA06F4" w:rsidP="00EB2F49">
      <w:pPr>
        <w:pStyle w:val="Sinespaciado"/>
      </w:pPr>
    </w:p>
    <w:p w:rsidR="009C7829" w:rsidRPr="00DF5539" w:rsidRDefault="009C7829" w:rsidP="00E84CFC">
      <w:pPr>
        <w:pStyle w:val="Ttulo3"/>
      </w:pPr>
      <w:bookmarkStart w:id="18" w:name="_Toc438050112"/>
      <w:bookmarkStart w:id="19" w:name="_Toc442097398"/>
      <w:r w:rsidRPr="00DF5539">
        <w:t xml:space="preserve">Materiales </w:t>
      </w:r>
      <w:r w:rsidR="00910394" w:rsidRPr="00DF5539">
        <w:t>y elementos</w:t>
      </w:r>
      <w:bookmarkEnd w:id="18"/>
      <w:bookmarkEnd w:id="19"/>
      <w:r w:rsidR="00910394" w:rsidRPr="00DF5539">
        <w:t xml:space="preserve"> </w:t>
      </w:r>
    </w:p>
    <w:p w:rsidR="009B0588" w:rsidRDefault="00E84CFC" w:rsidP="00E84CFC">
      <w:pPr>
        <w:pStyle w:val="Sinespaciado"/>
      </w:pPr>
      <w:r>
        <w:t xml:space="preserve">                               </w:t>
      </w:r>
    </w:p>
    <w:p w:rsidR="00881E63" w:rsidRPr="00881E63" w:rsidRDefault="00881E63" w:rsidP="00D556E3">
      <w:pPr>
        <w:pStyle w:val="Prrafodelista"/>
        <w:numPr>
          <w:ilvl w:val="0"/>
          <w:numId w:val="2"/>
        </w:numPr>
        <w:spacing w:after="160" w:line="259" w:lineRule="auto"/>
        <w:contextualSpacing w:val="0"/>
        <w:outlineLvl w:val="3"/>
        <w:rPr>
          <w:rFonts w:ascii="Times New Roman" w:hAnsi="Times New Roman" w:cs="Times New Roman"/>
          <w:i/>
          <w:vanish/>
          <w:lang w:val="es-CO"/>
        </w:rPr>
      </w:pPr>
      <w:bookmarkStart w:id="20" w:name="_Toc436217156"/>
      <w:bookmarkStart w:id="21" w:name="_Toc437358625"/>
      <w:bookmarkStart w:id="22" w:name="_Toc438034126"/>
      <w:bookmarkStart w:id="23" w:name="_Toc438034256"/>
      <w:bookmarkStart w:id="24" w:name="_Toc438034495"/>
      <w:bookmarkStart w:id="25" w:name="_Toc438045067"/>
      <w:bookmarkStart w:id="26" w:name="_Toc438049640"/>
      <w:bookmarkEnd w:id="20"/>
      <w:bookmarkEnd w:id="21"/>
      <w:bookmarkEnd w:id="22"/>
      <w:bookmarkEnd w:id="23"/>
      <w:bookmarkEnd w:id="24"/>
      <w:bookmarkEnd w:id="25"/>
      <w:bookmarkEnd w:id="26"/>
    </w:p>
    <w:p w:rsidR="00881E63" w:rsidRPr="00881E63" w:rsidRDefault="00881E63" w:rsidP="00D556E3">
      <w:pPr>
        <w:pStyle w:val="Prrafodelista"/>
        <w:numPr>
          <w:ilvl w:val="2"/>
          <w:numId w:val="2"/>
        </w:numPr>
        <w:spacing w:after="160" w:line="259" w:lineRule="auto"/>
        <w:contextualSpacing w:val="0"/>
        <w:outlineLvl w:val="3"/>
        <w:rPr>
          <w:rFonts w:ascii="Times New Roman" w:hAnsi="Times New Roman" w:cs="Times New Roman"/>
          <w:i/>
          <w:vanish/>
          <w:lang w:val="es-CO"/>
        </w:rPr>
      </w:pPr>
      <w:bookmarkStart w:id="27" w:name="_Toc436217157"/>
      <w:bookmarkStart w:id="28" w:name="_Toc437358626"/>
      <w:bookmarkStart w:id="29" w:name="_Toc438034127"/>
      <w:bookmarkStart w:id="30" w:name="_Toc438034257"/>
      <w:bookmarkStart w:id="31" w:name="_Toc438034496"/>
      <w:bookmarkStart w:id="32" w:name="_Toc438045068"/>
      <w:bookmarkStart w:id="33" w:name="_Toc438049641"/>
      <w:bookmarkEnd w:id="27"/>
      <w:bookmarkEnd w:id="28"/>
      <w:bookmarkEnd w:id="29"/>
      <w:bookmarkEnd w:id="30"/>
      <w:bookmarkEnd w:id="31"/>
      <w:bookmarkEnd w:id="32"/>
      <w:bookmarkEnd w:id="33"/>
    </w:p>
    <w:p w:rsidR="00881E63" w:rsidRPr="00881E63" w:rsidRDefault="00881E63" w:rsidP="00D556E3">
      <w:pPr>
        <w:pStyle w:val="Prrafodelista"/>
        <w:numPr>
          <w:ilvl w:val="2"/>
          <w:numId w:val="2"/>
        </w:numPr>
        <w:spacing w:after="160" w:line="259" w:lineRule="auto"/>
        <w:contextualSpacing w:val="0"/>
        <w:outlineLvl w:val="3"/>
        <w:rPr>
          <w:rFonts w:ascii="Times New Roman" w:hAnsi="Times New Roman" w:cs="Times New Roman"/>
          <w:i/>
          <w:vanish/>
          <w:lang w:val="es-CO"/>
        </w:rPr>
      </w:pPr>
      <w:bookmarkStart w:id="34" w:name="_Toc436217158"/>
      <w:bookmarkStart w:id="35" w:name="_Toc437358627"/>
      <w:bookmarkStart w:id="36" w:name="_Toc438034128"/>
      <w:bookmarkStart w:id="37" w:name="_Toc438034258"/>
      <w:bookmarkStart w:id="38" w:name="_Toc438034497"/>
      <w:bookmarkStart w:id="39" w:name="_Toc438045069"/>
      <w:bookmarkStart w:id="40" w:name="_Toc438049642"/>
      <w:bookmarkEnd w:id="34"/>
      <w:bookmarkEnd w:id="35"/>
      <w:bookmarkEnd w:id="36"/>
      <w:bookmarkEnd w:id="37"/>
      <w:bookmarkEnd w:id="38"/>
      <w:bookmarkEnd w:id="39"/>
      <w:bookmarkEnd w:id="40"/>
    </w:p>
    <w:p w:rsidR="00881E63" w:rsidRPr="00881E63" w:rsidRDefault="00881E63" w:rsidP="00D556E3">
      <w:pPr>
        <w:pStyle w:val="Prrafodelista"/>
        <w:numPr>
          <w:ilvl w:val="2"/>
          <w:numId w:val="2"/>
        </w:numPr>
        <w:spacing w:after="160" w:line="259" w:lineRule="auto"/>
        <w:contextualSpacing w:val="0"/>
        <w:outlineLvl w:val="3"/>
        <w:rPr>
          <w:rFonts w:ascii="Times New Roman" w:hAnsi="Times New Roman" w:cs="Times New Roman"/>
          <w:i/>
          <w:vanish/>
          <w:lang w:val="es-CO"/>
        </w:rPr>
      </w:pPr>
      <w:bookmarkStart w:id="41" w:name="_Toc436217159"/>
      <w:bookmarkStart w:id="42" w:name="_Toc437358628"/>
      <w:bookmarkStart w:id="43" w:name="_Toc438034129"/>
      <w:bookmarkStart w:id="44" w:name="_Toc438034259"/>
      <w:bookmarkStart w:id="45" w:name="_Toc438034498"/>
      <w:bookmarkStart w:id="46" w:name="_Toc438045070"/>
      <w:bookmarkStart w:id="47" w:name="_Toc438049643"/>
      <w:bookmarkEnd w:id="41"/>
      <w:bookmarkEnd w:id="42"/>
      <w:bookmarkEnd w:id="43"/>
      <w:bookmarkEnd w:id="44"/>
      <w:bookmarkEnd w:id="45"/>
      <w:bookmarkEnd w:id="46"/>
      <w:bookmarkEnd w:id="47"/>
    </w:p>
    <w:p w:rsidR="00FA06F4" w:rsidRDefault="004114BB" w:rsidP="00B53B8F">
      <w:pPr>
        <w:pStyle w:val="Ttulo4"/>
      </w:pPr>
      <w:r>
        <w:t>Marco</w:t>
      </w:r>
    </w:p>
    <w:p w:rsidR="006E68CA" w:rsidRPr="006E68CA" w:rsidRDefault="006E68CA" w:rsidP="00EB2F49">
      <w:pPr>
        <w:pStyle w:val="Sinespaciado"/>
      </w:pPr>
    </w:p>
    <w:p w:rsidR="00FA06F4" w:rsidRDefault="00FA06F4" w:rsidP="00175756">
      <w:pPr>
        <w:pStyle w:val="Sinespaciado"/>
      </w:pPr>
      <w:r>
        <w:t>Los marcos o bastidores son generalmente de forma rectangular</w:t>
      </w:r>
      <w:r w:rsidR="00175756">
        <w:t>,</w:t>
      </w:r>
      <w:r>
        <w:t xml:space="preserve"> de diferentes tamaños y materiales, pero se debe tomar en cuenta las características de rigidez y peso adecuado.</w:t>
      </w:r>
      <w:r w:rsidR="00175756">
        <w:t xml:space="preserve"> </w:t>
      </w:r>
      <w:r>
        <w:t xml:space="preserve">La rigidez es la característica más importante de los marcos que se debe considerar para que no se deforme al momento de tensar la malla y no haya problemas en los registros, ya que de esto dependerá la calidad </w:t>
      </w:r>
      <w:r w:rsidR="00F626F5">
        <w:t>de impresión</w:t>
      </w:r>
      <w:r>
        <w:t>.</w:t>
      </w:r>
      <w:r w:rsidR="00175756">
        <w:t xml:space="preserve"> </w:t>
      </w:r>
      <w:r w:rsidR="004F7BD4">
        <w:t>El peso depende</w:t>
      </w:r>
      <w:r>
        <w:t xml:space="preserve"> del material en el que sean construidos, se debe tomar en cuenta la facilidad y comodidad de los operarios al momento de ser utilizados.</w:t>
      </w:r>
    </w:p>
    <w:p w:rsidR="006A57CC" w:rsidRDefault="006A57CC" w:rsidP="00175756">
      <w:pPr>
        <w:pStyle w:val="Sinespaciado"/>
      </w:pPr>
    </w:p>
    <w:p w:rsidR="00FA06F4" w:rsidRPr="00371A89" w:rsidRDefault="00FA06F4" w:rsidP="00175756">
      <w:pPr>
        <w:pStyle w:val="Sinespaciado"/>
        <w:rPr>
          <w:i/>
        </w:rPr>
      </w:pPr>
      <w:r w:rsidRPr="00371A89">
        <w:rPr>
          <w:i/>
        </w:rPr>
        <w:lastRenderedPageBreak/>
        <w:t>Materiales</w:t>
      </w:r>
      <w:r w:rsidR="004114BB" w:rsidRPr="00371A89">
        <w:rPr>
          <w:i/>
        </w:rPr>
        <w:t>:</w:t>
      </w:r>
    </w:p>
    <w:p w:rsidR="003235FB" w:rsidRDefault="003235FB" w:rsidP="00175756">
      <w:pPr>
        <w:pStyle w:val="Sinespaciado"/>
      </w:pPr>
    </w:p>
    <w:p w:rsidR="00FA06F4" w:rsidRDefault="00FA06F4" w:rsidP="00175756">
      <w:pPr>
        <w:pStyle w:val="Sinespaciado"/>
      </w:pPr>
      <w:r w:rsidRPr="007E6AEC">
        <w:t xml:space="preserve">Existen </w:t>
      </w:r>
      <w:r>
        <w:t>diferentes materiales para la construcción de marcos</w:t>
      </w:r>
      <w:r w:rsidR="007C62B1">
        <w:t>,</w:t>
      </w:r>
      <w:r>
        <w:t xml:space="preserve"> entre ellos:</w:t>
      </w:r>
    </w:p>
    <w:p w:rsidR="00E11BC4" w:rsidRDefault="00E11BC4" w:rsidP="00175756">
      <w:pPr>
        <w:pStyle w:val="Sinespaciado"/>
        <w:rPr>
          <w:u w:val="single"/>
        </w:rPr>
      </w:pPr>
    </w:p>
    <w:p w:rsidR="00FA06F4" w:rsidRDefault="00FA06F4" w:rsidP="00175756">
      <w:pPr>
        <w:pStyle w:val="Sinespaciado"/>
      </w:pPr>
      <w:r w:rsidRPr="00E11BC4">
        <w:rPr>
          <w:i/>
        </w:rPr>
        <w:t>Acero</w:t>
      </w:r>
      <w:r w:rsidRPr="00267579">
        <w:rPr>
          <w:b/>
        </w:rPr>
        <w:t>:</w:t>
      </w:r>
      <w:r>
        <w:t xml:space="preserve"> tiene la característica de ser robusto y rígido lo que mantiene bien tensa la malla en estos marcos garantizando así el registro, pero tiene la desventaja de ser demasiado pesado y se debe emplear algún barniz protector contra la corrosión</w:t>
      </w:r>
      <w:r w:rsidR="00E11BC4">
        <w:t>.</w:t>
      </w:r>
      <w:r>
        <w:t xml:space="preserve"> </w:t>
      </w:r>
    </w:p>
    <w:p w:rsidR="00FA06F4" w:rsidRDefault="00FA06F4" w:rsidP="00FA06F4">
      <w:pPr>
        <w:jc w:val="center"/>
      </w:pPr>
    </w:p>
    <w:p w:rsidR="00FA06F4" w:rsidRDefault="00FA06F4" w:rsidP="00375000">
      <w:pPr>
        <w:pStyle w:val="Sinespaciado"/>
      </w:pPr>
      <w:r w:rsidRPr="006076E6">
        <w:rPr>
          <w:i/>
        </w:rPr>
        <w:t>Aluminio</w:t>
      </w:r>
      <w:r w:rsidR="006076E6">
        <w:t xml:space="preserve">: </w:t>
      </w:r>
      <w:r>
        <w:t xml:space="preserve">Es más ligero y resistente a la corrosión que el acero lo q le hace ser el </w:t>
      </w:r>
      <w:r w:rsidR="00375000">
        <w:t>más</w:t>
      </w:r>
      <w:r>
        <w:t xml:space="preserve"> utilizado para la serigrafía. </w:t>
      </w:r>
    </w:p>
    <w:p w:rsidR="00C834A0" w:rsidRDefault="00C834A0" w:rsidP="00FA06F4"/>
    <w:p w:rsidR="00FA06F4" w:rsidRDefault="00FA06F4" w:rsidP="00C834A0">
      <w:pPr>
        <w:pStyle w:val="Sinespaciado"/>
      </w:pPr>
      <w:r w:rsidRPr="00CD0B2A">
        <w:rPr>
          <w:i/>
        </w:rPr>
        <w:t>Madera</w:t>
      </w:r>
      <w:r w:rsidR="00CD0B2A">
        <w:t xml:space="preserve">: </w:t>
      </w:r>
      <w:r w:rsidRPr="00CD0B2A">
        <w:t>Pese</w:t>
      </w:r>
      <w:r>
        <w:t xml:space="preserve"> a sus desventajas con los materiales anteriormente considerados por su deformación y deterioro frente al agua y solventes empleados en serigrafía, es el más utilizado por su bajo costo en comparación al acero y aluminio. </w:t>
      </w:r>
    </w:p>
    <w:p w:rsidR="003C7201" w:rsidRDefault="003C7201" w:rsidP="009718E6">
      <w:pPr>
        <w:keepNext/>
        <w:spacing w:after="0"/>
        <w:jc w:val="center"/>
        <w:rPr>
          <w:noProof/>
          <w:lang w:val="es-EC" w:eastAsia="es-EC"/>
        </w:rPr>
      </w:pPr>
    </w:p>
    <w:p w:rsidR="00B96134" w:rsidRDefault="00FA06F4" w:rsidP="00772B1A">
      <w:pPr>
        <w:keepNext/>
        <w:spacing w:after="0" w:line="240" w:lineRule="auto"/>
        <w:jc w:val="center"/>
      </w:pPr>
      <w:r>
        <w:rPr>
          <w:noProof/>
          <w:lang w:val="es-ES" w:eastAsia="es-ES"/>
        </w:rPr>
        <w:drawing>
          <wp:inline distT="0" distB="0" distL="0" distR="0" wp14:anchorId="2E1A6F5F" wp14:editId="472F6395">
            <wp:extent cx="3600000" cy="1980000"/>
            <wp:effectExtent l="0" t="0" r="635" b="1270"/>
            <wp:docPr id="6"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http://www.conocimientosweb.net/descargar/wp-content/uploads/2012/09/Marcos-para-serigraf%C3%ADa.jpg"/>
                    <pic:cNvPicPr preferRelativeResize="0">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bright="5000" contrast="50000"/>
                              </a14:imgEffect>
                            </a14:imgLayer>
                          </a14:imgProps>
                        </a:ext>
                        <a:ext uri="{28A0092B-C50C-407E-A947-70E740481C1C}">
                          <a14:useLocalDpi xmlns:a14="http://schemas.microsoft.com/office/drawing/2010/main" val="0"/>
                        </a:ext>
                      </a:extLst>
                    </a:blip>
                    <a:srcRect t="3734" b="8714"/>
                    <a:stretch/>
                  </pic:blipFill>
                  <pic:spPr bwMode="auto">
                    <a:xfrm>
                      <a:off x="0" y="0"/>
                      <a:ext cx="3600000" cy="1980000"/>
                    </a:xfrm>
                    <a:prstGeom prst="rect">
                      <a:avLst/>
                    </a:prstGeom>
                    <a:noFill/>
                    <a:ln>
                      <a:noFill/>
                    </a:ln>
                    <a:extLst>
                      <a:ext uri="{53640926-AAD7-44D8-BBD7-CCE9431645EC}">
                        <a14:shadowObscured xmlns:a14="http://schemas.microsoft.com/office/drawing/2010/main"/>
                      </a:ext>
                    </a:extLst>
                  </pic:spPr>
                </pic:pic>
              </a:graphicData>
            </a:graphic>
          </wp:inline>
        </w:drawing>
      </w:r>
    </w:p>
    <w:p w:rsidR="00E36AD0" w:rsidRPr="00BD1CFA" w:rsidRDefault="00B96134" w:rsidP="00772B1A">
      <w:pPr>
        <w:pStyle w:val="Tablafiguras"/>
        <w:ind w:left="1418"/>
      </w:pPr>
      <w:bookmarkStart w:id="48" w:name="_Toc437430296"/>
      <w:bookmarkStart w:id="49" w:name="_Toc442095808"/>
      <w:bookmarkStart w:id="50" w:name="_Toc442098161"/>
      <w:r w:rsidRPr="009718E6">
        <w:t xml:space="preserve">Figura </w:t>
      </w:r>
      <w:r w:rsidR="004020AF">
        <w:fldChar w:fldCharType="begin"/>
      </w:r>
      <w:r w:rsidR="004020AF">
        <w:instrText xml:space="preserve"> SEQ Figura \* ARABIC </w:instrText>
      </w:r>
      <w:r w:rsidR="004020AF">
        <w:fldChar w:fldCharType="separate"/>
      </w:r>
      <w:r w:rsidR="00D24725">
        <w:rPr>
          <w:noProof/>
        </w:rPr>
        <w:t>2</w:t>
      </w:r>
      <w:r w:rsidR="004020AF">
        <w:rPr>
          <w:noProof/>
        </w:rPr>
        <w:fldChar w:fldCharType="end"/>
      </w:r>
      <w:r w:rsidRPr="009718E6">
        <w:t xml:space="preserve">-1. </w:t>
      </w:r>
      <w:r w:rsidR="003538F3" w:rsidRPr="00BD1CFA">
        <w:t>Marco de madera para serigrafía</w:t>
      </w:r>
      <w:r w:rsidR="009718E6" w:rsidRPr="00BD1CFA">
        <w:t>.</w:t>
      </w:r>
      <w:bookmarkEnd w:id="48"/>
      <w:bookmarkEnd w:id="49"/>
      <w:bookmarkEnd w:id="50"/>
    </w:p>
    <w:p w:rsidR="009718E6" w:rsidRPr="0057551F" w:rsidRDefault="009718E6" w:rsidP="00772B1A">
      <w:pPr>
        <w:spacing w:after="0" w:line="240" w:lineRule="auto"/>
        <w:ind w:left="1418"/>
        <w:rPr>
          <w:sz w:val="16"/>
          <w:szCs w:val="16"/>
        </w:rPr>
      </w:pPr>
      <w:r w:rsidRPr="009718E6">
        <w:rPr>
          <w:b/>
          <w:sz w:val="16"/>
          <w:szCs w:val="16"/>
        </w:rPr>
        <w:t>Fuente:</w:t>
      </w:r>
      <w:r w:rsidR="0057551F">
        <w:rPr>
          <w:b/>
          <w:sz w:val="16"/>
          <w:szCs w:val="16"/>
        </w:rPr>
        <w:t xml:space="preserve"> </w:t>
      </w:r>
      <w:r w:rsidR="0057551F" w:rsidRPr="0057551F">
        <w:rPr>
          <w:sz w:val="16"/>
          <w:szCs w:val="16"/>
        </w:rPr>
        <w:t>Realizado</w:t>
      </w:r>
      <w:r w:rsidR="0057551F">
        <w:rPr>
          <w:sz w:val="16"/>
          <w:szCs w:val="16"/>
        </w:rPr>
        <w:t xml:space="preserve"> por: Acosta C., Chamorro D. </w:t>
      </w:r>
      <w:r w:rsidR="0057551F">
        <w:rPr>
          <w:b/>
          <w:sz w:val="16"/>
          <w:szCs w:val="16"/>
        </w:rPr>
        <w:t xml:space="preserve"> </w:t>
      </w:r>
    </w:p>
    <w:p w:rsidR="00B96134" w:rsidRDefault="00B96134" w:rsidP="00FA06F4">
      <w:pPr>
        <w:rPr>
          <w:b/>
        </w:rPr>
      </w:pPr>
    </w:p>
    <w:p w:rsidR="00FA06F4" w:rsidRDefault="000F037D" w:rsidP="000F037D">
      <w:pPr>
        <w:pStyle w:val="Ttulo4"/>
      </w:pPr>
      <w:r w:rsidRPr="00F441DB">
        <w:t>Malla</w:t>
      </w:r>
      <w:r>
        <w:t xml:space="preserve"> o gasa</w:t>
      </w:r>
    </w:p>
    <w:p w:rsidR="00EB2F49" w:rsidRPr="00EB2F49" w:rsidRDefault="00EB2F49" w:rsidP="00EB2F49">
      <w:pPr>
        <w:pStyle w:val="Sinespaciado"/>
      </w:pPr>
    </w:p>
    <w:p w:rsidR="001D5EE4" w:rsidRDefault="00FA06F4" w:rsidP="001D5EE4">
      <w:pPr>
        <w:pStyle w:val="Sinespaciado"/>
      </w:pPr>
      <w:r>
        <w:t>La malla o gasa es un tejido especialmente confeccionado, es el elemento primordial para formar la pantalla siendo ésta la base fundamental de la serigrafía.</w:t>
      </w:r>
    </w:p>
    <w:p w:rsidR="00FA06F4" w:rsidRDefault="00FA06F4" w:rsidP="001D5EE4">
      <w:pPr>
        <w:pStyle w:val="Sinespaciado"/>
      </w:pPr>
      <w:r>
        <w:t xml:space="preserve"> </w:t>
      </w:r>
    </w:p>
    <w:p w:rsidR="00FA06F4" w:rsidRDefault="00FA06F4" w:rsidP="00047932">
      <w:pPr>
        <w:pStyle w:val="Sinespaciado"/>
      </w:pPr>
      <w:r w:rsidRPr="001D5EE4">
        <w:rPr>
          <w:i/>
        </w:rPr>
        <w:t>Malla sintética</w:t>
      </w:r>
      <w:r w:rsidR="001D5EE4">
        <w:rPr>
          <w:i/>
        </w:rPr>
        <w:t>:</w:t>
      </w:r>
      <w:r w:rsidR="001D5EE4">
        <w:t xml:space="preserve"> </w:t>
      </w:r>
      <w:r>
        <w:t>L</w:t>
      </w:r>
      <w:r w:rsidRPr="006E4CF0">
        <w:t>as</w:t>
      </w:r>
      <w:r>
        <w:t xml:space="preserve"> fibras sintéticas se clasifican en dos grandes grupo</w:t>
      </w:r>
      <w:r w:rsidR="001D5EE4">
        <w:t>s,</w:t>
      </w:r>
      <w:r>
        <w:t xml:space="preserve"> las poliamidas (Nylon) y los poliés</w:t>
      </w:r>
      <w:r w:rsidR="001D5EE4">
        <w:t>teres (</w:t>
      </w:r>
      <w:proofErr w:type="spellStart"/>
      <w:r w:rsidR="001D5EE4">
        <w:t>Terylene</w:t>
      </w:r>
      <w:proofErr w:type="spellEnd"/>
      <w:r w:rsidR="001D5EE4">
        <w:t>)</w:t>
      </w:r>
      <w:r w:rsidR="00047932">
        <w:t>,</w:t>
      </w:r>
      <w:r w:rsidR="001D5EE4">
        <w:t xml:space="preserve"> cuyas ventajas </w:t>
      </w:r>
      <w:r>
        <w:t>son:</w:t>
      </w:r>
    </w:p>
    <w:p w:rsidR="000E55FA" w:rsidRDefault="000E55FA" w:rsidP="00047932">
      <w:pPr>
        <w:pStyle w:val="Sinespaciado"/>
      </w:pPr>
    </w:p>
    <w:p w:rsidR="00FA06F4" w:rsidRDefault="00FA06F4" w:rsidP="00D556E3">
      <w:pPr>
        <w:pStyle w:val="Sinespaciado"/>
        <w:numPr>
          <w:ilvl w:val="0"/>
          <w:numId w:val="3"/>
        </w:numPr>
      </w:pPr>
      <w:r>
        <w:t>Fibras bien delgadas, se les denomina monofilamento gracias a ello se confecciona mallas muy finas.</w:t>
      </w:r>
    </w:p>
    <w:p w:rsidR="00FA06F4" w:rsidRDefault="00FA06F4" w:rsidP="00D556E3">
      <w:pPr>
        <w:pStyle w:val="Sinespaciado"/>
        <w:numPr>
          <w:ilvl w:val="0"/>
          <w:numId w:val="3"/>
        </w:numPr>
      </w:pPr>
      <w:r>
        <w:lastRenderedPageBreak/>
        <w:t>Mayor durabilidad ya que soportan muy bien el desgaste mecánico</w:t>
      </w:r>
      <w:r w:rsidR="009542B9">
        <w:t>.</w:t>
      </w:r>
    </w:p>
    <w:p w:rsidR="00FA06F4" w:rsidRDefault="00FA06F4" w:rsidP="00D556E3">
      <w:pPr>
        <w:pStyle w:val="Sinespaciado"/>
        <w:numPr>
          <w:ilvl w:val="0"/>
          <w:numId w:val="3"/>
        </w:numPr>
      </w:pPr>
      <w:r>
        <w:t>Gran resistencia a la abrasión producida por los quí</w:t>
      </w:r>
      <w:r w:rsidR="009542B9">
        <w:t>micos y solventes utilizados.</w:t>
      </w:r>
    </w:p>
    <w:p w:rsidR="00FA06F4" w:rsidRDefault="00FA06F4" w:rsidP="003235FB">
      <w:pPr>
        <w:pStyle w:val="Prrafodelista"/>
        <w:spacing w:line="240" w:lineRule="auto"/>
        <w:jc w:val="center"/>
        <w:rPr>
          <w:noProof/>
          <w:lang w:val="es-EC" w:eastAsia="es-EC"/>
        </w:rPr>
      </w:pPr>
    </w:p>
    <w:p w:rsidR="00E00843" w:rsidRDefault="000E55FA" w:rsidP="00DC5CE1">
      <w:pPr>
        <w:pStyle w:val="Prrafodelista"/>
        <w:keepNext/>
        <w:spacing w:after="0" w:line="240" w:lineRule="auto"/>
        <w:ind w:left="0"/>
        <w:jc w:val="center"/>
      </w:pPr>
      <w:r>
        <w:rPr>
          <w:noProof/>
          <w:lang w:eastAsia="es-ES"/>
        </w:rPr>
        <w:drawing>
          <wp:inline distT="0" distB="0" distL="0" distR="0" wp14:anchorId="000C1D54" wp14:editId="6BCDDCF4">
            <wp:extent cx="2880000" cy="1440000"/>
            <wp:effectExtent l="0" t="0" r="0" b="8255"/>
            <wp:docPr id="11" name="Imagen 11" descr="https://fbcdn-sphotos-c-a.akamaihd.net/hphotos-ak-xfl1/v/t34.0-12/12248757_1026009767420045_595120768_n.jpg?oh=d43364ea9b5ab1692f6da293c670d10f&amp;oe=564FFA1B&amp;__gda__=1448085673_b927a6eac51e414f565ad9e92d0a37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fbcdn-sphotos-c-a.akamaihd.net/hphotos-ak-xfl1/v/t34.0-12/12248757_1026009767420045_595120768_n.jpg?oh=d43364ea9b5ab1692f6da293c670d10f&amp;oe=564FFA1B&amp;__gda__=1448085673_b927a6eac51e414f565ad9e92d0a3734"/>
                    <pic:cNvPicPr preferRelativeResize="0">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0000" cy="1440000"/>
                    </a:xfrm>
                    <a:prstGeom prst="rect">
                      <a:avLst/>
                    </a:prstGeom>
                    <a:noFill/>
                    <a:ln>
                      <a:noFill/>
                    </a:ln>
                  </pic:spPr>
                </pic:pic>
              </a:graphicData>
            </a:graphic>
          </wp:inline>
        </w:drawing>
      </w:r>
    </w:p>
    <w:p w:rsidR="000E55FA" w:rsidRPr="00BD1CFA" w:rsidRDefault="00E00843" w:rsidP="00DC5CE1">
      <w:pPr>
        <w:pStyle w:val="Tablafiguras"/>
        <w:ind w:left="1985"/>
      </w:pPr>
      <w:bookmarkStart w:id="51" w:name="_Toc437430297"/>
      <w:bookmarkStart w:id="52" w:name="_Toc442095809"/>
      <w:bookmarkStart w:id="53" w:name="_Toc442098162"/>
      <w:r w:rsidRPr="00E00843">
        <w:t xml:space="preserve">Figura </w:t>
      </w:r>
      <w:r w:rsidR="004020AF">
        <w:fldChar w:fldCharType="begin"/>
      </w:r>
      <w:r w:rsidR="004020AF">
        <w:instrText xml:space="preserve"> SEQ Figura \* ARABIC </w:instrText>
      </w:r>
      <w:r w:rsidR="004020AF">
        <w:fldChar w:fldCharType="separate"/>
      </w:r>
      <w:r w:rsidR="00D24725">
        <w:rPr>
          <w:noProof/>
        </w:rPr>
        <w:t>3</w:t>
      </w:r>
      <w:r w:rsidR="004020AF">
        <w:rPr>
          <w:noProof/>
        </w:rPr>
        <w:fldChar w:fldCharType="end"/>
      </w:r>
      <w:r w:rsidRPr="00E00843">
        <w:t xml:space="preserve">-1. </w:t>
      </w:r>
      <w:r w:rsidRPr="00BD1CFA">
        <w:t>Malla sintética para serigrafía.</w:t>
      </w:r>
      <w:bookmarkEnd w:id="51"/>
      <w:bookmarkEnd w:id="52"/>
      <w:bookmarkEnd w:id="53"/>
    </w:p>
    <w:p w:rsidR="00E00843" w:rsidRPr="00E00843" w:rsidRDefault="00E00843" w:rsidP="00DC5CE1">
      <w:pPr>
        <w:spacing w:after="0" w:line="240" w:lineRule="auto"/>
        <w:ind w:left="1985"/>
        <w:rPr>
          <w:sz w:val="16"/>
          <w:szCs w:val="16"/>
        </w:rPr>
      </w:pPr>
      <w:r w:rsidRPr="00E00843">
        <w:rPr>
          <w:b/>
          <w:sz w:val="16"/>
          <w:szCs w:val="16"/>
        </w:rPr>
        <w:t>Fuente:</w:t>
      </w:r>
      <w:r w:rsidRPr="00E00843">
        <w:rPr>
          <w:sz w:val="16"/>
          <w:szCs w:val="16"/>
        </w:rPr>
        <w:t xml:space="preserve"> (http://spanish.alibaba.com/p-detail/high-tension-54t-white-silk-screen-printing-polyester-mesh-for-t-shirt-printing-60004489522.html)</w:t>
      </w:r>
    </w:p>
    <w:p w:rsidR="00E00843" w:rsidRDefault="00E00843" w:rsidP="00EB2F49">
      <w:pPr>
        <w:pStyle w:val="Sinespaciado"/>
      </w:pPr>
    </w:p>
    <w:p w:rsidR="00FA06F4" w:rsidRPr="00946792" w:rsidRDefault="00FA06F4" w:rsidP="00FA06F4">
      <w:pPr>
        <w:rPr>
          <w:i/>
        </w:rPr>
      </w:pPr>
      <w:r w:rsidRPr="00946792">
        <w:rPr>
          <w:i/>
        </w:rPr>
        <w:t>Numeración de la</w:t>
      </w:r>
      <w:r w:rsidR="00946792">
        <w:rPr>
          <w:i/>
        </w:rPr>
        <w:t xml:space="preserve"> malla o</w:t>
      </w:r>
      <w:r w:rsidRPr="00946792">
        <w:rPr>
          <w:i/>
        </w:rPr>
        <w:t xml:space="preserve"> gasa</w:t>
      </w:r>
    </w:p>
    <w:p w:rsidR="003235FB" w:rsidRDefault="003235FB" w:rsidP="00946792">
      <w:pPr>
        <w:pStyle w:val="Sinespaciado"/>
      </w:pPr>
    </w:p>
    <w:p w:rsidR="00FA06F4" w:rsidRDefault="00FA06F4" w:rsidP="00946792">
      <w:pPr>
        <w:pStyle w:val="Sinespaciado"/>
      </w:pPr>
      <w:r>
        <w:t>A la hora de seleccionar la gasa</w:t>
      </w:r>
      <w:r w:rsidR="00946792">
        <w:t>,</w:t>
      </w:r>
      <w:r>
        <w:t xml:space="preserve"> la característica </w:t>
      </w:r>
      <w:r w:rsidR="00946792">
        <w:t>más</w:t>
      </w:r>
      <w:r>
        <w:t xml:space="preserve"> relevante a considerar es la numeración ya que de ella depende la calidad de impresión, al hablar de “numeración” se entiende por la cantidad de hilos en un centímetro lineal; en serigrafía las gasas usadas frecuentemente comprenden des 10h/cm a 200h/cm</w:t>
      </w:r>
      <w:r w:rsidR="009542B9">
        <w:t>.</w:t>
      </w:r>
    </w:p>
    <w:p w:rsidR="00F3348A" w:rsidRDefault="00F3348A" w:rsidP="00946792">
      <w:pPr>
        <w:pStyle w:val="Sinespaciado"/>
      </w:pPr>
    </w:p>
    <w:p w:rsidR="002710BD" w:rsidRPr="00FA1592" w:rsidRDefault="002710BD" w:rsidP="00DC5CE1">
      <w:pPr>
        <w:pStyle w:val="tablatablas"/>
      </w:pPr>
      <w:bookmarkStart w:id="54" w:name="_Toc441057456"/>
      <w:r w:rsidRPr="00FA1592">
        <w:t xml:space="preserve">Tabla </w:t>
      </w:r>
      <w:r w:rsidR="004020AF">
        <w:fldChar w:fldCharType="begin"/>
      </w:r>
      <w:r w:rsidR="004020AF">
        <w:instrText xml:space="preserve"> SEQ Tabla \* ARA</w:instrText>
      </w:r>
      <w:r w:rsidR="004020AF">
        <w:instrText xml:space="preserve">BIC </w:instrText>
      </w:r>
      <w:r w:rsidR="004020AF">
        <w:fldChar w:fldCharType="separate"/>
      </w:r>
      <w:r w:rsidR="00D24725">
        <w:rPr>
          <w:noProof/>
        </w:rPr>
        <w:t>1</w:t>
      </w:r>
      <w:r w:rsidR="004020AF">
        <w:rPr>
          <w:noProof/>
        </w:rPr>
        <w:fldChar w:fldCharType="end"/>
      </w:r>
      <w:r w:rsidR="00FA1592" w:rsidRPr="00FA1592">
        <w:t xml:space="preserve">-1. Recomendaciones y usos de las mallas </w:t>
      </w:r>
      <w:proofErr w:type="spellStart"/>
      <w:r w:rsidR="00FA1592" w:rsidRPr="00FA1592">
        <w:t>serigráficas</w:t>
      </w:r>
      <w:proofErr w:type="spellEnd"/>
      <w:r w:rsidR="00FA1592" w:rsidRPr="00FA1592">
        <w:t>.</w:t>
      </w:r>
      <w:bookmarkEnd w:id="54"/>
    </w:p>
    <w:tbl>
      <w:tblPr>
        <w:tblStyle w:val="Tablaconcuadrcula"/>
        <w:tblW w:w="0" w:type="auto"/>
        <w:tblInd w:w="478" w:type="dxa"/>
        <w:tblLook w:val="04A0" w:firstRow="1" w:lastRow="0" w:firstColumn="1" w:lastColumn="0" w:noHBand="0" w:noVBand="1"/>
      </w:tblPr>
      <w:tblGrid>
        <w:gridCol w:w="1190"/>
        <w:gridCol w:w="6976"/>
      </w:tblGrid>
      <w:tr w:rsidR="008654BF" w:rsidTr="00FC2EBC">
        <w:tc>
          <w:tcPr>
            <w:tcW w:w="1190" w:type="dxa"/>
          </w:tcPr>
          <w:p w:rsidR="008654BF" w:rsidRDefault="008654BF" w:rsidP="00FA1592">
            <w:pPr>
              <w:jc w:val="center"/>
              <w:rPr>
                <w:b/>
              </w:rPr>
            </w:pPr>
            <w:r>
              <w:rPr>
                <w:b/>
              </w:rPr>
              <w:t>Hilos/cm</w:t>
            </w:r>
          </w:p>
        </w:tc>
        <w:tc>
          <w:tcPr>
            <w:tcW w:w="6976" w:type="dxa"/>
          </w:tcPr>
          <w:p w:rsidR="008654BF" w:rsidRDefault="008654BF" w:rsidP="00FA1592">
            <w:pPr>
              <w:jc w:val="center"/>
              <w:rPr>
                <w:b/>
              </w:rPr>
            </w:pPr>
            <w:r>
              <w:rPr>
                <w:b/>
              </w:rPr>
              <w:t>Recomendaciones y usos</w:t>
            </w:r>
          </w:p>
        </w:tc>
      </w:tr>
      <w:tr w:rsidR="008654BF" w:rsidTr="00FC2EBC">
        <w:tc>
          <w:tcPr>
            <w:tcW w:w="1190" w:type="dxa"/>
          </w:tcPr>
          <w:p w:rsidR="008654BF" w:rsidRPr="004B5E6E" w:rsidRDefault="004B5E6E" w:rsidP="00FA1592">
            <w:pPr>
              <w:jc w:val="center"/>
            </w:pPr>
            <w:r w:rsidRPr="004B5E6E">
              <w:t>15-32</w:t>
            </w:r>
          </w:p>
        </w:tc>
        <w:tc>
          <w:tcPr>
            <w:tcW w:w="6976" w:type="dxa"/>
          </w:tcPr>
          <w:p w:rsidR="0066656D" w:rsidRDefault="0066656D" w:rsidP="00FA06F4">
            <w:r>
              <w:t>Textiles alta absorción. Ej. Toallas.</w:t>
            </w:r>
          </w:p>
          <w:p w:rsidR="008654BF" w:rsidRPr="004B5E6E" w:rsidRDefault="0066656D" w:rsidP="00FA06F4">
            <w:r>
              <w:t xml:space="preserve">Tintas de alta viscosidad. </w:t>
            </w:r>
          </w:p>
        </w:tc>
      </w:tr>
      <w:tr w:rsidR="008654BF" w:rsidTr="00FC2EBC">
        <w:tc>
          <w:tcPr>
            <w:tcW w:w="1190" w:type="dxa"/>
          </w:tcPr>
          <w:p w:rsidR="008654BF" w:rsidRPr="004B5E6E" w:rsidRDefault="004B5E6E" w:rsidP="00FA1592">
            <w:pPr>
              <w:jc w:val="center"/>
            </w:pPr>
            <w:r w:rsidRPr="004B5E6E">
              <w:t>33-61</w:t>
            </w:r>
          </w:p>
        </w:tc>
        <w:tc>
          <w:tcPr>
            <w:tcW w:w="6976" w:type="dxa"/>
          </w:tcPr>
          <w:p w:rsidR="008654BF" w:rsidRDefault="0066656D" w:rsidP="00FA06F4">
            <w:r>
              <w:t>Impresión textil tradicional, con nivel de definición media.</w:t>
            </w:r>
          </w:p>
          <w:p w:rsidR="0066656D" w:rsidRDefault="0066656D" w:rsidP="00FA06F4">
            <w:r>
              <w:t>Textiles de col</w:t>
            </w:r>
            <w:r w:rsidR="007A770F">
              <w:t>ores claros y o</w:t>
            </w:r>
            <w:r>
              <w:t>scuros</w:t>
            </w:r>
            <w:r w:rsidR="00FF0818">
              <w:t>.</w:t>
            </w:r>
          </w:p>
          <w:p w:rsidR="00FF0818" w:rsidRPr="004B5E6E" w:rsidRDefault="00FF0818" w:rsidP="00FA06F4">
            <w:r>
              <w:t>Impresiones gráficas para definición baja.</w:t>
            </w:r>
          </w:p>
        </w:tc>
      </w:tr>
      <w:tr w:rsidR="008654BF" w:rsidTr="00FC2EBC">
        <w:tc>
          <w:tcPr>
            <w:tcW w:w="1190" w:type="dxa"/>
          </w:tcPr>
          <w:p w:rsidR="008654BF" w:rsidRPr="004B5E6E" w:rsidRDefault="004B5E6E" w:rsidP="00FA1592">
            <w:pPr>
              <w:jc w:val="center"/>
            </w:pPr>
            <w:r w:rsidRPr="004B5E6E">
              <w:t>62-77</w:t>
            </w:r>
          </w:p>
        </w:tc>
        <w:tc>
          <w:tcPr>
            <w:tcW w:w="6976" w:type="dxa"/>
          </w:tcPr>
          <w:p w:rsidR="008654BF" w:rsidRDefault="00F05D28" w:rsidP="00FA06F4">
            <w:r>
              <w:t>Detalles finos.</w:t>
            </w:r>
          </w:p>
          <w:p w:rsidR="00F05D28" w:rsidRDefault="00F05D28" w:rsidP="00FA06F4">
            <w:r>
              <w:t>Impresión gráfica para definición media.</w:t>
            </w:r>
          </w:p>
          <w:p w:rsidR="00AB772E" w:rsidRPr="004B5E6E" w:rsidRDefault="00F05D28" w:rsidP="00AB772E">
            <w:r>
              <w:t>Impresiones de cartón, papel, madera, sustratos rígidos de alta absorción</w:t>
            </w:r>
            <w:r w:rsidR="00AB772E">
              <w:t xml:space="preserve">, </w:t>
            </w:r>
            <w:proofErr w:type="spellStart"/>
            <w:r w:rsidR="00AB772E">
              <w:t>plastisoles</w:t>
            </w:r>
            <w:proofErr w:type="spellEnd"/>
            <w:r w:rsidR="00AB772E">
              <w:t xml:space="preserve"> definición media.</w:t>
            </w:r>
          </w:p>
        </w:tc>
      </w:tr>
      <w:tr w:rsidR="008654BF" w:rsidTr="00FC2EBC">
        <w:tc>
          <w:tcPr>
            <w:tcW w:w="1190" w:type="dxa"/>
          </w:tcPr>
          <w:p w:rsidR="008654BF" w:rsidRPr="004B5E6E" w:rsidRDefault="004B5E6E" w:rsidP="00FA1592">
            <w:pPr>
              <w:jc w:val="center"/>
            </w:pPr>
            <w:r w:rsidRPr="004B5E6E">
              <w:t>80-100</w:t>
            </w:r>
          </w:p>
        </w:tc>
        <w:tc>
          <w:tcPr>
            <w:tcW w:w="6976" w:type="dxa"/>
          </w:tcPr>
          <w:p w:rsidR="008654BF" w:rsidRPr="004B5E6E" w:rsidRDefault="00AB772E" w:rsidP="00FA06F4">
            <w:r>
              <w:t>Impresión gráfica en general con énfasis en: plásticos en general, maderas y papeles de baja absorción, circuitos impresos.</w:t>
            </w:r>
          </w:p>
        </w:tc>
      </w:tr>
      <w:tr w:rsidR="008654BF" w:rsidTr="00FC2EBC">
        <w:tc>
          <w:tcPr>
            <w:tcW w:w="1190" w:type="dxa"/>
          </w:tcPr>
          <w:p w:rsidR="008654BF" w:rsidRPr="004B5E6E" w:rsidRDefault="004B5E6E" w:rsidP="00FA1592">
            <w:pPr>
              <w:jc w:val="center"/>
            </w:pPr>
            <w:r w:rsidRPr="004B5E6E">
              <w:t>120-140</w:t>
            </w:r>
          </w:p>
        </w:tc>
        <w:tc>
          <w:tcPr>
            <w:tcW w:w="6976" w:type="dxa"/>
          </w:tcPr>
          <w:p w:rsidR="00AB772E" w:rsidRPr="004B5E6E" w:rsidRDefault="00AB772E" w:rsidP="00AB772E">
            <w:r>
              <w:t xml:space="preserve">Impresiones gráficas de alta definición con énfasis en: </w:t>
            </w:r>
            <w:proofErr w:type="spellStart"/>
            <w:r>
              <w:t>plastisol</w:t>
            </w:r>
            <w:proofErr w:type="spellEnd"/>
            <w:r>
              <w:t xml:space="preserve"> en general, tintas a base de solventes, cerámicas, cuatricromías, </w:t>
            </w:r>
            <w:r w:rsidR="008569C6">
              <w:t>vidrios, metales, melanina, circuitos impresos.</w:t>
            </w:r>
          </w:p>
        </w:tc>
      </w:tr>
    </w:tbl>
    <w:p w:rsidR="00DD1924" w:rsidRPr="00EF118B" w:rsidRDefault="00C87CFF" w:rsidP="00FC2EBC">
      <w:pPr>
        <w:ind w:left="426"/>
        <w:rPr>
          <w:b/>
          <w:sz w:val="16"/>
          <w:szCs w:val="16"/>
        </w:rPr>
      </w:pPr>
      <w:r w:rsidRPr="00EF118B">
        <w:rPr>
          <w:b/>
          <w:sz w:val="16"/>
          <w:szCs w:val="16"/>
        </w:rPr>
        <w:t xml:space="preserve">Fuente: </w:t>
      </w:r>
      <w:r w:rsidRPr="00EF118B">
        <w:rPr>
          <w:sz w:val="16"/>
          <w:szCs w:val="16"/>
        </w:rPr>
        <w:t>(http://www.ainos.cl/serigrafia-PDF/mallas-serigraficas.pdf)</w:t>
      </w:r>
    </w:p>
    <w:p w:rsidR="00DD1924" w:rsidRDefault="00DD1924" w:rsidP="00EB2F49">
      <w:pPr>
        <w:pStyle w:val="Sinespaciado"/>
      </w:pPr>
    </w:p>
    <w:p w:rsidR="00FA06F4" w:rsidRDefault="00CA61C3" w:rsidP="00CA61C3">
      <w:pPr>
        <w:pStyle w:val="Ttulo4"/>
      </w:pPr>
      <w:r w:rsidRPr="00866256">
        <w:t>Rasqueta</w:t>
      </w:r>
    </w:p>
    <w:p w:rsidR="00EB2F49" w:rsidRPr="00EB2F49" w:rsidRDefault="00EB2F49" w:rsidP="00EB2F49">
      <w:pPr>
        <w:pStyle w:val="Sinespaciado"/>
      </w:pPr>
    </w:p>
    <w:p w:rsidR="00FA06F4" w:rsidRPr="00866256" w:rsidRDefault="00FA06F4" w:rsidP="00CA61C3">
      <w:pPr>
        <w:pStyle w:val="Sinespaciado"/>
      </w:pPr>
      <w:r w:rsidRPr="00866256">
        <w:t xml:space="preserve">Es una de las herramientas más usada junto a la pantalla, se le conoce también con los nombres de racleta, espátula, rasero, manigueta, etc. </w:t>
      </w:r>
    </w:p>
    <w:p w:rsidR="00FA06F4" w:rsidRDefault="00FA06F4" w:rsidP="00CA61C3">
      <w:pPr>
        <w:pStyle w:val="Sinespaciado"/>
      </w:pPr>
      <w:r w:rsidRPr="00866256">
        <w:lastRenderedPageBreak/>
        <w:t xml:space="preserve">La rasqueta está formada por una tira de goma que es sujetada por un mango ya sea de madera, aluminio o metal cuya función principal es esparcir la tinta sobre la </w:t>
      </w:r>
      <w:r w:rsidR="00CA61C3">
        <w:t>pantalla</w:t>
      </w:r>
      <w:r w:rsidRPr="00866256">
        <w:t xml:space="preserve"> con cierta presión para lograr atravesar la malla y así imprimir el diseño, la racleta debe ser cómoda, ligera y con buen filo.</w:t>
      </w:r>
    </w:p>
    <w:p w:rsidR="001E2045" w:rsidRPr="00866256" w:rsidRDefault="001E2045" w:rsidP="00CA61C3">
      <w:pPr>
        <w:pStyle w:val="Sinespaciado"/>
      </w:pPr>
    </w:p>
    <w:p w:rsidR="000F6941" w:rsidRDefault="007757F9" w:rsidP="001025B1">
      <w:pPr>
        <w:keepNext/>
        <w:spacing w:after="0" w:line="240" w:lineRule="auto"/>
        <w:jc w:val="center"/>
      </w:pPr>
      <w:r>
        <w:rPr>
          <w:noProof/>
          <w:lang w:val="es-ES" w:eastAsia="es-ES"/>
        </w:rPr>
        <w:drawing>
          <wp:inline distT="0" distB="0" distL="0" distR="0" wp14:anchorId="53A27ABF" wp14:editId="1B4BCD7A">
            <wp:extent cx="2854325" cy="2027555"/>
            <wp:effectExtent l="19050" t="19050" r="22225" b="10795"/>
            <wp:docPr id="12" name="Imagen 12" descr="https://fbcdn-sphotos-a-a.akamaihd.net/hphotos-ak-xfa1/v/t34.0-12/12248710_1026064994081189_43986576_n.jpg?oh=038378037b2ca8a93800e395efefca15&amp;oe=5650FA78&amp;__gda__=1448074820_115d941fc0640c416aba72f24dee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a-a.akamaihd.net/hphotos-ak-xfa1/v/t34.0-12/12248710_1026064994081189_43986576_n.jpg?oh=038378037b2ca8a93800e395efefca15&amp;oe=5650FA78&amp;__gda__=1448074820_115d941fc0640c416aba72f24dee166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4325" cy="2027555"/>
                    </a:xfrm>
                    <a:prstGeom prst="rect">
                      <a:avLst/>
                    </a:prstGeom>
                    <a:noFill/>
                    <a:ln>
                      <a:solidFill>
                        <a:schemeClr val="tx1"/>
                      </a:solidFill>
                    </a:ln>
                  </pic:spPr>
                </pic:pic>
              </a:graphicData>
            </a:graphic>
          </wp:inline>
        </w:drawing>
      </w:r>
      <w:r>
        <w:rPr>
          <w:noProof/>
          <w:lang w:val="es-EC" w:eastAsia="es-EC"/>
        </w:rPr>
        <w:t xml:space="preserve"> </w:t>
      </w:r>
    </w:p>
    <w:p w:rsidR="00FA06F4" w:rsidRDefault="000F6941" w:rsidP="001025B1">
      <w:pPr>
        <w:pStyle w:val="Tablafiguras"/>
        <w:ind w:left="1985"/>
      </w:pPr>
      <w:bookmarkStart w:id="55" w:name="_Toc437430298"/>
      <w:bookmarkStart w:id="56" w:name="_Toc442095810"/>
      <w:bookmarkStart w:id="57" w:name="_Toc442098163"/>
      <w:r w:rsidRPr="000F6941">
        <w:t xml:space="preserve">Figura </w:t>
      </w:r>
      <w:r w:rsidR="004020AF">
        <w:fldChar w:fldCharType="begin"/>
      </w:r>
      <w:r w:rsidR="004020AF">
        <w:instrText xml:space="preserve"> SEQ Figura \* ARABIC </w:instrText>
      </w:r>
      <w:r w:rsidR="004020AF">
        <w:fldChar w:fldCharType="separate"/>
      </w:r>
      <w:r w:rsidR="00D24725">
        <w:rPr>
          <w:noProof/>
        </w:rPr>
        <w:t>4</w:t>
      </w:r>
      <w:r w:rsidR="004020AF">
        <w:rPr>
          <w:noProof/>
        </w:rPr>
        <w:fldChar w:fldCharType="end"/>
      </w:r>
      <w:r w:rsidRPr="000F6941">
        <w:t>-1. Rasqueta o racleta</w:t>
      </w:r>
      <w:r>
        <w:t>.</w:t>
      </w:r>
      <w:bookmarkEnd w:id="55"/>
      <w:bookmarkEnd w:id="56"/>
      <w:bookmarkEnd w:id="57"/>
    </w:p>
    <w:p w:rsidR="002B61D2" w:rsidRDefault="002B61D2" w:rsidP="001025B1">
      <w:pPr>
        <w:spacing w:after="0" w:line="240" w:lineRule="auto"/>
        <w:ind w:left="1985"/>
        <w:rPr>
          <w:sz w:val="16"/>
          <w:szCs w:val="16"/>
        </w:rPr>
      </w:pPr>
      <w:r w:rsidRPr="00574BDA">
        <w:rPr>
          <w:b/>
          <w:sz w:val="16"/>
          <w:szCs w:val="16"/>
        </w:rPr>
        <w:t xml:space="preserve">Fuente: </w:t>
      </w:r>
      <w:r w:rsidRPr="00574BDA">
        <w:rPr>
          <w:sz w:val="16"/>
          <w:szCs w:val="16"/>
        </w:rPr>
        <w:t>(</w:t>
      </w:r>
      <w:r w:rsidR="007757F9" w:rsidRPr="007757F9">
        <w:rPr>
          <w:sz w:val="16"/>
          <w:szCs w:val="16"/>
        </w:rPr>
        <w:t>http://www.tudiras.com.es/porta-regletas-madera-con-goma.html</w:t>
      </w:r>
      <w:r w:rsidRPr="00574BDA">
        <w:rPr>
          <w:sz w:val="16"/>
          <w:szCs w:val="16"/>
        </w:rPr>
        <w:t>)</w:t>
      </w:r>
    </w:p>
    <w:p w:rsidR="00045CAE" w:rsidRPr="00574BDA" w:rsidRDefault="00045CAE" w:rsidP="00EB2F49">
      <w:pPr>
        <w:pStyle w:val="Sinespaciado"/>
      </w:pPr>
    </w:p>
    <w:p w:rsidR="00FA06F4" w:rsidRPr="00C87571" w:rsidRDefault="00FA06F4" w:rsidP="00924AE6">
      <w:pPr>
        <w:pStyle w:val="Sinespaciado"/>
        <w:rPr>
          <w:i/>
        </w:rPr>
      </w:pPr>
      <w:r w:rsidRPr="00C87571">
        <w:rPr>
          <w:i/>
        </w:rPr>
        <w:t>Material de las rasquetas</w:t>
      </w:r>
    </w:p>
    <w:p w:rsidR="003235FB" w:rsidRDefault="003235FB" w:rsidP="00924AE6">
      <w:pPr>
        <w:pStyle w:val="Sinespaciado"/>
      </w:pPr>
    </w:p>
    <w:p w:rsidR="00FA06F4" w:rsidRPr="00297B3F" w:rsidRDefault="00FA06F4" w:rsidP="00924AE6">
      <w:pPr>
        <w:pStyle w:val="Sinespaciado"/>
      </w:pPr>
      <w:r w:rsidRPr="00297B3F">
        <w:t xml:space="preserve">Debido </w:t>
      </w:r>
      <w:r>
        <w:t>a la resistencia a la abrasión y a los solventes los materiales de las rasquetas son varios</w:t>
      </w:r>
      <w:r w:rsidR="009542B9">
        <w:t>:</w:t>
      </w:r>
    </w:p>
    <w:p w:rsidR="00EB2F49" w:rsidRDefault="00EB2F49" w:rsidP="00924AE6">
      <w:pPr>
        <w:pStyle w:val="Sinespaciado"/>
        <w:rPr>
          <w:i/>
        </w:rPr>
      </w:pPr>
    </w:p>
    <w:p w:rsidR="00FA06F4" w:rsidRDefault="00FA06F4" w:rsidP="00924AE6">
      <w:pPr>
        <w:pStyle w:val="Sinespaciado"/>
      </w:pPr>
      <w:r w:rsidRPr="00924AE6">
        <w:rPr>
          <w:i/>
        </w:rPr>
        <w:t>Neopreno</w:t>
      </w:r>
      <w:r w:rsidR="00F10EDF">
        <w:t xml:space="preserve">: </w:t>
      </w:r>
      <w:r w:rsidRPr="00F10EDF">
        <w:t>Este</w:t>
      </w:r>
      <w:r>
        <w:t xml:space="preserve"> material posee poca resistencia a la abrasión, es de color negro y se desgasta con mucha facilidad.</w:t>
      </w:r>
    </w:p>
    <w:p w:rsidR="003235FB" w:rsidRDefault="003235FB" w:rsidP="00924AE6">
      <w:pPr>
        <w:pStyle w:val="Sinespaciado"/>
      </w:pPr>
    </w:p>
    <w:p w:rsidR="00FA06F4" w:rsidRDefault="00FA06F4" w:rsidP="00924AE6">
      <w:pPr>
        <w:pStyle w:val="Sinespaciado"/>
      </w:pPr>
      <w:r w:rsidRPr="00C87571">
        <w:rPr>
          <w:i/>
        </w:rPr>
        <w:t>Caucho o nitrilo</w:t>
      </w:r>
      <w:r w:rsidR="00C87571">
        <w:t>:</w:t>
      </w:r>
      <w:r w:rsidRPr="00C87571">
        <w:t xml:space="preserve"> </w:t>
      </w:r>
      <w:r w:rsidRPr="00E86071">
        <w:t>El nitrilo</w:t>
      </w:r>
      <w:r>
        <w:t xml:space="preserve"> es semejante al neopreno pero tiene mayor resistencia a la abrasión.</w:t>
      </w:r>
    </w:p>
    <w:p w:rsidR="003235FB" w:rsidRDefault="003235FB" w:rsidP="00924AE6">
      <w:pPr>
        <w:pStyle w:val="Sinespaciado"/>
        <w:rPr>
          <w:i/>
        </w:rPr>
      </w:pPr>
    </w:p>
    <w:p w:rsidR="00FA06F4" w:rsidRDefault="00FA06F4" w:rsidP="00924AE6">
      <w:pPr>
        <w:pStyle w:val="Sinespaciado"/>
      </w:pPr>
      <w:r w:rsidRPr="00C87571">
        <w:rPr>
          <w:i/>
        </w:rPr>
        <w:t>Poliuretano</w:t>
      </w:r>
      <w:r w:rsidR="00C87571">
        <w:t>:</w:t>
      </w:r>
      <w:r w:rsidRPr="00C87571">
        <w:t xml:space="preserve"> </w:t>
      </w:r>
      <w:r w:rsidR="00C87571">
        <w:t>E</w:t>
      </w:r>
      <w:r>
        <w:t>conómicamente es más caro en comparación con los materiales anteriores, pero se justifica por su alta durabilidad y resistencia a la abrasión,  viene de diferentes colores</w:t>
      </w:r>
      <w:r w:rsidR="00C87571">
        <w:t>:</w:t>
      </w:r>
      <w:r>
        <w:t xml:space="preserve"> verde, amarillo, rojo o naranja</w:t>
      </w:r>
      <w:r w:rsidR="00C87571">
        <w:t>,</w:t>
      </w:r>
      <w:r>
        <w:t xml:space="preserve"> dependiendo la dureza y filos.</w:t>
      </w:r>
    </w:p>
    <w:p w:rsidR="006A0E8A" w:rsidRDefault="006A0E8A" w:rsidP="00924AE6">
      <w:pPr>
        <w:pStyle w:val="Sinespaciado"/>
        <w:rPr>
          <w:b/>
        </w:rPr>
      </w:pPr>
    </w:p>
    <w:p w:rsidR="00FA06F4" w:rsidRPr="006A0E8A" w:rsidRDefault="00FA06F4" w:rsidP="00924AE6">
      <w:pPr>
        <w:pStyle w:val="Sinespaciado"/>
        <w:rPr>
          <w:i/>
        </w:rPr>
      </w:pPr>
      <w:r w:rsidRPr="006A0E8A">
        <w:rPr>
          <w:i/>
        </w:rPr>
        <w:t>Dureza de las gomas</w:t>
      </w:r>
    </w:p>
    <w:p w:rsidR="003235FB" w:rsidRDefault="003235FB" w:rsidP="00924AE6">
      <w:pPr>
        <w:pStyle w:val="Sinespaciado"/>
      </w:pPr>
    </w:p>
    <w:p w:rsidR="00FA06F4" w:rsidRDefault="00FA06F4" w:rsidP="00924AE6">
      <w:pPr>
        <w:pStyle w:val="Sinespaciado"/>
      </w:pPr>
      <w:r>
        <w:t xml:space="preserve">La dureza de las gomas se mide en </w:t>
      </w:r>
      <w:r w:rsidRPr="002F4BA6">
        <w:rPr>
          <w:i/>
        </w:rPr>
        <w:t>shore</w:t>
      </w:r>
      <w:r>
        <w:t xml:space="preserve"> en la escala de 40 a 100 siendo esta la de mayor dureza, en impresiones se emplea de 45 a 80 shore, usando las más blandas en máquinas manuales por su flexibilidad y comodidad al momento de esparcir la tinta en la </w:t>
      </w:r>
      <w:r w:rsidR="00025202">
        <w:t>pantalla</w:t>
      </w:r>
      <w:r>
        <w:t xml:space="preserve"> y las gomas de mayor dureza se suele usar en máquinas automáticas.</w:t>
      </w:r>
    </w:p>
    <w:p w:rsidR="00CF6B46" w:rsidRDefault="00CF6B46" w:rsidP="00924AE6">
      <w:pPr>
        <w:pStyle w:val="Sinespaciado"/>
      </w:pPr>
    </w:p>
    <w:p w:rsidR="00FA06F4" w:rsidRDefault="00736BD4" w:rsidP="006A0E8A">
      <w:pPr>
        <w:pStyle w:val="Sinespaciado"/>
      </w:pPr>
      <w:r>
        <w:lastRenderedPageBreak/>
        <w:t xml:space="preserve">Tipos de gomas según </w:t>
      </w:r>
      <w:r w:rsidR="003235FB">
        <w:t>la dureza:</w:t>
      </w:r>
    </w:p>
    <w:p w:rsidR="00CD1D4C" w:rsidRDefault="00CD1D4C" w:rsidP="006A0E8A">
      <w:pPr>
        <w:pStyle w:val="Sinespaciado"/>
      </w:pPr>
    </w:p>
    <w:p w:rsidR="00FA06F4" w:rsidRDefault="00FA06F4" w:rsidP="00D556E3">
      <w:pPr>
        <w:pStyle w:val="Sinespaciado"/>
        <w:numPr>
          <w:ilvl w:val="0"/>
          <w:numId w:val="3"/>
        </w:numPr>
      </w:pPr>
      <w:r>
        <w:t xml:space="preserve">40-45 </w:t>
      </w:r>
      <w:r w:rsidR="0088708F">
        <w:t>shore</w:t>
      </w:r>
      <w:r>
        <w:t>, goma extra blanda</w:t>
      </w:r>
      <w:r w:rsidR="009542B9">
        <w:t>.</w:t>
      </w:r>
    </w:p>
    <w:p w:rsidR="00FA06F4" w:rsidRDefault="00FA06F4" w:rsidP="00D556E3">
      <w:pPr>
        <w:pStyle w:val="Sinespaciado"/>
        <w:numPr>
          <w:ilvl w:val="0"/>
          <w:numId w:val="3"/>
        </w:numPr>
      </w:pPr>
      <w:r>
        <w:t xml:space="preserve">50-55 </w:t>
      </w:r>
      <w:r w:rsidR="0088708F">
        <w:t>shore</w:t>
      </w:r>
      <w:r>
        <w:t>, goma blanda</w:t>
      </w:r>
      <w:r w:rsidR="009542B9">
        <w:t>.</w:t>
      </w:r>
    </w:p>
    <w:p w:rsidR="00FA06F4" w:rsidRDefault="00FA06F4" w:rsidP="00D556E3">
      <w:pPr>
        <w:pStyle w:val="Sinespaciado"/>
        <w:numPr>
          <w:ilvl w:val="0"/>
          <w:numId w:val="3"/>
        </w:numPr>
      </w:pPr>
      <w:r>
        <w:t xml:space="preserve">70-75 </w:t>
      </w:r>
      <w:r w:rsidR="0088708F">
        <w:t>shore</w:t>
      </w:r>
      <w:r>
        <w:t>, goma dura</w:t>
      </w:r>
      <w:r w:rsidR="009542B9">
        <w:t>.</w:t>
      </w:r>
    </w:p>
    <w:p w:rsidR="00FA06F4" w:rsidRDefault="00FA06F4" w:rsidP="00D556E3">
      <w:pPr>
        <w:pStyle w:val="Sinespaciado"/>
        <w:numPr>
          <w:ilvl w:val="0"/>
          <w:numId w:val="3"/>
        </w:numPr>
      </w:pPr>
      <w:r>
        <w:t xml:space="preserve">80-85 </w:t>
      </w:r>
      <w:r w:rsidR="0088708F">
        <w:t>shore</w:t>
      </w:r>
      <w:r>
        <w:t>, goma extra dura</w:t>
      </w:r>
      <w:r w:rsidR="009542B9">
        <w:t>.</w:t>
      </w:r>
    </w:p>
    <w:p w:rsidR="00736BD4" w:rsidRDefault="00736BD4" w:rsidP="006A0E8A">
      <w:pPr>
        <w:pStyle w:val="Sinespaciado"/>
      </w:pPr>
    </w:p>
    <w:p w:rsidR="00FA06F4" w:rsidRDefault="00FA06F4" w:rsidP="006A0E8A">
      <w:pPr>
        <w:pStyle w:val="Sinespaciado"/>
      </w:pPr>
      <w:r>
        <w:t>La dureza de las gomas va directamente relacionada con el espesor de la capa de tinta que se desee aplicar en la prenda a imprimir</w:t>
      </w:r>
      <w:r w:rsidR="00BA53E0">
        <w:t xml:space="preserve">. </w:t>
      </w:r>
      <w:r>
        <w:t>Una capa de tinta gruesa se logra con una goma blanda y una capa delgada se realiza con una goma dura.</w:t>
      </w:r>
    </w:p>
    <w:p w:rsidR="00BA53E0" w:rsidRDefault="00BA53E0" w:rsidP="006A0E8A">
      <w:pPr>
        <w:pStyle w:val="Sinespaciado"/>
        <w:rPr>
          <w:b/>
        </w:rPr>
      </w:pPr>
    </w:p>
    <w:p w:rsidR="00FA06F4" w:rsidRDefault="0003017B" w:rsidP="00BA53E0">
      <w:pPr>
        <w:pStyle w:val="Ttulo4"/>
      </w:pPr>
      <w:r>
        <w:t>Emulsió</w:t>
      </w:r>
      <w:r w:rsidR="00BA53E0" w:rsidRPr="00F441DB">
        <w:t>n</w:t>
      </w:r>
    </w:p>
    <w:p w:rsidR="00EB2F49" w:rsidRPr="00EB2F49" w:rsidRDefault="00EB2F49" w:rsidP="00EB2F49">
      <w:pPr>
        <w:pStyle w:val="Sinespaciado"/>
      </w:pPr>
    </w:p>
    <w:p w:rsidR="00FA06F4" w:rsidRDefault="0003017B" w:rsidP="006A0E8A">
      <w:pPr>
        <w:pStyle w:val="Sinespaciado"/>
      </w:pPr>
      <w:r>
        <w:t xml:space="preserve">La emulsión </w:t>
      </w:r>
      <w:r w:rsidR="003F34BD">
        <w:t>para</w:t>
      </w:r>
      <w:r w:rsidR="00FA06F4">
        <w:t xml:space="preserve"> </w:t>
      </w:r>
      <w:r w:rsidR="00443737">
        <w:t xml:space="preserve">las </w:t>
      </w:r>
      <w:r w:rsidR="00FA06F4">
        <w:t xml:space="preserve">pantallas se realiza con la mezcla de dos componentes químicos que dependiendo de la marca vienen en tono amarillo, verde o rojo; los elementos son el </w:t>
      </w:r>
      <w:proofErr w:type="spellStart"/>
      <w:r w:rsidR="00FA06F4" w:rsidRPr="00C35C08">
        <w:t>sericrom</w:t>
      </w:r>
      <w:proofErr w:type="spellEnd"/>
      <w:r w:rsidR="00FA06F4" w:rsidRPr="000D5C75">
        <w:t xml:space="preserve"> </w:t>
      </w:r>
      <w:r w:rsidR="00FA06F4">
        <w:t xml:space="preserve">que por lo general lo distribuyen en un recipiente negro debido a que éste es la base principal de la emulsión pero no será fotosensible sin el segundo componente que es </w:t>
      </w:r>
      <w:r w:rsidR="00FA06F4" w:rsidRPr="00C35C08">
        <w:t>el bicromato.</w:t>
      </w:r>
    </w:p>
    <w:p w:rsidR="00084D99" w:rsidRDefault="00084D99" w:rsidP="006A0E8A">
      <w:pPr>
        <w:pStyle w:val="Sinespaciado"/>
        <w:rPr>
          <w:u w:val="single"/>
        </w:rPr>
      </w:pPr>
    </w:p>
    <w:p w:rsidR="00FA06F4" w:rsidRDefault="00FA06F4" w:rsidP="006A0E8A">
      <w:pPr>
        <w:pStyle w:val="Sinespaciado"/>
      </w:pPr>
      <w:r>
        <w:t xml:space="preserve">Para preparar la emulsión se realiza una mezcla en proporción diez a uno, diez de </w:t>
      </w:r>
      <w:proofErr w:type="spellStart"/>
      <w:r w:rsidRPr="00C35C08">
        <w:t>sericrom</w:t>
      </w:r>
      <w:proofErr w:type="spellEnd"/>
      <w:r>
        <w:t xml:space="preserve"> y una porción de bicromato, se debe mezclar en un lugar obscuro con luz roja ya que esto evitará que</w:t>
      </w:r>
      <w:r w:rsidR="00CE5CE9">
        <w:t xml:space="preserve"> la emulsión fotosensible se rev</w:t>
      </w:r>
      <w:r>
        <w:t>ele antes de hora.</w:t>
      </w:r>
    </w:p>
    <w:p w:rsidR="00EB2F49" w:rsidRDefault="00EB2F49" w:rsidP="006A0E8A">
      <w:pPr>
        <w:pStyle w:val="Sinespaciado"/>
      </w:pPr>
    </w:p>
    <w:p w:rsidR="00FA06F4" w:rsidRDefault="00FA06F4" w:rsidP="006A0E8A">
      <w:pPr>
        <w:pStyle w:val="Sinespaciado"/>
      </w:pPr>
      <w:r>
        <w:t>Con la malla bien limpia y el bastidor inclinado 35° se procede a esparcir con una racleta de manera uniforme la emulsión de los dos lados de la malla, evitando dejar espacios sin cubrir</w:t>
      </w:r>
      <w:r w:rsidR="004C6357">
        <w:t xml:space="preserve"> y formando </w:t>
      </w:r>
      <w:r>
        <w:t>una capa lisa por toda la malla.</w:t>
      </w:r>
      <w:r w:rsidR="00CD1D4C">
        <w:t xml:space="preserve"> </w:t>
      </w:r>
      <w:r>
        <w:t xml:space="preserve">En caso de tener varios bastidores se debe guardar en un </w:t>
      </w:r>
      <w:r w:rsidR="003D6454">
        <w:t>estante</w:t>
      </w:r>
      <w:r>
        <w:t xml:space="preserve"> obscuro para evitar que se revele. </w:t>
      </w:r>
    </w:p>
    <w:p w:rsidR="00EB2F49" w:rsidRPr="00E83055" w:rsidRDefault="00EB2F49" w:rsidP="00CD1D4C">
      <w:pPr>
        <w:pStyle w:val="Sinespaciado"/>
        <w:spacing w:line="240" w:lineRule="auto"/>
      </w:pPr>
    </w:p>
    <w:p w:rsidR="00662217" w:rsidRDefault="00662217" w:rsidP="001025B1">
      <w:pPr>
        <w:keepNext/>
        <w:spacing w:after="0" w:line="240" w:lineRule="auto"/>
        <w:jc w:val="center"/>
      </w:pPr>
      <w:r>
        <w:rPr>
          <w:noProof/>
          <w:lang w:val="es-ES" w:eastAsia="es-ES"/>
        </w:rPr>
        <w:drawing>
          <wp:inline distT="0" distB="0" distL="0" distR="0" wp14:anchorId="46167DDD" wp14:editId="67E75821">
            <wp:extent cx="3318386" cy="1953159"/>
            <wp:effectExtent l="0" t="0" r="0" b="9525"/>
            <wp:docPr id="13" name="Imagen 13" descr="https://fbcdn-sphotos-g-a.akamaihd.net/hphotos-ak-xlf1/v/t35.0-12/12281570_1026076950746660_1039584385_o.jpg?oh=9f6711baf34c87e0a9f7bc793cb8615c&amp;oe=5650B2D2&amp;__gda__=1448145303_e35024c646789da2d02a29813924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bcdn-sphotos-g-a.akamaihd.net/hphotos-ak-xlf1/v/t35.0-12/12281570_1026076950746660_1039584385_o.jpg?oh=9f6711baf34c87e0a9f7bc793cb8615c&amp;oe=5650B2D2&amp;__gda__=1448145303_e35024c646789da2d02a29813924363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25002" cy="1957053"/>
                    </a:xfrm>
                    <a:prstGeom prst="rect">
                      <a:avLst/>
                    </a:prstGeom>
                    <a:noFill/>
                    <a:ln>
                      <a:noFill/>
                    </a:ln>
                  </pic:spPr>
                </pic:pic>
              </a:graphicData>
            </a:graphic>
          </wp:inline>
        </w:drawing>
      </w:r>
    </w:p>
    <w:p w:rsidR="00FA06F4" w:rsidRDefault="00662217" w:rsidP="00EB2F49">
      <w:pPr>
        <w:pStyle w:val="Tablafiguras"/>
        <w:ind w:left="1701"/>
      </w:pPr>
      <w:bookmarkStart w:id="58" w:name="_Toc437430299"/>
      <w:bookmarkStart w:id="59" w:name="_Toc442095811"/>
      <w:bookmarkStart w:id="60" w:name="_Toc442098164"/>
      <w:r w:rsidRPr="00662217">
        <w:t xml:space="preserve">Figura </w:t>
      </w:r>
      <w:r w:rsidR="004020AF">
        <w:fldChar w:fldCharType="begin"/>
      </w:r>
      <w:r w:rsidR="004020AF">
        <w:instrText xml:space="preserve"> SEQ Figura \* ARABIC </w:instrText>
      </w:r>
      <w:r w:rsidR="004020AF">
        <w:fldChar w:fldCharType="separate"/>
      </w:r>
      <w:r w:rsidR="00D24725">
        <w:rPr>
          <w:noProof/>
        </w:rPr>
        <w:t>5</w:t>
      </w:r>
      <w:r w:rsidR="004020AF">
        <w:rPr>
          <w:noProof/>
        </w:rPr>
        <w:fldChar w:fldCharType="end"/>
      </w:r>
      <w:r w:rsidR="00F7556E">
        <w:t>-</w:t>
      </w:r>
      <w:r w:rsidRPr="00662217">
        <w:t>1. Emulsionado de la pantalla</w:t>
      </w:r>
      <w:r>
        <w:t>.</w:t>
      </w:r>
      <w:bookmarkEnd w:id="58"/>
      <w:bookmarkEnd w:id="59"/>
      <w:bookmarkEnd w:id="60"/>
    </w:p>
    <w:p w:rsidR="007C121C" w:rsidRPr="007C121C" w:rsidRDefault="00662217" w:rsidP="00EB2F49">
      <w:pPr>
        <w:spacing w:after="0" w:line="240" w:lineRule="auto"/>
        <w:ind w:left="1701"/>
        <w:rPr>
          <w:sz w:val="16"/>
          <w:szCs w:val="16"/>
        </w:rPr>
      </w:pPr>
      <w:r w:rsidRPr="00662217">
        <w:rPr>
          <w:b/>
          <w:sz w:val="16"/>
          <w:szCs w:val="16"/>
        </w:rPr>
        <w:t xml:space="preserve">Fuente: </w:t>
      </w:r>
      <w:r w:rsidRPr="00662217">
        <w:rPr>
          <w:sz w:val="16"/>
          <w:szCs w:val="16"/>
        </w:rPr>
        <w:t>Realizado por: Acosta C., Chamorro D.</w:t>
      </w:r>
    </w:p>
    <w:p w:rsidR="00A50ADD" w:rsidRDefault="00A50ADD" w:rsidP="00A50ADD">
      <w:pPr>
        <w:pStyle w:val="Ttulo4"/>
      </w:pPr>
      <w:r>
        <w:lastRenderedPageBreak/>
        <w:t>Tintas textiles</w:t>
      </w:r>
    </w:p>
    <w:p w:rsidR="00EB2F49" w:rsidRPr="00EB2F49" w:rsidRDefault="00EB2F49" w:rsidP="00EB2F49"/>
    <w:p w:rsidR="00A50ADD" w:rsidRDefault="00A50ADD" w:rsidP="00A50ADD">
      <w:pPr>
        <w:pStyle w:val="Sinespaciado"/>
      </w:pPr>
      <w:r w:rsidRPr="00E104F8">
        <w:t>Existen diferentes tipos de tintas para serigrafía de acuerdo al terminado que se desea</w:t>
      </w:r>
      <w:r>
        <w:t>,</w:t>
      </w:r>
      <w:r w:rsidRPr="00E104F8">
        <w:t xml:space="preserve"> las más comunes son las tintas acuosas y las plásticas.</w:t>
      </w:r>
    </w:p>
    <w:p w:rsidR="001F2B77" w:rsidRDefault="001F2B77" w:rsidP="00A50ADD">
      <w:pPr>
        <w:pStyle w:val="Sinespaciado"/>
        <w:rPr>
          <w:i/>
        </w:rPr>
      </w:pPr>
    </w:p>
    <w:p w:rsidR="00A50ADD" w:rsidRPr="00006D64" w:rsidRDefault="00A50ADD" w:rsidP="00A50ADD">
      <w:pPr>
        <w:pStyle w:val="Sinespaciado"/>
        <w:rPr>
          <w:i/>
        </w:rPr>
      </w:pPr>
      <w:r w:rsidRPr="00006D64">
        <w:rPr>
          <w:i/>
        </w:rPr>
        <w:t>Tintas acuosas</w:t>
      </w:r>
    </w:p>
    <w:p w:rsidR="001F2B77" w:rsidRDefault="001F2B77" w:rsidP="00A50ADD">
      <w:pPr>
        <w:pStyle w:val="Sinespaciado"/>
      </w:pPr>
    </w:p>
    <w:p w:rsidR="00A50ADD" w:rsidRDefault="00A50ADD" w:rsidP="00A50ADD">
      <w:pPr>
        <w:pStyle w:val="Sinespaciado"/>
      </w:pPr>
      <w:r w:rsidRPr="00E104F8">
        <w:t xml:space="preserve">Las tintas acuosas o </w:t>
      </w:r>
      <w:proofErr w:type="spellStart"/>
      <w:r w:rsidRPr="00E104F8">
        <w:t>autorreticulantes</w:t>
      </w:r>
      <w:proofErr w:type="spellEnd"/>
      <w:r w:rsidRPr="00E104F8">
        <w:t xml:space="preserve"> están compuestas a base de agua y otros elementos, usadas para prendas textiles de algodón y sus diferentes combinaciones, estas tintas acuosas suelen secarse en  la intemperie se secan por si solas sin ser necesario el uso de pre-secadores o calor para su fijación, para obtener un mejor terminado de la prenda se usa planchas termo fijadoras quedando el estampe suave y liso al tacto</w:t>
      </w:r>
      <w:r>
        <w:t>,</w:t>
      </w:r>
      <w:r w:rsidRPr="00E104F8">
        <w:t xml:space="preserve"> mejorando la fijación al textil.</w:t>
      </w:r>
    </w:p>
    <w:p w:rsidR="00810D44" w:rsidRDefault="00810D44" w:rsidP="00A50ADD">
      <w:pPr>
        <w:pStyle w:val="Sinespaciado"/>
      </w:pPr>
    </w:p>
    <w:p w:rsidR="009D64BB" w:rsidRDefault="00057015" w:rsidP="001025B1">
      <w:pPr>
        <w:pStyle w:val="Sinespaciado"/>
        <w:keepNext/>
        <w:spacing w:line="240" w:lineRule="auto"/>
        <w:jc w:val="center"/>
      </w:pPr>
      <w:r>
        <w:rPr>
          <w:noProof/>
          <w:lang w:val="es-ES" w:eastAsia="es-ES"/>
        </w:rPr>
        <w:drawing>
          <wp:inline distT="0" distB="0" distL="0" distR="0" wp14:anchorId="312CE9D1" wp14:editId="2312CC1F">
            <wp:extent cx="2028475" cy="1510747"/>
            <wp:effectExtent l="19050" t="19050" r="10160" b="13335"/>
            <wp:docPr id="5" name="Imagen 5" descr="https://scontent-mia1-1.xx.fbcdn.net/hphotos-xfp1/v/t34.0-12/12305432_1028035660550789_1270878444_n.jpg?oh=226d6a8c4baa2dc2c6209f0d8e1622f1&amp;oe=5655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mia1-1.xx.fbcdn.net/hphotos-xfp1/v/t34.0-12/12305432_1028035660550789_1270878444_n.jpg?oh=226d6a8c4baa2dc2c6209f0d8e1622f1&amp;oe=5655320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5118" cy="1515695"/>
                    </a:xfrm>
                    <a:prstGeom prst="rect">
                      <a:avLst/>
                    </a:prstGeom>
                    <a:noFill/>
                    <a:ln>
                      <a:solidFill>
                        <a:schemeClr val="tx1"/>
                      </a:solidFill>
                    </a:ln>
                  </pic:spPr>
                </pic:pic>
              </a:graphicData>
            </a:graphic>
          </wp:inline>
        </w:drawing>
      </w:r>
    </w:p>
    <w:p w:rsidR="00D2372E" w:rsidRPr="009D64BB" w:rsidRDefault="009D64BB" w:rsidP="001025B1">
      <w:pPr>
        <w:pStyle w:val="Tablafiguras"/>
        <w:ind w:left="2835"/>
      </w:pPr>
      <w:bookmarkStart w:id="61" w:name="_Toc437430300"/>
      <w:bookmarkStart w:id="62" w:name="_Toc442095812"/>
      <w:bookmarkStart w:id="63" w:name="_Toc442098165"/>
      <w:r w:rsidRPr="009D64BB">
        <w:t xml:space="preserve">Figura </w:t>
      </w:r>
      <w:r w:rsidR="004020AF">
        <w:fldChar w:fldCharType="begin"/>
      </w:r>
      <w:r w:rsidR="004020AF">
        <w:instrText xml:space="preserve"> SEQ Figura \* ARABIC </w:instrText>
      </w:r>
      <w:r w:rsidR="004020AF">
        <w:fldChar w:fldCharType="separate"/>
      </w:r>
      <w:r w:rsidR="00D24725">
        <w:rPr>
          <w:noProof/>
        </w:rPr>
        <w:t>6</w:t>
      </w:r>
      <w:r w:rsidR="004020AF">
        <w:rPr>
          <w:noProof/>
        </w:rPr>
        <w:fldChar w:fldCharType="end"/>
      </w:r>
      <w:r w:rsidRPr="009D64BB">
        <w:t>-1. Estampe con tinta acuosa.</w:t>
      </w:r>
      <w:bookmarkEnd w:id="61"/>
      <w:bookmarkEnd w:id="62"/>
      <w:bookmarkEnd w:id="63"/>
    </w:p>
    <w:p w:rsidR="00D2372E" w:rsidRPr="009D64BB" w:rsidRDefault="009D64BB" w:rsidP="001025B1">
      <w:pPr>
        <w:pStyle w:val="Sinespaciado"/>
        <w:spacing w:line="240" w:lineRule="auto"/>
        <w:ind w:left="2835"/>
        <w:rPr>
          <w:sz w:val="16"/>
          <w:szCs w:val="16"/>
        </w:rPr>
      </w:pPr>
      <w:r w:rsidRPr="009D64BB">
        <w:rPr>
          <w:b/>
          <w:sz w:val="16"/>
          <w:szCs w:val="16"/>
        </w:rPr>
        <w:t xml:space="preserve">Fuente: </w:t>
      </w:r>
      <w:r w:rsidRPr="009D64BB">
        <w:rPr>
          <w:sz w:val="16"/>
          <w:szCs w:val="16"/>
        </w:rPr>
        <w:t>(https://industriapei.wordpress.com/estampados/)</w:t>
      </w:r>
    </w:p>
    <w:p w:rsidR="009D64BB" w:rsidRPr="00810D44" w:rsidRDefault="009D64BB" w:rsidP="00810D44">
      <w:pPr>
        <w:pStyle w:val="Sinespaciado"/>
      </w:pPr>
    </w:p>
    <w:p w:rsidR="00D2372E" w:rsidRDefault="00D2372E" w:rsidP="00D2372E">
      <w:pPr>
        <w:pStyle w:val="Sinespaciado"/>
        <w:rPr>
          <w:i/>
          <w:lang w:eastAsia="es-ES"/>
        </w:rPr>
      </w:pPr>
      <w:r w:rsidRPr="00D2372E">
        <w:rPr>
          <w:i/>
          <w:lang w:eastAsia="es-ES"/>
        </w:rPr>
        <w:t>Ventajas</w:t>
      </w:r>
    </w:p>
    <w:p w:rsidR="001F2B77" w:rsidRPr="00D2372E" w:rsidRDefault="001F2B77" w:rsidP="00D2372E">
      <w:pPr>
        <w:pStyle w:val="Sinespaciado"/>
        <w:rPr>
          <w:i/>
          <w:lang w:eastAsia="es-ES"/>
        </w:rPr>
      </w:pPr>
    </w:p>
    <w:p w:rsidR="00D2372E" w:rsidRDefault="00D2372E" w:rsidP="00D556E3">
      <w:pPr>
        <w:pStyle w:val="Sinespaciado"/>
        <w:numPr>
          <w:ilvl w:val="0"/>
          <w:numId w:val="3"/>
        </w:numPr>
        <w:rPr>
          <w:lang w:eastAsia="es-ES"/>
        </w:rPr>
      </w:pPr>
      <w:r w:rsidRPr="001952A3">
        <w:rPr>
          <w:lang w:eastAsia="es-ES"/>
        </w:rPr>
        <w:t xml:space="preserve">Son económicas a diferencia de las tintas de </w:t>
      </w:r>
      <w:proofErr w:type="spellStart"/>
      <w:r w:rsidRPr="001952A3">
        <w:rPr>
          <w:lang w:eastAsia="es-ES"/>
        </w:rPr>
        <w:t>plastisoles</w:t>
      </w:r>
      <w:proofErr w:type="spellEnd"/>
      <w:r>
        <w:rPr>
          <w:lang w:eastAsia="es-ES"/>
        </w:rPr>
        <w:t>.</w:t>
      </w:r>
    </w:p>
    <w:p w:rsidR="00D2372E" w:rsidRDefault="00D2372E" w:rsidP="00D556E3">
      <w:pPr>
        <w:pStyle w:val="Sinespaciado"/>
        <w:numPr>
          <w:ilvl w:val="0"/>
          <w:numId w:val="3"/>
        </w:numPr>
        <w:rPr>
          <w:lang w:eastAsia="es-ES"/>
        </w:rPr>
      </w:pPr>
      <w:r>
        <w:rPr>
          <w:lang w:eastAsia="es-ES"/>
        </w:rPr>
        <w:t>La mayoría de las tintas acuosas no necesitan equipo de secado.</w:t>
      </w:r>
    </w:p>
    <w:p w:rsidR="00D2372E" w:rsidRDefault="00D2372E" w:rsidP="00D556E3">
      <w:pPr>
        <w:pStyle w:val="Sinespaciado"/>
        <w:numPr>
          <w:ilvl w:val="0"/>
          <w:numId w:val="3"/>
        </w:numPr>
        <w:rPr>
          <w:lang w:eastAsia="es-ES"/>
        </w:rPr>
      </w:pPr>
      <w:r>
        <w:rPr>
          <w:lang w:eastAsia="es-ES"/>
        </w:rPr>
        <w:t>Suelen secarse a la intemperie.</w:t>
      </w:r>
    </w:p>
    <w:p w:rsidR="00D2372E" w:rsidRDefault="00D2372E" w:rsidP="00D556E3">
      <w:pPr>
        <w:pStyle w:val="Sinespaciado"/>
        <w:numPr>
          <w:ilvl w:val="0"/>
          <w:numId w:val="3"/>
        </w:numPr>
        <w:rPr>
          <w:lang w:eastAsia="es-ES"/>
        </w:rPr>
      </w:pPr>
      <w:r>
        <w:rPr>
          <w:lang w:eastAsia="es-ES"/>
        </w:rPr>
        <w:t>Poseen un acabado poco sensible al tacto.</w:t>
      </w:r>
    </w:p>
    <w:p w:rsidR="00D2372E" w:rsidRDefault="00D2372E" w:rsidP="00D556E3">
      <w:pPr>
        <w:pStyle w:val="Sinespaciado"/>
        <w:numPr>
          <w:ilvl w:val="0"/>
          <w:numId w:val="3"/>
        </w:numPr>
        <w:rPr>
          <w:lang w:eastAsia="es-ES"/>
        </w:rPr>
      </w:pPr>
      <w:r>
        <w:rPr>
          <w:lang w:eastAsia="es-ES"/>
        </w:rPr>
        <w:t>El estampe si se puede planchar.</w:t>
      </w:r>
    </w:p>
    <w:p w:rsidR="00D2372E" w:rsidRDefault="00D2372E" w:rsidP="00D556E3">
      <w:pPr>
        <w:pStyle w:val="Sinespaciado"/>
        <w:numPr>
          <w:ilvl w:val="0"/>
          <w:numId w:val="3"/>
        </w:numPr>
        <w:rPr>
          <w:lang w:eastAsia="es-ES"/>
        </w:rPr>
      </w:pPr>
      <w:r>
        <w:rPr>
          <w:lang w:eastAsia="es-ES"/>
        </w:rPr>
        <w:t>Penetran en los poros del tejido pigmentando la prenda.</w:t>
      </w:r>
    </w:p>
    <w:p w:rsidR="00D2372E" w:rsidRDefault="00D2372E" w:rsidP="00D2372E">
      <w:pPr>
        <w:pStyle w:val="Sinespaciado"/>
        <w:rPr>
          <w:lang w:eastAsia="es-ES"/>
        </w:rPr>
      </w:pPr>
    </w:p>
    <w:p w:rsidR="001F2B77" w:rsidRDefault="00D2372E" w:rsidP="00D2372E">
      <w:pPr>
        <w:pStyle w:val="Sinespaciado"/>
        <w:rPr>
          <w:i/>
          <w:lang w:eastAsia="es-ES"/>
        </w:rPr>
      </w:pPr>
      <w:r w:rsidRPr="00D2372E">
        <w:rPr>
          <w:i/>
          <w:lang w:eastAsia="es-ES"/>
        </w:rPr>
        <w:t>Desventaja</w:t>
      </w:r>
    </w:p>
    <w:p w:rsidR="00D2372E" w:rsidRPr="00D2372E" w:rsidRDefault="00D2372E" w:rsidP="00D2372E">
      <w:pPr>
        <w:pStyle w:val="Sinespaciado"/>
        <w:rPr>
          <w:i/>
          <w:lang w:eastAsia="es-ES"/>
        </w:rPr>
      </w:pPr>
      <w:r w:rsidRPr="00D2372E">
        <w:rPr>
          <w:i/>
          <w:lang w:eastAsia="es-ES"/>
        </w:rPr>
        <w:t xml:space="preserve"> </w:t>
      </w:r>
    </w:p>
    <w:p w:rsidR="00D2372E" w:rsidRDefault="00D2372E" w:rsidP="00D556E3">
      <w:pPr>
        <w:pStyle w:val="Sinespaciado"/>
        <w:numPr>
          <w:ilvl w:val="0"/>
          <w:numId w:val="3"/>
        </w:numPr>
        <w:rPr>
          <w:lang w:eastAsia="es-ES"/>
        </w:rPr>
      </w:pPr>
      <w:r>
        <w:rPr>
          <w:lang w:eastAsia="es-ES"/>
        </w:rPr>
        <w:t>Se forman cascarillas si se la deja en reposo durante algún tiempo.</w:t>
      </w:r>
    </w:p>
    <w:p w:rsidR="00D2372E" w:rsidRDefault="00D2372E" w:rsidP="00D556E3">
      <w:pPr>
        <w:pStyle w:val="Sinespaciado"/>
        <w:numPr>
          <w:ilvl w:val="0"/>
          <w:numId w:val="3"/>
        </w:numPr>
        <w:rPr>
          <w:lang w:eastAsia="es-ES"/>
        </w:rPr>
      </w:pPr>
      <w:r>
        <w:rPr>
          <w:lang w:eastAsia="es-ES"/>
        </w:rPr>
        <w:t xml:space="preserve">No se puede estampar directamente en tejidos </w:t>
      </w:r>
      <w:r w:rsidR="00552610">
        <w:rPr>
          <w:lang w:eastAsia="es-ES"/>
        </w:rPr>
        <w:t>de poca porosidad</w:t>
      </w:r>
      <w:r>
        <w:rPr>
          <w:lang w:eastAsia="es-ES"/>
        </w:rPr>
        <w:t>.</w:t>
      </w:r>
    </w:p>
    <w:p w:rsidR="00D2372E" w:rsidRDefault="00D2372E" w:rsidP="00D556E3">
      <w:pPr>
        <w:pStyle w:val="Sinespaciado"/>
        <w:numPr>
          <w:ilvl w:val="0"/>
          <w:numId w:val="3"/>
        </w:numPr>
        <w:rPr>
          <w:lang w:eastAsia="es-ES"/>
        </w:rPr>
      </w:pPr>
      <w:r>
        <w:rPr>
          <w:lang w:eastAsia="es-ES"/>
        </w:rPr>
        <w:t>Dificultad al limpiar las matrices en caso de secarse en ella.</w:t>
      </w:r>
    </w:p>
    <w:p w:rsidR="00D2372E" w:rsidRDefault="00D2372E" w:rsidP="00D556E3">
      <w:pPr>
        <w:pStyle w:val="Sinespaciado"/>
        <w:numPr>
          <w:ilvl w:val="0"/>
          <w:numId w:val="3"/>
        </w:numPr>
        <w:rPr>
          <w:lang w:eastAsia="es-ES"/>
        </w:rPr>
      </w:pPr>
      <w:r>
        <w:rPr>
          <w:lang w:eastAsia="es-ES"/>
        </w:rPr>
        <w:lastRenderedPageBreak/>
        <w:t>No se puede utilizar mallas muy cerradas o finas.</w:t>
      </w:r>
    </w:p>
    <w:p w:rsidR="00D2372E" w:rsidRDefault="00D2372E" w:rsidP="00D556E3">
      <w:pPr>
        <w:pStyle w:val="Sinespaciado"/>
        <w:numPr>
          <w:ilvl w:val="0"/>
          <w:numId w:val="3"/>
        </w:numPr>
      </w:pPr>
      <w:r>
        <w:rPr>
          <w:lang w:eastAsia="es-ES"/>
        </w:rPr>
        <w:t>Se debe mantener el recipiente bien sellado para evitar su endurecimiento</w:t>
      </w:r>
      <w:r w:rsidR="009542B9">
        <w:rPr>
          <w:lang w:eastAsia="es-ES"/>
        </w:rPr>
        <w:t>.</w:t>
      </w:r>
    </w:p>
    <w:p w:rsidR="00A50ADD" w:rsidRPr="00E104F8" w:rsidRDefault="00A50ADD" w:rsidP="00A50ADD">
      <w:pPr>
        <w:pStyle w:val="Sinespaciado"/>
      </w:pPr>
    </w:p>
    <w:p w:rsidR="00A50ADD" w:rsidRDefault="009542B9" w:rsidP="00A50ADD">
      <w:pPr>
        <w:pStyle w:val="Sinespaciado"/>
        <w:rPr>
          <w:i/>
        </w:rPr>
      </w:pPr>
      <w:r>
        <w:rPr>
          <w:i/>
        </w:rPr>
        <w:t xml:space="preserve">Tintas </w:t>
      </w:r>
      <w:proofErr w:type="spellStart"/>
      <w:r>
        <w:rPr>
          <w:i/>
        </w:rPr>
        <w:t>plastisol</w:t>
      </w:r>
      <w:proofErr w:type="spellEnd"/>
      <w:r>
        <w:rPr>
          <w:i/>
        </w:rPr>
        <w:t>.</w:t>
      </w:r>
    </w:p>
    <w:p w:rsidR="001F2B77" w:rsidRPr="00006D64" w:rsidRDefault="001F2B77" w:rsidP="00A50ADD">
      <w:pPr>
        <w:pStyle w:val="Sinespaciado"/>
        <w:rPr>
          <w:i/>
        </w:rPr>
      </w:pPr>
    </w:p>
    <w:p w:rsidR="00A50ADD" w:rsidRDefault="00A50ADD" w:rsidP="00A50ADD">
      <w:pPr>
        <w:pStyle w:val="Sinespaciado"/>
      </w:pPr>
      <w:r w:rsidRPr="00E104F8">
        <w:t xml:space="preserve">Las tintas </w:t>
      </w:r>
      <w:proofErr w:type="spellStart"/>
      <w:r w:rsidRPr="00E104F8">
        <w:t>plastisol</w:t>
      </w:r>
      <w:proofErr w:type="spellEnd"/>
      <w:r w:rsidRPr="00E104F8">
        <w:t xml:space="preserve"> están compuestas por cloruro </w:t>
      </w:r>
      <w:proofErr w:type="spellStart"/>
      <w:r w:rsidRPr="00E104F8">
        <w:t>polivinilico</w:t>
      </w:r>
      <w:proofErr w:type="spellEnd"/>
      <w:r w:rsidRPr="00E104F8">
        <w:t xml:space="preserve"> (PVC), estas tintas no necesitan solventes pero a diferencia de las tintas acuosas requieren temperaturas de alrededor de 180°C  para que se solidifique y fije en la prenda textil que debe tener cierta porosidad para que la resina PVC se adhiera  de forma mecánica</w:t>
      </w:r>
      <w:r>
        <w:t>,</w:t>
      </w:r>
      <w:r w:rsidRPr="00E104F8">
        <w:t xml:space="preserve"> además de resistir la temperatura de secado o curado.</w:t>
      </w:r>
    </w:p>
    <w:p w:rsidR="001F2B77" w:rsidRDefault="001F2B77" w:rsidP="00A50ADD">
      <w:pPr>
        <w:pStyle w:val="Sinespaciado"/>
      </w:pPr>
    </w:p>
    <w:p w:rsidR="00A50ADD" w:rsidRDefault="00A50ADD" w:rsidP="00A50ADD">
      <w:pPr>
        <w:pStyle w:val="Sinespaciado"/>
      </w:pPr>
      <w:r w:rsidRPr="00E104F8">
        <w:t xml:space="preserve">Este tipo de </w:t>
      </w:r>
      <w:proofErr w:type="spellStart"/>
      <w:r w:rsidRPr="00E104F8">
        <w:t>plastisol</w:t>
      </w:r>
      <w:proofErr w:type="spellEnd"/>
      <w:r w:rsidRPr="00E104F8">
        <w:t xml:space="preserve"> no tiñe las fibras de la prenda textil como si lo hace las tintas acuosas, la forma de adherirse es envolviéndose la tinta en las fibras formando un enlace mecánico por esta causa no se puede estampar en superficies no porosas como plásticos metales o vidrios, para poder realizar la impresión en prendas de nylon impermeables se debe usar un fijador para telas sintéticas</w:t>
      </w:r>
      <w:r>
        <w:t>.</w:t>
      </w:r>
    </w:p>
    <w:p w:rsidR="00810D44" w:rsidRDefault="00810D44" w:rsidP="00A50ADD">
      <w:pPr>
        <w:pStyle w:val="Sinespaciado"/>
      </w:pPr>
    </w:p>
    <w:p w:rsidR="00387DA5" w:rsidRDefault="00B65E00" w:rsidP="001025B1">
      <w:pPr>
        <w:pStyle w:val="Sinespaciado"/>
        <w:keepNext/>
        <w:spacing w:line="240" w:lineRule="auto"/>
        <w:jc w:val="center"/>
      </w:pPr>
      <w:r>
        <w:rPr>
          <w:noProof/>
          <w:lang w:val="es-ES" w:eastAsia="es-ES"/>
        </w:rPr>
        <w:drawing>
          <wp:inline distT="0" distB="0" distL="0" distR="0" wp14:anchorId="232D88E5" wp14:editId="24E9858C">
            <wp:extent cx="2784081" cy="1868556"/>
            <wp:effectExtent l="0" t="0" r="0" b="0"/>
            <wp:docPr id="7" name="Imagen 7" descr="https://fbcdn-sphotos-e-a.akamaihd.net/hphotos-ak-xaf1/v/t34.0-12/12277998_1028044980549857_1531080389_n.jpg?oh=99ad1cbc7e2b82b14dee22b270571863&amp;oe=5656307F&amp;__gda__=1448482542_3674d5dba3345b23edfe1b113fa0cc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bcdn-sphotos-e-a.akamaihd.net/hphotos-ak-xaf1/v/t34.0-12/12277998_1028044980549857_1531080389_n.jpg?oh=99ad1cbc7e2b82b14dee22b270571863&amp;oe=5656307F&amp;__gda__=1448482542_3674d5dba3345b23edfe1b113fa0cc5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90520" cy="1872878"/>
                    </a:xfrm>
                    <a:prstGeom prst="rect">
                      <a:avLst/>
                    </a:prstGeom>
                    <a:noFill/>
                    <a:ln>
                      <a:noFill/>
                    </a:ln>
                  </pic:spPr>
                </pic:pic>
              </a:graphicData>
            </a:graphic>
          </wp:inline>
        </w:drawing>
      </w:r>
    </w:p>
    <w:p w:rsidR="00D96B77" w:rsidRDefault="00387DA5" w:rsidP="001025B1">
      <w:pPr>
        <w:pStyle w:val="Tablafiguras"/>
        <w:ind w:left="2268"/>
      </w:pPr>
      <w:bookmarkStart w:id="64" w:name="_Toc437430301"/>
      <w:bookmarkStart w:id="65" w:name="_Toc442095813"/>
      <w:bookmarkStart w:id="66" w:name="_Toc442098166"/>
      <w:r w:rsidRPr="00387DA5">
        <w:t xml:space="preserve">Figura </w:t>
      </w:r>
      <w:r w:rsidR="004020AF">
        <w:fldChar w:fldCharType="begin"/>
      </w:r>
      <w:r w:rsidR="004020AF">
        <w:instrText xml:space="preserve"> SEQ Figura \* ARABIC </w:instrText>
      </w:r>
      <w:r w:rsidR="004020AF">
        <w:fldChar w:fldCharType="separate"/>
      </w:r>
      <w:r w:rsidR="00D24725">
        <w:rPr>
          <w:noProof/>
        </w:rPr>
        <w:t>7</w:t>
      </w:r>
      <w:r w:rsidR="004020AF">
        <w:rPr>
          <w:noProof/>
        </w:rPr>
        <w:fldChar w:fldCharType="end"/>
      </w:r>
      <w:r w:rsidRPr="00387DA5">
        <w:t xml:space="preserve">-1. Estampe con tinta </w:t>
      </w:r>
      <w:proofErr w:type="spellStart"/>
      <w:r w:rsidRPr="00387DA5">
        <w:t>plastisol</w:t>
      </w:r>
      <w:proofErr w:type="spellEnd"/>
      <w:r w:rsidRPr="00387DA5">
        <w:t>.</w:t>
      </w:r>
      <w:bookmarkEnd w:id="64"/>
      <w:bookmarkEnd w:id="65"/>
      <w:bookmarkEnd w:id="66"/>
    </w:p>
    <w:p w:rsidR="00387DA5" w:rsidRPr="00387DA5" w:rsidRDefault="00387DA5" w:rsidP="001025B1">
      <w:pPr>
        <w:spacing w:after="0" w:line="240" w:lineRule="auto"/>
        <w:ind w:left="2268"/>
      </w:pPr>
      <w:r w:rsidRPr="009D64BB">
        <w:rPr>
          <w:b/>
          <w:sz w:val="16"/>
          <w:szCs w:val="16"/>
        </w:rPr>
        <w:t>Fuente:</w:t>
      </w:r>
      <w:r>
        <w:rPr>
          <w:b/>
          <w:sz w:val="16"/>
          <w:szCs w:val="16"/>
        </w:rPr>
        <w:t xml:space="preserve"> </w:t>
      </w:r>
      <w:r w:rsidRPr="00387DA5">
        <w:rPr>
          <w:sz w:val="16"/>
          <w:szCs w:val="16"/>
        </w:rPr>
        <w:t>(http://www.stamping.com.ve/inicio.php)</w:t>
      </w:r>
    </w:p>
    <w:p w:rsidR="00387DA5" w:rsidRPr="00387DA5" w:rsidRDefault="00387DA5" w:rsidP="00810D44">
      <w:pPr>
        <w:pStyle w:val="Sinespaciado"/>
      </w:pPr>
    </w:p>
    <w:p w:rsidR="00D2372E" w:rsidRDefault="00D2372E" w:rsidP="00D2372E">
      <w:pPr>
        <w:pStyle w:val="Sinespaciado"/>
        <w:rPr>
          <w:lang w:eastAsia="es-ES"/>
        </w:rPr>
      </w:pPr>
      <w:r>
        <w:rPr>
          <w:lang w:eastAsia="es-ES"/>
        </w:rPr>
        <w:t>Ventajas</w:t>
      </w:r>
    </w:p>
    <w:p w:rsidR="001F2B77" w:rsidRPr="002C299A" w:rsidRDefault="001F2B77" w:rsidP="00D2372E">
      <w:pPr>
        <w:pStyle w:val="Sinespaciado"/>
        <w:rPr>
          <w:lang w:eastAsia="es-ES"/>
        </w:rPr>
      </w:pPr>
    </w:p>
    <w:p w:rsidR="00D2372E" w:rsidRDefault="00D2372E" w:rsidP="00D556E3">
      <w:pPr>
        <w:pStyle w:val="Sinespaciado"/>
        <w:numPr>
          <w:ilvl w:val="0"/>
          <w:numId w:val="3"/>
        </w:numPr>
        <w:rPr>
          <w:lang w:eastAsia="es-ES"/>
        </w:rPr>
      </w:pPr>
      <w:r>
        <w:rPr>
          <w:lang w:eastAsia="es-ES"/>
        </w:rPr>
        <w:t>Se puede estampar en todo tipo de textil ya sea en sintéticos o naturales.</w:t>
      </w:r>
    </w:p>
    <w:p w:rsidR="00D2372E" w:rsidRDefault="00D2372E" w:rsidP="00D556E3">
      <w:pPr>
        <w:pStyle w:val="Sinespaciado"/>
        <w:numPr>
          <w:ilvl w:val="0"/>
          <w:numId w:val="3"/>
        </w:numPr>
        <w:rPr>
          <w:lang w:eastAsia="es-ES"/>
        </w:rPr>
      </w:pPr>
      <w:r>
        <w:rPr>
          <w:lang w:eastAsia="es-ES"/>
        </w:rPr>
        <w:t>No se seca fácilmente en la malla</w:t>
      </w:r>
      <w:r w:rsidR="009542B9">
        <w:rPr>
          <w:lang w:eastAsia="es-ES"/>
        </w:rPr>
        <w:t>.</w:t>
      </w:r>
    </w:p>
    <w:p w:rsidR="00D2372E" w:rsidRDefault="00D2372E" w:rsidP="00D556E3">
      <w:pPr>
        <w:pStyle w:val="Sinespaciado"/>
        <w:numPr>
          <w:ilvl w:val="0"/>
          <w:numId w:val="3"/>
        </w:numPr>
        <w:rPr>
          <w:lang w:eastAsia="es-ES"/>
        </w:rPr>
      </w:pPr>
      <w:r>
        <w:rPr>
          <w:lang w:eastAsia="es-ES"/>
        </w:rPr>
        <w:t>Fácil limpiado de las pantall</w:t>
      </w:r>
      <w:r w:rsidR="009542B9">
        <w:rPr>
          <w:lang w:eastAsia="es-ES"/>
        </w:rPr>
        <w:t>as.</w:t>
      </w:r>
    </w:p>
    <w:p w:rsidR="00D2372E" w:rsidRDefault="00D2372E" w:rsidP="00D556E3">
      <w:pPr>
        <w:pStyle w:val="Sinespaciado"/>
        <w:numPr>
          <w:ilvl w:val="0"/>
          <w:numId w:val="3"/>
        </w:numPr>
        <w:rPr>
          <w:lang w:eastAsia="es-ES"/>
        </w:rPr>
      </w:pPr>
      <w:r>
        <w:rPr>
          <w:lang w:eastAsia="es-ES"/>
        </w:rPr>
        <w:t>Máxima calidad y durabilidad</w:t>
      </w:r>
      <w:r w:rsidR="009542B9">
        <w:rPr>
          <w:lang w:eastAsia="es-ES"/>
        </w:rPr>
        <w:t>.</w:t>
      </w:r>
    </w:p>
    <w:p w:rsidR="00D2372E" w:rsidRDefault="00D2372E" w:rsidP="00D556E3">
      <w:pPr>
        <w:pStyle w:val="Sinespaciado"/>
        <w:numPr>
          <w:ilvl w:val="0"/>
          <w:numId w:val="3"/>
        </w:numPr>
        <w:rPr>
          <w:lang w:eastAsia="es-ES"/>
        </w:rPr>
      </w:pPr>
      <w:r>
        <w:rPr>
          <w:lang w:eastAsia="es-ES"/>
        </w:rPr>
        <w:t>Permite usar mallas bien cerradas</w:t>
      </w:r>
      <w:r w:rsidR="009542B9">
        <w:rPr>
          <w:lang w:eastAsia="es-ES"/>
        </w:rPr>
        <w:t>.</w:t>
      </w:r>
    </w:p>
    <w:p w:rsidR="00D2372E" w:rsidRDefault="00D2372E" w:rsidP="00D556E3">
      <w:pPr>
        <w:pStyle w:val="Sinespaciado"/>
        <w:numPr>
          <w:ilvl w:val="0"/>
          <w:numId w:val="3"/>
        </w:numPr>
        <w:rPr>
          <w:lang w:eastAsia="es-ES"/>
        </w:rPr>
      </w:pPr>
      <w:r>
        <w:rPr>
          <w:lang w:eastAsia="es-ES"/>
        </w:rPr>
        <w:t>Al no secarse fácilmente en la pantalla se puede imprimir diseños finos con alta definición y calidad</w:t>
      </w:r>
      <w:r w:rsidR="009542B9">
        <w:rPr>
          <w:lang w:eastAsia="es-ES"/>
        </w:rPr>
        <w:t>.</w:t>
      </w:r>
    </w:p>
    <w:p w:rsidR="00D2372E" w:rsidRDefault="00D2372E" w:rsidP="00D2372E">
      <w:pPr>
        <w:pStyle w:val="Sinespaciado"/>
        <w:rPr>
          <w:lang w:eastAsia="es-ES"/>
        </w:rPr>
      </w:pPr>
      <w:r>
        <w:rPr>
          <w:lang w:eastAsia="es-ES"/>
        </w:rPr>
        <w:lastRenderedPageBreak/>
        <w:t>Desventajas</w:t>
      </w:r>
    </w:p>
    <w:p w:rsidR="001F2B77" w:rsidRDefault="001F2B77" w:rsidP="00D2372E">
      <w:pPr>
        <w:pStyle w:val="Sinespaciado"/>
        <w:rPr>
          <w:lang w:eastAsia="es-ES"/>
        </w:rPr>
      </w:pPr>
    </w:p>
    <w:p w:rsidR="00D2372E" w:rsidRDefault="00D2372E" w:rsidP="00D556E3">
      <w:pPr>
        <w:pStyle w:val="Sinespaciado"/>
        <w:numPr>
          <w:ilvl w:val="0"/>
          <w:numId w:val="3"/>
        </w:numPr>
        <w:rPr>
          <w:lang w:eastAsia="es-ES"/>
        </w:rPr>
      </w:pPr>
      <w:r>
        <w:rPr>
          <w:lang w:eastAsia="es-ES"/>
        </w:rPr>
        <w:t>Se necesita un amplio espacio y con buena ventilación para su aplicación debido a que emana fuertes olores durante su tratamiento.</w:t>
      </w:r>
    </w:p>
    <w:p w:rsidR="00D2372E" w:rsidRDefault="00D2372E" w:rsidP="00D556E3">
      <w:pPr>
        <w:pStyle w:val="Sinespaciado"/>
        <w:numPr>
          <w:ilvl w:val="0"/>
          <w:numId w:val="3"/>
        </w:numPr>
        <w:rPr>
          <w:lang w:eastAsia="es-ES"/>
        </w:rPr>
      </w:pPr>
      <w:r>
        <w:rPr>
          <w:lang w:eastAsia="es-ES"/>
        </w:rPr>
        <w:t xml:space="preserve">Es necesario un </w:t>
      </w:r>
      <w:proofErr w:type="spellStart"/>
      <w:r>
        <w:rPr>
          <w:lang w:eastAsia="es-ES"/>
        </w:rPr>
        <w:t>presecador</w:t>
      </w:r>
      <w:proofErr w:type="spellEnd"/>
      <w:r>
        <w:rPr>
          <w:lang w:eastAsia="es-ES"/>
        </w:rPr>
        <w:t xml:space="preserve"> cuando se estampa varios colores y un horno de secado final para que tenga buen agarre en el textil.</w:t>
      </w:r>
    </w:p>
    <w:p w:rsidR="00D2372E" w:rsidRDefault="00D2372E" w:rsidP="00D556E3">
      <w:pPr>
        <w:pStyle w:val="Sinespaciado"/>
        <w:numPr>
          <w:ilvl w:val="0"/>
          <w:numId w:val="3"/>
        </w:numPr>
      </w:pPr>
      <w:r>
        <w:rPr>
          <w:lang w:eastAsia="es-ES"/>
        </w:rPr>
        <w:t>Al ser PVC tiene un aspecto plástico lo que durante el verano provoca sudor en la piel si el estampe es de un tamaño considerable.</w:t>
      </w:r>
    </w:p>
    <w:p w:rsidR="009542B9" w:rsidRDefault="009542B9" w:rsidP="00AD665D"/>
    <w:p w:rsidR="00910394" w:rsidRPr="00DF5539" w:rsidRDefault="00E95D70" w:rsidP="00910394">
      <w:pPr>
        <w:pStyle w:val="Ttulo3"/>
      </w:pPr>
      <w:bookmarkStart w:id="67" w:name="_Toc438050113"/>
      <w:bookmarkStart w:id="68" w:name="_Toc442097399"/>
      <w:r w:rsidRPr="00DF5539">
        <w:t>Procedimiento</w:t>
      </w:r>
      <w:bookmarkEnd w:id="67"/>
      <w:bookmarkEnd w:id="68"/>
      <w:r w:rsidRPr="00DF5539">
        <w:t xml:space="preserve"> </w:t>
      </w:r>
    </w:p>
    <w:p w:rsidR="00D17252" w:rsidRPr="00D17252" w:rsidRDefault="00D17252" w:rsidP="0006066D">
      <w:pPr>
        <w:pStyle w:val="Sinespaciado"/>
      </w:pPr>
    </w:p>
    <w:p w:rsidR="00191B16" w:rsidRPr="00191B16" w:rsidRDefault="00191B16" w:rsidP="00D556E3">
      <w:pPr>
        <w:pStyle w:val="Prrafodelista"/>
        <w:numPr>
          <w:ilvl w:val="2"/>
          <w:numId w:val="2"/>
        </w:numPr>
        <w:spacing w:after="160" w:line="259" w:lineRule="auto"/>
        <w:contextualSpacing w:val="0"/>
        <w:outlineLvl w:val="3"/>
        <w:rPr>
          <w:rFonts w:ascii="Times New Roman" w:hAnsi="Times New Roman" w:cs="Times New Roman"/>
          <w:i/>
          <w:vanish/>
          <w:lang w:val="es-CO"/>
        </w:rPr>
      </w:pPr>
      <w:bookmarkStart w:id="69" w:name="_Toc436217166"/>
      <w:bookmarkStart w:id="70" w:name="_Toc437358635"/>
      <w:bookmarkStart w:id="71" w:name="_Toc438034136"/>
      <w:bookmarkStart w:id="72" w:name="_Toc438034266"/>
      <w:bookmarkStart w:id="73" w:name="_Toc438034505"/>
      <w:bookmarkStart w:id="74" w:name="_Toc438045077"/>
      <w:bookmarkStart w:id="75" w:name="_Toc438049650"/>
      <w:bookmarkEnd w:id="69"/>
      <w:bookmarkEnd w:id="70"/>
      <w:bookmarkEnd w:id="71"/>
      <w:bookmarkEnd w:id="72"/>
      <w:bookmarkEnd w:id="73"/>
      <w:bookmarkEnd w:id="74"/>
      <w:bookmarkEnd w:id="75"/>
    </w:p>
    <w:p w:rsidR="00D17252" w:rsidRDefault="00D17252" w:rsidP="00191B16">
      <w:pPr>
        <w:pStyle w:val="Ttulo4"/>
      </w:pPr>
      <w:r>
        <w:t>Armado de la pantalla.</w:t>
      </w:r>
    </w:p>
    <w:p w:rsidR="000A052C" w:rsidRPr="000A052C" w:rsidRDefault="000A052C" w:rsidP="0006066D">
      <w:pPr>
        <w:pStyle w:val="Sinespaciado"/>
      </w:pPr>
    </w:p>
    <w:p w:rsidR="00B14A7D" w:rsidRDefault="00D17252" w:rsidP="00893BB0">
      <w:pPr>
        <w:pStyle w:val="Sinespaciado"/>
      </w:pPr>
      <w:r>
        <w:t>La pantalla se obtiene tensando la malla sobre el marco. S</w:t>
      </w:r>
      <w:r w:rsidRPr="00C13068">
        <w:t xml:space="preserve">e elige el material </w:t>
      </w:r>
      <w:r>
        <w:t xml:space="preserve">de cada uno </w:t>
      </w:r>
      <w:r w:rsidR="00C33A8A">
        <w:t xml:space="preserve">de estos elementos tomando en cuenta </w:t>
      </w:r>
      <w:r w:rsidR="00893BB0">
        <w:t>nuestras</w:t>
      </w:r>
      <w:r w:rsidR="00C33A8A">
        <w:t xml:space="preserve"> necesidades y características que poseen.</w:t>
      </w:r>
      <w:r w:rsidR="00893BB0">
        <w:t xml:space="preserve"> </w:t>
      </w:r>
      <w:r w:rsidRPr="00C13068">
        <w:t>Para tensar la malla en el marco existen varios métodos de acuerdo a la creatividad y habilidad de las personas, los materiales en caso de utilizar marco de madera son grapas, grapadora, martillo, pinzas</w:t>
      </w:r>
      <w:r w:rsidR="00893BB0">
        <w:t>;</w:t>
      </w:r>
      <w:r w:rsidRPr="00C13068">
        <w:t xml:space="preserve"> si se usa marcos metálicos o de aluminio se ocupa un pegamento especial  de secado rápido y un </w:t>
      </w:r>
      <w:proofErr w:type="spellStart"/>
      <w:r w:rsidRPr="00C13068">
        <w:t>tensador</w:t>
      </w:r>
      <w:proofErr w:type="spellEnd"/>
      <w:r w:rsidRPr="00C13068">
        <w:t xml:space="preserve"> de mallas</w:t>
      </w:r>
      <w:r w:rsidR="00893BB0">
        <w:t>.</w:t>
      </w:r>
    </w:p>
    <w:p w:rsidR="00BE4545" w:rsidRDefault="00BE4545" w:rsidP="001C203B">
      <w:pPr>
        <w:pStyle w:val="Sinespaciado"/>
        <w:spacing w:line="240" w:lineRule="auto"/>
      </w:pPr>
    </w:p>
    <w:p w:rsidR="00BE4545" w:rsidRDefault="00BE4545" w:rsidP="00EE6D3F">
      <w:pPr>
        <w:pStyle w:val="Sinespaciado"/>
        <w:keepNext/>
        <w:spacing w:line="240" w:lineRule="auto"/>
        <w:jc w:val="center"/>
      </w:pPr>
      <w:r>
        <w:rPr>
          <w:noProof/>
          <w:lang w:val="es-ES" w:eastAsia="es-ES"/>
        </w:rPr>
        <w:drawing>
          <wp:inline distT="0" distB="0" distL="0" distR="0" wp14:anchorId="2DB502DC" wp14:editId="143B71D7">
            <wp:extent cx="2565091" cy="1748333"/>
            <wp:effectExtent l="19050" t="19050" r="26035" b="23495"/>
            <wp:docPr id="4" name="Imagen 4" descr="http://crocetex.com/images/serigrafia/tenzado-de-dos-en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rocetex.com/images/serigrafia/tenzado-de-dos-endo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75063" cy="1755130"/>
                    </a:xfrm>
                    <a:prstGeom prst="rect">
                      <a:avLst/>
                    </a:prstGeom>
                    <a:noFill/>
                    <a:ln>
                      <a:solidFill>
                        <a:schemeClr val="tx1"/>
                      </a:solidFill>
                    </a:ln>
                  </pic:spPr>
                </pic:pic>
              </a:graphicData>
            </a:graphic>
          </wp:inline>
        </w:drawing>
      </w:r>
    </w:p>
    <w:p w:rsidR="00BE4545" w:rsidRDefault="00BE4545" w:rsidP="00EE6D3F">
      <w:pPr>
        <w:pStyle w:val="Tablafiguras"/>
        <w:ind w:left="2268"/>
      </w:pPr>
      <w:bookmarkStart w:id="76" w:name="_Toc437430302"/>
      <w:bookmarkStart w:id="77" w:name="_Toc442095814"/>
      <w:bookmarkStart w:id="78" w:name="_Toc442098167"/>
      <w:r w:rsidRPr="00BE4545">
        <w:t xml:space="preserve">Figura </w:t>
      </w:r>
      <w:r w:rsidR="004020AF">
        <w:fldChar w:fldCharType="begin"/>
      </w:r>
      <w:r w:rsidR="004020AF">
        <w:instrText xml:space="preserve"> SEQ Figura \* ARABIC </w:instrText>
      </w:r>
      <w:r w:rsidR="004020AF">
        <w:fldChar w:fldCharType="separate"/>
      </w:r>
      <w:r w:rsidR="00D24725">
        <w:rPr>
          <w:noProof/>
        </w:rPr>
        <w:t>8</w:t>
      </w:r>
      <w:r w:rsidR="004020AF">
        <w:rPr>
          <w:noProof/>
        </w:rPr>
        <w:fldChar w:fldCharType="end"/>
      </w:r>
      <w:r w:rsidRPr="00BE4545">
        <w:t>-1. Tensado de malla.</w:t>
      </w:r>
      <w:bookmarkEnd w:id="76"/>
      <w:bookmarkEnd w:id="77"/>
      <w:bookmarkEnd w:id="78"/>
    </w:p>
    <w:p w:rsidR="00BE4545" w:rsidRPr="00B86A22" w:rsidRDefault="00BE4545" w:rsidP="00EE6D3F">
      <w:pPr>
        <w:spacing w:after="0" w:line="240" w:lineRule="auto"/>
        <w:ind w:left="2268"/>
        <w:rPr>
          <w:sz w:val="16"/>
          <w:szCs w:val="16"/>
        </w:rPr>
      </w:pPr>
      <w:r w:rsidRPr="00B86A22">
        <w:rPr>
          <w:b/>
          <w:sz w:val="16"/>
          <w:szCs w:val="16"/>
        </w:rPr>
        <w:t xml:space="preserve">Fuente: </w:t>
      </w:r>
      <w:r w:rsidRPr="00B86A22">
        <w:rPr>
          <w:sz w:val="16"/>
          <w:szCs w:val="16"/>
        </w:rPr>
        <w:t>(http://crocetex.com/diseno-grafico/curso-de-serigrafia/350-tensionar-sedas-manualmente)</w:t>
      </w:r>
    </w:p>
    <w:p w:rsidR="00D17252" w:rsidRPr="00B14A7D" w:rsidRDefault="00D17252" w:rsidP="00D17252"/>
    <w:p w:rsidR="00B14A7D" w:rsidRDefault="005A765D" w:rsidP="00B14A7D">
      <w:pPr>
        <w:pStyle w:val="Ttulo4"/>
      </w:pPr>
      <w:r>
        <w:t>Diseño o</w:t>
      </w:r>
      <w:r w:rsidR="00B14A7D" w:rsidRPr="0003017B">
        <w:t xml:space="preserve"> imagen a estampar</w:t>
      </w:r>
    </w:p>
    <w:p w:rsidR="0006066D" w:rsidRPr="0006066D" w:rsidRDefault="0006066D" w:rsidP="0006066D">
      <w:pPr>
        <w:pStyle w:val="Sinespaciado"/>
      </w:pPr>
    </w:p>
    <w:p w:rsidR="00B14A7D" w:rsidRDefault="00B14A7D" w:rsidP="00B14A7D">
      <w:pPr>
        <w:pStyle w:val="Sinespaciado"/>
      </w:pPr>
      <w:r w:rsidRPr="00C13068">
        <w:t>El dise</w:t>
      </w:r>
      <w:r>
        <w:t>ño o imagen a estampar es el grá</w:t>
      </w:r>
      <w:r w:rsidRPr="00C13068">
        <w:t>f</w:t>
      </w:r>
      <w:r>
        <w:t>ico a reproducir en la prenda, ésta puede ser una fotografía (</w:t>
      </w:r>
      <w:r w:rsidRPr="00C13068">
        <w:t>sea a color o blanco y negro</w:t>
      </w:r>
      <w:r>
        <w:t>)</w:t>
      </w:r>
      <w:r w:rsidRPr="00C13068">
        <w:t>, un dibujo artís</w:t>
      </w:r>
      <w:r>
        <w:t>tico, texto, un paisaje,</w:t>
      </w:r>
      <w:r w:rsidRPr="00C13068">
        <w:t xml:space="preserve"> retrato a mano alzada o una imagen digitalizada</w:t>
      </w:r>
      <w:r>
        <w:t>;</w:t>
      </w:r>
      <w:r w:rsidRPr="00C13068">
        <w:t xml:space="preserve"> para esto existe varios</w:t>
      </w:r>
      <w:r>
        <w:t xml:space="preserve"> software dedicados como Corel </w:t>
      </w:r>
      <w:proofErr w:type="spellStart"/>
      <w:r>
        <w:t>D</w:t>
      </w:r>
      <w:r w:rsidRPr="00C13068">
        <w:t>raw</w:t>
      </w:r>
      <w:proofErr w:type="spellEnd"/>
      <w:r w:rsidRPr="00C13068">
        <w:t xml:space="preserve">, Photoshop, FreeHand, </w:t>
      </w:r>
      <w:proofErr w:type="spellStart"/>
      <w:r w:rsidRPr="00C13068">
        <w:t>Ilustrator</w:t>
      </w:r>
      <w:proofErr w:type="spellEnd"/>
      <w:r w:rsidRPr="00C13068">
        <w:t>,  etc</w:t>
      </w:r>
      <w:r>
        <w:t>.</w:t>
      </w:r>
    </w:p>
    <w:p w:rsidR="00910394" w:rsidRDefault="00B14A7D" w:rsidP="00B14A7D">
      <w:r w:rsidRPr="00C13068">
        <w:lastRenderedPageBreak/>
        <w:t>Una vez listo el diseño a reproducir éste se debe imprimir en color negro</w:t>
      </w:r>
      <w:r w:rsidR="005A765D">
        <w:t xml:space="preserve"> y</w:t>
      </w:r>
      <w:r w:rsidRPr="00C13068">
        <w:t xml:space="preserve"> en papel translucido</w:t>
      </w:r>
      <w:r w:rsidR="005A765D">
        <w:t>,</w:t>
      </w:r>
      <w:r w:rsidRPr="00C13068">
        <w:t xml:space="preserve"> como papel calco o acetato lo que permitirá posteriormente un buen revelado.</w:t>
      </w:r>
    </w:p>
    <w:p w:rsidR="005A765D" w:rsidRPr="00910394" w:rsidRDefault="005A765D" w:rsidP="00417A95">
      <w:pPr>
        <w:pStyle w:val="Sinespaciado"/>
      </w:pPr>
    </w:p>
    <w:p w:rsidR="00B22E17" w:rsidRDefault="00B22E17" w:rsidP="00B22E17">
      <w:pPr>
        <w:pStyle w:val="Ttulo4"/>
      </w:pPr>
      <w:r>
        <w:t>Revelado</w:t>
      </w:r>
    </w:p>
    <w:p w:rsidR="00417A95" w:rsidRPr="00417A95" w:rsidRDefault="00417A95" w:rsidP="00417A95">
      <w:pPr>
        <w:pStyle w:val="Sinespaciado"/>
      </w:pPr>
    </w:p>
    <w:p w:rsidR="00B22E17" w:rsidRDefault="00B22E17" w:rsidP="00B22E17">
      <w:pPr>
        <w:pStyle w:val="Sinespaciado"/>
      </w:pPr>
      <w:r>
        <w:t>El revelado consiste en transferir la imagen a imprimir (que llamaremos positivo) hacia el bastidor gracias a la emulsión fotosensible previamente aplicada en la malla, para tener un buen revelado depende d</w:t>
      </w:r>
      <w:r w:rsidR="005A765D">
        <w:t xml:space="preserve">e la emulsión y del positivo, este último debe encontrarse en un material  </w:t>
      </w:r>
      <w:r>
        <w:t>translúcido para que pase la luz blanca que posteriormente será aplicada.</w:t>
      </w:r>
    </w:p>
    <w:p w:rsidR="00264EF5" w:rsidRDefault="00264EF5" w:rsidP="00B22E17">
      <w:pPr>
        <w:pStyle w:val="Sinespaciado"/>
      </w:pPr>
    </w:p>
    <w:p w:rsidR="00B22E17" w:rsidRDefault="00B22E17" w:rsidP="00B22E17">
      <w:pPr>
        <w:pStyle w:val="Sinespaciado"/>
      </w:pPr>
      <w:r>
        <w:t>Para realizar el revelado se necesita una mesa con un vidrio transparente lo suficientemente grueso que soporte el peso que se le va aplicar y una lámpara que emita luz blanca desde la parte inferior hacia la parte superior que será la encargada de revelar la imagen.</w:t>
      </w:r>
    </w:p>
    <w:p w:rsidR="00417A95" w:rsidRDefault="00417A95" w:rsidP="00B22E17">
      <w:pPr>
        <w:pStyle w:val="Sinespaciado"/>
      </w:pPr>
    </w:p>
    <w:p w:rsidR="00335A10" w:rsidRDefault="00335A10" w:rsidP="00EE6D3F">
      <w:pPr>
        <w:pStyle w:val="Sinespaciado"/>
        <w:keepNext/>
        <w:spacing w:line="240" w:lineRule="auto"/>
        <w:jc w:val="center"/>
      </w:pPr>
      <w:r>
        <w:rPr>
          <w:noProof/>
          <w:lang w:val="es-ES" w:eastAsia="es-ES"/>
        </w:rPr>
        <w:drawing>
          <wp:inline distT="0" distB="0" distL="0" distR="0" wp14:anchorId="478AF642" wp14:editId="391621D0">
            <wp:extent cx="5149901" cy="3614921"/>
            <wp:effectExtent l="19050" t="19050" r="12700" b="24130"/>
            <wp:docPr id="15" name="Imagen 15" descr="https://fbcdn-sphotos-f-a.akamaihd.net/hphotos-ak-xfp1/v/t34.0-12/12272817_1026086344079054_1944493231_n.jpg?oh=ad50bf8850367735eca906952d8ee7e1&amp;oe=5650D7D8&amp;__gda__=1448135670_73a56d683762f565dc92abf1cbb32c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bcdn-sphotos-f-a.akamaihd.net/hphotos-ak-xfp1/v/t34.0-12/12272817_1026086344079054_1944493231_n.jpg?oh=ad50bf8850367735eca906952d8ee7e1&amp;oe=5650D7D8&amp;__gda__=1448135670_73a56d683762f565dc92abf1cbb32cf3"/>
                    <pic:cNvPicPr>
                      <a:picLocks noChangeAspect="1" noChangeArrowheads="1"/>
                    </pic:cNvPicPr>
                  </pic:nvPicPr>
                  <pic:blipFill rotWithShape="1">
                    <a:blip r:embed="rId20">
                      <a:extLst>
                        <a:ext uri="{28A0092B-C50C-407E-A947-70E740481C1C}">
                          <a14:useLocalDpi xmlns:a14="http://schemas.microsoft.com/office/drawing/2010/main" val="0"/>
                        </a:ext>
                      </a:extLst>
                    </a:blip>
                    <a:srcRect b="6505"/>
                    <a:stretch/>
                  </pic:blipFill>
                  <pic:spPr bwMode="auto">
                    <a:xfrm>
                      <a:off x="0" y="0"/>
                      <a:ext cx="5172766" cy="36309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40EFD" w:rsidRPr="00335A10" w:rsidRDefault="00335A10" w:rsidP="00145247">
      <w:pPr>
        <w:pStyle w:val="Tablafiguras"/>
        <w:ind w:left="142"/>
      </w:pPr>
      <w:bookmarkStart w:id="79" w:name="_Toc437430303"/>
      <w:bookmarkStart w:id="80" w:name="_Toc442095815"/>
      <w:bookmarkStart w:id="81" w:name="_Toc442098168"/>
      <w:r w:rsidRPr="00335A10">
        <w:t xml:space="preserve">Figura </w:t>
      </w:r>
      <w:r w:rsidR="004020AF">
        <w:fldChar w:fldCharType="begin"/>
      </w:r>
      <w:r w:rsidR="004020AF">
        <w:instrText xml:space="preserve"> SEQ Figura \* ARABIC </w:instrText>
      </w:r>
      <w:r w:rsidR="004020AF">
        <w:fldChar w:fldCharType="separate"/>
      </w:r>
      <w:r w:rsidR="00D24725">
        <w:rPr>
          <w:noProof/>
        </w:rPr>
        <w:t>9</w:t>
      </w:r>
      <w:r w:rsidR="004020AF">
        <w:rPr>
          <w:noProof/>
        </w:rPr>
        <w:fldChar w:fldCharType="end"/>
      </w:r>
      <w:r w:rsidRPr="00335A10">
        <w:t>-1. Proceso de revelado de la pantalla.</w:t>
      </w:r>
      <w:bookmarkEnd w:id="79"/>
      <w:bookmarkEnd w:id="80"/>
      <w:bookmarkEnd w:id="81"/>
    </w:p>
    <w:p w:rsidR="00335A10" w:rsidRPr="00276261" w:rsidRDefault="00335A10" w:rsidP="00145247">
      <w:pPr>
        <w:spacing w:after="0" w:line="240" w:lineRule="auto"/>
        <w:ind w:left="142"/>
        <w:rPr>
          <w:sz w:val="16"/>
          <w:szCs w:val="16"/>
        </w:rPr>
      </w:pPr>
      <w:r w:rsidRPr="00276261">
        <w:rPr>
          <w:b/>
          <w:sz w:val="16"/>
          <w:szCs w:val="16"/>
        </w:rPr>
        <w:t>Fuente:</w:t>
      </w:r>
      <w:r w:rsidRPr="00276261">
        <w:rPr>
          <w:sz w:val="16"/>
          <w:szCs w:val="16"/>
        </w:rPr>
        <w:t xml:space="preserve"> </w:t>
      </w:r>
      <w:r w:rsidR="00276261" w:rsidRPr="00276261">
        <w:rPr>
          <w:sz w:val="16"/>
          <w:szCs w:val="16"/>
        </w:rPr>
        <w:t>(http://galeriasgraficas.blogspot.com/2015/05/que-es-la-serigrafia.html)</w:t>
      </w:r>
    </w:p>
    <w:p w:rsidR="001F2B77" w:rsidRDefault="001F2B77" w:rsidP="00B22E17">
      <w:pPr>
        <w:pStyle w:val="Sinespaciado"/>
      </w:pPr>
    </w:p>
    <w:p w:rsidR="00B22E17" w:rsidRDefault="00B22E17" w:rsidP="00B22E17">
      <w:pPr>
        <w:pStyle w:val="Sinespaciado"/>
      </w:pPr>
      <w:r>
        <w:t>El positivo se lo ubica en la parte posterior del bastidor fijándolo con cinta transparente considerando e</w:t>
      </w:r>
      <w:r w:rsidR="00040EFD">
        <w:t>l sentido correcto de la imagen;</w:t>
      </w:r>
      <w:r>
        <w:t xml:space="preserve"> se posiciona </w:t>
      </w:r>
      <w:r w:rsidR="00040EFD">
        <w:t xml:space="preserve">el bastidor </w:t>
      </w:r>
      <w:r>
        <w:t>en la mesa con el positivo en el vidrio, para asegurar que haga un buen contacto entre el vidrio y el positivo se suele poner peso por la parte superior de la malla.</w:t>
      </w:r>
    </w:p>
    <w:p w:rsidR="00417A95" w:rsidRDefault="00417A95" w:rsidP="00B22E17">
      <w:pPr>
        <w:pStyle w:val="Sinespaciado"/>
      </w:pPr>
    </w:p>
    <w:p w:rsidR="00B22E17" w:rsidRDefault="00B22E17" w:rsidP="00B22E17">
      <w:pPr>
        <w:pStyle w:val="Sinespaciado"/>
      </w:pPr>
      <w:r>
        <w:lastRenderedPageBreak/>
        <w:t>Dependiendo de la emulsión fotosensible y de la luz blanca que se aplique durante el revelado será el tiempo de exposición, para ello se deberá realizar varias pruebas hasta calcular la cantidad de luz y tiempo necesarios para revelar la imagen.</w:t>
      </w:r>
    </w:p>
    <w:p w:rsidR="00040EFD" w:rsidRDefault="00040EFD" w:rsidP="00B22E17">
      <w:pPr>
        <w:pStyle w:val="Sinespaciado"/>
      </w:pPr>
    </w:p>
    <w:p w:rsidR="004C0CFA" w:rsidRDefault="00B22E17" w:rsidP="00B22E17">
      <w:pPr>
        <w:pStyle w:val="Sinespaciado"/>
      </w:pPr>
      <w:r>
        <w:t xml:space="preserve">Una vez expuesto a la luz se retira el positivo y debemos revelar el bastidor </w:t>
      </w:r>
      <w:r w:rsidR="00040EFD">
        <w:t>aplicando</w:t>
      </w:r>
      <w:r>
        <w:t xml:space="preserve"> inmediatamente agua por toda la malla moja</w:t>
      </w:r>
      <w:r w:rsidR="00040EFD">
        <w:t>ndo suavemente por unos minutos;</w:t>
      </w:r>
      <w:r>
        <w:t xml:space="preserve"> </w:t>
      </w:r>
      <w:r w:rsidR="00040EFD">
        <w:t xml:space="preserve">se aplica </w:t>
      </w:r>
      <w:r>
        <w:t>agua a presión por la zona del diseño que fue cubierto por el positivo, si la emulsión no se libera de la zona del diseño puede ser que nos excedimos en el tiempo de exposición, y si se libera en su totalidad es porque falto tiempo de exposición a la luz.</w:t>
      </w:r>
    </w:p>
    <w:p w:rsidR="000B686D" w:rsidRDefault="000B686D" w:rsidP="000B686D">
      <w:pPr>
        <w:pStyle w:val="Sinespaciado"/>
      </w:pPr>
    </w:p>
    <w:p w:rsidR="009E423B" w:rsidRDefault="009E423B" w:rsidP="009E423B">
      <w:pPr>
        <w:pStyle w:val="Ttulo4"/>
        <w:rPr>
          <w:lang w:eastAsia="es-ES"/>
        </w:rPr>
      </w:pPr>
      <w:r>
        <w:rPr>
          <w:lang w:eastAsia="es-ES"/>
        </w:rPr>
        <w:t>Registro de matrices</w:t>
      </w:r>
    </w:p>
    <w:p w:rsidR="00417A95" w:rsidRPr="00417A95" w:rsidRDefault="00417A95" w:rsidP="00417A95">
      <w:pPr>
        <w:pStyle w:val="Sinespaciado"/>
        <w:rPr>
          <w:lang w:eastAsia="es-ES"/>
        </w:rPr>
      </w:pPr>
    </w:p>
    <w:p w:rsidR="009E423B" w:rsidRDefault="009E423B" w:rsidP="009E423B">
      <w:pPr>
        <w:pStyle w:val="Sinespaciado"/>
        <w:rPr>
          <w:lang w:eastAsia="es-ES"/>
        </w:rPr>
      </w:pPr>
      <w:r>
        <w:rPr>
          <w:lang w:eastAsia="es-ES"/>
        </w:rPr>
        <w:t>Cuando el diseño a reproducir consta de varios colores o se realizar cuatricromías se utiliza un bastidor o marco por color lo que conlleva a realizar el registro de las matrices que consiste en sincronizar todos los bastidores para que coincidan todos los colores y partes del diseño.</w:t>
      </w:r>
    </w:p>
    <w:p w:rsidR="009964B9" w:rsidRDefault="009964B9" w:rsidP="00306C35">
      <w:pPr>
        <w:pStyle w:val="Sinespaciado"/>
        <w:rPr>
          <w:lang w:eastAsia="es-ES"/>
        </w:rPr>
      </w:pPr>
      <w:r>
        <w:rPr>
          <w:lang w:eastAsia="es-ES"/>
        </w:rPr>
        <w:t xml:space="preserve">En la primera mesa del pulpo engomar la tabla para fijar la prenda y no se deslice. </w:t>
      </w:r>
    </w:p>
    <w:p w:rsidR="00306C35" w:rsidRDefault="00306C35" w:rsidP="00306C35">
      <w:pPr>
        <w:pStyle w:val="Sinespaciado"/>
        <w:rPr>
          <w:lang w:eastAsia="es-ES"/>
        </w:rPr>
      </w:pPr>
    </w:p>
    <w:p w:rsidR="00976A58" w:rsidRDefault="009964B9" w:rsidP="00151199">
      <w:pPr>
        <w:pStyle w:val="Sinespaciado"/>
        <w:keepNext/>
        <w:spacing w:line="240" w:lineRule="auto"/>
        <w:jc w:val="center"/>
      </w:pPr>
      <w:r>
        <w:rPr>
          <w:rFonts w:ascii="Arial" w:eastAsia="Times New Roman" w:hAnsi="Arial" w:cs="Arial"/>
          <w:noProof/>
          <w:color w:val="1B0C04"/>
          <w:sz w:val="20"/>
          <w:szCs w:val="20"/>
          <w:lang w:val="es-ES" w:eastAsia="es-ES"/>
        </w:rPr>
        <w:drawing>
          <wp:inline distT="0" distB="0" distL="0" distR="0" wp14:anchorId="211BE841" wp14:editId="46A9C839">
            <wp:extent cx="2765146" cy="1411832"/>
            <wp:effectExtent l="0" t="0" r="0" b="0"/>
            <wp:docPr id="25" name="Imagen 25" descr="C:\Users\Carlos\Desktop\registro de pantallas\1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Carlos\Desktop\registro de pantallas\1p.jpg"/>
                    <pic:cNvPicPr preferRelativeResize="0">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79035" cy="1418924"/>
                    </a:xfrm>
                    <a:prstGeom prst="rect">
                      <a:avLst/>
                    </a:prstGeom>
                    <a:noFill/>
                    <a:ln>
                      <a:noFill/>
                    </a:ln>
                  </pic:spPr>
                </pic:pic>
              </a:graphicData>
            </a:graphic>
          </wp:inline>
        </w:drawing>
      </w:r>
    </w:p>
    <w:p w:rsidR="009964B9" w:rsidRDefault="00976A58" w:rsidP="00151199">
      <w:pPr>
        <w:pStyle w:val="Tablafiguras"/>
        <w:ind w:left="2127"/>
        <w:rPr>
          <w:noProof/>
        </w:rPr>
      </w:pPr>
      <w:bookmarkStart w:id="82" w:name="_Toc437430304"/>
      <w:bookmarkStart w:id="83" w:name="_Toc442095816"/>
      <w:bookmarkStart w:id="84" w:name="_Toc442098169"/>
      <w:r w:rsidRPr="00921A09">
        <w:t xml:space="preserve">Figura </w:t>
      </w:r>
      <w:r w:rsidR="004020AF">
        <w:fldChar w:fldCharType="begin"/>
      </w:r>
      <w:r w:rsidR="004020AF">
        <w:instrText xml:space="preserve"> SEQ Figura \* ARABIC </w:instrText>
      </w:r>
      <w:r w:rsidR="004020AF">
        <w:fldChar w:fldCharType="separate"/>
      </w:r>
      <w:r w:rsidR="00D24725">
        <w:rPr>
          <w:noProof/>
        </w:rPr>
        <w:t>10</w:t>
      </w:r>
      <w:r w:rsidR="004020AF">
        <w:rPr>
          <w:noProof/>
        </w:rPr>
        <w:fldChar w:fldCharType="end"/>
      </w:r>
      <w:r w:rsidRPr="00921A09">
        <w:t>-1. Engomado la mesa</w:t>
      </w:r>
      <w:r w:rsidRPr="00921A09">
        <w:rPr>
          <w:noProof/>
        </w:rPr>
        <w:t>.</w:t>
      </w:r>
      <w:bookmarkEnd w:id="82"/>
      <w:bookmarkEnd w:id="83"/>
      <w:bookmarkEnd w:id="84"/>
    </w:p>
    <w:p w:rsidR="001315E4" w:rsidRPr="001315E4" w:rsidRDefault="001315E4" w:rsidP="00151199">
      <w:pPr>
        <w:spacing w:after="0" w:line="240" w:lineRule="auto"/>
        <w:ind w:left="2127"/>
        <w:rPr>
          <w:sz w:val="16"/>
          <w:szCs w:val="16"/>
        </w:rPr>
      </w:pPr>
      <w:r w:rsidRPr="001315E4">
        <w:rPr>
          <w:b/>
          <w:sz w:val="16"/>
          <w:szCs w:val="16"/>
        </w:rPr>
        <w:t>Fuente:</w:t>
      </w:r>
      <w:r w:rsidRPr="001315E4">
        <w:rPr>
          <w:sz w:val="16"/>
          <w:szCs w:val="16"/>
        </w:rPr>
        <w:t xml:space="preserve"> (http://www.serinet.net/impresion)</w:t>
      </w:r>
    </w:p>
    <w:p w:rsidR="00306C35" w:rsidRPr="00417A95" w:rsidRDefault="00306C35" w:rsidP="00417A95">
      <w:pPr>
        <w:pStyle w:val="Sinespaciado"/>
      </w:pPr>
    </w:p>
    <w:p w:rsidR="009964B9" w:rsidRDefault="009964B9" w:rsidP="00306C35">
      <w:pPr>
        <w:pStyle w:val="Sinespaciado"/>
        <w:rPr>
          <w:rFonts w:ascii="Arial" w:eastAsia="Times New Roman" w:hAnsi="Arial" w:cs="Arial"/>
          <w:color w:val="1B0C04"/>
          <w:sz w:val="20"/>
          <w:szCs w:val="20"/>
          <w:lang w:eastAsia="es-ES"/>
        </w:rPr>
      </w:pPr>
      <w:r>
        <w:rPr>
          <w:lang w:eastAsia="es-ES"/>
        </w:rPr>
        <w:t>Ubicar una prenda de prueba bien cent</w:t>
      </w:r>
      <w:r w:rsidR="00976A58">
        <w:rPr>
          <w:lang w:eastAsia="es-ES"/>
        </w:rPr>
        <w:t>rada y lisa en la mesa engomada y c</w:t>
      </w:r>
      <w:r>
        <w:rPr>
          <w:rFonts w:ascii="Arial" w:eastAsia="Times New Roman" w:hAnsi="Arial" w:cs="Arial"/>
          <w:color w:val="1B0C04"/>
          <w:sz w:val="20"/>
          <w:szCs w:val="20"/>
          <w:lang w:eastAsia="es-ES"/>
        </w:rPr>
        <w:t xml:space="preserve">olocar el positivo de la imagen a imprimir con las cruces de registro asegurando con cinta adhesiva. </w:t>
      </w:r>
    </w:p>
    <w:p w:rsidR="00306C35" w:rsidRDefault="00306C35" w:rsidP="00306C35">
      <w:pPr>
        <w:pStyle w:val="Sinespaciado"/>
        <w:rPr>
          <w:rFonts w:ascii="Arial" w:eastAsia="Times New Roman" w:hAnsi="Arial" w:cs="Arial"/>
          <w:color w:val="1B0C04"/>
          <w:sz w:val="20"/>
          <w:szCs w:val="20"/>
          <w:lang w:eastAsia="es-ES"/>
        </w:rPr>
      </w:pPr>
    </w:p>
    <w:p w:rsidR="00921A09" w:rsidRDefault="009964B9" w:rsidP="00151199">
      <w:pPr>
        <w:pStyle w:val="Sinespaciado"/>
        <w:keepNext/>
        <w:spacing w:line="240" w:lineRule="auto"/>
        <w:jc w:val="center"/>
      </w:pPr>
      <w:r>
        <w:rPr>
          <w:rFonts w:ascii="Arial" w:eastAsia="Times New Roman" w:hAnsi="Arial" w:cs="Arial"/>
          <w:noProof/>
          <w:color w:val="1B0C04"/>
          <w:sz w:val="20"/>
          <w:szCs w:val="20"/>
          <w:lang w:val="es-ES" w:eastAsia="es-ES"/>
        </w:rPr>
        <w:drawing>
          <wp:inline distT="0" distB="0" distL="0" distR="0" wp14:anchorId="7A731EE6" wp14:editId="2D7568D9">
            <wp:extent cx="2720679" cy="1382572"/>
            <wp:effectExtent l="0" t="0" r="3810" b="8255"/>
            <wp:docPr id="28" name="Imagen 28" descr="C:\Users\Carlos\Desktop\registro de pantallas\3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Carlos\Desktop\registro de pantallas\3p.jpg"/>
                    <pic:cNvPicPr preferRelativeResize="0">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27273" cy="1385923"/>
                    </a:xfrm>
                    <a:prstGeom prst="rect">
                      <a:avLst/>
                    </a:prstGeom>
                    <a:noFill/>
                    <a:ln>
                      <a:noFill/>
                    </a:ln>
                  </pic:spPr>
                </pic:pic>
              </a:graphicData>
            </a:graphic>
          </wp:inline>
        </w:drawing>
      </w:r>
    </w:p>
    <w:p w:rsidR="009964B9" w:rsidRDefault="00921A09" w:rsidP="00151199">
      <w:pPr>
        <w:pStyle w:val="Tablafiguras"/>
        <w:ind w:left="2127"/>
      </w:pPr>
      <w:bookmarkStart w:id="85" w:name="_Toc437430305"/>
      <w:bookmarkStart w:id="86" w:name="_Toc442095817"/>
      <w:bookmarkStart w:id="87" w:name="_Toc442098170"/>
      <w:r w:rsidRPr="00921A09">
        <w:t xml:space="preserve">Figura </w:t>
      </w:r>
      <w:r w:rsidR="004020AF">
        <w:fldChar w:fldCharType="begin"/>
      </w:r>
      <w:r w:rsidR="004020AF">
        <w:instrText xml:space="preserve"> SEQ Figura \* ARABIC </w:instrText>
      </w:r>
      <w:r w:rsidR="004020AF">
        <w:fldChar w:fldCharType="separate"/>
      </w:r>
      <w:r w:rsidR="00D24725">
        <w:rPr>
          <w:noProof/>
        </w:rPr>
        <w:t>11</w:t>
      </w:r>
      <w:r w:rsidR="004020AF">
        <w:rPr>
          <w:noProof/>
        </w:rPr>
        <w:fldChar w:fldCharType="end"/>
      </w:r>
      <w:r w:rsidRPr="00921A09">
        <w:t>-1. Fijación de la imagen de prueba.</w:t>
      </w:r>
      <w:bookmarkEnd w:id="85"/>
      <w:bookmarkEnd w:id="86"/>
      <w:bookmarkEnd w:id="87"/>
    </w:p>
    <w:p w:rsidR="001315E4" w:rsidRPr="001315E4" w:rsidRDefault="001315E4" w:rsidP="00151199">
      <w:pPr>
        <w:spacing w:after="0" w:line="240" w:lineRule="auto"/>
        <w:ind w:left="2127"/>
      </w:pPr>
      <w:r w:rsidRPr="001315E4">
        <w:rPr>
          <w:b/>
          <w:sz w:val="16"/>
          <w:szCs w:val="16"/>
        </w:rPr>
        <w:t>Fuente:</w:t>
      </w:r>
      <w:r w:rsidRPr="001315E4">
        <w:rPr>
          <w:sz w:val="16"/>
          <w:szCs w:val="16"/>
        </w:rPr>
        <w:t xml:space="preserve"> (http://www.serinet.net/impresion)</w:t>
      </w:r>
    </w:p>
    <w:p w:rsidR="00306C35" w:rsidRDefault="00306C35" w:rsidP="00306C35">
      <w:pPr>
        <w:pStyle w:val="Sinespaciado"/>
        <w:rPr>
          <w:rFonts w:ascii="Arial" w:eastAsia="Times New Roman" w:hAnsi="Arial" w:cs="Arial"/>
          <w:color w:val="1B0C04"/>
          <w:sz w:val="20"/>
          <w:szCs w:val="20"/>
          <w:lang w:eastAsia="es-ES"/>
        </w:rPr>
      </w:pPr>
    </w:p>
    <w:p w:rsidR="009964B9" w:rsidRPr="001315E4" w:rsidRDefault="009964B9" w:rsidP="001315E4">
      <w:pPr>
        <w:pStyle w:val="Sinespaciado"/>
      </w:pPr>
      <w:r w:rsidRPr="001315E4">
        <w:lastRenderedPageBreak/>
        <w:t>Bajar la matriz asegurándose que no haga contacto con la mesa y la prenda. Posicionar la matriz sobre el diseño guiándose en las cruces de registro, una vez sincronizado ajustar los pernos de la prensa.</w:t>
      </w:r>
    </w:p>
    <w:p w:rsidR="00306C35" w:rsidRDefault="00306C35" w:rsidP="00306C35">
      <w:pPr>
        <w:pStyle w:val="Sinespaciado"/>
        <w:rPr>
          <w:rFonts w:ascii="Arial" w:eastAsia="Times New Roman" w:hAnsi="Arial" w:cs="Arial"/>
          <w:color w:val="1B0C04"/>
          <w:sz w:val="20"/>
          <w:szCs w:val="20"/>
          <w:lang w:eastAsia="es-ES"/>
        </w:rPr>
      </w:pPr>
    </w:p>
    <w:p w:rsidR="00921A09" w:rsidRDefault="009964B9" w:rsidP="00151199">
      <w:pPr>
        <w:pStyle w:val="Sinespaciado"/>
        <w:keepNext/>
        <w:spacing w:line="240" w:lineRule="auto"/>
        <w:jc w:val="center"/>
      </w:pPr>
      <w:r>
        <w:rPr>
          <w:rFonts w:ascii="Arial" w:eastAsia="Times New Roman" w:hAnsi="Arial" w:cs="Arial"/>
          <w:noProof/>
          <w:color w:val="1B0C04"/>
          <w:sz w:val="20"/>
          <w:szCs w:val="20"/>
          <w:lang w:val="es-ES" w:eastAsia="es-ES"/>
        </w:rPr>
        <w:drawing>
          <wp:inline distT="0" distB="0" distL="0" distR="0" wp14:anchorId="0C441A16" wp14:editId="2BA97BE2">
            <wp:extent cx="2700000" cy="1440000"/>
            <wp:effectExtent l="0" t="0" r="5715" b="8255"/>
            <wp:docPr id="34" name="Imagen 34" descr="C:\Users\Carlos\Desktop\registro de pantallas\5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Carlos\Desktop\registro de pantallas\5p.jpg"/>
                    <pic:cNvPicPr preferRelativeResize="0">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00000" cy="1440000"/>
                    </a:xfrm>
                    <a:prstGeom prst="rect">
                      <a:avLst/>
                    </a:prstGeom>
                    <a:noFill/>
                    <a:ln>
                      <a:noFill/>
                    </a:ln>
                  </pic:spPr>
                </pic:pic>
              </a:graphicData>
            </a:graphic>
          </wp:inline>
        </w:drawing>
      </w:r>
    </w:p>
    <w:p w:rsidR="009964B9" w:rsidRPr="001315E4" w:rsidRDefault="00921A09" w:rsidP="00151199">
      <w:pPr>
        <w:pStyle w:val="Tablafiguras"/>
        <w:ind w:left="2127"/>
        <w:rPr>
          <w:rFonts w:ascii="Arial" w:eastAsia="Times New Roman" w:hAnsi="Arial" w:cs="Arial"/>
          <w:lang w:eastAsia="es-ES"/>
        </w:rPr>
      </w:pPr>
      <w:bookmarkStart w:id="88" w:name="_Toc437430306"/>
      <w:bookmarkStart w:id="89" w:name="_Toc442095818"/>
      <w:bookmarkStart w:id="90" w:name="_Toc442098171"/>
      <w:r w:rsidRPr="00921A09">
        <w:t xml:space="preserve">Figura </w:t>
      </w:r>
      <w:r w:rsidR="004020AF">
        <w:fldChar w:fldCharType="begin"/>
      </w:r>
      <w:r w:rsidR="004020AF">
        <w:instrText xml:space="preserve"> SEQ Figura \* ARABIC </w:instrText>
      </w:r>
      <w:r w:rsidR="004020AF">
        <w:fldChar w:fldCharType="separate"/>
      </w:r>
      <w:r w:rsidR="00D24725">
        <w:rPr>
          <w:noProof/>
        </w:rPr>
        <w:t>12</w:t>
      </w:r>
      <w:r w:rsidR="004020AF">
        <w:rPr>
          <w:noProof/>
        </w:rPr>
        <w:fldChar w:fldCharType="end"/>
      </w:r>
      <w:r w:rsidRPr="00921A09">
        <w:t xml:space="preserve">-1. </w:t>
      </w:r>
      <w:r w:rsidRPr="001315E4">
        <w:t>Sincronizado de la matriz y el diseño.</w:t>
      </w:r>
      <w:bookmarkEnd w:id="88"/>
      <w:bookmarkEnd w:id="89"/>
      <w:bookmarkEnd w:id="90"/>
    </w:p>
    <w:p w:rsidR="00306C35" w:rsidRDefault="001315E4" w:rsidP="00151199">
      <w:pPr>
        <w:pStyle w:val="Sinespaciado"/>
        <w:spacing w:line="240" w:lineRule="auto"/>
        <w:ind w:left="2127"/>
        <w:rPr>
          <w:rFonts w:ascii="Arial" w:eastAsia="Times New Roman" w:hAnsi="Arial" w:cs="Arial"/>
          <w:color w:val="1B0C04"/>
          <w:sz w:val="20"/>
          <w:szCs w:val="20"/>
          <w:lang w:eastAsia="es-ES"/>
        </w:rPr>
      </w:pPr>
      <w:r w:rsidRPr="001315E4">
        <w:rPr>
          <w:b/>
          <w:sz w:val="16"/>
          <w:szCs w:val="16"/>
        </w:rPr>
        <w:t>Fuente:</w:t>
      </w:r>
      <w:r w:rsidRPr="001315E4">
        <w:rPr>
          <w:sz w:val="16"/>
          <w:szCs w:val="16"/>
        </w:rPr>
        <w:t xml:space="preserve"> (http://www.serinet.net/impresion)</w:t>
      </w:r>
    </w:p>
    <w:p w:rsidR="008703DD" w:rsidRDefault="008703DD" w:rsidP="001315E4">
      <w:pPr>
        <w:pStyle w:val="Sinespaciado"/>
      </w:pPr>
    </w:p>
    <w:p w:rsidR="009964B9" w:rsidRPr="001315E4" w:rsidRDefault="009964B9" w:rsidP="001315E4">
      <w:pPr>
        <w:pStyle w:val="Sinespaciado"/>
      </w:pPr>
      <w:r w:rsidRPr="001315E4">
        <w:t>Teniendo como referencia el positivo de la imagen ubicado en la primera mesa ubicar la segunda matriz que a su vez es el segundo color con la ayuda de las cruces de registro.</w:t>
      </w:r>
    </w:p>
    <w:p w:rsidR="00306C35" w:rsidRDefault="00306C35" w:rsidP="00306C35">
      <w:pPr>
        <w:pStyle w:val="Sinespaciado"/>
        <w:rPr>
          <w:rFonts w:ascii="Arial" w:eastAsia="Times New Roman" w:hAnsi="Arial" w:cs="Arial"/>
          <w:color w:val="1B0C04"/>
          <w:sz w:val="20"/>
          <w:szCs w:val="20"/>
          <w:lang w:eastAsia="es-ES"/>
        </w:rPr>
      </w:pPr>
    </w:p>
    <w:p w:rsidR="00921A09" w:rsidRDefault="009964B9" w:rsidP="00151199">
      <w:pPr>
        <w:pStyle w:val="Sinespaciado"/>
        <w:keepNext/>
        <w:spacing w:line="240" w:lineRule="auto"/>
        <w:jc w:val="center"/>
      </w:pPr>
      <w:r>
        <w:rPr>
          <w:rFonts w:ascii="Arial" w:eastAsia="Times New Roman" w:hAnsi="Arial" w:cs="Arial"/>
          <w:noProof/>
          <w:color w:val="1B0C04"/>
          <w:sz w:val="20"/>
          <w:szCs w:val="20"/>
          <w:lang w:val="es-ES" w:eastAsia="es-ES"/>
        </w:rPr>
        <w:drawing>
          <wp:inline distT="0" distB="0" distL="0" distR="0" wp14:anchorId="2002684B" wp14:editId="1767BAE6">
            <wp:extent cx="2700000" cy="1440000"/>
            <wp:effectExtent l="0" t="0" r="5715" b="8255"/>
            <wp:docPr id="35" name="Imagen 35" descr="C:\Users\Carlos\Desktop\registro de pantallas\6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Carlos\Desktop\registro de pantallas\6p.jpg"/>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00000" cy="1440000"/>
                    </a:xfrm>
                    <a:prstGeom prst="rect">
                      <a:avLst/>
                    </a:prstGeom>
                    <a:noFill/>
                    <a:ln>
                      <a:noFill/>
                    </a:ln>
                  </pic:spPr>
                </pic:pic>
              </a:graphicData>
            </a:graphic>
          </wp:inline>
        </w:drawing>
      </w:r>
    </w:p>
    <w:p w:rsidR="00921A09" w:rsidRPr="001315E4" w:rsidRDefault="00921A09" w:rsidP="00151199">
      <w:pPr>
        <w:pStyle w:val="Tablafiguras"/>
        <w:ind w:left="2127"/>
      </w:pPr>
      <w:bookmarkStart w:id="91" w:name="_Toc437430307"/>
      <w:bookmarkStart w:id="92" w:name="_Toc442095819"/>
      <w:bookmarkStart w:id="93" w:name="_Toc442098172"/>
      <w:r w:rsidRPr="00921A09">
        <w:t xml:space="preserve">Figura </w:t>
      </w:r>
      <w:r w:rsidR="004020AF">
        <w:fldChar w:fldCharType="begin"/>
      </w:r>
      <w:r w:rsidR="004020AF">
        <w:instrText xml:space="preserve"> SEQ Figura \* ARABIC </w:instrText>
      </w:r>
      <w:r w:rsidR="004020AF">
        <w:fldChar w:fldCharType="separate"/>
      </w:r>
      <w:r w:rsidR="00D24725">
        <w:rPr>
          <w:noProof/>
        </w:rPr>
        <w:t>13</w:t>
      </w:r>
      <w:r w:rsidR="004020AF">
        <w:rPr>
          <w:noProof/>
        </w:rPr>
        <w:fldChar w:fldCharType="end"/>
      </w:r>
      <w:r w:rsidRPr="00921A09">
        <w:t xml:space="preserve">-1. </w:t>
      </w:r>
      <w:r w:rsidRPr="001315E4">
        <w:t>Sincronizado de los brazos restantes.</w:t>
      </w:r>
      <w:bookmarkEnd w:id="91"/>
      <w:bookmarkEnd w:id="92"/>
      <w:bookmarkEnd w:id="93"/>
    </w:p>
    <w:p w:rsidR="00306C35" w:rsidRDefault="001315E4" w:rsidP="00151199">
      <w:pPr>
        <w:pStyle w:val="Sinespaciado"/>
        <w:spacing w:line="240" w:lineRule="auto"/>
        <w:ind w:left="2127"/>
        <w:rPr>
          <w:rFonts w:ascii="Arial" w:eastAsia="Times New Roman" w:hAnsi="Arial" w:cs="Arial"/>
          <w:color w:val="1B0C04"/>
          <w:sz w:val="20"/>
          <w:szCs w:val="20"/>
          <w:lang w:eastAsia="es-ES"/>
        </w:rPr>
      </w:pPr>
      <w:r w:rsidRPr="001315E4">
        <w:rPr>
          <w:b/>
          <w:sz w:val="16"/>
          <w:szCs w:val="16"/>
        </w:rPr>
        <w:t>Fuente:</w:t>
      </w:r>
      <w:r w:rsidRPr="001315E4">
        <w:rPr>
          <w:sz w:val="16"/>
          <w:szCs w:val="16"/>
        </w:rPr>
        <w:t xml:space="preserve"> (http://www.serinet.net/impresion)</w:t>
      </w:r>
    </w:p>
    <w:p w:rsidR="001315E4" w:rsidRDefault="001315E4" w:rsidP="00306C35">
      <w:pPr>
        <w:pStyle w:val="Sinespaciado"/>
        <w:rPr>
          <w:rFonts w:ascii="Arial" w:eastAsia="Times New Roman" w:hAnsi="Arial" w:cs="Arial"/>
          <w:color w:val="1B0C04"/>
          <w:sz w:val="20"/>
          <w:szCs w:val="20"/>
          <w:lang w:eastAsia="es-ES"/>
        </w:rPr>
      </w:pPr>
    </w:p>
    <w:p w:rsidR="009964B9" w:rsidRPr="001315E4" w:rsidRDefault="009964B9" w:rsidP="001315E4">
      <w:pPr>
        <w:pStyle w:val="Sinespaciado"/>
      </w:pPr>
      <w:r w:rsidRPr="001315E4">
        <w:t>Repetir el proceso anterior con todos los colores que el diseño a imprimir y el pulpo lo permita.</w:t>
      </w:r>
    </w:p>
    <w:p w:rsidR="009E423B" w:rsidRDefault="009E423B" w:rsidP="00306C35">
      <w:pPr>
        <w:pStyle w:val="Sinespaciado"/>
        <w:rPr>
          <w:lang w:eastAsia="es-ES"/>
        </w:rPr>
      </w:pPr>
    </w:p>
    <w:p w:rsidR="00FA47DE" w:rsidRDefault="00FA47DE" w:rsidP="00FA47DE">
      <w:pPr>
        <w:pStyle w:val="Ttulo4"/>
        <w:rPr>
          <w:lang w:eastAsia="es-ES"/>
        </w:rPr>
      </w:pPr>
      <w:r w:rsidRPr="004E2ED4">
        <w:rPr>
          <w:lang w:eastAsia="es-ES"/>
        </w:rPr>
        <w:t>Estampado</w:t>
      </w:r>
    </w:p>
    <w:p w:rsidR="00417A95" w:rsidRPr="00417A95" w:rsidRDefault="00417A95" w:rsidP="00417A95">
      <w:pPr>
        <w:pStyle w:val="Sinespaciado"/>
      </w:pPr>
    </w:p>
    <w:p w:rsidR="00FA47DE" w:rsidRDefault="00FA47DE" w:rsidP="00FA47DE">
      <w:pPr>
        <w:pStyle w:val="Sinespaciado"/>
        <w:rPr>
          <w:lang w:eastAsia="es-ES"/>
        </w:rPr>
      </w:pPr>
      <w:r>
        <w:rPr>
          <w:lang w:eastAsia="es-ES"/>
        </w:rPr>
        <w:t>El estampado es el proceso posterior al registro de las matrices, en el cual se aplica la tinta sobre la pantalla para ser repartida con la ayuda de la racleta sobre todo el diseño de una manera uniforme, la forma correcta de aplicar la tinta con la racleta es a una inclinación de 45° aproximadamente con respecto a la pantalla, dependiendo la inclinación de ésta, será la cantidad de tinta que traspase la malla y se deposite en la prenda a estampar.</w:t>
      </w:r>
    </w:p>
    <w:p w:rsidR="001C203B" w:rsidRDefault="001C203B" w:rsidP="00FA47DE">
      <w:pPr>
        <w:pStyle w:val="Sinespaciado"/>
        <w:rPr>
          <w:lang w:eastAsia="es-ES"/>
        </w:rPr>
      </w:pPr>
    </w:p>
    <w:p w:rsidR="001C203B" w:rsidRDefault="001C203B" w:rsidP="001C203B">
      <w:pPr>
        <w:pStyle w:val="Sinespaciado"/>
        <w:rPr>
          <w:lang w:eastAsia="es-ES"/>
        </w:rPr>
      </w:pPr>
      <w:r>
        <w:rPr>
          <w:lang w:eastAsia="es-ES"/>
        </w:rPr>
        <w:t xml:space="preserve">Cuando se usa pastas o tintas cubrientes o simplemente se necesita que traspase mayor cantidad de tinta hacia la prenda la racleta debe estar más inclinada. Menor depósito de tinta produce la </w:t>
      </w:r>
      <w:r>
        <w:rPr>
          <w:lang w:eastAsia="es-ES"/>
        </w:rPr>
        <w:lastRenderedPageBreak/>
        <w:t>rasqueta más recta, pero esto puede ocasionar un estiramiento de la malla, en consecuencia una falla en el registro lo que produce un estampe defectuoso.</w:t>
      </w:r>
    </w:p>
    <w:p w:rsidR="005209BF" w:rsidRDefault="005209BF" w:rsidP="00FA47DE">
      <w:pPr>
        <w:pStyle w:val="Sinespaciado"/>
        <w:rPr>
          <w:lang w:eastAsia="es-ES"/>
        </w:rPr>
      </w:pPr>
    </w:p>
    <w:p w:rsidR="00087E5A" w:rsidRDefault="00FA47DE" w:rsidP="00151199">
      <w:pPr>
        <w:pStyle w:val="Sinespaciado"/>
        <w:keepNext/>
        <w:spacing w:line="240" w:lineRule="auto"/>
        <w:jc w:val="center"/>
      </w:pPr>
      <w:r>
        <w:rPr>
          <w:noProof/>
          <w:lang w:val="es-ES" w:eastAsia="es-ES"/>
        </w:rPr>
        <w:drawing>
          <wp:inline distT="0" distB="0" distL="0" distR="0" wp14:anchorId="0179BF22" wp14:editId="36A629F5">
            <wp:extent cx="2705100" cy="1171575"/>
            <wp:effectExtent l="0" t="0" r="0" b="9525"/>
            <wp:docPr id="37" name="Imagen 37" descr="C:\Users\Carlos\Desktop\estampad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Desktop\estampado\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5100" cy="1171575"/>
                    </a:xfrm>
                    <a:prstGeom prst="rect">
                      <a:avLst/>
                    </a:prstGeom>
                    <a:noFill/>
                    <a:ln>
                      <a:noFill/>
                    </a:ln>
                  </pic:spPr>
                </pic:pic>
              </a:graphicData>
            </a:graphic>
          </wp:inline>
        </w:drawing>
      </w:r>
    </w:p>
    <w:p w:rsidR="00FA47DE" w:rsidRPr="00087E5A" w:rsidRDefault="00087E5A" w:rsidP="00151199">
      <w:pPr>
        <w:pStyle w:val="Tablafiguras"/>
        <w:ind w:left="2127"/>
        <w:rPr>
          <w:noProof/>
        </w:rPr>
      </w:pPr>
      <w:bookmarkStart w:id="94" w:name="_Toc437430308"/>
      <w:bookmarkStart w:id="95" w:name="_Toc442095820"/>
      <w:bookmarkStart w:id="96" w:name="_Toc442098173"/>
      <w:r w:rsidRPr="00087E5A">
        <w:t xml:space="preserve">Figura </w:t>
      </w:r>
      <w:r w:rsidR="004020AF">
        <w:fldChar w:fldCharType="begin"/>
      </w:r>
      <w:r w:rsidR="004020AF">
        <w:instrText xml:space="preserve"> SEQ Figura \* ARABIC </w:instrText>
      </w:r>
      <w:r w:rsidR="004020AF">
        <w:fldChar w:fldCharType="separate"/>
      </w:r>
      <w:r w:rsidR="00D24725">
        <w:rPr>
          <w:noProof/>
        </w:rPr>
        <w:t>14</w:t>
      </w:r>
      <w:r w:rsidR="004020AF">
        <w:rPr>
          <w:noProof/>
        </w:rPr>
        <w:fldChar w:fldCharType="end"/>
      </w:r>
      <w:r w:rsidRPr="00087E5A">
        <w:t>-1. Inclinación de la rasqueta</w:t>
      </w:r>
      <w:r w:rsidRPr="00087E5A">
        <w:rPr>
          <w:noProof/>
        </w:rPr>
        <w:t>.</w:t>
      </w:r>
      <w:bookmarkEnd w:id="94"/>
      <w:bookmarkEnd w:id="95"/>
      <w:bookmarkEnd w:id="96"/>
    </w:p>
    <w:p w:rsidR="00087E5A" w:rsidRDefault="00087E5A" w:rsidP="00151199">
      <w:pPr>
        <w:pStyle w:val="Sinespaciado"/>
        <w:spacing w:line="240" w:lineRule="auto"/>
        <w:ind w:left="2127"/>
        <w:rPr>
          <w:rFonts w:ascii="Arial" w:eastAsia="Times New Roman" w:hAnsi="Arial" w:cs="Arial"/>
          <w:color w:val="1B0C04"/>
          <w:sz w:val="20"/>
          <w:szCs w:val="20"/>
          <w:lang w:eastAsia="es-ES"/>
        </w:rPr>
      </w:pPr>
      <w:r w:rsidRPr="001315E4">
        <w:rPr>
          <w:b/>
          <w:sz w:val="16"/>
          <w:szCs w:val="16"/>
        </w:rPr>
        <w:t>Fuente:</w:t>
      </w:r>
      <w:r w:rsidRPr="001315E4">
        <w:rPr>
          <w:sz w:val="16"/>
          <w:szCs w:val="16"/>
        </w:rPr>
        <w:t xml:space="preserve"> (http://www.serinet.net/impresion)</w:t>
      </w:r>
    </w:p>
    <w:p w:rsidR="00FA47DE" w:rsidRDefault="00FA47DE" w:rsidP="00FA47DE">
      <w:pPr>
        <w:pStyle w:val="Sinespaciado"/>
        <w:rPr>
          <w:lang w:eastAsia="es-ES"/>
        </w:rPr>
      </w:pPr>
    </w:p>
    <w:p w:rsidR="00FA47DE" w:rsidRPr="00A55A66" w:rsidRDefault="0037258C" w:rsidP="0037258C">
      <w:pPr>
        <w:pStyle w:val="Ttulo4"/>
        <w:rPr>
          <w:lang w:eastAsia="es-ES"/>
        </w:rPr>
      </w:pPr>
      <w:r w:rsidRPr="00A55A66">
        <w:rPr>
          <w:lang w:eastAsia="es-ES"/>
        </w:rPr>
        <w:t>Pre</w:t>
      </w:r>
      <w:r w:rsidR="00FA47DE">
        <w:rPr>
          <w:lang w:eastAsia="es-ES"/>
        </w:rPr>
        <w:t>-</w:t>
      </w:r>
      <w:r w:rsidRPr="00A55A66">
        <w:rPr>
          <w:lang w:eastAsia="es-ES"/>
        </w:rPr>
        <w:t>secado y curado del estampe</w:t>
      </w:r>
    </w:p>
    <w:p w:rsidR="008C5976" w:rsidRDefault="008C5976" w:rsidP="00FA47DE">
      <w:pPr>
        <w:pStyle w:val="Sinespaciado"/>
        <w:rPr>
          <w:lang w:eastAsia="es-ES"/>
        </w:rPr>
      </w:pPr>
    </w:p>
    <w:p w:rsidR="005209BF" w:rsidRDefault="006013F8" w:rsidP="00B67E6B">
      <w:pPr>
        <w:keepNext/>
        <w:spacing w:after="0" w:line="240" w:lineRule="auto"/>
        <w:jc w:val="center"/>
      </w:pPr>
      <w:r>
        <w:rPr>
          <w:noProof/>
          <w:lang w:val="es-ES" w:eastAsia="es-ES"/>
        </w:rPr>
        <w:drawing>
          <wp:inline distT="0" distB="0" distL="0" distR="0" wp14:anchorId="1FA47519" wp14:editId="032CFDE7">
            <wp:extent cx="2494483" cy="1731471"/>
            <wp:effectExtent l="0" t="0" r="1270" b="2540"/>
            <wp:docPr id="41" name="Imagen 41" descr="Resultado de imagen para presecado serigraf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para presecado serigrafi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01145" cy="1736096"/>
                    </a:xfrm>
                    <a:prstGeom prst="rect">
                      <a:avLst/>
                    </a:prstGeom>
                    <a:noFill/>
                    <a:ln>
                      <a:noFill/>
                    </a:ln>
                  </pic:spPr>
                </pic:pic>
              </a:graphicData>
            </a:graphic>
          </wp:inline>
        </w:drawing>
      </w:r>
    </w:p>
    <w:p w:rsidR="009C7829" w:rsidRPr="005209BF" w:rsidRDefault="005209BF" w:rsidP="00B67E6B">
      <w:pPr>
        <w:pStyle w:val="Tablafiguras"/>
        <w:ind w:left="2268"/>
      </w:pPr>
      <w:bookmarkStart w:id="97" w:name="_Toc437430309"/>
      <w:bookmarkStart w:id="98" w:name="_Toc442095821"/>
      <w:bookmarkStart w:id="99" w:name="_Toc442098174"/>
      <w:r w:rsidRPr="005209BF">
        <w:t xml:space="preserve">Figura </w:t>
      </w:r>
      <w:r w:rsidR="004020AF">
        <w:fldChar w:fldCharType="begin"/>
      </w:r>
      <w:r w:rsidR="004020AF">
        <w:instrText xml:space="preserve"> SEQ Figura \* ARABIC </w:instrText>
      </w:r>
      <w:r w:rsidR="004020AF">
        <w:fldChar w:fldCharType="separate"/>
      </w:r>
      <w:r w:rsidR="00D24725">
        <w:rPr>
          <w:noProof/>
        </w:rPr>
        <w:t>15</w:t>
      </w:r>
      <w:r w:rsidR="004020AF">
        <w:rPr>
          <w:noProof/>
        </w:rPr>
        <w:fldChar w:fldCharType="end"/>
      </w:r>
      <w:r w:rsidRPr="005209BF">
        <w:t xml:space="preserve">-1. </w:t>
      </w:r>
      <w:proofErr w:type="spellStart"/>
      <w:r w:rsidRPr="005209BF">
        <w:t>Presecador</w:t>
      </w:r>
      <w:proofErr w:type="spellEnd"/>
      <w:r w:rsidRPr="005209BF">
        <w:t>.</w:t>
      </w:r>
      <w:bookmarkEnd w:id="97"/>
      <w:bookmarkEnd w:id="98"/>
      <w:bookmarkEnd w:id="99"/>
    </w:p>
    <w:p w:rsidR="00A36465" w:rsidRPr="006633FB" w:rsidRDefault="00481D5A" w:rsidP="00B67E6B">
      <w:pPr>
        <w:pStyle w:val="Sinespaciado"/>
        <w:spacing w:line="240" w:lineRule="auto"/>
        <w:ind w:left="2268"/>
        <w:rPr>
          <w:sz w:val="16"/>
          <w:szCs w:val="16"/>
          <w:lang w:eastAsia="es-ES"/>
        </w:rPr>
      </w:pPr>
      <w:r w:rsidRPr="006633FB">
        <w:rPr>
          <w:b/>
          <w:sz w:val="16"/>
          <w:szCs w:val="16"/>
          <w:lang w:eastAsia="es-ES"/>
        </w:rPr>
        <w:t>Fuente:</w:t>
      </w:r>
      <w:r w:rsidRPr="006633FB">
        <w:rPr>
          <w:sz w:val="16"/>
          <w:szCs w:val="16"/>
          <w:lang w:eastAsia="es-ES"/>
        </w:rPr>
        <w:t xml:space="preserve"> (</w:t>
      </w:r>
      <w:r w:rsidR="005A1D5B" w:rsidRPr="005A1D5B">
        <w:rPr>
          <w:sz w:val="16"/>
          <w:szCs w:val="16"/>
          <w:lang w:eastAsia="es-ES"/>
        </w:rPr>
        <w:t>http://serigrafiajrintegral.com/maquinaria.html</w:t>
      </w:r>
      <w:r w:rsidRPr="006633FB">
        <w:rPr>
          <w:sz w:val="16"/>
          <w:szCs w:val="16"/>
          <w:lang w:eastAsia="es-ES"/>
        </w:rPr>
        <w:t>)</w:t>
      </w:r>
    </w:p>
    <w:p w:rsidR="005209BF" w:rsidRDefault="005209BF" w:rsidP="007401D0">
      <w:pPr>
        <w:pStyle w:val="Sinespaciado"/>
        <w:rPr>
          <w:lang w:eastAsia="es-ES"/>
        </w:rPr>
      </w:pPr>
    </w:p>
    <w:p w:rsidR="001C203B" w:rsidRDefault="001C203B" w:rsidP="001C203B">
      <w:pPr>
        <w:pStyle w:val="Sinespaciado"/>
        <w:rPr>
          <w:lang w:eastAsia="es-ES"/>
        </w:rPr>
      </w:pPr>
      <w:r>
        <w:rPr>
          <w:lang w:eastAsia="es-ES"/>
        </w:rPr>
        <w:t>El pre-secador es una fuente de calor usado en el estampado de diseños con varios colores, esta fuente de calor realiza un secado y fijado leve de la tinta, la misma que es aplicada en el medio de la secuencia de los colores para no manchar las prendas por exceso de tinta fresca.</w:t>
      </w:r>
    </w:p>
    <w:p w:rsidR="001C203B" w:rsidRDefault="001C203B" w:rsidP="007401D0">
      <w:pPr>
        <w:pStyle w:val="Sinespaciado"/>
        <w:rPr>
          <w:lang w:eastAsia="es-ES"/>
        </w:rPr>
      </w:pPr>
    </w:p>
    <w:p w:rsidR="001B2C96" w:rsidRDefault="00CC235C" w:rsidP="00B67E6B">
      <w:pPr>
        <w:pStyle w:val="Sinespaciado"/>
        <w:keepNext/>
        <w:spacing w:line="240" w:lineRule="auto"/>
        <w:jc w:val="center"/>
      </w:pPr>
      <w:r>
        <w:rPr>
          <w:noProof/>
          <w:lang w:val="es-ES" w:eastAsia="es-ES"/>
        </w:rPr>
        <w:drawing>
          <wp:inline distT="0" distB="0" distL="0" distR="0" wp14:anchorId="701534C5" wp14:editId="78967010">
            <wp:extent cx="2706009" cy="1495425"/>
            <wp:effectExtent l="19050" t="19050" r="18415" b="9525"/>
            <wp:docPr id="42" name="Imagen 42" descr="http://serigrafiajrintegral.com/assets/horno-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rigrafiajrintegral.com/assets/horno-200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19111" cy="1502666"/>
                    </a:xfrm>
                    <a:prstGeom prst="rect">
                      <a:avLst/>
                    </a:prstGeom>
                    <a:noFill/>
                    <a:ln>
                      <a:solidFill>
                        <a:schemeClr val="tx1"/>
                      </a:solidFill>
                    </a:ln>
                  </pic:spPr>
                </pic:pic>
              </a:graphicData>
            </a:graphic>
          </wp:inline>
        </w:drawing>
      </w:r>
    </w:p>
    <w:p w:rsidR="00CC235C" w:rsidRPr="001B2C96" w:rsidRDefault="001B2C96" w:rsidP="00B67E6B">
      <w:pPr>
        <w:pStyle w:val="Tablafiguras"/>
        <w:ind w:left="2127"/>
      </w:pPr>
      <w:bookmarkStart w:id="100" w:name="_Toc437430310"/>
      <w:bookmarkStart w:id="101" w:name="_Toc442095822"/>
      <w:bookmarkStart w:id="102" w:name="_Toc442098175"/>
      <w:r w:rsidRPr="001B2C96">
        <w:t xml:space="preserve">Figura </w:t>
      </w:r>
      <w:r w:rsidR="004020AF">
        <w:fldChar w:fldCharType="begin"/>
      </w:r>
      <w:r w:rsidR="004020AF">
        <w:instrText xml:space="preserve"> SEQ Figura \* ARABIC </w:instrText>
      </w:r>
      <w:r w:rsidR="004020AF">
        <w:fldChar w:fldCharType="separate"/>
      </w:r>
      <w:r w:rsidR="00D24725">
        <w:rPr>
          <w:noProof/>
        </w:rPr>
        <w:t>16</w:t>
      </w:r>
      <w:r w:rsidR="004020AF">
        <w:rPr>
          <w:noProof/>
        </w:rPr>
        <w:fldChar w:fldCharType="end"/>
      </w:r>
      <w:r w:rsidRPr="001B2C96">
        <w:t>-1. Horno secador.</w:t>
      </w:r>
      <w:bookmarkEnd w:id="100"/>
      <w:bookmarkEnd w:id="101"/>
      <w:bookmarkEnd w:id="102"/>
    </w:p>
    <w:p w:rsidR="001B2C96" w:rsidRDefault="001B2C96" w:rsidP="00B67E6B">
      <w:pPr>
        <w:pStyle w:val="Sinespaciado"/>
        <w:spacing w:line="240" w:lineRule="auto"/>
        <w:ind w:left="2127"/>
        <w:rPr>
          <w:sz w:val="16"/>
          <w:szCs w:val="16"/>
          <w:lang w:eastAsia="es-ES"/>
        </w:rPr>
      </w:pPr>
      <w:r w:rsidRPr="006633FB">
        <w:rPr>
          <w:b/>
          <w:sz w:val="16"/>
          <w:szCs w:val="16"/>
          <w:lang w:eastAsia="es-ES"/>
        </w:rPr>
        <w:t>Fuente:</w:t>
      </w:r>
      <w:r w:rsidRPr="006633FB">
        <w:rPr>
          <w:sz w:val="16"/>
          <w:szCs w:val="16"/>
          <w:lang w:eastAsia="es-ES"/>
        </w:rPr>
        <w:t xml:space="preserve"> (</w:t>
      </w:r>
      <w:r w:rsidR="001C203B" w:rsidRPr="001C203B">
        <w:rPr>
          <w:sz w:val="16"/>
          <w:szCs w:val="16"/>
          <w:lang w:eastAsia="es-ES"/>
        </w:rPr>
        <w:t>http://serigrafiajrintegral.com/maquinaria.html</w:t>
      </w:r>
      <w:r w:rsidRPr="006633FB">
        <w:rPr>
          <w:sz w:val="16"/>
          <w:szCs w:val="16"/>
          <w:lang w:eastAsia="es-ES"/>
        </w:rPr>
        <w:t>)</w:t>
      </w:r>
    </w:p>
    <w:p w:rsidR="001C203B" w:rsidRPr="001C203B" w:rsidRDefault="001C203B" w:rsidP="001C203B">
      <w:pPr>
        <w:pStyle w:val="Sinespaciado"/>
      </w:pPr>
    </w:p>
    <w:p w:rsidR="001C203B" w:rsidRDefault="001C203B" w:rsidP="001C203B">
      <w:pPr>
        <w:pStyle w:val="Sinespaciado"/>
        <w:rPr>
          <w:lang w:eastAsia="es-ES"/>
        </w:rPr>
      </w:pPr>
      <w:r w:rsidRPr="007401D0">
        <w:rPr>
          <w:lang w:eastAsia="es-ES"/>
        </w:rPr>
        <w:t>A diferencia del pre-secado el curado es el proceso final del estampado que garantiza la fijación de la tinta en la prenda</w:t>
      </w:r>
      <w:r>
        <w:rPr>
          <w:lang w:eastAsia="es-ES"/>
        </w:rPr>
        <w:t xml:space="preserve">. Dependiendo el tipo de tinta se realiza el curado con el debido </w:t>
      </w:r>
      <w:r>
        <w:rPr>
          <w:lang w:eastAsia="es-ES"/>
        </w:rPr>
        <w:lastRenderedPageBreak/>
        <w:t xml:space="preserve">procedimiento y equipo, las tintas acuosas se secan al aire libre sin embargo por el uso de aditivos o auxiliares </w:t>
      </w:r>
      <w:proofErr w:type="spellStart"/>
      <w:r>
        <w:rPr>
          <w:lang w:eastAsia="es-ES"/>
        </w:rPr>
        <w:t>serigráficos</w:t>
      </w:r>
      <w:proofErr w:type="spellEnd"/>
      <w:r>
        <w:rPr>
          <w:lang w:eastAsia="es-ES"/>
        </w:rPr>
        <w:t xml:space="preserve"> suelen necesitar un fijado de calor; las tintas </w:t>
      </w:r>
      <w:proofErr w:type="spellStart"/>
      <w:r>
        <w:rPr>
          <w:lang w:eastAsia="es-ES"/>
        </w:rPr>
        <w:t>plastisol</w:t>
      </w:r>
      <w:proofErr w:type="spellEnd"/>
      <w:r>
        <w:rPr>
          <w:lang w:eastAsia="es-ES"/>
        </w:rPr>
        <w:t xml:space="preserve"> debido a sus compuestos no se secan por si solas en la pantalla o en el tarro, para fijar la tinta en la prenda obligatoriamente es necesario el uso de un horno secador con una temperatura de alrededor de 160°C de acuerdo a cada fabricante de tintas.</w:t>
      </w:r>
    </w:p>
    <w:p w:rsidR="001C203B" w:rsidRPr="001C203B" w:rsidRDefault="001C203B" w:rsidP="001C203B">
      <w:pPr>
        <w:pStyle w:val="Sinespaciado"/>
      </w:pPr>
    </w:p>
    <w:p w:rsidR="00E85B2F" w:rsidRDefault="00E85B2F" w:rsidP="001F0668">
      <w:pPr>
        <w:pStyle w:val="Ttulo2"/>
      </w:pPr>
      <w:bookmarkStart w:id="103" w:name="_Toc438050114"/>
      <w:bookmarkStart w:id="104" w:name="_Toc442097400"/>
      <w:r>
        <w:t>AUTOMATIZACIÓN DE PROCESOS</w:t>
      </w:r>
      <w:bookmarkEnd w:id="103"/>
      <w:bookmarkEnd w:id="104"/>
    </w:p>
    <w:p w:rsidR="00BB7C47" w:rsidRDefault="00BB7C47" w:rsidP="00BB7C47">
      <w:pPr>
        <w:jc w:val="both"/>
        <w:rPr>
          <w:color w:val="000000"/>
          <w:sz w:val="24"/>
          <w:szCs w:val="24"/>
        </w:rPr>
      </w:pPr>
    </w:p>
    <w:p w:rsidR="00BF14E5" w:rsidRDefault="00BB7C47" w:rsidP="00852659">
      <w:pPr>
        <w:pStyle w:val="Sinespaciado"/>
      </w:pPr>
      <w:r>
        <w:t xml:space="preserve">La Automatización Industrial es la aplicación de diferentes tecnologías para controlar y monitorear un proceso, maquina, aparato o dispositivo que por lo regular cumple funciones o tareas repetitivas, haciendo que opere </w:t>
      </w:r>
      <w:r w:rsidR="00663DC3">
        <w:t>de manera autónoma</w:t>
      </w:r>
      <w:r>
        <w:t>, reduciendo al mínimo la intervención humana.</w:t>
      </w:r>
      <w:r w:rsidR="00C11223">
        <w:t xml:space="preserve"> </w:t>
      </w:r>
    </w:p>
    <w:p w:rsidR="00BF14E5" w:rsidRDefault="00BF14E5" w:rsidP="00852659">
      <w:pPr>
        <w:pStyle w:val="Sinespaciado"/>
      </w:pPr>
    </w:p>
    <w:p w:rsidR="00BF14E5" w:rsidRDefault="00BF14E5" w:rsidP="00852659">
      <w:pPr>
        <w:pStyle w:val="Sinespaciado"/>
      </w:pPr>
      <w:r>
        <w:t>La automatización es una estrategia de competitividad dentro del campo de la producción industrial, convirtiéndose en una herramienta indispensable para competir en el mercado.</w:t>
      </w:r>
    </w:p>
    <w:p w:rsidR="00BB7C47" w:rsidRDefault="00BB7C47" w:rsidP="00852659">
      <w:pPr>
        <w:pStyle w:val="Sinespaciado"/>
      </w:pPr>
      <w:r>
        <w:t>Lo que se busca con la Automatización industrial es generar la mayor cantidad de producto, en el menor tiempo posible, con el fin de reducir los costos y garantizar uniformidad y calidad</w:t>
      </w:r>
      <w:r w:rsidR="00BF14E5">
        <w:t>, y sobre todo aumentar la rentabilidad</w:t>
      </w:r>
      <w:r>
        <w:t>.</w:t>
      </w:r>
    </w:p>
    <w:p w:rsidR="004F20CE" w:rsidRDefault="004F20CE" w:rsidP="00852659">
      <w:pPr>
        <w:pStyle w:val="Sinespaciado"/>
      </w:pPr>
    </w:p>
    <w:p w:rsidR="005563ED" w:rsidRDefault="004F20CE" w:rsidP="00826A8E">
      <w:pPr>
        <w:pStyle w:val="Sinespaciado"/>
        <w:keepNext/>
        <w:spacing w:line="240" w:lineRule="auto"/>
        <w:jc w:val="center"/>
      </w:pPr>
      <w:r>
        <w:rPr>
          <w:noProof/>
          <w:lang w:val="es-ES" w:eastAsia="es-ES"/>
        </w:rPr>
        <w:drawing>
          <wp:inline distT="0" distB="0" distL="0" distR="0" wp14:anchorId="3E560861" wp14:editId="058C40BE">
            <wp:extent cx="3211373" cy="2033303"/>
            <wp:effectExtent l="19050" t="19050" r="27305" b="24130"/>
            <wp:docPr id="3" name="Imagen 3" descr="https://fbcdn-sphotos-a-a.akamaihd.net/hphotos-ak-xft1/v/t34.0-12/12283106_1028909137130108_2121581326_n.jpg?oh=caf0771f3966538d90a16314d224748b&amp;oe=5658CBF4&amp;__gda__=1448599814_7b915b7d635f3c921d7ca26780df52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a-a.akamaihd.net/hphotos-ak-xft1/v/t34.0-12/12283106_1028909137130108_2121581326_n.jpg?oh=caf0771f3966538d90a16314d224748b&amp;oe=5658CBF4&amp;__gda__=1448599814_7b915b7d635f3c921d7ca26780df526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28495" cy="2044144"/>
                    </a:xfrm>
                    <a:prstGeom prst="rect">
                      <a:avLst/>
                    </a:prstGeom>
                    <a:noFill/>
                    <a:ln>
                      <a:solidFill>
                        <a:schemeClr val="tx1"/>
                      </a:solidFill>
                    </a:ln>
                  </pic:spPr>
                </pic:pic>
              </a:graphicData>
            </a:graphic>
          </wp:inline>
        </w:drawing>
      </w:r>
    </w:p>
    <w:p w:rsidR="004F20CE" w:rsidRPr="005563ED" w:rsidRDefault="005563ED" w:rsidP="00826A8E">
      <w:pPr>
        <w:pStyle w:val="Tablafiguras"/>
        <w:ind w:left="1701"/>
      </w:pPr>
      <w:bookmarkStart w:id="105" w:name="_Toc437430311"/>
      <w:bookmarkStart w:id="106" w:name="_Toc442095823"/>
      <w:bookmarkStart w:id="107" w:name="_Toc442098176"/>
      <w:r w:rsidRPr="005563ED">
        <w:t xml:space="preserve">Figura </w:t>
      </w:r>
      <w:r w:rsidR="004020AF">
        <w:fldChar w:fldCharType="begin"/>
      </w:r>
      <w:r w:rsidR="004020AF">
        <w:instrText xml:space="preserve"> SEQ Figura \* ARABIC </w:instrText>
      </w:r>
      <w:r w:rsidR="004020AF">
        <w:fldChar w:fldCharType="separate"/>
      </w:r>
      <w:r w:rsidR="00D24725">
        <w:rPr>
          <w:noProof/>
        </w:rPr>
        <w:t>17</w:t>
      </w:r>
      <w:r w:rsidR="004020AF">
        <w:rPr>
          <w:noProof/>
        </w:rPr>
        <w:fldChar w:fldCharType="end"/>
      </w:r>
      <w:r w:rsidRPr="005563ED">
        <w:t>-1. Razones para automatizar.</w:t>
      </w:r>
      <w:bookmarkEnd w:id="105"/>
      <w:bookmarkEnd w:id="106"/>
      <w:bookmarkEnd w:id="107"/>
    </w:p>
    <w:p w:rsidR="005563ED" w:rsidRPr="00C10227" w:rsidRDefault="005563ED" w:rsidP="00826A8E">
      <w:pPr>
        <w:spacing w:after="0" w:line="240" w:lineRule="auto"/>
        <w:ind w:left="1701"/>
        <w:rPr>
          <w:sz w:val="16"/>
          <w:szCs w:val="16"/>
        </w:rPr>
      </w:pPr>
      <w:r w:rsidRPr="00C10227">
        <w:rPr>
          <w:b/>
          <w:sz w:val="16"/>
          <w:szCs w:val="16"/>
        </w:rPr>
        <w:t xml:space="preserve">Fuente: </w:t>
      </w:r>
      <w:r w:rsidRPr="00C10227">
        <w:rPr>
          <w:sz w:val="16"/>
          <w:szCs w:val="16"/>
        </w:rPr>
        <w:t>(</w:t>
      </w:r>
      <w:r w:rsidR="00C10227" w:rsidRPr="00C10227">
        <w:rPr>
          <w:sz w:val="16"/>
          <w:szCs w:val="16"/>
        </w:rPr>
        <w:t>http://es.slideshare.net/davidlokito182/elroldel-ingeniero-industrial</w:t>
      </w:r>
      <w:r w:rsidRPr="00C10227">
        <w:rPr>
          <w:sz w:val="16"/>
          <w:szCs w:val="16"/>
        </w:rPr>
        <w:t>)</w:t>
      </w:r>
    </w:p>
    <w:p w:rsidR="004F20CE" w:rsidRPr="008C5976" w:rsidRDefault="004F20CE" w:rsidP="008C5976">
      <w:pPr>
        <w:pStyle w:val="Sinespaciado"/>
      </w:pPr>
    </w:p>
    <w:p w:rsidR="009A0141" w:rsidRDefault="00BB7C47" w:rsidP="00852659">
      <w:pPr>
        <w:pStyle w:val="Sinespaciado"/>
      </w:pPr>
      <w:r>
        <w:t xml:space="preserve">En </w:t>
      </w:r>
      <w:r w:rsidR="00357350">
        <w:t xml:space="preserve">la </w:t>
      </w:r>
      <w:r>
        <w:t xml:space="preserve">automatización intervienen distintas tecnologías, por ejemplo la instrumentación, hidráulica, neumática, mecánica, robótica, sistemas de comunicación, etc. Cada una de </w:t>
      </w:r>
      <w:r w:rsidR="00306BEA">
        <w:t>estas</w:t>
      </w:r>
      <w:r>
        <w:t xml:space="preserve"> tecnologías </w:t>
      </w:r>
      <w:r w:rsidR="00521118">
        <w:t>es</w:t>
      </w:r>
      <w:r>
        <w:t xml:space="preserve"> neces</w:t>
      </w:r>
      <w:r w:rsidR="00521118">
        <w:t>aria</w:t>
      </w:r>
      <w:r>
        <w:t xml:space="preserve"> ya que cumplen difer</w:t>
      </w:r>
      <w:r w:rsidR="00357350">
        <w:t>entes funciones en este proceso</w:t>
      </w:r>
      <w:r>
        <w:t>.</w:t>
      </w:r>
      <w:r w:rsidR="002D2261">
        <w:t xml:space="preserve"> </w:t>
      </w:r>
    </w:p>
    <w:p w:rsidR="001C203B" w:rsidRDefault="001C203B" w:rsidP="00852659">
      <w:pPr>
        <w:pStyle w:val="Sinespaciado"/>
        <w:rPr>
          <w:i/>
        </w:rPr>
      </w:pPr>
    </w:p>
    <w:p w:rsidR="009A0141" w:rsidRDefault="00BB7C47" w:rsidP="00852659">
      <w:pPr>
        <w:pStyle w:val="Sinespaciado"/>
      </w:pPr>
      <w:r w:rsidRPr="009A0141">
        <w:rPr>
          <w:i/>
        </w:rPr>
        <w:t>La instrumentación</w:t>
      </w:r>
      <w:r>
        <w:t xml:space="preserve"> ayuda a medir las variables de la m</w:t>
      </w:r>
      <w:r w:rsidR="009A0141">
        <w:t>ateria en sus distintos estados:</w:t>
      </w:r>
      <w:r w:rsidR="00B33F68">
        <w:t xml:space="preserve"> liquido, gaseoso y sólido; </w:t>
      </w:r>
      <w:r>
        <w:t>variables com</w:t>
      </w:r>
      <w:r w:rsidR="00B33F68">
        <w:t>o volumen, presión, peso etc</w:t>
      </w:r>
      <w:r w:rsidR="009A0141">
        <w:t>.</w:t>
      </w:r>
    </w:p>
    <w:p w:rsidR="009A0141" w:rsidRDefault="009A0141" w:rsidP="00852659">
      <w:pPr>
        <w:pStyle w:val="Sinespaciado"/>
      </w:pPr>
      <w:r w:rsidRPr="009A0141">
        <w:rPr>
          <w:i/>
        </w:rPr>
        <w:lastRenderedPageBreak/>
        <w:t>L</w:t>
      </w:r>
      <w:r w:rsidR="001B4B01">
        <w:rPr>
          <w:i/>
        </w:rPr>
        <w:t>os</w:t>
      </w:r>
      <w:r w:rsidR="00BB7C47" w:rsidRPr="009A0141">
        <w:rPr>
          <w:i/>
        </w:rPr>
        <w:t xml:space="preserve"> </w:t>
      </w:r>
      <w:r w:rsidR="001B4B01">
        <w:rPr>
          <w:i/>
        </w:rPr>
        <w:t xml:space="preserve">actuadores </w:t>
      </w:r>
      <w:r w:rsidR="001B4B01" w:rsidRPr="001B4B01">
        <w:t xml:space="preserve">que pueden ser de tipo </w:t>
      </w:r>
      <w:r w:rsidR="001B4B01">
        <w:t>hidráulico, neumático o</w:t>
      </w:r>
      <w:r w:rsidR="00BB7C47" w:rsidRPr="001B4B01">
        <w:t xml:space="preserve"> </w:t>
      </w:r>
      <w:r w:rsidR="001B4B01">
        <w:t xml:space="preserve">eléctrico son los encargados de transformar la energía en trabajo, </w:t>
      </w:r>
      <w:r w:rsidR="00BB7C47">
        <w:t xml:space="preserve">ya que realizan </w:t>
      </w:r>
      <w:r w:rsidR="001B4B01">
        <w:t xml:space="preserve">el </w:t>
      </w:r>
      <w:r w:rsidR="00BB7C47">
        <w:t>esfuerzo físico</w:t>
      </w:r>
      <w:r>
        <w:t>.</w:t>
      </w:r>
      <w:r w:rsidR="001B4B01">
        <w:t xml:space="preserve"> </w:t>
      </w:r>
      <w:r w:rsidR="00BB7C47">
        <w:t xml:space="preserve"> </w:t>
      </w:r>
    </w:p>
    <w:p w:rsidR="009A0141" w:rsidRDefault="009A0141" w:rsidP="00852659">
      <w:pPr>
        <w:pStyle w:val="Sinespaciado"/>
      </w:pPr>
    </w:p>
    <w:p w:rsidR="009A0141" w:rsidRDefault="009A0141" w:rsidP="00852659">
      <w:pPr>
        <w:pStyle w:val="Sinespaciado"/>
      </w:pPr>
      <w:r w:rsidRPr="009A0141">
        <w:rPr>
          <w:i/>
        </w:rPr>
        <w:t>L</w:t>
      </w:r>
      <w:r w:rsidR="00BB7C47" w:rsidRPr="009A0141">
        <w:rPr>
          <w:i/>
        </w:rPr>
        <w:t>os sensores</w:t>
      </w:r>
      <w:r w:rsidR="00BB7C47">
        <w:t xml:space="preserve"> </w:t>
      </w:r>
      <w:r w:rsidR="00B33F68">
        <w:t xml:space="preserve">son elementos  que convierten magnitudes físicas en magnitudes eléctricas, </w:t>
      </w:r>
      <w:r>
        <w:t>cumplen la</w:t>
      </w:r>
      <w:r w:rsidR="00BB7C47">
        <w:t xml:space="preserve"> función </w:t>
      </w:r>
      <w:r>
        <w:t>de</w:t>
      </w:r>
      <w:r w:rsidR="00BB7C47">
        <w:t xml:space="preserve"> indicar los estados y posiciones de cada objeto durante el proceso activando una señal que será receptada</w:t>
      </w:r>
      <w:r w:rsidR="00B33F68">
        <w:t xml:space="preserve"> por un controlador de procesos. </w:t>
      </w:r>
    </w:p>
    <w:p w:rsidR="009A0141" w:rsidRDefault="009A0141" w:rsidP="00852659">
      <w:pPr>
        <w:pStyle w:val="Sinespaciado"/>
      </w:pPr>
    </w:p>
    <w:p w:rsidR="00A7259B" w:rsidRDefault="009A0141" w:rsidP="00852659">
      <w:pPr>
        <w:pStyle w:val="Sinespaciado"/>
      </w:pPr>
      <w:r w:rsidRPr="009A0141">
        <w:rPr>
          <w:i/>
        </w:rPr>
        <w:t>L</w:t>
      </w:r>
      <w:r w:rsidR="00BB7C47" w:rsidRPr="009A0141">
        <w:rPr>
          <w:i/>
        </w:rPr>
        <w:t>os sistemas de comunicación</w:t>
      </w:r>
      <w:r w:rsidR="00BB7C47">
        <w:t xml:space="preserve"> entrelazan toda</w:t>
      </w:r>
      <w:r w:rsidR="00A7259B">
        <w:t xml:space="preserve"> y cada una de las partes</w:t>
      </w:r>
      <w:r w:rsidR="00B33F68">
        <w:t xml:space="preserve"> que conforman el sistema</w:t>
      </w:r>
      <w:r w:rsidR="00A7259B">
        <w:t>.</w:t>
      </w:r>
    </w:p>
    <w:p w:rsidR="00A7259B" w:rsidRDefault="00A7259B" w:rsidP="00852659">
      <w:pPr>
        <w:pStyle w:val="Sinespaciado"/>
      </w:pPr>
    </w:p>
    <w:p w:rsidR="00BB7C47" w:rsidRDefault="00BB7C47" w:rsidP="00852659">
      <w:pPr>
        <w:pStyle w:val="Sinespaciado"/>
      </w:pPr>
      <w:r w:rsidRPr="00A7259B">
        <w:rPr>
          <w:i/>
        </w:rPr>
        <w:t>PLC (controlador lógico programable)</w:t>
      </w:r>
      <w:r>
        <w:t xml:space="preserve"> </w:t>
      </w:r>
      <w:r w:rsidR="00A7259B">
        <w:t>controla</w:t>
      </w:r>
      <w:r>
        <w:t xml:space="preserve"> el proceso </w:t>
      </w:r>
      <w:r w:rsidR="00A7259B">
        <w:t>su</w:t>
      </w:r>
      <w:r>
        <w:t xml:space="preserve"> secuencia</w:t>
      </w:r>
      <w:r w:rsidR="002D2261">
        <w:t>,</w:t>
      </w:r>
      <w:r>
        <w:t xml:space="preserve"> tomando decisiones de acuerdo a lo programado previamente.</w:t>
      </w:r>
    </w:p>
    <w:p w:rsidR="0002253A" w:rsidRDefault="0002253A" w:rsidP="00852659">
      <w:pPr>
        <w:pStyle w:val="Sinespaciado"/>
      </w:pPr>
    </w:p>
    <w:p w:rsidR="00DC4AA2" w:rsidRDefault="00DC4AA2" w:rsidP="00DC4AA2">
      <w:pPr>
        <w:pStyle w:val="Ttulo3"/>
      </w:pPr>
      <w:bookmarkStart w:id="108" w:name="_Toc438050115"/>
      <w:bookmarkStart w:id="109" w:name="_Toc442097401"/>
      <w:r>
        <w:t>La pirámide de la automatización industrial</w:t>
      </w:r>
      <w:bookmarkEnd w:id="108"/>
      <w:bookmarkEnd w:id="109"/>
    </w:p>
    <w:p w:rsidR="00DC4AA2" w:rsidRPr="00DC4AA2" w:rsidRDefault="00DC4AA2" w:rsidP="00DC4AA2">
      <w:pPr>
        <w:pStyle w:val="Sinespaciado"/>
        <w:jc w:val="center"/>
        <w:rPr>
          <w:noProof/>
          <w:lang w:eastAsia="es-EC"/>
        </w:rPr>
      </w:pPr>
    </w:p>
    <w:p w:rsidR="00A07956" w:rsidRDefault="00DC4AA2" w:rsidP="000702A1">
      <w:pPr>
        <w:pStyle w:val="Sinespaciado"/>
        <w:keepNext/>
        <w:spacing w:line="240" w:lineRule="auto"/>
        <w:jc w:val="center"/>
      </w:pPr>
      <w:r>
        <w:rPr>
          <w:noProof/>
          <w:lang w:val="es-ES" w:eastAsia="es-ES"/>
        </w:rPr>
        <w:drawing>
          <wp:inline distT="0" distB="0" distL="0" distR="0" wp14:anchorId="709C61C8" wp14:editId="3A602EAB">
            <wp:extent cx="2657475" cy="2314072"/>
            <wp:effectExtent l="19050" t="19050" r="9525" b="10160"/>
            <wp:docPr id="8" name="Imagen 8" descr="https://fbcdn-sphotos-c-a.akamaihd.net/hphotos-ak-xpt1/v/t34.0-12/12285824_1028915370462818_262755094_n.jpg?oh=dad57fcc70f22965fc1b1832447becad&amp;oe=5658CE24&amp;__gda__=1448582615_9ff6fcd099e962759c0dc073ee93fd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c-a.akamaihd.net/hphotos-ak-xpt1/v/t34.0-12/12285824_1028915370462818_262755094_n.jpg?oh=dad57fcc70f22965fc1b1832447becad&amp;oe=5658CE24&amp;__gda__=1448582615_9ff6fcd099e962759c0dc073ee93fdb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60870" cy="2317028"/>
                    </a:xfrm>
                    <a:prstGeom prst="rect">
                      <a:avLst/>
                    </a:prstGeom>
                    <a:noFill/>
                    <a:ln>
                      <a:solidFill>
                        <a:schemeClr val="tx1"/>
                      </a:solidFill>
                    </a:ln>
                  </pic:spPr>
                </pic:pic>
              </a:graphicData>
            </a:graphic>
          </wp:inline>
        </w:drawing>
      </w:r>
    </w:p>
    <w:p w:rsidR="00DC4AA2" w:rsidRPr="00A07956" w:rsidRDefault="00A07956" w:rsidP="000702A1">
      <w:pPr>
        <w:pStyle w:val="Tablafiguras"/>
        <w:ind w:left="2127"/>
      </w:pPr>
      <w:bookmarkStart w:id="110" w:name="_Toc437430312"/>
      <w:bookmarkStart w:id="111" w:name="_Toc442095824"/>
      <w:bookmarkStart w:id="112" w:name="_Toc442098177"/>
      <w:r w:rsidRPr="00A07956">
        <w:t xml:space="preserve">Figura </w:t>
      </w:r>
      <w:r w:rsidR="004020AF">
        <w:fldChar w:fldCharType="begin"/>
      </w:r>
      <w:r w:rsidR="004020AF">
        <w:instrText xml:space="preserve"> SEQ Figura \* ARABIC </w:instrText>
      </w:r>
      <w:r w:rsidR="004020AF">
        <w:fldChar w:fldCharType="separate"/>
      </w:r>
      <w:r w:rsidR="00D24725">
        <w:rPr>
          <w:noProof/>
        </w:rPr>
        <w:t>18</w:t>
      </w:r>
      <w:r w:rsidR="004020AF">
        <w:rPr>
          <w:noProof/>
        </w:rPr>
        <w:fldChar w:fldCharType="end"/>
      </w:r>
      <w:r w:rsidRPr="00A07956">
        <w:t>-1. Pirámide de la automatización.</w:t>
      </w:r>
      <w:bookmarkEnd w:id="110"/>
      <w:bookmarkEnd w:id="111"/>
      <w:bookmarkEnd w:id="112"/>
    </w:p>
    <w:p w:rsidR="00EF0997" w:rsidRPr="00025DCA" w:rsidRDefault="00A07956" w:rsidP="000702A1">
      <w:pPr>
        <w:pStyle w:val="Sinespaciado"/>
        <w:spacing w:line="240" w:lineRule="auto"/>
        <w:ind w:left="2127"/>
        <w:rPr>
          <w:sz w:val="16"/>
          <w:szCs w:val="16"/>
          <w:lang w:val="es-EC" w:eastAsia="es-EC"/>
        </w:rPr>
      </w:pPr>
      <w:r w:rsidRPr="00025DCA">
        <w:rPr>
          <w:b/>
          <w:sz w:val="16"/>
          <w:szCs w:val="16"/>
          <w:lang w:val="es-EC" w:eastAsia="es-EC"/>
        </w:rPr>
        <w:t>Fuente:</w:t>
      </w:r>
      <w:r w:rsidRPr="00025DCA">
        <w:rPr>
          <w:sz w:val="16"/>
          <w:szCs w:val="16"/>
          <w:lang w:val="es-EC" w:eastAsia="es-EC"/>
        </w:rPr>
        <w:t xml:space="preserve"> (</w:t>
      </w:r>
      <w:r w:rsidR="00025DCA" w:rsidRPr="00025DCA">
        <w:rPr>
          <w:sz w:val="16"/>
          <w:szCs w:val="16"/>
          <w:lang w:val="es-EC" w:eastAsia="es-EC"/>
        </w:rPr>
        <w:t>http://www.i3.com.mx/la-piramide-de-la-automatizacion-industrial-que-es-y-para-que/</w:t>
      </w:r>
      <w:r w:rsidRPr="00025DCA">
        <w:rPr>
          <w:sz w:val="16"/>
          <w:szCs w:val="16"/>
          <w:lang w:val="es-EC" w:eastAsia="es-EC"/>
        </w:rPr>
        <w:t>)</w:t>
      </w:r>
    </w:p>
    <w:p w:rsidR="00025DCA" w:rsidRPr="008C5976" w:rsidRDefault="00025DCA" w:rsidP="008C5976">
      <w:pPr>
        <w:pStyle w:val="Sinespaciado"/>
      </w:pPr>
    </w:p>
    <w:p w:rsidR="00F44A35" w:rsidRDefault="0087751D" w:rsidP="000702A1">
      <w:pPr>
        <w:pStyle w:val="Sinespaciado"/>
        <w:rPr>
          <w:lang w:val="es-EC" w:eastAsia="es-EC"/>
        </w:rPr>
      </w:pPr>
      <w:r>
        <w:rPr>
          <w:lang w:val="es-EC" w:eastAsia="es-EC"/>
        </w:rPr>
        <w:t>Con el pasar del tiempo l</w:t>
      </w:r>
      <w:r w:rsidR="00F44A35" w:rsidRPr="00F44A35">
        <w:rPr>
          <w:lang w:val="es-EC" w:eastAsia="es-EC"/>
        </w:rPr>
        <w:t>a automatización de proc</w:t>
      </w:r>
      <w:r>
        <w:rPr>
          <w:lang w:val="es-EC" w:eastAsia="es-EC"/>
        </w:rPr>
        <w:t>esos se ha vuelto más avanzada</w:t>
      </w:r>
      <w:r w:rsidR="009843A5">
        <w:rPr>
          <w:lang w:val="es-EC" w:eastAsia="es-EC"/>
        </w:rPr>
        <w:t xml:space="preserve"> y</w:t>
      </w:r>
      <w:r w:rsidR="009E793C">
        <w:rPr>
          <w:lang w:val="es-EC" w:eastAsia="es-EC"/>
        </w:rPr>
        <w:t xml:space="preserve"> más compleja.</w:t>
      </w:r>
      <w:r w:rsidR="00F44A35" w:rsidRPr="00F44A35">
        <w:rPr>
          <w:lang w:val="es-EC" w:eastAsia="es-EC"/>
        </w:rPr>
        <w:t xml:space="preserve"> </w:t>
      </w:r>
      <w:r w:rsidR="007C37B4">
        <w:rPr>
          <w:lang w:val="es-EC" w:eastAsia="es-EC"/>
        </w:rPr>
        <w:t>Debido a esto, se puede encontrar en el mercado n</w:t>
      </w:r>
      <w:r w:rsidR="00F44A35" w:rsidRPr="00F44A35">
        <w:rPr>
          <w:lang w:val="es-EC" w:eastAsia="es-EC"/>
        </w:rPr>
        <w:t>uevas herramientas de monitoreo, control, producción y admi</w:t>
      </w:r>
      <w:r w:rsidR="007C37B4">
        <w:rPr>
          <w:lang w:val="es-EC" w:eastAsia="es-EC"/>
        </w:rPr>
        <w:t>nistración</w:t>
      </w:r>
      <w:r w:rsidR="006F1F2D">
        <w:rPr>
          <w:lang w:val="es-EC" w:eastAsia="es-EC"/>
        </w:rPr>
        <w:t xml:space="preserve">. </w:t>
      </w:r>
      <w:r w:rsidR="00F44A35" w:rsidRPr="00F44A35">
        <w:rPr>
          <w:lang w:val="es-EC" w:eastAsia="es-EC"/>
        </w:rPr>
        <w:t xml:space="preserve">Sin embargo, </w:t>
      </w:r>
      <w:r w:rsidR="006F1F2D">
        <w:rPr>
          <w:lang w:val="es-EC" w:eastAsia="es-EC"/>
        </w:rPr>
        <w:t>la utilización de éstas</w:t>
      </w:r>
      <w:r w:rsidR="00F44A35" w:rsidRPr="00F44A35">
        <w:rPr>
          <w:lang w:val="es-EC" w:eastAsia="es-EC"/>
        </w:rPr>
        <w:t xml:space="preserve"> depende de las necesidades del proceso. Para </w:t>
      </w:r>
      <w:r w:rsidR="00A2653A">
        <w:rPr>
          <w:lang w:val="es-EC" w:eastAsia="es-EC"/>
        </w:rPr>
        <w:t>tener</w:t>
      </w:r>
      <w:r w:rsidR="00F44A35" w:rsidRPr="00F44A35">
        <w:rPr>
          <w:lang w:val="es-EC" w:eastAsia="es-EC"/>
        </w:rPr>
        <w:t xml:space="preserve"> una mejor idea de que </w:t>
      </w:r>
      <w:r w:rsidR="00A2653A">
        <w:rPr>
          <w:lang w:val="es-EC" w:eastAsia="es-EC"/>
        </w:rPr>
        <w:t>es lo necesario</w:t>
      </w:r>
      <w:r w:rsidR="00F44A35" w:rsidRPr="00F44A35">
        <w:rPr>
          <w:lang w:val="es-EC" w:eastAsia="es-EC"/>
        </w:rPr>
        <w:t xml:space="preserve">, </w:t>
      </w:r>
      <w:r w:rsidR="00A2653A">
        <w:rPr>
          <w:lang w:val="es-EC" w:eastAsia="es-EC"/>
        </w:rPr>
        <w:t>se debe considerar</w:t>
      </w:r>
      <w:r w:rsidR="00F44A35" w:rsidRPr="00F44A35">
        <w:rPr>
          <w:lang w:val="es-EC" w:eastAsia="es-EC"/>
        </w:rPr>
        <w:t xml:space="preserve"> los 5 niveles de la automatización industrial.</w:t>
      </w:r>
    </w:p>
    <w:p w:rsidR="00EF0997" w:rsidRPr="00F44A35" w:rsidRDefault="00EF0997" w:rsidP="00F44A35">
      <w:pPr>
        <w:pStyle w:val="Sinespaciado"/>
        <w:rPr>
          <w:lang w:val="es-EC" w:eastAsia="es-EC"/>
        </w:rPr>
      </w:pPr>
    </w:p>
    <w:p w:rsidR="00F44A35" w:rsidRPr="00F44A35" w:rsidRDefault="00F44A35" w:rsidP="00F44A35">
      <w:pPr>
        <w:pStyle w:val="Sinespaciado"/>
        <w:rPr>
          <w:lang w:val="es-EC" w:eastAsia="es-EC"/>
        </w:rPr>
      </w:pPr>
      <w:r w:rsidRPr="00F40F32">
        <w:rPr>
          <w:i/>
          <w:lang w:val="es-EC" w:eastAsia="es-EC"/>
        </w:rPr>
        <w:t>Nivel 1</w:t>
      </w:r>
      <w:r w:rsidR="00F40F32" w:rsidRPr="00F40F32">
        <w:rPr>
          <w:i/>
          <w:lang w:val="es-EC" w:eastAsia="es-EC"/>
        </w:rPr>
        <w:t xml:space="preserve">, </w:t>
      </w:r>
      <w:r w:rsidRPr="00F40F32">
        <w:rPr>
          <w:i/>
          <w:lang w:val="es-EC" w:eastAsia="es-EC"/>
        </w:rPr>
        <w:t>Equipos de campo:</w:t>
      </w:r>
      <w:r w:rsidRPr="00F44A35">
        <w:rPr>
          <w:lang w:val="es-EC" w:eastAsia="es-EC"/>
        </w:rPr>
        <w:t xml:space="preserve"> </w:t>
      </w:r>
      <w:r w:rsidR="00F40F32">
        <w:rPr>
          <w:lang w:val="es-EC" w:eastAsia="es-EC"/>
        </w:rPr>
        <w:t>También llamado nivel de instrumentación</w:t>
      </w:r>
      <w:r w:rsidRPr="00F44A35">
        <w:rPr>
          <w:lang w:val="es-EC" w:eastAsia="es-EC"/>
        </w:rPr>
        <w:t xml:space="preserve">. </w:t>
      </w:r>
      <w:r w:rsidR="000765C0">
        <w:rPr>
          <w:lang w:val="es-EC" w:eastAsia="es-EC"/>
        </w:rPr>
        <w:t>Son los elementos que están relacionados de forma directa con el proceso productivo, é</w:t>
      </w:r>
      <w:r w:rsidRPr="00F44A35">
        <w:rPr>
          <w:lang w:val="es-EC" w:eastAsia="es-EC"/>
        </w:rPr>
        <w:t>stos pueden ser todo tipo de sensores, actuadores, robots, motores, hidráulica, etc.</w:t>
      </w:r>
      <w:r w:rsidR="000765C0">
        <w:rPr>
          <w:lang w:val="es-EC" w:eastAsia="es-EC"/>
        </w:rPr>
        <w:t xml:space="preserve"> </w:t>
      </w:r>
    </w:p>
    <w:p w:rsidR="008C1F73" w:rsidRDefault="000765C0" w:rsidP="008C1F73">
      <w:pPr>
        <w:pStyle w:val="Sinespaciado"/>
      </w:pPr>
      <w:r w:rsidRPr="000765C0">
        <w:rPr>
          <w:i/>
        </w:rPr>
        <w:lastRenderedPageBreak/>
        <w:t>Nivel 2,</w:t>
      </w:r>
      <w:r w:rsidR="008C1F73" w:rsidRPr="000765C0">
        <w:rPr>
          <w:i/>
        </w:rPr>
        <w:t xml:space="preserve"> Control de proceso:</w:t>
      </w:r>
      <w:r w:rsidR="008C1F73" w:rsidRPr="008C1F73">
        <w:t xml:space="preserve"> En este nivel se</w:t>
      </w:r>
      <w:r w:rsidR="009B54FF">
        <w:t xml:space="preserve"> sitúan los dispositivos programables que</w:t>
      </w:r>
      <w:r w:rsidR="008C1F73" w:rsidRPr="008C1F73">
        <w:t xml:space="preserve"> lleva</w:t>
      </w:r>
      <w:r w:rsidR="009B54FF">
        <w:t>n a cabo la regulación, operación y</w:t>
      </w:r>
      <w:r w:rsidR="008C1F73" w:rsidRPr="008C1F73">
        <w:t xml:space="preserve"> control del proceso. Los elementos que encontramos en este punto</w:t>
      </w:r>
      <w:r w:rsidR="009B54FF">
        <w:t xml:space="preserve"> son </w:t>
      </w:r>
      <w:r w:rsidR="008C1F73" w:rsidRPr="008C1F73">
        <w:t xml:space="preserve"> </w:t>
      </w:r>
      <w:proofErr w:type="spellStart"/>
      <w:r w:rsidR="008C1F73" w:rsidRPr="008C1F73">
        <w:t>PLCs</w:t>
      </w:r>
      <w:proofErr w:type="spellEnd"/>
      <w:r w:rsidR="008C1F73" w:rsidRPr="008C1F73">
        <w:t xml:space="preserve">, computadoras o </w:t>
      </w:r>
      <w:proofErr w:type="spellStart"/>
      <w:r w:rsidR="008C1F73" w:rsidRPr="008C1F73">
        <w:t>HMIs</w:t>
      </w:r>
      <w:proofErr w:type="spellEnd"/>
      <w:r w:rsidR="008C1F73" w:rsidRPr="008C1F73">
        <w:t xml:space="preserve">, </w:t>
      </w:r>
      <w:r w:rsidR="009B54FF">
        <w:t xml:space="preserve">y su función es </w:t>
      </w:r>
      <w:r w:rsidR="009B54FF" w:rsidRPr="008C1F73">
        <w:t>procesar las señales que se generan en el campo a través de programación</w:t>
      </w:r>
      <w:r w:rsidR="009B54FF">
        <w:t>.</w:t>
      </w:r>
    </w:p>
    <w:p w:rsidR="009B54FF" w:rsidRDefault="009B54FF" w:rsidP="008C1F73">
      <w:pPr>
        <w:pStyle w:val="Sinespaciado"/>
      </w:pPr>
    </w:p>
    <w:p w:rsidR="008C1F73" w:rsidRPr="008C1F73" w:rsidRDefault="008C1F73" w:rsidP="008C1F73">
      <w:pPr>
        <w:pStyle w:val="Sinespaciado"/>
      </w:pPr>
      <w:r w:rsidRPr="009F761C">
        <w:rPr>
          <w:i/>
        </w:rPr>
        <w:t>Nivel 3</w:t>
      </w:r>
      <w:r w:rsidR="009F761C" w:rsidRPr="009F761C">
        <w:rPr>
          <w:i/>
        </w:rPr>
        <w:t xml:space="preserve">, </w:t>
      </w:r>
      <w:r w:rsidRPr="009F761C">
        <w:rPr>
          <w:i/>
        </w:rPr>
        <w:t>Operación y supervisión:</w:t>
      </w:r>
      <w:r w:rsidRPr="008C1F73">
        <w:t xml:space="preserve"> Corresponde a los </w:t>
      </w:r>
      <w:r w:rsidR="0009523E">
        <w:t>dispositivos</w:t>
      </w:r>
      <w:r w:rsidRPr="008C1F73">
        <w:t xml:space="preserve"> de supervisión, control y adquisición de datos</w:t>
      </w:r>
      <w:r w:rsidR="00237F32">
        <w:t xml:space="preserve"> </w:t>
      </w:r>
      <w:r w:rsidR="0009523E">
        <w:t>existentes en la planta</w:t>
      </w:r>
      <w:r w:rsidRPr="008C1F73">
        <w:t xml:space="preserve">. </w:t>
      </w:r>
      <w:r w:rsidR="00237F32">
        <w:t xml:space="preserve">Compuesto normalmente por </w:t>
      </w:r>
      <w:proofErr w:type="spellStart"/>
      <w:r w:rsidR="00237F32">
        <w:t>PCs</w:t>
      </w:r>
      <w:proofErr w:type="spellEnd"/>
      <w:r w:rsidR="00237F32">
        <w:t>, pantallas industriales y equipos de observación como un sistema SCADA</w:t>
      </w:r>
      <w:r w:rsidRPr="008C1F73">
        <w:t>.</w:t>
      </w:r>
    </w:p>
    <w:p w:rsidR="008C1F73" w:rsidRDefault="008C1F73" w:rsidP="008C1F73">
      <w:pPr>
        <w:pStyle w:val="Sinespaciado"/>
      </w:pPr>
    </w:p>
    <w:p w:rsidR="008C1F73" w:rsidRPr="008C1F73" w:rsidRDefault="00956EAD" w:rsidP="008C1F73">
      <w:pPr>
        <w:pStyle w:val="Sinespaciado"/>
      </w:pPr>
      <w:r w:rsidRPr="00956EAD">
        <w:rPr>
          <w:i/>
        </w:rPr>
        <w:t xml:space="preserve">Nivel 4, </w:t>
      </w:r>
      <w:r w:rsidR="008C1F73" w:rsidRPr="00956EAD">
        <w:rPr>
          <w:i/>
        </w:rPr>
        <w:t xml:space="preserve"> Planificación</w:t>
      </w:r>
      <w:r w:rsidR="008C1F73" w:rsidRPr="008C1F73">
        <w:t xml:space="preserve">: </w:t>
      </w:r>
      <w:r w:rsidR="00C21C0C">
        <w:t>E</w:t>
      </w:r>
      <w:r w:rsidR="00BC1D3E">
        <w:t>ncargado del</w:t>
      </w:r>
      <w:r w:rsidR="008C1F73" w:rsidRPr="008C1F73">
        <w:t xml:space="preserve"> seguimiento del producto, gestión del stock y, a grandes rasgos, la ejecución de la producción.</w:t>
      </w:r>
      <w:r w:rsidR="00D05D9D">
        <w:t xml:space="preserve"> Los MES</w:t>
      </w:r>
      <w:r w:rsidR="00A27178">
        <w:t xml:space="preserve"> (Sistemas de Ejecución de Manufactura)</w:t>
      </w:r>
      <w:r w:rsidR="00D05D9D">
        <w:t xml:space="preserve"> dirigen y monitorizan los procesos de producción de la planta.</w:t>
      </w:r>
    </w:p>
    <w:p w:rsidR="008C1F73" w:rsidRDefault="008C1F73" w:rsidP="008C1F73">
      <w:pPr>
        <w:pStyle w:val="Sinespaciado"/>
      </w:pPr>
    </w:p>
    <w:p w:rsidR="008C1F73" w:rsidRPr="008C1F73" w:rsidRDefault="00F9204C" w:rsidP="008C1F73">
      <w:pPr>
        <w:pStyle w:val="Sinespaciado"/>
      </w:pPr>
      <w:r w:rsidRPr="00F9204C">
        <w:rPr>
          <w:i/>
        </w:rPr>
        <w:t>Nivel 5,</w:t>
      </w:r>
      <w:r w:rsidR="008C1F73" w:rsidRPr="00F9204C">
        <w:rPr>
          <w:i/>
        </w:rPr>
        <w:t xml:space="preserve"> Gestión:</w:t>
      </w:r>
      <w:r w:rsidR="000111E8">
        <w:t xml:space="preserve"> Nivel que se encarga de administrar toda la planta, </w:t>
      </w:r>
      <w:r w:rsidR="008C1F73" w:rsidRPr="008C1F73">
        <w:t>donde se administran los recursos empresariales y se utilizan los famosos E.R.P</w:t>
      </w:r>
      <w:r w:rsidR="000111E8">
        <w:t>. (Planificación de Recursos Empresariales).</w:t>
      </w:r>
    </w:p>
    <w:p w:rsidR="00233016" w:rsidRDefault="00233016" w:rsidP="008C1F73">
      <w:pPr>
        <w:pStyle w:val="Sinespaciado"/>
      </w:pPr>
    </w:p>
    <w:p w:rsidR="00BB7C47" w:rsidRDefault="00461E89" w:rsidP="00461E89">
      <w:pPr>
        <w:pStyle w:val="Ttulo3"/>
      </w:pPr>
      <w:bookmarkStart w:id="113" w:name="_Toc438050116"/>
      <w:bookmarkStart w:id="114" w:name="_Toc442097402"/>
      <w:r>
        <w:t>Tipos de automatización</w:t>
      </w:r>
      <w:bookmarkEnd w:id="113"/>
      <w:bookmarkEnd w:id="114"/>
    </w:p>
    <w:p w:rsidR="00461E89" w:rsidRPr="00461E89" w:rsidRDefault="00461E89" w:rsidP="00461E89"/>
    <w:p w:rsidR="008B0216" w:rsidRPr="008B0216" w:rsidRDefault="008B0216" w:rsidP="00D556E3">
      <w:pPr>
        <w:pStyle w:val="Prrafodelista"/>
        <w:numPr>
          <w:ilvl w:val="0"/>
          <w:numId w:val="4"/>
        </w:numPr>
        <w:spacing w:after="160" w:line="259" w:lineRule="auto"/>
        <w:contextualSpacing w:val="0"/>
        <w:outlineLvl w:val="3"/>
        <w:rPr>
          <w:rFonts w:ascii="Times New Roman" w:hAnsi="Times New Roman" w:cs="Times New Roman"/>
          <w:i/>
          <w:vanish/>
          <w:lang w:val="es-CO"/>
        </w:rPr>
      </w:pPr>
      <w:bookmarkStart w:id="115" w:name="_Toc436217175"/>
      <w:bookmarkStart w:id="116" w:name="_Toc437358645"/>
      <w:bookmarkStart w:id="117" w:name="_Toc438034146"/>
      <w:bookmarkStart w:id="118" w:name="_Toc438034276"/>
      <w:bookmarkStart w:id="119" w:name="_Toc438034515"/>
      <w:bookmarkStart w:id="120" w:name="_Toc438045087"/>
      <w:bookmarkStart w:id="121" w:name="_Toc438049660"/>
      <w:bookmarkEnd w:id="115"/>
      <w:bookmarkEnd w:id="116"/>
      <w:bookmarkEnd w:id="117"/>
      <w:bookmarkEnd w:id="118"/>
      <w:bookmarkEnd w:id="119"/>
      <w:bookmarkEnd w:id="120"/>
      <w:bookmarkEnd w:id="121"/>
    </w:p>
    <w:p w:rsidR="008B0216" w:rsidRPr="008B0216" w:rsidRDefault="008B0216" w:rsidP="00D556E3">
      <w:pPr>
        <w:pStyle w:val="Prrafodelista"/>
        <w:numPr>
          <w:ilvl w:val="1"/>
          <w:numId w:val="4"/>
        </w:numPr>
        <w:spacing w:after="160" w:line="259" w:lineRule="auto"/>
        <w:contextualSpacing w:val="0"/>
        <w:outlineLvl w:val="3"/>
        <w:rPr>
          <w:rFonts w:ascii="Times New Roman" w:hAnsi="Times New Roman" w:cs="Times New Roman"/>
          <w:i/>
          <w:vanish/>
          <w:lang w:val="es-CO"/>
        </w:rPr>
      </w:pPr>
      <w:bookmarkStart w:id="122" w:name="_Toc437358646"/>
      <w:bookmarkStart w:id="123" w:name="_Toc438034147"/>
      <w:bookmarkStart w:id="124" w:name="_Toc438034277"/>
      <w:bookmarkStart w:id="125" w:name="_Toc438034516"/>
      <w:bookmarkStart w:id="126" w:name="_Toc438045088"/>
      <w:bookmarkStart w:id="127" w:name="_Toc438049661"/>
      <w:bookmarkEnd w:id="122"/>
      <w:bookmarkEnd w:id="123"/>
      <w:bookmarkEnd w:id="124"/>
      <w:bookmarkEnd w:id="125"/>
      <w:bookmarkEnd w:id="126"/>
      <w:bookmarkEnd w:id="127"/>
    </w:p>
    <w:p w:rsidR="008B0216" w:rsidRPr="008B0216" w:rsidRDefault="008B0216" w:rsidP="00D556E3">
      <w:pPr>
        <w:pStyle w:val="Prrafodelista"/>
        <w:numPr>
          <w:ilvl w:val="1"/>
          <w:numId w:val="4"/>
        </w:numPr>
        <w:spacing w:after="160" w:line="259" w:lineRule="auto"/>
        <w:contextualSpacing w:val="0"/>
        <w:outlineLvl w:val="3"/>
        <w:rPr>
          <w:rFonts w:ascii="Times New Roman" w:hAnsi="Times New Roman" w:cs="Times New Roman"/>
          <w:i/>
          <w:vanish/>
          <w:lang w:val="es-CO"/>
        </w:rPr>
      </w:pPr>
      <w:bookmarkStart w:id="128" w:name="_Toc437358647"/>
      <w:bookmarkStart w:id="129" w:name="_Toc438034148"/>
      <w:bookmarkStart w:id="130" w:name="_Toc438034278"/>
      <w:bookmarkStart w:id="131" w:name="_Toc438034517"/>
      <w:bookmarkStart w:id="132" w:name="_Toc438045089"/>
      <w:bookmarkStart w:id="133" w:name="_Toc438049662"/>
      <w:bookmarkEnd w:id="128"/>
      <w:bookmarkEnd w:id="129"/>
      <w:bookmarkEnd w:id="130"/>
      <w:bookmarkEnd w:id="131"/>
      <w:bookmarkEnd w:id="132"/>
      <w:bookmarkEnd w:id="133"/>
    </w:p>
    <w:p w:rsidR="008B0216" w:rsidRPr="008B0216" w:rsidRDefault="008B0216" w:rsidP="00D556E3">
      <w:pPr>
        <w:pStyle w:val="Prrafodelista"/>
        <w:numPr>
          <w:ilvl w:val="2"/>
          <w:numId w:val="4"/>
        </w:numPr>
        <w:spacing w:after="160" w:line="259" w:lineRule="auto"/>
        <w:contextualSpacing w:val="0"/>
        <w:outlineLvl w:val="3"/>
        <w:rPr>
          <w:rFonts w:ascii="Times New Roman" w:hAnsi="Times New Roman" w:cs="Times New Roman"/>
          <w:i/>
          <w:vanish/>
          <w:lang w:val="es-CO"/>
        </w:rPr>
      </w:pPr>
      <w:bookmarkStart w:id="134" w:name="_Toc437358648"/>
      <w:bookmarkStart w:id="135" w:name="_Toc438034149"/>
      <w:bookmarkStart w:id="136" w:name="_Toc438034279"/>
      <w:bookmarkStart w:id="137" w:name="_Toc438034518"/>
      <w:bookmarkStart w:id="138" w:name="_Toc438045090"/>
      <w:bookmarkStart w:id="139" w:name="_Toc438049663"/>
      <w:bookmarkEnd w:id="134"/>
      <w:bookmarkEnd w:id="135"/>
      <w:bookmarkEnd w:id="136"/>
      <w:bookmarkEnd w:id="137"/>
      <w:bookmarkEnd w:id="138"/>
      <w:bookmarkEnd w:id="139"/>
    </w:p>
    <w:p w:rsidR="00BB7C47" w:rsidRPr="008B0216" w:rsidRDefault="00BB7C47" w:rsidP="00D556E3">
      <w:pPr>
        <w:pStyle w:val="Ttulo4"/>
        <w:numPr>
          <w:ilvl w:val="3"/>
          <w:numId w:val="4"/>
        </w:numPr>
      </w:pPr>
      <w:r w:rsidRPr="008B0216">
        <w:t>Automatización fija</w:t>
      </w:r>
    </w:p>
    <w:p w:rsidR="008C5976" w:rsidRDefault="008C5976" w:rsidP="00852659">
      <w:pPr>
        <w:pStyle w:val="Sinespaciado"/>
      </w:pPr>
    </w:p>
    <w:p w:rsidR="00BB7C47" w:rsidRDefault="00BB7C47" w:rsidP="00852659">
      <w:pPr>
        <w:pStyle w:val="Sinespaciado"/>
      </w:pPr>
      <w:r>
        <w:t>La automatización fija representa un alto gasto económico por el diseño de la maquinaria especializada para procesar un producto, lo cual es justificado si el volumen de producción es bien alto, considerando que la vigencia de la maquina va de la mano con la vigencia del producto en el mercado.</w:t>
      </w:r>
      <w:r w:rsidR="005F2679">
        <w:t xml:space="preserve"> </w:t>
      </w:r>
      <w:r>
        <w:t>Las características de la automatización fija son:</w:t>
      </w:r>
    </w:p>
    <w:p w:rsidR="002252CE" w:rsidRDefault="002252CE" w:rsidP="00852659">
      <w:pPr>
        <w:pStyle w:val="Sinespaciado"/>
      </w:pPr>
    </w:p>
    <w:p w:rsidR="005F2679" w:rsidRDefault="005F2679" w:rsidP="00D556E3">
      <w:pPr>
        <w:pStyle w:val="Sinespaciado"/>
        <w:numPr>
          <w:ilvl w:val="0"/>
          <w:numId w:val="3"/>
        </w:numPr>
      </w:pPr>
      <w:r>
        <w:t>Fuerte inversión inicial para equipo de ingeniería.</w:t>
      </w:r>
    </w:p>
    <w:p w:rsidR="005F2679" w:rsidRDefault="005F2679" w:rsidP="00D556E3">
      <w:pPr>
        <w:pStyle w:val="Sinespaciado"/>
        <w:numPr>
          <w:ilvl w:val="0"/>
          <w:numId w:val="3"/>
        </w:numPr>
      </w:pPr>
      <w:r>
        <w:t>Altos índices de producción.</w:t>
      </w:r>
    </w:p>
    <w:p w:rsidR="005F2679" w:rsidRDefault="005F2679" w:rsidP="00D556E3">
      <w:pPr>
        <w:pStyle w:val="Sinespaciado"/>
        <w:numPr>
          <w:ilvl w:val="0"/>
          <w:numId w:val="3"/>
        </w:numPr>
      </w:pPr>
      <w:r>
        <w:t>Relativamente inflexible en adaptarse a cambios en el producto.</w:t>
      </w:r>
    </w:p>
    <w:p w:rsidR="005F2679" w:rsidRDefault="005F2679" w:rsidP="00852659">
      <w:pPr>
        <w:pStyle w:val="Sinespaciado"/>
      </w:pPr>
    </w:p>
    <w:p w:rsidR="00BB7C47" w:rsidRDefault="00BB7C47" w:rsidP="00A0726A">
      <w:pPr>
        <w:pStyle w:val="Ttulo4"/>
      </w:pPr>
      <w:r>
        <w:t>Automatización Programable</w:t>
      </w:r>
    </w:p>
    <w:p w:rsidR="008C5976" w:rsidRDefault="008C5976" w:rsidP="00852659">
      <w:pPr>
        <w:pStyle w:val="Sinespaciado"/>
      </w:pPr>
    </w:p>
    <w:p w:rsidR="00BB7C47" w:rsidRDefault="00BB7C47" w:rsidP="00852659">
      <w:pPr>
        <w:pStyle w:val="Sinespaciado"/>
      </w:pPr>
      <w:r>
        <w:t xml:space="preserve">La automatización programable se usa cuando se fabrica una diversidad de productos y el volumen de producción es relativamente bajo, para esta automatización se diseña la máquina de producción de tal manera que se pueda acoplar a la variación de configuración del producto </w:t>
      </w:r>
      <w:r>
        <w:lastRenderedPageBreak/>
        <w:t>mediante la utilización de un Software. Las características de la automatización programable son:</w:t>
      </w:r>
    </w:p>
    <w:p w:rsidR="00BB7C47" w:rsidRDefault="00BB7C47" w:rsidP="00852659">
      <w:pPr>
        <w:pStyle w:val="Sinespaciado"/>
      </w:pPr>
    </w:p>
    <w:p w:rsidR="00BB7C47" w:rsidRDefault="00BB7C47" w:rsidP="00D556E3">
      <w:pPr>
        <w:pStyle w:val="Sinespaciado"/>
        <w:numPr>
          <w:ilvl w:val="0"/>
          <w:numId w:val="3"/>
        </w:numPr>
        <w:rPr>
          <w:rFonts w:eastAsia="Times New Roman"/>
          <w:lang w:eastAsia="es-ES"/>
        </w:rPr>
      </w:pPr>
      <w:r>
        <w:rPr>
          <w:rFonts w:eastAsia="Times New Roman"/>
          <w:lang w:eastAsia="es-ES"/>
        </w:rPr>
        <w:t>Fuerte inversión en equipo general</w:t>
      </w:r>
      <w:r w:rsidR="008333FF">
        <w:rPr>
          <w:rFonts w:eastAsia="Times New Roman"/>
          <w:lang w:eastAsia="es-ES"/>
        </w:rPr>
        <w:t>.</w:t>
      </w:r>
    </w:p>
    <w:p w:rsidR="00BB7C47" w:rsidRDefault="00BB7C47" w:rsidP="00D556E3">
      <w:pPr>
        <w:pStyle w:val="Sinespaciado"/>
        <w:numPr>
          <w:ilvl w:val="0"/>
          <w:numId w:val="3"/>
        </w:numPr>
        <w:rPr>
          <w:rFonts w:eastAsia="Times New Roman"/>
          <w:lang w:eastAsia="es-ES"/>
        </w:rPr>
      </w:pPr>
      <w:r>
        <w:rPr>
          <w:rFonts w:eastAsia="Times New Roman"/>
          <w:lang w:eastAsia="es-ES"/>
        </w:rPr>
        <w:t>Índices bajos de producción para la automatización fija</w:t>
      </w:r>
      <w:r w:rsidR="008333FF">
        <w:rPr>
          <w:rFonts w:eastAsia="Times New Roman"/>
          <w:lang w:eastAsia="es-ES"/>
        </w:rPr>
        <w:t>.</w:t>
      </w:r>
    </w:p>
    <w:p w:rsidR="00BB7C47" w:rsidRDefault="00BB7C47" w:rsidP="00D556E3">
      <w:pPr>
        <w:pStyle w:val="Sinespaciado"/>
        <w:numPr>
          <w:ilvl w:val="0"/>
          <w:numId w:val="3"/>
        </w:numPr>
        <w:rPr>
          <w:rFonts w:eastAsia="Times New Roman"/>
          <w:lang w:eastAsia="es-ES"/>
        </w:rPr>
      </w:pPr>
      <w:r>
        <w:rPr>
          <w:rFonts w:eastAsia="Times New Roman"/>
          <w:lang w:eastAsia="es-ES"/>
        </w:rPr>
        <w:t>Flexibilidad para lidiar con cambios en la configuración del producto</w:t>
      </w:r>
      <w:r w:rsidR="008333FF">
        <w:rPr>
          <w:rFonts w:eastAsia="Times New Roman"/>
          <w:lang w:eastAsia="es-ES"/>
        </w:rPr>
        <w:t>.</w:t>
      </w:r>
    </w:p>
    <w:p w:rsidR="00BB7C47" w:rsidRDefault="00BB7C47" w:rsidP="00D556E3">
      <w:pPr>
        <w:pStyle w:val="Sinespaciado"/>
        <w:numPr>
          <w:ilvl w:val="0"/>
          <w:numId w:val="3"/>
        </w:numPr>
        <w:rPr>
          <w:rFonts w:eastAsia="Times New Roman"/>
          <w:lang w:eastAsia="es-ES"/>
        </w:rPr>
      </w:pPr>
      <w:r>
        <w:rPr>
          <w:rFonts w:eastAsia="Times New Roman"/>
          <w:lang w:eastAsia="es-ES"/>
        </w:rPr>
        <w:t>Conveniente para la producción en montones</w:t>
      </w:r>
      <w:r w:rsidR="008333FF">
        <w:rPr>
          <w:rFonts w:eastAsia="Times New Roman"/>
          <w:lang w:eastAsia="es-ES"/>
        </w:rPr>
        <w:t>.</w:t>
      </w:r>
    </w:p>
    <w:p w:rsidR="00BB7C47" w:rsidRDefault="00BB7C47" w:rsidP="00852659">
      <w:pPr>
        <w:pStyle w:val="Sinespaciado"/>
        <w:rPr>
          <w:rFonts w:eastAsia="Times New Roman"/>
          <w:lang w:eastAsia="es-ES"/>
        </w:rPr>
      </w:pPr>
    </w:p>
    <w:p w:rsidR="00BB7C47" w:rsidRDefault="00BB7C47" w:rsidP="002252CE">
      <w:pPr>
        <w:pStyle w:val="Ttulo4"/>
        <w:rPr>
          <w:lang w:eastAsia="es-ES"/>
        </w:rPr>
      </w:pPr>
      <w:r>
        <w:rPr>
          <w:lang w:eastAsia="es-ES"/>
        </w:rPr>
        <w:t>Automatización Flexible</w:t>
      </w:r>
    </w:p>
    <w:p w:rsidR="00477480" w:rsidRDefault="00477480" w:rsidP="00852659">
      <w:pPr>
        <w:pStyle w:val="Sinespaciado"/>
        <w:rPr>
          <w:rFonts w:eastAsia="Times New Roman"/>
          <w:lang w:eastAsia="es-ES"/>
        </w:rPr>
      </w:pPr>
    </w:p>
    <w:p w:rsidR="00BB7C47" w:rsidRDefault="00BB7C47" w:rsidP="00852659">
      <w:pPr>
        <w:pStyle w:val="Sinespaciado"/>
      </w:pPr>
      <w:r>
        <w:rPr>
          <w:rFonts w:eastAsia="Times New Roman"/>
          <w:lang w:eastAsia="es-ES"/>
        </w:rPr>
        <w:t>La automatización flexible es la combinación de la automatización fija y programable, siendo así adecuada para la producción en rango medio. Los sistemas flexibles son controlado</w:t>
      </w:r>
      <w:r w:rsidR="00B458EE">
        <w:rPr>
          <w:rFonts w:eastAsia="Times New Roman"/>
          <w:lang w:eastAsia="es-ES"/>
        </w:rPr>
        <w:t xml:space="preserve">s por una computadora o un PLC, </w:t>
      </w:r>
      <w:r>
        <w:rPr>
          <w:rFonts w:eastAsia="Times New Roman"/>
          <w:lang w:eastAsia="es-ES"/>
        </w:rPr>
        <w:t>suelen estar formados por varias estaciones de trabajo interconectadas entre sí por sistemas de almacenamiento y manipulación de materiales, controlados en su conjunto por una computadora.</w:t>
      </w:r>
      <w:r w:rsidR="009843F7">
        <w:rPr>
          <w:rFonts w:eastAsia="Times New Roman"/>
          <w:lang w:eastAsia="es-ES"/>
        </w:rPr>
        <w:t xml:space="preserve"> </w:t>
      </w:r>
      <w:r>
        <w:t>Las características de la automatización flexible son:</w:t>
      </w:r>
    </w:p>
    <w:p w:rsidR="009843F7" w:rsidRDefault="009843F7" w:rsidP="00852659">
      <w:pPr>
        <w:pStyle w:val="Sinespaciado"/>
      </w:pPr>
    </w:p>
    <w:p w:rsidR="00BB7C47" w:rsidRDefault="00BB7C47" w:rsidP="00D556E3">
      <w:pPr>
        <w:pStyle w:val="Sinespaciado"/>
        <w:numPr>
          <w:ilvl w:val="0"/>
          <w:numId w:val="3"/>
        </w:numPr>
        <w:rPr>
          <w:rFonts w:eastAsia="Times New Roman"/>
          <w:lang w:eastAsia="es-ES"/>
        </w:rPr>
      </w:pPr>
      <w:r>
        <w:rPr>
          <w:rFonts w:eastAsia="Times New Roman"/>
          <w:lang w:eastAsia="es-ES"/>
        </w:rPr>
        <w:t>Fuerte inversión para equipo de ingeniería</w:t>
      </w:r>
      <w:r w:rsidR="009843F7">
        <w:rPr>
          <w:rFonts w:eastAsia="Times New Roman"/>
          <w:lang w:eastAsia="es-ES"/>
        </w:rPr>
        <w:t>.</w:t>
      </w:r>
    </w:p>
    <w:p w:rsidR="00BB7C47" w:rsidRDefault="00BB7C47" w:rsidP="00D556E3">
      <w:pPr>
        <w:pStyle w:val="Sinespaciado"/>
        <w:numPr>
          <w:ilvl w:val="0"/>
          <w:numId w:val="3"/>
        </w:numPr>
        <w:rPr>
          <w:rFonts w:eastAsia="Times New Roman"/>
          <w:lang w:eastAsia="es-ES"/>
        </w:rPr>
      </w:pPr>
      <w:r>
        <w:rPr>
          <w:rFonts w:eastAsia="Times New Roman"/>
          <w:lang w:eastAsia="es-ES"/>
        </w:rPr>
        <w:t>Producción continúa de mezclas variables de productos</w:t>
      </w:r>
      <w:r w:rsidR="009843F7">
        <w:rPr>
          <w:rFonts w:eastAsia="Times New Roman"/>
          <w:lang w:eastAsia="es-ES"/>
        </w:rPr>
        <w:t>.</w:t>
      </w:r>
    </w:p>
    <w:p w:rsidR="00BB7C47" w:rsidRDefault="00BB7C47" w:rsidP="00D556E3">
      <w:pPr>
        <w:pStyle w:val="Sinespaciado"/>
        <w:numPr>
          <w:ilvl w:val="0"/>
          <w:numId w:val="3"/>
        </w:numPr>
        <w:rPr>
          <w:rFonts w:eastAsia="Times New Roman"/>
          <w:lang w:eastAsia="es-ES"/>
        </w:rPr>
      </w:pPr>
      <w:r>
        <w:rPr>
          <w:rFonts w:eastAsia="Times New Roman"/>
          <w:lang w:eastAsia="es-ES"/>
        </w:rPr>
        <w:t>Índices de producción media</w:t>
      </w:r>
      <w:r w:rsidR="009843F7">
        <w:rPr>
          <w:rFonts w:eastAsia="Times New Roman"/>
          <w:lang w:eastAsia="es-ES"/>
        </w:rPr>
        <w:t>.</w:t>
      </w:r>
    </w:p>
    <w:p w:rsidR="00BB7C47" w:rsidRDefault="00BB7C47" w:rsidP="00D556E3">
      <w:pPr>
        <w:pStyle w:val="Sinespaciado"/>
        <w:numPr>
          <w:ilvl w:val="0"/>
          <w:numId w:val="3"/>
        </w:numPr>
        <w:rPr>
          <w:rFonts w:eastAsia="Times New Roman"/>
          <w:lang w:eastAsia="es-ES"/>
        </w:rPr>
      </w:pPr>
      <w:r>
        <w:rPr>
          <w:rFonts w:eastAsia="Times New Roman"/>
          <w:lang w:eastAsia="es-ES"/>
        </w:rPr>
        <w:t>Flexibilidad para lidiar con las variaciones en diseño del producto</w:t>
      </w:r>
      <w:r w:rsidR="009843F7">
        <w:rPr>
          <w:rFonts w:eastAsia="Times New Roman"/>
          <w:lang w:eastAsia="es-ES"/>
        </w:rPr>
        <w:t>.</w:t>
      </w:r>
    </w:p>
    <w:p w:rsidR="00BB7C47" w:rsidRDefault="00BB7C47" w:rsidP="00D556E3">
      <w:pPr>
        <w:pStyle w:val="Sinespaciado"/>
        <w:numPr>
          <w:ilvl w:val="0"/>
          <w:numId w:val="3"/>
        </w:numPr>
        <w:rPr>
          <w:rFonts w:eastAsia="Times New Roman"/>
          <w:lang w:eastAsia="es-ES"/>
        </w:rPr>
      </w:pPr>
      <w:r>
        <w:rPr>
          <w:rFonts w:eastAsia="Times New Roman"/>
          <w:lang w:eastAsia="es-ES"/>
        </w:rPr>
        <w:t>Capacidad para cambiar partes del programa sin perder tiempo de producción y;</w:t>
      </w:r>
    </w:p>
    <w:p w:rsidR="009843F7" w:rsidRDefault="00BB7C47" w:rsidP="00D556E3">
      <w:pPr>
        <w:pStyle w:val="Sinespaciado"/>
        <w:numPr>
          <w:ilvl w:val="0"/>
          <w:numId w:val="3"/>
        </w:numPr>
      </w:pPr>
      <w:r>
        <w:rPr>
          <w:rFonts w:eastAsia="Times New Roman"/>
          <w:lang w:eastAsia="es-ES"/>
        </w:rPr>
        <w:t>Capacidad para cambiar sobre algo establecido físicamente asimismo sin perder tiempo de producción.</w:t>
      </w:r>
    </w:p>
    <w:p w:rsidR="00E85B2F" w:rsidRDefault="00E85B2F" w:rsidP="00477480">
      <w:pPr>
        <w:pStyle w:val="Sinespaciado"/>
      </w:pPr>
    </w:p>
    <w:p w:rsidR="00983E5E" w:rsidRDefault="00983E5E" w:rsidP="00983E5E">
      <w:pPr>
        <w:pStyle w:val="Ttulo3"/>
      </w:pPr>
      <w:bookmarkStart w:id="140" w:name="_Toc438050117"/>
      <w:bookmarkStart w:id="141" w:name="_Toc442097403"/>
      <w:r w:rsidRPr="00A172D7">
        <w:t>Neumática</w:t>
      </w:r>
      <w:bookmarkEnd w:id="140"/>
      <w:bookmarkEnd w:id="141"/>
    </w:p>
    <w:p w:rsidR="00983E5E" w:rsidRPr="00983E5E" w:rsidRDefault="00983E5E" w:rsidP="00477480">
      <w:pPr>
        <w:pStyle w:val="Sinespaciado"/>
      </w:pPr>
    </w:p>
    <w:p w:rsidR="00983E5E" w:rsidRPr="00983E5E" w:rsidRDefault="00983E5E" w:rsidP="00D556E3">
      <w:pPr>
        <w:pStyle w:val="Prrafodelista"/>
        <w:numPr>
          <w:ilvl w:val="2"/>
          <w:numId w:val="2"/>
        </w:numPr>
        <w:spacing w:after="160" w:line="259" w:lineRule="auto"/>
        <w:contextualSpacing w:val="0"/>
        <w:outlineLvl w:val="3"/>
        <w:rPr>
          <w:rFonts w:ascii="Times New Roman" w:hAnsi="Times New Roman" w:cs="Times New Roman"/>
          <w:i/>
          <w:vanish/>
          <w:lang w:val="es-CO"/>
        </w:rPr>
      </w:pPr>
      <w:bookmarkStart w:id="142" w:name="_Toc437358653"/>
      <w:bookmarkStart w:id="143" w:name="_Toc438034154"/>
      <w:bookmarkStart w:id="144" w:name="_Toc438034284"/>
      <w:bookmarkStart w:id="145" w:name="_Toc438034523"/>
      <w:bookmarkStart w:id="146" w:name="_Toc438045095"/>
      <w:bookmarkStart w:id="147" w:name="_Toc438049668"/>
      <w:bookmarkEnd w:id="142"/>
      <w:bookmarkEnd w:id="143"/>
      <w:bookmarkEnd w:id="144"/>
      <w:bookmarkEnd w:id="145"/>
      <w:bookmarkEnd w:id="146"/>
      <w:bookmarkEnd w:id="147"/>
    </w:p>
    <w:p w:rsidR="00983E5E" w:rsidRPr="00983E5E" w:rsidRDefault="00983E5E" w:rsidP="00D556E3">
      <w:pPr>
        <w:pStyle w:val="Prrafodelista"/>
        <w:numPr>
          <w:ilvl w:val="2"/>
          <w:numId w:val="2"/>
        </w:numPr>
        <w:spacing w:after="160" w:line="259" w:lineRule="auto"/>
        <w:contextualSpacing w:val="0"/>
        <w:outlineLvl w:val="3"/>
        <w:rPr>
          <w:rFonts w:ascii="Times New Roman" w:hAnsi="Times New Roman" w:cs="Times New Roman"/>
          <w:i/>
          <w:vanish/>
          <w:lang w:val="es-CO"/>
        </w:rPr>
      </w:pPr>
      <w:bookmarkStart w:id="148" w:name="_Toc437358654"/>
      <w:bookmarkStart w:id="149" w:name="_Toc438034155"/>
      <w:bookmarkStart w:id="150" w:name="_Toc438034285"/>
      <w:bookmarkStart w:id="151" w:name="_Toc438034524"/>
      <w:bookmarkStart w:id="152" w:name="_Toc438045096"/>
      <w:bookmarkStart w:id="153" w:name="_Toc438049669"/>
      <w:bookmarkEnd w:id="148"/>
      <w:bookmarkEnd w:id="149"/>
      <w:bookmarkEnd w:id="150"/>
      <w:bookmarkEnd w:id="151"/>
      <w:bookmarkEnd w:id="152"/>
      <w:bookmarkEnd w:id="153"/>
    </w:p>
    <w:p w:rsidR="00983E5E" w:rsidRPr="00A172D7" w:rsidRDefault="00983E5E" w:rsidP="00983E5E">
      <w:pPr>
        <w:pStyle w:val="Ttulo4"/>
      </w:pPr>
      <w:r w:rsidRPr="00A172D7">
        <w:t>Historia.</w:t>
      </w:r>
    </w:p>
    <w:p w:rsidR="00477480" w:rsidRDefault="00477480" w:rsidP="00983E5E">
      <w:pPr>
        <w:pStyle w:val="Sinespaciado"/>
      </w:pPr>
    </w:p>
    <w:p w:rsidR="00983E5E" w:rsidRDefault="00983E5E" w:rsidP="00983E5E">
      <w:pPr>
        <w:pStyle w:val="Sinespaciado"/>
      </w:pPr>
      <w:r w:rsidRPr="00A172D7">
        <w:t>El aire comprimido es una de las formas más antiguas utilizadas por el hombre como fuente de energía, la utilización de este fluido aparece en los primeros sopladores de mano que se usaba para ventilar las minas y poder extraer los minerales o para avivar el fuego de fundiciones en la era de Neolítica.</w:t>
      </w:r>
    </w:p>
    <w:p w:rsidR="00983E5E" w:rsidRDefault="00983E5E" w:rsidP="00983E5E">
      <w:pPr>
        <w:pStyle w:val="Sinespaciado"/>
      </w:pPr>
    </w:p>
    <w:p w:rsidR="00983E5E" w:rsidRPr="00A172D7" w:rsidRDefault="00983E5E" w:rsidP="00983E5E">
      <w:pPr>
        <w:pStyle w:val="Sinespaciado"/>
      </w:pPr>
      <w:r w:rsidRPr="00983E5E">
        <w:t>El desarrollo tecnológico de las aplicaciones del aire comprimido inicia con el estudio sistemático de los gases en el siglo XVII</w:t>
      </w:r>
      <w:r w:rsidRPr="00A172D7">
        <w:rPr>
          <w:sz w:val="24"/>
          <w:szCs w:val="24"/>
        </w:rPr>
        <w:t>.</w:t>
      </w:r>
      <w:r>
        <w:rPr>
          <w:sz w:val="24"/>
          <w:szCs w:val="24"/>
        </w:rPr>
        <w:t xml:space="preserve"> </w:t>
      </w:r>
      <w:r w:rsidRPr="00A172D7">
        <w:t xml:space="preserve">El primer compresor alternativo fue construido en el </w:t>
      </w:r>
      <w:r w:rsidRPr="00A172D7">
        <w:lastRenderedPageBreak/>
        <w:t>siglo XVIII, posteriormente se utilizó este compresor como fuente energética para frenos de trenes, ascensores, perforadoras de percusión, etc. a los inicios del siglo XIX, a finales del mismo siglo se deja de utilizar el aire comprimido debido al desarrollo de nueva tecnología como las maquinas a vapor, electricidad y motores.</w:t>
      </w:r>
      <w:r>
        <w:t xml:space="preserve"> </w:t>
      </w:r>
      <w:r w:rsidRPr="00A172D7">
        <w:t>Debido a la automatización a gran escala y a la racionalización del trabajo en la industria a finales de la Segunda Guerra Mundial reaparece la utilización del aire comprimido como fuente energética.</w:t>
      </w:r>
    </w:p>
    <w:p w:rsidR="00983E5E" w:rsidRPr="00A172D7" w:rsidRDefault="00983E5E" w:rsidP="00983E5E">
      <w:pPr>
        <w:pStyle w:val="Sinespaciado"/>
      </w:pPr>
    </w:p>
    <w:p w:rsidR="00761728" w:rsidRPr="00A172D7" w:rsidRDefault="00761728" w:rsidP="00761728">
      <w:pPr>
        <w:pStyle w:val="Ttulo4"/>
      </w:pPr>
      <w:r w:rsidRPr="00A172D7">
        <w:t>Propiedades de los fluidos, principios básicos.</w:t>
      </w:r>
    </w:p>
    <w:p w:rsidR="00477480" w:rsidRDefault="00477480" w:rsidP="00761728">
      <w:pPr>
        <w:pStyle w:val="Sinespaciado"/>
      </w:pPr>
    </w:p>
    <w:p w:rsidR="00761728" w:rsidRPr="00A172D7" w:rsidRDefault="00761728" w:rsidP="00761728">
      <w:pPr>
        <w:pStyle w:val="Sinespaciado"/>
      </w:pPr>
      <w:r w:rsidRPr="00A172D7">
        <w:t xml:space="preserve">Las magnitudes más usadas que definen a los fluidos son la presión, el caudal y la potencia. </w:t>
      </w:r>
    </w:p>
    <w:p w:rsidR="00300975" w:rsidRDefault="00300975" w:rsidP="00761728">
      <w:pPr>
        <w:pStyle w:val="Sinespaciado"/>
      </w:pPr>
    </w:p>
    <w:p w:rsidR="00761728" w:rsidRDefault="00761728" w:rsidP="00761728">
      <w:pPr>
        <w:pStyle w:val="Sinespaciado"/>
        <w:rPr>
          <w:i/>
        </w:rPr>
      </w:pPr>
      <w:r w:rsidRPr="00300975">
        <w:rPr>
          <w:i/>
        </w:rPr>
        <w:t>Presión</w:t>
      </w:r>
      <w:r w:rsidR="00B70BBD">
        <w:rPr>
          <w:i/>
        </w:rPr>
        <w:t xml:space="preserve"> (P)</w:t>
      </w:r>
    </w:p>
    <w:p w:rsidR="005E3742" w:rsidRPr="00300975" w:rsidRDefault="005E3742" w:rsidP="00761728">
      <w:pPr>
        <w:pStyle w:val="Sinespaciado"/>
        <w:rPr>
          <w:i/>
        </w:rPr>
      </w:pPr>
    </w:p>
    <w:p w:rsidR="00761728" w:rsidRDefault="00761728" w:rsidP="00761728">
      <w:pPr>
        <w:pStyle w:val="Sinespaciado"/>
        <w:rPr>
          <w:color w:val="252525"/>
          <w:shd w:val="clear" w:color="auto" w:fill="FFFFFF"/>
        </w:rPr>
      </w:pPr>
      <w:r w:rsidRPr="00A172D7">
        <w:t xml:space="preserve">La presión se define como la relación entre la fuerza ejercida sobre la superficie de un cuerpo, </w:t>
      </w:r>
      <w:r w:rsidRPr="00A172D7">
        <w:rPr>
          <w:color w:val="252525"/>
          <w:shd w:val="clear" w:color="auto" w:fill="FFFFFF"/>
        </w:rPr>
        <w:t>su unidad de medida en el sistema internacional es el Pascal (</w:t>
      </w:r>
      <w:proofErr w:type="spellStart"/>
      <w:r w:rsidRPr="00A172D7">
        <w:rPr>
          <w:color w:val="252525"/>
          <w:shd w:val="clear" w:color="auto" w:fill="FFFFFF"/>
        </w:rPr>
        <w:t>P</w:t>
      </w:r>
      <w:r w:rsidR="00B70BBD">
        <w:rPr>
          <w:color w:val="252525"/>
          <w:shd w:val="clear" w:color="auto" w:fill="FFFFFF"/>
        </w:rPr>
        <w:t>a</w:t>
      </w:r>
      <w:proofErr w:type="spellEnd"/>
      <w:r w:rsidRPr="00A172D7">
        <w:rPr>
          <w:color w:val="252525"/>
          <w:shd w:val="clear" w:color="auto" w:fill="FFFFFF"/>
        </w:rPr>
        <w:t>)</w:t>
      </w:r>
      <w:r w:rsidR="00D83C76">
        <w:rPr>
          <w:color w:val="252525"/>
          <w:shd w:val="clear" w:color="auto" w:fill="FFFFFF"/>
        </w:rPr>
        <w:t>.</w:t>
      </w:r>
      <w:r w:rsidRPr="00A172D7">
        <w:rPr>
          <w:color w:val="252525"/>
          <w:shd w:val="clear" w:color="auto" w:fill="FFFFFF"/>
        </w:rPr>
        <w:t xml:space="preserve"> </w:t>
      </w:r>
    </w:p>
    <w:p w:rsidR="005E3742" w:rsidRPr="00A172D7" w:rsidRDefault="005E3742" w:rsidP="00761728">
      <w:pPr>
        <w:pStyle w:val="Sinespaciado"/>
        <w:rPr>
          <w:color w:val="252525"/>
          <w:shd w:val="clear" w:color="auto" w:fill="FFFFFF"/>
        </w:rPr>
      </w:pPr>
    </w:p>
    <w:tbl>
      <w:tblPr>
        <w:tblStyle w:val="Tablaconcuadrcula"/>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3"/>
        <w:gridCol w:w="957"/>
      </w:tblGrid>
      <w:tr w:rsidR="00982147" w:rsidTr="00D4285E">
        <w:tc>
          <w:tcPr>
            <w:tcW w:w="7043" w:type="dxa"/>
          </w:tcPr>
          <w:p w:rsidR="00982147" w:rsidRDefault="00C245E6" w:rsidP="008A545A">
            <w:pPr>
              <w:pStyle w:val="Sinespaciado"/>
              <w:jc w:val="center"/>
              <w:rPr>
                <w:i/>
              </w:rPr>
            </w:pPr>
            <w:r w:rsidRPr="00D83C76">
              <w:rPr>
                <w:i/>
              </w:rPr>
              <w:t>Presión = Fuerza / Superficie</w:t>
            </w:r>
          </w:p>
        </w:tc>
        <w:tc>
          <w:tcPr>
            <w:tcW w:w="957" w:type="dxa"/>
          </w:tcPr>
          <w:p w:rsidR="00982147" w:rsidRPr="00D4285E" w:rsidRDefault="00D4285E" w:rsidP="00D4285E">
            <w:pPr>
              <w:pStyle w:val="Descripcin"/>
              <w:keepNext/>
              <w:ind w:left="-108"/>
              <w:rPr>
                <w:b w:val="0"/>
                <w:i/>
              </w:rPr>
            </w:pPr>
            <w:r w:rsidRPr="00D4285E">
              <w:rPr>
                <w:b w:val="0"/>
                <w:color w:val="auto"/>
                <w:sz w:val="22"/>
              </w:rPr>
              <w:t xml:space="preserve">Ecu. </w:t>
            </w:r>
            <w:r w:rsidRPr="00D4285E">
              <w:rPr>
                <w:b w:val="0"/>
                <w:color w:val="auto"/>
                <w:sz w:val="22"/>
              </w:rPr>
              <w:fldChar w:fldCharType="begin"/>
            </w:r>
            <w:r w:rsidRPr="00D4285E">
              <w:rPr>
                <w:b w:val="0"/>
                <w:color w:val="auto"/>
                <w:sz w:val="22"/>
              </w:rPr>
              <w:instrText xml:space="preserve"> SEQ Ecu. \* ARABIC </w:instrText>
            </w:r>
            <w:r w:rsidRPr="00D4285E">
              <w:rPr>
                <w:b w:val="0"/>
                <w:color w:val="auto"/>
                <w:sz w:val="22"/>
              </w:rPr>
              <w:fldChar w:fldCharType="separate"/>
            </w:r>
            <w:r w:rsidR="00D24725">
              <w:rPr>
                <w:b w:val="0"/>
                <w:noProof/>
                <w:color w:val="auto"/>
                <w:sz w:val="22"/>
              </w:rPr>
              <w:t>1</w:t>
            </w:r>
            <w:r w:rsidRPr="00D4285E">
              <w:rPr>
                <w:b w:val="0"/>
                <w:color w:val="auto"/>
                <w:sz w:val="22"/>
              </w:rPr>
              <w:fldChar w:fldCharType="end"/>
            </w:r>
            <w:r w:rsidRPr="00D4285E">
              <w:rPr>
                <w:b w:val="0"/>
                <w:color w:val="auto"/>
                <w:sz w:val="22"/>
              </w:rPr>
              <w:t>-1</w:t>
            </w:r>
          </w:p>
        </w:tc>
      </w:tr>
    </w:tbl>
    <w:p w:rsidR="005E3742" w:rsidRDefault="005E3742" w:rsidP="00761728">
      <w:pPr>
        <w:pStyle w:val="Sinespaciado"/>
      </w:pPr>
    </w:p>
    <w:p w:rsidR="00761728" w:rsidRDefault="00761728" w:rsidP="00761728">
      <w:pPr>
        <w:pStyle w:val="Sinespaciado"/>
      </w:pPr>
      <w:r w:rsidRPr="00A172D7">
        <w:t xml:space="preserve">Las unidades que se utilizan para la presión son: </w:t>
      </w:r>
    </w:p>
    <w:p w:rsidR="005E3742" w:rsidRPr="00A172D7" w:rsidRDefault="005E3742" w:rsidP="00761728">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957"/>
      </w:tblGrid>
      <w:tr w:rsidR="00C245E6" w:rsidTr="00C245E6">
        <w:tc>
          <w:tcPr>
            <w:tcW w:w="7763" w:type="dxa"/>
          </w:tcPr>
          <w:p w:rsidR="00C245E6" w:rsidRDefault="00C245E6" w:rsidP="00C245E6">
            <w:pPr>
              <w:pStyle w:val="Sinespaciado"/>
              <w:jc w:val="center"/>
              <w:rPr>
                <w:i/>
              </w:rPr>
            </w:pPr>
            <w:r w:rsidRPr="00C245E6">
              <w:rPr>
                <w:i/>
                <w:color w:val="252525"/>
                <w:shd w:val="clear" w:color="auto" w:fill="FFFFFF"/>
                <w:lang w:val="es-ES"/>
              </w:rPr>
              <w:t>1 P = 1 N/m2</w:t>
            </w:r>
          </w:p>
        </w:tc>
        <w:tc>
          <w:tcPr>
            <w:tcW w:w="957" w:type="dxa"/>
          </w:tcPr>
          <w:p w:rsidR="00C245E6" w:rsidRPr="00C245E6" w:rsidRDefault="00C245E6" w:rsidP="00C245E6">
            <w:pPr>
              <w:pStyle w:val="Descripcin"/>
              <w:rPr>
                <w:b w:val="0"/>
                <w:i/>
              </w:rPr>
            </w:pPr>
          </w:p>
        </w:tc>
      </w:tr>
      <w:tr w:rsidR="00C245E6" w:rsidTr="00C245E6">
        <w:tc>
          <w:tcPr>
            <w:tcW w:w="7763" w:type="dxa"/>
          </w:tcPr>
          <w:p w:rsidR="00C245E6" w:rsidRPr="00C245E6" w:rsidRDefault="00C245E6" w:rsidP="00C245E6">
            <w:pPr>
              <w:pStyle w:val="Sinespaciado"/>
              <w:jc w:val="center"/>
              <w:rPr>
                <w:i/>
                <w:color w:val="252525"/>
                <w:shd w:val="clear" w:color="auto" w:fill="FFFFFF"/>
                <w:lang w:val="es-ES"/>
              </w:rPr>
            </w:pPr>
            <w:r w:rsidRPr="00C245E6">
              <w:rPr>
                <w:i/>
                <w:color w:val="252525"/>
                <w:shd w:val="clear" w:color="auto" w:fill="FFFFFF"/>
                <w:lang w:val="es-ES"/>
              </w:rPr>
              <w:t>1 bar = 14,5038 PSI</w:t>
            </w:r>
          </w:p>
        </w:tc>
        <w:tc>
          <w:tcPr>
            <w:tcW w:w="957" w:type="dxa"/>
          </w:tcPr>
          <w:p w:rsidR="00C245E6" w:rsidRPr="00C245E6" w:rsidRDefault="00C245E6" w:rsidP="00C245E6">
            <w:pPr>
              <w:pStyle w:val="Descripcin"/>
              <w:rPr>
                <w:b w:val="0"/>
                <w:i/>
                <w:color w:val="252525"/>
                <w:shd w:val="clear" w:color="auto" w:fill="FFFFFF"/>
                <w:lang w:val="en-US"/>
              </w:rPr>
            </w:pPr>
          </w:p>
        </w:tc>
      </w:tr>
      <w:tr w:rsidR="00C245E6" w:rsidRPr="00D24725" w:rsidTr="00C245E6">
        <w:tc>
          <w:tcPr>
            <w:tcW w:w="7763" w:type="dxa"/>
          </w:tcPr>
          <w:p w:rsidR="00C245E6" w:rsidRDefault="00C245E6" w:rsidP="00C245E6">
            <w:pPr>
              <w:pStyle w:val="Sinespaciado"/>
              <w:jc w:val="center"/>
              <w:rPr>
                <w:i/>
                <w:lang w:val="en-US"/>
              </w:rPr>
            </w:pPr>
            <w:r w:rsidRPr="006D2331">
              <w:rPr>
                <w:i/>
                <w:lang w:val="en-US"/>
              </w:rPr>
              <w:t xml:space="preserve">1 </w:t>
            </w:r>
            <w:proofErr w:type="spellStart"/>
            <w:r w:rsidRPr="006D2331">
              <w:rPr>
                <w:i/>
                <w:lang w:val="en-US"/>
              </w:rPr>
              <w:t>atmósfera</w:t>
            </w:r>
            <w:proofErr w:type="spellEnd"/>
            <w:r w:rsidRPr="006D2331">
              <w:rPr>
                <w:i/>
                <w:lang w:val="en-US"/>
              </w:rPr>
              <w:t xml:space="preserve"> ≈ 1 bar = 1 kg/cm2 = 105 Pascal</w:t>
            </w:r>
          </w:p>
        </w:tc>
        <w:tc>
          <w:tcPr>
            <w:tcW w:w="957" w:type="dxa"/>
          </w:tcPr>
          <w:p w:rsidR="00C245E6" w:rsidRDefault="00C245E6" w:rsidP="00C245E6">
            <w:pPr>
              <w:pStyle w:val="Descripcin"/>
              <w:rPr>
                <w:i/>
                <w:lang w:val="en-US"/>
              </w:rPr>
            </w:pPr>
          </w:p>
        </w:tc>
      </w:tr>
    </w:tbl>
    <w:p w:rsidR="00D4285E" w:rsidRDefault="00D4285E" w:rsidP="00761728">
      <w:pPr>
        <w:pStyle w:val="Sinespaciado"/>
        <w:rPr>
          <w:i/>
          <w:lang w:val="en-US"/>
        </w:rPr>
      </w:pPr>
    </w:p>
    <w:p w:rsidR="00761728" w:rsidRDefault="00761728" w:rsidP="00761728">
      <w:pPr>
        <w:pStyle w:val="Sinespaciado"/>
        <w:rPr>
          <w:i/>
          <w:lang w:val="es-ES"/>
        </w:rPr>
      </w:pPr>
      <w:r w:rsidRPr="006370B4">
        <w:rPr>
          <w:i/>
          <w:lang w:val="es-ES"/>
        </w:rPr>
        <w:t>Caudal</w:t>
      </w:r>
      <w:r w:rsidR="008F2E90" w:rsidRPr="006370B4">
        <w:rPr>
          <w:i/>
          <w:lang w:val="es-ES"/>
        </w:rPr>
        <w:t xml:space="preserve"> (Q)</w:t>
      </w:r>
    </w:p>
    <w:p w:rsidR="005E3742" w:rsidRPr="006370B4" w:rsidRDefault="005E3742" w:rsidP="00761728">
      <w:pPr>
        <w:pStyle w:val="Sinespaciado"/>
        <w:rPr>
          <w:i/>
          <w:lang w:val="es-ES"/>
        </w:rPr>
      </w:pPr>
    </w:p>
    <w:p w:rsidR="00761728" w:rsidRPr="00A172D7" w:rsidRDefault="00761728" w:rsidP="00761728">
      <w:pPr>
        <w:pStyle w:val="Sinespaciado"/>
      </w:pPr>
      <w:r w:rsidRPr="00A172D7">
        <w:t>El caudal es la cantidad de fluido que atraviesa la unidad de superficie en la unidad de tiempo.</w:t>
      </w:r>
    </w:p>
    <w:p w:rsidR="00761728" w:rsidRDefault="00761728" w:rsidP="00055A0E">
      <w:pPr>
        <w:pStyle w:val="Sinespaciado"/>
        <w:jc w:val="center"/>
        <w:rPr>
          <w:i/>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142"/>
        <w:gridCol w:w="881"/>
      </w:tblGrid>
      <w:tr w:rsidR="00C245E6" w:rsidTr="00D4285E">
        <w:tc>
          <w:tcPr>
            <w:tcW w:w="7621" w:type="dxa"/>
          </w:tcPr>
          <w:p w:rsidR="00C245E6" w:rsidRDefault="00C245E6" w:rsidP="00055A0E">
            <w:pPr>
              <w:pStyle w:val="Sinespaciado"/>
              <w:jc w:val="center"/>
              <w:rPr>
                <w:i/>
              </w:rPr>
            </w:pPr>
            <w:r w:rsidRPr="00055A0E">
              <w:rPr>
                <w:i/>
              </w:rPr>
              <w:t>Caudal = Volumen / tiempo</w:t>
            </w:r>
          </w:p>
        </w:tc>
        <w:tc>
          <w:tcPr>
            <w:tcW w:w="1023" w:type="dxa"/>
            <w:gridSpan w:val="2"/>
          </w:tcPr>
          <w:p w:rsidR="00C245E6" w:rsidRPr="00C245E6" w:rsidRDefault="00D4285E" w:rsidP="00D4285E">
            <w:pPr>
              <w:pStyle w:val="Descripcin"/>
              <w:rPr>
                <w:b w:val="0"/>
                <w:i/>
                <w:color w:val="auto"/>
                <w:sz w:val="22"/>
              </w:rPr>
            </w:pPr>
            <w:r w:rsidRPr="00D4285E">
              <w:rPr>
                <w:b w:val="0"/>
                <w:color w:val="auto"/>
                <w:sz w:val="22"/>
              </w:rPr>
              <w:t xml:space="preserve">Ecu. </w:t>
            </w:r>
            <w:r w:rsidRPr="00D4285E">
              <w:rPr>
                <w:b w:val="0"/>
                <w:color w:val="auto"/>
                <w:sz w:val="22"/>
              </w:rPr>
              <w:fldChar w:fldCharType="begin"/>
            </w:r>
            <w:r w:rsidRPr="00D4285E">
              <w:rPr>
                <w:b w:val="0"/>
                <w:color w:val="auto"/>
                <w:sz w:val="22"/>
              </w:rPr>
              <w:instrText xml:space="preserve"> SEQ Ecu. \* ARABIC </w:instrText>
            </w:r>
            <w:r w:rsidRPr="00D4285E">
              <w:rPr>
                <w:b w:val="0"/>
                <w:color w:val="auto"/>
                <w:sz w:val="22"/>
              </w:rPr>
              <w:fldChar w:fldCharType="separate"/>
            </w:r>
            <w:r w:rsidR="00D24725">
              <w:rPr>
                <w:b w:val="0"/>
                <w:noProof/>
                <w:color w:val="auto"/>
                <w:sz w:val="22"/>
              </w:rPr>
              <w:t>2</w:t>
            </w:r>
            <w:r w:rsidRPr="00D4285E">
              <w:rPr>
                <w:b w:val="0"/>
                <w:color w:val="auto"/>
                <w:sz w:val="22"/>
              </w:rPr>
              <w:fldChar w:fldCharType="end"/>
            </w:r>
            <w:r w:rsidRPr="00D4285E">
              <w:rPr>
                <w:b w:val="0"/>
                <w:color w:val="auto"/>
                <w:sz w:val="22"/>
              </w:rPr>
              <w:t>-1</w:t>
            </w:r>
          </w:p>
        </w:tc>
      </w:tr>
      <w:tr w:rsidR="00C245E6" w:rsidTr="00C245E6">
        <w:tc>
          <w:tcPr>
            <w:tcW w:w="7763" w:type="dxa"/>
            <w:gridSpan w:val="2"/>
          </w:tcPr>
          <w:p w:rsidR="00C245E6" w:rsidRDefault="00C245E6" w:rsidP="008F2E90">
            <w:pPr>
              <w:pStyle w:val="Sinespaciado"/>
              <w:jc w:val="center"/>
              <w:rPr>
                <w:i/>
              </w:rPr>
            </w:pPr>
            <w:r>
              <w:rPr>
                <w:i/>
              </w:rPr>
              <w:t>Q = Litros (l) / Segundo(s)</w:t>
            </w:r>
          </w:p>
        </w:tc>
        <w:tc>
          <w:tcPr>
            <w:tcW w:w="881" w:type="dxa"/>
          </w:tcPr>
          <w:p w:rsidR="00C245E6" w:rsidRDefault="00C245E6" w:rsidP="00D4285E">
            <w:pPr>
              <w:pStyle w:val="Descripcin"/>
              <w:keepNext/>
              <w:rPr>
                <w:i/>
              </w:rPr>
            </w:pPr>
          </w:p>
        </w:tc>
      </w:tr>
    </w:tbl>
    <w:p w:rsidR="00D4285E" w:rsidRDefault="00D4285E" w:rsidP="00761728">
      <w:pPr>
        <w:pStyle w:val="Sinespaciado"/>
        <w:rPr>
          <w:i/>
        </w:rPr>
      </w:pPr>
    </w:p>
    <w:p w:rsidR="00761728" w:rsidRDefault="00EF6C1C" w:rsidP="00761728">
      <w:pPr>
        <w:pStyle w:val="Sinespaciado"/>
        <w:rPr>
          <w:i/>
        </w:rPr>
      </w:pPr>
      <w:r>
        <w:rPr>
          <w:i/>
        </w:rPr>
        <w:t>Potencia (W)</w:t>
      </w:r>
      <w:r w:rsidR="00761728" w:rsidRPr="00055A0E">
        <w:rPr>
          <w:i/>
        </w:rPr>
        <w:t xml:space="preserve"> </w:t>
      </w:r>
    </w:p>
    <w:p w:rsidR="005E3742" w:rsidRPr="00055A0E" w:rsidRDefault="005E3742" w:rsidP="00761728">
      <w:pPr>
        <w:pStyle w:val="Sinespaciado"/>
        <w:rPr>
          <w:i/>
        </w:rPr>
      </w:pPr>
    </w:p>
    <w:p w:rsidR="00761728" w:rsidRDefault="00761728" w:rsidP="00761728">
      <w:pPr>
        <w:pStyle w:val="Sinespaciado"/>
      </w:pPr>
      <w:r w:rsidRPr="00A172D7">
        <w:t>La potencia es la presión que ejercemos multiplicada por el caudal.</w:t>
      </w:r>
    </w:p>
    <w:p w:rsidR="005E3742" w:rsidRPr="00A172D7" w:rsidRDefault="005E3742" w:rsidP="00761728">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1023"/>
      </w:tblGrid>
      <w:tr w:rsidR="00C245E6" w:rsidTr="00D4285E">
        <w:tc>
          <w:tcPr>
            <w:tcW w:w="7621" w:type="dxa"/>
          </w:tcPr>
          <w:p w:rsidR="00C245E6" w:rsidRDefault="00C245E6" w:rsidP="00055A0E">
            <w:pPr>
              <w:pStyle w:val="Sinespaciado"/>
              <w:jc w:val="center"/>
              <w:rPr>
                <w:i/>
              </w:rPr>
            </w:pPr>
            <w:r w:rsidRPr="00055A0E">
              <w:rPr>
                <w:i/>
              </w:rPr>
              <w:lastRenderedPageBreak/>
              <w:t>W</w:t>
            </w:r>
            <w:r>
              <w:rPr>
                <w:i/>
              </w:rPr>
              <w:t xml:space="preserve"> </w:t>
            </w:r>
            <w:r w:rsidRPr="00055A0E">
              <w:rPr>
                <w:i/>
              </w:rPr>
              <w:t>= Presión * Caudal</w:t>
            </w:r>
          </w:p>
        </w:tc>
        <w:tc>
          <w:tcPr>
            <w:tcW w:w="1023" w:type="dxa"/>
          </w:tcPr>
          <w:p w:rsidR="00C245E6" w:rsidRPr="00D4285E" w:rsidRDefault="00D4285E" w:rsidP="00D4285E">
            <w:pPr>
              <w:pStyle w:val="Descripcin"/>
              <w:rPr>
                <w:b w:val="0"/>
                <w:color w:val="auto"/>
                <w:sz w:val="22"/>
              </w:rPr>
            </w:pPr>
            <w:r w:rsidRPr="00D4285E">
              <w:rPr>
                <w:b w:val="0"/>
                <w:color w:val="auto"/>
                <w:sz w:val="22"/>
              </w:rPr>
              <w:t xml:space="preserve">Ecu. </w:t>
            </w:r>
            <w:r w:rsidRPr="00D4285E">
              <w:rPr>
                <w:b w:val="0"/>
                <w:color w:val="auto"/>
                <w:sz w:val="22"/>
              </w:rPr>
              <w:fldChar w:fldCharType="begin"/>
            </w:r>
            <w:r w:rsidRPr="00D4285E">
              <w:rPr>
                <w:b w:val="0"/>
                <w:color w:val="auto"/>
                <w:sz w:val="22"/>
              </w:rPr>
              <w:instrText xml:space="preserve"> SEQ Ecu. \* ARABIC </w:instrText>
            </w:r>
            <w:r w:rsidRPr="00D4285E">
              <w:rPr>
                <w:b w:val="0"/>
                <w:color w:val="auto"/>
                <w:sz w:val="22"/>
              </w:rPr>
              <w:fldChar w:fldCharType="separate"/>
            </w:r>
            <w:r w:rsidR="00D24725">
              <w:rPr>
                <w:b w:val="0"/>
                <w:noProof/>
                <w:color w:val="auto"/>
                <w:sz w:val="22"/>
              </w:rPr>
              <w:t>3</w:t>
            </w:r>
            <w:r w:rsidRPr="00D4285E">
              <w:rPr>
                <w:b w:val="0"/>
                <w:color w:val="auto"/>
                <w:sz w:val="22"/>
              </w:rPr>
              <w:fldChar w:fldCharType="end"/>
            </w:r>
            <w:r w:rsidRPr="00D4285E">
              <w:rPr>
                <w:b w:val="0"/>
                <w:color w:val="auto"/>
                <w:sz w:val="22"/>
              </w:rPr>
              <w:t>-1</w:t>
            </w:r>
          </w:p>
        </w:tc>
      </w:tr>
    </w:tbl>
    <w:p w:rsidR="00D4285E" w:rsidRDefault="00D4285E" w:rsidP="00D4285E">
      <w:pPr>
        <w:pStyle w:val="Ttulo4"/>
        <w:numPr>
          <w:ilvl w:val="0"/>
          <w:numId w:val="0"/>
        </w:numPr>
        <w:ind w:left="864"/>
      </w:pPr>
    </w:p>
    <w:p w:rsidR="00761728" w:rsidRPr="00A172D7" w:rsidRDefault="00761728" w:rsidP="00055A0E">
      <w:pPr>
        <w:pStyle w:val="Ttulo4"/>
      </w:pPr>
      <w:r w:rsidRPr="00A172D7">
        <w:t>El aire comprimido.</w:t>
      </w:r>
    </w:p>
    <w:p w:rsidR="00477480" w:rsidRDefault="00477480" w:rsidP="00761728">
      <w:pPr>
        <w:pStyle w:val="Sinespaciado"/>
        <w:rPr>
          <w:color w:val="252525"/>
          <w:shd w:val="clear" w:color="auto" w:fill="FFFFFF"/>
        </w:rPr>
      </w:pPr>
    </w:p>
    <w:p w:rsidR="00761728" w:rsidRPr="00477480" w:rsidRDefault="00761728" w:rsidP="00477480">
      <w:pPr>
        <w:pStyle w:val="Sinespaciado"/>
      </w:pPr>
      <w:r w:rsidRPr="00477480">
        <w:t>El aire es un material elástico y, por tanto, al aplicarle una fuerza se comprime, mantiene esta compresión y devuelve la energía acumulada cuando se le permite expandirse, según dicta la</w:t>
      </w:r>
      <w:r w:rsidRPr="00477480">
        <w:rPr>
          <w:rStyle w:val="apple-converted-space"/>
        </w:rPr>
        <w:t> </w:t>
      </w:r>
      <w:r w:rsidRPr="00477480">
        <w:t>ley de los gases ideales.</w:t>
      </w:r>
    </w:p>
    <w:p w:rsidR="00D52139" w:rsidRPr="00A172D7" w:rsidRDefault="00D52139" w:rsidP="00761728">
      <w:pPr>
        <w:pStyle w:val="Sinespaciado"/>
        <w:rPr>
          <w:color w:val="252525"/>
          <w:shd w:val="clear" w:color="auto" w:fill="FFFFFF"/>
        </w:rPr>
      </w:pPr>
    </w:p>
    <w:p w:rsidR="00761728" w:rsidRPr="00A172D7" w:rsidRDefault="00761728" w:rsidP="00761728">
      <w:pPr>
        <w:pStyle w:val="Sinespaciado"/>
      </w:pPr>
      <w:r w:rsidRPr="00A172D7">
        <w:t>En la industria el aire que se ocupa para comprimirlo procede del exterior, el mismo que se comprime hasta alcanzar una presión de 6 bares, con respecto a la atmosférica (presión relativa).</w:t>
      </w:r>
    </w:p>
    <w:p w:rsidR="00761728" w:rsidRPr="00D52139" w:rsidRDefault="00761728" w:rsidP="00D52139">
      <w:pPr>
        <w:pStyle w:val="Sinespaciado"/>
        <w:jc w:val="center"/>
        <w:rPr>
          <w:i/>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1023"/>
      </w:tblGrid>
      <w:tr w:rsidR="00C245E6" w:rsidTr="00D4285E">
        <w:tc>
          <w:tcPr>
            <w:tcW w:w="7621" w:type="dxa"/>
          </w:tcPr>
          <w:p w:rsidR="00C245E6" w:rsidRDefault="00C245E6" w:rsidP="00D4285E">
            <w:pPr>
              <w:pStyle w:val="Sinespaciado"/>
              <w:jc w:val="center"/>
            </w:pPr>
            <w:r w:rsidRPr="00D52139">
              <w:rPr>
                <w:i/>
              </w:rPr>
              <w:t>Presión absoluta = P. atmosférica + P. relativa</w:t>
            </w:r>
          </w:p>
        </w:tc>
        <w:tc>
          <w:tcPr>
            <w:tcW w:w="1023" w:type="dxa"/>
          </w:tcPr>
          <w:p w:rsidR="00C245E6" w:rsidRPr="00D4285E" w:rsidRDefault="00D4285E" w:rsidP="00D4285E">
            <w:pPr>
              <w:pStyle w:val="Descripcin"/>
              <w:rPr>
                <w:b w:val="0"/>
                <w:color w:val="auto"/>
                <w:sz w:val="22"/>
              </w:rPr>
            </w:pPr>
            <w:r w:rsidRPr="00D4285E">
              <w:rPr>
                <w:b w:val="0"/>
                <w:color w:val="auto"/>
                <w:sz w:val="22"/>
              </w:rPr>
              <w:t xml:space="preserve">Ecu. </w:t>
            </w:r>
            <w:r w:rsidRPr="00D4285E">
              <w:rPr>
                <w:b w:val="0"/>
                <w:color w:val="auto"/>
                <w:sz w:val="22"/>
              </w:rPr>
              <w:fldChar w:fldCharType="begin"/>
            </w:r>
            <w:r w:rsidRPr="00D4285E">
              <w:rPr>
                <w:b w:val="0"/>
                <w:color w:val="auto"/>
                <w:sz w:val="22"/>
              </w:rPr>
              <w:instrText xml:space="preserve"> SEQ Ecu. \* ARABIC </w:instrText>
            </w:r>
            <w:r w:rsidRPr="00D4285E">
              <w:rPr>
                <w:b w:val="0"/>
                <w:color w:val="auto"/>
                <w:sz w:val="22"/>
              </w:rPr>
              <w:fldChar w:fldCharType="separate"/>
            </w:r>
            <w:r w:rsidR="00D24725">
              <w:rPr>
                <w:b w:val="0"/>
                <w:noProof/>
                <w:color w:val="auto"/>
                <w:sz w:val="22"/>
              </w:rPr>
              <w:t>4</w:t>
            </w:r>
            <w:r w:rsidRPr="00D4285E">
              <w:rPr>
                <w:b w:val="0"/>
                <w:color w:val="auto"/>
                <w:sz w:val="22"/>
              </w:rPr>
              <w:fldChar w:fldCharType="end"/>
            </w:r>
            <w:r w:rsidRPr="00D4285E">
              <w:rPr>
                <w:b w:val="0"/>
                <w:color w:val="auto"/>
                <w:sz w:val="22"/>
              </w:rPr>
              <w:t>-1</w:t>
            </w:r>
          </w:p>
        </w:tc>
      </w:tr>
    </w:tbl>
    <w:p w:rsidR="00FD7508" w:rsidRDefault="00FD7508" w:rsidP="000702A1">
      <w:pPr>
        <w:keepNext/>
        <w:spacing w:after="0" w:line="240" w:lineRule="auto"/>
        <w:jc w:val="center"/>
      </w:pPr>
      <w:r w:rsidRPr="00A172D7">
        <w:rPr>
          <w:noProof/>
          <w:sz w:val="24"/>
          <w:szCs w:val="24"/>
          <w:lang w:val="es-ES" w:eastAsia="es-ES"/>
        </w:rPr>
        <w:drawing>
          <wp:inline distT="0" distB="0" distL="0" distR="0" wp14:anchorId="16EB1716" wp14:editId="53E16CF9">
            <wp:extent cx="2670914" cy="1751163"/>
            <wp:effectExtent l="19050" t="19050" r="15240" b="209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7476" t="30118" r="52876" b="45163"/>
                    <a:stretch/>
                  </pic:blipFill>
                  <pic:spPr bwMode="auto">
                    <a:xfrm>
                      <a:off x="0" y="0"/>
                      <a:ext cx="2679729" cy="17569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52139" w:rsidRDefault="00FD7508" w:rsidP="00383D82">
      <w:pPr>
        <w:pStyle w:val="Tablafiguras"/>
        <w:ind w:left="2127"/>
      </w:pPr>
      <w:bookmarkStart w:id="154" w:name="_Toc437430313"/>
      <w:bookmarkStart w:id="155" w:name="_Toc442095825"/>
      <w:bookmarkStart w:id="156" w:name="_Toc442098178"/>
      <w:r w:rsidRPr="00FD7508">
        <w:t xml:space="preserve">Figura </w:t>
      </w:r>
      <w:r w:rsidR="004020AF">
        <w:fldChar w:fldCharType="begin"/>
      </w:r>
      <w:r w:rsidR="004020AF">
        <w:instrText xml:space="preserve"> SEQ Figura \* ARABIC </w:instrText>
      </w:r>
      <w:r w:rsidR="004020AF">
        <w:fldChar w:fldCharType="separate"/>
      </w:r>
      <w:r w:rsidR="00D24725">
        <w:rPr>
          <w:noProof/>
        </w:rPr>
        <w:t>19</w:t>
      </w:r>
      <w:r w:rsidR="004020AF">
        <w:rPr>
          <w:noProof/>
        </w:rPr>
        <w:fldChar w:fldCharType="end"/>
      </w:r>
      <w:r w:rsidRPr="00FD7508">
        <w:t>-1. Presión absoluta, relativa y atmosférica.</w:t>
      </w:r>
      <w:bookmarkEnd w:id="154"/>
      <w:bookmarkEnd w:id="155"/>
      <w:bookmarkEnd w:id="156"/>
    </w:p>
    <w:p w:rsidR="00FD7508" w:rsidRPr="000702A1" w:rsidRDefault="00E4161F" w:rsidP="00383D82">
      <w:pPr>
        <w:spacing w:after="0" w:line="240" w:lineRule="auto"/>
        <w:ind w:left="2127"/>
        <w:rPr>
          <w:sz w:val="16"/>
          <w:szCs w:val="16"/>
        </w:rPr>
      </w:pPr>
      <w:r w:rsidRPr="000702A1">
        <w:rPr>
          <w:b/>
          <w:sz w:val="16"/>
          <w:szCs w:val="16"/>
        </w:rPr>
        <w:t>Fuente:</w:t>
      </w:r>
      <w:r w:rsidRPr="000702A1">
        <w:rPr>
          <w:sz w:val="16"/>
          <w:szCs w:val="16"/>
        </w:rPr>
        <w:t xml:space="preserve"> (</w:t>
      </w:r>
      <w:r w:rsidR="00671121" w:rsidRPr="00FE1C31">
        <w:rPr>
          <w:sz w:val="16"/>
          <w:szCs w:val="16"/>
        </w:rPr>
        <w:t>https://eepiastecnologia4a17.wordpress.com/unidades-de-presion/</w:t>
      </w:r>
      <w:r w:rsidRPr="000702A1">
        <w:rPr>
          <w:sz w:val="16"/>
          <w:szCs w:val="16"/>
        </w:rPr>
        <w:t>)</w:t>
      </w:r>
    </w:p>
    <w:p w:rsidR="00671121" w:rsidRDefault="00671121" w:rsidP="00671121">
      <w:pPr>
        <w:pStyle w:val="Sinespaciado"/>
      </w:pPr>
    </w:p>
    <w:p w:rsidR="00671121" w:rsidRPr="00A172D7" w:rsidRDefault="00671121" w:rsidP="00FF39E9">
      <w:pPr>
        <w:pStyle w:val="Sinespaciado"/>
      </w:pPr>
      <w:r w:rsidRPr="00A172D7">
        <w:t xml:space="preserve">El valor de la presión relativa que se utiliza la podemos leer de los manómetros. </w:t>
      </w:r>
    </w:p>
    <w:p w:rsidR="008E4E50" w:rsidRDefault="008E4E50" w:rsidP="00FF39E9">
      <w:pPr>
        <w:pStyle w:val="Sinespaciado"/>
      </w:pPr>
    </w:p>
    <w:p w:rsidR="00671121" w:rsidRDefault="00671121" w:rsidP="00FF39E9">
      <w:pPr>
        <w:pStyle w:val="Sinespaciado"/>
        <w:rPr>
          <w:i/>
        </w:rPr>
      </w:pPr>
      <w:r w:rsidRPr="008E4E50">
        <w:rPr>
          <w:i/>
        </w:rPr>
        <w:t>Ventajas del aire comprimido:</w:t>
      </w:r>
    </w:p>
    <w:p w:rsidR="0044630B" w:rsidRPr="008E4E50" w:rsidRDefault="0044630B" w:rsidP="00FF39E9">
      <w:pPr>
        <w:pStyle w:val="Sinespaciado"/>
        <w:rPr>
          <w:i/>
        </w:rPr>
      </w:pPr>
    </w:p>
    <w:p w:rsidR="00671121" w:rsidRPr="00A172D7" w:rsidRDefault="00671121" w:rsidP="00D556E3">
      <w:pPr>
        <w:pStyle w:val="Sinespaciado"/>
        <w:numPr>
          <w:ilvl w:val="0"/>
          <w:numId w:val="3"/>
        </w:numPr>
      </w:pPr>
      <w:r w:rsidRPr="00A172D7">
        <w:t>El aire es ilimitado.</w:t>
      </w:r>
    </w:p>
    <w:p w:rsidR="00671121" w:rsidRPr="00A172D7" w:rsidRDefault="00671121" w:rsidP="00D556E3">
      <w:pPr>
        <w:pStyle w:val="Sinespaciado"/>
        <w:numPr>
          <w:ilvl w:val="0"/>
          <w:numId w:val="3"/>
        </w:numPr>
      </w:pPr>
      <w:r w:rsidRPr="00A172D7">
        <w:t xml:space="preserve">Se lo puede transportar fácilmente, y no son necesarios conductos de retorno </w:t>
      </w:r>
    </w:p>
    <w:p w:rsidR="00671121" w:rsidRPr="00A172D7" w:rsidRDefault="00671121" w:rsidP="00D556E3">
      <w:pPr>
        <w:pStyle w:val="Sinespaciado"/>
        <w:numPr>
          <w:ilvl w:val="0"/>
          <w:numId w:val="3"/>
        </w:numPr>
      </w:pPr>
      <w:r w:rsidRPr="00A172D7">
        <w:t>Se puede almacenar en depósitos</w:t>
      </w:r>
    </w:p>
    <w:p w:rsidR="00671121" w:rsidRPr="00A172D7" w:rsidRDefault="00671121" w:rsidP="00D556E3">
      <w:pPr>
        <w:pStyle w:val="Sinespaciado"/>
        <w:numPr>
          <w:ilvl w:val="0"/>
          <w:numId w:val="3"/>
        </w:numPr>
      </w:pPr>
      <w:r w:rsidRPr="00A172D7">
        <w:t>Resistente a las variaciones de temperatura.</w:t>
      </w:r>
    </w:p>
    <w:p w:rsidR="00671121" w:rsidRPr="00A172D7" w:rsidRDefault="00671121" w:rsidP="00D556E3">
      <w:pPr>
        <w:pStyle w:val="Sinespaciado"/>
        <w:numPr>
          <w:ilvl w:val="0"/>
          <w:numId w:val="3"/>
        </w:numPr>
      </w:pPr>
      <w:r w:rsidRPr="00A172D7">
        <w:t>Es seguro</w:t>
      </w:r>
    </w:p>
    <w:p w:rsidR="00671121" w:rsidRPr="00A172D7" w:rsidRDefault="00671121" w:rsidP="00D556E3">
      <w:pPr>
        <w:pStyle w:val="Sinespaciado"/>
        <w:numPr>
          <w:ilvl w:val="0"/>
          <w:numId w:val="3"/>
        </w:numPr>
      </w:pPr>
      <w:r w:rsidRPr="00A172D7">
        <w:t>Es limpio, lo cual permite usar en industrias químicas</w:t>
      </w:r>
      <w:r w:rsidR="008E4E50">
        <w:t>,</w:t>
      </w:r>
      <w:r w:rsidRPr="00A172D7">
        <w:t xml:space="preserve"> textiles, alimentarias, etc.</w:t>
      </w:r>
    </w:p>
    <w:p w:rsidR="00671121" w:rsidRPr="00A172D7" w:rsidRDefault="00671121" w:rsidP="00D556E3">
      <w:pPr>
        <w:pStyle w:val="Sinespaciado"/>
        <w:numPr>
          <w:ilvl w:val="0"/>
          <w:numId w:val="3"/>
        </w:numPr>
      </w:pPr>
      <w:r w:rsidRPr="00A172D7">
        <w:t>La velocidad de trabajo es alta.</w:t>
      </w:r>
    </w:p>
    <w:p w:rsidR="00671121" w:rsidRPr="00A172D7" w:rsidRDefault="008E4E50" w:rsidP="00D556E3">
      <w:pPr>
        <w:pStyle w:val="Sinespaciado"/>
        <w:numPr>
          <w:ilvl w:val="0"/>
          <w:numId w:val="3"/>
        </w:numPr>
      </w:pPr>
      <w:r>
        <w:t>Se puede regular su fuerza y</w:t>
      </w:r>
      <w:r w:rsidR="00671121" w:rsidRPr="00A172D7">
        <w:t xml:space="preserve"> velocidad.</w:t>
      </w:r>
    </w:p>
    <w:p w:rsidR="00671121" w:rsidRPr="00A172D7" w:rsidRDefault="00671121" w:rsidP="00D556E3">
      <w:pPr>
        <w:pStyle w:val="Sinespaciado"/>
        <w:numPr>
          <w:ilvl w:val="0"/>
          <w:numId w:val="3"/>
        </w:numPr>
      </w:pPr>
      <w:r w:rsidRPr="00A172D7">
        <w:t xml:space="preserve">Soporta las sobrecargas </w:t>
      </w:r>
    </w:p>
    <w:p w:rsidR="00671121" w:rsidRPr="00A172D7" w:rsidRDefault="00671121" w:rsidP="00FF39E9">
      <w:pPr>
        <w:pStyle w:val="Sinespaciado"/>
      </w:pPr>
    </w:p>
    <w:p w:rsidR="00671121" w:rsidRDefault="00671121" w:rsidP="00FF39E9">
      <w:pPr>
        <w:pStyle w:val="Sinespaciado"/>
        <w:rPr>
          <w:i/>
        </w:rPr>
      </w:pPr>
      <w:r w:rsidRPr="00CC526C">
        <w:rPr>
          <w:i/>
        </w:rPr>
        <w:lastRenderedPageBreak/>
        <w:t>Las desventajas del aire comprimido son:</w:t>
      </w:r>
    </w:p>
    <w:p w:rsidR="0044630B" w:rsidRPr="00CC526C" w:rsidRDefault="0044630B" w:rsidP="00FF39E9">
      <w:pPr>
        <w:pStyle w:val="Sinespaciado"/>
        <w:rPr>
          <w:i/>
        </w:rPr>
      </w:pPr>
    </w:p>
    <w:p w:rsidR="00671121" w:rsidRPr="00A172D7" w:rsidRDefault="00671121" w:rsidP="00D556E3">
      <w:pPr>
        <w:pStyle w:val="Sinespaciado"/>
        <w:numPr>
          <w:ilvl w:val="0"/>
          <w:numId w:val="3"/>
        </w:numPr>
      </w:pPr>
      <w:r w:rsidRPr="00A172D7">
        <w:t>Se debe eliminar las impurezas y humedad antes de ser utilizado.</w:t>
      </w:r>
    </w:p>
    <w:p w:rsidR="00671121" w:rsidRPr="00A172D7" w:rsidRDefault="00671121" w:rsidP="00D556E3">
      <w:pPr>
        <w:pStyle w:val="Sinespaciado"/>
        <w:numPr>
          <w:ilvl w:val="0"/>
          <w:numId w:val="3"/>
        </w:numPr>
      </w:pPr>
      <w:r w:rsidRPr="00A172D7">
        <w:t>En los elementos de trabajo no se puede tener una velocidad constante y regular a causa de la compresibilidad del aire.</w:t>
      </w:r>
    </w:p>
    <w:p w:rsidR="00671121" w:rsidRPr="00A172D7" w:rsidRDefault="00671121" w:rsidP="00D556E3">
      <w:pPr>
        <w:pStyle w:val="Sinespaciado"/>
        <w:numPr>
          <w:ilvl w:val="0"/>
          <w:numId w:val="3"/>
        </w:numPr>
      </w:pPr>
      <w:r w:rsidRPr="00A172D7">
        <w:t>Debido a los escapes propios de aire que poseen los elementos de trabajo produce ruido</w:t>
      </w:r>
    </w:p>
    <w:p w:rsidR="00671121" w:rsidRPr="00A172D7" w:rsidRDefault="00671121" w:rsidP="00FF39E9">
      <w:pPr>
        <w:pStyle w:val="Sinespaciado"/>
      </w:pPr>
    </w:p>
    <w:p w:rsidR="00671121" w:rsidRPr="00A172D7" w:rsidRDefault="00671121" w:rsidP="004E0C85">
      <w:pPr>
        <w:pStyle w:val="Ttulo4"/>
      </w:pPr>
      <w:r w:rsidRPr="00A172D7">
        <w:t>Fundamentos físicos</w:t>
      </w:r>
    </w:p>
    <w:p w:rsidR="004954B5" w:rsidRPr="004954B5" w:rsidRDefault="004954B5" w:rsidP="004954B5">
      <w:pPr>
        <w:pStyle w:val="Sinespaciado"/>
      </w:pPr>
    </w:p>
    <w:p w:rsidR="00671121" w:rsidRDefault="00671121" w:rsidP="00FF39E9">
      <w:pPr>
        <w:pStyle w:val="Sinespaciado"/>
      </w:pPr>
      <w:r w:rsidRPr="00A172D7">
        <w:t>Para presiones de aire menores a los 12 bares las relaciones matemáticas que se usan son las correspondientes a los gases perfectos, la misma que relaciona las magnitudes de presión (P), volumen (V) y temperatura (T), mediante la siguiente fórmula:</w:t>
      </w:r>
    </w:p>
    <w:p w:rsidR="002307CF" w:rsidRDefault="002307CF" w:rsidP="00FF39E9">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1023"/>
      </w:tblGrid>
      <w:tr w:rsidR="00857436" w:rsidTr="00857436">
        <w:tc>
          <w:tcPr>
            <w:tcW w:w="7621" w:type="dxa"/>
          </w:tcPr>
          <w:p w:rsidR="00857436" w:rsidRDefault="00857436" w:rsidP="00857436">
            <w:pPr>
              <w:pStyle w:val="Sinespaciado"/>
              <w:jc w:val="center"/>
            </w:pPr>
            <w:r w:rsidRPr="00574B63">
              <w:rPr>
                <w:i/>
              </w:rPr>
              <w:t>P * V =m * R * T</w:t>
            </w:r>
          </w:p>
        </w:tc>
        <w:tc>
          <w:tcPr>
            <w:tcW w:w="1023" w:type="dxa"/>
          </w:tcPr>
          <w:p w:rsidR="00857436" w:rsidRDefault="00D4285E" w:rsidP="00D4285E">
            <w:pPr>
              <w:pStyle w:val="Descripcin"/>
              <w:ind w:left="-108"/>
            </w:pPr>
            <w:r w:rsidRPr="00D4285E">
              <w:rPr>
                <w:b w:val="0"/>
                <w:color w:val="auto"/>
                <w:sz w:val="22"/>
              </w:rPr>
              <w:t xml:space="preserve">Ecu. </w:t>
            </w:r>
            <w:r w:rsidRPr="00D4285E">
              <w:rPr>
                <w:b w:val="0"/>
                <w:color w:val="auto"/>
                <w:sz w:val="22"/>
              </w:rPr>
              <w:fldChar w:fldCharType="begin"/>
            </w:r>
            <w:r w:rsidRPr="00D4285E">
              <w:rPr>
                <w:b w:val="0"/>
                <w:color w:val="auto"/>
                <w:sz w:val="22"/>
              </w:rPr>
              <w:instrText xml:space="preserve"> SEQ Ecu. \* ARABIC </w:instrText>
            </w:r>
            <w:r w:rsidRPr="00D4285E">
              <w:rPr>
                <w:b w:val="0"/>
                <w:color w:val="auto"/>
                <w:sz w:val="22"/>
              </w:rPr>
              <w:fldChar w:fldCharType="separate"/>
            </w:r>
            <w:r w:rsidR="00D24725">
              <w:rPr>
                <w:b w:val="0"/>
                <w:noProof/>
                <w:color w:val="auto"/>
                <w:sz w:val="22"/>
              </w:rPr>
              <w:t>5</w:t>
            </w:r>
            <w:r w:rsidRPr="00D4285E">
              <w:rPr>
                <w:b w:val="0"/>
                <w:color w:val="auto"/>
                <w:sz w:val="22"/>
              </w:rPr>
              <w:fldChar w:fldCharType="end"/>
            </w:r>
            <w:r w:rsidRPr="00D4285E">
              <w:rPr>
                <w:b w:val="0"/>
                <w:color w:val="auto"/>
                <w:sz w:val="22"/>
              </w:rPr>
              <w:t>-1</w:t>
            </w:r>
          </w:p>
        </w:tc>
      </w:tr>
    </w:tbl>
    <w:p w:rsidR="00671121" w:rsidRDefault="00574B63" w:rsidP="00FF39E9">
      <w:pPr>
        <w:pStyle w:val="Sinespaciado"/>
      </w:pPr>
      <w:r>
        <w:t>Donde</w:t>
      </w:r>
      <w:r w:rsidR="00671121" w:rsidRPr="00A172D7">
        <w:t xml:space="preserve">: </w:t>
      </w:r>
    </w:p>
    <w:p w:rsidR="002307CF" w:rsidRPr="00A172D7" w:rsidRDefault="002307CF" w:rsidP="00FF39E9">
      <w:pPr>
        <w:pStyle w:val="Sinespaciado"/>
      </w:pPr>
    </w:p>
    <w:p w:rsidR="00671121" w:rsidRPr="00A172D7" w:rsidRDefault="00A54338" w:rsidP="00D556E3">
      <w:pPr>
        <w:pStyle w:val="Sinespaciado"/>
        <w:numPr>
          <w:ilvl w:val="0"/>
          <w:numId w:val="3"/>
        </w:numPr>
      </w:pPr>
      <w:r>
        <w:t>P = presión (N/m2</w:t>
      </w:r>
      <w:r w:rsidR="00671121" w:rsidRPr="00A172D7">
        <w:t xml:space="preserve">). </w:t>
      </w:r>
    </w:p>
    <w:p w:rsidR="00671121" w:rsidRPr="00A172D7" w:rsidRDefault="00671121" w:rsidP="00D556E3">
      <w:pPr>
        <w:pStyle w:val="Sinespaciado"/>
        <w:numPr>
          <w:ilvl w:val="0"/>
          <w:numId w:val="3"/>
        </w:numPr>
      </w:pPr>
      <w:r w:rsidRPr="00A172D7">
        <w:t>V = volumen especifico (m3 /kg).</w:t>
      </w:r>
    </w:p>
    <w:p w:rsidR="00671121" w:rsidRPr="00A172D7" w:rsidRDefault="00671121" w:rsidP="00D556E3">
      <w:pPr>
        <w:pStyle w:val="Sinespaciado"/>
        <w:numPr>
          <w:ilvl w:val="0"/>
          <w:numId w:val="3"/>
        </w:numPr>
      </w:pPr>
      <w:r w:rsidRPr="00A172D7">
        <w:t xml:space="preserve">m = masa (kg). </w:t>
      </w:r>
    </w:p>
    <w:p w:rsidR="00671121" w:rsidRPr="00A172D7" w:rsidRDefault="00671121" w:rsidP="00D556E3">
      <w:pPr>
        <w:pStyle w:val="Sinespaciado"/>
        <w:numPr>
          <w:ilvl w:val="0"/>
          <w:numId w:val="3"/>
        </w:numPr>
      </w:pPr>
      <w:r w:rsidRPr="00A172D7">
        <w:t>R = constante del aire (R = 286,9 J/kg*</w:t>
      </w:r>
      <w:proofErr w:type="spellStart"/>
      <w:r w:rsidRPr="00A172D7">
        <w:t>ºk</w:t>
      </w:r>
      <w:proofErr w:type="spellEnd"/>
      <w:r w:rsidRPr="00A172D7">
        <w:t xml:space="preserve">). </w:t>
      </w:r>
    </w:p>
    <w:p w:rsidR="00671121" w:rsidRPr="00A172D7" w:rsidRDefault="00671121" w:rsidP="00D556E3">
      <w:pPr>
        <w:pStyle w:val="Sinespaciado"/>
        <w:numPr>
          <w:ilvl w:val="0"/>
          <w:numId w:val="3"/>
        </w:numPr>
      </w:pPr>
      <w:r w:rsidRPr="00A172D7">
        <w:t>T = temperatura (</w:t>
      </w:r>
      <w:proofErr w:type="spellStart"/>
      <w:r w:rsidRPr="00A172D7">
        <w:t>ºk</w:t>
      </w:r>
      <w:proofErr w:type="spellEnd"/>
      <w:r w:rsidRPr="00A172D7">
        <w:t>)</w:t>
      </w:r>
    </w:p>
    <w:p w:rsidR="00671121" w:rsidRPr="00A172D7" w:rsidRDefault="00671121" w:rsidP="00FF39E9">
      <w:pPr>
        <w:pStyle w:val="Sinespaciado"/>
      </w:pPr>
    </w:p>
    <w:p w:rsidR="00671121" w:rsidRPr="00A172D7" w:rsidRDefault="00671121" w:rsidP="00FF39E9">
      <w:pPr>
        <w:pStyle w:val="Sinespaciado"/>
      </w:pPr>
      <w:r w:rsidRPr="00A172D7">
        <w:t xml:space="preserve"> Las tres magnitudes pueden variar. </w:t>
      </w:r>
    </w:p>
    <w:p w:rsidR="00F561FF" w:rsidRDefault="00F561FF" w:rsidP="00FF39E9">
      <w:pPr>
        <w:pStyle w:val="Sinespaciado"/>
      </w:pPr>
    </w:p>
    <w:p w:rsidR="00680C9A" w:rsidRDefault="00671121" w:rsidP="00680C9A">
      <w:pPr>
        <w:pStyle w:val="Sinespaciado"/>
      </w:pPr>
      <w:r w:rsidRPr="00680C9A">
        <w:t>Manteniendo</w:t>
      </w:r>
      <w:r w:rsidRPr="00F561FF">
        <w:rPr>
          <w:i/>
        </w:rPr>
        <w:t xml:space="preserve"> </w:t>
      </w:r>
      <w:r w:rsidR="00680C9A">
        <w:rPr>
          <w:i/>
        </w:rPr>
        <w:t xml:space="preserve">constante la temperatura, </w:t>
      </w:r>
      <w:r w:rsidR="00680C9A">
        <w:t>l</w:t>
      </w:r>
      <w:r w:rsidR="00680C9A" w:rsidRPr="00A172D7">
        <w:t xml:space="preserve">uego en dos estados distintos tendremos: </w:t>
      </w:r>
    </w:p>
    <w:p w:rsidR="009A12BE" w:rsidRPr="00A172D7" w:rsidRDefault="009A12BE" w:rsidP="00680C9A">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6095"/>
        <w:gridCol w:w="1165"/>
      </w:tblGrid>
      <w:tr w:rsidR="00D4285E" w:rsidTr="009A12BE">
        <w:tc>
          <w:tcPr>
            <w:tcW w:w="1384" w:type="dxa"/>
          </w:tcPr>
          <w:p w:rsidR="00D4285E" w:rsidRPr="009A12BE" w:rsidRDefault="00D4285E" w:rsidP="00D4285E">
            <w:pPr>
              <w:pStyle w:val="Sinespaciado"/>
              <w:jc w:val="left"/>
              <w:rPr>
                <w:lang w:val="es-EC"/>
              </w:rPr>
            </w:pPr>
            <w:r w:rsidRPr="009A12BE">
              <w:rPr>
                <w:lang w:val="es-EC"/>
              </w:rPr>
              <w:t>De Ecu. 5-1</w:t>
            </w:r>
          </w:p>
        </w:tc>
        <w:tc>
          <w:tcPr>
            <w:tcW w:w="6095" w:type="dxa"/>
          </w:tcPr>
          <w:p w:rsidR="00D4285E" w:rsidRDefault="00D4285E" w:rsidP="00F561FF">
            <w:pPr>
              <w:pStyle w:val="Sinespaciado"/>
              <w:jc w:val="center"/>
              <w:rPr>
                <w:i/>
                <w:lang w:val="es-EC"/>
              </w:rPr>
            </w:pPr>
            <w:r w:rsidRPr="00124BCE">
              <w:rPr>
                <w:i/>
                <w:lang w:val="es-EC"/>
              </w:rPr>
              <w:t xml:space="preserve">P * V = </w:t>
            </w:r>
            <w:proofErr w:type="spellStart"/>
            <w:r w:rsidRPr="00124BCE">
              <w:rPr>
                <w:i/>
                <w:lang w:val="es-EC"/>
              </w:rPr>
              <w:t>cte</w:t>
            </w:r>
            <w:proofErr w:type="spellEnd"/>
          </w:p>
        </w:tc>
        <w:tc>
          <w:tcPr>
            <w:tcW w:w="1165" w:type="dxa"/>
          </w:tcPr>
          <w:p w:rsidR="00D4285E" w:rsidRPr="009A12BE" w:rsidRDefault="009A12BE" w:rsidP="009A12BE">
            <w:pPr>
              <w:pStyle w:val="Descripcin"/>
              <w:rPr>
                <w:b w:val="0"/>
                <w:color w:val="auto"/>
                <w:sz w:val="22"/>
              </w:rPr>
            </w:pPr>
            <w:r w:rsidRPr="009A12BE">
              <w:rPr>
                <w:b w:val="0"/>
                <w:color w:val="auto"/>
                <w:sz w:val="22"/>
              </w:rPr>
              <w:t xml:space="preserve">Ecu. </w:t>
            </w:r>
            <w:r w:rsidRPr="009A12BE">
              <w:rPr>
                <w:b w:val="0"/>
                <w:color w:val="auto"/>
                <w:sz w:val="22"/>
              </w:rPr>
              <w:fldChar w:fldCharType="begin"/>
            </w:r>
            <w:r w:rsidRPr="009A12BE">
              <w:rPr>
                <w:b w:val="0"/>
                <w:color w:val="auto"/>
                <w:sz w:val="22"/>
              </w:rPr>
              <w:instrText xml:space="preserve"> SEQ Ecu. \* ARABIC </w:instrText>
            </w:r>
            <w:r w:rsidRPr="009A12BE">
              <w:rPr>
                <w:b w:val="0"/>
                <w:color w:val="auto"/>
                <w:sz w:val="22"/>
              </w:rPr>
              <w:fldChar w:fldCharType="separate"/>
            </w:r>
            <w:r w:rsidR="00D24725">
              <w:rPr>
                <w:b w:val="0"/>
                <w:noProof/>
                <w:color w:val="auto"/>
                <w:sz w:val="22"/>
              </w:rPr>
              <w:t>6</w:t>
            </w:r>
            <w:r w:rsidRPr="009A12BE">
              <w:rPr>
                <w:b w:val="0"/>
                <w:color w:val="auto"/>
                <w:sz w:val="22"/>
              </w:rPr>
              <w:fldChar w:fldCharType="end"/>
            </w:r>
            <w:r w:rsidRPr="009A12BE">
              <w:rPr>
                <w:b w:val="0"/>
                <w:color w:val="auto"/>
                <w:sz w:val="22"/>
              </w:rPr>
              <w:t>-1</w:t>
            </w:r>
          </w:p>
        </w:tc>
      </w:tr>
      <w:tr w:rsidR="009A12BE" w:rsidTr="009A12BE">
        <w:tc>
          <w:tcPr>
            <w:tcW w:w="1384" w:type="dxa"/>
          </w:tcPr>
          <w:p w:rsidR="009A12BE" w:rsidRDefault="009A12BE" w:rsidP="00FF39E9">
            <w:pPr>
              <w:pStyle w:val="Sinespaciado"/>
            </w:pPr>
          </w:p>
        </w:tc>
        <w:tc>
          <w:tcPr>
            <w:tcW w:w="6095" w:type="dxa"/>
          </w:tcPr>
          <w:p w:rsidR="009A12BE" w:rsidRDefault="009A12BE" w:rsidP="009A12BE">
            <w:pPr>
              <w:pStyle w:val="Sinespaciado"/>
              <w:jc w:val="center"/>
            </w:pPr>
            <w:r w:rsidRPr="00124BCE">
              <w:rPr>
                <w:i/>
                <w:lang w:val="es-EC"/>
              </w:rPr>
              <w:t>P1 * V1 = P2 * V2</w:t>
            </w:r>
          </w:p>
        </w:tc>
        <w:tc>
          <w:tcPr>
            <w:tcW w:w="1165" w:type="dxa"/>
          </w:tcPr>
          <w:p w:rsidR="009A12BE" w:rsidRDefault="009A12BE" w:rsidP="009A12BE">
            <w:pPr>
              <w:pStyle w:val="Descripcin"/>
            </w:pPr>
            <w:r w:rsidRPr="009A12BE">
              <w:rPr>
                <w:b w:val="0"/>
                <w:color w:val="auto"/>
                <w:sz w:val="22"/>
              </w:rPr>
              <w:t xml:space="preserve">Ecu. </w:t>
            </w:r>
            <w:r w:rsidRPr="009A12BE">
              <w:rPr>
                <w:b w:val="0"/>
                <w:color w:val="auto"/>
                <w:sz w:val="22"/>
              </w:rPr>
              <w:fldChar w:fldCharType="begin"/>
            </w:r>
            <w:r w:rsidRPr="009A12BE">
              <w:rPr>
                <w:b w:val="0"/>
                <w:color w:val="auto"/>
                <w:sz w:val="22"/>
              </w:rPr>
              <w:instrText xml:space="preserve"> SEQ Ecu. \* ARABIC </w:instrText>
            </w:r>
            <w:r w:rsidRPr="009A12BE">
              <w:rPr>
                <w:b w:val="0"/>
                <w:color w:val="auto"/>
                <w:sz w:val="22"/>
              </w:rPr>
              <w:fldChar w:fldCharType="separate"/>
            </w:r>
            <w:r w:rsidR="00D24725">
              <w:rPr>
                <w:b w:val="0"/>
                <w:noProof/>
                <w:color w:val="auto"/>
                <w:sz w:val="22"/>
              </w:rPr>
              <w:t>7</w:t>
            </w:r>
            <w:r w:rsidRPr="009A12BE">
              <w:rPr>
                <w:b w:val="0"/>
                <w:color w:val="auto"/>
                <w:sz w:val="22"/>
              </w:rPr>
              <w:fldChar w:fldCharType="end"/>
            </w:r>
            <w:r>
              <w:rPr>
                <w:b w:val="0"/>
                <w:color w:val="auto"/>
                <w:sz w:val="22"/>
              </w:rPr>
              <w:t>-1</w:t>
            </w:r>
          </w:p>
        </w:tc>
      </w:tr>
    </w:tbl>
    <w:p w:rsidR="009A12BE" w:rsidRDefault="009A12BE" w:rsidP="00FF39E9">
      <w:pPr>
        <w:pStyle w:val="Sinespaciado"/>
      </w:pPr>
    </w:p>
    <w:p w:rsidR="00671121" w:rsidRDefault="00671121" w:rsidP="00FF39E9">
      <w:pPr>
        <w:pStyle w:val="Sinespaciado"/>
      </w:pPr>
      <w:r w:rsidRPr="00A172D7">
        <w:t>Entonces si variamos la presión de un contenedor que tiene aire comprimido, varia el volumen y viceversa</w:t>
      </w:r>
      <w:r w:rsidR="004F52E8">
        <w:t>,</w:t>
      </w:r>
      <w:r w:rsidRPr="00A172D7">
        <w:t xml:space="preserve"> si variamos su volumen se ve modificada la presión a la que se encuentra, conocida como la Ley de </w:t>
      </w:r>
      <w:proofErr w:type="spellStart"/>
      <w:r w:rsidRPr="00A172D7">
        <w:t>Boyle-Mariotte</w:t>
      </w:r>
      <w:proofErr w:type="spellEnd"/>
      <w:r w:rsidRPr="00A172D7">
        <w:t>.</w:t>
      </w:r>
    </w:p>
    <w:p w:rsidR="00812EFA" w:rsidRDefault="00812EFA" w:rsidP="00FF39E9">
      <w:pPr>
        <w:pStyle w:val="Sinespaciado"/>
      </w:pPr>
    </w:p>
    <w:p w:rsidR="00821069" w:rsidRDefault="00C66C9D" w:rsidP="006E544E">
      <w:pPr>
        <w:pStyle w:val="Sinespaciado"/>
        <w:keepNext/>
        <w:spacing w:line="240" w:lineRule="auto"/>
        <w:jc w:val="center"/>
      </w:pPr>
      <w:r>
        <w:rPr>
          <w:noProof/>
          <w:lang w:val="es-ES" w:eastAsia="es-ES"/>
        </w:rPr>
        <w:lastRenderedPageBreak/>
        <w:drawing>
          <wp:inline distT="0" distB="0" distL="0" distR="0" wp14:anchorId="0A1E7F53" wp14:editId="4F075816">
            <wp:extent cx="2472537" cy="3055093"/>
            <wp:effectExtent l="19050" t="19050" r="23495" b="1206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95983" cy="3084063"/>
                    </a:xfrm>
                    <a:prstGeom prst="rect">
                      <a:avLst/>
                    </a:prstGeom>
                    <a:noFill/>
                    <a:ln>
                      <a:solidFill>
                        <a:schemeClr val="tx1"/>
                      </a:solidFill>
                    </a:ln>
                  </pic:spPr>
                </pic:pic>
              </a:graphicData>
            </a:graphic>
          </wp:inline>
        </w:drawing>
      </w:r>
    </w:p>
    <w:p w:rsidR="00812EFA" w:rsidRDefault="00821069" w:rsidP="006E544E">
      <w:pPr>
        <w:pStyle w:val="Tablafiguras"/>
        <w:ind w:left="2268"/>
      </w:pPr>
      <w:bookmarkStart w:id="157" w:name="_Toc437430314"/>
      <w:bookmarkStart w:id="158" w:name="_Toc442095826"/>
      <w:bookmarkStart w:id="159" w:name="_Toc442098179"/>
      <w:r w:rsidRPr="00C66C9D">
        <w:t xml:space="preserve">Figura </w:t>
      </w:r>
      <w:r w:rsidR="004020AF">
        <w:fldChar w:fldCharType="begin"/>
      </w:r>
      <w:r w:rsidR="004020AF">
        <w:instrText xml:space="preserve"> SEQ Figura \* ARABIC </w:instrText>
      </w:r>
      <w:r w:rsidR="004020AF">
        <w:fldChar w:fldCharType="separate"/>
      </w:r>
      <w:r w:rsidR="00D24725">
        <w:rPr>
          <w:noProof/>
        </w:rPr>
        <w:t>20</w:t>
      </w:r>
      <w:r w:rsidR="004020AF">
        <w:rPr>
          <w:noProof/>
        </w:rPr>
        <w:fldChar w:fldCharType="end"/>
      </w:r>
      <w:r w:rsidRPr="00C66C9D">
        <w:t xml:space="preserve">-1. Ley de </w:t>
      </w:r>
      <w:proofErr w:type="spellStart"/>
      <w:r w:rsidRPr="00C66C9D">
        <w:t>Boyle</w:t>
      </w:r>
      <w:proofErr w:type="spellEnd"/>
      <w:r w:rsidRPr="00C66C9D">
        <w:t xml:space="preserve">- </w:t>
      </w:r>
      <w:proofErr w:type="spellStart"/>
      <w:r w:rsidRPr="00C66C9D">
        <w:t>Mariotte</w:t>
      </w:r>
      <w:proofErr w:type="spellEnd"/>
      <w:r w:rsidR="00C66C9D">
        <w:t>.</w:t>
      </w:r>
      <w:bookmarkEnd w:id="157"/>
      <w:bookmarkEnd w:id="158"/>
      <w:bookmarkEnd w:id="159"/>
    </w:p>
    <w:p w:rsidR="00AF2092" w:rsidRDefault="00C66C9D" w:rsidP="006E544E">
      <w:pPr>
        <w:spacing w:after="0" w:line="240" w:lineRule="auto"/>
        <w:ind w:left="2268"/>
        <w:rPr>
          <w:sz w:val="16"/>
          <w:szCs w:val="16"/>
        </w:rPr>
      </w:pPr>
      <w:r w:rsidRPr="00B00F64">
        <w:rPr>
          <w:b/>
          <w:sz w:val="16"/>
          <w:szCs w:val="16"/>
        </w:rPr>
        <w:t xml:space="preserve">Fuente: </w:t>
      </w:r>
      <w:r w:rsidR="00B00F64" w:rsidRPr="00B00F64">
        <w:rPr>
          <w:sz w:val="16"/>
          <w:szCs w:val="16"/>
        </w:rPr>
        <w:t>(http://www.ecured.cu/Archivo:Boyle-Mariotte_Schema.jpg)</w:t>
      </w:r>
    </w:p>
    <w:p w:rsidR="00AF2092" w:rsidRDefault="00AF2092" w:rsidP="00AF2092">
      <w:pPr>
        <w:pStyle w:val="Sinespaciado"/>
      </w:pPr>
    </w:p>
    <w:p w:rsidR="00615993" w:rsidRDefault="00240D3C" w:rsidP="00615993">
      <w:pPr>
        <w:pStyle w:val="Sinespaciado"/>
      </w:pPr>
      <w:r w:rsidRPr="00A172D7">
        <w:t xml:space="preserve">Si mantenemos la </w:t>
      </w:r>
      <w:r w:rsidRPr="00680C9A">
        <w:rPr>
          <w:i/>
        </w:rPr>
        <w:t>presión constante</w:t>
      </w:r>
      <w:r w:rsidR="00CA0C19">
        <w:t>, l</w:t>
      </w:r>
      <w:r w:rsidR="00615993" w:rsidRPr="00A172D7">
        <w:t xml:space="preserve">uego en dos estados distintos tendremos: </w:t>
      </w:r>
    </w:p>
    <w:p w:rsidR="002307CF" w:rsidRPr="00A172D7" w:rsidRDefault="002307CF" w:rsidP="00615993">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1023"/>
      </w:tblGrid>
      <w:tr w:rsidR="00857436" w:rsidTr="009A12BE">
        <w:tc>
          <w:tcPr>
            <w:tcW w:w="7621" w:type="dxa"/>
          </w:tcPr>
          <w:p w:rsidR="00857436" w:rsidRDefault="00857436" w:rsidP="00857436">
            <w:pPr>
              <w:pStyle w:val="Sinespaciado"/>
              <w:jc w:val="center"/>
              <w:rPr>
                <w:i/>
              </w:rPr>
            </w:pPr>
            <w:r w:rsidRPr="00524A54">
              <w:rPr>
                <w:i/>
              </w:rPr>
              <w:t>V/T = cte.</w:t>
            </w:r>
          </w:p>
        </w:tc>
        <w:tc>
          <w:tcPr>
            <w:tcW w:w="1023" w:type="dxa"/>
          </w:tcPr>
          <w:p w:rsidR="00857436" w:rsidRPr="009A12BE" w:rsidRDefault="009A12BE" w:rsidP="009A12BE">
            <w:pPr>
              <w:pStyle w:val="Descripcin"/>
              <w:rPr>
                <w:b w:val="0"/>
                <w:color w:val="auto"/>
                <w:sz w:val="22"/>
              </w:rPr>
            </w:pPr>
            <w:r w:rsidRPr="009A12BE">
              <w:rPr>
                <w:b w:val="0"/>
                <w:color w:val="auto"/>
                <w:sz w:val="22"/>
              </w:rPr>
              <w:t xml:space="preserve">Ecu. </w:t>
            </w:r>
            <w:r w:rsidRPr="009A12BE">
              <w:rPr>
                <w:b w:val="0"/>
                <w:color w:val="auto"/>
                <w:sz w:val="22"/>
              </w:rPr>
              <w:fldChar w:fldCharType="begin"/>
            </w:r>
            <w:r w:rsidRPr="009A12BE">
              <w:rPr>
                <w:b w:val="0"/>
                <w:color w:val="auto"/>
                <w:sz w:val="22"/>
              </w:rPr>
              <w:instrText xml:space="preserve"> SEQ Ecu. \* ARABIC </w:instrText>
            </w:r>
            <w:r w:rsidRPr="009A12BE">
              <w:rPr>
                <w:b w:val="0"/>
                <w:color w:val="auto"/>
                <w:sz w:val="22"/>
              </w:rPr>
              <w:fldChar w:fldCharType="separate"/>
            </w:r>
            <w:r w:rsidR="00D24725">
              <w:rPr>
                <w:b w:val="0"/>
                <w:noProof/>
                <w:color w:val="auto"/>
                <w:sz w:val="22"/>
              </w:rPr>
              <w:t>8</w:t>
            </w:r>
            <w:r w:rsidRPr="009A12BE">
              <w:rPr>
                <w:b w:val="0"/>
                <w:color w:val="auto"/>
                <w:sz w:val="22"/>
              </w:rPr>
              <w:fldChar w:fldCharType="end"/>
            </w:r>
            <w:r>
              <w:rPr>
                <w:b w:val="0"/>
                <w:color w:val="auto"/>
                <w:sz w:val="22"/>
              </w:rPr>
              <w:t>-1</w:t>
            </w:r>
          </w:p>
        </w:tc>
      </w:tr>
      <w:tr w:rsidR="009A12BE" w:rsidTr="009A12BE">
        <w:tc>
          <w:tcPr>
            <w:tcW w:w="7621" w:type="dxa"/>
          </w:tcPr>
          <w:p w:rsidR="009A12BE" w:rsidRDefault="009A12BE" w:rsidP="009A12BE">
            <w:pPr>
              <w:pStyle w:val="Sinespaciado"/>
              <w:jc w:val="center"/>
            </w:pPr>
            <w:r w:rsidRPr="00524A54">
              <w:rPr>
                <w:i/>
              </w:rPr>
              <w:t>V1/T1 = V2/T2</w:t>
            </w:r>
          </w:p>
        </w:tc>
        <w:tc>
          <w:tcPr>
            <w:tcW w:w="1023" w:type="dxa"/>
          </w:tcPr>
          <w:p w:rsidR="009A12BE" w:rsidRPr="009A12BE" w:rsidRDefault="009A12BE" w:rsidP="009A12BE">
            <w:pPr>
              <w:pStyle w:val="Descripcin"/>
              <w:rPr>
                <w:b w:val="0"/>
                <w:color w:val="auto"/>
                <w:sz w:val="22"/>
              </w:rPr>
            </w:pPr>
            <w:r w:rsidRPr="009A12BE">
              <w:rPr>
                <w:b w:val="0"/>
                <w:color w:val="auto"/>
                <w:sz w:val="22"/>
              </w:rPr>
              <w:t xml:space="preserve">Ecu. </w:t>
            </w:r>
            <w:r w:rsidRPr="009A12BE">
              <w:rPr>
                <w:b w:val="0"/>
                <w:color w:val="auto"/>
                <w:sz w:val="22"/>
              </w:rPr>
              <w:fldChar w:fldCharType="begin"/>
            </w:r>
            <w:r w:rsidRPr="009A12BE">
              <w:rPr>
                <w:b w:val="0"/>
                <w:color w:val="auto"/>
                <w:sz w:val="22"/>
              </w:rPr>
              <w:instrText xml:space="preserve"> SEQ Ecu. \* ARABIC </w:instrText>
            </w:r>
            <w:r w:rsidRPr="009A12BE">
              <w:rPr>
                <w:b w:val="0"/>
                <w:color w:val="auto"/>
                <w:sz w:val="22"/>
              </w:rPr>
              <w:fldChar w:fldCharType="separate"/>
            </w:r>
            <w:r w:rsidR="00D24725">
              <w:rPr>
                <w:b w:val="0"/>
                <w:noProof/>
                <w:color w:val="auto"/>
                <w:sz w:val="22"/>
              </w:rPr>
              <w:t>9</w:t>
            </w:r>
            <w:r w:rsidRPr="009A12BE">
              <w:rPr>
                <w:b w:val="0"/>
                <w:color w:val="auto"/>
                <w:sz w:val="22"/>
              </w:rPr>
              <w:fldChar w:fldCharType="end"/>
            </w:r>
            <w:r w:rsidRPr="009A12BE">
              <w:rPr>
                <w:b w:val="0"/>
                <w:color w:val="auto"/>
                <w:sz w:val="22"/>
              </w:rPr>
              <w:t>-1</w:t>
            </w:r>
          </w:p>
        </w:tc>
      </w:tr>
    </w:tbl>
    <w:p w:rsidR="009A12BE" w:rsidRDefault="009A12BE" w:rsidP="00240D3C">
      <w:pPr>
        <w:pStyle w:val="Sinespaciado"/>
      </w:pPr>
    </w:p>
    <w:p w:rsidR="00240D3C" w:rsidRPr="00A172D7" w:rsidRDefault="00240D3C" w:rsidP="00240D3C">
      <w:pPr>
        <w:pStyle w:val="Sinespaciado"/>
      </w:pPr>
      <w:r w:rsidRPr="00A172D7">
        <w:t>Ahora si variamos el volumen varia la temperatura y viceversa</w:t>
      </w:r>
      <w:r w:rsidR="00524A54">
        <w:t>,</w:t>
      </w:r>
      <w:r w:rsidRPr="00A172D7">
        <w:t xml:space="preserve"> si modificamos la temperatura esto produce una variación del volumen, conocida como Ley de </w:t>
      </w:r>
      <w:proofErr w:type="spellStart"/>
      <w:r w:rsidRPr="00A172D7">
        <w:t>GayLussac</w:t>
      </w:r>
      <w:proofErr w:type="spellEnd"/>
      <w:r w:rsidR="00524A54">
        <w:t>.</w:t>
      </w:r>
    </w:p>
    <w:p w:rsidR="00240D3C" w:rsidRPr="00A172D7" w:rsidRDefault="00240D3C" w:rsidP="00240D3C">
      <w:pPr>
        <w:pStyle w:val="Sinespaciado"/>
      </w:pPr>
    </w:p>
    <w:p w:rsidR="00680C9A" w:rsidRDefault="00240D3C" w:rsidP="00680C9A">
      <w:pPr>
        <w:pStyle w:val="Sinespaciado"/>
      </w:pPr>
      <w:r w:rsidRPr="00A172D7">
        <w:t xml:space="preserve">Si mantenemos </w:t>
      </w:r>
      <w:r w:rsidRPr="00680C9A">
        <w:rPr>
          <w:i/>
        </w:rPr>
        <w:t>constante el volumen</w:t>
      </w:r>
      <w:r w:rsidR="00680C9A">
        <w:rPr>
          <w:i/>
        </w:rPr>
        <w:t>,</w:t>
      </w:r>
      <w:r w:rsidRPr="00A172D7">
        <w:t xml:space="preserve"> </w:t>
      </w:r>
      <w:r w:rsidR="00680C9A">
        <w:t>a</w:t>
      </w:r>
      <w:r w:rsidR="00680C9A" w:rsidRPr="00A172D7">
        <w:t>hora en dos estados distintos tendremos:</w:t>
      </w:r>
    </w:p>
    <w:p w:rsidR="002307CF" w:rsidRPr="00A172D7" w:rsidRDefault="002307CF" w:rsidP="00680C9A">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165"/>
      </w:tblGrid>
      <w:tr w:rsidR="00857436" w:rsidTr="00045FD9">
        <w:tc>
          <w:tcPr>
            <w:tcW w:w="7479" w:type="dxa"/>
          </w:tcPr>
          <w:p w:rsidR="00857436" w:rsidRDefault="00857436" w:rsidP="00680C9A">
            <w:pPr>
              <w:pStyle w:val="Sinespaciado"/>
              <w:jc w:val="center"/>
              <w:rPr>
                <w:i/>
              </w:rPr>
            </w:pPr>
            <w:r w:rsidRPr="00680C9A">
              <w:rPr>
                <w:i/>
              </w:rPr>
              <w:t xml:space="preserve">P/T = </w:t>
            </w:r>
            <w:proofErr w:type="spellStart"/>
            <w:r w:rsidRPr="00680C9A">
              <w:rPr>
                <w:i/>
              </w:rPr>
              <w:t>cte</w:t>
            </w:r>
            <w:proofErr w:type="spellEnd"/>
          </w:p>
        </w:tc>
        <w:tc>
          <w:tcPr>
            <w:tcW w:w="1165" w:type="dxa"/>
          </w:tcPr>
          <w:p w:rsidR="00857436" w:rsidRDefault="00045FD9" w:rsidP="00045FD9">
            <w:pPr>
              <w:pStyle w:val="Descripcin"/>
              <w:keepNext/>
              <w:rPr>
                <w:i/>
              </w:rPr>
            </w:pPr>
            <w:r w:rsidRPr="00045FD9">
              <w:rPr>
                <w:b w:val="0"/>
                <w:color w:val="auto"/>
                <w:sz w:val="22"/>
              </w:rPr>
              <w:t xml:space="preserve">Ecu. </w:t>
            </w:r>
            <w:r w:rsidRPr="00045FD9">
              <w:rPr>
                <w:b w:val="0"/>
                <w:color w:val="auto"/>
                <w:sz w:val="22"/>
              </w:rPr>
              <w:fldChar w:fldCharType="begin"/>
            </w:r>
            <w:r w:rsidRPr="00045FD9">
              <w:rPr>
                <w:b w:val="0"/>
                <w:color w:val="auto"/>
                <w:sz w:val="22"/>
              </w:rPr>
              <w:instrText xml:space="preserve"> SEQ Ecu. \* ARABIC </w:instrText>
            </w:r>
            <w:r w:rsidRPr="00045FD9">
              <w:rPr>
                <w:b w:val="0"/>
                <w:color w:val="auto"/>
                <w:sz w:val="22"/>
              </w:rPr>
              <w:fldChar w:fldCharType="separate"/>
            </w:r>
            <w:r w:rsidR="00D24725">
              <w:rPr>
                <w:b w:val="0"/>
                <w:noProof/>
                <w:color w:val="auto"/>
                <w:sz w:val="22"/>
              </w:rPr>
              <w:t>10</w:t>
            </w:r>
            <w:r w:rsidRPr="00045FD9">
              <w:rPr>
                <w:b w:val="0"/>
                <w:color w:val="auto"/>
                <w:sz w:val="22"/>
              </w:rPr>
              <w:fldChar w:fldCharType="end"/>
            </w:r>
            <w:r w:rsidRPr="00045FD9">
              <w:rPr>
                <w:b w:val="0"/>
                <w:color w:val="auto"/>
                <w:sz w:val="22"/>
              </w:rPr>
              <w:t>-1</w:t>
            </w:r>
          </w:p>
        </w:tc>
      </w:tr>
      <w:tr w:rsidR="009A12BE" w:rsidTr="00045FD9">
        <w:tc>
          <w:tcPr>
            <w:tcW w:w="7479" w:type="dxa"/>
          </w:tcPr>
          <w:p w:rsidR="009A12BE" w:rsidRDefault="009A12BE" w:rsidP="009A12BE">
            <w:pPr>
              <w:pStyle w:val="Sinespaciado"/>
              <w:jc w:val="center"/>
            </w:pPr>
            <w:r>
              <w:rPr>
                <w:i/>
              </w:rPr>
              <w:t>P1/T1 = P2/T2</w:t>
            </w:r>
          </w:p>
        </w:tc>
        <w:tc>
          <w:tcPr>
            <w:tcW w:w="1165" w:type="dxa"/>
          </w:tcPr>
          <w:p w:rsidR="009A12BE" w:rsidRDefault="00045FD9" w:rsidP="00045FD9">
            <w:pPr>
              <w:pStyle w:val="Descripcin"/>
            </w:pPr>
            <w:r w:rsidRPr="00045FD9">
              <w:rPr>
                <w:b w:val="0"/>
                <w:color w:val="auto"/>
                <w:sz w:val="22"/>
              </w:rPr>
              <w:t xml:space="preserve">Ecu. </w:t>
            </w:r>
            <w:r w:rsidRPr="00045FD9">
              <w:rPr>
                <w:b w:val="0"/>
                <w:color w:val="auto"/>
                <w:sz w:val="22"/>
              </w:rPr>
              <w:fldChar w:fldCharType="begin"/>
            </w:r>
            <w:r w:rsidRPr="00045FD9">
              <w:rPr>
                <w:b w:val="0"/>
                <w:color w:val="auto"/>
                <w:sz w:val="22"/>
              </w:rPr>
              <w:instrText xml:space="preserve"> SEQ Ecu. \* ARABIC </w:instrText>
            </w:r>
            <w:r w:rsidRPr="00045FD9">
              <w:rPr>
                <w:b w:val="0"/>
                <w:color w:val="auto"/>
                <w:sz w:val="22"/>
              </w:rPr>
              <w:fldChar w:fldCharType="separate"/>
            </w:r>
            <w:r w:rsidR="00D24725">
              <w:rPr>
                <w:b w:val="0"/>
                <w:noProof/>
                <w:color w:val="auto"/>
                <w:sz w:val="22"/>
              </w:rPr>
              <w:t>11</w:t>
            </w:r>
            <w:r w:rsidRPr="00045FD9">
              <w:rPr>
                <w:b w:val="0"/>
                <w:color w:val="auto"/>
                <w:sz w:val="22"/>
              </w:rPr>
              <w:fldChar w:fldCharType="end"/>
            </w:r>
            <w:r>
              <w:rPr>
                <w:b w:val="0"/>
                <w:color w:val="auto"/>
                <w:sz w:val="22"/>
              </w:rPr>
              <w:t>-1</w:t>
            </w:r>
          </w:p>
        </w:tc>
      </w:tr>
    </w:tbl>
    <w:p w:rsidR="00045FD9" w:rsidRDefault="00045FD9" w:rsidP="00240D3C">
      <w:pPr>
        <w:pStyle w:val="Sinespaciado"/>
      </w:pPr>
    </w:p>
    <w:p w:rsidR="00240D3C" w:rsidRPr="00A172D7" w:rsidRDefault="00240D3C" w:rsidP="00240D3C">
      <w:pPr>
        <w:pStyle w:val="Sinespaciado"/>
      </w:pPr>
      <w:r w:rsidRPr="00A172D7">
        <w:t>La ley de Charles nos indica que si variamos la presión varía la temperatura y viceversa</w:t>
      </w:r>
      <w:r w:rsidR="00680C9A">
        <w:t>,</w:t>
      </w:r>
      <w:r w:rsidRPr="00A172D7">
        <w:t xml:space="preserve"> una modificación en la temperatura produce variación en la presión.</w:t>
      </w:r>
    </w:p>
    <w:p w:rsidR="00C66C9D" w:rsidRDefault="00C66C9D" w:rsidP="00AF2092">
      <w:pPr>
        <w:pStyle w:val="Sinespaciado"/>
        <w:rPr>
          <w:lang w:val="es-ES"/>
        </w:rPr>
      </w:pPr>
    </w:p>
    <w:p w:rsidR="00E05419" w:rsidRPr="00A172D7" w:rsidRDefault="00E05419" w:rsidP="00E05419">
      <w:pPr>
        <w:pStyle w:val="Ttulo4"/>
      </w:pPr>
      <w:r w:rsidRPr="00A172D7">
        <w:t xml:space="preserve">Elementos básicos de un </w:t>
      </w:r>
      <w:r w:rsidR="004E61D4">
        <w:t>sistema</w:t>
      </w:r>
      <w:r w:rsidRPr="00A172D7">
        <w:t xml:space="preserve"> neumático. </w:t>
      </w:r>
    </w:p>
    <w:p w:rsidR="005D6003" w:rsidRDefault="005D6003" w:rsidP="0056659B">
      <w:pPr>
        <w:pStyle w:val="Sinespaciado"/>
      </w:pPr>
    </w:p>
    <w:p w:rsidR="00526A5F" w:rsidRDefault="0056659B" w:rsidP="0056659B">
      <w:pPr>
        <w:pStyle w:val="Sinespaciado"/>
      </w:pPr>
      <w:r w:rsidRPr="0056659B">
        <w:t xml:space="preserve">Los sistemas neumáticos son </w:t>
      </w:r>
      <w:r w:rsidR="008059A3">
        <w:t xml:space="preserve">aquellos </w:t>
      </w:r>
      <w:r w:rsidRPr="0056659B">
        <w:t>que util</w:t>
      </w:r>
      <w:r>
        <w:t>izan el aire u otro gas como me</w:t>
      </w:r>
      <w:r w:rsidRPr="0056659B">
        <w:t>dio p</w:t>
      </w:r>
      <w:r w:rsidR="00975AC3">
        <w:t>ara la transmisión de señales</w:t>
      </w:r>
      <w:r w:rsidR="00806258">
        <w:t xml:space="preserve"> y</w:t>
      </w:r>
      <w:r w:rsidRPr="0056659B">
        <w:t xml:space="preserve"> potencia. Los sistemas neumáticos se usan mucho en la automatización </w:t>
      </w:r>
      <w:r w:rsidRPr="0056659B">
        <w:lastRenderedPageBreak/>
        <w:t>de máquinas y en el campo de</w:t>
      </w:r>
      <w:r w:rsidR="00045FD9">
        <w:t xml:space="preserve"> los controladores automáticos; u</w:t>
      </w:r>
      <w:r w:rsidR="00045FD9" w:rsidRPr="00717625">
        <w:t>n circuito neumático básico puede representarse mediante el</w:t>
      </w:r>
      <w:r w:rsidR="00045FD9">
        <w:t xml:space="preserve"> siguiente</w:t>
      </w:r>
      <w:r w:rsidR="00045FD9" w:rsidRPr="00717625">
        <w:t xml:space="preserve"> diagrama </w:t>
      </w:r>
      <w:proofErr w:type="gramStart"/>
      <w:r w:rsidR="00045FD9" w:rsidRPr="00717625">
        <w:t>funcional</w:t>
      </w:r>
      <w:r w:rsidR="00045FD9">
        <w:t xml:space="preserve"> .</w:t>
      </w:r>
      <w:proofErr w:type="gramEnd"/>
    </w:p>
    <w:p w:rsidR="00526A5F" w:rsidRDefault="00526A5F" w:rsidP="0056659B">
      <w:pPr>
        <w:pStyle w:val="Sinespaciado"/>
      </w:pPr>
    </w:p>
    <w:p w:rsidR="00045FD9" w:rsidRDefault="00045FD9" w:rsidP="00045FD9">
      <w:pPr>
        <w:pStyle w:val="Sinespaciado"/>
        <w:keepNext/>
        <w:spacing w:line="240" w:lineRule="auto"/>
        <w:jc w:val="center"/>
      </w:pPr>
      <w:r>
        <w:rPr>
          <w:noProof/>
          <w:lang w:val="es-ES" w:eastAsia="es-ES"/>
        </w:rPr>
        <w:drawing>
          <wp:inline distT="0" distB="0" distL="0" distR="0" wp14:anchorId="67CB2206" wp14:editId="76E53ECE">
            <wp:extent cx="4452730" cy="2636338"/>
            <wp:effectExtent l="19050" t="19050" r="24130" b="12065"/>
            <wp:docPr id="19" name="Imagen 19" descr="https://fbcdn-sphotos-g-a.akamaihd.net/hphotos-ak-xpa1/v/t34.0-12/12312175_1029499903737698_3565051_n.jpg?oh=3ffd9a57c4e246a1b045a60f4b0f8089&amp;oe=56590156&amp;__gda__=1448747661_19a590fb8a184d97690f230d005b4b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bcdn-sphotos-g-a.akamaihd.net/hphotos-ak-xpa1/v/t34.0-12/12312175_1029499903737698_3565051_n.jpg?oh=3ffd9a57c4e246a1b045a60f4b0f8089&amp;oe=56590156&amp;__gda__=1448747661_19a590fb8a184d97690f230d005b4b2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64937" cy="2643565"/>
                    </a:xfrm>
                    <a:prstGeom prst="rect">
                      <a:avLst/>
                    </a:prstGeom>
                    <a:noFill/>
                    <a:ln>
                      <a:solidFill>
                        <a:schemeClr val="tx1"/>
                      </a:solidFill>
                    </a:ln>
                  </pic:spPr>
                </pic:pic>
              </a:graphicData>
            </a:graphic>
          </wp:inline>
        </w:drawing>
      </w:r>
    </w:p>
    <w:p w:rsidR="00045FD9" w:rsidRPr="00FA20DF" w:rsidRDefault="00045FD9" w:rsidP="00045FD9">
      <w:pPr>
        <w:pStyle w:val="Tablafiguras"/>
        <w:ind w:left="709"/>
      </w:pPr>
      <w:bookmarkStart w:id="160" w:name="_Toc437430315"/>
      <w:bookmarkStart w:id="161" w:name="_Toc442095827"/>
      <w:bookmarkStart w:id="162" w:name="_Toc442098180"/>
      <w:r w:rsidRPr="00FA20DF">
        <w:t xml:space="preserve">Figura </w:t>
      </w:r>
      <w:r w:rsidR="004020AF">
        <w:fldChar w:fldCharType="begin"/>
      </w:r>
      <w:r w:rsidR="004020AF">
        <w:instrText xml:space="preserve"> SEQ Figura \* ARABIC </w:instrText>
      </w:r>
      <w:r w:rsidR="004020AF">
        <w:fldChar w:fldCharType="separate"/>
      </w:r>
      <w:r w:rsidR="00D24725">
        <w:rPr>
          <w:noProof/>
        </w:rPr>
        <w:t>21</w:t>
      </w:r>
      <w:r w:rsidR="004020AF">
        <w:rPr>
          <w:noProof/>
        </w:rPr>
        <w:fldChar w:fldCharType="end"/>
      </w:r>
      <w:r w:rsidRPr="00FA20DF">
        <w:t>-1. Sistema Neumático</w:t>
      </w:r>
      <w:bookmarkEnd w:id="160"/>
      <w:bookmarkEnd w:id="161"/>
      <w:bookmarkEnd w:id="162"/>
    </w:p>
    <w:p w:rsidR="00045FD9" w:rsidRPr="00FA20DF" w:rsidRDefault="00045FD9" w:rsidP="00045FD9">
      <w:pPr>
        <w:pStyle w:val="Sinespaciado"/>
        <w:spacing w:line="240" w:lineRule="auto"/>
        <w:ind w:left="709"/>
        <w:rPr>
          <w:sz w:val="16"/>
          <w:szCs w:val="16"/>
        </w:rPr>
      </w:pPr>
      <w:r w:rsidRPr="00FA20DF">
        <w:rPr>
          <w:b/>
          <w:sz w:val="16"/>
          <w:szCs w:val="16"/>
        </w:rPr>
        <w:t xml:space="preserve">Fuente: </w:t>
      </w:r>
      <w:r w:rsidRPr="00FA20DF">
        <w:rPr>
          <w:sz w:val="16"/>
          <w:szCs w:val="16"/>
        </w:rPr>
        <w:t>(http://www.tecnologia-tecnica.com.ar/index_archivos/Page4697.htm)</w:t>
      </w:r>
    </w:p>
    <w:p w:rsidR="002307CF" w:rsidRDefault="002307CF" w:rsidP="005D6003">
      <w:pPr>
        <w:pStyle w:val="Sinespaciado"/>
      </w:pPr>
    </w:p>
    <w:p w:rsidR="005D6003" w:rsidRDefault="005D6003" w:rsidP="005D6003">
      <w:pPr>
        <w:pStyle w:val="Sinespaciado"/>
      </w:pPr>
      <w:r>
        <w:t xml:space="preserve">Las ventajas en comparación con los sistemas hidráulicos es la velocidad de reacción  de los actuadores </w:t>
      </w:r>
      <w:r w:rsidRPr="0056659B">
        <w:t xml:space="preserve">y no necesitar </w:t>
      </w:r>
      <w:r>
        <w:t>un circuito de retorno del aire. Estos sistemas</w:t>
      </w:r>
      <w:r w:rsidRPr="0056659B">
        <w:t xml:space="preserve"> tienen un amplio campo de aplicación</w:t>
      </w:r>
      <w:r>
        <w:t xml:space="preserve"> como: </w:t>
      </w:r>
      <w:r w:rsidRPr="0056659B">
        <w:t>martillos y herramientas ne</w:t>
      </w:r>
      <w:r>
        <w:t>umáticas, dedos de robots, etc.</w:t>
      </w:r>
    </w:p>
    <w:p w:rsidR="005D6003" w:rsidRDefault="005D6003" w:rsidP="008059A3">
      <w:pPr>
        <w:pStyle w:val="Sinespaciado"/>
      </w:pPr>
    </w:p>
    <w:p w:rsidR="008059A3" w:rsidRDefault="008059A3" w:rsidP="008059A3">
      <w:pPr>
        <w:pStyle w:val="Sinespaciado"/>
      </w:pPr>
      <w:r>
        <w:t>Los elementos de un sistema son representados mediante símbolos, como se muestran en la parte inferior de la figura anterior, que por su diseño, explican la función que asume un elemento en un esquema de distribución.</w:t>
      </w:r>
    </w:p>
    <w:p w:rsidR="00717625" w:rsidRPr="00A172D7" w:rsidRDefault="00717625" w:rsidP="00E05419">
      <w:pPr>
        <w:pStyle w:val="Sinespaciado"/>
      </w:pPr>
    </w:p>
    <w:p w:rsidR="00F43F7E" w:rsidRDefault="00E05419" w:rsidP="009E5313">
      <w:pPr>
        <w:pStyle w:val="Ttulo4"/>
      </w:pPr>
      <w:r w:rsidRPr="008775A4">
        <w:t>El compresor de aire</w:t>
      </w:r>
      <w:r w:rsidR="008775A4">
        <w:t>,</w:t>
      </w:r>
      <w:r w:rsidRPr="00A172D7">
        <w:t xml:space="preserve"> </w:t>
      </w:r>
    </w:p>
    <w:p w:rsidR="00B51F45" w:rsidRDefault="00B51F45" w:rsidP="008031B2">
      <w:pPr>
        <w:pStyle w:val="Sinespaciado"/>
      </w:pPr>
    </w:p>
    <w:p w:rsidR="00E05419" w:rsidRDefault="00F43F7E" w:rsidP="008031B2">
      <w:pPr>
        <w:pStyle w:val="Sinespaciado"/>
      </w:pPr>
      <w:r w:rsidRPr="008031B2">
        <w:t>E</w:t>
      </w:r>
      <w:r w:rsidR="00E05419" w:rsidRPr="008031B2">
        <w:t>s el dispositivo encargado de recolectar aire de la atmosfera para comprimirlo hasta alcanzar cierta presión capaz de accionar la instalación neumática, este generador de aire se lo asocia con un tanque el mismo que almacena el aire para ser utilizado posteriormente.</w:t>
      </w:r>
      <w:r w:rsidR="000574D5" w:rsidRPr="008031B2">
        <w:t xml:space="preserve"> Los compresores</w:t>
      </w:r>
      <w:r w:rsidR="00542B96" w:rsidRPr="008031B2">
        <w:t xml:space="preserve"> </w:t>
      </w:r>
      <w:r w:rsidR="000574D5" w:rsidRPr="008031B2">
        <w:t>pueden ser de dos tipos, de embolo y rotativos</w:t>
      </w:r>
      <w:r w:rsidR="00AE0BC9">
        <w:t>.</w:t>
      </w:r>
    </w:p>
    <w:p w:rsidR="00AE0BC9" w:rsidRDefault="00AE0BC9" w:rsidP="008031B2">
      <w:pPr>
        <w:pStyle w:val="Sinespaciado"/>
      </w:pPr>
    </w:p>
    <w:p w:rsidR="00AE0BC9" w:rsidRPr="008031B2" w:rsidRDefault="00AE0BC9" w:rsidP="008031B2">
      <w:pPr>
        <w:pStyle w:val="Sinespaciado"/>
      </w:pPr>
      <w:r w:rsidRPr="00AE0BC9">
        <w:t>Los compresores de aire disponen de un depósito para almacenar el aire, el mismo que ayuda a suministrar un caudal continuo y evita que el compresor esté en funcionamiento constante, el depósito ayuda a enfriar el aire, dispone de un manómetro en el cual se puede visualizar la presión interior, en caso de sobrepresión se abre la válvula de seguridad y también consta de una llave para el desaguar la condensación que se produce en el interior del depósito.</w:t>
      </w:r>
    </w:p>
    <w:p w:rsidR="00817E13" w:rsidRDefault="00817E13" w:rsidP="00817E13">
      <w:pPr>
        <w:pStyle w:val="Sinespaciado"/>
        <w:rPr>
          <w:i/>
        </w:rPr>
      </w:pPr>
      <w:r w:rsidRPr="00817E13">
        <w:rPr>
          <w:i/>
        </w:rPr>
        <w:lastRenderedPageBreak/>
        <w:t>Compresores de émbolo</w:t>
      </w:r>
    </w:p>
    <w:p w:rsidR="002307CF" w:rsidRDefault="002307CF" w:rsidP="00C068B2">
      <w:pPr>
        <w:pStyle w:val="Sinespaciado"/>
      </w:pPr>
    </w:p>
    <w:p w:rsidR="00C068B2" w:rsidRDefault="00C068B2" w:rsidP="00C068B2">
      <w:pPr>
        <w:pStyle w:val="Sinespaciado"/>
      </w:pPr>
      <w:r w:rsidRPr="00C068B2">
        <w:t>La forma de comprimir el aire es mediante un movimiento alternativo de un pistón conectado a un eje con una biela y una manivela que al bajar el pistón absorbe el aire del exterior cerrando así la válvula de admisión cuando el pistón se encuentre  totalmente abajo, la compresión del aire se produce una vez que el pistón comience a subir, la válvula de escape se abre cuando el aire comprimido esté al máximo</w:t>
      </w:r>
      <w:r w:rsidR="005F37DB">
        <w:t>,</w:t>
      </w:r>
      <w:r w:rsidRPr="00C068B2">
        <w:t xml:space="preserve"> liberando así el aire a presión. Para obtener mayor presión se suele concatenar varias etapas</w:t>
      </w:r>
      <w:r>
        <w:t>.</w:t>
      </w:r>
    </w:p>
    <w:p w:rsidR="002307CF" w:rsidRDefault="002307CF" w:rsidP="00C068B2">
      <w:pPr>
        <w:pStyle w:val="Sinespaciado"/>
      </w:pPr>
    </w:p>
    <w:p w:rsidR="00045FD9" w:rsidRDefault="00045FD9" w:rsidP="00045FD9">
      <w:pPr>
        <w:pStyle w:val="Sinespaciado"/>
        <w:keepNext/>
        <w:spacing w:line="240" w:lineRule="auto"/>
        <w:jc w:val="center"/>
      </w:pPr>
      <w:r w:rsidRPr="00A172D7">
        <w:rPr>
          <w:noProof/>
          <w:sz w:val="24"/>
          <w:szCs w:val="24"/>
          <w:lang w:val="es-ES" w:eastAsia="es-ES"/>
        </w:rPr>
        <w:drawing>
          <wp:inline distT="0" distB="0" distL="0" distR="0" wp14:anchorId="53A763FD" wp14:editId="57B3C430">
            <wp:extent cx="1989734" cy="1466080"/>
            <wp:effectExtent l="19050" t="19050" r="10795" b="203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50959" t="32673" r="27156" b="36384"/>
                    <a:stretch/>
                  </pic:blipFill>
                  <pic:spPr bwMode="auto">
                    <a:xfrm>
                      <a:off x="0" y="0"/>
                      <a:ext cx="1990703" cy="14667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45FD9" w:rsidRDefault="00045FD9" w:rsidP="00045FD9">
      <w:pPr>
        <w:pStyle w:val="Tablafiguras"/>
        <w:ind w:left="2694"/>
      </w:pPr>
      <w:bookmarkStart w:id="163" w:name="_Toc437430316"/>
      <w:bookmarkStart w:id="164" w:name="_Toc442095828"/>
      <w:bookmarkStart w:id="165" w:name="_Toc442098181"/>
      <w:r w:rsidRPr="005F37DB">
        <w:t xml:space="preserve">Figura </w:t>
      </w:r>
      <w:r w:rsidR="004020AF">
        <w:fldChar w:fldCharType="begin"/>
      </w:r>
      <w:r w:rsidR="004020AF">
        <w:instrText xml:space="preserve"> SEQ Figura \* ARABIC </w:instrText>
      </w:r>
      <w:r w:rsidR="004020AF">
        <w:fldChar w:fldCharType="separate"/>
      </w:r>
      <w:r w:rsidR="00D24725">
        <w:rPr>
          <w:noProof/>
        </w:rPr>
        <w:t>22</w:t>
      </w:r>
      <w:r w:rsidR="004020AF">
        <w:rPr>
          <w:noProof/>
        </w:rPr>
        <w:fldChar w:fldCharType="end"/>
      </w:r>
      <w:r w:rsidRPr="005F37DB">
        <w:t xml:space="preserve">-1. Compresor de </w:t>
      </w:r>
      <w:r>
        <w:t>Embolo.</w:t>
      </w:r>
      <w:bookmarkEnd w:id="163"/>
      <w:bookmarkEnd w:id="164"/>
      <w:bookmarkEnd w:id="165"/>
    </w:p>
    <w:p w:rsidR="00045FD9" w:rsidRPr="00486E39" w:rsidRDefault="00045FD9" w:rsidP="00045FD9">
      <w:pPr>
        <w:spacing w:after="0" w:line="240" w:lineRule="auto"/>
        <w:ind w:left="2694"/>
        <w:rPr>
          <w:sz w:val="16"/>
          <w:szCs w:val="16"/>
        </w:rPr>
      </w:pPr>
      <w:r w:rsidRPr="00486E39">
        <w:rPr>
          <w:b/>
          <w:sz w:val="16"/>
          <w:szCs w:val="16"/>
        </w:rPr>
        <w:t xml:space="preserve">Fuente: </w:t>
      </w:r>
      <w:r>
        <w:rPr>
          <w:sz w:val="16"/>
          <w:szCs w:val="16"/>
        </w:rPr>
        <w:t>Bueno A., (Unidad Didáctica de Neumática e Hidráulica. 2012)</w:t>
      </w:r>
    </w:p>
    <w:p w:rsidR="002307CF" w:rsidRDefault="002307CF" w:rsidP="00C068B2">
      <w:pPr>
        <w:pStyle w:val="Sinespaciado"/>
      </w:pPr>
    </w:p>
    <w:p w:rsidR="00D37BD5" w:rsidRDefault="00F41622" w:rsidP="00C068B2">
      <w:pPr>
        <w:pStyle w:val="Sinespaciado"/>
      </w:pPr>
      <w:r w:rsidRPr="00C068B2">
        <w:t>Este tipo de compresor de embolo tiene el funcionamiento similar al motor de un vehículo. Debido a su flexibilidad de funcionamiento son los más comunes y utilizados</w:t>
      </w:r>
      <w:r>
        <w:t>.</w:t>
      </w:r>
    </w:p>
    <w:p w:rsidR="00C068B2" w:rsidRPr="004E6C89" w:rsidRDefault="00C068B2" w:rsidP="004E6C89">
      <w:pPr>
        <w:pStyle w:val="Sinespaciado"/>
      </w:pPr>
    </w:p>
    <w:p w:rsidR="007B0BA6" w:rsidRPr="007B0BA6" w:rsidRDefault="007B0BA6" w:rsidP="007B0BA6">
      <w:pPr>
        <w:pStyle w:val="Sinespaciado"/>
        <w:rPr>
          <w:i/>
        </w:rPr>
      </w:pPr>
      <w:r w:rsidRPr="007B0BA6">
        <w:rPr>
          <w:i/>
        </w:rPr>
        <w:t>Compresores rotativos</w:t>
      </w:r>
    </w:p>
    <w:p w:rsidR="003235FB" w:rsidRDefault="003235FB" w:rsidP="007B0BA6">
      <w:pPr>
        <w:pStyle w:val="Sinespaciado"/>
      </w:pPr>
    </w:p>
    <w:p w:rsidR="00124BCE" w:rsidRDefault="007B0BA6" w:rsidP="007B0BA6">
      <w:pPr>
        <w:pStyle w:val="Sinespaciado"/>
      </w:pPr>
      <w:r>
        <w:t>El funcionamiento de los compresores rotativos es mediante un rotor que aspira el aire hacia una cámara para comprimirlo me</w:t>
      </w:r>
      <w:r w:rsidR="00D410EF">
        <w:t>diante la reducción de volumen que ocupa</w:t>
      </w:r>
      <w:r>
        <w:t xml:space="preserve">. Existen compresores rotativos de paletas, </w:t>
      </w:r>
      <w:r w:rsidR="00A15AF0">
        <w:t xml:space="preserve">usillos o </w:t>
      </w:r>
      <w:proofErr w:type="spellStart"/>
      <w:r w:rsidR="00A15AF0">
        <w:t>roots</w:t>
      </w:r>
      <w:proofErr w:type="spellEnd"/>
      <w:r w:rsidR="00A15AF0">
        <w:t xml:space="preserve">, </w:t>
      </w:r>
      <w:r>
        <w:t>tornillo y el turbocompresor.</w:t>
      </w:r>
    </w:p>
    <w:p w:rsidR="007B0BA6" w:rsidRDefault="007B0BA6" w:rsidP="007B0BA6">
      <w:pPr>
        <w:pStyle w:val="Sinespaciado"/>
      </w:pPr>
    </w:p>
    <w:p w:rsidR="007B0BA6" w:rsidRDefault="00E0353C" w:rsidP="007B0BA6">
      <w:pPr>
        <w:pStyle w:val="Sinespaciado"/>
      </w:pPr>
      <w:r w:rsidRPr="00E0353C">
        <w:rPr>
          <w:i/>
        </w:rPr>
        <w:t>Compresor de paletas:</w:t>
      </w:r>
      <w:r w:rsidRPr="00E0353C">
        <w:t xml:space="preserve"> la ventaja de este tipo de compresor es que son muy silenciosos y el nivel de caudal es contante</w:t>
      </w:r>
      <w:r>
        <w:t>.</w:t>
      </w:r>
    </w:p>
    <w:p w:rsidR="004E6C89" w:rsidRDefault="004E6C89" w:rsidP="002307CF">
      <w:pPr>
        <w:pStyle w:val="Sinespaciado"/>
        <w:spacing w:line="240" w:lineRule="auto"/>
      </w:pPr>
    </w:p>
    <w:p w:rsidR="00000FAE" w:rsidRDefault="0015262F" w:rsidP="000074E5">
      <w:pPr>
        <w:pStyle w:val="Sinespaciado"/>
        <w:keepNext/>
        <w:spacing w:line="240" w:lineRule="auto"/>
        <w:jc w:val="center"/>
      </w:pPr>
      <w:r w:rsidRPr="00A172D7">
        <w:rPr>
          <w:noProof/>
          <w:sz w:val="24"/>
          <w:szCs w:val="24"/>
          <w:lang w:val="es-ES" w:eastAsia="es-ES"/>
        </w:rPr>
        <w:drawing>
          <wp:inline distT="0" distB="0" distL="0" distR="0" wp14:anchorId="267A5921" wp14:editId="3EBA0BD9">
            <wp:extent cx="2411358" cy="1382573"/>
            <wp:effectExtent l="19050" t="19050" r="27305" b="273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7476" t="13922" r="52716" b="65234"/>
                    <a:stretch/>
                  </pic:blipFill>
                  <pic:spPr bwMode="auto">
                    <a:xfrm>
                      <a:off x="0" y="0"/>
                      <a:ext cx="2443650" cy="14010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0353C" w:rsidRPr="003048C6" w:rsidRDefault="00000FAE" w:rsidP="00857436">
      <w:pPr>
        <w:pStyle w:val="Tablafiguras"/>
        <w:ind w:left="2410"/>
      </w:pPr>
      <w:bookmarkStart w:id="166" w:name="_Toc437430317"/>
      <w:bookmarkStart w:id="167" w:name="_Toc442095829"/>
      <w:bookmarkStart w:id="168" w:name="_Toc442098182"/>
      <w:r w:rsidRPr="00000FAE">
        <w:t xml:space="preserve">Figura </w:t>
      </w:r>
      <w:r w:rsidR="004020AF">
        <w:fldChar w:fldCharType="begin"/>
      </w:r>
      <w:r w:rsidR="004020AF">
        <w:instrText xml:space="preserve"> S</w:instrText>
      </w:r>
      <w:r w:rsidR="004020AF">
        <w:instrText xml:space="preserve">EQ Figura \* ARABIC </w:instrText>
      </w:r>
      <w:r w:rsidR="004020AF">
        <w:fldChar w:fldCharType="separate"/>
      </w:r>
      <w:r w:rsidR="00D24725">
        <w:rPr>
          <w:noProof/>
        </w:rPr>
        <w:t>23</w:t>
      </w:r>
      <w:r w:rsidR="004020AF">
        <w:rPr>
          <w:noProof/>
        </w:rPr>
        <w:fldChar w:fldCharType="end"/>
      </w:r>
      <w:r w:rsidRPr="00000FAE">
        <w:t xml:space="preserve">-1. </w:t>
      </w:r>
      <w:r w:rsidRPr="003048C6">
        <w:t>Compresor de Paletas.</w:t>
      </w:r>
      <w:bookmarkEnd w:id="166"/>
      <w:bookmarkEnd w:id="167"/>
      <w:bookmarkEnd w:id="168"/>
    </w:p>
    <w:p w:rsidR="00000FAE" w:rsidRPr="00486E39" w:rsidRDefault="00000FAE" w:rsidP="00857436">
      <w:pPr>
        <w:spacing w:after="0" w:line="240" w:lineRule="auto"/>
        <w:ind w:left="2410"/>
        <w:rPr>
          <w:sz w:val="16"/>
          <w:szCs w:val="16"/>
        </w:rPr>
      </w:pPr>
      <w:r w:rsidRPr="00486E39">
        <w:rPr>
          <w:b/>
          <w:sz w:val="16"/>
          <w:szCs w:val="16"/>
        </w:rPr>
        <w:t xml:space="preserve">Fuente: </w:t>
      </w:r>
      <w:r>
        <w:rPr>
          <w:sz w:val="16"/>
          <w:szCs w:val="16"/>
        </w:rPr>
        <w:t>Bueno A., (Unidad Didáctica de Neumática e Hidráulica</w:t>
      </w:r>
      <w:r w:rsidR="008E080A">
        <w:rPr>
          <w:sz w:val="16"/>
          <w:szCs w:val="16"/>
        </w:rPr>
        <w:t xml:space="preserve">. </w:t>
      </w:r>
      <w:r>
        <w:rPr>
          <w:sz w:val="16"/>
          <w:szCs w:val="16"/>
        </w:rPr>
        <w:t>2012)</w:t>
      </w:r>
    </w:p>
    <w:p w:rsidR="00000FAE" w:rsidRPr="00000FAE" w:rsidRDefault="00000FAE" w:rsidP="004E6C89">
      <w:pPr>
        <w:pStyle w:val="Sinespaciado"/>
      </w:pPr>
    </w:p>
    <w:p w:rsidR="0015262F" w:rsidRDefault="0015262F" w:rsidP="0015262F">
      <w:pPr>
        <w:pStyle w:val="Sinespaciado"/>
      </w:pPr>
      <w:r w:rsidRPr="0015262F">
        <w:t>Este tipo de compresor tiene paletas radiales extensibles que al girar se ajustan en el cuerpo del compresor disminuyendo el volumen</w:t>
      </w:r>
      <w:r w:rsidR="00A15AF0">
        <w:t>,</w:t>
      </w:r>
      <w:r w:rsidRPr="0015262F">
        <w:t xml:space="preserve"> provocando así la compresión del aire</w:t>
      </w:r>
      <w:r>
        <w:t>.</w:t>
      </w:r>
    </w:p>
    <w:p w:rsidR="0015262F" w:rsidRDefault="0015262F" w:rsidP="0015262F">
      <w:pPr>
        <w:pStyle w:val="Sinespaciado"/>
      </w:pPr>
    </w:p>
    <w:p w:rsidR="0015262F" w:rsidRDefault="0015262F" w:rsidP="0015262F">
      <w:pPr>
        <w:pStyle w:val="Sinespaciado"/>
      </w:pPr>
      <w:r w:rsidRPr="0015262F">
        <w:rPr>
          <w:i/>
        </w:rPr>
        <w:t xml:space="preserve">Compresor de husillo o </w:t>
      </w:r>
      <w:proofErr w:type="spellStart"/>
      <w:r w:rsidRPr="0015262F">
        <w:rPr>
          <w:i/>
        </w:rPr>
        <w:t>Roots</w:t>
      </w:r>
      <w:proofErr w:type="spellEnd"/>
      <w:r w:rsidRPr="0015262F">
        <w:rPr>
          <w:i/>
        </w:rPr>
        <w:t>:</w:t>
      </w:r>
      <w:r w:rsidRPr="0015262F">
        <w:t xml:space="preserve"> Este tipo de compresor suministra mayor presión de aire</w:t>
      </w:r>
      <w:r w:rsidR="00D66C59">
        <w:t>,</w:t>
      </w:r>
      <w:r w:rsidRPr="0015262F">
        <w:t xml:space="preserve"> lo cual le hace</w:t>
      </w:r>
      <w:r w:rsidR="00D66C59">
        <w:t xml:space="preserve"> </w:t>
      </w:r>
      <w:r w:rsidR="00D66C59" w:rsidRPr="0015262F">
        <w:t>económicamente</w:t>
      </w:r>
      <w:r w:rsidRPr="0015262F">
        <w:t xml:space="preserve"> más </w:t>
      </w:r>
      <w:r w:rsidR="00D66C59">
        <w:t>costoso</w:t>
      </w:r>
      <w:r w:rsidRPr="0015262F">
        <w:t>.</w:t>
      </w:r>
    </w:p>
    <w:p w:rsidR="004E6C89" w:rsidRDefault="004E6C89" w:rsidP="003235FB">
      <w:pPr>
        <w:pStyle w:val="Sinespaciado"/>
        <w:spacing w:line="240" w:lineRule="auto"/>
      </w:pPr>
    </w:p>
    <w:p w:rsidR="003048C6" w:rsidRDefault="00400265" w:rsidP="000074E5">
      <w:pPr>
        <w:pStyle w:val="Sinespaciado"/>
        <w:keepNext/>
        <w:spacing w:line="240" w:lineRule="auto"/>
        <w:jc w:val="center"/>
      </w:pPr>
      <w:r w:rsidRPr="00A172D7">
        <w:rPr>
          <w:noProof/>
          <w:sz w:val="24"/>
          <w:szCs w:val="24"/>
          <w:lang w:val="es-ES" w:eastAsia="es-ES"/>
        </w:rPr>
        <w:drawing>
          <wp:inline distT="0" distB="0" distL="0" distR="0" wp14:anchorId="02655AE7" wp14:editId="055D05F2">
            <wp:extent cx="2536462" cy="1552575"/>
            <wp:effectExtent l="19050" t="19050" r="1651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7317" t="56825" r="53035" b="20161"/>
                    <a:stretch/>
                  </pic:blipFill>
                  <pic:spPr bwMode="auto">
                    <a:xfrm>
                      <a:off x="0" y="0"/>
                      <a:ext cx="2545215" cy="15579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00265" w:rsidRPr="00836C79" w:rsidRDefault="003048C6" w:rsidP="00857436">
      <w:pPr>
        <w:pStyle w:val="Tablafiguras"/>
        <w:ind w:left="2410"/>
      </w:pPr>
      <w:bookmarkStart w:id="169" w:name="_Toc437430318"/>
      <w:bookmarkStart w:id="170" w:name="_Toc442095830"/>
      <w:bookmarkStart w:id="171" w:name="_Toc442098183"/>
      <w:r w:rsidRPr="00836C79">
        <w:rPr>
          <w:rStyle w:val="estilofiguraCar"/>
          <w:b/>
          <w:bCs/>
          <w:color w:val="auto"/>
          <w:sz w:val="22"/>
          <w:szCs w:val="22"/>
        </w:rPr>
        <w:t xml:space="preserve">Figura </w:t>
      </w:r>
      <w:r w:rsidR="00EC2691">
        <w:rPr>
          <w:rStyle w:val="estilofiguraCar"/>
          <w:b/>
          <w:bCs/>
          <w:color w:val="auto"/>
          <w:sz w:val="22"/>
          <w:szCs w:val="22"/>
        </w:rPr>
        <w:fldChar w:fldCharType="begin"/>
      </w:r>
      <w:r w:rsidR="00EC2691">
        <w:rPr>
          <w:rStyle w:val="estilofiguraCar"/>
          <w:b/>
          <w:bCs/>
          <w:color w:val="auto"/>
          <w:sz w:val="22"/>
          <w:szCs w:val="22"/>
        </w:rPr>
        <w:instrText xml:space="preserve"> SEQ Figura \* ARABIC </w:instrText>
      </w:r>
      <w:r w:rsidR="00EC2691">
        <w:rPr>
          <w:rStyle w:val="estilofiguraCar"/>
          <w:b/>
          <w:bCs/>
          <w:color w:val="auto"/>
          <w:sz w:val="22"/>
          <w:szCs w:val="22"/>
        </w:rPr>
        <w:fldChar w:fldCharType="separate"/>
      </w:r>
      <w:r w:rsidR="00D24725">
        <w:rPr>
          <w:rStyle w:val="estilofiguraCar"/>
          <w:b/>
          <w:bCs/>
          <w:noProof/>
          <w:color w:val="auto"/>
          <w:sz w:val="22"/>
          <w:szCs w:val="22"/>
        </w:rPr>
        <w:t>24</w:t>
      </w:r>
      <w:r w:rsidR="00EC2691">
        <w:rPr>
          <w:rStyle w:val="estilofiguraCar"/>
          <w:b/>
          <w:bCs/>
          <w:color w:val="auto"/>
          <w:sz w:val="22"/>
          <w:szCs w:val="22"/>
        </w:rPr>
        <w:fldChar w:fldCharType="end"/>
      </w:r>
      <w:r w:rsidRPr="00836C79">
        <w:rPr>
          <w:rStyle w:val="estilofiguraCar"/>
          <w:b/>
          <w:bCs/>
          <w:color w:val="auto"/>
          <w:sz w:val="22"/>
          <w:szCs w:val="22"/>
        </w:rPr>
        <w:t xml:space="preserve">-1. </w:t>
      </w:r>
      <w:r w:rsidRPr="00836C79">
        <w:rPr>
          <w:rStyle w:val="estilofiguraCar"/>
          <w:bCs/>
          <w:color w:val="auto"/>
          <w:sz w:val="22"/>
          <w:szCs w:val="22"/>
        </w:rPr>
        <w:t>Compresor de Husillos</w:t>
      </w:r>
      <w:r w:rsidRPr="00836C79">
        <w:t>.</w:t>
      </w:r>
      <w:bookmarkEnd w:id="169"/>
      <w:bookmarkEnd w:id="170"/>
      <w:bookmarkEnd w:id="171"/>
    </w:p>
    <w:p w:rsidR="003048C6" w:rsidRPr="00486E39" w:rsidRDefault="003048C6" w:rsidP="00857436">
      <w:pPr>
        <w:spacing w:after="0" w:line="240" w:lineRule="auto"/>
        <w:ind w:left="2410"/>
        <w:rPr>
          <w:sz w:val="16"/>
          <w:szCs w:val="16"/>
        </w:rPr>
      </w:pPr>
      <w:r w:rsidRPr="00486E39">
        <w:rPr>
          <w:b/>
          <w:sz w:val="16"/>
          <w:szCs w:val="16"/>
        </w:rPr>
        <w:t xml:space="preserve">Fuente: </w:t>
      </w:r>
      <w:r>
        <w:rPr>
          <w:sz w:val="16"/>
          <w:szCs w:val="16"/>
        </w:rPr>
        <w:t>Bueno A., (Unidad Didáctica de Neumática e Hidráulica</w:t>
      </w:r>
      <w:r w:rsidR="008E080A">
        <w:rPr>
          <w:sz w:val="16"/>
          <w:szCs w:val="16"/>
        </w:rPr>
        <w:t>.</w:t>
      </w:r>
      <w:r>
        <w:rPr>
          <w:sz w:val="16"/>
          <w:szCs w:val="16"/>
        </w:rPr>
        <w:t xml:space="preserve"> 2012)</w:t>
      </w:r>
    </w:p>
    <w:p w:rsidR="003235FB" w:rsidRDefault="003235FB" w:rsidP="00400265">
      <w:pPr>
        <w:pStyle w:val="Sinespaciado"/>
      </w:pPr>
    </w:p>
    <w:p w:rsidR="00400265" w:rsidRDefault="00400265" w:rsidP="00400265">
      <w:pPr>
        <w:pStyle w:val="Sinespaciado"/>
      </w:pPr>
      <w:r w:rsidRPr="00400265">
        <w:t>Tiene doble husillo los cuales aspiran el aire hacia la cámara creada entre ellos y el cuerpo del compresor  reduciendo el volumen y de esta manera comprime el aire.</w:t>
      </w:r>
    </w:p>
    <w:p w:rsidR="00400265" w:rsidRDefault="00400265" w:rsidP="00400265">
      <w:pPr>
        <w:pStyle w:val="Sinespaciado"/>
      </w:pPr>
    </w:p>
    <w:p w:rsidR="00400265" w:rsidRDefault="00A05D27" w:rsidP="00400265">
      <w:pPr>
        <w:pStyle w:val="Sinespaciado"/>
      </w:pPr>
      <w:r w:rsidRPr="00A409D0">
        <w:rPr>
          <w:i/>
        </w:rPr>
        <w:t>Compresor de tornillo</w:t>
      </w:r>
      <w:r w:rsidRPr="00A05D27">
        <w:t>: La ventaja de este tipo de compresor es su bajo desgaste y además son silenciosos pero son económicamente caros.</w:t>
      </w:r>
    </w:p>
    <w:p w:rsidR="00C17C6F" w:rsidRDefault="00C17C6F" w:rsidP="00400265">
      <w:pPr>
        <w:pStyle w:val="Sinespaciado"/>
      </w:pPr>
    </w:p>
    <w:p w:rsidR="00836C79" w:rsidRDefault="00A05D27" w:rsidP="000074E5">
      <w:pPr>
        <w:pStyle w:val="Sinespaciado"/>
        <w:keepNext/>
        <w:spacing w:line="240" w:lineRule="auto"/>
        <w:jc w:val="center"/>
      </w:pPr>
      <w:r w:rsidRPr="00A172D7">
        <w:rPr>
          <w:noProof/>
          <w:sz w:val="24"/>
          <w:szCs w:val="24"/>
          <w:lang w:val="es-ES" w:eastAsia="es-ES"/>
        </w:rPr>
        <w:drawing>
          <wp:inline distT="0" distB="0" distL="0" distR="0" wp14:anchorId="5CB9C6F8" wp14:editId="5E12EF73">
            <wp:extent cx="2295470" cy="1524000"/>
            <wp:effectExtent l="19050" t="19050" r="10160" b="190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3409" t="76146" r="52396" b="7091"/>
                    <a:stretch/>
                  </pic:blipFill>
                  <pic:spPr bwMode="auto">
                    <a:xfrm>
                      <a:off x="0" y="0"/>
                      <a:ext cx="2303317" cy="15292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05D27" w:rsidRDefault="00836C79" w:rsidP="00857436">
      <w:pPr>
        <w:pStyle w:val="Tablafiguras"/>
        <w:ind w:left="2694"/>
      </w:pPr>
      <w:bookmarkStart w:id="172" w:name="_Toc437430319"/>
      <w:bookmarkStart w:id="173" w:name="_Toc442095831"/>
      <w:bookmarkStart w:id="174" w:name="_Toc442098184"/>
      <w:r>
        <w:t xml:space="preserve">Figura </w:t>
      </w:r>
      <w:r w:rsidR="004020AF">
        <w:fldChar w:fldCharType="begin"/>
      </w:r>
      <w:r w:rsidR="004020AF">
        <w:instrText xml:space="preserve"> SEQ Figura \* ARABIC </w:instrText>
      </w:r>
      <w:r w:rsidR="004020AF">
        <w:fldChar w:fldCharType="separate"/>
      </w:r>
      <w:r w:rsidR="00D24725">
        <w:rPr>
          <w:noProof/>
        </w:rPr>
        <w:t>25</w:t>
      </w:r>
      <w:r w:rsidR="004020AF">
        <w:rPr>
          <w:noProof/>
        </w:rPr>
        <w:fldChar w:fldCharType="end"/>
      </w:r>
      <w:r>
        <w:t xml:space="preserve">-1. </w:t>
      </w:r>
      <w:r w:rsidRPr="008E080A">
        <w:t>Compresor de Tornillo.</w:t>
      </w:r>
      <w:bookmarkEnd w:id="172"/>
      <w:bookmarkEnd w:id="173"/>
      <w:bookmarkEnd w:id="174"/>
    </w:p>
    <w:p w:rsidR="008E080A" w:rsidRPr="00486E39" w:rsidRDefault="008E080A" w:rsidP="00857436">
      <w:pPr>
        <w:spacing w:after="0" w:line="240" w:lineRule="auto"/>
        <w:ind w:left="2694"/>
        <w:rPr>
          <w:sz w:val="16"/>
          <w:szCs w:val="16"/>
        </w:rPr>
      </w:pPr>
      <w:r w:rsidRPr="00486E39">
        <w:rPr>
          <w:b/>
          <w:sz w:val="16"/>
          <w:szCs w:val="16"/>
        </w:rPr>
        <w:t xml:space="preserve">Fuente: </w:t>
      </w:r>
      <w:r>
        <w:rPr>
          <w:sz w:val="16"/>
          <w:szCs w:val="16"/>
        </w:rPr>
        <w:t>Bueno A., (Unidad Didáctica de Neumática e Hidráulica. 2012)</w:t>
      </w:r>
    </w:p>
    <w:p w:rsidR="008E080A" w:rsidRPr="008E080A" w:rsidRDefault="008E080A" w:rsidP="00C17C6F">
      <w:pPr>
        <w:pStyle w:val="Sinespaciado"/>
      </w:pPr>
    </w:p>
    <w:p w:rsidR="00A05D27" w:rsidRDefault="0042598E" w:rsidP="00A05D27">
      <w:pPr>
        <w:pStyle w:val="Sinespaciado"/>
      </w:pPr>
      <w:r w:rsidRPr="0042598E">
        <w:t>Posee dos tornillos helicoidales los cuales comprimen el aire que ha tomado de la zona de aspiración</w:t>
      </w:r>
      <w:r>
        <w:t>.</w:t>
      </w:r>
    </w:p>
    <w:p w:rsidR="0042598E" w:rsidRDefault="0042598E" w:rsidP="00A05D27">
      <w:pPr>
        <w:pStyle w:val="Sinespaciado"/>
      </w:pPr>
    </w:p>
    <w:p w:rsidR="0042598E" w:rsidRDefault="00F87CEE" w:rsidP="00A05D27">
      <w:pPr>
        <w:pStyle w:val="Sinespaciado"/>
      </w:pPr>
      <w:r w:rsidRPr="00A409D0">
        <w:rPr>
          <w:i/>
        </w:rPr>
        <w:t>Turbocompresor</w:t>
      </w:r>
      <w:r w:rsidRPr="00F87CEE">
        <w:t>: No son muy utilizadas en la industria debido a la baja presión pero tiene un elevado caudal.</w:t>
      </w:r>
    </w:p>
    <w:p w:rsidR="00C17C6F" w:rsidRDefault="00C17C6F" w:rsidP="00A05D27">
      <w:pPr>
        <w:pStyle w:val="Sinespaciado"/>
      </w:pPr>
    </w:p>
    <w:p w:rsidR="005A74E4" w:rsidRDefault="00296449" w:rsidP="00C83065">
      <w:pPr>
        <w:pStyle w:val="Sinespaciado"/>
        <w:keepNext/>
        <w:spacing w:line="240" w:lineRule="auto"/>
        <w:jc w:val="center"/>
      </w:pPr>
      <w:r w:rsidRPr="00A172D7">
        <w:rPr>
          <w:noProof/>
          <w:sz w:val="24"/>
          <w:szCs w:val="24"/>
          <w:lang w:val="es-ES" w:eastAsia="es-ES"/>
        </w:rPr>
        <w:lastRenderedPageBreak/>
        <w:drawing>
          <wp:inline distT="0" distB="0" distL="0" distR="0" wp14:anchorId="1778F7C1" wp14:editId="16C56CF3">
            <wp:extent cx="2456352" cy="1419225"/>
            <wp:effectExtent l="19050" t="19050" r="2032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51278" t="15343" r="34345" b="69882"/>
                    <a:stretch/>
                  </pic:blipFill>
                  <pic:spPr bwMode="auto">
                    <a:xfrm>
                      <a:off x="0" y="0"/>
                      <a:ext cx="2452820" cy="141718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87CEE" w:rsidRPr="005A74E4" w:rsidRDefault="005A74E4" w:rsidP="00857436">
      <w:pPr>
        <w:pStyle w:val="Tablafiguras"/>
        <w:ind w:left="2552"/>
      </w:pPr>
      <w:bookmarkStart w:id="175" w:name="_Toc437430320"/>
      <w:bookmarkStart w:id="176" w:name="_Toc442095832"/>
      <w:bookmarkStart w:id="177" w:name="_Toc442098185"/>
      <w:r w:rsidRPr="005A74E4">
        <w:t xml:space="preserve">Figura </w:t>
      </w:r>
      <w:r w:rsidR="004020AF">
        <w:fldChar w:fldCharType="begin"/>
      </w:r>
      <w:r w:rsidR="004020AF">
        <w:instrText xml:space="preserve"> SEQ Figura \* ARABIC </w:instrText>
      </w:r>
      <w:r w:rsidR="004020AF">
        <w:fldChar w:fldCharType="separate"/>
      </w:r>
      <w:r w:rsidR="00D24725">
        <w:rPr>
          <w:noProof/>
        </w:rPr>
        <w:t>26</w:t>
      </w:r>
      <w:r w:rsidR="004020AF">
        <w:rPr>
          <w:noProof/>
        </w:rPr>
        <w:fldChar w:fldCharType="end"/>
      </w:r>
      <w:r w:rsidRPr="005A74E4">
        <w:t>-1. Turbocompresor.</w:t>
      </w:r>
      <w:bookmarkEnd w:id="175"/>
      <w:bookmarkEnd w:id="176"/>
      <w:bookmarkEnd w:id="177"/>
    </w:p>
    <w:p w:rsidR="005A74E4" w:rsidRPr="00486E39" w:rsidRDefault="005A74E4" w:rsidP="00857436">
      <w:pPr>
        <w:spacing w:after="0" w:line="240" w:lineRule="auto"/>
        <w:ind w:left="2552"/>
        <w:rPr>
          <w:sz w:val="16"/>
          <w:szCs w:val="16"/>
        </w:rPr>
      </w:pPr>
      <w:r w:rsidRPr="00486E39">
        <w:rPr>
          <w:b/>
          <w:sz w:val="16"/>
          <w:szCs w:val="16"/>
        </w:rPr>
        <w:t xml:space="preserve">Fuente: </w:t>
      </w:r>
      <w:r>
        <w:rPr>
          <w:sz w:val="16"/>
          <w:szCs w:val="16"/>
        </w:rPr>
        <w:t>Bueno A., (Unidad Didáctica de Neumática e Hidráulica. 2012)</w:t>
      </w:r>
    </w:p>
    <w:p w:rsidR="005A74E4" w:rsidRPr="005A74E4" w:rsidRDefault="005A74E4" w:rsidP="005A74E4"/>
    <w:p w:rsidR="00296449" w:rsidRDefault="00215666" w:rsidP="00296449">
      <w:pPr>
        <w:pStyle w:val="Sinespaciado"/>
      </w:pPr>
      <w:r w:rsidRPr="00215666">
        <w:t>Mediante el giro de los álabes aspira el aire de la entrada y lo impulsa a mayor presión hacia la salida</w:t>
      </w:r>
      <w:r>
        <w:t>.</w:t>
      </w:r>
    </w:p>
    <w:p w:rsidR="00060EAE" w:rsidRDefault="00060EAE" w:rsidP="00296449">
      <w:pPr>
        <w:pStyle w:val="Sinespaciado"/>
      </w:pPr>
    </w:p>
    <w:p w:rsidR="005A5EC0" w:rsidRDefault="005A5EC0" w:rsidP="00AE2F6A">
      <w:pPr>
        <w:pStyle w:val="Ttulo4"/>
      </w:pPr>
      <w:r>
        <w:t>Unidad de mantenimiento</w:t>
      </w:r>
    </w:p>
    <w:p w:rsidR="00C17C6F" w:rsidRDefault="00C17C6F" w:rsidP="005A5EC0">
      <w:pPr>
        <w:pStyle w:val="Sinespaciado"/>
      </w:pPr>
    </w:p>
    <w:p w:rsidR="00060EAE" w:rsidRDefault="005A5EC0" w:rsidP="005A5EC0">
      <w:pPr>
        <w:pStyle w:val="Sinespaciado"/>
      </w:pPr>
      <w:r>
        <w:t>Es recomendable instalar una unidad de mantenimi</w:t>
      </w:r>
      <w:r w:rsidR="00AE2F6A">
        <w:t>ento a la salida del depósito</w:t>
      </w:r>
      <w:r>
        <w:t xml:space="preserve"> para preparar y acondicionar</w:t>
      </w:r>
      <w:r w:rsidR="00AE2F6A">
        <w:t xml:space="preserve"> el aire</w:t>
      </w:r>
      <w:r>
        <w:t xml:space="preserve"> antes de ser distribuido.</w:t>
      </w:r>
    </w:p>
    <w:p w:rsidR="00F2453C" w:rsidRDefault="00F2453C" w:rsidP="005A5EC0">
      <w:pPr>
        <w:pStyle w:val="Sinespaciado"/>
      </w:pPr>
    </w:p>
    <w:p w:rsidR="00E71589" w:rsidRDefault="005A5EC0" w:rsidP="00C83065">
      <w:pPr>
        <w:pStyle w:val="Sinespaciado"/>
        <w:keepNext/>
        <w:spacing w:line="240" w:lineRule="auto"/>
        <w:jc w:val="center"/>
      </w:pPr>
      <w:r w:rsidRPr="00A172D7">
        <w:rPr>
          <w:noProof/>
          <w:sz w:val="24"/>
          <w:szCs w:val="24"/>
          <w:lang w:val="es-ES" w:eastAsia="es-ES"/>
        </w:rPr>
        <w:drawing>
          <wp:inline distT="0" distB="0" distL="0" distR="0" wp14:anchorId="2EF164D8" wp14:editId="7DB67FA4">
            <wp:extent cx="905774" cy="1575034"/>
            <wp:effectExtent l="19050" t="19050" r="27940" b="25400"/>
            <wp:docPr id="21" name="Imagen 1" descr="http://neumatica-es.timmer-pneumatik.de/artikel/artbild/maxi/wh-ko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umatica-es.timmer-pneumatik.de/artikel/artbild/maxi/wh-koe0-1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06500" cy="1576297"/>
                    </a:xfrm>
                    <a:prstGeom prst="rect">
                      <a:avLst/>
                    </a:prstGeom>
                    <a:noFill/>
                    <a:ln>
                      <a:solidFill>
                        <a:schemeClr val="tx1"/>
                      </a:solidFill>
                    </a:ln>
                  </pic:spPr>
                </pic:pic>
              </a:graphicData>
            </a:graphic>
          </wp:inline>
        </w:drawing>
      </w:r>
    </w:p>
    <w:p w:rsidR="005A5EC0" w:rsidRPr="00E71589" w:rsidRDefault="00E71589" w:rsidP="00C83065">
      <w:pPr>
        <w:pStyle w:val="Tablafiguras"/>
        <w:ind w:left="3544"/>
      </w:pPr>
      <w:bookmarkStart w:id="178" w:name="_Toc437430321"/>
      <w:bookmarkStart w:id="179" w:name="_Toc442095833"/>
      <w:bookmarkStart w:id="180" w:name="_Toc442098186"/>
      <w:r w:rsidRPr="00E71589">
        <w:t xml:space="preserve">Figura </w:t>
      </w:r>
      <w:r w:rsidR="004020AF">
        <w:fldChar w:fldCharType="begin"/>
      </w:r>
      <w:r w:rsidR="004020AF">
        <w:instrText xml:space="preserve"> SEQ Figura \* ARABIC </w:instrText>
      </w:r>
      <w:r w:rsidR="004020AF">
        <w:fldChar w:fldCharType="separate"/>
      </w:r>
      <w:r w:rsidR="00D24725">
        <w:rPr>
          <w:noProof/>
        </w:rPr>
        <w:t>27</w:t>
      </w:r>
      <w:r w:rsidR="004020AF">
        <w:rPr>
          <w:noProof/>
        </w:rPr>
        <w:fldChar w:fldCharType="end"/>
      </w:r>
      <w:r w:rsidRPr="00E71589">
        <w:t>-1. Unidad de Mantenimiento.</w:t>
      </w:r>
      <w:bookmarkEnd w:id="178"/>
      <w:bookmarkEnd w:id="179"/>
      <w:bookmarkEnd w:id="180"/>
    </w:p>
    <w:p w:rsidR="00E71589" w:rsidRPr="002D710D" w:rsidRDefault="002D710D" w:rsidP="00C83065">
      <w:pPr>
        <w:spacing w:after="0" w:line="240" w:lineRule="auto"/>
        <w:ind w:left="3544"/>
        <w:rPr>
          <w:sz w:val="16"/>
          <w:szCs w:val="16"/>
        </w:rPr>
      </w:pPr>
      <w:r w:rsidRPr="002D710D">
        <w:rPr>
          <w:b/>
          <w:sz w:val="16"/>
          <w:szCs w:val="16"/>
        </w:rPr>
        <w:t xml:space="preserve">Fuente: </w:t>
      </w:r>
      <w:r w:rsidRPr="002D710D">
        <w:rPr>
          <w:sz w:val="16"/>
          <w:szCs w:val="16"/>
        </w:rPr>
        <w:t>(https://www.festo.com/cms/es-mx_mx/19014.htm)</w:t>
      </w:r>
    </w:p>
    <w:p w:rsidR="00E42AA9" w:rsidRDefault="00E42AA9" w:rsidP="00AE2F6A">
      <w:pPr>
        <w:pStyle w:val="Sinespaciado"/>
        <w:rPr>
          <w:lang w:val="es-ES"/>
        </w:rPr>
      </w:pPr>
    </w:p>
    <w:p w:rsidR="00AE2F6A" w:rsidRDefault="00AE2F6A" w:rsidP="00AE2F6A">
      <w:pPr>
        <w:pStyle w:val="Sinespaciado"/>
        <w:rPr>
          <w:lang w:val="es-ES"/>
        </w:rPr>
      </w:pPr>
      <w:r w:rsidRPr="00AE2F6A">
        <w:rPr>
          <w:lang w:val="es-ES"/>
        </w:rPr>
        <w:t>La unidad de mantenimiento tiene los siguientes elementos:</w:t>
      </w:r>
    </w:p>
    <w:p w:rsidR="00F2453C" w:rsidRPr="00AE2F6A" w:rsidRDefault="00F2453C" w:rsidP="00AE2F6A">
      <w:pPr>
        <w:pStyle w:val="Sinespaciado"/>
        <w:rPr>
          <w:lang w:val="es-ES"/>
        </w:rPr>
      </w:pPr>
    </w:p>
    <w:p w:rsidR="00AE2F6A" w:rsidRPr="00AE2F6A" w:rsidRDefault="00AE2F6A" w:rsidP="00D556E3">
      <w:pPr>
        <w:pStyle w:val="Sinespaciado"/>
        <w:numPr>
          <w:ilvl w:val="0"/>
          <w:numId w:val="3"/>
        </w:numPr>
        <w:rPr>
          <w:lang w:val="es-ES"/>
        </w:rPr>
      </w:pPr>
      <w:r w:rsidRPr="00AE2F6A">
        <w:rPr>
          <w:lang w:val="es-ES"/>
        </w:rPr>
        <w:t>Filtro de aire comprimido.</w:t>
      </w:r>
    </w:p>
    <w:p w:rsidR="00AE2F6A" w:rsidRPr="00AE2F6A" w:rsidRDefault="00AE2F6A" w:rsidP="00D556E3">
      <w:pPr>
        <w:pStyle w:val="Sinespaciado"/>
        <w:numPr>
          <w:ilvl w:val="0"/>
          <w:numId w:val="3"/>
        </w:numPr>
        <w:rPr>
          <w:lang w:val="es-ES"/>
        </w:rPr>
      </w:pPr>
      <w:r w:rsidRPr="00AE2F6A">
        <w:rPr>
          <w:lang w:val="es-ES"/>
        </w:rPr>
        <w:t>Regulador de presión.</w:t>
      </w:r>
    </w:p>
    <w:p w:rsidR="00AE2F6A" w:rsidRPr="00AE2F6A" w:rsidRDefault="00AE2F6A" w:rsidP="00D556E3">
      <w:pPr>
        <w:pStyle w:val="Sinespaciado"/>
        <w:numPr>
          <w:ilvl w:val="0"/>
          <w:numId w:val="3"/>
        </w:numPr>
        <w:rPr>
          <w:lang w:val="es-ES"/>
        </w:rPr>
      </w:pPr>
      <w:r w:rsidRPr="00AE2F6A">
        <w:rPr>
          <w:lang w:val="es-ES"/>
        </w:rPr>
        <w:t>Lubricador de aire comprimido.</w:t>
      </w:r>
    </w:p>
    <w:p w:rsidR="004905C8" w:rsidRPr="00AE2F6A" w:rsidRDefault="004905C8" w:rsidP="00AE2F6A">
      <w:pPr>
        <w:pStyle w:val="Sinespaciado"/>
        <w:rPr>
          <w:lang w:val="es-ES"/>
        </w:rPr>
      </w:pPr>
    </w:p>
    <w:p w:rsidR="00AE2F6A" w:rsidRPr="0019639B" w:rsidRDefault="00AE2F6A" w:rsidP="00AE2F6A">
      <w:pPr>
        <w:pStyle w:val="Sinespaciado"/>
        <w:rPr>
          <w:i/>
          <w:lang w:val="es-ES"/>
        </w:rPr>
      </w:pPr>
      <w:r w:rsidRPr="0019639B">
        <w:rPr>
          <w:i/>
          <w:lang w:val="es-ES"/>
        </w:rPr>
        <w:t>Filtro de aire</w:t>
      </w:r>
    </w:p>
    <w:p w:rsidR="00E42AA9" w:rsidRDefault="00E42AA9" w:rsidP="00AE2F6A">
      <w:pPr>
        <w:pStyle w:val="Sinespaciado"/>
        <w:rPr>
          <w:lang w:val="es-ES"/>
        </w:rPr>
      </w:pPr>
    </w:p>
    <w:p w:rsidR="00A05D27" w:rsidRDefault="00AE2F6A" w:rsidP="00AE2F6A">
      <w:pPr>
        <w:pStyle w:val="Sinespaciado"/>
        <w:rPr>
          <w:lang w:val="es-ES"/>
        </w:rPr>
      </w:pPr>
      <w:r w:rsidRPr="00AE2F6A">
        <w:rPr>
          <w:lang w:val="es-ES"/>
        </w:rPr>
        <w:t xml:space="preserve">El filtro de aire tiene como función principal retener el agua condensada y las partículas sólidas, gracias a un cambio de dirección del aire en la entrada y el efecto de choque contra las paredes de la copa se obtiene la separación de impurezas liquidas y sólidas, seguido de un centrifugado </w:t>
      </w:r>
      <w:r w:rsidRPr="00AE2F6A">
        <w:rPr>
          <w:lang w:val="es-ES"/>
        </w:rPr>
        <w:lastRenderedPageBreak/>
        <w:t>y para finalmente atravesar por un elemento filtrante de bronce sintetizado, de esta manera se acondiciona el aire para ser usado en el circuito neumático.</w:t>
      </w:r>
    </w:p>
    <w:p w:rsidR="00F2453C" w:rsidRPr="00AE2F6A" w:rsidRDefault="00F2453C" w:rsidP="00AE2F6A">
      <w:pPr>
        <w:pStyle w:val="Sinespaciado"/>
        <w:rPr>
          <w:lang w:val="es-ES"/>
        </w:rPr>
      </w:pPr>
    </w:p>
    <w:p w:rsidR="00530E5D" w:rsidRDefault="0076217D" w:rsidP="00C83065">
      <w:pPr>
        <w:pStyle w:val="Sinespaciado"/>
        <w:keepNext/>
        <w:spacing w:line="240" w:lineRule="auto"/>
        <w:jc w:val="center"/>
      </w:pPr>
      <w:r>
        <w:rPr>
          <w:noProof/>
          <w:lang w:val="es-ES" w:eastAsia="es-ES"/>
        </w:rPr>
        <w:drawing>
          <wp:inline distT="0" distB="0" distL="0" distR="0" wp14:anchorId="5D4BBA3A" wp14:editId="3D342274">
            <wp:extent cx="1860605" cy="1569972"/>
            <wp:effectExtent l="19050" t="19050" r="25400" b="11430"/>
            <wp:docPr id="22" name="Imagen 22" descr="https://fbcdn-sphotos-h-a.akamaihd.net/hphotos-ak-xaf1/v/t34.0-12/12351064_1034467819907573_882117718_n.jpg?oh=6d36a2360a4ff4244d44ff3dc57b81c3&amp;oe=5664962C&amp;__gda__=1449378650_8c38e472f3fad064dce184b370f5a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h-a.akamaihd.net/hphotos-ak-xaf1/v/t34.0-12/12351064_1034467819907573_882117718_n.jpg?oh=6d36a2360a4ff4244d44ff3dc57b81c3&amp;oe=5664962C&amp;__gda__=1449378650_8c38e472f3fad064dce184b370f5ad0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64264" cy="1573060"/>
                    </a:xfrm>
                    <a:prstGeom prst="rect">
                      <a:avLst/>
                    </a:prstGeom>
                    <a:noFill/>
                    <a:ln>
                      <a:solidFill>
                        <a:schemeClr val="tx1"/>
                      </a:solidFill>
                    </a:ln>
                  </pic:spPr>
                </pic:pic>
              </a:graphicData>
            </a:graphic>
          </wp:inline>
        </w:drawing>
      </w:r>
    </w:p>
    <w:p w:rsidR="005A5EC0" w:rsidRPr="00530E5D" w:rsidRDefault="00530E5D" w:rsidP="00964784">
      <w:pPr>
        <w:pStyle w:val="Tablafiguras"/>
        <w:ind w:left="2694"/>
      </w:pPr>
      <w:bookmarkStart w:id="181" w:name="_Toc437430322"/>
      <w:bookmarkStart w:id="182" w:name="_Toc442095834"/>
      <w:bookmarkStart w:id="183" w:name="_Toc442098187"/>
      <w:r w:rsidRPr="00530E5D">
        <w:t xml:space="preserve">Figura </w:t>
      </w:r>
      <w:r w:rsidR="004020AF">
        <w:fldChar w:fldCharType="begin"/>
      </w:r>
      <w:r w:rsidR="004020AF">
        <w:instrText xml:space="preserve"> SEQ Figura \* ARABIC </w:instrText>
      </w:r>
      <w:r w:rsidR="004020AF">
        <w:fldChar w:fldCharType="separate"/>
      </w:r>
      <w:r w:rsidR="00D24725">
        <w:rPr>
          <w:noProof/>
        </w:rPr>
        <w:t>28</w:t>
      </w:r>
      <w:r w:rsidR="004020AF">
        <w:rPr>
          <w:noProof/>
        </w:rPr>
        <w:fldChar w:fldCharType="end"/>
      </w:r>
      <w:r w:rsidRPr="00530E5D">
        <w:t>-1. Filtro de aire.</w:t>
      </w:r>
      <w:bookmarkEnd w:id="181"/>
      <w:bookmarkEnd w:id="182"/>
      <w:bookmarkEnd w:id="183"/>
    </w:p>
    <w:p w:rsidR="00530E5D" w:rsidRPr="00530E5D" w:rsidRDefault="00530E5D" w:rsidP="00964784">
      <w:pPr>
        <w:spacing w:after="0" w:line="240" w:lineRule="auto"/>
        <w:ind w:left="2694"/>
        <w:rPr>
          <w:sz w:val="16"/>
          <w:szCs w:val="16"/>
        </w:rPr>
      </w:pPr>
      <w:r w:rsidRPr="00530E5D">
        <w:rPr>
          <w:b/>
          <w:sz w:val="16"/>
          <w:szCs w:val="16"/>
        </w:rPr>
        <w:t xml:space="preserve">Fuente: </w:t>
      </w:r>
      <w:r w:rsidRPr="00530E5D">
        <w:rPr>
          <w:sz w:val="16"/>
          <w:szCs w:val="16"/>
        </w:rPr>
        <w:t>(http://industrial-automatica.blogspot.com/2010/09/tratamiento-del-aire-comprimido.html)</w:t>
      </w:r>
    </w:p>
    <w:p w:rsidR="004905C8" w:rsidRDefault="004905C8" w:rsidP="00FF1072">
      <w:pPr>
        <w:pStyle w:val="Sinespaciado"/>
      </w:pPr>
    </w:p>
    <w:p w:rsidR="004905C8" w:rsidRPr="004905C8" w:rsidRDefault="004905C8" w:rsidP="004905C8">
      <w:pPr>
        <w:pStyle w:val="Sinespaciado"/>
        <w:rPr>
          <w:i/>
        </w:rPr>
      </w:pPr>
      <w:r w:rsidRPr="004905C8">
        <w:rPr>
          <w:i/>
        </w:rPr>
        <w:t>Regulador de presión y manómetro.</w:t>
      </w:r>
    </w:p>
    <w:p w:rsidR="00E42AA9" w:rsidRDefault="00E42AA9" w:rsidP="004905C8">
      <w:pPr>
        <w:pStyle w:val="Sinespaciado"/>
      </w:pPr>
    </w:p>
    <w:p w:rsidR="004905C8" w:rsidRDefault="004905C8" w:rsidP="004905C8">
      <w:pPr>
        <w:pStyle w:val="Sinespaciado"/>
      </w:pPr>
      <w:r>
        <w:t>El regulador de presión sirve para tarar los rangos de funcionamiento del motor teniendo un valor máximo de presión en el cual se apaga el motor y un valor mínimo en el que se debe encender, esto ayuda a la vida útil del motor que acciona el compresor. Lo que se consigue con el regulador es una presión uniforme e independiente de la presión de entrada, obviamente la presión de entrada tiene que ser mayor a la de salida obteniendo así un funcionamiento uniforme, mínimo consumo y desgaste de sus elementos.</w:t>
      </w:r>
    </w:p>
    <w:p w:rsidR="00322D78" w:rsidRDefault="00322D78" w:rsidP="004905C8">
      <w:pPr>
        <w:pStyle w:val="Sinespaciado"/>
      </w:pPr>
    </w:p>
    <w:p w:rsidR="00B44F90" w:rsidRDefault="00B44F90" w:rsidP="00F2453C">
      <w:pPr>
        <w:pStyle w:val="Sinespaciado"/>
        <w:keepNext/>
        <w:spacing w:line="240" w:lineRule="auto"/>
        <w:jc w:val="center"/>
      </w:pPr>
      <w:r>
        <w:rPr>
          <w:noProof/>
          <w:lang w:val="es-ES" w:eastAsia="es-ES"/>
        </w:rPr>
        <w:drawing>
          <wp:inline distT="0" distB="0" distL="0" distR="0" wp14:anchorId="141A9EC0" wp14:editId="5C48E0B9">
            <wp:extent cx="4738977" cy="1567979"/>
            <wp:effectExtent l="19050" t="19050" r="24130" b="13335"/>
            <wp:docPr id="24" name="Imagen 24" descr="https://fbcdn-sphotos-c-a.akamaihd.net/hphotos-ak-xat1/v/t34.0-12/12351298_1034470256573996_831687442_n.jpg?oh=54631d91ee1243a5f9e19230736e1e0b&amp;oe=566383AF&amp;__gda__=1449439354_811eaba858ef20bb38b895f72e894c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c-a.akamaihd.net/hphotos-ak-xat1/v/t34.0-12/12351298_1034470256573996_831687442_n.jpg?oh=54631d91ee1243a5f9e19230736e1e0b&amp;oe=566383AF&amp;__gda__=1449439354_811eaba858ef20bb38b895f72e894c8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32976" cy="1565993"/>
                    </a:xfrm>
                    <a:prstGeom prst="rect">
                      <a:avLst/>
                    </a:prstGeom>
                    <a:noFill/>
                    <a:ln>
                      <a:solidFill>
                        <a:schemeClr val="tx1"/>
                      </a:solidFill>
                    </a:ln>
                  </pic:spPr>
                </pic:pic>
              </a:graphicData>
            </a:graphic>
          </wp:inline>
        </w:drawing>
      </w:r>
    </w:p>
    <w:p w:rsidR="004905C8" w:rsidRDefault="00B44F90" w:rsidP="00F2453C">
      <w:pPr>
        <w:pStyle w:val="Tablafiguras"/>
        <w:ind w:left="567"/>
      </w:pPr>
      <w:bookmarkStart w:id="184" w:name="_Toc437430323"/>
      <w:bookmarkStart w:id="185" w:name="_Toc442095835"/>
      <w:bookmarkStart w:id="186" w:name="_Toc442098188"/>
      <w:r w:rsidRPr="00B44F90">
        <w:t xml:space="preserve">Figura </w:t>
      </w:r>
      <w:r w:rsidR="004020AF">
        <w:fldChar w:fldCharType="begin"/>
      </w:r>
      <w:r w:rsidR="004020AF">
        <w:instrText xml:space="preserve"> SEQ F</w:instrText>
      </w:r>
      <w:r w:rsidR="004020AF">
        <w:instrText xml:space="preserve">igura \* ARABIC </w:instrText>
      </w:r>
      <w:r w:rsidR="004020AF">
        <w:fldChar w:fldCharType="separate"/>
      </w:r>
      <w:r w:rsidR="00D24725">
        <w:rPr>
          <w:noProof/>
        </w:rPr>
        <w:t>29</w:t>
      </w:r>
      <w:r w:rsidR="004020AF">
        <w:rPr>
          <w:noProof/>
        </w:rPr>
        <w:fldChar w:fldCharType="end"/>
      </w:r>
      <w:r w:rsidRPr="00B44F90">
        <w:t>-1. Regulador de Presión.</w:t>
      </w:r>
      <w:bookmarkEnd w:id="184"/>
      <w:bookmarkEnd w:id="185"/>
      <w:bookmarkEnd w:id="186"/>
    </w:p>
    <w:p w:rsidR="00B44F90" w:rsidRPr="00CB61D0" w:rsidRDefault="00CB61D0" w:rsidP="00373C15">
      <w:pPr>
        <w:spacing w:after="0" w:line="240" w:lineRule="auto"/>
        <w:ind w:left="567"/>
        <w:rPr>
          <w:sz w:val="16"/>
          <w:szCs w:val="16"/>
        </w:rPr>
      </w:pPr>
      <w:r w:rsidRPr="00CB61D0">
        <w:rPr>
          <w:b/>
          <w:sz w:val="16"/>
          <w:szCs w:val="16"/>
        </w:rPr>
        <w:t xml:space="preserve">Fuente: </w:t>
      </w:r>
      <w:r w:rsidRPr="00CB61D0">
        <w:rPr>
          <w:sz w:val="16"/>
          <w:szCs w:val="16"/>
        </w:rPr>
        <w:t>(http://industrial-automatica.blogspot.com/2010/09/tratamiento-del-aire-comprimido.html)</w:t>
      </w:r>
    </w:p>
    <w:p w:rsidR="0019639B" w:rsidRDefault="0019639B" w:rsidP="00FF1072">
      <w:pPr>
        <w:pStyle w:val="Sinespaciado"/>
      </w:pPr>
    </w:p>
    <w:p w:rsidR="002D5975" w:rsidRDefault="002D5975" w:rsidP="002D5975">
      <w:pPr>
        <w:pStyle w:val="Sinespaciado"/>
        <w:rPr>
          <w:i/>
        </w:rPr>
      </w:pPr>
      <w:r w:rsidRPr="002D5975">
        <w:rPr>
          <w:i/>
        </w:rPr>
        <w:t xml:space="preserve">La lubricación. </w:t>
      </w:r>
    </w:p>
    <w:p w:rsidR="00F2453C" w:rsidRPr="002D5975" w:rsidRDefault="00F2453C" w:rsidP="002D5975">
      <w:pPr>
        <w:pStyle w:val="Sinespaciado"/>
        <w:rPr>
          <w:i/>
        </w:rPr>
      </w:pPr>
    </w:p>
    <w:p w:rsidR="00322D78" w:rsidRDefault="002D5975" w:rsidP="002D5975">
      <w:pPr>
        <w:pStyle w:val="Sinespaciado"/>
      </w:pPr>
      <w:r w:rsidRPr="00A172D7">
        <w:t>La lubricación sirve para evitar el desgaste de las partes móviles por fricción introduciendo una capa de aceite entre las mismas.</w:t>
      </w:r>
      <w:r w:rsidR="00D03285">
        <w:t xml:space="preserve"> </w:t>
      </w:r>
      <w:r w:rsidR="00D03285" w:rsidRPr="00AF016D">
        <w:t>La mejor manera de lubricar todos los elementos del circuito neumático es introduciendo el aceite en forma de neblina con el aire comprimido siendo éste el transporte ideal ya que circula por todas las partes de la instalación</w:t>
      </w:r>
      <w:r w:rsidR="00D03285">
        <w:t>.</w:t>
      </w:r>
    </w:p>
    <w:p w:rsidR="008C40B7" w:rsidRDefault="00AF016D" w:rsidP="00AA75C4">
      <w:pPr>
        <w:pStyle w:val="Sinespaciado"/>
        <w:keepNext/>
        <w:spacing w:line="240" w:lineRule="auto"/>
        <w:jc w:val="center"/>
      </w:pPr>
      <w:r w:rsidRPr="00A172D7">
        <w:rPr>
          <w:noProof/>
          <w:sz w:val="24"/>
          <w:szCs w:val="24"/>
          <w:lang w:val="es-ES" w:eastAsia="es-ES"/>
        </w:rPr>
        <w:lastRenderedPageBreak/>
        <w:drawing>
          <wp:inline distT="0" distB="0" distL="0" distR="0" wp14:anchorId="72E20327" wp14:editId="639FE939">
            <wp:extent cx="3651863" cy="2146852"/>
            <wp:effectExtent l="19050" t="19050" r="25400" b="2540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49243" cy="2145312"/>
                    </a:xfrm>
                    <a:prstGeom prst="rect">
                      <a:avLst/>
                    </a:prstGeom>
                    <a:noFill/>
                    <a:ln>
                      <a:solidFill>
                        <a:schemeClr val="tx1"/>
                      </a:solidFill>
                    </a:ln>
                  </pic:spPr>
                </pic:pic>
              </a:graphicData>
            </a:graphic>
          </wp:inline>
        </w:drawing>
      </w:r>
    </w:p>
    <w:p w:rsidR="008C40B7" w:rsidRDefault="008C40B7" w:rsidP="00964784">
      <w:pPr>
        <w:pStyle w:val="Tablafiguras"/>
        <w:ind w:left="1276"/>
      </w:pPr>
      <w:bookmarkStart w:id="187" w:name="_Toc437430324"/>
      <w:bookmarkStart w:id="188" w:name="_Toc442095836"/>
      <w:bookmarkStart w:id="189" w:name="_Toc442098189"/>
      <w:r w:rsidRPr="008C40B7">
        <w:t xml:space="preserve">Figura </w:t>
      </w:r>
      <w:r w:rsidR="004020AF">
        <w:fldChar w:fldCharType="begin"/>
      </w:r>
      <w:r w:rsidR="004020AF">
        <w:instrText xml:space="preserve"> SEQ Figura \* ARABIC </w:instrText>
      </w:r>
      <w:r w:rsidR="004020AF">
        <w:fldChar w:fldCharType="separate"/>
      </w:r>
      <w:r w:rsidR="00D24725">
        <w:rPr>
          <w:noProof/>
        </w:rPr>
        <w:t>30</w:t>
      </w:r>
      <w:r w:rsidR="004020AF">
        <w:rPr>
          <w:noProof/>
        </w:rPr>
        <w:fldChar w:fldCharType="end"/>
      </w:r>
      <w:r w:rsidRPr="008C40B7">
        <w:t>-1. Elementos de lubricación.</w:t>
      </w:r>
      <w:bookmarkEnd w:id="187"/>
      <w:bookmarkEnd w:id="188"/>
      <w:bookmarkEnd w:id="189"/>
    </w:p>
    <w:p w:rsidR="008C40B7" w:rsidRPr="008C40B7" w:rsidRDefault="008C40B7" w:rsidP="00964784">
      <w:pPr>
        <w:pStyle w:val="Descripcin"/>
        <w:spacing w:after="0"/>
        <w:ind w:left="1276"/>
        <w:rPr>
          <w:b w:val="0"/>
          <w:color w:val="auto"/>
          <w:sz w:val="16"/>
          <w:szCs w:val="16"/>
        </w:rPr>
      </w:pPr>
      <w:r w:rsidRPr="008C40B7">
        <w:rPr>
          <w:color w:val="auto"/>
          <w:sz w:val="16"/>
          <w:szCs w:val="16"/>
        </w:rPr>
        <w:t>Fuente</w:t>
      </w:r>
      <w:r w:rsidRPr="008C40B7">
        <w:rPr>
          <w:b w:val="0"/>
          <w:color w:val="auto"/>
          <w:sz w:val="16"/>
          <w:szCs w:val="16"/>
        </w:rPr>
        <w:t>: (http://industrial-automatica.blogspot.com/2010/09/tratamiento-del-aire-comprimido.html)</w:t>
      </w:r>
    </w:p>
    <w:p w:rsidR="002D5975" w:rsidRDefault="002D5975" w:rsidP="00FF1072">
      <w:pPr>
        <w:pStyle w:val="Sinespaciado"/>
      </w:pPr>
    </w:p>
    <w:p w:rsidR="00060EAE" w:rsidRDefault="00060EAE" w:rsidP="00F028C5">
      <w:pPr>
        <w:pStyle w:val="Ttulo4"/>
      </w:pPr>
      <w:r>
        <w:t>Conductores de aire</w:t>
      </w:r>
    </w:p>
    <w:p w:rsidR="00322D78" w:rsidRDefault="00322D78" w:rsidP="00060EAE">
      <w:pPr>
        <w:pStyle w:val="Sinespaciado"/>
      </w:pPr>
    </w:p>
    <w:p w:rsidR="00060EAE" w:rsidRDefault="00060EAE" w:rsidP="00060EAE">
      <w:pPr>
        <w:pStyle w:val="Sinespaciado"/>
      </w:pPr>
      <w:r>
        <w:t>Los conductores sirven para transportar el aire desde el generador hacia cada uno de los elementos, el material de fabricación de los conductores es tubería metálica o polietileno de presión, de acuerdo a las necesidades de caudal que requiera la instalación y considerando las caídas de presión por la longitud se elige el diámetro de la tubería.</w:t>
      </w:r>
    </w:p>
    <w:p w:rsidR="00322D78" w:rsidRDefault="00322D78" w:rsidP="00917213">
      <w:pPr>
        <w:pStyle w:val="Sinespaciado"/>
        <w:spacing w:line="240" w:lineRule="auto"/>
      </w:pPr>
    </w:p>
    <w:p w:rsidR="00535D91" w:rsidRDefault="00060EAE" w:rsidP="00AA75C4">
      <w:pPr>
        <w:pStyle w:val="Sinespaciado"/>
        <w:keepNext/>
        <w:spacing w:line="240" w:lineRule="auto"/>
        <w:jc w:val="center"/>
      </w:pPr>
      <w:r w:rsidRPr="00A172D7">
        <w:rPr>
          <w:noProof/>
          <w:sz w:val="24"/>
          <w:szCs w:val="24"/>
          <w:lang w:val="es-ES" w:eastAsia="es-ES"/>
        </w:rPr>
        <w:drawing>
          <wp:inline distT="0" distB="0" distL="0" distR="0" wp14:anchorId="08C32BDE" wp14:editId="4276964D">
            <wp:extent cx="2445287" cy="1507796"/>
            <wp:effectExtent l="19050" t="19050" r="12700" b="16510"/>
            <wp:docPr id="23" name="Imagen 23" descr="http://mlv-s1-p.mlstatic.com/manguera-neumatica-sistemas-aire-poliuretano-industria-otros-1943-MLV3410429917_11201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lv-s1-p.mlstatic.com/manguera-neumatica-sistemas-aire-poliuretano-industria-otros-1943-MLV3410429917_112012-F.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23859"/>
                    <a:stretch/>
                  </pic:blipFill>
                  <pic:spPr bwMode="auto">
                    <a:xfrm>
                      <a:off x="0" y="0"/>
                      <a:ext cx="2462041" cy="151812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60EAE" w:rsidRPr="00535D91" w:rsidRDefault="00535D91" w:rsidP="00AA75C4">
      <w:pPr>
        <w:pStyle w:val="Tablafiguras"/>
        <w:ind w:left="2410"/>
      </w:pPr>
      <w:bookmarkStart w:id="190" w:name="_Toc437430325"/>
      <w:bookmarkStart w:id="191" w:name="_Toc442095837"/>
      <w:bookmarkStart w:id="192" w:name="_Toc442098190"/>
      <w:r w:rsidRPr="00535D91">
        <w:t xml:space="preserve">Figura </w:t>
      </w:r>
      <w:r w:rsidR="004020AF">
        <w:fldChar w:fldCharType="begin"/>
      </w:r>
      <w:r w:rsidR="004020AF">
        <w:instrText xml:space="preserve"> SEQ Figura \* ARABIC </w:instrText>
      </w:r>
      <w:r w:rsidR="004020AF">
        <w:fldChar w:fldCharType="separate"/>
      </w:r>
      <w:r w:rsidR="00D24725">
        <w:rPr>
          <w:noProof/>
        </w:rPr>
        <w:t>31</w:t>
      </w:r>
      <w:r w:rsidR="004020AF">
        <w:rPr>
          <w:noProof/>
        </w:rPr>
        <w:fldChar w:fldCharType="end"/>
      </w:r>
      <w:r w:rsidRPr="00535D91">
        <w:t>-1. Conductores de aire de polietileno</w:t>
      </w:r>
      <w:bookmarkEnd w:id="190"/>
      <w:bookmarkEnd w:id="191"/>
      <w:bookmarkEnd w:id="192"/>
    </w:p>
    <w:p w:rsidR="00535D91" w:rsidRDefault="00535D91" w:rsidP="00AA75C4">
      <w:pPr>
        <w:spacing w:after="0" w:line="240" w:lineRule="auto"/>
        <w:ind w:left="2410"/>
        <w:rPr>
          <w:sz w:val="16"/>
          <w:szCs w:val="16"/>
        </w:rPr>
      </w:pPr>
      <w:r w:rsidRPr="00535D91">
        <w:rPr>
          <w:b/>
          <w:sz w:val="16"/>
          <w:szCs w:val="16"/>
        </w:rPr>
        <w:t xml:space="preserve">Fuente: </w:t>
      </w:r>
      <w:r w:rsidRPr="00535D91">
        <w:rPr>
          <w:sz w:val="16"/>
          <w:szCs w:val="16"/>
        </w:rPr>
        <w:t>(</w:t>
      </w:r>
      <w:r w:rsidRPr="00AA75C4">
        <w:rPr>
          <w:sz w:val="16"/>
          <w:szCs w:val="16"/>
        </w:rPr>
        <w:t>http://www.eicepak.com/manguera-neumatica.html</w:t>
      </w:r>
      <w:r w:rsidR="00D03285">
        <w:rPr>
          <w:sz w:val="16"/>
          <w:szCs w:val="16"/>
        </w:rPr>
        <w:t>)</w:t>
      </w:r>
    </w:p>
    <w:p w:rsidR="00D03285" w:rsidRDefault="00D03285" w:rsidP="00D03285">
      <w:pPr>
        <w:pStyle w:val="Sinespaciado"/>
      </w:pPr>
    </w:p>
    <w:p w:rsidR="00EE37F5" w:rsidRDefault="00AE0E09" w:rsidP="00AE0E09">
      <w:pPr>
        <w:pStyle w:val="Ttulo4"/>
      </w:pPr>
      <w:r>
        <w:t>Elementos de trabajo</w:t>
      </w:r>
    </w:p>
    <w:p w:rsidR="00322D78" w:rsidRDefault="00322D78" w:rsidP="00EE37F5">
      <w:pPr>
        <w:pStyle w:val="Sinespaciado"/>
        <w:rPr>
          <w:i/>
        </w:rPr>
      </w:pPr>
    </w:p>
    <w:p w:rsidR="00EE37F5" w:rsidRDefault="00322D78" w:rsidP="00EE37F5">
      <w:pPr>
        <w:pStyle w:val="Sinespaciado"/>
      </w:pPr>
      <w:r>
        <w:rPr>
          <w:i/>
        </w:rPr>
        <w:t xml:space="preserve">Actuadores: </w:t>
      </w:r>
      <w:r w:rsidR="00EE37F5">
        <w:t>Los actuadores se dividen en dos tipos que son los lineales y rotativos.</w:t>
      </w:r>
    </w:p>
    <w:p w:rsidR="000E0F30" w:rsidRDefault="000E0F30" w:rsidP="00EE37F5">
      <w:pPr>
        <w:pStyle w:val="Sinespaciado"/>
        <w:rPr>
          <w:i/>
        </w:rPr>
      </w:pPr>
    </w:p>
    <w:p w:rsidR="00EE37F5" w:rsidRPr="000E0F30" w:rsidRDefault="00EE37F5" w:rsidP="000E0F30">
      <w:pPr>
        <w:pStyle w:val="Ttulo4"/>
      </w:pPr>
      <w:r w:rsidRPr="000E0F30">
        <w:t>Actuadores lineales</w:t>
      </w:r>
    </w:p>
    <w:p w:rsidR="00322D78" w:rsidRDefault="00322D78" w:rsidP="00EE37F5">
      <w:pPr>
        <w:pStyle w:val="Sinespaciado"/>
      </w:pPr>
    </w:p>
    <w:p w:rsidR="00EE37F5" w:rsidRDefault="00EE37F5" w:rsidP="00EE37F5">
      <w:pPr>
        <w:pStyle w:val="Sinespaciado"/>
      </w:pPr>
      <w:r>
        <w:t>Los cilindros realizan movimientos rectilíneos alternativos</w:t>
      </w:r>
      <w:r w:rsidR="000E0F30">
        <w:t>,</w:t>
      </w:r>
      <w:r>
        <w:t xml:space="preserve"> estos sirven para desplazar objetos, mover brazos robóticos, abrir y cerrar compuertas etc.</w:t>
      </w:r>
      <w:r w:rsidR="000E0F30">
        <w:t>,</w:t>
      </w:r>
      <w:r>
        <w:t xml:space="preserve"> siendo los más utilizados y conocidos los cilindros de simple y doble efecto.</w:t>
      </w:r>
    </w:p>
    <w:p w:rsidR="00EE37F5" w:rsidRDefault="00EE37F5" w:rsidP="00EE37F5">
      <w:pPr>
        <w:pStyle w:val="Sinespaciado"/>
        <w:rPr>
          <w:i/>
        </w:rPr>
      </w:pPr>
      <w:r w:rsidRPr="000E0F30">
        <w:rPr>
          <w:i/>
        </w:rPr>
        <w:lastRenderedPageBreak/>
        <w:t>Cilindro de simple efecto</w:t>
      </w:r>
    </w:p>
    <w:p w:rsidR="00B921DE" w:rsidRPr="000E0F30" w:rsidRDefault="00B921DE" w:rsidP="00EE37F5">
      <w:pPr>
        <w:pStyle w:val="Sinespaciado"/>
        <w:rPr>
          <w:i/>
        </w:rPr>
      </w:pPr>
    </w:p>
    <w:p w:rsidR="00EE37F5" w:rsidRDefault="00EE37F5" w:rsidP="00EE37F5">
      <w:pPr>
        <w:pStyle w:val="Sinespaciado"/>
      </w:pPr>
      <w:r>
        <w:t>El cilindro de simple efecto está</w:t>
      </w:r>
      <w:r w:rsidR="006D6312">
        <w:t xml:space="preserve"> construido por un tubo cerrado;</w:t>
      </w:r>
      <w:r>
        <w:t xml:space="preserve"> en el interior consta de un émbolo con un vástago que se desplazan juntos a lo largo del tubo, en uno de sus extremos posee un orificio de entrada y salida de aire el mismo que empuja al émbolo por la cámara desplazan</w:t>
      </w:r>
      <w:r w:rsidR="006D6312">
        <w:t>do el vástago hacia el exterior;</w:t>
      </w:r>
      <w:r>
        <w:t xml:space="preserve"> en el otro extremo de la cámara existe un resorte o más conocido como muelle que ayuda al retroceso del émbolo y desalojo del aire que se encuentra en la cámara haciendo regresar el vástago. </w:t>
      </w:r>
    </w:p>
    <w:p w:rsidR="00322D78" w:rsidRDefault="00322D78" w:rsidP="00EE37F5">
      <w:pPr>
        <w:pStyle w:val="Sinespaciado"/>
      </w:pPr>
    </w:p>
    <w:p w:rsidR="004563F7" w:rsidRDefault="003621F8" w:rsidP="00337516">
      <w:pPr>
        <w:pStyle w:val="Sinespaciado"/>
        <w:keepNext/>
        <w:spacing w:line="240" w:lineRule="auto"/>
        <w:jc w:val="center"/>
      </w:pPr>
      <w:r>
        <w:rPr>
          <w:noProof/>
          <w:lang w:val="es-ES" w:eastAsia="es-ES"/>
        </w:rPr>
        <w:drawing>
          <wp:inline distT="0" distB="0" distL="0" distR="0" wp14:anchorId="5A70D9B8" wp14:editId="365D4834">
            <wp:extent cx="2727297" cy="881313"/>
            <wp:effectExtent l="19050" t="19050" r="16510" b="14605"/>
            <wp:docPr id="27" name="Imagen 27" descr="https://fbcdn-sphotos-a-a.akamaihd.net/hphotos-ak-xtf1/v/t34.0-12/12064341_1034489706572051_1565384807_n.jpg?oh=d62622fd125266aa85c6b42a731bd53f&amp;oe=56647B61&amp;__gda__=1449376389_38729f859a91c431d27b99b67acdc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bcdn-sphotos-a-a.akamaihd.net/hphotos-ak-xtf1/v/t34.0-12/12064341_1034489706572051_1565384807_n.jpg?oh=d62622fd125266aa85c6b42a731bd53f&amp;oe=56647B61&amp;__gda__=1449376389_38729f859a91c431d27b99b67acdc9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15231" cy="877414"/>
                    </a:xfrm>
                    <a:prstGeom prst="rect">
                      <a:avLst/>
                    </a:prstGeom>
                    <a:noFill/>
                    <a:ln>
                      <a:solidFill>
                        <a:schemeClr val="tx1"/>
                      </a:solidFill>
                    </a:ln>
                  </pic:spPr>
                </pic:pic>
              </a:graphicData>
            </a:graphic>
          </wp:inline>
        </w:drawing>
      </w:r>
    </w:p>
    <w:p w:rsidR="003621F8" w:rsidRPr="004563F7" w:rsidRDefault="004563F7" w:rsidP="00337516">
      <w:pPr>
        <w:pStyle w:val="Tablafiguras"/>
        <w:ind w:left="2127"/>
      </w:pPr>
      <w:bookmarkStart w:id="193" w:name="_Toc437430326"/>
      <w:bookmarkStart w:id="194" w:name="_Toc442095838"/>
      <w:bookmarkStart w:id="195" w:name="_Toc442098191"/>
      <w:r w:rsidRPr="004563F7">
        <w:t xml:space="preserve">Figura </w:t>
      </w:r>
      <w:r w:rsidR="004020AF">
        <w:fldChar w:fldCharType="begin"/>
      </w:r>
      <w:r w:rsidR="004020AF">
        <w:instrText xml:space="preserve"> SEQ Figura \* ARABIC </w:instrText>
      </w:r>
      <w:r w:rsidR="004020AF">
        <w:fldChar w:fldCharType="separate"/>
      </w:r>
      <w:r w:rsidR="00D24725">
        <w:rPr>
          <w:noProof/>
        </w:rPr>
        <w:t>32</w:t>
      </w:r>
      <w:r w:rsidR="004020AF">
        <w:rPr>
          <w:noProof/>
        </w:rPr>
        <w:fldChar w:fldCharType="end"/>
      </w:r>
      <w:r w:rsidRPr="004563F7">
        <w:t>-1. Pistón Neumático simple efecto.</w:t>
      </w:r>
      <w:bookmarkEnd w:id="193"/>
      <w:bookmarkEnd w:id="194"/>
      <w:bookmarkEnd w:id="195"/>
    </w:p>
    <w:p w:rsidR="004563F7" w:rsidRPr="004563F7" w:rsidRDefault="004563F7" w:rsidP="00337516">
      <w:pPr>
        <w:spacing w:after="0" w:line="240" w:lineRule="auto"/>
        <w:ind w:left="2127"/>
      </w:pPr>
      <w:r w:rsidRPr="00486E39">
        <w:rPr>
          <w:b/>
          <w:sz w:val="16"/>
          <w:szCs w:val="16"/>
        </w:rPr>
        <w:t xml:space="preserve">Fuente: </w:t>
      </w:r>
      <w:r>
        <w:rPr>
          <w:sz w:val="16"/>
          <w:szCs w:val="16"/>
        </w:rPr>
        <w:t>Bueno A., (Unidad Didáctica de Neumática e Hidráulica. 2012)</w:t>
      </w:r>
    </w:p>
    <w:p w:rsidR="003621F8" w:rsidRDefault="003621F8" w:rsidP="00EE37F5">
      <w:pPr>
        <w:pStyle w:val="Sinespaciado"/>
      </w:pPr>
    </w:p>
    <w:p w:rsidR="00EE37F5" w:rsidRDefault="00EE37F5" w:rsidP="00EE37F5">
      <w:pPr>
        <w:pStyle w:val="Sinespaciado"/>
      </w:pPr>
      <w:r>
        <w:t>La fórmula correspondiente a la fuerza de empuje del vástago hacia fuera es:</w:t>
      </w:r>
    </w:p>
    <w:p w:rsidR="00964784" w:rsidRDefault="00964784" w:rsidP="00EE37F5">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165"/>
      </w:tblGrid>
      <w:tr w:rsidR="00964784" w:rsidTr="00E97D00">
        <w:tc>
          <w:tcPr>
            <w:tcW w:w="7479" w:type="dxa"/>
          </w:tcPr>
          <w:p w:rsidR="00964784" w:rsidRDefault="00964784" w:rsidP="00651AE0">
            <w:pPr>
              <w:pStyle w:val="Sinespaciado"/>
            </w:pPr>
            <w:r w:rsidRPr="003621F8">
              <w:rPr>
                <w:i/>
                <w:sz w:val="24"/>
                <w:szCs w:val="24"/>
              </w:rPr>
              <w:t>Fuerza = Presión del aire * Superficie del émbolo – Fuerza del muelle</w:t>
            </w:r>
          </w:p>
        </w:tc>
        <w:tc>
          <w:tcPr>
            <w:tcW w:w="1165" w:type="dxa"/>
          </w:tcPr>
          <w:p w:rsidR="00964784" w:rsidRPr="00045FD9" w:rsidRDefault="00045FD9" w:rsidP="00045FD9">
            <w:pPr>
              <w:pStyle w:val="Descripcin"/>
              <w:rPr>
                <w:b w:val="0"/>
                <w:i/>
                <w:color w:val="auto"/>
                <w:sz w:val="22"/>
              </w:rPr>
            </w:pPr>
            <w:r w:rsidRPr="00045FD9">
              <w:rPr>
                <w:b w:val="0"/>
                <w:color w:val="auto"/>
                <w:sz w:val="22"/>
              </w:rPr>
              <w:t xml:space="preserve">Ecu. </w:t>
            </w:r>
            <w:r w:rsidRPr="00045FD9">
              <w:rPr>
                <w:b w:val="0"/>
                <w:color w:val="auto"/>
                <w:sz w:val="22"/>
              </w:rPr>
              <w:fldChar w:fldCharType="begin"/>
            </w:r>
            <w:r w:rsidRPr="00045FD9">
              <w:rPr>
                <w:b w:val="0"/>
                <w:color w:val="auto"/>
                <w:sz w:val="22"/>
              </w:rPr>
              <w:instrText xml:space="preserve"> SEQ Ecu. \* ARABIC </w:instrText>
            </w:r>
            <w:r w:rsidRPr="00045FD9">
              <w:rPr>
                <w:b w:val="0"/>
                <w:color w:val="auto"/>
                <w:sz w:val="22"/>
              </w:rPr>
              <w:fldChar w:fldCharType="separate"/>
            </w:r>
            <w:r w:rsidR="00D24725">
              <w:rPr>
                <w:b w:val="0"/>
                <w:noProof/>
                <w:color w:val="auto"/>
                <w:sz w:val="22"/>
              </w:rPr>
              <w:t>12</w:t>
            </w:r>
            <w:r w:rsidRPr="00045FD9">
              <w:rPr>
                <w:b w:val="0"/>
                <w:color w:val="auto"/>
                <w:sz w:val="22"/>
              </w:rPr>
              <w:fldChar w:fldCharType="end"/>
            </w:r>
            <w:r>
              <w:rPr>
                <w:b w:val="0"/>
                <w:color w:val="auto"/>
                <w:sz w:val="22"/>
              </w:rPr>
              <w:t>-1</w:t>
            </w:r>
          </w:p>
        </w:tc>
      </w:tr>
    </w:tbl>
    <w:p w:rsidR="00B921DE" w:rsidRDefault="00B921DE" w:rsidP="00651AE0">
      <w:pPr>
        <w:pStyle w:val="Sinespaciado"/>
        <w:rPr>
          <w:i/>
        </w:rPr>
      </w:pPr>
    </w:p>
    <w:p w:rsidR="00651AE0" w:rsidRDefault="00651AE0" w:rsidP="00651AE0">
      <w:pPr>
        <w:pStyle w:val="Sinespaciado"/>
      </w:pPr>
      <w:r w:rsidRPr="00651AE0">
        <w:rPr>
          <w:i/>
        </w:rPr>
        <w:t>Por ejemplo:</w:t>
      </w:r>
      <w:r>
        <w:t xml:space="preserve"> Si se tiene un cilindro simple efecto con una superficie de émbolo de 5 cm</w:t>
      </w:r>
      <w:r w:rsidRPr="00C12F7C">
        <w:rPr>
          <w:vertAlign w:val="superscript"/>
        </w:rPr>
        <w:t>2</w:t>
      </w:r>
      <w:r>
        <w:t xml:space="preserve">  y se le aplica una presión de 400 000 </w:t>
      </w:r>
      <w:proofErr w:type="spellStart"/>
      <w:r>
        <w:t>Pa</w:t>
      </w:r>
      <w:proofErr w:type="spellEnd"/>
      <w:r>
        <w:t>, además se conoce la fuerza del muelle que es 15N. ¿Cuál es la fuerza que realiza el vástago?</w:t>
      </w:r>
    </w:p>
    <w:p w:rsidR="00B921DE" w:rsidRDefault="00B921DE" w:rsidP="00651AE0">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6379"/>
        <w:gridCol w:w="957"/>
      </w:tblGrid>
      <w:tr w:rsidR="00E97D00" w:rsidTr="00E97D00">
        <w:tc>
          <w:tcPr>
            <w:tcW w:w="1384" w:type="dxa"/>
          </w:tcPr>
          <w:p w:rsidR="00E97D00" w:rsidRDefault="00E97D00" w:rsidP="00E97D00">
            <w:pPr>
              <w:pStyle w:val="Sinespaciado"/>
              <w:jc w:val="left"/>
            </w:pPr>
            <w:r>
              <w:t>De Ecu. 12-1</w:t>
            </w:r>
          </w:p>
        </w:tc>
        <w:tc>
          <w:tcPr>
            <w:tcW w:w="6379" w:type="dxa"/>
          </w:tcPr>
          <w:p w:rsidR="00E97D00" w:rsidRDefault="00E97D00" w:rsidP="00964784">
            <w:pPr>
              <w:pStyle w:val="Sinespaciado"/>
              <w:jc w:val="center"/>
            </w:pPr>
            <w:r w:rsidRPr="00C12F7C">
              <w:rPr>
                <w:i/>
              </w:rPr>
              <w:t>F1= P * S − Fr</w:t>
            </w:r>
          </w:p>
        </w:tc>
        <w:tc>
          <w:tcPr>
            <w:tcW w:w="957" w:type="dxa"/>
          </w:tcPr>
          <w:p w:rsidR="00E97D00" w:rsidRDefault="00E97D00" w:rsidP="00964784">
            <w:pPr>
              <w:pStyle w:val="Descripcin"/>
            </w:pPr>
          </w:p>
        </w:tc>
      </w:tr>
      <w:tr w:rsidR="00964784" w:rsidTr="00E97D00">
        <w:tc>
          <w:tcPr>
            <w:tcW w:w="7763" w:type="dxa"/>
            <w:gridSpan w:val="2"/>
          </w:tcPr>
          <w:p w:rsidR="00964784" w:rsidRPr="00E97D00" w:rsidRDefault="00964784" w:rsidP="00964784">
            <w:pPr>
              <w:pStyle w:val="Sinespaciado"/>
              <w:ind w:left="708"/>
              <w:jc w:val="center"/>
              <w:rPr>
                <w:i/>
                <w:lang w:val="es-ES"/>
              </w:rPr>
            </w:pPr>
            <w:r w:rsidRPr="00E97D00">
              <w:rPr>
                <w:i/>
                <w:lang w:val="es-ES"/>
              </w:rPr>
              <w:t>F1= 400.000Pa * 5cm</w:t>
            </w:r>
            <w:r w:rsidRPr="00E97D00">
              <w:rPr>
                <w:i/>
                <w:vertAlign w:val="superscript"/>
                <w:lang w:val="es-ES"/>
              </w:rPr>
              <w:t>2</w:t>
            </w:r>
            <w:r w:rsidRPr="00E97D00">
              <w:rPr>
                <w:i/>
                <w:lang w:val="es-ES"/>
              </w:rPr>
              <w:t xml:space="preserve"> * (1m</w:t>
            </w:r>
            <w:r w:rsidRPr="00E97D00">
              <w:rPr>
                <w:i/>
                <w:vertAlign w:val="superscript"/>
                <w:lang w:val="es-ES"/>
              </w:rPr>
              <w:t>2</w:t>
            </w:r>
            <w:r w:rsidRPr="00E97D00">
              <w:rPr>
                <w:i/>
                <w:lang w:val="es-ES"/>
              </w:rPr>
              <w:t>/10000cm</w:t>
            </w:r>
            <w:r w:rsidRPr="00E97D00">
              <w:rPr>
                <w:i/>
                <w:vertAlign w:val="superscript"/>
                <w:lang w:val="es-ES"/>
              </w:rPr>
              <w:t>2</w:t>
            </w:r>
            <w:r w:rsidRPr="00E97D00">
              <w:rPr>
                <w:i/>
                <w:lang w:val="es-ES"/>
              </w:rPr>
              <w:t>) - 15N</w:t>
            </w:r>
          </w:p>
        </w:tc>
        <w:tc>
          <w:tcPr>
            <w:tcW w:w="957" w:type="dxa"/>
          </w:tcPr>
          <w:p w:rsidR="00964784" w:rsidRPr="00E97D00" w:rsidRDefault="00964784" w:rsidP="00964784">
            <w:pPr>
              <w:pStyle w:val="Descripcin"/>
              <w:rPr>
                <w:i/>
                <w:lang w:val="es-ES"/>
              </w:rPr>
            </w:pPr>
          </w:p>
        </w:tc>
      </w:tr>
      <w:tr w:rsidR="00964784" w:rsidTr="00E97D00">
        <w:tc>
          <w:tcPr>
            <w:tcW w:w="7763" w:type="dxa"/>
            <w:gridSpan w:val="2"/>
          </w:tcPr>
          <w:p w:rsidR="00964784" w:rsidRPr="00E97D00" w:rsidRDefault="00964784" w:rsidP="00964784">
            <w:pPr>
              <w:pStyle w:val="Sinespaciado"/>
              <w:ind w:left="708"/>
              <w:jc w:val="center"/>
              <w:rPr>
                <w:i/>
                <w:lang w:val="es-ES"/>
              </w:rPr>
            </w:pPr>
            <w:r w:rsidRPr="00E97D00">
              <w:rPr>
                <w:i/>
                <w:lang w:val="es-ES"/>
              </w:rPr>
              <w:t>F1=185N</w:t>
            </w:r>
          </w:p>
        </w:tc>
        <w:tc>
          <w:tcPr>
            <w:tcW w:w="957" w:type="dxa"/>
          </w:tcPr>
          <w:p w:rsidR="00964784" w:rsidRDefault="00964784" w:rsidP="00964784">
            <w:pPr>
              <w:pStyle w:val="Descripcin"/>
              <w:rPr>
                <w:i/>
                <w:lang w:val="en-US"/>
              </w:rPr>
            </w:pPr>
          </w:p>
        </w:tc>
      </w:tr>
    </w:tbl>
    <w:p w:rsidR="003621F8" w:rsidRPr="00651AE0" w:rsidRDefault="003621F8" w:rsidP="00EE37F5">
      <w:pPr>
        <w:pStyle w:val="Sinespaciado"/>
        <w:rPr>
          <w:lang w:val="en-US"/>
        </w:rPr>
      </w:pPr>
    </w:p>
    <w:p w:rsidR="00120653" w:rsidRPr="00120653" w:rsidRDefault="00120653" w:rsidP="00120653">
      <w:pPr>
        <w:pStyle w:val="Sinespaciado"/>
        <w:rPr>
          <w:i/>
        </w:rPr>
      </w:pPr>
      <w:r w:rsidRPr="00120653">
        <w:rPr>
          <w:i/>
        </w:rPr>
        <w:t>Cilindro de doble efecto</w:t>
      </w:r>
    </w:p>
    <w:p w:rsidR="00B921DE" w:rsidRDefault="00B921DE" w:rsidP="00120653">
      <w:pPr>
        <w:pStyle w:val="Sinespaciado"/>
      </w:pPr>
    </w:p>
    <w:p w:rsidR="00374C72" w:rsidRDefault="00120653" w:rsidP="00120653">
      <w:pPr>
        <w:pStyle w:val="Sinespaciado"/>
      </w:pPr>
      <w:r>
        <w:t xml:space="preserve">Este tipo de cilindro es similar al de simple efecto con la diferencia que no tiene muelle de retroceso, la forma de regresar a la posición inicial del vástago es mediante otra entrada de presión en el extremo contrario de la cámara, por lo tanto este cilindro ejerce fuerza en los dos sentidos es decir empuja y </w:t>
      </w:r>
      <w:r w:rsidR="00796D18">
        <w:t>atrae</w:t>
      </w:r>
      <w:r>
        <w:t>.</w:t>
      </w:r>
    </w:p>
    <w:p w:rsidR="00322D78" w:rsidRDefault="00322D78" w:rsidP="00120653">
      <w:pPr>
        <w:pStyle w:val="Sinespaciado"/>
      </w:pPr>
    </w:p>
    <w:p w:rsidR="00B921DE" w:rsidRDefault="00B921DE" w:rsidP="00B921DE">
      <w:pPr>
        <w:pStyle w:val="Sinespaciado"/>
      </w:pPr>
      <w:r>
        <w:t>La fórmula de la fuerza de empuje que realiza el vástago hacia fuera es la siguiente: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165"/>
      </w:tblGrid>
      <w:tr w:rsidR="00B921DE" w:rsidTr="009F1F90">
        <w:tc>
          <w:tcPr>
            <w:tcW w:w="7479" w:type="dxa"/>
          </w:tcPr>
          <w:p w:rsidR="00B921DE" w:rsidRDefault="00B921DE" w:rsidP="009F1F90">
            <w:pPr>
              <w:pStyle w:val="Sinespaciado"/>
              <w:jc w:val="center"/>
            </w:pPr>
            <w:r w:rsidRPr="00C5029A">
              <w:rPr>
                <w:i/>
              </w:rPr>
              <w:lastRenderedPageBreak/>
              <w:t>Fuerza = Presión del aire * Superficie del émbolo</w:t>
            </w:r>
          </w:p>
        </w:tc>
        <w:tc>
          <w:tcPr>
            <w:tcW w:w="1165" w:type="dxa"/>
          </w:tcPr>
          <w:p w:rsidR="00B921DE" w:rsidRPr="00E97D00" w:rsidRDefault="00B921DE" w:rsidP="009F1F90">
            <w:pPr>
              <w:pStyle w:val="Descripcin"/>
              <w:spacing w:after="0" w:line="360" w:lineRule="auto"/>
              <w:rPr>
                <w:b w:val="0"/>
                <w:color w:val="auto"/>
                <w:sz w:val="22"/>
              </w:rPr>
            </w:pPr>
            <w:r w:rsidRPr="00E97D00">
              <w:rPr>
                <w:b w:val="0"/>
                <w:color w:val="auto"/>
                <w:sz w:val="22"/>
              </w:rPr>
              <w:t xml:space="preserve">Ecu. </w:t>
            </w:r>
            <w:r w:rsidRPr="00E97D00">
              <w:rPr>
                <w:b w:val="0"/>
                <w:color w:val="auto"/>
                <w:sz w:val="22"/>
              </w:rPr>
              <w:fldChar w:fldCharType="begin"/>
            </w:r>
            <w:r w:rsidRPr="00E97D00">
              <w:rPr>
                <w:b w:val="0"/>
                <w:color w:val="auto"/>
                <w:sz w:val="22"/>
              </w:rPr>
              <w:instrText xml:space="preserve"> SEQ Ecu. \* ARABIC </w:instrText>
            </w:r>
            <w:r w:rsidRPr="00E97D00">
              <w:rPr>
                <w:b w:val="0"/>
                <w:color w:val="auto"/>
                <w:sz w:val="22"/>
              </w:rPr>
              <w:fldChar w:fldCharType="separate"/>
            </w:r>
            <w:r w:rsidR="00D24725">
              <w:rPr>
                <w:b w:val="0"/>
                <w:noProof/>
                <w:color w:val="auto"/>
                <w:sz w:val="22"/>
              </w:rPr>
              <w:t>13</w:t>
            </w:r>
            <w:r w:rsidRPr="00E97D00">
              <w:rPr>
                <w:b w:val="0"/>
                <w:color w:val="auto"/>
                <w:sz w:val="22"/>
              </w:rPr>
              <w:fldChar w:fldCharType="end"/>
            </w:r>
            <w:r w:rsidRPr="00E97D00">
              <w:rPr>
                <w:b w:val="0"/>
                <w:color w:val="auto"/>
                <w:sz w:val="22"/>
              </w:rPr>
              <w:t>-1</w:t>
            </w:r>
          </w:p>
        </w:tc>
      </w:tr>
    </w:tbl>
    <w:p w:rsidR="00B921DE" w:rsidRDefault="00B921DE" w:rsidP="00120653">
      <w:pPr>
        <w:pStyle w:val="Sinespaciado"/>
      </w:pPr>
    </w:p>
    <w:p w:rsidR="00B429F4" w:rsidRDefault="00B429F4" w:rsidP="00546E94">
      <w:pPr>
        <w:pStyle w:val="Sinespaciado"/>
        <w:keepNext/>
        <w:spacing w:line="240" w:lineRule="auto"/>
        <w:jc w:val="center"/>
      </w:pPr>
      <w:r>
        <w:rPr>
          <w:noProof/>
          <w:lang w:val="es-ES" w:eastAsia="es-ES"/>
        </w:rPr>
        <w:drawing>
          <wp:inline distT="0" distB="0" distL="0" distR="0" wp14:anchorId="33A7BCFF" wp14:editId="450A4EC4">
            <wp:extent cx="3073443" cy="889997"/>
            <wp:effectExtent l="19050" t="19050" r="12700" b="24765"/>
            <wp:docPr id="29" name="Imagen 29" descr="https://fbcdn-sphotos-f-a.akamaihd.net/hphotos-ak-xpf1/v/t34.0-12/12336239_1034491343238554_258451456_n.jpg?oh=1adf72db5cd8296cd762f81d54c47039&amp;oe=5663AC1B&amp;__gda__=1449444043_852dad2b24b11be534f2f2c8a482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bcdn-sphotos-f-a.akamaihd.net/hphotos-ak-xpf1/v/t34.0-12/12336239_1034491343238554_258451456_n.jpg?oh=1adf72db5cd8296cd762f81d54c47039&amp;oe=5663AC1B&amp;__gda__=1449444043_852dad2b24b11be534f2f2c8a482435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65282" cy="887634"/>
                    </a:xfrm>
                    <a:prstGeom prst="rect">
                      <a:avLst/>
                    </a:prstGeom>
                    <a:noFill/>
                    <a:ln>
                      <a:solidFill>
                        <a:schemeClr val="tx1"/>
                      </a:solidFill>
                    </a:ln>
                  </pic:spPr>
                </pic:pic>
              </a:graphicData>
            </a:graphic>
          </wp:inline>
        </w:drawing>
      </w:r>
    </w:p>
    <w:p w:rsidR="00B429F4" w:rsidRDefault="00B429F4" w:rsidP="00AC203F">
      <w:pPr>
        <w:pStyle w:val="Tablafiguras"/>
        <w:ind w:left="1843"/>
      </w:pPr>
      <w:bookmarkStart w:id="196" w:name="_Toc437430327"/>
      <w:bookmarkStart w:id="197" w:name="_Toc442095839"/>
      <w:bookmarkStart w:id="198" w:name="_Toc442098192"/>
      <w:r w:rsidRPr="00B429F4">
        <w:t xml:space="preserve">Figura </w:t>
      </w:r>
      <w:r w:rsidR="004020AF">
        <w:fldChar w:fldCharType="begin"/>
      </w:r>
      <w:r w:rsidR="004020AF">
        <w:instrText xml:space="preserve"> SEQ Figu</w:instrText>
      </w:r>
      <w:r w:rsidR="004020AF">
        <w:instrText xml:space="preserve">ra \* ARABIC </w:instrText>
      </w:r>
      <w:r w:rsidR="004020AF">
        <w:fldChar w:fldCharType="separate"/>
      </w:r>
      <w:r w:rsidR="00D24725">
        <w:rPr>
          <w:noProof/>
        </w:rPr>
        <w:t>33</w:t>
      </w:r>
      <w:r w:rsidR="004020AF">
        <w:rPr>
          <w:noProof/>
        </w:rPr>
        <w:fldChar w:fldCharType="end"/>
      </w:r>
      <w:r w:rsidRPr="00B429F4">
        <w:t>-1. Pistón Neumático doble efecto.</w:t>
      </w:r>
      <w:bookmarkEnd w:id="196"/>
      <w:bookmarkEnd w:id="197"/>
      <w:bookmarkEnd w:id="198"/>
    </w:p>
    <w:p w:rsidR="00B429F4" w:rsidRPr="00B429F4" w:rsidRDefault="00B429F4" w:rsidP="00AC203F">
      <w:pPr>
        <w:spacing w:after="0" w:line="240" w:lineRule="auto"/>
        <w:ind w:left="1843"/>
      </w:pPr>
      <w:r w:rsidRPr="00486E39">
        <w:rPr>
          <w:b/>
          <w:sz w:val="16"/>
          <w:szCs w:val="16"/>
        </w:rPr>
        <w:t xml:space="preserve">Fuente: </w:t>
      </w:r>
      <w:r>
        <w:rPr>
          <w:sz w:val="16"/>
          <w:szCs w:val="16"/>
        </w:rPr>
        <w:t>Bueno A., (Unidad Didáctica de Neumática e Hidráulica. 2012)</w:t>
      </w:r>
    </w:p>
    <w:p w:rsidR="00B429F4" w:rsidRDefault="00B429F4" w:rsidP="00B429F4">
      <w:pPr>
        <w:pStyle w:val="Sinespaciado"/>
      </w:pPr>
    </w:p>
    <w:p w:rsidR="00C5029A" w:rsidRDefault="00C5029A" w:rsidP="00E97D00">
      <w:pPr>
        <w:pStyle w:val="Sinespaciado"/>
      </w:pPr>
      <w:r>
        <w:t>La fórmula la fuerza de retroceso que rea</w:t>
      </w:r>
      <w:r w:rsidR="00911970">
        <w:t>liza el vástago hacia dentro es</w:t>
      </w:r>
      <w:r>
        <w:t>:</w:t>
      </w:r>
    </w:p>
    <w:p w:rsidR="00B921DE" w:rsidRDefault="00B921DE" w:rsidP="00E97D00">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165"/>
      </w:tblGrid>
      <w:tr w:rsidR="00964784" w:rsidTr="00E97D00">
        <w:tc>
          <w:tcPr>
            <w:tcW w:w="7479" w:type="dxa"/>
          </w:tcPr>
          <w:p w:rsidR="00964784" w:rsidRDefault="00964784" w:rsidP="00964784">
            <w:pPr>
              <w:pStyle w:val="Sinespaciado"/>
              <w:jc w:val="center"/>
            </w:pPr>
            <w:r w:rsidRPr="00C5029A">
              <w:rPr>
                <w:i/>
              </w:rPr>
              <w:t>Fuerza = Presión del aire * (Superficie del émbolo – Superficie del vástago)</w:t>
            </w:r>
          </w:p>
        </w:tc>
        <w:tc>
          <w:tcPr>
            <w:tcW w:w="1165" w:type="dxa"/>
          </w:tcPr>
          <w:p w:rsidR="00964784" w:rsidRPr="00E97D00" w:rsidRDefault="00E97D00" w:rsidP="00E97D00">
            <w:pPr>
              <w:pStyle w:val="Descripcin"/>
              <w:rPr>
                <w:b w:val="0"/>
                <w:color w:val="auto"/>
                <w:sz w:val="22"/>
              </w:rPr>
            </w:pPr>
            <w:r w:rsidRPr="00E97D00">
              <w:rPr>
                <w:b w:val="0"/>
                <w:color w:val="auto"/>
                <w:sz w:val="22"/>
              </w:rPr>
              <w:t xml:space="preserve">Ecu. </w:t>
            </w:r>
            <w:r w:rsidRPr="00E97D00">
              <w:rPr>
                <w:b w:val="0"/>
                <w:color w:val="auto"/>
                <w:sz w:val="22"/>
              </w:rPr>
              <w:fldChar w:fldCharType="begin"/>
            </w:r>
            <w:r w:rsidRPr="00E97D00">
              <w:rPr>
                <w:b w:val="0"/>
                <w:color w:val="auto"/>
                <w:sz w:val="22"/>
              </w:rPr>
              <w:instrText xml:space="preserve"> SEQ Ecu. \* ARABIC </w:instrText>
            </w:r>
            <w:r w:rsidRPr="00E97D00">
              <w:rPr>
                <w:b w:val="0"/>
                <w:color w:val="auto"/>
                <w:sz w:val="22"/>
              </w:rPr>
              <w:fldChar w:fldCharType="separate"/>
            </w:r>
            <w:r w:rsidR="00D24725">
              <w:rPr>
                <w:b w:val="0"/>
                <w:noProof/>
                <w:color w:val="auto"/>
                <w:sz w:val="22"/>
              </w:rPr>
              <w:t>14</w:t>
            </w:r>
            <w:r w:rsidRPr="00E97D00">
              <w:rPr>
                <w:b w:val="0"/>
                <w:color w:val="auto"/>
                <w:sz w:val="22"/>
              </w:rPr>
              <w:fldChar w:fldCharType="end"/>
            </w:r>
            <w:r w:rsidRPr="00E97D00">
              <w:rPr>
                <w:b w:val="0"/>
                <w:color w:val="auto"/>
                <w:sz w:val="22"/>
              </w:rPr>
              <w:t>-1</w:t>
            </w:r>
          </w:p>
        </w:tc>
      </w:tr>
    </w:tbl>
    <w:p w:rsidR="00E97D00" w:rsidRDefault="00E97D00" w:rsidP="00C12F7C">
      <w:pPr>
        <w:pStyle w:val="Sinespaciado"/>
      </w:pPr>
    </w:p>
    <w:p w:rsidR="00C12F7C" w:rsidRDefault="00C5029A" w:rsidP="00C12F7C">
      <w:pPr>
        <w:pStyle w:val="Sinespaciado"/>
      </w:pPr>
      <w:r>
        <w:t>Por lo tanto la fuerza de retroceso va a ser menor a la de salida</w:t>
      </w:r>
      <w:r w:rsidR="00C12F7C">
        <w:t xml:space="preserve">. Por ejemplo: </w:t>
      </w:r>
    </w:p>
    <w:p w:rsidR="00C12F7C" w:rsidRDefault="00C12F7C" w:rsidP="00C12F7C">
      <w:pPr>
        <w:pStyle w:val="Sinespaciado"/>
      </w:pPr>
    </w:p>
    <w:p w:rsidR="00C12F7C" w:rsidRDefault="00C12F7C" w:rsidP="00C12F7C">
      <w:pPr>
        <w:pStyle w:val="Sinespaciado"/>
      </w:pPr>
      <w:r>
        <w:t>Si se tiene un cilindro doble efecto con una superficie de émbolo de 5 cm</w:t>
      </w:r>
      <w:r w:rsidRPr="00AF1E05">
        <w:rPr>
          <w:vertAlign w:val="superscript"/>
        </w:rPr>
        <w:t>2</w:t>
      </w:r>
      <w:r>
        <w:t xml:space="preserve"> y la superficie del vástago = 1 cm</w:t>
      </w:r>
      <w:r w:rsidRPr="00AF1E05">
        <w:rPr>
          <w:vertAlign w:val="superscript"/>
        </w:rPr>
        <w:t>2</w:t>
      </w:r>
      <w:r>
        <w:t xml:space="preserve"> si se le aplica una presión de 400000 </w:t>
      </w:r>
      <w:proofErr w:type="spellStart"/>
      <w:r>
        <w:t>Pa</w:t>
      </w:r>
      <w:proofErr w:type="spellEnd"/>
      <w:r>
        <w:t xml:space="preserve"> de empuje y retroceso. ¿Cuál es la fuerza que realiza el vástago?</w:t>
      </w:r>
    </w:p>
    <w:p w:rsidR="00B921DE" w:rsidRDefault="00B921DE" w:rsidP="00C12F7C">
      <w:pPr>
        <w:pStyle w:val="Sinespaciado"/>
      </w:pPr>
    </w:p>
    <w:tbl>
      <w:tblPr>
        <w:tblStyle w:val="Tablaconcuadrcula"/>
        <w:tblW w:w="8789"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6237"/>
        <w:gridCol w:w="1099"/>
        <w:gridCol w:w="35"/>
      </w:tblGrid>
      <w:tr w:rsidR="00F14752" w:rsidTr="00DD6AA7">
        <w:tc>
          <w:tcPr>
            <w:tcW w:w="1418" w:type="dxa"/>
          </w:tcPr>
          <w:p w:rsidR="00F14752" w:rsidRDefault="00F14752" w:rsidP="00EC1B0F">
            <w:pPr>
              <w:pStyle w:val="Sinespaciado"/>
            </w:pPr>
            <w:r>
              <w:t>De Ecu. 13-1</w:t>
            </w:r>
          </w:p>
        </w:tc>
        <w:tc>
          <w:tcPr>
            <w:tcW w:w="6237" w:type="dxa"/>
          </w:tcPr>
          <w:p w:rsidR="00F14752" w:rsidRDefault="00F14752" w:rsidP="00DD6AA7">
            <w:pPr>
              <w:pStyle w:val="Sinespaciado"/>
              <w:spacing w:line="240" w:lineRule="auto"/>
              <w:jc w:val="left"/>
            </w:pPr>
            <w:proofErr w:type="spellStart"/>
            <w:r w:rsidRPr="00C12F7C">
              <w:rPr>
                <w:i/>
              </w:rPr>
              <w:t>Femp</w:t>
            </w:r>
            <w:proofErr w:type="spellEnd"/>
            <w:r w:rsidRPr="00C12F7C">
              <w:rPr>
                <w:i/>
              </w:rPr>
              <w:t xml:space="preserve">= P * </w:t>
            </w:r>
            <w:proofErr w:type="spellStart"/>
            <w:r w:rsidRPr="00C12F7C">
              <w:rPr>
                <w:i/>
              </w:rPr>
              <w:t>Semb</w:t>
            </w:r>
            <w:proofErr w:type="spellEnd"/>
          </w:p>
        </w:tc>
        <w:tc>
          <w:tcPr>
            <w:tcW w:w="1134" w:type="dxa"/>
            <w:gridSpan w:val="2"/>
          </w:tcPr>
          <w:p w:rsidR="00F14752" w:rsidRPr="00F14752" w:rsidRDefault="00F14752" w:rsidP="00F14752">
            <w:pPr>
              <w:pStyle w:val="Descripcin"/>
              <w:rPr>
                <w:b w:val="0"/>
                <w:i/>
                <w:color w:val="auto"/>
                <w:sz w:val="22"/>
              </w:rPr>
            </w:pPr>
            <w:r w:rsidRPr="00F14752">
              <w:rPr>
                <w:b w:val="0"/>
                <w:color w:val="auto"/>
                <w:sz w:val="22"/>
              </w:rPr>
              <w:t xml:space="preserve">Ecu. </w:t>
            </w:r>
            <w:r w:rsidRPr="00F14752">
              <w:rPr>
                <w:b w:val="0"/>
                <w:color w:val="auto"/>
                <w:sz w:val="22"/>
              </w:rPr>
              <w:fldChar w:fldCharType="begin"/>
            </w:r>
            <w:r w:rsidRPr="00F14752">
              <w:rPr>
                <w:b w:val="0"/>
                <w:color w:val="auto"/>
                <w:sz w:val="22"/>
              </w:rPr>
              <w:instrText xml:space="preserve"> SEQ Ecu. \* ARABIC </w:instrText>
            </w:r>
            <w:r w:rsidRPr="00F14752">
              <w:rPr>
                <w:b w:val="0"/>
                <w:color w:val="auto"/>
                <w:sz w:val="22"/>
              </w:rPr>
              <w:fldChar w:fldCharType="separate"/>
            </w:r>
            <w:r w:rsidR="00D24725">
              <w:rPr>
                <w:b w:val="0"/>
                <w:noProof/>
                <w:color w:val="auto"/>
                <w:sz w:val="22"/>
              </w:rPr>
              <w:t>15</w:t>
            </w:r>
            <w:r w:rsidRPr="00F14752">
              <w:rPr>
                <w:b w:val="0"/>
                <w:color w:val="auto"/>
                <w:sz w:val="22"/>
              </w:rPr>
              <w:fldChar w:fldCharType="end"/>
            </w:r>
            <w:r w:rsidRPr="00F14752">
              <w:rPr>
                <w:b w:val="0"/>
                <w:color w:val="auto"/>
                <w:sz w:val="22"/>
              </w:rPr>
              <w:t>-1</w:t>
            </w:r>
          </w:p>
        </w:tc>
      </w:tr>
      <w:tr w:rsidR="00F14752" w:rsidRPr="00D24725" w:rsidTr="00DD6AA7">
        <w:tc>
          <w:tcPr>
            <w:tcW w:w="1418" w:type="dxa"/>
          </w:tcPr>
          <w:p w:rsidR="00F14752" w:rsidRPr="00F14752" w:rsidRDefault="00F14752" w:rsidP="00EC1B0F">
            <w:pPr>
              <w:pStyle w:val="Sinespaciado"/>
              <w:rPr>
                <w:i/>
                <w:lang w:val="es-ES"/>
              </w:rPr>
            </w:pPr>
          </w:p>
        </w:tc>
        <w:tc>
          <w:tcPr>
            <w:tcW w:w="6237" w:type="dxa"/>
          </w:tcPr>
          <w:p w:rsidR="00F14752" w:rsidRPr="006370B4" w:rsidRDefault="00F14752" w:rsidP="00DD6AA7">
            <w:pPr>
              <w:pStyle w:val="Sinespaciado"/>
              <w:spacing w:line="240" w:lineRule="auto"/>
              <w:jc w:val="left"/>
              <w:rPr>
                <w:i/>
                <w:lang w:val="en-US"/>
              </w:rPr>
            </w:pPr>
            <w:proofErr w:type="spellStart"/>
            <w:r w:rsidRPr="006370B4">
              <w:rPr>
                <w:i/>
                <w:lang w:val="en-US"/>
              </w:rPr>
              <w:t>Femp</w:t>
            </w:r>
            <w:proofErr w:type="spellEnd"/>
            <w:r w:rsidRPr="006370B4">
              <w:rPr>
                <w:i/>
                <w:lang w:val="en-US"/>
              </w:rPr>
              <w:t>=400.000Pa * 5cm</w:t>
            </w:r>
            <w:r w:rsidRPr="006370B4">
              <w:rPr>
                <w:i/>
                <w:vertAlign w:val="superscript"/>
                <w:lang w:val="en-US"/>
              </w:rPr>
              <w:t>2</w:t>
            </w:r>
            <w:r w:rsidRPr="006370B4">
              <w:rPr>
                <w:i/>
                <w:lang w:val="en-US"/>
              </w:rPr>
              <w:t xml:space="preserve"> * (1m</w:t>
            </w:r>
            <w:r w:rsidRPr="006370B4">
              <w:rPr>
                <w:i/>
                <w:vertAlign w:val="superscript"/>
                <w:lang w:val="en-US"/>
              </w:rPr>
              <w:t>2</w:t>
            </w:r>
            <w:r w:rsidRPr="006370B4">
              <w:rPr>
                <w:i/>
                <w:lang w:val="en-US"/>
              </w:rPr>
              <w:t>/10000cm</w:t>
            </w:r>
            <w:r w:rsidRPr="006370B4">
              <w:rPr>
                <w:i/>
                <w:vertAlign w:val="superscript"/>
                <w:lang w:val="en-US"/>
              </w:rPr>
              <w:t>2</w:t>
            </w:r>
            <w:r w:rsidRPr="006370B4">
              <w:rPr>
                <w:i/>
                <w:lang w:val="en-US"/>
              </w:rPr>
              <w:t>)</w:t>
            </w:r>
          </w:p>
        </w:tc>
        <w:tc>
          <w:tcPr>
            <w:tcW w:w="1134" w:type="dxa"/>
            <w:gridSpan w:val="2"/>
          </w:tcPr>
          <w:p w:rsidR="00F14752" w:rsidRPr="006370B4" w:rsidRDefault="00F14752" w:rsidP="00EC1B0F">
            <w:pPr>
              <w:pStyle w:val="Descripcin"/>
              <w:rPr>
                <w:i/>
                <w:lang w:val="en-US"/>
              </w:rPr>
            </w:pPr>
          </w:p>
        </w:tc>
      </w:tr>
      <w:tr w:rsidR="00F14752" w:rsidTr="00DD6AA7">
        <w:tc>
          <w:tcPr>
            <w:tcW w:w="1418" w:type="dxa"/>
          </w:tcPr>
          <w:p w:rsidR="00F14752" w:rsidRPr="006370B4" w:rsidRDefault="00F14752" w:rsidP="00EC1B0F">
            <w:pPr>
              <w:pStyle w:val="Sinespaciado"/>
              <w:rPr>
                <w:i/>
                <w:lang w:val="en-US"/>
              </w:rPr>
            </w:pPr>
          </w:p>
        </w:tc>
        <w:tc>
          <w:tcPr>
            <w:tcW w:w="6237" w:type="dxa"/>
          </w:tcPr>
          <w:p w:rsidR="00F14752" w:rsidRDefault="00F14752" w:rsidP="00DD6AA7">
            <w:pPr>
              <w:pStyle w:val="Sinespaciado"/>
              <w:spacing w:line="240" w:lineRule="auto"/>
              <w:jc w:val="left"/>
              <w:rPr>
                <w:i/>
                <w:lang w:val="es-ES"/>
              </w:rPr>
            </w:pPr>
            <w:proofErr w:type="spellStart"/>
            <w:r w:rsidRPr="00EC1B0F">
              <w:rPr>
                <w:i/>
                <w:lang w:val="es-ES"/>
              </w:rPr>
              <w:t>Femp</w:t>
            </w:r>
            <w:proofErr w:type="spellEnd"/>
            <w:r w:rsidRPr="00EC1B0F">
              <w:rPr>
                <w:i/>
                <w:lang w:val="es-ES"/>
              </w:rPr>
              <w:t>=200N</w:t>
            </w:r>
          </w:p>
        </w:tc>
        <w:tc>
          <w:tcPr>
            <w:tcW w:w="1134" w:type="dxa"/>
            <w:gridSpan w:val="2"/>
          </w:tcPr>
          <w:p w:rsidR="00F14752" w:rsidRDefault="00F14752" w:rsidP="00EC1B0F">
            <w:pPr>
              <w:pStyle w:val="Descripcin"/>
              <w:rPr>
                <w:i/>
                <w:lang w:val="es-ES"/>
              </w:rPr>
            </w:pPr>
          </w:p>
        </w:tc>
      </w:tr>
      <w:tr w:rsidR="00DD6AA7" w:rsidTr="00DD6AA7">
        <w:trPr>
          <w:gridAfter w:val="1"/>
          <w:wAfter w:w="35" w:type="dxa"/>
        </w:trPr>
        <w:tc>
          <w:tcPr>
            <w:tcW w:w="1418" w:type="dxa"/>
          </w:tcPr>
          <w:p w:rsidR="00DD6AA7" w:rsidRPr="00DD6AA7" w:rsidRDefault="00DD6AA7" w:rsidP="00DD6AA7">
            <w:pPr>
              <w:pStyle w:val="Ttulo4"/>
              <w:numPr>
                <w:ilvl w:val="0"/>
                <w:numId w:val="0"/>
              </w:numPr>
              <w:outlineLvl w:val="3"/>
              <w:rPr>
                <w:i w:val="0"/>
              </w:rPr>
            </w:pPr>
            <w:r w:rsidRPr="00DD6AA7">
              <w:rPr>
                <w:i w:val="0"/>
              </w:rPr>
              <w:t>De Ecu. 14-1</w:t>
            </w:r>
          </w:p>
        </w:tc>
        <w:tc>
          <w:tcPr>
            <w:tcW w:w="6237" w:type="dxa"/>
          </w:tcPr>
          <w:p w:rsidR="00DD6AA7" w:rsidRDefault="00DD6AA7" w:rsidP="00DD6AA7">
            <w:pPr>
              <w:pStyle w:val="Ttulo4"/>
              <w:numPr>
                <w:ilvl w:val="0"/>
                <w:numId w:val="0"/>
              </w:numPr>
              <w:outlineLvl w:val="3"/>
            </w:pPr>
            <w:proofErr w:type="spellStart"/>
            <w:r w:rsidRPr="00EC1B0F">
              <w:rPr>
                <w:i w:val="0"/>
                <w:lang w:val="es-ES"/>
              </w:rPr>
              <w:t>Fretr</w:t>
            </w:r>
            <w:proofErr w:type="spellEnd"/>
            <w:r w:rsidRPr="00EC1B0F">
              <w:rPr>
                <w:i w:val="0"/>
                <w:lang w:val="es-ES"/>
              </w:rPr>
              <w:t>= P * (</w:t>
            </w:r>
            <w:proofErr w:type="spellStart"/>
            <w:r w:rsidRPr="00EC1B0F">
              <w:rPr>
                <w:i w:val="0"/>
                <w:lang w:val="es-ES"/>
              </w:rPr>
              <w:t>Semb</w:t>
            </w:r>
            <w:proofErr w:type="spellEnd"/>
            <w:r w:rsidRPr="00EC1B0F">
              <w:rPr>
                <w:i w:val="0"/>
                <w:lang w:val="es-ES"/>
              </w:rPr>
              <w:t xml:space="preserve"> - </w:t>
            </w:r>
            <w:proofErr w:type="spellStart"/>
            <w:r w:rsidRPr="00EC1B0F">
              <w:rPr>
                <w:i w:val="0"/>
                <w:lang w:val="es-ES"/>
              </w:rPr>
              <w:t>Svást</w:t>
            </w:r>
            <w:proofErr w:type="spellEnd"/>
            <w:r w:rsidRPr="00EC1B0F">
              <w:rPr>
                <w:i w:val="0"/>
                <w:lang w:val="es-ES"/>
              </w:rPr>
              <w:t>)</w:t>
            </w:r>
          </w:p>
        </w:tc>
        <w:tc>
          <w:tcPr>
            <w:tcW w:w="1099" w:type="dxa"/>
          </w:tcPr>
          <w:p w:rsidR="00DD6AA7" w:rsidRDefault="00DD6AA7" w:rsidP="00DD6AA7">
            <w:pPr>
              <w:pStyle w:val="Descripcin"/>
            </w:pPr>
            <w:r w:rsidRPr="00DD6AA7">
              <w:rPr>
                <w:b w:val="0"/>
                <w:color w:val="auto"/>
                <w:sz w:val="22"/>
              </w:rPr>
              <w:t xml:space="preserve">Ecu. </w:t>
            </w:r>
            <w:r w:rsidRPr="00DD6AA7">
              <w:rPr>
                <w:b w:val="0"/>
                <w:color w:val="auto"/>
                <w:sz w:val="22"/>
              </w:rPr>
              <w:fldChar w:fldCharType="begin"/>
            </w:r>
            <w:r w:rsidRPr="00DD6AA7">
              <w:rPr>
                <w:b w:val="0"/>
                <w:color w:val="auto"/>
                <w:sz w:val="22"/>
              </w:rPr>
              <w:instrText xml:space="preserve"> SEQ Ecu. \* ARABIC </w:instrText>
            </w:r>
            <w:r w:rsidRPr="00DD6AA7">
              <w:rPr>
                <w:b w:val="0"/>
                <w:color w:val="auto"/>
                <w:sz w:val="22"/>
              </w:rPr>
              <w:fldChar w:fldCharType="separate"/>
            </w:r>
            <w:r w:rsidR="00D24725">
              <w:rPr>
                <w:b w:val="0"/>
                <w:noProof/>
                <w:color w:val="auto"/>
                <w:sz w:val="22"/>
              </w:rPr>
              <w:t>16</w:t>
            </w:r>
            <w:r w:rsidRPr="00DD6AA7">
              <w:rPr>
                <w:b w:val="0"/>
                <w:color w:val="auto"/>
                <w:sz w:val="22"/>
              </w:rPr>
              <w:fldChar w:fldCharType="end"/>
            </w:r>
            <w:r w:rsidRPr="00DD6AA7">
              <w:rPr>
                <w:b w:val="0"/>
                <w:color w:val="auto"/>
                <w:sz w:val="22"/>
              </w:rPr>
              <w:t>-1</w:t>
            </w:r>
          </w:p>
        </w:tc>
      </w:tr>
      <w:tr w:rsidR="00DD6AA7" w:rsidTr="00DD6AA7">
        <w:trPr>
          <w:gridAfter w:val="1"/>
          <w:wAfter w:w="35" w:type="dxa"/>
        </w:trPr>
        <w:tc>
          <w:tcPr>
            <w:tcW w:w="1418" w:type="dxa"/>
          </w:tcPr>
          <w:p w:rsidR="00DD6AA7" w:rsidRDefault="00DD6AA7" w:rsidP="00DD6AA7">
            <w:pPr>
              <w:pStyle w:val="Ttulo4"/>
              <w:numPr>
                <w:ilvl w:val="0"/>
                <w:numId w:val="0"/>
              </w:numPr>
              <w:outlineLvl w:val="3"/>
            </w:pPr>
          </w:p>
        </w:tc>
        <w:tc>
          <w:tcPr>
            <w:tcW w:w="6237" w:type="dxa"/>
          </w:tcPr>
          <w:p w:rsidR="00DD6AA7" w:rsidRPr="00EC1B0F" w:rsidRDefault="00DD6AA7" w:rsidP="00DD6AA7">
            <w:pPr>
              <w:pStyle w:val="Ttulo4"/>
              <w:numPr>
                <w:ilvl w:val="0"/>
                <w:numId w:val="0"/>
              </w:numPr>
              <w:outlineLvl w:val="3"/>
              <w:rPr>
                <w:i w:val="0"/>
                <w:lang w:val="es-ES"/>
              </w:rPr>
            </w:pPr>
            <w:proofErr w:type="spellStart"/>
            <w:r w:rsidRPr="00C12F7C">
              <w:rPr>
                <w:i w:val="0"/>
              </w:rPr>
              <w:t>Fretr</w:t>
            </w:r>
            <w:proofErr w:type="spellEnd"/>
            <w:r w:rsidRPr="00C12F7C">
              <w:rPr>
                <w:i w:val="0"/>
              </w:rPr>
              <w:t>=400.000Pa * (5cm</w:t>
            </w:r>
            <w:r w:rsidRPr="00C12F7C">
              <w:rPr>
                <w:i w:val="0"/>
                <w:vertAlign w:val="superscript"/>
              </w:rPr>
              <w:t>2</w:t>
            </w:r>
            <w:r w:rsidRPr="00C12F7C">
              <w:rPr>
                <w:i w:val="0"/>
              </w:rPr>
              <w:t xml:space="preserve">  - 1 cm</w:t>
            </w:r>
            <w:r w:rsidRPr="00651AE0">
              <w:rPr>
                <w:i w:val="0"/>
                <w:vertAlign w:val="superscript"/>
              </w:rPr>
              <w:t>2</w:t>
            </w:r>
            <w:r w:rsidRPr="00C12F7C">
              <w:rPr>
                <w:i w:val="0"/>
              </w:rPr>
              <w:t>)* (1m</w:t>
            </w:r>
            <w:r w:rsidRPr="00C12F7C">
              <w:rPr>
                <w:i w:val="0"/>
                <w:vertAlign w:val="superscript"/>
              </w:rPr>
              <w:t>2</w:t>
            </w:r>
            <w:r w:rsidRPr="00C12F7C">
              <w:rPr>
                <w:i w:val="0"/>
              </w:rPr>
              <w:t>/10000cm</w:t>
            </w:r>
            <w:r w:rsidRPr="00C12F7C">
              <w:rPr>
                <w:i w:val="0"/>
                <w:vertAlign w:val="superscript"/>
              </w:rPr>
              <w:t>2</w:t>
            </w:r>
            <w:r w:rsidRPr="00C12F7C">
              <w:rPr>
                <w:i w:val="0"/>
              </w:rPr>
              <w:t>)</w:t>
            </w:r>
          </w:p>
        </w:tc>
        <w:tc>
          <w:tcPr>
            <w:tcW w:w="1099" w:type="dxa"/>
          </w:tcPr>
          <w:p w:rsidR="00DD6AA7" w:rsidRPr="00DD6AA7" w:rsidRDefault="00DD6AA7" w:rsidP="00DD6AA7"/>
        </w:tc>
      </w:tr>
      <w:tr w:rsidR="00DD6AA7" w:rsidTr="00DD6AA7">
        <w:trPr>
          <w:gridAfter w:val="1"/>
          <w:wAfter w:w="35" w:type="dxa"/>
        </w:trPr>
        <w:tc>
          <w:tcPr>
            <w:tcW w:w="1418" w:type="dxa"/>
          </w:tcPr>
          <w:p w:rsidR="00DD6AA7" w:rsidRDefault="00DD6AA7" w:rsidP="00DD6AA7">
            <w:pPr>
              <w:pStyle w:val="Ttulo4"/>
              <w:numPr>
                <w:ilvl w:val="0"/>
                <w:numId w:val="0"/>
              </w:numPr>
              <w:outlineLvl w:val="3"/>
            </w:pPr>
          </w:p>
        </w:tc>
        <w:tc>
          <w:tcPr>
            <w:tcW w:w="6237" w:type="dxa"/>
          </w:tcPr>
          <w:p w:rsidR="00DD6AA7" w:rsidRDefault="00DD6AA7" w:rsidP="00DD6AA7">
            <w:pPr>
              <w:pStyle w:val="Ttulo4"/>
              <w:numPr>
                <w:ilvl w:val="0"/>
                <w:numId w:val="0"/>
              </w:numPr>
              <w:outlineLvl w:val="3"/>
              <w:rPr>
                <w:i w:val="0"/>
              </w:rPr>
            </w:pPr>
            <w:proofErr w:type="spellStart"/>
            <w:r w:rsidRPr="00C12F7C">
              <w:rPr>
                <w:i w:val="0"/>
              </w:rPr>
              <w:t>Fretr</w:t>
            </w:r>
            <w:proofErr w:type="spellEnd"/>
            <w:r w:rsidRPr="00C12F7C">
              <w:rPr>
                <w:i w:val="0"/>
              </w:rPr>
              <w:t>=160N</w:t>
            </w:r>
          </w:p>
          <w:p w:rsidR="00B921DE" w:rsidRPr="00B921DE" w:rsidRDefault="00B921DE" w:rsidP="00B921DE"/>
        </w:tc>
        <w:tc>
          <w:tcPr>
            <w:tcW w:w="1099" w:type="dxa"/>
          </w:tcPr>
          <w:p w:rsidR="00DD6AA7" w:rsidRPr="00DD6AA7" w:rsidRDefault="00DD6AA7" w:rsidP="00DD6AA7">
            <w:pPr>
              <w:keepNext/>
            </w:pPr>
          </w:p>
        </w:tc>
      </w:tr>
    </w:tbl>
    <w:p w:rsidR="00650701" w:rsidRDefault="00650701" w:rsidP="00B63D8E">
      <w:pPr>
        <w:pStyle w:val="Ttulo4"/>
      </w:pPr>
      <w:r>
        <w:t>Actuadores Rotativos</w:t>
      </w:r>
    </w:p>
    <w:p w:rsidR="00322D78" w:rsidRDefault="00322D78" w:rsidP="00650701">
      <w:pPr>
        <w:pStyle w:val="Sinespaciado"/>
      </w:pPr>
    </w:p>
    <w:p w:rsidR="00650701" w:rsidRDefault="00650701" w:rsidP="00650701">
      <w:pPr>
        <w:pStyle w:val="Sinespaciado"/>
      </w:pPr>
      <w:r>
        <w:t>Los actuadores rotativos sirven para accionar objetos y herramientas giratorias como taladros, destornilladores y atornillador</w:t>
      </w:r>
      <w:r w:rsidR="00321F6B">
        <w:t xml:space="preserve">es, </w:t>
      </w:r>
      <w:r>
        <w:t>etc</w:t>
      </w:r>
      <w:r w:rsidR="00321F6B">
        <w:t>.</w:t>
      </w:r>
      <w:r w:rsidR="001D3B8A">
        <w:t>;</w:t>
      </w:r>
      <w:r>
        <w:t xml:space="preserve"> </w:t>
      </w:r>
      <w:r w:rsidR="00405681">
        <w:t xml:space="preserve">y </w:t>
      </w:r>
      <w:r>
        <w:t xml:space="preserve">los cilindros basculantes </w:t>
      </w:r>
      <w:r w:rsidR="00405681">
        <w:t xml:space="preserve">que </w:t>
      </w:r>
      <w:r>
        <w:t xml:space="preserve">realizan movimientos circulatorios alternativos. </w:t>
      </w:r>
    </w:p>
    <w:p w:rsidR="001D3B8A" w:rsidRDefault="001D3B8A" w:rsidP="00650701">
      <w:pPr>
        <w:pStyle w:val="Sinespaciado"/>
      </w:pPr>
    </w:p>
    <w:p w:rsidR="00650701" w:rsidRDefault="00650701" w:rsidP="00650701">
      <w:pPr>
        <w:pStyle w:val="Sinespaciado"/>
        <w:rPr>
          <w:i/>
        </w:rPr>
      </w:pPr>
      <w:r w:rsidRPr="001D3B8A">
        <w:rPr>
          <w:i/>
        </w:rPr>
        <w:t>Motor de paletas:</w:t>
      </w:r>
    </w:p>
    <w:p w:rsidR="00B921DE" w:rsidRPr="001D3B8A" w:rsidRDefault="00B921DE" w:rsidP="00650701">
      <w:pPr>
        <w:pStyle w:val="Sinespaciado"/>
        <w:rPr>
          <w:i/>
        </w:rPr>
      </w:pPr>
    </w:p>
    <w:p w:rsidR="008F459C" w:rsidRDefault="00650701" w:rsidP="00650701">
      <w:pPr>
        <w:pStyle w:val="Sinespaciado"/>
      </w:pPr>
      <w:r>
        <w:t>El motor neumático genera movimie</w:t>
      </w:r>
      <w:r w:rsidR="0053677D">
        <w:t>nto rotatorio continuo,</w:t>
      </w:r>
      <w:r>
        <w:t xml:space="preserve"> es accionado por una entrada de aire moviendo las paletas</w:t>
      </w:r>
      <w:r w:rsidR="0053677D">
        <w:t>,</w:t>
      </w:r>
      <w:r>
        <w:t xml:space="preserve"> haciendo girar el eje, el mismo que alcanza una velocidad de 3000 a 25000 rpm y una potencia de 20 CV</w:t>
      </w:r>
      <w:r w:rsidR="0053677D">
        <w:t>.</w:t>
      </w:r>
    </w:p>
    <w:p w:rsidR="000A1014" w:rsidRDefault="00623C62" w:rsidP="00546E94">
      <w:pPr>
        <w:pStyle w:val="Sinespaciado"/>
        <w:keepNext/>
        <w:spacing w:line="240" w:lineRule="auto"/>
        <w:jc w:val="center"/>
      </w:pPr>
      <w:r>
        <w:rPr>
          <w:noProof/>
          <w:lang w:val="es-ES" w:eastAsia="es-ES"/>
        </w:rPr>
        <w:lastRenderedPageBreak/>
        <w:drawing>
          <wp:inline distT="0" distB="0" distL="0" distR="0" wp14:anchorId="377C7DA9" wp14:editId="3DED88AC">
            <wp:extent cx="3136743" cy="892454"/>
            <wp:effectExtent l="19050" t="19050" r="26035" b="22225"/>
            <wp:docPr id="31" name="Imagen 31" descr="https://fbcdn-sphotos-e-a.akamaihd.net/hphotos-ak-xpt1/v/t34.0-12/12351236_1034493876571634_1478303148_n.jpg?oh=408f012ad64ef7c04fec1386662c3f95&amp;oe=5664BF87&amp;__gda__=1449361708_a2e39a5383795088ad9901e1b1e548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fbcdn-sphotos-e-a.akamaihd.net/hphotos-ak-xpt1/v/t34.0-12/12351236_1034493876571634_1478303148_n.jpg?oh=408f012ad64ef7c04fec1386662c3f95&amp;oe=5664BF87&amp;__gda__=1449361708_a2e39a5383795088ad9901e1b1e5485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8965" cy="895931"/>
                    </a:xfrm>
                    <a:prstGeom prst="rect">
                      <a:avLst/>
                    </a:prstGeom>
                    <a:noFill/>
                    <a:ln>
                      <a:solidFill>
                        <a:schemeClr val="tx1"/>
                      </a:solidFill>
                    </a:ln>
                  </pic:spPr>
                </pic:pic>
              </a:graphicData>
            </a:graphic>
          </wp:inline>
        </w:drawing>
      </w:r>
    </w:p>
    <w:p w:rsidR="00623C62" w:rsidRPr="000A1014" w:rsidRDefault="000A1014" w:rsidP="001B59CC">
      <w:pPr>
        <w:pStyle w:val="Tablafiguras"/>
        <w:ind w:left="1701"/>
      </w:pPr>
      <w:bookmarkStart w:id="199" w:name="_Toc437430328"/>
      <w:bookmarkStart w:id="200" w:name="_Toc442095840"/>
      <w:bookmarkStart w:id="201" w:name="_Toc442098193"/>
      <w:r w:rsidRPr="000A1014">
        <w:t xml:space="preserve">Figura </w:t>
      </w:r>
      <w:r w:rsidR="004020AF">
        <w:fldChar w:fldCharType="begin"/>
      </w:r>
      <w:r w:rsidR="004020AF">
        <w:instrText xml:space="preserve"> SEQ Figura \* ARABIC </w:instrText>
      </w:r>
      <w:r w:rsidR="004020AF">
        <w:fldChar w:fldCharType="separate"/>
      </w:r>
      <w:r w:rsidR="00D24725">
        <w:rPr>
          <w:noProof/>
        </w:rPr>
        <w:t>34</w:t>
      </w:r>
      <w:r w:rsidR="004020AF">
        <w:rPr>
          <w:noProof/>
        </w:rPr>
        <w:fldChar w:fldCharType="end"/>
      </w:r>
      <w:r w:rsidRPr="000A1014">
        <w:t>-1. Motor de paletas de un sentido de giro.</w:t>
      </w:r>
      <w:bookmarkEnd w:id="199"/>
      <w:bookmarkEnd w:id="200"/>
      <w:bookmarkEnd w:id="201"/>
    </w:p>
    <w:p w:rsidR="000A1014" w:rsidRPr="00B429F4" w:rsidRDefault="000A1014" w:rsidP="001B59CC">
      <w:pPr>
        <w:spacing w:after="0" w:line="240" w:lineRule="auto"/>
        <w:ind w:left="1701"/>
      </w:pPr>
      <w:r w:rsidRPr="00486E39">
        <w:rPr>
          <w:b/>
          <w:sz w:val="16"/>
          <w:szCs w:val="16"/>
        </w:rPr>
        <w:t xml:space="preserve">Fuente: </w:t>
      </w:r>
      <w:r>
        <w:rPr>
          <w:sz w:val="16"/>
          <w:szCs w:val="16"/>
        </w:rPr>
        <w:t>Bueno A., (Unidad Didáctica de Neumática e Hidráulica. 2012)</w:t>
      </w:r>
    </w:p>
    <w:p w:rsidR="000A1014" w:rsidRPr="00322D78" w:rsidRDefault="000A1014" w:rsidP="00322D78">
      <w:pPr>
        <w:pStyle w:val="Sinespaciado"/>
      </w:pPr>
    </w:p>
    <w:p w:rsidR="003A5D63" w:rsidRDefault="00623C62" w:rsidP="00546E94">
      <w:pPr>
        <w:pStyle w:val="Sinespaciado"/>
        <w:keepNext/>
        <w:spacing w:line="240" w:lineRule="auto"/>
        <w:jc w:val="center"/>
      </w:pPr>
      <w:r>
        <w:rPr>
          <w:noProof/>
          <w:lang w:val="es-ES" w:eastAsia="es-ES"/>
        </w:rPr>
        <w:drawing>
          <wp:inline distT="0" distB="0" distL="0" distR="0" wp14:anchorId="5CA104E0" wp14:editId="2844EFC6">
            <wp:extent cx="1916582" cy="1283636"/>
            <wp:effectExtent l="19050" t="19050" r="26670" b="12065"/>
            <wp:docPr id="32" name="Imagen 32" descr="https://scontent-mia1-1.xx.fbcdn.net/hphotos-xtf1/v/t34.0-12/12319765_1034493873238301_1183371081_n.jpg?oh=7dfcc6dbcc4f8d835763e2e9d2f17685&amp;oe=56647C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mia1-1.xx.fbcdn.net/hphotos-xtf1/v/t34.0-12/12319765_1034493873238301_1183371081_n.jpg?oh=7dfcc6dbcc4f8d835763e2e9d2f17685&amp;oe=56647C9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4050" cy="1288638"/>
                    </a:xfrm>
                    <a:prstGeom prst="rect">
                      <a:avLst/>
                    </a:prstGeom>
                    <a:noFill/>
                    <a:ln>
                      <a:solidFill>
                        <a:schemeClr val="tx1"/>
                      </a:solidFill>
                    </a:ln>
                  </pic:spPr>
                </pic:pic>
              </a:graphicData>
            </a:graphic>
          </wp:inline>
        </w:drawing>
      </w:r>
    </w:p>
    <w:p w:rsidR="00623C62" w:rsidRPr="003A5D63" w:rsidRDefault="003A5D63" w:rsidP="00546E94">
      <w:pPr>
        <w:pStyle w:val="Tablafiguras"/>
        <w:ind w:left="2694"/>
      </w:pPr>
      <w:bookmarkStart w:id="202" w:name="_Toc437430329"/>
      <w:bookmarkStart w:id="203" w:name="_Toc442095841"/>
      <w:bookmarkStart w:id="204" w:name="_Toc442098194"/>
      <w:r w:rsidRPr="003A5D63">
        <w:t xml:space="preserve">Figura </w:t>
      </w:r>
      <w:r w:rsidR="004020AF">
        <w:fldChar w:fldCharType="begin"/>
      </w:r>
      <w:r w:rsidR="004020AF">
        <w:instrText xml:space="preserve"> SEQ Figura \* ARABIC </w:instrText>
      </w:r>
      <w:r w:rsidR="004020AF">
        <w:fldChar w:fldCharType="separate"/>
      </w:r>
      <w:r w:rsidR="00D24725">
        <w:rPr>
          <w:noProof/>
        </w:rPr>
        <w:t>35</w:t>
      </w:r>
      <w:r w:rsidR="004020AF">
        <w:rPr>
          <w:noProof/>
        </w:rPr>
        <w:fldChar w:fldCharType="end"/>
      </w:r>
      <w:r w:rsidRPr="003A5D63">
        <w:t>-1. Motor de paletas con doble sentido de giro.</w:t>
      </w:r>
      <w:bookmarkEnd w:id="202"/>
      <w:bookmarkEnd w:id="203"/>
      <w:bookmarkEnd w:id="204"/>
    </w:p>
    <w:p w:rsidR="003A5D63" w:rsidRPr="00B429F4" w:rsidRDefault="003A5D63" w:rsidP="00546E94">
      <w:pPr>
        <w:spacing w:after="0" w:line="240" w:lineRule="auto"/>
        <w:ind w:left="2694"/>
      </w:pPr>
      <w:r w:rsidRPr="00486E39">
        <w:rPr>
          <w:b/>
          <w:sz w:val="16"/>
          <w:szCs w:val="16"/>
        </w:rPr>
        <w:t xml:space="preserve">Fuente: </w:t>
      </w:r>
      <w:r>
        <w:rPr>
          <w:sz w:val="16"/>
          <w:szCs w:val="16"/>
        </w:rPr>
        <w:t>Bueno A., (Unidad Didáctica de Neumática e Hidráulica. 2012)</w:t>
      </w:r>
    </w:p>
    <w:p w:rsidR="000A1014" w:rsidRDefault="000A1014" w:rsidP="00B921DE">
      <w:pPr>
        <w:pStyle w:val="Sinespaciado"/>
        <w:spacing w:line="240" w:lineRule="auto"/>
        <w:rPr>
          <w:i/>
        </w:rPr>
      </w:pPr>
    </w:p>
    <w:p w:rsidR="00623C62" w:rsidRDefault="00623C62" w:rsidP="00623C62">
      <w:pPr>
        <w:pStyle w:val="Sinespaciado"/>
        <w:rPr>
          <w:i/>
        </w:rPr>
      </w:pPr>
      <w:r w:rsidRPr="00623C62">
        <w:rPr>
          <w:i/>
        </w:rPr>
        <w:t xml:space="preserve">Cilindro basculante </w:t>
      </w:r>
    </w:p>
    <w:p w:rsidR="00B921DE" w:rsidRPr="00623C62" w:rsidRDefault="00B921DE" w:rsidP="00623C62">
      <w:pPr>
        <w:pStyle w:val="Sinespaciado"/>
        <w:rPr>
          <w:i/>
        </w:rPr>
      </w:pPr>
    </w:p>
    <w:p w:rsidR="00623C62" w:rsidRDefault="00623C62" w:rsidP="00623C62">
      <w:pPr>
        <w:pStyle w:val="Sinespaciado"/>
      </w:pPr>
      <w:r>
        <w:t>Un claro ejemplo de este cilindro basculante es el movimiento que realiza las plumas limpiaparabrisas de los vehículos, se trata de un cilindro con dos entradas de aire que hacen mover una paleta de un lado a otro haciendo eje en uno de sus extremos.</w:t>
      </w:r>
    </w:p>
    <w:p w:rsidR="00B921DE" w:rsidRDefault="00B921DE" w:rsidP="00B921DE">
      <w:pPr>
        <w:pStyle w:val="Sinespaciado"/>
        <w:spacing w:line="240" w:lineRule="auto"/>
      </w:pPr>
    </w:p>
    <w:p w:rsidR="0020719C" w:rsidRDefault="00623C62" w:rsidP="00F80EF9">
      <w:pPr>
        <w:pStyle w:val="Sinespaciado"/>
        <w:keepNext/>
        <w:spacing w:line="240" w:lineRule="auto"/>
        <w:jc w:val="center"/>
      </w:pPr>
      <w:r>
        <w:rPr>
          <w:noProof/>
          <w:lang w:val="es-ES" w:eastAsia="es-ES"/>
        </w:rPr>
        <w:drawing>
          <wp:inline distT="0" distB="0" distL="0" distR="0" wp14:anchorId="77AF5611" wp14:editId="1C85D3E5">
            <wp:extent cx="2576996" cy="1148486"/>
            <wp:effectExtent l="19050" t="19050" r="13970" b="13970"/>
            <wp:docPr id="33" name="Imagen 33" descr="https://scontent-mia1-1.xx.fbcdn.net/hphotos-xpt1/v/t34.0-12/12351046_1034493879904967_1194350063_n.jpg?oh=a36d40701805084f55ef17fd3c2259c9&amp;oe=5664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content-mia1-1.xx.fbcdn.net/hphotos-xpt1/v/t34.0-12/12351046_1034493879904967_1194350063_n.jpg?oh=a36d40701805084f55ef17fd3c2259c9&amp;oe=5664974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2553" cy="1155419"/>
                    </a:xfrm>
                    <a:prstGeom prst="rect">
                      <a:avLst/>
                    </a:prstGeom>
                    <a:noFill/>
                    <a:ln>
                      <a:solidFill>
                        <a:schemeClr val="tx1"/>
                      </a:solidFill>
                    </a:ln>
                  </pic:spPr>
                </pic:pic>
              </a:graphicData>
            </a:graphic>
          </wp:inline>
        </w:drawing>
      </w:r>
    </w:p>
    <w:p w:rsidR="00623C62" w:rsidRPr="0020719C" w:rsidRDefault="0020719C" w:rsidP="00F80EF9">
      <w:pPr>
        <w:pStyle w:val="Tablafiguras"/>
        <w:ind w:left="2268"/>
      </w:pPr>
      <w:bookmarkStart w:id="205" w:name="_Toc437430330"/>
      <w:bookmarkStart w:id="206" w:name="_Toc442095842"/>
      <w:bookmarkStart w:id="207" w:name="_Toc442098195"/>
      <w:r w:rsidRPr="0020719C">
        <w:t xml:space="preserve">Figura </w:t>
      </w:r>
      <w:r w:rsidR="004020AF">
        <w:fldChar w:fldCharType="begin"/>
      </w:r>
      <w:r w:rsidR="004020AF">
        <w:instrText xml:space="preserve"> SEQ Figura \* ARABIC </w:instrText>
      </w:r>
      <w:r w:rsidR="004020AF">
        <w:fldChar w:fldCharType="separate"/>
      </w:r>
      <w:r w:rsidR="00D24725">
        <w:rPr>
          <w:noProof/>
        </w:rPr>
        <w:t>36</w:t>
      </w:r>
      <w:r w:rsidR="004020AF">
        <w:rPr>
          <w:noProof/>
        </w:rPr>
        <w:fldChar w:fldCharType="end"/>
      </w:r>
      <w:r w:rsidRPr="0020719C">
        <w:t>-1. Cilindro basculante.</w:t>
      </w:r>
      <w:bookmarkEnd w:id="205"/>
      <w:bookmarkEnd w:id="206"/>
      <w:bookmarkEnd w:id="207"/>
    </w:p>
    <w:p w:rsidR="0020719C" w:rsidRDefault="0020719C" w:rsidP="00F80EF9">
      <w:pPr>
        <w:spacing w:after="0" w:line="240" w:lineRule="auto"/>
        <w:ind w:left="2268"/>
        <w:rPr>
          <w:sz w:val="16"/>
          <w:szCs w:val="16"/>
        </w:rPr>
      </w:pPr>
      <w:r w:rsidRPr="00486E39">
        <w:rPr>
          <w:b/>
          <w:sz w:val="16"/>
          <w:szCs w:val="16"/>
        </w:rPr>
        <w:t xml:space="preserve">Fuente: </w:t>
      </w:r>
      <w:r>
        <w:rPr>
          <w:sz w:val="16"/>
          <w:szCs w:val="16"/>
        </w:rPr>
        <w:t>Bueno A., (Unidad Didáctica de Neumática e Hidráulica. 2012)</w:t>
      </w:r>
    </w:p>
    <w:p w:rsidR="00B921DE" w:rsidRPr="00B429F4" w:rsidRDefault="00B921DE" w:rsidP="00B921DE">
      <w:pPr>
        <w:pStyle w:val="Sinespaciado"/>
      </w:pPr>
    </w:p>
    <w:p w:rsidR="00535651" w:rsidRDefault="00535651" w:rsidP="00535651">
      <w:pPr>
        <w:pStyle w:val="Ttulo4"/>
      </w:pPr>
      <w:r>
        <w:t>Elementos de mando</w:t>
      </w:r>
    </w:p>
    <w:p w:rsidR="009D6155" w:rsidRPr="009D6155" w:rsidRDefault="009D6155" w:rsidP="009D6155">
      <w:pPr>
        <w:pStyle w:val="Sinespaciado"/>
      </w:pPr>
    </w:p>
    <w:p w:rsidR="00535651" w:rsidRDefault="00535651" w:rsidP="00535651">
      <w:pPr>
        <w:pStyle w:val="Ttulo4"/>
      </w:pPr>
      <w:r>
        <w:t xml:space="preserve">Válvulas. </w:t>
      </w:r>
    </w:p>
    <w:p w:rsidR="009D6155" w:rsidRPr="009D6155" w:rsidRDefault="009D6155" w:rsidP="009D6155">
      <w:pPr>
        <w:pStyle w:val="Sinespaciado"/>
      </w:pPr>
    </w:p>
    <w:p w:rsidR="00535651" w:rsidRDefault="00535651" w:rsidP="009D6155">
      <w:pPr>
        <w:pStyle w:val="Sinespaciado"/>
      </w:pPr>
      <w:r>
        <w:t xml:space="preserve">Las válvulas son elementos encargados de controlar, mandar o regular la dirección del aire según se necesite en el circuito neumático. </w:t>
      </w:r>
    </w:p>
    <w:p w:rsidR="009D6155" w:rsidRDefault="009D6155" w:rsidP="009D6155">
      <w:pPr>
        <w:pStyle w:val="Sinespaciado"/>
      </w:pPr>
    </w:p>
    <w:p w:rsidR="00535651" w:rsidRDefault="00535651" w:rsidP="009D6155">
      <w:pPr>
        <w:pStyle w:val="Sinespaciado"/>
      </w:pPr>
      <w:r>
        <w:t>Dentro de la representación de las válvulas se puede distinguir las vías y posiciones</w:t>
      </w:r>
      <w:r w:rsidR="00A500F7">
        <w:t xml:space="preserve">. </w:t>
      </w:r>
      <w:r>
        <w:t>Las vías son el número de orificios que se conectan a la parte de trabajo, estas se representan con líneas dentro de unos cuadros</w:t>
      </w:r>
      <w:r w:rsidR="00A500F7">
        <w:t>,</w:t>
      </w:r>
      <w:r>
        <w:t xml:space="preserve"> y las flechas representan el sentido de circulación del aire.</w:t>
      </w:r>
    </w:p>
    <w:p w:rsidR="0085493D" w:rsidRDefault="00535651" w:rsidP="009D6155">
      <w:pPr>
        <w:pStyle w:val="Sinespaciado"/>
      </w:pPr>
      <w:r>
        <w:lastRenderedPageBreak/>
        <w:t>En cambio las posiciones de las válvulas distribuidoras están representadas por unos cuadros  unidos, estos cuadros indican que posición puede adoptar el distribuidor para dirigir el flujo de aire de una u otra vía según se necesite en el trabajo.</w:t>
      </w:r>
    </w:p>
    <w:p w:rsidR="009D6155" w:rsidRDefault="009D6155" w:rsidP="009D6155">
      <w:pPr>
        <w:pStyle w:val="Sinespaciado"/>
      </w:pPr>
    </w:p>
    <w:p w:rsidR="006A7DC5" w:rsidRDefault="006A7DC5" w:rsidP="00CF586A">
      <w:pPr>
        <w:keepNext/>
        <w:spacing w:after="0" w:line="240" w:lineRule="auto"/>
        <w:jc w:val="center"/>
      </w:pPr>
      <w:r>
        <w:rPr>
          <w:noProof/>
          <w:sz w:val="24"/>
          <w:szCs w:val="24"/>
          <w:lang w:val="es-ES" w:eastAsia="es-ES"/>
        </w:rPr>
        <w:drawing>
          <wp:inline distT="0" distB="0" distL="0" distR="0" wp14:anchorId="551ECCA2" wp14:editId="199D57E4">
            <wp:extent cx="2663687" cy="703333"/>
            <wp:effectExtent l="19050" t="19050" r="22860" b="2095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69149" cy="704775"/>
                    </a:xfrm>
                    <a:prstGeom prst="rect">
                      <a:avLst/>
                    </a:prstGeom>
                    <a:noFill/>
                    <a:ln>
                      <a:solidFill>
                        <a:schemeClr val="tx1"/>
                      </a:solidFill>
                    </a:ln>
                  </pic:spPr>
                </pic:pic>
              </a:graphicData>
            </a:graphic>
          </wp:inline>
        </w:drawing>
      </w:r>
    </w:p>
    <w:p w:rsidR="00225812" w:rsidRDefault="006A7DC5" w:rsidP="00CF586A">
      <w:pPr>
        <w:pStyle w:val="Tablafiguras"/>
        <w:ind w:left="2127"/>
      </w:pPr>
      <w:bookmarkStart w:id="208" w:name="_Toc437430331"/>
      <w:bookmarkStart w:id="209" w:name="_Toc442095843"/>
      <w:bookmarkStart w:id="210" w:name="_Toc442098196"/>
      <w:r w:rsidRPr="00222938">
        <w:t xml:space="preserve">Figura </w:t>
      </w:r>
      <w:r w:rsidR="004020AF">
        <w:fldChar w:fldCharType="begin"/>
      </w:r>
      <w:r w:rsidR="004020AF">
        <w:instrText xml:space="preserve"> SEQ Figura \* </w:instrText>
      </w:r>
      <w:r w:rsidR="004020AF">
        <w:instrText xml:space="preserve">ARABIC </w:instrText>
      </w:r>
      <w:r w:rsidR="004020AF">
        <w:fldChar w:fldCharType="separate"/>
      </w:r>
      <w:r w:rsidR="00D24725">
        <w:rPr>
          <w:noProof/>
        </w:rPr>
        <w:t>37</w:t>
      </w:r>
      <w:r w:rsidR="004020AF">
        <w:rPr>
          <w:noProof/>
        </w:rPr>
        <w:fldChar w:fldCharType="end"/>
      </w:r>
      <w:r w:rsidRPr="00222938">
        <w:t>-1. Denominación de una válvula neumática</w:t>
      </w:r>
      <w:r w:rsidR="00222938">
        <w:t>.</w:t>
      </w:r>
      <w:bookmarkEnd w:id="208"/>
      <w:bookmarkEnd w:id="209"/>
      <w:bookmarkEnd w:id="210"/>
    </w:p>
    <w:p w:rsidR="00222938" w:rsidRDefault="00222938" w:rsidP="00CF586A">
      <w:pPr>
        <w:spacing w:after="0" w:line="240" w:lineRule="auto"/>
        <w:ind w:left="2127"/>
        <w:rPr>
          <w:sz w:val="16"/>
          <w:szCs w:val="16"/>
        </w:rPr>
      </w:pPr>
      <w:r w:rsidRPr="00222938">
        <w:rPr>
          <w:b/>
          <w:sz w:val="16"/>
          <w:szCs w:val="16"/>
        </w:rPr>
        <w:t xml:space="preserve">Fuente: </w:t>
      </w:r>
      <w:r w:rsidRPr="00222938">
        <w:rPr>
          <w:sz w:val="16"/>
          <w:szCs w:val="16"/>
        </w:rPr>
        <w:t>(http://es.slideshare.net/sandyivett/tipos-de-valvulas-neumaticas)</w:t>
      </w:r>
    </w:p>
    <w:p w:rsidR="008319DA" w:rsidRPr="009D6155" w:rsidRDefault="008319DA" w:rsidP="009D6155">
      <w:pPr>
        <w:pStyle w:val="Sinespaciado"/>
      </w:pPr>
    </w:p>
    <w:p w:rsidR="008319DA" w:rsidRDefault="008319DA" w:rsidP="00CF586A">
      <w:pPr>
        <w:keepNext/>
        <w:spacing w:after="0" w:line="240" w:lineRule="auto"/>
        <w:jc w:val="center"/>
      </w:pPr>
      <w:r>
        <w:rPr>
          <w:noProof/>
          <w:sz w:val="24"/>
          <w:szCs w:val="24"/>
          <w:lang w:val="es-ES" w:eastAsia="es-ES"/>
        </w:rPr>
        <w:drawing>
          <wp:inline distT="0" distB="0" distL="0" distR="0" wp14:anchorId="44419507" wp14:editId="22FF0729">
            <wp:extent cx="3009900" cy="942975"/>
            <wp:effectExtent l="0" t="0" r="0" b="952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09900" cy="942975"/>
                    </a:xfrm>
                    <a:prstGeom prst="rect">
                      <a:avLst/>
                    </a:prstGeom>
                    <a:noFill/>
                    <a:ln>
                      <a:noFill/>
                    </a:ln>
                  </pic:spPr>
                </pic:pic>
              </a:graphicData>
            </a:graphic>
          </wp:inline>
        </w:drawing>
      </w:r>
    </w:p>
    <w:p w:rsidR="008319DA" w:rsidRDefault="008319DA" w:rsidP="00CF586A">
      <w:pPr>
        <w:pStyle w:val="Tablafiguras"/>
        <w:ind w:left="1843"/>
        <w:rPr>
          <w:noProof/>
        </w:rPr>
      </w:pPr>
      <w:bookmarkStart w:id="211" w:name="_Toc437430332"/>
      <w:bookmarkStart w:id="212" w:name="_Toc442095844"/>
      <w:bookmarkStart w:id="213" w:name="_Toc442098197"/>
      <w:r w:rsidRPr="008319DA">
        <w:t xml:space="preserve">Figura </w:t>
      </w:r>
      <w:r w:rsidR="004020AF">
        <w:fldChar w:fldCharType="begin"/>
      </w:r>
      <w:r w:rsidR="004020AF">
        <w:instrText xml:space="preserve"> SEQ Figura \* ARABIC </w:instrText>
      </w:r>
      <w:r w:rsidR="004020AF">
        <w:fldChar w:fldCharType="separate"/>
      </w:r>
      <w:r w:rsidR="00D24725">
        <w:rPr>
          <w:noProof/>
        </w:rPr>
        <w:t>38</w:t>
      </w:r>
      <w:r w:rsidR="004020AF">
        <w:rPr>
          <w:noProof/>
        </w:rPr>
        <w:fldChar w:fldCharType="end"/>
      </w:r>
      <w:r w:rsidRPr="008319DA">
        <w:t xml:space="preserve">-1. Representación de número de posiciones </w:t>
      </w:r>
      <w:r w:rsidRPr="008319DA">
        <w:rPr>
          <w:noProof/>
        </w:rPr>
        <w:t xml:space="preserve"> de una valvula.</w:t>
      </w:r>
      <w:bookmarkEnd w:id="211"/>
      <w:bookmarkEnd w:id="212"/>
      <w:bookmarkEnd w:id="213"/>
    </w:p>
    <w:p w:rsidR="008319DA" w:rsidRDefault="008319DA" w:rsidP="00CF586A">
      <w:pPr>
        <w:spacing w:after="0" w:line="240" w:lineRule="auto"/>
        <w:ind w:left="1843"/>
        <w:rPr>
          <w:sz w:val="16"/>
          <w:szCs w:val="16"/>
        </w:rPr>
      </w:pPr>
      <w:r w:rsidRPr="00222938">
        <w:rPr>
          <w:b/>
          <w:sz w:val="16"/>
          <w:szCs w:val="16"/>
        </w:rPr>
        <w:t xml:space="preserve">Fuente: </w:t>
      </w:r>
      <w:r w:rsidRPr="00222938">
        <w:rPr>
          <w:sz w:val="16"/>
          <w:szCs w:val="16"/>
        </w:rPr>
        <w:t>(http://es.slideshare.net/sandyivett/tipos-de-valvulas-neumaticas)</w:t>
      </w:r>
    </w:p>
    <w:p w:rsidR="008319DA" w:rsidRDefault="008319DA" w:rsidP="009D6155">
      <w:pPr>
        <w:pStyle w:val="Sinespaciado"/>
      </w:pPr>
    </w:p>
    <w:p w:rsidR="00755E42" w:rsidRDefault="00050562" w:rsidP="00F42041">
      <w:pPr>
        <w:pStyle w:val="Sinespaciado"/>
      </w:pPr>
      <w:r w:rsidRPr="00050562">
        <w:t>Según la norma DIN ISO 5599-3 la denominación de conexiones de las válvulas es la siguiente:</w:t>
      </w:r>
    </w:p>
    <w:p w:rsidR="00F42041" w:rsidRDefault="00F42041" w:rsidP="00F42041">
      <w:pPr>
        <w:pStyle w:val="Sinespaciado"/>
      </w:pPr>
    </w:p>
    <w:p w:rsidR="004E4C50" w:rsidRDefault="004E4C50" w:rsidP="00CF586A">
      <w:pPr>
        <w:keepNext/>
        <w:spacing w:after="0" w:line="240" w:lineRule="auto"/>
        <w:jc w:val="center"/>
      </w:pPr>
      <w:r>
        <w:rPr>
          <w:noProof/>
          <w:sz w:val="24"/>
          <w:szCs w:val="24"/>
          <w:lang w:val="es-ES" w:eastAsia="es-ES"/>
        </w:rPr>
        <w:drawing>
          <wp:inline distT="0" distB="0" distL="0" distR="0" wp14:anchorId="2CC26CAA" wp14:editId="39CF7526">
            <wp:extent cx="2838091" cy="1676808"/>
            <wp:effectExtent l="19050" t="19050" r="19685" b="1905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4864" cy="1680810"/>
                    </a:xfrm>
                    <a:prstGeom prst="rect">
                      <a:avLst/>
                    </a:prstGeom>
                    <a:noFill/>
                    <a:ln>
                      <a:solidFill>
                        <a:schemeClr val="tx1"/>
                      </a:solidFill>
                    </a:ln>
                  </pic:spPr>
                </pic:pic>
              </a:graphicData>
            </a:graphic>
          </wp:inline>
        </w:drawing>
      </w:r>
    </w:p>
    <w:p w:rsidR="00050562" w:rsidRPr="004E4C50" w:rsidRDefault="004E4C50" w:rsidP="009D6155">
      <w:pPr>
        <w:pStyle w:val="Tablafiguras"/>
        <w:ind w:left="1985"/>
      </w:pPr>
      <w:bookmarkStart w:id="214" w:name="_Toc437430333"/>
      <w:bookmarkStart w:id="215" w:name="_Toc442095845"/>
      <w:bookmarkStart w:id="216" w:name="_Toc442098198"/>
      <w:r w:rsidRPr="004E4C50">
        <w:t xml:space="preserve">Figura </w:t>
      </w:r>
      <w:r w:rsidR="004020AF">
        <w:fldChar w:fldCharType="begin"/>
      </w:r>
      <w:r w:rsidR="004020AF">
        <w:instrText xml:space="preserve"> SEQ Figura \* ARABIC </w:instrText>
      </w:r>
      <w:r w:rsidR="004020AF">
        <w:fldChar w:fldCharType="separate"/>
      </w:r>
      <w:r w:rsidR="00D24725">
        <w:rPr>
          <w:noProof/>
        </w:rPr>
        <w:t>39</w:t>
      </w:r>
      <w:r w:rsidR="004020AF">
        <w:rPr>
          <w:noProof/>
        </w:rPr>
        <w:fldChar w:fldCharType="end"/>
      </w:r>
      <w:r w:rsidRPr="004E4C50">
        <w:t>-1. Denominación de conexiones de las válvulas.</w:t>
      </w:r>
      <w:bookmarkEnd w:id="214"/>
      <w:bookmarkEnd w:id="215"/>
      <w:bookmarkEnd w:id="216"/>
    </w:p>
    <w:p w:rsidR="004E4C50" w:rsidRDefault="004E4C50" w:rsidP="009D6155">
      <w:pPr>
        <w:spacing w:after="0" w:line="240" w:lineRule="auto"/>
        <w:ind w:left="1985"/>
        <w:rPr>
          <w:sz w:val="16"/>
          <w:szCs w:val="16"/>
        </w:rPr>
      </w:pPr>
      <w:r w:rsidRPr="00222938">
        <w:rPr>
          <w:b/>
          <w:sz w:val="16"/>
          <w:szCs w:val="16"/>
        </w:rPr>
        <w:t xml:space="preserve">Fuente: </w:t>
      </w:r>
      <w:r w:rsidRPr="00222938">
        <w:rPr>
          <w:sz w:val="16"/>
          <w:szCs w:val="16"/>
        </w:rPr>
        <w:t>(http://es.slideshare.net/sandyivett/tipos-de-valvulas-neumaticas)</w:t>
      </w:r>
    </w:p>
    <w:p w:rsidR="00F42041" w:rsidRDefault="00F42041" w:rsidP="003927DE">
      <w:pPr>
        <w:pStyle w:val="Sinespaciado"/>
        <w:rPr>
          <w:i/>
        </w:rPr>
      </w:pPr>
    </w:p>
    <w:p w:rsidR="007406BA" w:rsidRDefault="007406BA" w:rsidP="003927DE">
      <w:pPr>
        <w:pStyle w:val="Sinespaciado"/>
        <w:rPr>
          <w:i/>
        </w:rPr>
      </w:pPr>
      <w:r w:rsidRPr="003927DE">
        <w:rPr>
          <w:i/>
        </w:rPr>
        <w:t>Accionamiento de las válvulas.</w:t>
      </w:r>
    </w:p>
    <w:p w:rsidR="00F42041" w:rsidRPr="003927DE" w:rsidRDefault="00F42041" w:rsidP="003927DE">
      <w:pPr>
        <w:pStyle w:val="Sinespaciado"/>
        <w:rPr>
          <w:i/>
        </w:rPr>
      </w:pPr>
    </w:p>
    <w:p w:rsidR="007406BA" w:rsidRDefault="007406BA" w:rsidP="003927DE">
      <w:pPr>
        <w:pStyle w:val="Sinespaciado"/>
      </w:pPr>
      <w:r>
        <w:t>El accionamiento de una válvula se refiere al cambio de posición del direccionamiento de las vías de flujo de aire. El accionamiento puede ser directo o a distancia.</w:t>
      </w:r>
    </w:p>
    <w:p w:rsidR="003927DE" w:rsidRDefault="003927DE" w:rsidP="003927DE">
      <w:pPr>
        <w:pStyle w:val="Sinespaciado"/>
        <w:rPr>
          <w:i/>
        </w:rPr>
      </w:pPr>
    </w:p>
    <w:p w:rsidR="007406BA" w:rsidRPr="003927DE" w:rsidRDefault="007406BA" w:rsidP="003927DE">
      <w:pPr>
        <w:pStyle w:val="Sinespaciado"/>
        <w:rPr>
          <w:i/>
        </w:rPr>
      </w:pPr>
      <w:r w:rsidRPr="003927DE">
        <w:rPr>
          <w:i/>
        </w:rPr>
        <w:t>Accionamiento directo</w:t>
      </w:r>
    </w:p>
    <w:p w:rsidR="00F42041" w:rsidRDefault="00F42041" w:rsidP="003927DE">
      <w:pPr>
        <w:pStyle w:val="Sinespaciado"/>
      </w:pPr>
    </w:p>
    <w:p w:rsidR="007406BA" w:rsidRDefault="007406BA" w:rsidP="003927DE">
      <w:pPr>
        <w:pStyle w:val="Sinespaciado"/>
      </w:pPr>
      <w:r>
        <w:t xml:space="preserve">Este mando o accionamiento se encuentra directamente sobre la válvula, el mando puede ser manual (pedales, pulsadores, palancas, etc.) o mecánico (levas, discos de levas, etc.) </w:t>
      </w:r>
    </w:p>
    <w:p w:rsidR="003927DE" w:rsidRDefault="003927DE" w:rsidP="003927DE">
      <w:pPr>
        <w:pStyle w:val="Sinespaciado"/>
      </w:pPr>
    </w:p>
    <w:p w:rsidR="007406BA" w:rsidRPr="003927DE" w:rsidRDefault="007406BA" w:rsidP="003927DE">
      <w:pPr>
        <w:pStyle w:val="Sinespaciado"/>
        <w:rPr>
          <w:i/>
        </w:rPr>
      </w:pPr>
      <w:r w:rsidRPr="003927DE">
        <w:rPr>
          <w:i/>
        </w:rPr>
        <w:lastRenderedPageBreak/>
        <w:t>Accionamiento a distancia</w:t>
      </w:r>
    </w:p>
    <w:p w:rsidR="00F42041" w:rsidRDefault="00F42041" w:rsidP="003927DE">
      <w:pPr>
        <w:pStyle w:val="Sinespaciado"/>
      </w:pPr>
    </w:p>
    <w:p w:rsidR="007406BA" w:rsidRDefault="007406BA" w:rsidP="003927DE">
      <w:pPr>
        <w:pStyle w:val="Sinespaciado"/>
      </w:pPr>
      <w:r>
        <w:t>Este accionamiento se ocupa en válvulas de difícil acceso o de riesgo lo cual requiere una activación a distancia ya sea neumático o eléctrico.</w:t>
      </w:r>
      <w:r w:rsidR="003927DE">
        <w:t xml:space="preserve"> </w:t>
      </w:r>
      <w:r>
        <w:t xml:space="preserve">El pilotaje neumático puede ser positivo o negativo, con aumento de presión se lo denomina positivo y con reducción de presión es pilotaje negativo. </w:t>
      </w:r>
    </w:p>
    <w:p w:rsidR="001B59CC" w:rsidRDefault="001B59CC" w:rsidP="00F42041">
      <w:pPr>
        <w:pStyle w:val="Sinespaciado"/>
        <w:spacing w:line="240" w:lineRule="auto"/>
      </w:pPr>
    </w:p>
    <w:p w:rsidR="00EA3D4D" w:rsidRDefault="00EA3D4D" w:rsidP="00D36FBD">
      <w:pPr>
        <w:pStyle w:val="Sinespaciado"/>
        <w:keepNext/>
        <w:spacing w:line="240" w:lineRule="auto"/>
        <w:jc w:val="center"/>
      </w:pPr>
      <w:r>
        <w:rPr>
          <w:noProof/>
          <w:sz w:val="24"/>
          <w:szCs w:val="24"/>
          <w:lang w:val="es-ES" w:eastAsia="es-ES"/>
        </w:rPr>
        <w:drawing>
          <wp:inline distT="0" distB="0" distL="0" distR="0" wp14:anchorId="66CDFFE7" wp14:editId="07DF3D9A">
            <wp:extent cx="3496666" cy="2960431"/>
            <wp:effectExtent l="19050" t="19050" r="27940" b="1143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49">
                      <a:extLst>
                        <a:ext uri="{28A0092B-C50C-407E-A947-70E740481C1C}">
                          <a14:useLocalDpi xmlns:a14="http://schemas.microsoft.com/office/drawing/2010/main" val="0"/>
                        </a:ext>
                      </a:extLst>
                    </a:blip>
                    <a:srcRect t="1094" b="1751"/>
                    <a:stretch/>
                  </pic:blipFill>
                  <pic:spPr bwMode="auto">
                    <a:xfrm>
                      <a:off x="0" y="0"/>
                      <a:ext cx="3494811" cy="295886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A3D4D" w:rsidRPr="00D36FBD" w:rsidRDefault="00EA3D4D" w:rsidP="001B59CC">
      <w:pPr>
        <w:pStyle w:val="Tablafiguras"/>
        <w:ind w:left="1560"/>
      </w:pPr>
      <w:bookmarkStart w:id="217" w:name="_Toc437430334"/>
      <w:bookmarkStart w:id="218" w:name="_Toc442095846"/>
      <w:bookmarkStart w:id="219" w:name="_Toc442098199"/>
      <w:r w:rsidRPr="00D36FBD">
        <w:t xml:space="preserve">Figura </w:t>
      </w:r>
      <w:r w:rsidR="004020AF">
        <w:fldChar w:fldCharType="begin"/>
      </w:r>
      <w:r w:rsidR="004020AF">
        <w:instrText xml:space="preserve"> SEQ Figura \* ARABIC </w:instrText>
      </w:r>
      <w:r w:rsidR="004020AF">
        <w:fldChar w:fldCharType="separate"/>
      </w:r>
      <w:r w:rsidR="00D24725">
        <w:rPr>
          <w:noProof/>
        </w:rPr>
        <w:t>40</w:t>
      </w:r>
      <w:r w:rsidR="004020AF">
        <w:rPr>
          <w:noProof/>
        </w:rPr>
        <w:fldChar w:fldCharType="end"/>
      </w:r>
      <w:r w:rsidRPr="00D36FBD">
        <w:t>-1. Tipos de pilotaje de válvulas neumáticas</w:t>
      </w:r>
      <w:bookmarkEnd w:id="217"/>
      <w:bookmarkEnd w:id="218"/>
      <w:bookmarkEnd w:id="219"/>
    </w:p>
    <w:p w:rsidR="00EA3D4D" w:rsidRDefault="00EA3D4D" w:rsidP="001B59CC">
      <w:pPr>
        <w:spacing w:after="0" w:line="240" w:lineRule="auto"/>
        <w:ind w:left="1560"/>
        <w:rPr>
          <w:sz w:val="16"/>
          <w:szCs w:val="16"/>
        </w:rPr>
      </w:pPr>
      <w:r w:rsidRPr="00222938">
        <w:rPr>
          <w:b/>
          <w:sz w:val="16"/>
          <w:szCs w:val="16"/>
        </w:rPr>
        <w:t xml:space="preserve">Fuente: </w:t>
      </w:r>
      <w:r w:rsidRPr="00222938">
        <w:rPr>
          <w:sz w:val="16"/>
          <w:szCs w:val="16"/>
        </w:rPr>
        <w:t>(</w:t>
      </w:r>
      <w:hyperlink r:id="rId50" w:history="1">
        <w:r w:rsidR="00AC203F" w:rsidRPr="001B59CC">
          <w:rPr>
            <w:rStyle w:val="Hipervnculo"/>
            <w:color w:val="auto"/>
            <w:sz w:val="16"/>
            <w:szCs w:val="16"/>
          </w:rPr>
          <w:t>http://es.slideshare.net/sandyivett/tipos-de-valvulas-neumaticas</w:t>
        </w:r>
      </w:hyperlink>
      <w:r w:rsidRPr="001B59CC">
        <w:rPr>
          <w:sz w:val="16"/>
          <w:szCs w:val="16"/>
        </w:rPr>
        <w:t>)</w:t>
      </w:r>
    </w:p>
    <w:p w:rsidR="001B59CC" w:rsidRDefault="001B59CC" w:rsidP="009D6155">
      <w:pPr>
        <w:spacing w:after="0" w:line="240" w:lineRule="auto"/>
        <w:ind w:left="1701"/>
        <w:rPr>
          <w:sz w:val="16"/>
          <w:szCs w:val="16"/>
        </w:rPr>
      </w:pPr>
    </w:p>
    <w:p w:rsidR="00AC203F" w:rsidRDefault="00AC203F" w:rsidP="001B59CC">
      <w:pPr>
        <w:pStyle w:val="Sinespaciado"/>
      </w:pPr>
    </w:p>
    <w:p w:rsidR="009D6155" w:rsidRDefault="009D6155" w:rsidP="009D6155">
      <w:pPr>
        <w:pStyle w:val="Sinespaciado"/>
      </w:pPr>
      <w:r>
        <w:t>La activación eléctrica de las válvulas se realiza con electroimanes y se las conoce como electroválvulas neumáticas.</w:t>
      </w:r>
    </w:p>
    <w:p w:rsidR="009D6155" w:rsidRDefault="009D6155" w:rsidP="000F7AFA">
      <w:pPr>
        <w:rPr>
          <w:i/>
        </w:rPr>
      </w:pPr>
    </w:p>
    <w:p w:rsidR="000F7AFA" w:rsidRPr="000F7AFA" w:rsidRDefault="000F7AFA" w:rsidP="000F7AFA">
      <w:pPr>
        <w:rPr>
          <w:i/>
        </w:rPr>
      </w:pPr>
      <w:r w:rsidRPr="000F7AFA">
        <w:rPr>
          <w:i/>
        </w:rPr>
        <w:t>Válvulas de vías o distribución</w:t>
      </w:r>
    </w:p>
    <w:p w:rsidR="00F42041" w:rsidRDefault="00F42041" w:rsidP="00837D8D">
      <w:pPr>
        <w:pStyle w:val="Sinespaciado"/>
      </w:pPr>
    </w:p>
    <w:p w:rsidR="000B18DF" w:rsidRDefault="000F7AFA" w:rsidP="00837D8D">
      <w:pPr>
        <w:pStyle w:val="Sinespaciado"/>
      </w:pPr>
      <w:r>
        <w:t>A cada uno de los orificios que circula el aire durante el proceso de trabajo o evacuación de la válvula se los conoce como vías.</w:t>
      </w:r>
    </w:p>
    <w:p w:rsidR="00F42041" w:rsidRDefault="00F42041" w:rsidP="00837D8D">
      <w:pPr>
        <w:pStyle w:val="Sinespaciado"/>
      </w:pPr>
    </w:p>
    <w:p w:rsidR="000F7AFA" w:rsidRDefault="000F7AFA" w:rsidP="00744C7E">
      <w:pPr>
        <w:keepNext/>
        <w:spacing w:after="0" w:line="240" w:lineRule="auto"/>
        <w:jc w:val="center"/>
      </w:pPr>
      <w:r>
        <w:rPr>
          <w:noProof/>
          <w:lang w:val="es-ES" w:eastAsia="es-ES"/>
        </w:rPr>
        <w:drawing>
          <wp:inline distT="0" distB="0" distL="0" distR="0" wp14:anchorId="1A4AFA04" wp14:editId="4966205A">
            <wp:extent cx="2471265" cy="1228954"/>
            <wp:effectExtent l="0" t="0" r="5715"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66975" cy="1226820"/>
                    </a:xfrm>
                    <a:prstGeom prst="rect">
                      <a:avLst/>
                    </a:prstGeom>
                    <a:noFill/>
                    <a:ln>
                      <a:noFill/>
                    </a:ln>
                  </pic:spPr>
                </pic:pic>
              </a:graphicData>
            </a:graphic>
          </wp:inline>
        </w:drawing>
      </w:r>
    </w:p>
    <w:p w:rsidR="000F7AFA" w:rsidRPr="00744C7E" w:rsidRDefault="000F7AFA" w:rsidP="00744C7E">
      <w:pPr>
        <w:pStyle w:val="Tablafiguras"/>
        <w:ind w:left="2268"/>
      </w:pPr>
      <w:bookmarkStart w:id="220" w:name="_Toc437430335"/>
      <w:bookmarkStart w:id="221" w:name="_Toc442095847"/>
      <w:bookmarkStart w:id="222" w:name="_Toc442098200"/>
      <w:r w:rsidRPr="00744C7E">
        <w:t xml:space="preserve">Figura </w:t>
      </w:r>
      <w:r w:rsidR="004020AF">
        <w:fldChar w:fldCharType="begin"/>
      </w:r>
      <w:r w:rsidR="004020AF">
        <w:instrText xml:space="preserve"> SEQ Figura \* ARABIC </w:instrText>
      </w:r>
      <w:r w:rsidR="004020AF">
        <w:fldChar w:fldCharType="separate"/>
      </w:r>
      <w:r w:rsidR="00D24725">
        <w:rPr>
          <w:noProof/>
        </w:rPr>
        <w:t>41</w:t>
      </w:r>
      <w:r w:rsidR="004020AF">
        <w:rPr>
          <w:noProof/>
        </w:rPr>
        <w:fldChar w:fldCharType="end"/>
      </w:r>
      <w:r w:rsidRPr="00744C7E">
        <w:t>-1. Válvula de distribución con pilotaje neumático.</w:t>
      </w:r>
      <w:bookmarkEnd w:id="220"/>
      <w:bookmarkEnd w:id="221"/>
      <w:bookmarkEnd w:id="222"/>
    </w:p>
    <w:p w:rsidR="000F7AFA" w:rsidRDefault="000F7AFA" w:rsidP="00744C7E">
      <w:pPr>
        <w:spacing w:after="0" w:line="240" w:lineRule="auto"/>
        <w:ind w:left="2268"/>
        <w:rPr>
          <w:sz w:val="16"/>
          <w:szCs w:val="16"/>
        </w:rPr>
      </w:pPr>
      <w:r w:rsidRPr="00222938">
        <w:rPr>
          <w:b/>
          <w:sz w:val="16"/>
          <w:szCs w:val="16"/>
        </w:rPr>
        <w:t xml:space="preserve">Fuente: </w:t>
      </w:r>
      <w:r w:rsidRPr="00222938">
        <w:rPr>
          <w:sz w:val="16"/>
          <w:szCs w:val="16"/>
        </w:rPr>
        <w:t>(</w:t>
      </w:r>
      <w:r w:rsidR="001B59CC" w:rsidRPr="001A3965">
        <w:rPr>
          <w:sz w:val="16"/>
          <w:szCs w:val="16"/>
        </w:rPr>
        <w:t>http://es.slideshare.net/sandyivett/tipos-de-valvulas-neumaticas</w:t>
      </w:r>
      <w:r w:rsidRPr="00222938">
        <w:rPr>
          <w:sz w:val="16"/>
          <w:szCs w:val="16"/>
        </w:rPr>
        <w:t>)</w:t>
      </w:r>
    </w:p>
    <w:p w:rsidR="000F7AFA" w:rsidRDefault="000F7AFA" w:rsidP="00837D8D">
      <w:pPr>
        <w:pStyle w:val="Sinespaciado"/>
      </w:pPr>
      <w:r>
        <w:lastRenderedPageBreak/>
        <w:t>En el caso de las válvulas con pilotaje neumático no se considera como vías las conexiones de entrada de aire para accionamiento, como se indica en la figura las conexiones  Y, Z sirven para accionar la válvula.</w:t>
      </w:r>
    </w:p>
    <w:p w:rsidR="008074A7" w:rsidRDefault="008074A7" w:rsidP="000F7AFA"/>
    <w:p w:rsidR="00D34E8F" w:rsidRDefault="00DF099B" w:rsidP="00BC5D10">
      <w:pPr>
        <w:keepNext/>
        <w:spacing w:after="0" w:line="240" w:lineRule="auto"/>
        <w:jc w:val="center"/>
      </w:pPr>
      <w:r>
        <w:rPr>
          <w:noProof/>
          <w:lang w:val="es-ES" w:eastAsia="es-ES"/>
        </w:rPr>
        <w:drawing>
          <wp:inline distT="0" distB="0" distL="0" distR="0" wp14:anchorId="6DF3FFAC" wp14:editId="44A467AA">
            <wp:extent cx="3004371" cy="2441051"/>
            <wp:effectExtent l="0" t="0" r="5715" b="0"/>
            <wp:docPr id="108" name="Imagen 108" descr="http://e-ducativa.catedu.es/44700165/aula/archivos/repositorio/4750/4917/html/TablaDistribuido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e-ducativa.catedu.es/44700165/aula/archivos/repositorio/4750/4917/html/TablaDistribuidoras.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4445" b="4074"/>
                    <a:stretch/>
                  </pic:blipFill>
                  <pic:spPr bwMode="auto">
                    <a:xfrm>
                      <a:off x="0" y="0"/>
                      <a:ext cx="3005339" cy="2441837"/>
                    </a:xfrm>
                    <a:prstGeom prst="rect">
                      <a:avLst/>
                    </a:prstGeom>
                    <a:noFill/>
                    <a:ln>
                      <a:noFill/>
                    </a:ln>
                    <a:extLst>
                      <a:ext uri="{53640926-AAD7-44D8-BBD7-CCE9431645EC}">
                        <a14:shadowObscured xmlns:a14="http://schemas.microsoft.com/office/drawing/2010/main"/>
                      </a:ext>
                    </a:extLst>
                  </pic:spPr>
                </pic:pic>
              </a:graphicData>
            </a:graphic>
          </wp:inline>
        </w:drawing>
      </w:r>
    </w:p>
    <w:p w:rsidR="008074A7" w:rsidRPr="00BC5D10" w:rsidRDefault="00D34E8F" w:rsidP="00BC5D10">
      <w:pPr>
        <w:pStyle w:val="Tablafiguras"/>
        <w:ind w:left="1843"/>
      </w:pPr>
      <w:bookmarkStart w:id="223" w:name="_Toc437430336"/>
      <w:bookmarkStart w:id="224" w:name="_Toc442095848"/>
      <w:bookmarkStart w:id="225" w:name="_Toc442098201"/>
      <w:r w:rsidRPr="00BC5D10">
        <w:t xml:space="preserve">Figura </w:t>
      </w:r>
      <w:r w:rsidR="004020AF">
        <w:fldChar w:fldCharType="begin"/>
      </w:r>
      <w:r w:rsidR="004020AF">
        <w:instrText xml:space="preserve"> SEQ Figura \* ARABIC </w:instrText>
      </w:r>
      <w:r w:rsidR="004020AF">
        <w:fldChar w:fldCharType="separate"/>
      </w:r>
      <w:r w:rsidR="00D24725">
        <w:rPr>
          <w:noProof/>
        </w:rPr>
        <w:t>42</w:t>
      </w:r>
      <w:r w:rsidR="004020AF">
        <w:rPr>
          <w:noProof/>
        </w:rPr>
        <w:fldChar w:fldCharType="end"/>
      </w:r>
      <w:r w:rsidRPr="00BC5D10">
        <w:t>-1. Válvulas de distribución de uso frecuente.</w:t>
      </w:r>
      <w:bookmarkEnd w:id="223"/>
      <w:bookmarkEnd w:id="224"/>
      <w:bookmarkEnd w:id="225"/>
    </w:p>
    <w:p w:rsidR="00D34E8F" w:rsidRDefault="00D34E8F" w:rsidP="00BC5D10">
      <w:pPr>
        <w:spacing w:after="0" w:line="240" w:lineRule="auto"/>
        <w:ind w:left="1843"/>
        <w:rPr>
          <w:sz w:val="16"/>
          <w:szCs w:val="16"/>
        </w:rPr>
      </w:pPr>
      <w:r w:rsidRPr="00222938">
        <w:rPr>
          <w:b/>
          <w:sz w:val="16"/>
          <w:szCs w:val="16"/>
        </w:rPr>
        <w:t xml:space="preserve">Fuente: </w:t>
      </w:r>
      <w:r w:rsidRPr="00222938">
        <w:rPr>
          <w:sz w:val="16"/>
          <w:szCs w:val="16"/>
        </w:rPr>
        <w:t>(http://es.slideshare.net/sandyivett/tipos-de-valvulas-neumaticas)</w:t>
      </w:r>
    </w:p>
    <w:p w:rsidR="00D34E8F" w:rsidRDefault="00D34E8F" w:rsidP="007A0B0B">
      <w:pPr>
        <w:pStyle w:val="Sinespaciado"/>
      </w:pPr>
    </w:p>
    <w:p w:rsidR="008E2748" w:rsidRDefault="004E3D59" w:rsidP="004E3D59">
      <w:pPr>
        <w:pStyle w:val="Sinespaciado"/>
        <w:rPr>
          <w:i/>
        </w:rPr>
      </w:pPr>
      <w:r w:rsidRPr="004E3D59">
        <w:rPr>
          <w:i/>
        </w:rPr>
        <w:t>Válvula 3/2:</w:t>
      </w:r>
      <w:r w:rsidR="000D3F18">
        <w:rPr>
          <w:i/>
        </w:rPr>
        <w:t xml:space="preserve"> </w:t>
      </w:r>
    </w:p>
    <w:p w:rsidR="00DD3217" w:rsidRDefault="00DD3217" w:rsidP="004E3D59">
      <w:pPr>
        <w:pStyle w:val="Sinespaciado"/>
      </w:pPr>
    </w:p>
    <w:p w:rsidR="00493CB5" w:rsidRDefault="004E3D59" w:rsidP="004E3D59">
      <w:pPr>
        <w:pStyle w:val="Sinespaciado"/>
      </w:pPr>
      <w:r w:rsidRPr="004E3D59">
        <w:t>La válvula de tres vías y dos posiciones, es utilizada básicamente para el accionamiento de cilindros de simple efecto</w:t>
      </w:r>
      <w:r>
        <w:t>.</w:t>
      </w:r>
    </w:p>
    <w:p w:rsidR="00DD3217" w:rsidRDefault="00DD3217" w:rsidP="004E3D59">
      <w:pPr>
        <w:pStyle w:val="Sinespaciado"/>
      </w:pPr>
    </w:p>
    <w:p w:rsidR="00BD3203" w:rsidRDefault="00BD3203" w:rsidP="00633CF5">
      <w:pPr>
        <w:pStyle w:val="Sinespaciado"/>
        <w:keepNext/>
        <w:spacing w:line="240" w:lineRule="auto"/>
        <w:jc w:val="center"/>
      </w:pPr>
      <w:r w:rsidRPr="00A172D7">
        <w:rPr>
          <w:noProof/>
          <w:sz w:val="24"/>
          <w:szCs w:val="24"/>
          <w:lang w:val="es-ES" w:eastAsia="es-ES"/>
        </w:rPr>
        <w:drawing>
          <wp:inline distT="0" distB="0" distL="0" distR="0" wp14:anchorId="7229BA19" wp14:editId="45D54D03">
            <wp:extent cx="1762125" cy="1842747"/>
            <wp:effectExtent l="19050" t="19050" r="9525" b="2476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6362" t="13098" r="51105" b="44991"/>
                    <a:stretch/>
                  </pic:blipFill>
                  <pic:spPr bwMode="auto">
                    <a:xfrm>
                      <a:off x="0" y="0"/>
                      <a:ext cx="1767201" cy="18480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D3203" w:rsidRPr="00BD3203" w:rsidRDefault="00BD3203" w:rsidP="00633CF5">
      <w:pPr>
        <w:pStyle w:val="Tablafiguras"/>
        <w:ind w:left="2835"/>
      </w:pPr>
      <w:bookmarkStart w:id="226" w:name="_Toc437430337"/>
      <w:bookmarkStart w:id="227" w:name="_Toc442095849"/>
      <w:bookmarkStart w:id="228" w:name="_Toc442098202"/>
      <w:r w:rsidRPr="00BD3203">
        <w:t xml:space="preserve">Figura </w:t>
      </w:r>
      <w:r w:rsidR="004020AF">
        <w:fldChar w:fldCharType="begin"/>
      </w:r>
      <w:r w:rsidR="004020AF">
        <w:instrText xml:space="preserve"> SEQ Figura \* ARABIC </w:instrText>
      </w:r>
      <w:r w:rsidR="004020AF">
        <w:fldChar w:fldCharType="separate"/>
      </w:r>
      <w:r w:rsidR="00D24725">
        <w:rPr>
          <w:noProof/>
        </w:rPr>
        <w:t>43</w:t>
      </w:r>
      <w:r w:rsidR="004020AF">
        <w:rPr>
          <w:noProof/>
        </w:rPr>
        <w:fldChar w:fldCharType="end"/>
      </w:r>
      <w:r w:rsidRPr="00BD3203">
        <w:t>-1. Válvula 3/2 normalmente cerrada.</w:t>
      </w:r>
      <w:bookmarkEnd w:id="226"/>
      <w:bookmarkEnd w:id="227"/>
      <w:bookmarkEnd w:id="228"/>
    </w:p>
    <w:p w:rsidR="00252A58" w:rsidRDefault="00BD3203" w:rsidP="00633CF5">
      <w:pPr>
        <w:spacing w:after="0" w:line="240" w:lineRule="auto"/>
        <w:ind w:left="2835"/>
      </w:pPr>
      <w:r w:rsidRPr="00222938">
        <w:rPr>
          <w:b/>
          <w:sz w:val="16"/>
          <w:szCs w:val="16"/>
        </w:rPr>
        <w:t xml:space="preserve">Fuente: </w:t>
      </w:r>
      <w:r w:rsidRPr="00222938">
        <w:rPr>
          <w:sz w:val="16"/>
          <w:szCs w:val="16"/>
        </w:rPr>
        <w:t>(http://es.slideshare.net/sandyivett/tipos-de-valvulas-neumaticas</w:t>
      </w:r>
      <w:r>
        <w:rPr>
          <w:sz w:val="16"/>
          <w:szCs w:val="16"/>
        </w:rPr>
        <w:t>)</w:t>
      </w:r>
    </w:p>
    <w:p w:rsidR="00DD3217" w:rsidRDefault="00DD3217" w:rsidP="00252A58">
      <w:pPr>
        <w:pStyle w:val="Sinespaciado"/>
      </w:pPr>
    </w:p>
    <w:p w:rsidR="00BD3203" w:rsidRDefault="00252A58" w:rsidP="00252A58">
      <w:pPr>
        <w:pStyle w:val="Sinespaciado"/>
      </w:pPr>
      <w:r w:rsidRPr="00252A58">
        <w:t xml:space="preserve">En la figura se muestra el funcionamiento de la válvula 3/2 con activación directa (pulsador) y retorno por muelle, en estado de reposo el muelle hace bloquear el orificio 1 impidiendo así el paso de flujo de presión hacia el orificio de trabajo 2 provocando el desfogue de aire a través del orificio 3, accionando el pulsador se comprime el muelle tapando el orificio de desfogue 3 y </w:t>
      </w:r>
      <w:r w:rsidRPr="00252A58">
        <w:lastRenderedPageBreak/>
        <w:t>permitiendo el paso de presión de 1 a 2 accionando así el elemento conectado a la salida de la válvula.</w:t>
      </w:r>
    </w:p>
    <w:p w:rsidR="00F31108" w:rsidRDefault="00F31108" w:rsidP="00252A58">
      <w:pPr>
        <w:pStyle w:val="Sinespaciado"/>
      </w:pPr>
    </w:p>
    <w:p w:rsidR="008E2748" w:rsidRDefault="00440C5D" w:rsidP="00252A58">
      <w:pPr>
        <w:pStyle w:val="Sinespaciado"/>
        <w:rPr>
          <w:i/>
        </w:rPr>
      </w:pPr>
      <w:r w:rsidRPr="00440C5D">
        <w:rPr>
          <w:i/>
        </w:rPr>
        <w:t xml:space="preserve">Válvula 5/2: </w:t>
      </w:r>
    </w:p>
    <w:p w:rsidR="00DD3217" w:rsidRDefault="00DD3217" w:rsidP="00252A58">
      <w:pPr>
        <w:pStyle w:val="Sinespaciado"/>
      </w:pPr>
    </w:p>
    <w:p w:rsidR="00440C5D" w:rsidRDefault="00440C5D" w:rsidP="00252A58">
      <w:pPr>
        <w:pStyle w:val="Sinespaciado"/>
      </w:pPr>
      <w:r w:rsidRPr="00440C5D">
        <w:t>Esta válvula es usada para el control de un cilindro de doble efecto o un motor neumático de doble sentido de giro, ya que cuenta con cinco vías y dos posiciones</w:t>
      </w:r>
      <w:r w:rsidR="007B369A">
        <w:t>.</w:t>
      </w:r>
    </w:p>
    <w:p w:rsidR="007A0B0B" w:rsidRDefault="007A0B0B" w:rsidP="00252A58">
      <w:pPr>
        <w:pStyle w:val="Sinespaciado"/>
      </w:pPr>
    </w:p>
    <w:p w:rsidR="007B369A" w:rsidRDefault="007B369A" w:rsidP="00633CF5">
      <w:pPr>
        <w:pStyle w:val="Sinespaciado"/>
        <w:keepNext/>
        <w:spacing w:line="240" w:lineRule="auto"/>
        <w:jc w:val="center"/>
      </w:pPr>
      <w:r w:rsidRPr="00A172D7">
        <w:rPr>
          <w:noProof/>
          <w:sz w:val="24"/>
          <w:szCs w:val="24"/>
          <w:lang w:val="es-ES" w:eastAsia="es-ES"/>
        </w:rPr>
        <w:drawing>
          <wp:inline distT="0" distB="0" distL="0" distR="0" wp14:anchorId="22F856B7" wp14:editId="2C23702A">
            <wp:extent cx="1805932" cy="1945843"/>
            <wp:effectExtent l="19050" t="19050" r="23495" b="1651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51546" t="8906" r="26804" b="44729"/>
                    <a:stretch/>
                  </pic:blipFill>
                  <pic:spPr bwMode="auto">
                    <a:xfrm>
                      <a:off x="0" y="0"/>
                      <a:ext cx="1820735" cy="19617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40C5D" w:rsidRPr="007B369A" w:rsidRDefault="007B369A" w:rsidP="00633CF5">
      <w:pPr>
        <w:pStyle w:val="Tablafiguras"/>
        <w:ind w:left="2835"/>
      </w:pPr>
      <w:bookmarkStart w:id="229" w:name="_Toc437430338"/>
      <w:bookmarkStart w:id="230" w:name="_Toc442095850"/>
      <w:bookmarkStart w:id="231" w:name="_Toc442098203"/>
      <w:r w:rsidRPr="007B369A">
        <w:t xml:space="preserve">Figura </w:t>
      </w:r>
      <w:r w:rsidR="004020AF">
        <w:fldChar w:fldCharType="begin"/>
      </w:r>
      <w:r w:rsidR="004020AF">
        <w:instrText xml:space="preserve"> SEQ Figura \* ARABIC </w:instrText>
      </w:r>
      <w:r w:rsidR="004020AF">
        <w:fldChar w:fldCharType="separate"/>
      </w:r>
      <w:r w:rsidR="00D24725">
        <w:rPr>
          <w:noProof/>
        </w:rPr>
        <w:t>44</w:t>
      </w:r>
      <w:r w:rsidR="004020AF">
        <w:rPr>
          <w:noProof/>
        </w:rPr>
        <w:fldChar w:fldCharType="end"/>
      </w:r>
      <w:r w:rsidRPr="007B369A">
        <w:t>-1. Válvula 5/2 retornada por muelle.</w:t>
      </w:r>
      <w:bookmarkEnd w:id="229"/>
      <w:bookmarkEnd w:id="230"/>
      <w:bookmarkEnd w:id="231"/>
    </w:p>
    <w:p w:rsidR="007B369A" w:rsidRDefault="007B369A" w:rsidP="00633CF5">
      <w:pPr>
        <w:spacing w:after="0" w:line="240" w:lineRule="auto"/>
        <w:ind w:left="2835"/>
      </w:pPr>
      <w:r w:rsidRPr="00222938">
        <w:rPr>
          <w:b/>
          <w:sz w:val="16"/>
          <w:szCs w:val="16"/>
        </w:rPr>
        <w:t xml:space="preserve">Fuente: </w:t>
      </w:r>
      <w:r w:rsidRPr="00222938">
        <w:rPr>
          <w:sz w:val="16"/>
          <w:szCs w:val="16"/>
        </w:rPr>
        <w:t>(http://es.slideshare.net/sandyivett/tipos-de-valvulas-neumaticas</w:t>
      </w:r>
      <w:r>
        <w:rPr>
          <w:sz w:val="16"/>
          <w:szCs w:val="16"/>
        </w:rPr>
        <w:t>)</w:t>
      </w:r>
    </w:p>
    <w:p w:rsidR="007B369A" w:rsidRDefault="007B369A" w:rsidP="005240F0">
      <w:pPr>
        <w:pStyle w:val="Sinespaciado"/>
      </w:pPr>
    </w:p>
    <w:p w:rsidR="005240F0" w:rsidRDefault="00615E35" w:rsidP="005240F0">
      <w:pPr>
        <w:pStyle w:val="Sinespaciado"/>
      </w:pPr>
      <w:r w:rsidRPr="00615E35">
        <w:t>La figura representa a una válvula de cinco vías y dos posiciones accionada directamente por un pulsador con retorno por muelle, en la posición de reposo el muelle desplaza las juntas permitiendo así el paso de presión de aire del orificio 1 a la salida 2 permitiendo a la vez el desfogue de aire por la vía 4-5, al presionar el botón el muelle se comprime y se desplaza las juntas activando la vía 1-4 dejando como desfogue el orificio 3, de esta manera se puede maniobrar el cilindro de doble efecto según se requiera.</w:t>
      </w:r>
    </w:p>
    <w:p w:rsidR="003A1F23" w:rsidRDefault="003A1F23" w:rsidP="005240F0">
      <w:pPr>
        <w:pStyle w:val="Sinespaciado"/>
      </w:pPr>
    </w:p>
    <w:p w:rsidR="00AC707B" w:rsidRPr="00AC707B" w:rsidRDefault="00AC707B" w:rsidP="00AC707B">
      <w:pPr>
        <w:pStyle w:val="Sinespaciado"/>
        <w:rPr>
          <w:i/>
        </w:rPr>
      </w:pPr>
      <w:r w:rsidRPr="00AC707B">
        <w:rPr>
          <w:i/>
        </w:rPr>
        <w:t>Válvulas de bloqueo</w:t>
      </w:r>
    </w:p>
    <w:p w:rsidR="00DD3217" w:rsidRDefault="00DD3217" w:rsidP="00AC707B">
      <w:pPr>
        <w:pStyle w:val="Sinespaciado"/>
      </w:pPr>
    </w:p>
    <w:p w:rsidR="003A1F23" w:rsidRDefault="00AC707B" w:rsidP="00AC707B">
      <w:pPr>
        <w:pStyle w:val="Sinespaciado"/>
      </w:pPr>
      <w:r>
        <w:t>Las válvulas de bloqueo  son aquellas que permiten el paso de aire en un solo sentido.</w:t>
      </w:r>
    </w:p>
    <w:p w:rsidR="00A75B36" w:rsidRDefault="00A75B36" w:rsidP="00A75B36">
      <w:pPr>
        <w:pStyle w:val="Sinespaciado"/>
      </w:pPr>
      <w:r>
        <w:t xml:space="preserve">Pueden ser de varios tipos: Válvula </w:t>
      </w:r>
      <w:proofErr w:type="spellStart"/>
      <w:r>
        <w:t>antirretorno</w:t>
      </w:r>
      <w:proofErr w:type="spellEnd"/>
      <w:r>
        <w:t xml:space="preserve">, Válvula estranguladora </w:t>
      </w:r>
      <w:proofErr w:type="gramStart"/>
      <w:r>
        <w:t>unidireccional ,Válvula</w:t>
      </w:r>
      <w:proofErr w:type="gramEnd"/>
      <w:r>
        <w:t xml:space="preserve"> selectora (O), Válvula de simultaneidad (Y).</w:t>
      </w:r>
    </w:p>
    <w:p w:rsidR="000D3F18" w:rsidRDefault="000D3F18" w:rsidP="00A75B36">
      <w:pPr>
        <w:pStyle w:val="Sinespaciado"/>
      </w:pPr>
    </w:p>
    <w:p w:rsidR="008E2748" w:rsidRDefault="000D3F18" w:rsidP="00A75B36">
      <w:pPr>
        <w:pStyle w:val="Sinespaciado"/>
      </w:pPr>
      <w:r w:rsidRPr="000D3F18">
        <w:rPr>
          <w:i/>
        </w:rPr>
        <w:t>Válvula anti retorno:</w:t>
      </w:r>
      <w:r w:rsidRPr="000D3F18">
        <w:t xml:space="preserve"> </w:t>
      </w:r>
    </w:p>
    <w:p w:rsidR="00DD3217" w:rsidRDefault="00DD3217" w:rsidP="00A75B36">
      <w:pPr>
        <w:pStyle w:val="Sinespaciado"/>
      </w:pPr>
    </w:p>
    <w:p w:rsidR="000D3F18" w:rsidRDefault="000D3F18" w:rsidP="00A75B36">
      <w:pPr>
        <w:pStyle w:val="Sinespaciado"/>
      </w:pPr>
      <w:r w:rsidRPr="000D3F18">
        <w:t>Son aquellas que bloquean el paso de presión de aire en un sentido y libera el paso del sentido contrario</w:t>
      </w:r>
      <w:r>
        <w:t>.</w:t>
      </w:r>
    </w:p>
    <w:p w:rsidR="00323D1D" w:rsidRDefault="00323D1D" w:rsidP="00633CF5">
      <w:pPr>
        <w:pStyle w:val="Sinespaciado"/>
        <w:keepNext/>
        <w:spacing w:line="240" w:lineRule="auto"/>
        <w:jc w:val="center"/>
      </w:pPr>
      <w:r>
        <w:rPr>
          <w:noProof/>
          <w:lang w:val="es-ES" w:eastAsia="es-ES"/>
        </w:rPr>
        <w:lastRenderedPageBreak/>
        <w:drawing>
          <wp:inline distT="0" distB="0" distL="0" distR="0" wp14:anchorId="6692D23F" wp14:editId="2998B6AC">
            <wp:extent cx="3238545" cy="981075"/>
            <wp:effectExtent l="19050" t="19050" r="19050" b="9525"/>
            <wp:docPr id="38" name="Imagen 38" descr="https://fbcdn-sphotos-a-a.akamaihd.net/hphotos-ak-xaf1/v/t34.0-12/12283024_1034496633238025_1527668066_n.jpg?oh=d4dbe056341d03ccc350244e2c2e50bf&amp;oe=5663A62E&amp;__gda__=1449438271_b81d4c4164340d617335841f279dcc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fbcdn-sphotos-a-a.akamaihd.net/hphotos-ak-xaf1/v/t34.0-12/12283024_1034496633238025_1527668066_n.jpg?oh=d4dbe056341d03ccc350244e2c2e50bf&amp;oe=5663A62E&amp;__gda__=1449438271_b81d4c4164340d617335841f279dcc3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55085" cy="986086"/>
                    </a:xfrm>
                    <a:prstGeom prst="rect">
                      <a:avLst/>
                    </a:prstGeom>
                    <a:noFill/>
                    <a:ln>
                      <a:solidFill>
                        <a:schemeClr val="tx1"/>
                      </a:solidFill>
                    </a:ln>
                  </pic:spPr>
                </pic:pic>
              </a:graphicData>
            </a:graphic>
          </wp:inline>
        </w:drawing>
      </w:r>
    </w:p>
    <w:p w:rsidR="00323D1D" w:rsidRPr="00323D1D" w:rsidRDefault="00323D1D" w:rsidP="00E26C54">
      <w:pPr>
        <w:pStyle w:val="Tablafiguras"/>
        <w:ind w:left="1701"/>
      </w:pPr>
      <w:bookmarkStart w:id="232" w:name="_Toc437430339"/>
      <w:bookmarkStart w:id="233" w:name="_Toc442095851"/>
      <w:bookmarkStart w:id="234" w:name="_Toc442098204"/>
      <w:r w:rsidRPr="00323D1D">
        <w:t xml:space="preserve">Figura </w:t>
      </w:r>
      <w:r w:rsidR="004020AF">
        <w:fldChar w:fldCharType="begin"/>
      </w:r>
      <w:r w:rsidR="004020AF">
        <w:instrText xml:space="preserve"> SEQ Figura \* ARABIC </w:instrText>
      </w:r>
      <w:r w:rsidR="004020AF">
        <w:fldChar w:fldCharType="separate"/>
      </w:r>
      <w:r w:rsidR="00D24725">
        <w:rPr>
          <w:noProof/>
        </w:rPr>
        <w:t>45</w:t>
      </w:r>
      <w:r w:rsidR="004020AF">
        <w:rPr>
          <w:noProof/>
        </w:rPr>
        <w:fldChar w:fldCharType="end"/>
      </w:r>
      <w:r w:rsidRPr="00323D1D">
        <w:t>-1. Válvula anti retorno.</w:t>
      </w:r>
      <w:bookmarkEnd w:id="232"/>
      <w:bookmarkEnd w:id="233"/>
      <w:bookmarkEnd w:id="234"/>
    </w:p>
    <w:p w:rsidR="00323D1D" w:rsidRDefault="00323D1D" w:rsidP="00E26C54">
      <w:pPr>
        <w:spacing w:after="0" w:line="240" w:lineRule="auto"/>
        <w:ind w:left="1701"/>
      </w:pPr>
      <w:r w:rsidRPr="00222938">
        <w:rPr>
          <w:b/>
          <w:sz w:val="16"/>
          <w:szCs w:val="16"/>
        </w:rPr>
        <w:t xml:space="preserve">Fuente: </w:t>
      </w:r>
      <w:r w:rsidRPr="00222938">
        <w:rPr>
          <w:sz w:val="16"/>
          <w:szCs w:val="16"/>
        </w:rPr>
        <w:t>(http://es.slideshare.net/sandyivett/tipos-de-valvulas-neumaticas</w:t>
      </w:r>
      <w:r>
        <w:rPr>
          <w:sz w:val="16"/>
          <w:szCs w:val="16"/>
        </w:rPr>
        <w:t>)</w:t>
      </w:r>
    </w:p>
    <w:p w:rsidR="00323D1D" w:rsidRDefault="00323D1D" w:rsidP="00323D1D"/>
    <w:p w:rsidR="004F0A67" w:rsidRPr="009A1C64" w:rsidRDefault="0041339D" w:rsidP="009A1C64">
      <w:pPr>
        <w:pStyle w:val="Sinespaciado"/>
      </w:pPr>
      <w:r w:rsidRPr="009A1C64">
        <w:t>Esta válvula permite el paso de presión de aire cuando sea lo suficientemente fuerte para vencer a la tensión del muelle lo que provocara el levantamiento del obturador dejando circular el aire.</w:t>
      </w:r>
    </w:p>
    <w:p w:rsidR="001559FC" w:rsidRDefault="001559FC" w:rsidP="00323D1D"/>
    <w:p w:rsidR="008E2748" w:rsidRDefault="001559FC" w:rsidP="00323D1D">
      <w:r w:rsidRPr="001559FC">
        <w:rPr>
          <w:i/>
        </w:rPr>
        <w:t>Válvula estranguladora unidireccional</w:t>
      </w:r>
      <w:r w:rsidRPr="001559FC">
        <w:t xml:space="preserve">: </w:t>
      </w:r>
    </w:p>
    <w:p w:rsidR="00DD3217" w:rsidRDefault="00DD3217" w:rsidP="009A1C64">
      <w:pPr>
        <w:pStyle w:val="Sinespaciado"/>
      </w:pPr>
    </w:p>
    <w:p w:rsidR="001559FC" w:rsidRDefault="001559FC" w:rsidP="009A1C64">
      <w:pPr>
        <w:pStyle w:val="Sinespaciado"/>
      </w:pPr>
      <w:r w:rsidRPr="001559FC">
        <w:t>Utilizada para controlar la velocidad de salida o entrada del vástago de los cilindros, su función es el estrangular el paso del aire en el sentido de 1 a 2 y dejando libre el paso de aire en sentido contrario de 2 a 1.</w:t>
      </w:r>
    </w:p>
    <w:p w:rsidR="009A1C64" w:rsidRDefault="009A1C64" w:rsidP="009A1C64">
      <w:pPr>
        <w:pStyle w:val="Sinespaciado"/>
      </w:pPr>
    </w:p>
    <w:p w:rsidR="004F2B32" w:rsidRDefault="004F2B32" w:rsidP="00D36A4B">
      <w:pPr>
        <w:keepNext/>
        <w:spacing w:after="0" w:line="240" w:lineRule="auto"/>
        <w:jc w:val="center"/>
      </w:pPr>
      <w:r>
        <w:rPr>
          <w:noProof/>
          <w:lang w:val="es-ES" w:eastAsia="es-ES"/>
        </w:rPr>
        <w:drawing>
          <wp:inline distT="0" distB="0" distL="0" distR="0" wp14:anchorId="62A49AA8" wp14:editId="5FCE0562">
            <wp:extent cx="3569643" cy="1240404"/>
            <wp:effectExtent l="19050" t="19050" r="12065" b="17145"/>
            <wp:docPr id="40" name="Imagen 40" descr="https://scontent-mia1-1.xx.fbcdn.net/hphotos-xpf1/v/t34.0-12/12346605_1034496623238026_877271636_n.jpg?oh=ad2ce55874b92240fa95a0d42d9289cc&amp;oe=5663AD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mia1-1.xx.fbcdn.net/hphotos-xpf1/v/t34.0-12/12346605_1034496623238026_877271636_n.jpg?oh=ad2ce55874b92240fa95a0d42d9289cc&amp;oe=5663AD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61054" cy="1237419"/>
                    </a:xfrm>
                    <a:prstGeom prst="rect">
                      <a:avLst/>
                    </a:prstGeom>
                    <a:noFill/>
                    <a:ln>
                      <a:solidFill>
                        <a:schemeClr val="tx1"/>
                      </a:solidFill>
                    </a:ln>
                  </pic:spPr>
                </pic:pic>
              </a:graphicData>
            </a:graphic>
          </wp:inline>
        </w:drawing>
      </w:r>
    </w:p>
    <w:p w:rsidR="004F2B32" w:rsidRPr="004F2B32" w:rsidRDefault="004F2B32" w:rsidP="00C12146">
      <w:pPr>
        <w:pStyle w:val="Tablafiguras"/>
        <w:ind w:left="1418"/>
      </w:pPr>
      <w:bookmarkStart w:id="235" w:name="_Toc437430340"/>
      <w:bookmarkStart w:id="236" w:name="_Toc442095852"/>
      <w:bookmarkStart w:id="237" w:name="_Toc442098205"/>
      <w:r w:rsidRPr="004F2B32">
        <w:t xml:space="preserve">Figura </w:t>
      </w:r>
      <w:r w:rsidR="004020AF">
        <w:fldChar w:fldCharType="begin"/>
      </w:r>
      <w:r w:rsidR="004020AF">
        <w:instrText xml:space="preserve"> SEQ Figura \* ARABIC </w:instrText>
      </w:r>
      <w:r w:rsidR="004020AF">
        <w:fldChar w:fldCharType="separate"/>
      </w:r>
      <w:r w:rsidR="00D24725">
        <w:rPr>
          <w:noProof/>
        </w:rPr>
        <w:t>46</w:t>
      </w:r>
      <w:r w:rsidR="004020AF">
        <w:rPr>
          <w:noProof/>
        </w:rPr>
        <w:fldChar w:fldCharType="end"/>
      </w:r>
      <w:r w:rsidRPr="004F2B32">
        <w:t>-1. Válvula estranguladora unidireccional.</w:t>
      </w:r>
      <w:bookmarkEnd w:id="235"/>
      <w:bookmarkEnd w:id="236"/>
      <w:bookmarkEnd w:id="237"/>
    </w:p>
    <w:p w:rsidR="004F2B32" w:rsidRDefault="004F2B32" w:rsidP="00C12146">
      <w:pPr>
        <w:spacing w:after="0" w:line="240" w:lineRule="auto"/>
        <w:ind w:left="1418"/>
      </w:pPr>
      <w:r w:rsidRPr="00222938">
        <w:rPr>
          <w:b/>
          <w:sz w:val="16"/>
          <w:szCs w:val="16"/>
        </w:rPr>
        <w:t xml:space="preserve">Fuente: </w:t>
      </w:r>
      <w:r w:rsidRPr="00222938">
        <w:rPr>
          <w:sz w:val="16"/>
          <w:szCs w:val="16"/>
        </w:rPr>
        <w:t>(http://es.slideshare.net/sandyivett/tipos-de-valvulas-neumaticas</w:t>
      </w:r>
      <w:r>
        <w:rPr>
          <w:sz w:val="16"/>
          <w:szCs w:val="16"/>
        </w:rPr>
        <w:t>)</w:t>
      </w:r>
    </w:p>
    <w:p w:rsidR="004F2B32" w:rsidRDefault="004F2B32" w:rsidP="004F2B32"/>
    <w:p w:rsidR="004F2B32" w:rsidRDefault="00930A44" w:rsidP="00930A44">
      <w:pPr>
        <w:pStyle w:val="Sinespaciado"/>
      </w:pPr>
      <w:r>
        <w:t>Es recomendable colocar la válvula en los agujeros de las cámaras de los cilindros para que sea más efectivo su trabajo de regulación. Si se desea regular la velocidad de carrera de retroceso del vástago se debe colocar la válvula de tal manera que regule la expulsión de aire en la cámara contraria. Si se requiere controlar la velocidad de carrera de avance se realiza la configuración inversa.</w:t>
      </w:r>
    </w:p>
    <w:p w:rsidR="0094540B" w:rsidRDefault="0094540B" w:rsidP="00930A44">
      <w:pPr>
        <w:pStyle w:val="Sinespaciado"/>
      </w:pPr>
    </w:p>
    <w:p w:rsidR="008E2748" w:rsidRDefault="0094540B" w:rsidP="00930A44">
      <w:pPr>
        <w:pStyle w:val="Sinespaciado"/>
      </w:pPr>
      <w:r w:rsidRPr="0094540B">
        <w:rPr>
          <w:i/>
        </w:rPr>
        <w:t>Válvula selectora OR (O):</w:t>
      </w:r>
      <w:r w:rsidRPr="0094540B">
        <w:t xml:space="preserve"> </w:t>
      </w:r>
    </w:p>
    <w:p w:rsidR="00DD3217" w:rsidRDefault="00DD3217" w:rsidP="00930A44">
      <w:pPr>
        <w:pStyle w:val="Sinespaciado"/>
      </w:pPr>
    </w:p>
    <w:p w:rsidR="0094540B" w:rsidRDefault="0094540B" w:rsidP="00930A44">
      <w:pPr>
        <w:pStyle w:val="Sinespaciado"/>
      </w:pPr>
      <w:r w:rsidRPr="0094540B">
        <w:t>Esta válvula tiene dos entradas y una salida, pueden tener señal de aire en cualquiera de las dos entradas permitiendo así el paso de aire hacia el orificio 2, en caso de coincidir las dos señales de entrada tendrá preferencia la señal de mayor presión que será la que llegue a la salida por el orificio 2, tiene la lógica de la función OR (O).</w:t>
      </w:r>
    </w:p>
    <w:p w:rsidR="009A1C64" w:rsidRDefault="009A1C64" w:rsidP="00930A44">
      <w:pPr>
        <w:pStyle w:val="Sinespaciado"/>
      </w:pPr>
    </w:p>
    <w:p w:rsidR="00C239BF" w:rsidRDefault="0004035C" w:rsidP="00D36A4B">
      <w:pPr>
        <w:pStyle w:val="Sinespaciado"/>
        <w:keepNext/>
        <w:spacing w:line="240" w:lineRule="auto"/>
        <w:jc w:val="center"/>
      </w:pPr>
      <w:r>
        <w:rPr>
          <w:noProof/>
          <w:lang w:val="es-ES" w:eastAsia="es-ES"/>
        </w:rPr>
        <w:lastRenderedPageBreak/>
        <w:drawing>
          <wp:inline distT="0" distB="0" distL="0" distR="0" wp14:anchorId="7DB15F15" wp14:editId="1899AAB5">
            <wp:extent cx="4238045" cy="1367625"/>
            <wp:effectExtent l="19050" t="19050" r="10160" b="23495"/>
            <wp:docPr id="43" name="Imagen 43" descr="https://scontent-mia1-1.xx.fbcdn.net/hphotos-xtp1/v/t34.0-12/12348314_1034496629904692_1384044414_n.jpg?oh=bc5822fa3b7289b85498f2f2b5b84bbf&amp;oe=56646E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content-mia1-1.xx.fbcdn.net/hphotos-xtp1/v/t34.0-12/12348314_1034496629904692_1384044414_n.jpg?oh=bc5822fa3b7289b85498f2f2b5b84bbf&amp;oe=56646EE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21749" cy="1362366"/>
                    </a:xfrm>
                    <a:prstGeom prst="rect">
                      <a:avLst/>
                    </a:prstGeom>
                    <a:noFill/>
                    <a:ln>
                      <a:solidFill>
                        <a:schemeClr val="tx1"/>
                      </a:solidFill>
                    </a:ln>
                  </pic:spPr>
                </pic:pic>
              </a:graphicData>
            </a:graphic>
          </wp:inline>
        </w:drawing>
      </w:r>
    </w:p>
    <w:p w:rsidR="0048159D" w:rsidRPr="00C239BF" w:rsidRDefault="00C239BF" w:rsidP="00C12146">
      <w:pPr>
        <w:pStyle w:val="Tablafiguras"/>
        <w:ind w:left="851"/>
      </w:pPr>
      <w:bookmarkStart w:id="238" w:name="_Toc437430341"/>
      <w:bookmarkStart w:id="239" w:name="_Toc442095853"/>
      <w:bookmarkStart w:id="240" w:name="_Toc442098206"/>
      <w:r w:rsidRPr="00C239BF">
        <w:t xml:space="preserve">Figura </w:t>
      </w:r>
      <w:r w:rsidR="004020AF">
        <w:fldChar w:fldCharType="begin"/>
      </w:r>
      <w:r w:rsidR="004020AF">
        <w:instrText xml:space="preserve"> SEQ Figura \* ARABIC </w:instrText>
      </w:r>
      <w:r w:rsidR="004020AF">
        <w:fldChar w:fldCharType="separate"/>
      </w:r>
      <w:r w:rsidR="00D24725">
        <w:rPr>
          <w:noProof/>
        </w:rPr>
        <w:t>47</w:t>
      </w:r>
      <w:r w:rsidR="004020AF">
        <w:rPr>
          <w:noProof/>
        </w:rPr>
        <w:fldChar w:fldCharType="end"/>
      </w:r>
      <w:r w:rsidRPr="00C239BF">
        <w:t>-1. Válvula selectora OR</w:t>
      </w:r>
      <w:bookmarkEnd w:id="238"/>
      <w:bookmarkEnd w:id="239"/>
      <w:bookmarkEnd w:id="240"/>
    </w:p>
    <w:p w:rsidR="00C239BF" w:rsidRDefault="00C239BF" w:rsidP="00C12146">
      <w:pPr>
        <w:spacing w:after="0" w:line="240" w:lineRule="auto"/>
        <w:ind w:left="851"/>
      </w:pPr>
      <w:r w:rsidRPr="00222938">
        <w:rPr>
          <w:b/>
          <w:sz w:val="16"/>
          <w:szCs w:val="16"/>
        </w:rPr>
        <w:t xml:space="preserve">Fuente: </w:t>
      </w:r>
      <w:r w:rsidRPr="00222938">
        <w:rPr>
          <w:sz w:val="16"/>
          <w:szCs w:val="16"/>
        </w:rPr>
        <w:t>(http://es.slideshare.net/sandyivett/tipos-de-valvulas-neumaticas</w:t>
      </w:r>
      <w:r>
        <w:rPr>
          <w:sz w:val="16"/>
          <w:szCs w:val="16"/>
        </w:rPr>
        <w:t>)</w:t>
      </w:r>
    </w:p>
    <w:p w:rsidR="00C239BF" w:rsidRDefault="00C239BF" w:rsidP="009A1C64">
      <w:pPr>
        <w:pStyle w:val="Sinespaciado"/>
      </w:pPr>
    </w:p>
    <w:p w:rsidR="008E2748" w:rsidRDefault="00A74345" w:rsidP="00A74345">
      <w:pPr>
        <w:pStyle w:val="Sinespaciado"/>
      </w:pPr>
      <w:r w:rsidRPr="00A74345">
        <w:rPr>
          <w:i/>
        </w:rPr>
        <w:t>Válvula simultaneidad AND (Y):</w:t>
      </w:r>
      <w:r>
        <w:t xml:space="preserve"> </w:t>
      </w:r>
    </w:p>
    <w:p w:rsidR="00DD3217" w:rsidRDefault="00DD3217" w:rsidP="00A74345">
      <w:pPr>
        <w:pStyle w:val="Sinespaciado"/>
      </w:pPr>
    </w:p>
    <w:p w:rsidR="00A74345" w:rsidRDefault="00A74345" w:rsidP="00A74345">
      <w:pPr>
        <w:pStyle w:val="Sinespaciado"/>
      </w:pPr>
      <w:r>
        <w:t>Se trata de una válvula que implementa la función AND, esto es, sólo permite pasar el aire a la salida cuando hay aire con presión por las dos entradas a la vez. Se utiliza para hacer circuitos de seguridad, el cilindro sólo se activará cuando existe presión en las dos entradas</w:t>
      </w:r>
    </w:p>
    <w:p w:rsidR="00A74345" w:rsidRDefault="00A74345" w:rsidP="00A74345">
      <w:pPr>
        <w:pStyle w:val="Sinespaciado"/>
      </w:pPr>
    </w:p>
    <w:p w:rsidR="00C239BF" w:rsidRDefault="00A74345" w:rsidP="00A74345">
      <w:pPr>
        <w:pStyle w:val="Sinespaciado"/>
      </w:pPr>
      <w:r>
        <w:t>A diferencia de la válvula OR en este caso obligatoriamente debe tener señal de presión en las dos entradas 1 y 3 para permitir el paso de aire hacia la salida 2, esta válvula implementa la función lógica AND.</w:t>
      </w:r>
    </w:p>
    <w:p w:rsidR="009A1C64" w:rsidRDefault="009A1C64" w:rsidP="00A74345">
      <w:pPr>
        <w:pStyle w:val="Sinespaciado"/>
      </w:pPr>
    </w:p>
    <w:p w:rsidR="008E2748" w:rsidRDefault="008E2748" w:rsidP="00D36A4B">
      <w:pPr>
        <w:pStyle w:val="Sinespaciado"/>
        <w:keepNext/>
        <w:spacing w:line="240" w:lineRule="auto"/>
        <w:jc w:val="center"/>
      </w:pPr>
      <w:r>
        <w:rPr>
          <w:noProof/>
          <w:lang w:val="es-ES" w:eastAsia="es-ES"/>
        </w:rPr>
        <w:drawing>
          <wp:inline distT="0" distB="0" distL="0" distR="0" wp14:anchorId="5A36A1D1" wp14:editId="7CEAB460">
            <wp:extent cx="3291840" cy="816621"/>
            <wp:effectExtent l="19050" t="19050" r="22860" b="21590"/>
            <wp:docPr id="44" name="Imagen 44" descr="https://fbcdn-sphotos-g-a.akamaihd.net/hphotos-ak-xpt1/v/t34.0-12/12348211_1034496636571358_258022517_n.jpg?oh=06d5d7796e08654fd1c0af769ec4dcc6&amp;oe=566393B5&amp;__gda__=1449440070_e776eec971fcad6cc72f142cd718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fbcdn-sphotos-g-a.akamaihd.net/hphotos-ak-xpt1/v/t34.0-12/12348211_1034496636571358_258022517_n.jpg?oh=06d5d7796e08654fd1c0af769ec4dcc6&amp;oe=566393B5&amp;__gda__=1449440070_e776eec971fcad6cc72f142cd718970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92385" cy="816756"/>
                    </a:xfrm>
                    <a:prstGeom prst="rect">
                      <a:avLst/>
                    </a:prstGeom>
                    <a:noFill/>
                    <a:ln>
                      <a:solidFill>
                        <a:schemeClr val="tx1"/>
                      </a:solidFill>
                    </a:ln>
                  </pic:spPr>
                </pic:pic>
              </a:graphicData>
            </a:graphic>
          </wp:inline>
        </w:drawing>
      </w:r>
    </w:p>
    <w:p w:rsidR="008E2748" w:rsidRPr="008E2748" w:rsidRDefault="008E2748" w:rsidP="00D36A4B">
      <w:pPr>
        <w:pStyle w:val="Tablafiguras"/>
        <w:ind w:left="1701"/>
      </w:pPr>
      <w:bookmarkStart w:id="241" w:name="_Toc437430342"/>
      <w:bookmarkStart w:id="242" w:name="_Toc442095854"/>
      <w:bookmarkStart w:id="243" w:name="_Toc442098207"/>
      <w:r w:rsidRPr="008E2748">
        <w:t xml:space="preserve">Figura </w:t>
      </w:r>
      <w:r w:rsidR="004020AF">
        <w:fldChar w:fldCharType="begin"/>
      </w:r>
      <w:r w:rsidR="004020AF">
        <w:instrText xml:space="preserve"> SEQ Figura \* ARABIC </w:instrText>
      </w:r>
      <w:r w:rsidR="004020AF">
        <w:fldChar w:fldCharType="separate"/>
      </w:r>
      <w:r w:rsidR="00D24725">
        <w:rPr>
          <w:noProof/>
        </w:rPr>
        <w:t>48</w:t>
      </w:r>
      <w:r w:rsidR="004020AF">
        <w:rPr>
          <w:noProof/>
        </w:rPr>
        <w:fldChar w:fldCharType="end"/>
      </w:r>
      <w:r w:rsidRPr="008E2748">
        <w:t>-1. Válvula de simultaneidad AND.</w:t>
      </w:r>
      <w:bookmarkEnd w:id="241"/>
      <w:bookmarkEnd w:id="242"/>
      <w:bookmarkEnd w:id="243"/>
    </w:p>
    <w:p w:rsidR="008E2748" w:rsidRDefault="008E2748" w:rsidP="00D36A4B">
      <w:pPr>
        <w:spacing w:after="0" w:line="240" w:lineRule="auto"/>
        <w:ind w:left="1701"/>
      </w:pPr>
      <w:r w:rsidRPr="00222938">
        <w:rPr>
          <w:b/>
          <w:sz w:val="16"/>
          <w:szCs w:val="16"/>
        </w:rPr>
        <w:t xml:space="preserve">Fuente: </w:t>
      </w:r>
      <w:r w:rsidRPr="00222938">
        <w:rPr>
          <w:sz w:val="16"/>
          <w:szCs w:val="16"/>
        </w:rPr>
        <w:t>(http://es.slideshare.net/sandyivett/tipos-de-valvulas-neumaticas</w:t>
      </w:r>
      <w:r>
        <w:rPr>
          <w:sz w:val="16"/>
          <w:szCs w:val="16"/>
        </w:rPr>
        <w:t>)</w:t>
      </w:r>
    </w:p>
    <w:p w:rsidR="008E2748" w:rsidRDefault="008E2748" w:rsidP="004F7C46">
      <w:pPr>
        <w:pStyle w:val="Sinespaciado"/>
      </w:pPr>
    </w:p>
    <w:p w:rsidR="002F791C" w:rsidRDefault="002F791C" w:rsidP="002F791C">
      <w:pPr>
        <w:pStyle w:val="Ttulo3"/>
      </w:pPr>
      <w:bookmarkStart w:id="244" w:name="_Toc438050118"/>
      <w:bookmarkStart w:id="245" w:name="_Toc442097404"/>
      <w:r w:rsidRPr="00D82419">
        <w:t>Electrónica</w:t>
      </w:r>
      <w:bookmarkEnd w:id="244"/>
      <w:bookmarkEnd w:id="245"/>
    </w:p>
    <w:p w:rsidR="002F791C" w:rsidRDefault="002F791C" w:rsidP="004F7C46">
      <w:pPr>
        <w:pStyle w:val="Sinespaciado"/>
      </w:pPr>
    </w:p>
    <w:p w:rsidR="002F791C" w:rsidRPr="002F791C" w:rsidRDefault="002F791C" w:rsidP="00D556E3">
      <w:pPr>
        <w:pStyle w:val="Prrafodelista"/>
        <w:numPr>
          <w:ilvl w:val="2"/>
          <w:numId w:val="2"/>
        </w:numPr>
        <w:spacing w:after="160" w:line="259" w:lineRule="auto"/>
        <w:contextualSpacing w:val="0"/>
        <w:outlineLvl w:val="3"/>
        <w:rPr>
          <w:rFonts w:ascii="Times New Roman" w:hAnsi="Times New Roman" w:cs="Times New Roman"/>
          <w:i/>
          <w:vanish/>
          <w:lang w:val="es-CO"/>
        </w:rPr>
      </w:pPr>
      <w:bookmarkStart w:id="246" w:name="_Toc437358669"/>
      <w:bookmarkStart w:id="247" w:name="_Toc438034170"/>
      <w:bookmarkStart w:id="248" w:name="_Toc438034300"/>
      <w:bookmarkStart w:id="249" w:name="_Toc438034539"/>
      <w:bookmarkStart w:id="250" w:name="_Toc438045111"/>
      <w:bookmarkStart w:id="251" w:name="_Toc438049684"/>
      <w:bookmarkEnd w:id="246"/>
      <w:bookmarkEnd w:id="247"/>
      <w:bookmarkEnd w:id="248"/>
      <w:bookmarkEnd w:id="249"/>
      <w:bookmarkEnd w:id="250"/>
      <w:bookmarkEnd w:id="251"/>
    </w:p>
    <w:p w:rsidR="002F791C" w:rsidRDefault="002F791C" w:rsidP="002F791C">
      <w:pPr>
        <w:pStyle w:val="Ttulo4"/>
      </w:pPr>
      <w:r w:rsidRPr="00D82419">
        <w:t>Controlador lógico programable</w:t>
      </w:r>
    </w:p>
    <w:p w:rsidR="00BF5F13" w:rsidRPr="00BF5F13" w:rsidRDefault="00BF5F13" w:rsidP="004F7C46">
      <w:pPr>
        <w:pStyle w:val="Sinespaciado"/>
      </w:pPr>
    </w:p>
    <w:p w:rsidR="002F791C" w:rsidRDefault="002F791C" w:rsidP="00CC3890">
      <w:pPr>
        <w:pStyle w:val="Sinespaciado"/>
      </w:pPr>
      <w:r w:rsidRPr="00D82419">
        <w:t>El Controlador Lógico Programable (PLC por sus siglas en inglés) es un dispositivo de estado sólido, el cual almacena una serie de instrucciones en su memoria interna, orientadas a brindar soluciones para el control de procesos, control de máquinas e información de procesamiento, mediante la ejecución de funciones lógicas, secuenciales y aritméticas, entre otras. El PLC lee datos de los sensores, resuelve el programa almacenado en su memoria y envía comandos de salida a los dispositivos de control.</w:t>
      </w:r>
    </w:p>
    <w:p w:rsidR="002F791C" w:rsidRPr="00D82419" w:rsidRDefault="002F791C" w:rsidP="00CC3890">
      <w:pPr>
        <w:pStyle w:val="Sinespaciado"/>
      </w:pPr>
    </w:p>
    <w:p w:rsidR="002F791C" w:rsidRDefault="002F791C" w:rsidP="00CC3890">
      <w:pPr>
        <w:pStyle w:val="Sinespaciado"/>
      </w:pPr>
      <w:r w:rsidRPr="00D82419">
        <w:lastRenderedPageBreak/>
        <w:t xml:space="preserve">El PLC surgió como solución al control de circuitos complejos de automatización, fue construido para sustituir los paneles de control constituidos por  relevadores y </w:t>
      </w:r>
      <w:proofErr w:type="spellStart"/>
      <w:r w:rsidRPr="00D82419">
        <w:t>contactores</w:t>
      </w:r>
      <w:proofErr w:type="spellEnd"/>
      <w:r w:rsidR="00B67D14">
        <w:t xml:space="preserve">, con la idea de tener una </w:t>
      </w:r>
      <w:r w:rsidRPr="00D82419">
        <w:t xml:space="preserve">secuencia </w:t>
      </w:r>
      <w:r w:rsidR="00B67D14">
        <w:t>lógica</w:t>
      </w:r>
      <w:r w:rsidRPr="00D82419">
        <w:t xml:space="preserve"> almacenado en un programa en lugar de grandes circuitos y conexiones. Esto permitiría que cualquier cambio en el proceso se realice en el programa, rápidamente y con un mínimo de modificaciones en el cableado.</w:t>
      </w:r>
    </w:p>
    <w:p w:rsidR="002F791C" w:rsidRPr="00D82419" w:rsidRDefault="002F791C" w:rsidP="00CC3890">
      <w:pPr>
        <w:pStyle w:val="Sinespaciado"/>
      </w:pPr>
    </w:p>
    <w:p w:rsidR="002F791C" w:rsidRDefault="002F791C" w:rsidP="00CC3890">
      <w:pPr>
        <w:pStyle w:val="Sinespaciado"/>
      </w:pPr>
      <w:r w:rsidRPr="00D82419">
        <w:t>Hoy en día las funciones del PLC no se limitan solamente a reemplazar los circuitos de relevadores, también integran funciones como la adquisición de datos, control analógico, generación de reportes, control de alarmas, entre otros; además proporcionan la opción de integrar información del proceso a computadoras en redes de comunicación local, lo que permite obtener información que ayude en la toma de decisiones.</w:t>
      </w:r>
    </w:p>
    <w:p w:rsidR="005C0769" w:rsidRDefault="005C0769" w:rsidP="00CC3890">
      <w:pPr>
        <w:pStyle w:val="Sinespaciado"/>
      </w:pPr>
    </w:p>
    <w:p w:rsidR="005C0769" w:rsidRPr="005C0769" w:rsidRDefault="005C0769" w:rsidP="005C0769">
      <w:pPr>
        <w:pStyle w:val="Sinespaciado"/>
        <w:rPr>
          <w:i/>
        </w:rPr>
      </w:pPr>
      <w:r w:rsidRPr="005C0769">
        <w:rPr>
          <w:i/>
        </w:rPr>
        <w:t>Campos de aplicación</w:t>
      </w:r>
    </w:p>
    <w:p w:rsidR="00DD3217" w:rsidRDefault="00DD3217" w:rsidP="005C0769">
      <w:pPr>
        <w:pStyle w:val="Sinespaciado"/>
      </w:pPr>
    </w:p>
    <w:p w:rsidR="005C0769" w:rsidRDefault="005C0769" w:rsidP="005C0769">
      <w:pPr>
        <w:pStyle w:val="Sinespaciado"/>
      </w:pPr>
      <w:r w:rsidRPr="00D82419">
        <w:t>Por sus características de diseño, el PLC tiene un amplio campo de aplicación, y la evolución del hardware y software aumenta continuamente este campo. Su utilización abarca procesos de fabricación industriales de cualquier tipo. Características como sus  reducidas dimensiones, facilidad de montaje, posibilidad de modificar los programas, y el almacenamiento de los mismos para su posterior utilización de forma inmediata, hace que su eficacia sea considerada fundamentalmente en procesos que requieren espacio reducido, periódicamente cambiantes y secuénciales, maquinaria de procesos variables, instalaciones de procesos complejos y amplios, señalización y control, etc.</w:t>
      </w:r>
    </w:p>
    <w:p w:rsidR="005C0769" w:rsidRPr="00D82419" w:rsidRDefault="005C0769" w:rsidP="005C0769">
      <w:pPr>
        <w:pStyle w:val="Sinespaciado"/>
      </w:pPr>
    </w:p>
    <w:p w:rsidR="005C0769" w:rsidRPr="00D82419" w:rsidRDefault="005C0769" w:rsidP="005C0769">
      <w:pPr>
        <w:pStyle w:val="Sinespaciado"/>
      </w:pPr>
      <w:r w:rsidRPr="00D82419">
        <w:t>Esto haciendo referencia a los PLC industriales, dejando de lado los pequeños de uso más personal, que se pueden emplear, incluso, para automatizar procesos en el hogar, como la luminaria de la casa o la puerta de la cochera.</w:t>
      </w:r>
    </w:p>
    <w:p w:rsidR="005C0769" w:rsidRPr="00D82419" w:rsidRDefault="005C0769" w:rsidP="005C0769">
      <w:pPr>
        <w:pStyle w:val="Sinespaciado"/>
      </w:pPr>
    </w:p>
    <w:p w:rsidR="005C0769" w:rsidRPr="005C0769" w:rsidRDefault="00D868C8" w:rsidP="005C0769">
      <w:pPr>
        <w:pStyle w:val="Sinespaciado"/>
        <w:rPr>
          <w:i/>
        </w:rPr>
      </w:pPr>
      <w:r>
        <w:rPr>
          <w:i/>
        </w:rPr>
        <w:t>Arquitectura</w:t>
      </w:r>
      <w:r w:rsidR="005C0769" w:rsidRPr="005C0769">
        <w:rPr>
          <w:i/>
        </w:rPr>
        <w:t xml:space="preserve"> del PLC</w:t>
      </w:r>
    </w:p>
    <w:p w:rsidR="00DD3217" w:rsidRDefault="00DD3217" w:rsidP="005C0769">
      <w:pPr>
        <w:pStyle w:val="Sinespaciado"/>
      </w:pPr>
    </w:p>
    <w:p w:rsidR="005C0769" w:rsidRDefault="005C0769" w:rsidP="005C0769">
      <w:pPr>
        <w:pStyle w:val="Sinespaciado"/>
      </w:pPr>
      <w:r w:rsidRPr="00D82419">
        <w:t xml:space="preserve">El PLC se </w:t>
      </w:r>
      <w:r>
        <w:t>estructura</w:t>
      </w:r>
      <w:r w:rsidRPr="00D82419">
        <w:t xml:space="preserve"> como un conjunto de partes funcionales que se </w:t>
      </w:r>
      <w:r>
        <w:t>enlazan</w:t>
      </w:r>
      <w:r w:rsidRPr="00D82419">
        <w:t xml:space="preserve"> </w:t>
      </w:r>
      <w:r>
        <w:t xml:space="preserve">por medio </w:t>
      </w:r>
      <w:r w:rsidRPr="00D82419">
        <w:t>un canal de comunicación llamado bus interno. Generalmente cada bloque está físicamente const</w:t>
      </w:r>
      <w:r>
        <w:t xml:space="preserve">ituido por un módulo específico, lo que </w:t>
      </w:r>
      <w:r w:rsidRPr="00D82419">
        <w:t xml:space="preserve">permite una gran flexibilidad de configuración </w:t>
      </w:r>
      <w:r>
        <w:t>según sean las necesidades del usuario;</w:t>
      </w:r>
      <w:r w:rsidRPr="00D82419">
        <w:t xml:space="preserve"> como </w:t>
      </w:r>
      <w:r>
        <w:t xml:space="preserve">también </w:t>
      </w:r>
      <w:r w:rsidRPr="00D82419">
        <w:t>un diagnóstico y mantenimiento más fáciles.</w:t>
      </w:r>
    </w:p>
    <w:p w:rsidR="005C0769" w:rsidRPr="00D82419" w:rsidRDefault="005C0769" w:rsidP="005C0769">
      <w:pPr>
        <w:pStyle w:val="Sinespaciado"/>
      </w:pPr>
    </w:p>
    <w:p w:rsidR="005C0769" w:rsidRPr="00D82419" w:rsidRDefault="005C0769" w:rsidP="005C0769">
      <w:pPr>
        <w:pStyle w:val="Sinespaciado"/>
      </w:pPr>
      <w:r w:rsidRPr="00D82419">
        <w:t>La arquitectura común de un controlador programable es la siguiente:</w:t>
      </w:r>
    </w:p>
    <w:p w:rsidR="00E86C9C" w:rsidRDefault="00E86C9C" w:rsidP="005C0769">
      <w:pPr>
        <w:pStyle w:val="Sinespaciado"/>
        <w:rPr>
          <w:noProof/>
          <w:lang w:val="es-EC" w:eastAsia="es-EC"/>
        </w:rPr>
      </w:pPr>
    </w:p>
    <w:p w:rsidR="00E86C9C" w:rsidRDefault="00E86C9C" w:rsidP="00D36A4B">
      <w:pPr>
        <w:pStyle w:val="Sinespaciado"/>
        <w:keepNext/>
        <w:spacing w:line="240" w:lineRule="auto"/>
        <w:jc w:val="center"/>
      </w:pPr>
      <w:r>
        <w:rPr>
          <w:noProof/>
          <w:lang w:val="es-ES" w:eastAsia="es-ES"/>
        </w:rPr>
        <w:lastRenderedPageBreak/>
        <w:drawing>
          <wp:inline distT="0" distB="0" distL="0" distR="0" wp14:anchorId="5316C4D4" wp14:editId="2B89DFE5">
            <wp:extent cx="3830128" cy="2191110"/>
            <wp:effectExtent l="19050" t="19050" r="18415" b="19050"/>
            <wp:docPr id="30" name="Imagen 30" descr="https://fbcdn-sphotos-b-a.akamaihd.net/hphotos-ak-xfp1/v/t34.0-12/12336018_1036292909725064_984072937_n.jpg?oh=d35b2ac96420805888bb9039ac19369c&amp;oe=5669187F&amp;__gda__=1449707599_b5a1b761cabd9224ebe1c1e6f7510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b-a.akamaihd.net/hphotos-ak-xfp1/v/t34.0-12/12336018_1036292909725064_984072937_n.jpg?oh=d35b2ac96420805888bb9039ac19369c&amp;oe=5669187F&amp;__gda__=1449707599_b5a1b761cabd9224ebe1c1e6f7510e0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32671" cy="2192565"/>
                    </a:xfrm>
                    <a:prstGeom prst="rect">
                      <a:avLst/>
                    </a:prstGeom>
                    <a:noFill/>
                    <a:ln>
                      <a:solidFill>
                        <a:schemeClr val="tx1"/>
                      </a:solidFill>
                    </a:ln>
                  </pic:spPr>
                </pic:pic>
              </a:graphicData>
            </a:graphic>
          </wp:inline>
        </w:drawing>
      </w:r>
    </w:p>
    <w:p w:rsidR="005C0769" w:rsidRDefault="00E86C9C" w:rsidP="00D36A4B">
      <w:pPr>
        <w:pStyle w:val="Tablafiguras"/>
        <w:ind w:left="1276"/>
      </w:pPr>
      <w:bookmarkStart w:id="252" w:name="_Toc437430343"/>
      <w:bookmarkStart w:id="253" w:name="_Toc442095855"/>
      <w:bookmarkStart w:id="254" w:name="_Toc442098208"/>
      <w:r w:rsidRPr="00E86C9C">
        <w:t xml:space="preserve">Figura </w:t>
      </w:r>
      <w:r w:rsidR="004020AF">
        <w:fldChar w:fldCharType="begin"/>
      </w:r>
      <w:r w:rsidR="004020AF">
        <w:instrText xml:space="preserve"> SEQ Figura \* ARABIC </w:instrText>
      </w:r>
      <w:r w:rsidR="004020AF">
        <w:fldChar w:fldCharType="separate"/>
      </w:r>
      <w:r w:rsidR="00D24725">
        <w:rPr>
          <w:noProof/>
        </w:rPr>
        <w:t>49</w:t>
      </w:r>
      <w:r w:rsidR="004020AF">
        <w:rPr>
          <w:noProof/>
        </w:rPr>
        <w:fldChar w:fldCharType="end"/>
      </w:r>
      <w:r w:rsidRPr="00E86C9C">
        <w:t>-1. Arquitectura del PLC</w:t>
      </w:r>
      <w:bookmarkEnd w:id="252"/>
      <w:bookmarkEnd w:id="253"/>
      <w:bookmarkEnd w:id="254"/>
    </w:p>
    <w:p w:rsidR="00E86C9C" w:rsidRPr="00E86C9C" w:rsidRDefault="00E86C9C" w:rsidP="00D36A4B">
      <w:pPr>
        <w:spacing w:after="0" w:line="240" w:lineRule="auto"/>
        <w:ind w:left="1276"/>
        <w:rPr>
          <w:sz w:val="16"/>
          <w:szCs w:val="16"/>
        </w:rPr>
      </w:pPr>
      <w:r>
        <w:rPr>
          <w:b/>
          <w:sz w:val="16"/>
          <w:szCs w:val="16"/>
        </w:rPr>
        <w:t xml:space="preserve">Fuente: </w:t>
      </w:r>
      <w:r>
        <w:rPr>
          <w:sz w:val="16"/>
          <w:szCs w:val="16"/>
        </w:rPr>
        <w:t>García F., (</w:t>
      </w:r>
      <w:r w:rsidR="005A102C">
        <w:rPr>
          <w:sz w:val="16"/>
          <w:szCs w:val="16"/>
        </w:rPr>
        <w:t xml:space="preserve">Manual de asignatura UTP      </w:t>
      </w:r>
      <w:r w:rsidR="000B03E3">
        <w:rPr>
          <w:sz w:val="16"/>
          <w:szCs w:val="16"/>
        </w:rPr>
        <w:t xml:space="preserve">Control Lógico Programable, </w:t>
      </w:r>
      <w:proofErr w:type="gramStart"/>
      <w:r w:rsidR="000B03E3">
        <w:rPr>
          <w:sz w:val="16"/>
          <w:szCs w:val="16"/>
        </w:rPr>
        <w:t xml:space="preserve">2012 </w:t>
      </w:r>
      <w:r>
        <w:rPr>
          <w:sz w:val="16"/>
          <w:szCs w:val="16"/>
        </w:rPr>
        <w:t>)</w:t>
      </w:r>
      <w:proofErr w:type="gramEnd"/>
    </w:p>
    <w:p w:rsidR="00E86C9C" w:rsidRDefault="00E86C9C" w:rsidP="005C0769">
      <w:pPr>
        <w:pStyle w:val="Sinespaciado"/>
        <w:rPr>
          <w:i/>
        </w:rPr>
      </w:pPr>
    </w:p>
    <w:p w:rsidR="005C0769" w:rsidRPr="005C0769" w:rsidRDefault="005C0769" w:rsidP="005C0769">
      <w:pPr>
        <w:pStyle w:val="Sinespaciado"/>
        <w:rPr>
          <w:i/>
        </w:rPr>
      </w:pPr>
      <w:r w:rsidRPr="005C0769">
        <w:rPr>
          <w:i/>
        </w:rPr>
        <w:t>Memoria</w:t>
      </w:r>
    </w:p>
    <w:p w:rsidR="00604493" w:rsidRDefault="00604493" w:rsidP="005C0769">
      <w:pPr>
        <w:pStyle w:val="Sinespaciado"/>
      </w:pPr>
    </w:p>
    <w:p w:rsidR="005C0769" w:rsidRPr="000A01ED" w:rsidRDefault="005C0769" w:rsidP="005C0769">
      <w:pPr>
        <w:pStyle w:val="Sinespaciado"/>
      </w:pPr>
      <w:r>
        <w:t>A</w:t>
      </w:r>
      <w:r w:rsidRPr="00D82419">
        <w:t xml:space="preserve">lmacena la lógica o </w:t>
      </w:r>
      <w:r>
        <w:t>conjunto de instrucciones que tiene que ejecutar la CPU del PLC</w:t>
      </w:r>
      <w:r w:rsidRPr="00D82419">
        <w:t xml:space="preserve">, </w:t>
      </w:r>
      <w:r>
        <w:t xml:space="preserve">y </w:t>
      </w:r>
      <w:r w:rsidRPr="000A01ED">
        <w:rPr>
          <w:rFonts w:ascii="Arial" w:eastAsia="Times New Roman" w:hAnsi="Arial" w:cs="Arial"/>
          <w:color w:val="333333"/>
          <w:sz w:val="20"/>
          <w:szCs w:val="20"/>
          <w:lang w:eastAsia="es-EC"/>
        </w:rPr>
        <w:t xml:space="preserve">se </w:t>
      </w:r>
      <w:r w:rsidRPr="000A01ED">
        <w:rPr>
          <w:rFonts w:eastAsia="Times New Roman"/>
          <w:color w:val="333333"/>
          <w:lang w:eastAsia="es-EC"/>
        </w:rPr>
        <w:t>clasifica en </w:t>
      </w:r>
      <w:r w:rsidRPr="000A01ED">
        <w:rPr>
          <w:rFonts w:eastAsia="Times New Roman"/>
          <w:color w:val="333333"/>
          <w:bdr w:val="none" w:sz="0" w:space="0" w:color="auto" w:frame="1"/>
          <w:lang w:eastAsia="es-EC"/>
        </w:rPr>
        <w:t>PROM</w:t>
      </w:r>
      <w:r w:rsidRPr="000A01ED">
        <w:rPr>
          <w:rFonts w:eastAsia="Times New Roman"/>
          <w:color w:val="333333"/>
          <w:lang w:eastAsia="es-EC"/>
        </w:rPr>
        <w:t> o </w:t>
      </w:r>
      <w:r w:rsidRPr="000A01ED">
        <w:rPr>
          <w:rFonts w:eastAsia="Times New Roman"/>
          <w:color w:val="333333"/>
          <w:bdr w:val="none" w:sz="0" w:space="0" w:color="auto" w:frame="1"/>
          <w:lang w:eastAsia="es-EC"/>
        </w:rPr>
        <w:t>ROM</w:t>
      </w:r>
      <w:r w:rsidRPr="000A01ED">
        <w:rPr>
          <w:rFonts w:eastAsia="Times New Roman"/>
          <w:color w:val="333333"/>
          <w:lang w:eastAsia="es-EC"/>
        </w:rPr>
        <w:t> y </w:t>
      </w:r>
      <w:r w:rsidRPr="000A01ED">
        <w:rPr>
          <w:rFonts w:eastAsia="Times New Roman"/>
          <w:color w:val="333333"/>
          <w:bdr w:val="none" w:sz="0" w:space="0" w:color="auto" w:frame="1"/>
          <w:lang w:eastAsia="es-EC"/>
        </w:rPr>
        <w:t>RAM</w:t>
      </w:r>
      <w:r w:rsidRPr="000A01ED">
        <w:rPr>
          <w:rFonts w:eastAsia="Times New Roman"/>
          <w:color w:val="333333"/>
          <w:lang w:eastAsia="es-EC"/>
        </w:rPr>
        <w:t>.</w:t>
      </w:r>
    </w:p>
    <w:p w:rsidR="005C0769" w:rsidRPr="000A01ED" w:rsidRDefault="005C0769" w:rsidP="005C0769">
      <w:pPr>
        <w:pStyle w:val="Sinespaciado"/>
        <w:rPr>
          <w:rFonts w:eastAsia="Times New Roman"/>
          <w:color w:val="333333"/>
          <w:lang w:eastAsia="es-EC"/>
        </w:rPr>
      </w:pPr>
    </w:p>
    <w:p w:rsidR="005C0769" w:rsidRDefault="005C0769" w:rsidP="005C0769">
      <w:pPr>
        <w:pStyle w:val="Sinespaciado"/>
        <w:rPr>
          <w:rFonts w:eastAsia="Times New Roman"/>
          <w:color w:val="333333"/>
          <w:lang w:eastAsia="es-EC"/>
        </w:rPr>
      </w:pPr>
      <w:r w:rsidRPr="000A01ED">
        <w:rPr>
          <w:rFonts w:eastAsia="Times New Roman"/>
          <w:color w:val="333333"/>
          <w:bdr w:val="none" w:sz="0" w:space="0" w:color="auto" w:frame="1"/>
          <w:lang w:eastAsia="es-EC"/>
        </w:rPr>
        <w:t>Memoria ROM</w:t>
      </w:r>
      <w:r w:rsidRPr="000A01ED">
        <w:rPr>
          <w:rFonts w:eastAsia="Times New Roman"/>
          <w:color w:val="333333"/>
          <w:lang w:eastAsia="es-EC"/>
        </w:rPr>
        <w:t>: Se utiliza para almacenar los programas permanentes que coordinan y administran los recursos del equipo y los datos necesarios para ejecutar la operación de un sistema basado en microprocesadores. Esta memoria se mantiene aunque se apague el aparato.</w:t>
      </w:r>
    </w:p>
    <w:p w:rsidR="005C0769" w:rsidRPr="000A01ED" w:rsidRDefault="005C0769" w:rsidP="005C0769">
      <w:pPr>
        <w:pStyle w:val="Sinespaciado"/>
        <w:rPr>
          <w:rFonts w:eastAsia="Times New Roman"/>
          <w:color w:val="333333"/>
          <w:lang w:eastAsia="es-EC"/>
        </w:rPr>
      </w:pPr>
    </w:p>
    <w:p w:rsidR="005C0769" w:rsidRDefault="005C0769" w:rsidP="005C0769">
      <w:pPr>
        <w:pStyle w:val="Sinespaciado"/>
        <w:rPr>
          <w:rFonts w:eastAsia="Times New Roman"/>
          <w:color w:val="333333"/>
          <w:lang w:eastAsia="es-EC"/>
        </w:rPr>
      </w:pPr>
      <w:r w:rsidRPr="000A01ED">
        <w:rPr>
          <w:rFonts w:eastAsia="Times New Roman"/>
          <w:color w:val="333333"/>
          <w:bdr w:val="none" w:sz="0" w:space="0" w:color="auto" w:frame="1"/>
          <w:lang w:eastAsia="es-EC"/>
        </w:rPr>
        <w:t>Memoria RAM</w:t>
      </w:r>
      <w:r>
        <w:rPr>
          <w:rFonts w:eastAsia="Times New Roman"/>
          <w:color w:val="333333"/>
          <w:lang w:eastAsia="es-EC"/>
        </w:rPr>
        <w:t xml:space="preserve">: </w:t>
      </w:r>
      <w:r w:rsidR="007D4F49">
        <w:rPr>
          <w:rFonts w:eastAsia="Times New Roman"/>
          <w:color w:val="333333"/>
          <w:lang w:eastAsia="es-EC"/>
        </w:rPr>
        <w:t>Esta memoria es volátil,</w:t>
      </w:r>
      <w:r w:rsidRPr="000A01ED">
        <w:rPr>
          <w:rFonts w:eastAsia="Times New Roman"/>
          <w:color w:val="333333"/>
          <w:lang w:eastAsia="es-EC"/>
        </w:rPr>
        <w:t xml:space="preserve"> puede ser leída y escrita según se desarrolle la aplicación. Durante la ejecución del proceso se puede acceder en cualquier momento a cualquier posición de la memoria.</w:t>
      </w:r>
    </w:p>
    <w:p w:rsidR="005C0769" w:rsidRDefault="005C0769" w:rsidP="005C0769">
      <w:pPr>
        <w:pStyle w:val="Sinespaciado"/>
        <w:rPr>
          <w:rFonts w:eastAsia="Times New Roman"/>
          <w:color w:val="333333"/>
          <w:lang w:eastAsia="es-EC"/>
        </w:rPr>
      </w:pPr>
    </w:p>
    <w:p w:rsidR="005C0769" w:rsidRDefault="005C0769" w:rsidP="005C0769">
      <w:pPr>
        <w:pStyle w:val="Sinespaciado"/>
        <w:rPr>
          <w:rFonts w:eastAsia="Times New Roman"/>
          <w:color w:val="333333"/>
          <w:lang w:eastAsia="es-EC"/>
        </w:rPr>
      </w:pPr>
      <w:r w:rsidRPr="001E09FC">
        <w:rPr>
          <w:rFonts w:eastAsia="Times New Roman"/>
          <w:color w:val="333333"/>
          <w:lang w:eastAsia="es-EC"/>
        </w:rPr>
        <w:t>Las memorias EPROM</w:t>
      </w:r>
      <w:r>
        <w:rPr>
          <w:rFonts w:eastAsia="Times New Roman"/>
          <w:color w:val="333333"/>
          <w:lang w:eastAsia="es-EC"/>
        </w:rPr>
        <w:t>:</w:t>
      </w:r>
      <w:r w:rsidRPr="001E09FC">
        <w:rPr>
          <w:rFonts w:eastAsia="Times New Roman"/>
          <w:color w:val="333333"/>
          <w:lang w:eastAsia="es-EC"/>
        </w:rPr>
        <w:t xml:space="preserve"> se utilizan para almacenar el programa </w:t>
      </w:r>
      <w:r>
        <w:rPr>
          <w:rFonts w:eastAsia="Times New Roman"/>
          <w:color w:val="333333"/>
          <w:lang w:eastAsia="es-EC"/>
        </w:rPr>
        <w:t xml:space="preserve">de usuario, una vez que ha sido </w:t>
      </w:r>
      <w:r w:rsidR="00233060">
        <w:rPr>
          <w:rFonts w:eastAsia="Times New Roman"/>
          <w:color w:val="333333"/>
          <w:lang w:eastAsia="es-EC"/>
        </w:rPr>
        <w:t>convenientemente depurado</w:t>
      </w:r>
      <w:r w:rsidRPr="001E09FC">
        <w:rPr>
          <w:rFonts w:eastAsia="Times New Roman"/>
          <w:color w:val="333333"/>
          <w:lang w:eastAsia="es-EC"/>
        </w:rPr>
        <w:t>.</w:t>
      </w:r>
    </w:p>
    <w:p w:rsidR="005C0769" w:rsidRPr="001E09FC" w:rsidRDefault="005C0769" w:rsidP="005C0769">
      <w:pPr>
        <w:pStyle w:val="Sinespaciado"/>
        <w:rPr>
          <w:rFonts w:eastAsia="Times New Roman"/>
          <w:color w:val="333333"/>
          <w:lang w:eastAsia="es-EC"/>
        </w:rPr>
      </w:pPr>
    </w:p>
    <w:p w:rsidR="005C0769" w:rsidRDefault="005C0769" w:rsidP="005C0769">
      <w:pPr>
        <w:pStyle w:val="Sinespaciado"/>
        <w:rPr>
          <w:rFonts w:eastAsia="Times New Roman"/>
          <w:color w:val="333333"/>
          <w:lang w:eastAsia="es-EC"/>
        </w:rPr>
      </w:pPr>
      <w:r w:rsidRPr="001E09FC">
        <w:rPr>
          <w:rFonts w:eastAsia="Times New Roman"/>
          <w:color w:val="333333"/>
          <w:lang w:eastAsia="es-EC"/>
        </w:rPr>
        <w:t>Las memorias EEPROM</w:t>
      </w:r>
      <w:r>
        <w:rPr>
          <w:rFonts w:eastAsia="Times New Roman"/>
          <w:color w:val="333333"/>
          <w:lang w:eastAsia="es-EC"/>
        </w:rPr>
        <w:t>:</w:t>
      </w:r>
      <w:r w:rsidRPr="001E09FC">
        <w:rPr>
          <w:rFonts w:eastAsia="Times New Roman"/>
          <w:color w:val="333333"/>
          <w:lang w:eastAsia="es-EC"/>
        </w:rPr>
        <w:t xml:space="preserve"> se emplean principalmente para al</w:t>
      </w:r>
      <w:r>
        <w:rPr>
          <w:rFonts w:eastAsia="Times New Roman"/>
          <w:color w:val="333333"/>
          <w:lang w:eastAsia="es-EC"/>
        </w:rPr>
        <w:t xml:space="preserve">macenar programas, aunque en la </w:t>
      </w:r>
      <w:r w:rsidRPr="001E09FC">
        <w:rPr>
          <w:rFonts w:eastAsia="Times New Roman"/>
          <w:color w:val="333333"/>
          <w:lang w:eastAsia="es-EC"/>
        </w:rPr>
        <w:t>actualidad es cada vez más frecuente el uso de combi</w:t>
      </w:r>
      <w:r>
        <w:rPr>
          <w:rFonts w:eastAsia="Times New Roman"/>
          <w:color w:val="333333"/>
          <w:lang w:eastAsia="es-EC"/>
        </w:rPr>
        <w:t xml:space="preserve">naciones RAM + EEPROM (NOVRAM), </w:t>
      </w:r>
      <w:r w:rsidRPr="001E09FC">
        <w:rPr>
          <w:rFonts w:eastAsia="Times New Roman"/>
          <w:color w:val="333333"/>
          <w:lang w:eastAsia="es-EC"/>
        </w:rPr>
        <w:t xml:space="preserve">utilizando estas últimas como memorias de seguridad que </w:t>
      </w:r>
      <w:r>
        <w:rPr>
          <w:rFonts w:eastAsia="Times New Roman"/>
          <w:color w:val="333333"/>
          <w:lang w:eastAsia="es-EC"/>
        </w:rPr>
        <w:t>salvan el contenido de las RAM.</w:t>
      </w:r>
    </w:p>
    <w:p w:rsidR="005C0769" w:rsidRPr="000A01ED" w:rsidRDefault="005C0769" w:rsidP="005C0769">
      <w:pPr>
        <w:pStyle w:val="Sinespaciado"/>
        <w:rPr>
          <w:rFonts w:eastAsia="Times New Roman"/>
          <w:color w:val="333333"/>
          <w:lang w:eastAsia="es-EC"/>
        </w:rPr>
      </w:pPr>
    </w:p>
    <w:p w:rsidR="005C0769" w:rsidRPr="005C0769" w:rsidRDefault="005C0769" w:rsidP="005C0769">
      <w:pPr>
        <w:pStyle w:val="Sinespaciado"/>
        <w:rPr>
          <w:i/>
        </w:rPr>
      </w:pPr>
      <w:r w:rsidRPr="005C0769">
        <w:rPr>
          <w:i/>
        </w:rPr>
        <w:t>Unidad central de proceso.</w:t>
      </w:r>
    </w:p>
    <w:p w:rsidR="00604493" w:rsidRDefault="00604493" w:rsidP="005C0769">
      <w:pPr>
        <w:pStyle w:val="Sinespaciado"/>
      </w:pPr>
    </w:p>
    <w:p w:rsidR="005C0769" w:rsidRDefault="005C0769" w:rsidP="005C0769">
      <w:pPr>
        <w:pStyle w:val="Sinespaciado"/>
      </w:pPr>
      <w:r w:rsidRPr="00D82419">
        <w:t xml:space="preserve">O cerebro del PLC, es el encargado de resolver la lógica del programa almacenado en la memoria y tomar las decisiones relacionadas al control del proceso, basado en los valores de las entradas de los dispositivos de </w:t>
      </w:r>
      <w:proofErr w:type="spellStart"/>
      <w:r w:rsidRPr="00D82419">
        <w:t>sensado</w:t>
      </w:r>
      <w:proofErr w:type="spellEnd"/>
      <w:r w:rsidRPr="00D82419">
        <w:t>, para controlar los dispositivos de las salidas.</w:t>
      </w:r>
    </w:p>
    <w:p w:rsidR="005C0769" w:rsidRPr="00847D20" w:rsidRDefault="005C0769" w:rsidP="005C0769">
      <w:pPr>
        <w:pStyle w:val="Sinespaciado"/>
        <w:rPr>
          <w:i/>
        </w:rPr>
      </w:pPr>
      <w:r w:rsidRPr="00847D20">
        <w:rPr>
          <w:i/>
        </w:rPr>
        <w:lastRenderedPageBreak/>
        <w:t>Procesador de Entradas /Salidas</w:t>
      </w:r>
    </w:p>
    <w:p w:rsidR="00604493" w:rsidRDefault="00604493" w:rsidP="005C0769">
      <w:pPr>
        <w:pStyle w:val="Sinespaciado"/>
      </w:pPr>
    </w:p>
    <w:p w:rsidR="005C0769" w:rsidRDefault="00684202" w:rsidP="005C0769">
      <w:pPr>
        <w:pStyle w:val="Sinespaciado"/>
      </w:pPr>
      <w:r>
        <w:t>D</w:t>
      </w:r>
      <w:r w:rsidR="005C0769" w:rsidRPr="00D82419">
        <w:t>irige el flujo de las señales de entrada desde los módulos de entrada a la memoria RAM y provee el camino para las señales de salida provenientes de la solución del programa por el CPU y las envía a los módulos de salida.</w:t>
      </w:r>
    </w:p>
    <w:p w:rsidR="005C0769" w:rsidRPr="00D82419" w:rsidRDefault="005C0769" w:rsidP="005C0769">
      <w:pPr>
        <w:pStyle w:val="Sinespaciado"/>
      </w:pPr>
    </w:p>
    <w:p w:rsidR="005C0769" w:rsidRPr="00847D20" w:rsidRDefault="005C0769" w:rsidP="005C0769">
      <w:pPr>
        <w:pStyle w:val="Sinespaciado"/>
        <w:rPr>
          <w:i/>
        </w:rPr>
      </w:pPr>
      <w:r w:rsidRPr="00847D20">
        <w:rPr>
          <w:i/>
        </w:rPr>
        <w:t>Un procesador de comunicaciones</w:t>
      </w:r>
    </w:p>
    <w:p w:rsidR="00604493" w:rsidRDefault="00604493" w:rsidP="005C0769">
      <w:pPr>
        <w:pStyle w:val="Sinespaciado"/>
      </w:pPr>
    </w:p>
    <w:p w:rsidR="005C0769" w:rsidRDefault="005C0769" w:rsidP="005C0769">
      <w:pPr>
        <w:pStyle w:val="Sinespaciado"/>
      </w:pPr>
      <w:r w:rsidRPr="00D82419">
        <w:t xml:space="preserve">Provisto de uno o más puertos de interface. Estas interfaces permiten al controlador la comunicación con los dispositivos de programación, computadoras de monitoreo, herramientas de mano para el diagnóstico y otros dispositivos maestros, así como con otros </w:t>
      </w:r>
      <w:proofErr w:type="spellStart"/>
      <w:r w:rsidRPr="00D82419">
        <w:t>PLC's</w:t>
      </w:r>
      <w:proofErr w:type="spellEnd"/>
      <w:r w:rsidRPr="00D82419">
        <w:t xml:space="preserve"> y otros nodos en una red </w:t>
      </w:r>
      <w:proofErr w:type="spellStart"/>
      <w:r w:rsidRPr="00D82419">
        <w:t>Modbus</w:t>
      </w:r>
      <w:proofErr w:type="spellEnd"/>
      <w:r w:rsidRPr="00D82419">
        <w:t>.</w:t>
      </w:r>
    </w:p>
    <w:p w:rsidR="00DD445D" w:rsidRDefault="00DD445D" w:rsidP="005C0769">
      <w:pPr>
        <w:pStyle w:val="Sinespaciado"/>
      </w:pPr>
    </w:p>
    <w:p w:rsidR="00DD445D" w:rsidRDefault="00DD445D" w:rsidP="00DD445D">
      <w:pPr>
        <w:pStyle w:val="Sinespaciado"/>
        <w:rPr>
          <w:i/>
        </w:rPr>
      </w:pPr>
      <w:r w:rsidRPr="00DD445D">
        <w:rPr>
          <w:i/>
        </w:rPr>
        <w:t>Modo de Funcionamiento</w:t>
      </w:r>
    </w:p>
    <w:p w:rsidR="00C12146" w:rsidRDefault="00C12146" w:rsidP="00DD445D">
      <w:pPr>
        <w:pStyle w:val="Sinespaciado"/>
        <w:rPr>
          <w:i/>
        </w:rPr>
      </w:pPr>
    </w:p>
    <w:p w:rsidR="00DD445D" w:rsidRDefault="00DD445D" w:rsidP="00DD445D">
      <w:pPr>
        <w:pStyle w:val="Sinespaciado"/>
      </w:pPr>
      <w:r w:rsidRPr="00D82419">
        <w:t xml:space="preserve">Los Controladores Lógicos Programables son máquinas secuénciales que ejecutan sucesivamente las instrucciones indicadas en el programa de usuario almacenado en memoria, generando unas órdenes o señales de mando a partir de las señales de entrada leídas. Al divisar cambios en las señales, el </w:t>
      </w:r>
      <w:r>
        <w:t>PLC</w:t>
      </w:r>
      <w:r w:rsidRPr="00D82419">
        <w:t xml:space="preserve"> </w:t>
      </w:r>
      <w:r>
        <w:t>responde</w:t>
      </w:r>
      <w:r w:rsidRPr="00D82419">
        <w:t xml:space="preserve"> </w:t>
      </w:r>
      <w:r>
        <w:t>de acuerdo a</w:t>
      </w:r>
      <w:r w:rsidRPr="00D82419">
        <w:t>l programa hasta conseguir las órdenes de salida necesarias.</w:t>
      </w:r>
      <w:r>
        <w:t xml:space="preserve"> </w:t>
      </w:r>
      <w:r w:rsidRPr="00D82419">
        <w:t>Esta secuencia se ejecuta continuamente para conseguir el c</w:t>
      </w:r>
      <w:r>
        <w:t>ontrol actualizado del proceso, la cual básicamente se puede dividir en tres etapas principales:</w:t>
      </w:r>
    </w:p>
    <w:p w:rsidR="00DD445D" w:rsidRDefault="00DD445D" w:rsidP="00604493">
      <w:pPr>
        <w:pStyle w:val="Sinespaciado"/>
        <w:spacing w:line="240" w:lineRule="auto"/>
      </w:pPr>
    </w:p>
    <w:p w:rsidR="00DD445D" w:rsidRPr="00D82419" w:rsidRDefault="00DD445D" w:rsidP="00D556E3">
      <w:pPr>
        <w:pStyle w:val="Sinespaciado"/>
        <w:numPr>
          <w:ilvl w:val="0"/>
          <w:numId w:val="3"/>
        </w:numPr>
      </w:pPr>
      <w:r w:rsidRPr="00D82419">
        <w:t>Lectura de señales desde la interfaz de entradas.</w:t>
      </w:r>
    </w:p>
    <w:p w:rsidR="00DD445D" w:rsidRPr="00D82419" w:rsidRDefault="00DD445D" w:rsidP="00D556E3">
      <w:pPr>
        <w:pStyle w:val="Sinespaciado"/>
        <w:numPr>
          <w:ilvl w:val="0"/>
          <w:numId w:val="3"/>
        </w:numPr>
      </w:pPr>
      <w:r w:rsidRPr="00D82419">
        <w:t>Procesado del programa para obtención de las señales de control.</w:t>
      </w:r>
    </w:p>
    <w:p w:rsidR="00DD445D" w:rsidRPr="00D82419" w:rsidRDefault="00DD445D" w:rsidP="00D556E3">
      <w:pPr>
        <w:pStyle w:val="Sinespaciado"/>
        <w:numPr>
          <w:ilvl w:val="0"/>
          <w:numId w:val="3"/>
        </w:numPr>
      </w:pPr>
      <w:r w:rsidRPr="00D82419">
        <w:t>Escritura de señales en la interfaz de salidas.</w:t>
      </w:r>
    </w:p>
    <w:p w:rsidR="00DD445D" w:rsidRDefault="00DD445D" w:rsidP="00DD445D">
      <w:pPr>
        <w:pStyle w:val="Sinespaciado"/>
      </w:pPr>
    </w:p>
    <w:p w:rsidR="00193C05" w:rsidRDefault="00DD445D" w:rsidP="00DD445D">
      <w:pPr>
        <w:pStyle w:val="Sinespaciado"/>
      </w:pPr>
      <w:r>
        <w:t>La</w:t>
      </w:r>
      <w:r w:rsidRPr="00D82419">
        <w:t xml:space="preserve"> lectura y escritura de las señales se realiza a la vez para todas las entradas y salidas</w:t>
      </w:r>
      <w:r>
        <w:t>, esto con la finalidad de optimizar el tiempo</w:t>
      </w:r>
      <w:r w:rsidRPr="00D82419">
        <w:t>; las entradas leídas de los módulos de entrada se g</w:t>
      </w:r>
      <w:r>
        <w:t>uardan en una memoria temporal, la cual es utilizada por la</w:t>
      </w:r>
      <w:r w:rsidRPr="00D82419">
        <w:t xml:space="preserve"> CPU en la ejecución del programa, y </w:t>
      </w:r>
      <w:r>
        <w:t xml:space="preserve">de acuerdo se obtiene </w:t>
      </w:r>
      <w:r w:rsidRPr="00D82419">
        <w:t xml:space="preserve">las salidas, se guardan en otra memoria temporal o imagen de salida. </w:t>
      </w:r>
      <w:r>
        <w:t>Luego de</w:t>
      </w:r>
      <w:r w:rsidRPr="00D82419">
        <w:t xml:space="preserve"> ejecutado el programa completo, se transfieren todas estas imágenes de salida a la vez al módulo de salida</w:t>
      </w:r>
      <w:r w:rsidR="00C93AA3">
        <w:t>.</w:t>
      </w:r>
    </w:p>
    <w:p w:rsidR="00D868C8" w:rsidRDefault="00D868C8" w:rsidP="00DD445D">
      <w:pPr>
        <w:pStyle w:val="Sinespaciado"/>
      </w:pPr>
    </w:p>
    <w:p w:rsidR="003D3E15" w:rsidRDefault="003D3E15" w:rsidP="003D3E15">
      <w:pPr>
        <w:pStyle w:val="Ttulo4"/>
      </w:pPr>
      <w:r w:rsidRPr="003D3E15">
        <w:t xml:space="preserve">Transductores </w:t>
      </w:r>
      <w:r>
        <w:t>–</w:t>
      </w:r>
      <w:r w:rsidRPr="003D3E15">
        <w:t xml:space="preserve"> Sensores</w:t>
      </w:r>
    </w:p>
    <w:p w:rsidR="003D3E15" w:rsidRPr="003D3E15" w:rsidRDefault="003D3E15" w:rsidP="00604493">
      <w:pPr>
        <w:pStyle w:val="Sinespaciado"/>
        <w:spacing w:line="240" w:lineRule="auto"/>
      </w:pPr>
    </w:p>
    <w:p w:rsidR="003D3E15" w:rsidRDefault="003D3E15" w:rsidP="003D3E15">
      <w:pPr>
        <w:pStyle w:val="Sinespaciado"/>
      </w:pPr>
      <w:r w:rsidRPr="003D3E15">
        <w:t xml:space="preserve">Los sensores o transductores, son dispositivos que transforman una cantidad física, en otra equivalente; pero aquí haremos referencia principalmente a los sensores eléctricos, es decir </w:t>
      </w:r>
      <w:r w:rsidRPr="003D3E15">
        <w:lastRenderedPageBreak/>
        <w:t xml:space="preserve">aquellos que entregan una señal eléctrica de corriente o voltaje a su salida, en forma análoga o digital. Estos generan una comunicación entre el mundo físico y los sistemas de medición, control, monitoreo y procesamiento dentro del mundo industrial. </w:t>
      </w:r>
    </w:p>
    <w:p w:rsidR="002715FD" w:rsidRPr="003D3E15" w:rsidRDefault="002715FD" w:rsidP="003D3E15">
      <w:pPr>
        <w:pStyle w:val="Sinespaciado"/>
      </w:pPr>
    </w:p>
    <w:p w:rsidR="00EB1E65" w:rsidRDefault="00EB1E65" w:rsidP="00C152C5">
      <w:pPr>
        <w:pStyle w:val="Sinespaciado"/>
        <w:keepNext/>
        <w:spacing w:line="240" w:lineRule="auto"/>
        <w:jc w:val="center"/>
      </w:pPr>
      <w:r>
        <w:rPr>
          <w:noProof/>
          <w:lang w:val="es-ES" w:eastAsia="es-ES"/>
        </w:rPr>
        <w:drawing>
          <wp:inline distT="0" distB="0" distL="0" distR="0" wp14:anchorId="635F16BA" wp14:editId="51F7C2CC">
            <wp:extent cx="2918129" cy="1146461"/>
            <wp:effectExtent l="19050" t="19050" r="15875" b="15875"/>
            <wp:docPr id="45" name="Imagen 45" descr="http://html.rincondelvago.com/000797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tml.rincondelvago.com/000797890.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18129" cy="1146461"/>
                    </a:xfrm>
                    <a:prstGeom prst="rect">
                      <a:avLst/>
                    </a:prstGeom>
                    <a:noFill/>
                    <a:ln>
                      <a:solidFill>
                        <a:schemeClr val="tx1"/>
                      </a:solidFill>
                    </a:ln>
                  </pic:spPr>
                </pic:pic>
              </a:graphicData>
            </a:graphic>
          </wp:inline>
        </w:drawing>
      </w:r>
    </w:p>
    <w:p w:rsidR="00EB1E65" w:rsidRPr="00EB1E65" w:rsidRDefault="00EB1E65" w:rsidP="00C152C5">
      <w:pPr>
        <w:pStyle w:val="Tablafiguras"/>
        <w:ind w:left="1985"/>
      </w:pPr>
      <w:bookmarkStart w:id="255" w:name="_Toc437430344"/>
      <w:bookmarkStart w:id="256" w:name="_Toc442095856"/>
      <w:bookmarkStart w:id="257" w:name="_Toc442098209"/>
      <w:r w:rsidRPr="00EB1E65">
        <w:t xml:space="preserve">Figura </w:t>
      </w:r>
      <w:r w:rsidR="004020AF">
        <w:fldChar w:fldCharType="begin"/>
      </w:r>
      <w:r w:rsidR="004020AF">
        <w:instrText xml:space="preserve"> SEQ Figura \* ARABIC </w:instrText>
      </w:r>
      <w:r w:rsidR="004020AF">
        <w:fldChar w:fldCharType="separate"/>
      </w:r>
      <w:r w:rsidR="00D24725">
        <w:rPr>
          <w:noProof/>
        </w:rPr>
        <w:t>50</w:t>
      </w:r>
      <w:r w:rsidR="004020AF">
        <w:rPr>
          <w:noProof/>
        </w:rPr>
        <w:fldChar w:fldCharType="end"/>
      </w:r>
      <w:r w:rsidRPr="00EB1E65">
        <w:t>-1. Esquema del funcionamiento de un sensor.</w:t>
      </w:r>
      <w:bookmarkEnd w:id="255"/>
      <w:bookmarkEnd w:id="256"/>
      <w:bookmarkEnd w:id="257"/>
    </w:p>
    <w:p w:rsidR="00EB1E65" w:rsidRPr="00EB1E65" w:rsidRDefault="00EB1E65" w:rsidP="00C152C5">
      <w:pPr>
        <w:pStyle w:val="Sinespaciado"/>
        <w:spacing w:line="240" w:lineRule="auto"/>
        <w:ind w:left="1985"/>
        <w:rPr>
          <w:sz w:val="16"/>
          <w:szCs w:val="16"/>
        </w:rPr>
      </w:pPr>
      <w:r w:rsidRPr="00EB1E65">
        <w:rPr>
          <w:b/>
          <w:sz w:val="16"/>
          <w:szCs w:val="16"/>
        </w:rPr>
        <w:t xml:space="preserve">Fuente: </w:t>
      </w:r>
      <w:r w:rsidRPr="00EB1E65">
        <w:rPr>
          <w:sz w:val="16"/>
          <w:szCs w:val="16"/>
        </w:rPr>
        <w:t>(https://es.scribd.com/doc/14054883/Transductores-Sensores)</w:t>
      </w:r>
    </w:p>
    <w:p w:rsidR="00EB1E65" w:rsidRDefault="00EB1E65" w:rsidP="003D3E15">
      <w:pPr>
        <w:pStyle w:val="Sinespaciado"/>
      </w:pPr>
    </w:p>
    <w:p w:rsidR="003D3E15" w:rsidRDefault="003D3E15" w:rsidP="003D3E15">
      <w:pPr>
        <w:pStyle w:val="Sinespaciado"/>
      </w:pPr>
      <w:r w:rsidRPr="003D3E15">
        <w:t>Desde un punto de vista teórico, tanto la entrada como la salida de un sensor pueden ser una combinación cualquiera de los siguientes seis tipos básicos de variables existentes en la naturaleza:</w:t>
      </w:r>
    </w:p>
    <w:p w:rsidR="007F2F5A" w:rsidRDefault="007F2F5A" w:rsidP="003D3E15">
      <w:pPr>
        <w:pStyle w:val="Sinespaciado"/>
      </w:pPr>
    </w:p>
    <w:p w:rsidR="001967F5" w:rsidRPr="001967F5" w:rsidRDefault="001967F5" w:rsidP="00C152C5">
      <w:pPr>
        <w:pStyle w:val="tablatablas"/>
        <w:ind w:left="0"/>
      </w:pPr>
      <w:bookmarkStart w:id="258" w:name="_Toc441057457"/>
      <w:r w:rsidRPr="001967F5">
        <w:t xml:space="preserve">Tabla </w:t>
      </w:r>
      <w:r w:rsidR="004020AF">
        <w:fldChar w:fldCharType="begin"/>
      </w:r>
      <w:r w:rsidR="004020AF">
        <w:instrText xml:space="preserve"> SEQ Tabla \* ARABIC </w:instrText>
      </w:r>
      <w:r w:rsidR="004020AF">
        <w:fldChar w:fldCharType="separate"/>
      </w:r>
      <w:r w:rsidR="00D24725">
        <w:rPr>
          <w:noProof/>
        </w:rPr>
        <w:t>2</w:t>
      </w:r>
      <w:r w:rsidR="004020AF">
        <w:rPr>
          <w:noProof/>
        </w:rPr>
        <w:fldChar w:fldCharType="end"/>
      </w:r>
      <w:r w:rsidRPr="001967F5">
        <w:t>-1. Tipos de variables existentes en la naturaleza.</w:t>
      </w:r>
      <w:bookmarkEnd w:id="258"/>
    </w:p>
    <w:tbl>
      <w:tblPr>
        <w:tblStyle w:val="Tablaconcuadrcula"/>
        <w:tblW w:w="0" w:type="auto"/>
        <w:tblLook w:val="04A0" w:firstRow="1" w:lastRow="0" w:firstColumn="1" w:lastColumn="0" w:noHBand="0" w:noVBand="1"/>
      </w:tblPr>
      <w:tblGrid>
        <w:gridCol w:w="1809"/>
        <w:gridCol w:w="6911"/>
      </w:tblGrid>
      <w:tr w:rsidR="007F2F5A" w:rsidTr="00604493">
        <w:tc>
          <w:tcPr>
            <w:tcW w:w="1809" w:type="dxa"/>
          </w:tcPr>
          <w:p w:rsidR="007F2F5A" w:rsidRPr="007F2F5A" w:rsidRDefault="007F2F5A" w:rsidP="001967F5">
            <w:pPr>
              <w:jc w:val="both"/>
              <w:rPr>
                <w:b/>
              </w:rPr>
            </w:pPr>
            <w:r w:rsidRPr="007F2F5A">
              <w:rPr>
                <w:b/>
              </w:rPr>
              <w:t>Tipo de variable</w:t>
            </w:r>
          </w:p>
        </w:tc>
        <w:tc>
          <w:tcPr>
            <w:tcW w:w="6911" w:type="dxa"/>
          </w:tcPr>
          <w:p w:rsidR="007F2F5A" w:rsidRPr="007F2F5A" w:rsidRDefault="007F2F5A" w:rsidP="001967F5">
            <w:pPr>
              <w:jc w:val="both"/>
              <w:rPr>
                <w:b/>
              </w:rPr>
            </w:pPr>
            <w:r w:rsidRPr="007F2F5A">
              <w:rPr>
                <w:b/>
              </w:rPr>
              <w:t>Ejemplo</w:t>
            </w:r>
          </w:p>
        </w:tc>
      </w:tr>
      <w:tr w:rsidR="007F2F5A" w:rsidTr="00604493">
        <w:tc>
          <w:tcPr>
            <w:tcW w:w="1809" w:type="dxa"/>
          </w:tcPr>
          <w:p w:rsidR="007F2F5A" w:rsidRDefault="007F2F5A" w:rsidP="007F2F5A">
            <w:pPr>
              <w:spacing w:before="120" w:after="120"/>
              <w:jc w:val="both"/>
            </w:pPr>
            <w:r>
              <w:t>Mecánicas</w:t>
            </w:r>
          </w:p>
        </w:tc>
        <w:tc>
          <w:tcPr>
            <w:tcW w:w="6911" w:type="dxa"/>
          </w:tcPr>
          <w:p w:rsidR="007F2F5A" w:rsidRDefault="007F2F5A" w:rsidP="007F2F5A">
            <w:pPr>
              <w:spacing w:before="120" w:after="120"/>
              <w:jc w:val="both"/>
            </w:pPr>
            <w:r w:rsidRPr="000F49A2">
              <w:t>Longitud, área, volumen, flujo másico, fuerza, torque, presión,</w:t>
            </w:r>
            <w:r>
              <w:t xml:space="preserve"> </w:t>
            </w:r>
            <w:r w:rsidRPr="000F49A2">
              <w:t xml:space="preserve">velocidad, aceleración, posición, longitud de onda acústica, intensidad acústica, </w:t>
            </w:r>
            <w:proofErr w:type="spellStart"/>
            <w:r w:rsidRPr="000F49A2">
              <w:t>etc</w:t>
            </w:r>
            <w:proofErr w:type="spellEnd"/>
          </w:p>
        </w:tc>
      </w:tr>
      <w:tr w:rsidR="007F2F5A" w:rsidTr="00604493">
        <w:tc>
          <w:tcPr>
            <w:tcW w:w="1809" w:type="dxa"/>
          </w:tcPr>
          <w:p w:rsidR="007F2F5A" w:rsidRDefault="007F2F5A" w:rsidP="007F2F5A">
            <w:pPr>
              <w:spacing w:before="120" w:after="120"/>
              <w:jc w:val="both"/>
            </w:pPr>
            <w:r>
              <w:t>Térmicas</w:t>
            </w:r>
          </w:p>
        </w:tc>
        <w:tc>
          <w:tcPr>
            <w:tcW w:w="6911" w:type="dxa"/>
          </w:tcPr>
          <w:p w:rsidR="007F2F5A" w:rsidRDefault="007F2F5A" w:rsidP="007F2F5A">
            <w:pPr>
              <w:spacing w:before="120" w:after="120"/>
              <w:jc w:val="both"/>
            </w:pPr>
            <w:r w:rsidRPr="000F49A2">
              <w:t>Temperatura, calor, entropía, flujo calórico, etc.</w:t>
            </w:r>
          </w:p>
        </w:tc>
      </w:tr>
      <w:tr w:rsidR="007F2F5A" w:rsidTr="00604493">
        <w:tc>
          <w:tcPr>
            <w:tcW w:w="1809" w:type="dxa"/>
          </w:tcPr>
          <w:p w:rsidR="007F2F5A" w:rsidRDefault="007F2F5A" w:rsidP="007F2F5A">
            <w:pPr>
              <w:spacing w:before="120" w:after="120"/>
              <w:jc w:val="both"/>
            </w:pPr>
            <w:r w:rsidRPr="000F49A2">
              <w:t>Eléctricas</w:t>
            </w:r>
          </w:p>
        </w:tc>
        <w:tc>
          <w:tcPr>
            <w:tcW w:w="6911" w:type="dxa"/>
          </w:tcPr>
          <w:p w:rsidR="007F2F5A" w:rsidRDefault="007F2F5A" w:rsidP="007F2F5A">
            <w:pPr>
              <w:spacing w:before="120" w:after="120"/>
              <w:jc w:val="both"/>
            </w:pPr>
            <w:r w:rsidRPr="000F49A2">
              <w:t>Voltaje, corriente, carga, resistencia, inductancia, capacitancia,</w:t>
            </w:r>
            <w:r w:rsidR="00E6589A">
              <w:t xml:space="preserve"> </w:t>
            </w:r>
            <w:r w:rsidRPr="000F49A2">
              <w:t xml:space="preserve">constante dieléctrica, polarización, campo eléctrico, frecuencia, momento bipolar, </w:t>
            </w:r>
            <w:proofErr w:type="spellStart"/>
            <w:r w:rsidRPr="000F49A2">
              <w:t>etc</w:t>
            </w:r>
            <w:proofErr w:type="spellEnd"/>
          </w:p>
        </w:tc>
      </w:tr>
      <w:tr w:rsidR="007F2F5A" w:rsidTr="00604493">
        <w:tc>
          <w:tcPr>
            <w:tcW w:w="1809" w:type="dxa"/>
          </w:tcPr>
          <w:p w:rsidR="007F2F5A" w:rsidRDefault="007F2F5A" w:rsidP="007F2F5A">
            <w:pPr>
              <w:spacing w:before="120" w:after="120"/>
              <w:jc w:val="both"/>
            </w:pPr>
            <w:r w:rsidRPr="0083788A">
              <w:t>Magnét</w:t>
            </w:r>
            <w:r>
              <w:t>icas</w:t>
            </w:r>
          </w:p>
        </w:tc>
        <w:tc>
          <w:tcPr>
            <w:tcW w:w="6911" w:type="dxa"/>
          </w:tcPr>
          <w:p w:rsidR="007F2F5A" w:rsidRDefault="007F2F5A" w:rsidP="007F2F5A">
            <w:pPr>
              <w:spacing w:before="120" w:after="120"/>
              <w:jc w:val="both"/>
            </w:pPr>
            <w:r w:rsidRPr="0083788A">
              <w:t>Intensidad de campo, densidad de flujo momento magnético,</w:t>
            </w:r>
            <w:r>
              <w:t xml:space="preserve"> </w:t>
            </w:r>
            <w:r w:rsidRPr="0083788A">
              <w:t>permeabilidad, etc.</w:t>
            </w:r>
          </w:p>
        </w:tc>
      </w:tr>
      <w:tr w:rsidR="007F2F5A" w:rsidTr="00604493">
        <w:tc>
          <w:tcPr>
            <w:tcW w:w="1809" w:type="dxa"/>
          </w:tcPr>
          <w:p w:rsidR="007F2F5A" w:rsidRDefault="007F2F5A" w:rsidP="007F2F5A">
            <w:pPr>
              <w:spacing w:before="120" w:after="120"/>
              <w:jc w:val="both"/>
            </w:pPr>
            <w:r>
              <w:t>Ópticas</w:t>
            </w:r>
          </w:p>
        </w:tc>
        <w:tc>
          <w:tcPr>
            <w:tcW w:w="6911" w:type="dxa"/>
          </w:tcPr>
          <w:p w:rsidR="007F2F5A" w:rsidRDefault="007F2F5A" w:rsidP="007F2F5A">
            <w:pPr>
              <w:spacing w:before="120" w:after="120"/>
              <w:jc w:val="both"/>
            </w:pPr>
            <w:r w:rsidRPr="0083788A">
              <w:t xml:space="preserve">Intensidad, longitud de onda, polarización, fase, </w:t>
            </w:r>
            <w:proofErr w:type="spellStart"/>
            <w:r w:rsidRPr="0083788A">
              <w:t>reflectancia</w:t>
            </w:r>
            <w:proofErr w:type="spellEnd"/>
            <w:r w:rsidRPr="0083788A">
              <w:t>,</w:t>
            </w:r>
            <w:r>
              <w:t xml:space="preserve"> </w:t>
            </w:r>
            <w:proofErr w:type="spellStart"/>
            <w:r w:rsidRPr="0083788A">
              <w:t>transmitancia</w:t>
            </w:r>
            <w:proofErr w:type="spellEnd"/>
            <w:r w:rsidRPr="0083788A">
              <w:t>, índice de refracción, etc.</w:t>
            </w:r>
          </w:p>
        </w:tc>
      </w:tr>
      <w:tr w:rsidR="007F2F5A" w:rsidTr="00604493">
        <w:tc>
          <w:tcPr>
            <w:tcW w:w="1809" w:type="dxa"/>
          </w:tcPr>
          <w:p w:rsidR="007F2F5A" w:rsidRDefault="007F2F5A" w:rsidP="007277E3">
            <w:pPr>
              <w:spacing w:before="120" w:after="120"/>
            </w:pPr>
            <w:r>
              <w:t>Químicas o moleculares</w:t>
            </w:r>
          </w:p>
        </w:tc>
        <w:tc>
          <w:tcPr>
            <w:tcW w:w="6911" w:type="dxa"/>
          </w:tcPr>
          <w:p w:rsidR="007F2F5A" w:rsidRDefault="007F2F5A" w:rsidP="007277E3">
            <w:pPr>
              <w:spacing w:before="120" w:after="120"/>
              <w:jc w:val="both"/>
            </w:pPr>
            <w:r w:rsidRPr="0083788A">
              <w:t xml:space="preserve">Composición, concentración, potencial </w:t>
            </w:r>
            <w:proofErr w:type="spellStart"/>
            <w:r w:rsidRPr="0083788A">
              <w:t>redox</w:t>
            </w:r>
            <w:proofErr w:type="spellEnd"/>
            <w:r w:rsidRPr="0083788A">
              <w:t>,</w:t>
            </w:r>
            <w:r>
              <w:t xml:space="preserve"> </w:t>
            </w:r>
            <w:r w:rsidRPr="0083788A">
              <w:t xml:space="preserve">velocidad de reacción, pH, olor, </w:t>
            </w:r>
            <w:proofErr w:type="spellStart"/>
            <w:r w:rsidRPr="0083788A">
              <w:t>etc</w:t>
            </w:r>
            <w:proofErr w:type="spellEnd"/>
          </w:p>
        </w:tc>
      </w:tr>
    </w:tbl>
    <w:p w:rsidR="007F2F5A" w:rsidRDefault="001967F5" w:rsidP="00E26C54">
      <w:pPr>
        <w:pStyle w:val="Sinespaciado"/>
        <w:spacing w:line="240" w:lineRule="auto"/>
        <w:ind w:left="-142"/>
        <w:rPr>
          <w:sz w:val="16"/>
          <w:szCs w:val="16"/>
        </w:rPr>
      </w:pPr>
      <w:r w:rsidRPr="001967F5">
        <w:rPr>
          <w:b/>
          <w:sz w:val="16"/>
          <w:szCs w:val="16"/>
        </w:rPr>
        <w:t xml:space="preserve">Fuente: </w:t>
      </w:r>
      <w:r w:rsidRPr="001967F5">
        <w:rPr>
          <w:sz w:val="16"/>
          <w:szCs w:val="16"/>
        </w:rPr>
        <w:t>(https://es.scribd.com/doc/14054883/Transductores-Sensores)</w:t>
      </w:r>
    </w:p>
    <w:p w:rsidR="007277E3" w:rsidRPr="001967F5" w:rsidRDefault="007277E3" w:rsidP="00E26C54">
      <w:pPr>
        <w:pStyle w:val="Sinespaciado"/>
        <w:spacing w:line="240" w:lineRule="auto"/>
        <w:ind w:left="-142"/>
        <w:rPr>
          <w:sz w:val="16"/>
          <w:szCs w:val="16"/>
        </w:rPr>
      </w:pPr>
      <w:r w:rsidRPr="007277E3">
        <w:rPr>
          <w:b/>
          <w:sz w:val="16"/>
          <w:szCs w:val="16"/>
        </w:rPr>
        <w:t>Realizado por:</w:t>
      </w:r>
      <w:r>
        <w:rPr>
          <w:sz w:val="16"/>
          <w:szCs w:val="16"/>
        </w:rPr>
        <w:t xml:space="preserve"> Acosta C., Chamorro D.</w:t>
      </w:r>
    </w:p>
    <w:p w:rsidR="001967F5" w:rsidRPr="001967F5" w:rsidRDefault="001967F5" w:rsidP="003D3E15">
      <w:pPr>
        <w:pStyle w:val="Sinespaciado"/>
      </w:pPr>
    </w:p>
    <w:p w:rsidR="002E70C8" w:rsidRDefault="002E70C8" w:rsidP="002E70C8">
      <w:pPr>
        <w:pStyle w:val="Sinespaciado"/>
      </w:pPr>
      <w:r>
        <w:t>Los sensores a</w:t>
      </w:r>
      <w:r w:rsidRPr="00951DA4">
        <w:t xml:space="preserve"> los</w:t>
      </w:r>
      <w:r>
        <w:t xml:space="preserve"> </w:t>
      </w:r>
      <w:r w:rsidRPr="00951DA4">
        <w:t>cuales dedicaremos la mayor atención, son aquellos que ofrecen una señal de</w:t>
      </w:r>
      <w:r>
        <w:t xml:space="preserve"> salida eléctrica, esto se debe a las </w:t>
      </w:r>
      <w:r w:rsidRPr="00951DA4">
        <w:t>ventajas que proporcionan los métodos electrónicos</w:t>
      </w:r>
      <w:r>
        <w:t xml:space="preserve"> </w:t>
      </w:r>
      <w:r w:rsidRPr="00951DA4">
        <w:t>para el control y medición de procesos</w:t>
      </w:r>
      <w:r>
        <w:t>. C</w:t>
      </w:r>
      <w:r w:rsidRPr="00951DA4">
        <w:t>ualquier variación de un parámetro no</w:t>
      </w:r>
      <w:r>
        <w:t xml:space="preserve"> </w:t>
      </w:r>
      <w:r w:rsidRPr="00951DA4">
        <w:t>eléctrico (temperatur</w:t>
      </w:r>
      <w:r>
        <w:t>a</w:t>
      </w:r>
      <w:r w:rsidRPr="00951DA4">
        <w:t>, presión</w:t>
      </w:r>
      <w:r>
        <w:t>, etc.</w:t>
      </w:r>
      <w:r w:rsidRPr="00951DA4">
        <w:t>) viene siempre acompañada por la</w:t>
      </w:r>
      <w:r>
        <w:t xml:space="preserve"> </w:t>
      </w:r>
      <w:r w:rsidRPr="00951DA4">
        <w:t>variación de un parámetro eléctr</w:t>
      </w:r>
      <w:r>
        <w:t>ico (resistencia, capacitancia, etc.); e</w:t>
      </w:r>
      <w:r w:rsidRPr="00951DA4">
        <w:t>sto</w:t>
      </w:r>
      <w:r>
        <w:t xml:space="preserve"> </w:t>
      </w:r>
      <w:r w:rsidRPr="00951DA4">
        <w:t>permite realizar sensores eléctricos prácticamente para cualquier variable, eléctrica o</w:t>
      </w:r>
      <w:r>
        <w:t xml:space="preserve"> </w:t>
      </w:r>
      <w:r w:rsidRPr="00951DA4">
        <w:t>no eléctrica</w:t>
      </w:r>
      <w:r>
        <w:t>.</w:t>
      </w:r>
    </w:p>
    <w:p w:rsidR="002E70C8" w:rsidRDefault="002E70C8" w:rsidP="002E70C8">
      <w:pPr>
        <w:pStyle w:val="Sinespaciado"/>
        <w:rPr>
          <w:i/>
        </w:rPr>
      </w:pPr>
      <w:r w:rsidRPr="002E70C8">
        <w:rPr>
          <w:i/>
        </w:rPr>
        <w:lastRenderedPageBreak/>
        <w:t>Estructura y principio de funcionamiento</w:t>
      </w:r>
    </w:p>
    <w:p w:rsidR="002E70C8" w:rsidRPr="002E70C8" w:rsidRDefault="002E70C8" w:rsidP="002E70C8">
      <w:pPr>
        <w:pStyle w:val="Sinespaciado"/>
        <w:rPr>
          <w:i/>
        </w:rPr>
      </w:pPr>
    </w:p>
    <w:p w:rsidR="002E70C8" w:rsidRDefault="002E70C8" w:rsidP="002E70C8">
      <w:pPr>
        <w:pStyle w:val="Sinespaciado"/>
      </w:pPr>
      <w:r w:rsidRPr="00044F90">
        <w:t>Todos los sensores utilizan uno o más principios físicos o químicos para convertir una</w:t>
      </w:r>
      <w:r>
        <w:t xml:space="preserve"> </w:t>
      </w:r>
      <w:r w:rsidRPr="00044F90">
        <w:t>variable de entrada al tipo de variable de salida más adecuado para el control o</w:t>
      </w:r>
      <w:r>
        <w:t xml:space="preserve"> </w:t>
      </w:r>
      <w:r w:rsidRPr="00044F90">
        <w:t>monitoreo de cada proceso particular. Estos principios o fenómenos se manifiestan en</w:t>
      </w:r>
      <w:r>
        <w:t xml:space="preserve"> </w:t>
      </w:r>
      <w:r w:rsidRPr="00044F90">
        <w:t>forma útil en ciertos materiales o medios y pueden estar relacionados con las</w:t>
      </w:r>
      <w:r>
        <w:t xml:space="preserve"> </w:t>
      </w:r>
      <w:r w:rsidRPr="00044F90">
        <w:t>propiedades del material en sí o su disposición geométrica.</w:t>
      </w:r>
      <w:r>
        <w:t xml:space="preserve"> </w:t>
      </w:r>
      <w:r w:rsidRPr="00044F90">
        <w:t>En el caso de sensores cuya salida es una señal eléctrica, la obtención de esta última</w:t>
      </w:r>
      <w:r>
        <w:t xml:space="preserve"> </w:t>
      </w:r>
      <w:r w:rsidRPr="00044F90">
        <w:t>implica generalmente el uso de un transductor primario y opcionalmente, uno o más</w:t>
      </w:r>
      <w:r>
        <w:t xml:space="preserve"> </w:t>
      </w:r>
      <w:r w:rsidRPr="00044F90">
        <w:t>transductores secundarios.</w:t>
      </w:r>
      <w:r>
        <w:t xml:space="preserve"> </w:t>
      </w:r>
    </w:p>
    <w:p w:rsidR="00604493" w:rsidRDefault="00604493" w:rsidP="002E70C8">
      <w:pPr>
        <w:pStyle w:val="Sinespaciado"/>
      </w:pPr>
    </w:p>
    <w:p w:rsidR="002E70C8" w:rsidRDefault="002E70C8" w:rsidP="002E70C8">
      <w:pPr>
        <w:pStyle w:val="Sinespaciado"/>
      </w:pPr>
      <w:r w:rsidRPr="00044F90">
        <w:t>La función del transductor primario es convertir la magnitud física a medir en otra más</w:t>
      </w:r>
      <w:r>
        <w:t xml:space="preserve"> </w:t>
      </w:r>
      <w:r w:rsidRPr="00044F90">
        <w:t>fácil de manipular</w:t>
      </w:r>
      <w:r>
        <w:t>.</w:t>
      </w:r>
      <w:r w:rsidRPr="00044F90">
        <w:t xml:space="preserve"> Esta última no tiene que ser necesariamente de naturaleza eléctrica.</w:t>
      </w:r>
      <w:r>
        <w:t xml:space="preserve"> </w:t>
      </w:r>
      <w:r w:rsidRPr="00044F90">
        <w:t>El transductor o transductores secundarios, cuando son requeridos, actúan sobre la</w:t>
      </w:r>
      <w:r>
        <w:t xml:space="preserve"> </w:t>
      </w:r>
      <w:r w:rsidRPr="00044F90">
        <w:t>salida del transductor primario para producir una señal eléctrica equivalente. Una vez</w:t>
      </w:r>
      <w:r>
        <w:t xml:space="preserve"> </w:t>
      </w:r>
      <w:r w:rsidRPr="00044F90">
        <w:t>obtenida esta última es sometida a un proceso de acondicionamiento y amplificación</w:t>
      </w:r>
      <w:r>
        <w:t xml:space="preserve"> </w:t>
      </w:r>
      <w:r w:rsidRPr="00044F90">
        <w:t>para ajustarla a las necesidades de la carga exterior o de la circuitería de control.</w:t>
      </w:r>
      <w:r>
        <w:t xml:space="preserve"> </w:t>
      </w:r>
    </w:p>
    <w:p w:rsidR="002E70C8" w:rsidRDefault="002E70C8" w:rsidP="002E70C8">
      <w:pPr>
        <w:pStyle w:val="Sinespaciado"/>
      </w:pPr>
    </w:p>
    <w:p w:rsidR="002E70C8" w:rsidRDefault="002E70C8" w:rsidP="002E70C8">
      <w:pPr>
        <w:pStyle w:val="Sinespaciado"/>
        <w:rPr>
          <w:i/>
        </w:rPr>
      </w:pPr>
      <w:r w:rsidRPr="002E70C8">
        <w:rPr>
          <w:i/>
        </w:rPr>
        <w:t>Características de un sensor</w:t>
      </w:r>
    </w:p>
    <w:p w:rsidR="00604493" w:rsidRPr="00466942" w:rsidRDefault="00604493" w:rsidP="002E70C8">
      <w:pPr>
        <w:pStyle w:val="Sinespaciado"/>
        <w:rPr>
          <w:b/>
        </w:rPr>
      </w:pPr>
    </w:p>
    <w:p w:rsidR="002E70C8" w:rsidRPr="001F5003" w:rsidRDefault="002E70C8" w:rsidP="00D556E3">
      <w:pPr>
        <w:pStyle w:val="Sinespaciado"/>
        <w:numPr>
          <w:ilvl w:val="0"/>
          <w:numId w:val="3"/>
        </w:numPr>
      </w:pPr>
      <w:r w:rsidRPr="001F5003">
        <w:t>Rango de medida de la magnitud en el que puede emplearse el sensor.</w:t>
      </w:r>
    </w:p>
    <w:p w:rsidR="002E70C8" w:rsidRPr="001F5003" w:rsidRDefault="002E70C8" w:rsidP="00D556E3">
      <w:pPr>
        <w:pStyle w:val="Sinespaciado"/>
        <w:numPr>
          <w:ilvl w:val="0"/>
          <w:numId w:val="3"/>
        </w:numPr>
      </w:pPr>
      <w:r w:rsidRPr="001F5003">
        <w:t>Precisión, es el error máximo tolerado  la hora de la medición.</w:t>
      </w:r>
    </w:p>
    <w:p w:rsidR="002E70C8" w:rsidRDefault="002E70C8" w:rsidP="00D556E3">
      <w:pPr>
        <w:pStyle w:val="Sinespaciado"/>
        <w:numPr>
          <w:ilvl w:val="0"/>
          <w:numId w:val="3"/>
        </w:numPr>
      </w:pPr>
      <w:r w:rsidRPr="00F46839">
        <w:t>Sensibilidad</w:t>
      </w:r>
    </w:p>
    <w:p w:rsidR="002E70C8" w:rsidRPr="00F46839" w:rsidRDefault="002E70C8" w:rsidP="00D556E3">
      <w:pPr>
        <w:pStyle w:val="Sinespaciado"/>
        <w:numPr>
          <w:ilvl w:val="0"/>
          <w:numId w:val="3"/>
        </w:numPr>
      </w:pPr>
      <w:r w:rsidRPr="001F5003">
        <w:t>Linealidad o correlación lineal</w:t>
      </w:r>
    </w:p>
    <w:p w:rsidR="002E70C8" w:rsidRPr="001F5003" w:rsidRDefault="002E70C8" w:rsidP="00D556E3">
      <w:pPr>
        <w:pStyle w:val="Sinespaciado"/>
        <w:numPr>
          <w:ilvl w:val="0"/>
          <w:numId w:val="3"/>
        </w:numPr>
      </w:pPr>
      <w:r w:rsidRPr="001F5003">
        <w:t xml:space="preserve">Offset o  </w:t>
      </w:r>
      <w:r>
        <w:t xml:space="preserve">valor </w:t>
      </w:r>
      <w:r w:rsidRPr="001F5003">
        <w:t xml:space="preserve">de salida cuando la variable de entrada es nula. </w:t>
      </w:r>
    </w:p>
    <w:p w:rsidR="002E70C8" w:rsidRPr="001F5003" w:rsidRDefault="002E70C8" w:rsidP="00D556E3">
      <w:pPr>
        <w:pStyle w:val="Sinespaciado"/>
        <w:numPr>
          <w:ilvl w:val="0"/>
          <w:numId w:val="3"/>
        </w:numPr>
      </w:pPr>
      <w:r w:rsidRPr="001F5003">
        <w:t xml:space="preserve">Resolución: mínima </w:t>
      </w:r>
      <w:r>
        <w:t>alteración de la magnitud de entrada detectada</w:t>
      </w:r>
      <w:r w:rsidRPr="001F5003">
        <w:t xml:space="preserve"> a la salida.</w:t>
      </w:r>
    </w:p>
    <w:p w:rsidR="002E70C8" w:rsidRPr="00F46839" w:rsidRDefault="002E70C8" w:rsidP="00D556E3">
      <w:pPr>
        <w:pStyle w:val="Sinespaciado"/>
        <w:numPr>
          <w:ilvl w:val="0"/>
          <w:numId w:val="3"/>
        </w:numPr>
      </w:pPr>
      <w:r w:rsidRPr="00F46839">
        <w:t>Rapidez de respuesta</w:t>
      </w:r>
    </w:p>
    <w:p w:rsidR="002E70C8" w:rsidRPr="001F5003" w:rsidRDefault="002E70C8" w:rsidP="00D556E3">
      <w:pPr>
        <w:pStyle w:val="Sinespaciado"/>
        <w:numPr>
          <w:ilvl w:val="0"/>
          <w:numId w:val="3"/>
        </w:numPr>
      </w:pPr>
      <w:r>
        <w:t>Derivas: son otras magnitudes</w:t>
      </w:r>
      <w:r w:rsidRPr="001F5003">
        <w:t>, que influyen en la variable de sal</w:t>
      </w:r>
      <w:r>
        <w:t xml:space="preserve">ida. Por ejemplo  humedad,  temperatura o envejecimiento </w:t>
      </w:r>
      <w:r w:rsidRPr="001F5003">
        <w:t>del sensor.</w:t>
      </w:r>
    </w:p>
    <w:p w:rsidR="002E70C8" w:rsidRPr="001F5003" w:rsidRDefault="002E70C8" w:rsidP="00D556E3">
      <w:pPr>
        <w:pStyle w:val="Sinespaciado"/>
        <w:numPr>
          <w:ilvl w:val="0"/>
          <w:numId w:val="3"/>
        </w:numPr>
      </w:pPr>
      <w:r w:rsidRPr="001F5003">
        <w:t xml:space="preserve">Repetitividad: error deseado al </w:t>
      </w:r>
      <w:r>
        <w:t>realizar por</w:t>
      </w:r>
      <w:r w:rsidRPr="001F5003">
        <w:t xml:space="preserve"> varias </w:t>
      </w:r>
      <w:r>
        <w:t>ocasiones</w:t>
      </w:r>
      <w:r w:rsidRPr="001F5003">
        <w:t xml:space="preserve"> la misma medida.</w:t>
      </w:r>
    </w:p>
    <w:p w:rsidR="002E70C8" w:rsidRDefault="002E70C8" w:rsidP="002E70C8">
      <w:pPr>
        <w:pStyle w:val="Sinespaciado"/>
      </w:pPr>
    </w:p>
    <w:p w:rsidR="00042936" w:rsidRPr="00042936" w:rsidRDefault="006C58FB" w:rsidP="002E70C8">
      <w:pPr>
        <w:pStyle w:val="Sinespaciado"/>
        <w:rPr>
          <w:i/>
        </w:rPr>
      </w:pPr>
      <w:r w:rsidRPr="00042936">
        <w:rPr>
          <w:i/>
        </w:rPr>
        <w:t>Clasificación</w:t>
      </w:r>
      <w:r w:rsidR="00042936" w:rsidRPr="00042936">
        <w:rPr>
          <w:i/>
        </w:rPr>
        <w:t xml:space="preserve"> de los sensores:</w:t>
      </w:r>
    </w:p>
    <w:p w:rsidR="00042936" w:rsidRDefault="00042936" w:rsidP="002E70C8">
      <w:pPr>
        <w:pStyle w:val="Sinespaciado"/>
        <w:rPr>
          <w:b/>
        </w:rPr>
      </w:pPr>
    </w:p>
    <w:p w:rsidR="002E70C8" w:rsidRDefault="002E70C8" w:rsidP="002E70C8">
      <w:pPr>
        <w:pStyle w:val="Sinespaciado"/>
        <w:rPr>
          <w:i/>
        </w:rPr>
      </w:pPr>
      <w:r w:rsidRPr="00042936">
        <w:rPr>
          <w:i/>
        </w:rPr>
        <w:t>Sensores según su principio de funcionamiento.</w:t>
      </w:r>
    </w:p>
    <w:p w:rsidR="002715FD" w:rsidRDefault="002715FD" w:rsidP="002E70C8">
      <w:pPr>
        <w:pStyle w:val="Sinespaciado"/>
      </w:pPr>
    </w:p>
    <w:p w:rsidR="002E70C8" w:rsidRDefault="002E70C8" w:rsidP="00D556E3">
      <w:pPr>
        <w:pStyle w:val="Sinespaciado"/>
        <w:numPr>
          <w:ilvl w:val="0"/>
          <w:numId w:val="3"/>
        </w:numPr>
      </w:pPr>
      <w:r>
        <w:t>Activos: Son aquellos que generan una señal de la magnitud a medir sin requerir de una fuente de alimentación externa, es decir de forma autónoma.</w:t>
      </w:r>
    </w:p>
    <w:p w:rsidR="002E70C8" w:rsidRDefault="002E70C8" w:rsidP="00D556E3">
      <w:pPr>
        <w:pStyle w:val="Sinespaciado"/>
        <w:numPr>
          <w:ilvl w:val="0"/>
          <w:numId w:val="3"/>
        </w:numPr>
      </w:pPr>
      <w:r>
        <w:lastRenderedPageBreak/>
        <w:t>Pasivos: Generan la señal de la magnitud a medir por intermedio de una fuente auxiliar.</w:t>
      </w:r>
    </w:p>
    <w:p w:rsidR="002E70C8" w:rsidRDefault="002E70C8" w:rsidP="002E70C8">
      <w:pPr>
        <w:pStyle w:val="Sinespaciado"/>
      </w:pPr>
    </w:p>
    <w:p w:rsidR="002E70C8" w:rsidRDefault="002E70C8" w:rsidP="002E70C8">
      <w:pPr>
        <w:pStyle w:val="Sinespaciado"/>
        <w:rPr>
          <w:i/>
        </w:rPr>
      </w:pPr>
      <w:r w:rsidRPr="00042936">
        <w:rPr>
          <w:i/>
        </w:rPr>
        <w:t>Sensores seg</w:t>
      </w:r>
      <w:r w:rsidR="00042936">
        <w:rPr>
          <w:i/>
        </w:rPr>
        <w:t>ún el tipo de señal que generan</w:t>
      </w:r>
    </w:p>
    <w:p w:rsidR="002715FD" w:rsidRPr="00042936" w:rsidRDefault="002715FD" w:rsidP="002E70C8">
      <w:pPr>
        <w:pStyle w:val="Sinespaciado"/>
        <w:rPr>
          <w:i/>
        </w:rPr>
      </w:pPr>
    </w:p>
    <w:p w:rsidR="002E70C8" w:rsidRDefault="002E70C8" w:rsidP="00D556E3">
      <w:pPr>
        <w:pStyle w:val="Sinespaciado"/>
        <w:numPr>
          <w:ilvl w:val="0"/>
          <w:numId w:val="3"/>
        </w:numPr>
      </w:pPr>
      <w:r>
        <w:t>Digitales: son aquellos que frente a un estímulo pueden cambiar  de estado ya sea de un cero lógico a un uno lógico o viceversa, es decir no hay valores intermedios y únicamente se obtienen dos valores de salida de tensión 0v y 5v</w:t>
      </w:r>
      <w:r w:rsidR="00C270B2">
        <w:t xml:space="preserve"> o sus aproximados</w:t>
      </w:r>
      <w:r>
        <w:t>.</w:t>
      </w:r>
    </w:p>
    <w:p w:rsidR="002E70C8" w:rsidRDefault="002E70C8" w:rsidP="00D556E3">
      <w:pPr>
        <w:pStyle w:val="Sinespaciado"/>
        <w:numPr>
          <w:ilvl w:val="0"/>
          <w:numId w:val="3"/>
        </w:numPr>
      </w:pPr>
      <w:r>
        <w:t xml:space="preserve">Analógicos: aquellos que a su salida emiten una señal comprendida por un rango de valores instantáneos que varían en el tiempo, y son proporcionales a la magnitud que se mida. </w:t>
      </w:r>
      <w:r w:rsidRPr="00D44FC3">
        <w:t>Los rangos de</w:t>
      </w:r>
      <w:r>
        <w:t xml:space="preserve"> </w:t>
      </w:r>
      <w:r w:rsidRPr="00D44FC3">
        <w:t>voltaje de salida son muy variados, siendo los más usuales +10V, +1V, ±10V, +-5V y</w:t>
      </w:r>
      <w:r>
        <w:t xml:space="preserve"> </w:t>
      </w:r>
      <w:r w:rsidRPr="00D44FC3">
        <w:t>±1V.</w:t>
      </w:r>
      <w:r>
        <w:t xml:space="preserve"> </w:t>
      </w:r>
      <w:r w:rsidRPr="00D44FC3">
        <w:t>Los rangos de corriente de salida están más estandarizados, siendo actualmente el</w:t>
      </w:r>
      <w:r>
        <w:t xml:space="preserve"> </w:t>
      </w:r>
      <w:r w:rsidRPr="00D44FC3">
        <w:t xml:space="preserve">más común el de 4 a 20 </w:t>
      </w:r>
      <w:proofErr w:type="spellStart"/>
      <w:r w:rsidRPr="00D44FC3">
        <w:t>mA</w:t>
      </w:r>
      <w:r>
        <w:t>.</w:t>
      </w:r>
      <w:proofErr w:type="spellEnd"/>
    </w:p>
    <w:p w:rsidR="00042936" w:rsidRDefault="00042936" w:rsidP="002E70C8">
      <w:pPr>
        <w:pStyle w:val="Sinespaciado"/>
      </w:pPr>
    </w:p>
    <w:p w:rsidR="002E70C8" w:rsidRDefault="002E70C8" w:rsidP="002E70C8">
      <w:pPr>
        <w:pStyle w:val="Sinespaciado"/>
        <w:rPr>
          <w:i/>
        </w:rPr>
      </w:pPr>
      <w:r w:rsidRPr="00042936">
        <w:rPr>
          <w:i/>
        </w:rPr>
        <w:t>Sensores segú</w:t>
      </w:r>
      <w:r w:rsidR="00042936">
        <w:rPr>
          <w:i/>
        </w:rPr>
        <w:t>n el rango de valores de salida</w:t>
      </w:r>
    </w:p>
    <w:p w:rsidR="002715FD" w:rsidRPr="00042936" w:rsidRDefault="002715FD" w:rsidP="002E70C8">
      <w:pPr>
        <w:pStyle w:val="Sinespaciado"/>
        <w:rPr>
          <w:i/>
        </w:rPr>
      </w:pPr>
    </w:p>
    <w:p w:rsidR="002E70C8" w:rsidRDefault="002E70C8" w:rsidP="00D556E3">
      <w:pPr>
        <w:pStyle w:val="Sinespaciado"/>
        <w:numPr>
          <w:ilvl w:val="0"/>
          <w:numId w:val="3"/>
        </w:numPr>
      </w:pPr>
      <w:proofErr w:type="spellStart"/>
      <w:r>
        <w:t>On</w:t>
      </w:r>
      <w:proofErr w:type="spellEnd"/>
      <w:r>
        <w:t xml:space="preserve">/off: conocidos también como sensores si/no, o binarios, son dispositivos mecánicos simples. Entre lo más comunes encontramos los interruptores de péndulo y los interruptores </w:t>
      </w:r>
      <w:proofErr w:type="spellStart"/>
      <w:r>
        <w:t>reed</w:t>
      </w:r>
      <w:proofErr w:type="spellEnd"/>
      <w:r>
        <w:t>.</w:t>
      </w:r>
    </w:p>
    <w:p w:rsidR="00604493" w:rsidRDefault="00604493" w:rsidP="00604493">
      <w:pPr>
        <w:pStyle w:val="Sinespaciado"/>
        <w:spacing w:line="240" w:lineRule="auto"/>
      </w:pPr>
    </w:p>
    <w:p w:rsidR="007D55A7" w:rsidRDefault="007D55A7" w:rsidP="005F04B5">
      <w:pPr>
        <w:pStyle w:val="Sinespaciado"/>
        <w:keepNext/>
        <w:spacing w:line="240" w:lineRule="auto"/>
        <w:jc w:val="center"/>
      </w:pPr>
      <w:r>
        <w:rPr>
          <w:noProof/>
          <w:lang w:val="es-ES" w:eastAsia="es-ES"/>
        </w:rPr>
        <w:drawing>
          <wp:inline distT="0" distB="0" distL="0" distR="0" wp14:anchorId="28F8F529" wp14:editId="71E1F2B1">
            <wp:extent cx="4594338" cy="1009497"/>
            <wp:effectExtent l="19050" t="19050" r="15875" b="19685"/>
            <wp:docPr id="47" name="Imagen 47" descr="https://fbcdn-sphotos-h-a.akamaihd.net/hphotos-ak-xpf1/v/t35.0-12/12356215_1036316776389344_1085985236_o.jpg?oh=7afa01c7d03553da26999aa693858692&amp;oe=5669ECF0&amp;__gda__=1449780228_fe370a2d1aac965f9fd01e606f679e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bcdn-sphotos-h-a.akamaihd.net/hphotos-ak-xpf1/v/t35.0-12/12356215_1036316776389344_1085985236_o.jpg?oh=7afa01c7d03553da26999aa693858692&amp;oe=5669ECF0&amp;__gda__=1449780228_fe370a2d1aac965f9fd01e606f679e7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62586" cy="1024493"/>
                    </a:xfrm>
                    <a:prstGeom prst="rect">
                      <a:avLst/>
                    </a:prstGeom>
                    <a:noFill/>
                    <a:ln>
                      <a:solidFill>
                        <a:schemeClr val="tx1"/>
                      </a:solidFill>
                    </a:ln>
                  </pic:spPr>
                </pic:pic>
              </a:graphicData>
            </a:graphic>
          </wp:inline>
        </w:drawing>
      </w:r>
    </w:p>
    <w:p w:rsidR="007D55A7" w:rsidRDefault="007D55A7" w:rsidP="00E26C54">
      <w:pPr>
        <w:pStyle w:val="Tablafiguras"/>
        <w:ind w:left="567"/>
      </w:pPr>
      <w:bookmarkStart w:id="259" w:name="_Toc437430345"/>
      <w:bookmarkStart w:id="260" w:name="_Toc442095857"/>
      <w:bookmarkStart w:id="261" w:name="_Toc442098210"/>
      <w:r w:rsidRPr="007D55A7">
        <w:t xml:space="preserve">Figura </w:t>
      </w:r>
      <w:r w:rsidR="004020AF">
        <w:fldChar w:fldCharType="begin"/>
      </w:r>
      <w:r w:rsidR="004020AF">
        <w:instrText xml:space="preserve"> SEQ Figura \* ARABIC </w:instrText>
      </w:r>
      <w:r w:rsidR="004020AF">
        <w:fldChar w:fldCharType="separate"/>
      </w:r>
      <w:r w:rsidR="00D24725">
        <w:rPr>
          <w:noProof/>
        </w:rPr>
        <w:t>51</w:t>
      </w:r>
      <w:r w:rsidR="004020AF">
        <w:rPr>
          <w:noProof/>
        </w:rPr>
        <w:fldChar w:fldCharType="end"/>
      </w:r>
      <w:r w:rsidRPr="007D55A7">
        <w:t xml:space="preserve">-1. Funcionamiento sensor </w:t>
      </w:r>
      <w:proofErr w:type="spellStart"/>
      <w:r w:rsidRPr="007D55A7">
        <w:t>reed</w:t>
      </w:r>
      <w:proofErr w:type="spellEnd"/>
      <w:r>
        <w:t>.</w:t>
      </w:r>
      <w:bookmarkEnd w:id="259"/>
      <w:bookmarkEnd w:id="260"/>
      <w:bookmarkEnd w:id="261"/>
    </w:p>
    <w:p w:rsidR="007D55A7" w:rsidRPr="007D55A7" w:rsidRDefault="007D55A7" w:rsidP="00E26C54">
      <w:pPr>
        <w:spacing w:after="0" w:line="240" w:lineRule="auto"/>
        <w:ind w:left="567"/>
        <w:rPr>
          <w:sz w:val="16"/>
          <w:szCs w:val="16"/>
        </w:rPr>
      </w:pPr>
      <w:r w:rsidRPr="007D55A7">
        <w:rPr>
          <w:b/>
          <w:sz w:val="16"/>
          <w:szCs w:val="16"/>
        </w:rPr>
        <w:t xml:space="preserve">Fuente: </w:t>
      </w:r>
      <w:r w:rsidRPr="007D55A7">
        <w:rPr>
          <w:sz w:val="16"/>
          <w:szCs w:val="16"/>
        </w:rPr>
        <w:t>(http://www.balluff.com/balluff/MMX/es/news/Choose-Your-Best-Pneumatic-Cylinder-Sensor-Here%20.jsp)</w:t>
      </w:r>
    </w:p>
    <w:p w:rsidR="007D55A7" w:rsidRDefault="007D55A7" w:rsidP="007D55A7">
      <w:pPr>
        <w:pStyle w:val="Sinespaciado"/>
        <w:jc w:val="center"/>
      </w:pPr>
    </w:p>
    <w:p w:rsidR="002E70C8" w:rsidRDefault="002E70C8" w:rsidP="00D556E3">
      <w:pPr>
        <w:pStyle w:val="Sinespaciado"/>
        <w:numPr>
          <w:ilvl w:val="0"/>
          <w:numId w:val="3"/>
        </w:numPr>
      </w:pPr>
      <w:r>
        <w:t>De medida: este tipo de sensores entrega una salida que es proporcional a la señal de entrada.</w:t>
      </w:r>
    </w:p>
    <w:p w:rsidR="002E70C8" w:rsidRDefault="002E70C8" w:rsidP="002E70C8">
      <w:pPr>
        <w:pStyle w:val="Sinespaciado"/>
        <w:rPr>
          <w:b/>
        </w:rPr>
      </w:pPr>
    </w:p>
    <w:p w:rsidR="002E70C8" w:rsidRDefault="002E70C8" w:rsidP="002E70C8">
      <w:pPr>
        <w:pStyle w:val="Sinespaciado"/>
        <w:rPr>
          <w:i/>
        </w:rPr>
      </w:pPr>
      <w:r w:rsidRPr="00042936">
        <w:rPr>
          <w:i/>
        </w:rPr>
        <w:t xml:space="preserve">Sensores según el nivel de integración </w:t>
      </w:r>
    </w:p>
    <w:p w:rsidR="002715FD" w:rsidRDefault="002715FD" w:rsidP="002E70C8">
      <w:pPr>
        <w:pStyle w:val="Sinespaciado"/>
        <w:rPr>
          <w:i/>
        </w:rPr>
      </w:pPr>
    </w:p>
    <w:p w:rsidR="002E70C8" w:rsidRDefault="002E70C8" w:rsidP="00D556E3">
      <w:pPr>
        <w:pStyle w:val="Sinespaciado"/>
        <w:numPr>
          <w:ilvl w:val="0"/>
          <w:numId w:val="3"/>
        </w:numPr>
      </w:pPr>
      <w:r>
        <w:t>Discretos: aquellos que necesitan un circuito de acondicionamiento implementado con componentes electrónicos separados e interconectados entre sí.</w:t>
      </w:r>
    </w:p>
    <w:p w:rsidR="00604493" w:rsidRDefault="002E70C8" w:rsidP="00D556E3">
      <w:pPr>
        <w:pStyle w:val="Sinespaciado"/>
        <w:numPr>
          <w:ilvl w:val="0"/>
          <w:numId w:val="3"/>
        </w:numPr>
      </w:pPr>
      <w:r>
        <w:t>Integrados: tanto el sensor como el circuito acondicionador se construyen en un único circuito integrado.</w:t>
      </w:r>
    </w:p>
    <w:p w:rsidR="002E70C8" w:rsidRDefault="002E70C8" w:rsidP="00D556E3">
      <w:pPr>
        <w:pStyle w:val="Sinespaciado"/>
        <w:numPr>
          <w:ilvl w:val="0"/>
          <w:numId w:val="3"/>
        </w:numPr>
      </w:pPr>
      <w:r>
        <w:t>Inteligentes: puede realizar al menos una de las siguientes funciones: cálculos numéricos, comunicación en red, auto calibración y autodiagnóstico; y múltiples medidas con identificación del sensor.</w:t>
      </w:r>
    </w:p>
    <w:p w:rsidR="002E70C8" w:rsidRDefault="002E70C8" w:rsidP="002E70C8">
      <w:pPr>
        <w:pStyle w:val="Sinespaciado"/>
        <w:rPr>
          <w:i/>
        </w:rPr>
      </w:pPr>
      <w:r w:rsidRPr="00042936">
        <w:rPr>
          <w:i/>
        </w:rPr>
        <w:lastRenderedPageBreak/>
        <w:t>Sensores s</w:t>
      </w:r>
      <w:r w:rsidR="00042936" w:rsidRPr="00042936">
        <w:rPr>
          <w:i/>
        </w:rPr>
        <w:t>egún el tipo de variable medida</w:t>
      </w:r>
    </w:p>
    <w:p w:rsidR="002715FD" w:rsidRDefault="002715FD" w:rsidP="002E70C8">
      <w:pPr>
        <w:pStyle w:val="Sinespaciado"/>
        <w:rPr>
          <w:i/>
        </w:rPr>
      </w:pPr>
    </w:p>
    <w:p w:rsidR="002E70C8" w:rsidRDefault="002E70C8" w:rsidP="00D556E3">
      <w:pPr>
        <w:pStyle w:val="Sinespaciado"/>
        <w:numPr>
          <w:ilvl w:val="0"/>
          <w:numId w:val="3"/>
        </w:numPr>
      </w:pPr>
      <w:r>
        <w:t>Mecánicos: cambian su comportamiento bajo la acción de una magnitud física que puede ser directa o indirecta. Se utilizan para medir desplazamiento, posición, tensión, presión, flujo.</w:t>
      </w:r>
    </w:p>
    <w:p w:rsidR="002715FD" w:rsidRDefault="002715FD" w:rsidP="002715FD">
      <w:pPr>
        <w:pStyle w:val="Sinespaciado"/>
        <w:ind w:left="170"/>
      </w:pPr>
    </w:p>
    <w:p w:rsidR="00141D1B" w:rsidRDefault="00141D1B" w:rsidP="001453FA">
      <w:pPr>
        <w:pStyle w:val="Sinespaciado"/>
        <w:keepNext/>
        <w:spacing w:line="240" w:lineRule="auto"/>
        <w:jc w:val="center"/>
      </w:pPr>
      <w:r>
        <w:rPr>
          <w:noProof/>
          <w:lang w:val="es-ES" w:eastAsia="es-ES"/>
        </w:rPr>
        <w:drawing>
          <wp:inline distT="0" distB="0" distL="0" distR="0" wp14:anchorId="0428777A" wp14:editId="1F7C2A83">
            <wp:extent cx="1977759" cy="1590675"/>
            <wp:effectExtent l="19050" t="19050" r="22860" b="9525"/>
            <wp:docPr id="48" name="Imagen 48" descr="https://fbcdn-sphotos-a-a.akamaihd.net/hphotos-ak-xat1/v/t34.0-12/12319596_1036334749720880_1001237625_n.jpg?oh=bc48455320d8884c56899068d15d42c9&amp;oe=5668EBBC&amp;__gda__=1449774450_aa21207476e5260fd9dcc75ae2c1e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bcdn-sphotos-a-a.akamaihd.net/hphotos-ak-xat1/v/t34.0-12/12319596_1036334749720880_1001237625_n.jpg?oh=bc48455320d8884c56899068d15d42c9&amp;oe=5668EBBC&amp;__gda__=1449774450_aa21207476e5260fd9dcc75ae2c1e05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80556" cy="1592925"/>
                    </a:xfrm>
                    <a:prstGeom prst="rect">
                      <a:avLst/>
                    </a:prstGeom>
                    <a:noFill/>
                    <a:ln>
                      <a:solidFill>
                        <a:schemeClr val="tx1"/>
                      </a:solidFill>
                    </a:ln>
                  </pic:spPr>
                </pic:pic>
              </a:graphicData>
            </a:graphic>
          </wp:inline>
        </w:drawing>
      </w:r>
    </w:p>
    <w:p w:rsidR="002E70C8" w:rsidRPr="00141D1B" w:rsidRDefault="00141D1B" w:rsidP="00E26C54">
      <w:pPr>
        <w:pStyle w:val="Tablafiguras"/>
        <w:ind w:left="2694"/>
      </w:pPr>
      <w:bookmarkStart w:id="262" w:name="_Toc437430346"/>
      <w:bookmarkStart w:id="263" w:name="_Toc442095858"/>
      <w:bookmarkStart w:id="264" w:name="_Toc442098211"/>
      <w:r w:rsidRPr="00141D1B">
        <w:t xml:space="preserve">Figura </w:t>
      </w:r>
      <w:r w:rsidR="004020AF">
        <w:fldChar w:fldCharType="begin"/>
      </w:r>
      <w:r w:rsidR="004020AF">
        <w:instrText xml:space="preserve"> SEQ Figura \* ARABIC </w:instrText>
      </w:r>
      <w:r w:rsidR="004020AF">
        <w:fldChar w:fldCharType="separate"/>
      </w:r>
      <w:r w:rsidR="00D24725">
        <w:rPr>
          <w:noProof/>
        </w:rPr>
        <w:t>52</w:t>
      </w:r>
      <w:r w:rsidR="004020AF">
        <w:rPr>
          <w:noProof/>
        </w:rPr>
        <w:fldChar w:fldCharType="end"/>
      </w:r>
      <w:r w:rsidRPr="00141D1B">
        <w:t>-1. Funcionamiento sensor mecánico.</w:t>
      </w:r>
      <w:bookmarkEnd w:id="262"/>
      <w:bookmarkEnd w:id="263"/>
      <w:bookmarkEnd w:id="264"/>
    </w:p>
    <w:p w:rsidR="00141D1B" w:rsidRDefault="00030EE5" w:rsidP="00E26C54">
      <w:pPr>
        <w:pStyle w:val="Sinespaciado"/>
        <w:spacing w:line="240" w:lineRule="auto"/>
        <w:ind w:left="2694"/>
        <w:rPr>
          <w:sz w:val="16"/>
          <w:szCs w:val="16"/>
        </w:rPr>
      </w:pPr>
      <w:r w:rsidRPr="00030EE5">
        <w:rPr>
          <w:b/>
          <w:sz w:val="16"/>
          <w:szCs w:val="16"/>
        </w:rPr>
        <w:t xml:space="preserve">Fuente: </w:t>
      </w:r>
      <w:r w:rsidRPr="00030EE5">
        <w:rPr>
          <w:sz w:val="16"/>
          <w:szCs w:val="16"/>
        </w:rPr>
        <w:t>(http://empresadetrabajo.blogspot.com/2011/08/finales-de-carrera.html)</w:t>
      </w:r>
    </w:p>
    <w:p w:rsidR="002715FD" w:rsidRPr="002715FD" w:rsidRDefault="002715FD" w:rsidP="002715FD">
      <w:pPr>
        <w:pStyle w:val="Sinespaciado"/>
      </w:pPr>
    </w:p>
    <w:p w:rsidR="002E70C8" w:rsidRDefault="002E70C8" w:rsidP="00D556E3">
      <w:pPr>
        <w:pStyle w:val="Sinespaciado"/>
        <w:numPr>
          <w:ilvl w:val="0"/>
          <w:numId w:val="3"/>
        </w:numPr>
      </w:pPr>
      <w:r>
        <w:t>Eléctricos: son dispositivos capaces de detectar magnitudes físicas o químicas y transformarlas en variables eléctricas. Las variables a medir pueden ser: temperatura</w:t>
      </w:r>
      <w:r w:rsidR="00E735AB">
        <w:t>,</w:t>
      </w:r>
      <w:r>
        <w:t xml:space="preserve"> intensidad lumínica, distancia, humedad, etc.</w:t>
      </w:r>
    </w:p>
    <w:p w:rsidR="002E70C8" w:rsidRDefault="002E70C8" w:rsidP="00D556E3">
      <w:pPr>
        <w:pStyle w:val="Sinespaciado"/>
        <w:numPr>
          <w:ilvl w:val="0"/>
          <w:numId w:val="3"/>
        </w:numPr>
      </w:pPr>
      <w:r>
        <w:t xml:space="preserve">Magnéticos: Detecta los campos magnéticos generados por los imanes o las corrientes. Se basan en el efecto Hall para la medición de campos magnéticos o corrientes, así como para la determinación de la posición. </w:t>
      </w:r>
    </w:p>
    <w:p w:rsidR="002E70C8" w:rsidRDefault="002E70C8" w:rsidP="00D556E3">
      <w:pPr>
        <w:pStyle w:val="Sinespaciado"/>
        <w:numPr>
          <w:ilvl w:val="0"/>
          <w:numId w:val="3"/>
        </w:numPr>
      </w:pPr>
      <w:r>
        <w:t>Térmicos: se usan para la medición de temperatura. Pueden ser de diferente tipo: termo resistivos, termoeléctricos, monolíticos o de silicio, y piro eléctricos.</w:t>
      </w:r>
    </w:p>
    <w:p w:rsidR="002E70C8" w:rsidRDefault="002E70C8" w:rsidP="00D556E3">
      <w:pPr>
        <w:pStyle w:val="Sinespaciado"/>
        <w:numPr>
          <w:ilvl w:val="0"/>
          <w:numId w:val="3"/>
        </w:numPr>
      </w:pPr>
      <w:r>
        <w:t>Acústicos: Son aquellos que facilitan la conversión de una señal acústica en eléctrica, como los micrófonos.</w:t>
      </w:r>
    </w:p>
    <w:p w:rsidR="002E70C8" w:rsidRPr="00BF0A11" w:rsidRDefault="002E70C8" w:rsidP="00D556E3">
      <w:pPr>
        <w:pStyle w:val="Sinespaciado"/>
        <w:numPr>
          <w:ilvl w:val="0"/>
          <w:numId w:val="3"/>
        </w:numPr>
      </w:pPr>
      <w:r>
        <w:t>Ultrasónicos: este tipo de sensores son interruptores electrónicos que trabajan sin contacto, usan un transductor para enviar y recibir señales de sonido de alta frecuencia. Si un objeto entra al haz de la onda de sonido, el sonido es reflejado de regreso al sensor, haciendo que se genere una señal de salida.</w:t>
      </w:r>
    </w:p>
    <w:p w:rsidR="002E70C8" w:rsidRDefault="002E70C8" w:rsidP="00D556E3">
      <w:pPr>
        <w:pStyle w:val="Sinespaciado"/>
        <w:numPr>
          <w:ilvl w:val="0"/>
          <w:numId w:val="3"/>
        </w:numPr>
      </w:pPr>
      <w:r>
        <w:t>Químicos: están formados por un receptor que se encarga de reconocer selectivamente a la especie química a detectar y un transductor que la convierte en una señal eléctrica.</w:t>
      </w:r>
    </w:p>
    <w:p w:rsidR="002E70C8" w:rsidRDefault="002E70C8" w:rsidP="00D556E3">
      <w:pPr>
        <w:pStyle w:val="Sinespaciado"/>
        <w:numPr>
          <w:ilvl w:val="0"/>
          <w:numId w:val="3"/>
        </w:numPr>
      </w:pPr>
      <w:r>
        <w:t>Ópticos: se basan en el aprovechamiento de la interacción, detectan la presencia de un objeto o persona, que interrumpe el haz de luz que llega a éste. Los principales son los LDR (</w:t>
      </w:r>
      <w:proofErr w:type="spellStart"/>
      <w:r>
        <w:t>fotoresistencias</w:t>
      </w:r>
      <w:proofErr w:type="spellEnd"/>
      <w:r>
        <w:t>).</w:t>
      </w:r>
    </w:p>
    <w:p w:rsidR="003D3E15" w:rsidRPr="00C12146" w:rsidRDefault="002E70C8" w:rsidP="00D556E3">
      <w:pPr>
        <w:pStyle w:val="Sinespaciado"/>
        <w:numPr>
          <w:ilvl w:val="0"/>
          <w:numId w:val="3"/>
        </w:numPr>
        <w:rPr>
          <w:lang w:val="es-EC"/>
        </w:rPr>
      </w:pPr>
      <w:r>
        <w:t>Infrarrojos: capaces de emitir una luz infrarroja que es  detectada por transistores sensibles a este tipo de ondas. Son la base de los mandos a distancia.</w:t>
      </w:r>
    </w:p>
    <w:p w:rsidR="00C12146" w:rsidRPr="00161449" w:rsidRDefault="00C12146" w:rsidP="00C12146">
      <w:pPr>
        <w:pStyle w:val="Sinespaciado"/>
        <w:rPr>
          <w:lang w:val="es-EC"/>
        </w:rPr>
      </w:pPr>
    </w:p>
    <w:p w:rsidR="00161449" w:rsidRDefault="00161449" w:rsidP="00161449">
      <w:pPr>
        <w:pStyle w:val="Ttulo3"/>
        <w:rPr>
          <w:lang w:val="es-EC"/>
        </w:rPr>
      </w:pPr>
      <w:bookmarkStart w:id="265" w:name="_Toc438050119"/>
      <w:bookmarkStart w:id="266" w:name="_Toc442097405"/>
      <w:r>
        <w:rPr>
          <w:lang w:val="es-EC"/>
        </w:rPr>
        <w:lastRenderedPageBreak/>
        <w:t>Eléctrico</w:t>
      </w:r>
      <w:bookmarkEnd w:id="265"/>
      <w:bookmarkEnd w:id="266"/>
    </w:p>
    <w:p w:rsidR="00161449" w:rsidRDefault="00161449" w:rsidP="002715FD">
      <w:pPr>
        <w:pStyle w:val="Sinespaciado"/>
        <w:rPr>
          <w:lang w:val="es-EC"/>
        </w:rPr>
      </w:pPr>
    </w:p>
    <w:p w:rsidR="005B0EBA" w:rsidRPr="005B0EBA" w:rsidRDefault="005B0EBA" w:rsidP="00D556E3">
      <w:pPr>
        <w:pStyle w:val="Prrafodelista"/>
        <w:numPr>
          <w:ilvl w:val="2"/>
          <w:numId w:val="2"/>
        </w:numPr>
        <w:spacing w:after="160" w:line="259" w:lineRule="auto"/>
        <w:contextualSpacing w:val="0"/>
        <w:outlineLvl w:val="3"/>
        <w:rPr>
          <w:rFonts w:ascii="Times New Roman" w:hAnsi="Times New Roman" w:cs="Times New Roman"/>
          <w:i/>
          <w:vanish/>
          <w:lang w:val="es-EC"/>
        </w:rPr>
      </w:pPr>
      <w:bookmarkStart w:id="267" w:name="_Toc437358673"/>
      <w:bookmarkStart w:id="268" w:name="_Toc438034174"/>
      <w:bookmarkStart w:id="269" w:name="_Toc438034304"/>
      <w:bookmarkStart w:id="270" w:name="_Toc438034543"/>
      <w:bookmarkStart w:id="271" w:name="_Toc438045115"/>
      <w:bookmarkStart w:id="272" w:name="_Toc438049688"/>
      <w:bookmarkEnd w:id="267"/>
      <w:bookmarkEnd w:id="268"/>
      <w:bookmarkEnd w:id="269"/>
      <w:bookmarkEnd w:id="270"/>
      <w:bookmarkEnd w:id="271"/>
      <w:bookmarkEnd w:id="272"/>
    </w:p>
    <w:p w:rsidR="009D13B7" w:rsidRPr="009D13B7" w:rsidRDefault="009D13B7" w:rsidP="005B0EBA">
      <w:pPr>
        <w:pStyle w:val="Ttulo4"/>
        <w:rPr>
          <w:lang w:val="es-EC"/>
        </w:rPr>
      </w:pPr>
      <w:r w:rsidRPr="009D13B7">
        <w:rPr>
          <w:lang w:val="es-EC"/>
        </w:rPr>
        <w:t>Tablero eléctrico</w:t>
      </w:r>
    </w:p>
    <w:p w:rsidR="009D13B7" w:rsidRPr="009D13B7" w:rsidRDefault="009D13B7" w:rsidP="009D13B7">
      <w:pPr>
        <w:pStyle w:val="Sinespaciado"/>
        <w:rPr>
          <w:lang w:val="es-EC"/>
        </w:rPr>
      </w:pPr>
    </w:p>
    <w:p w:rsidR="009D13B7" w:rsidRPr="009D13B7" w:rsidRDefault="009D13B7" w:rsidP="009D13B7">
      <w:pPr>
        <w:pStyle w:val="Sinespaciado"/>
        <w:rPr>
          <w:lang w:val="es-EC"/>
        </w:rPr>
      </w:pPr>
      <w:r w:rsidRPr="009D13B7">
        <w:rPr>
          <w:lang w:val="es-EC"/>
        </w:rPr>
        <w:t>Un tablero eléctrico es una caja o gabinete que contiene los dispositivos de conexión, maniobra, comando, medición, protección, alarma y señalización, con sus cubiertas y soportes correspondientes, para cumplir una función específica dentro de un sistema eléctrico</w:t>
      </w:r>
      <w:r>
        <w:rPr>
          <w:lang w:val="es-EC"/>
        </w:rPr>
        <w:t xml:space="preserve"> y electrónico</w:t>
      </w:r>
      <w:r w:rsidRPr="009D13B7">
        <w:rPr>
          <w:lang w:val="es-EC"/>
        </w:rPr>
        <w:t>.</w:t>
      </w:r>
    </w:p>
    <w:p w:rsidR="009D13B7" w:rsidRPr="009D13B7" w:rsidRDefault="009D13B7" w:rsidP="009D13B7">
      <w:pPr>
        <w:pStyle w:val="Sinespaciado"/>
        <w:rPr>
          <w:lang w:val="es-EC"/>
        </w:rPr>
      </w:pPr>
    </w:p>
    <w:p w:rsidR="009D13B7" w:rsidRPr="009D13B7" w:rsidRDefault="009D13B7" w:rsidP="009D13B7">
      <w:pPr>
        <w:pStyle w:val="Sinespaciado"/>
        <w:rPr>
          <w:lang w:val="es-EC"/>
        </w:rPr>
      </w:pPr>
      <w:r w:rsidRPr="009D13B7">
        <w:rPr>
          <w:lang w:val="es-EC"/>
        </w:rPr>
        <w:t>La fabricación o ensamblaje de un tablero eléctrico debe cumplir criterios de diseño y normativas que permitan su funcionamiento correcto una vez energizado, garantizando la seguridad de los operarios y de las instalaciones en las cuales se encuentran ubicados.</w:t>
      </w:r>
    </w:p>
    <w:p w:rsidR="009D13B7" w:rsidRPr="009D13B7" w:rsidRDefault="009D13B7" w:rsidP="009D13B7">
      <w:pPr>
        <w:pStyle w:val="Sinespaciado"/>
        <w:rPr>
          <w:lang w:val="es-EC"/>
        </w:rPr>
      </w:pPr>
    </w:p>
    <w:p w:rsidR="00161449" w:rsidRDefault="009D13B7" w:rsidP="009D13B7">
      <w:pPr>
        <w:pStyle w:val="Sinespaciado"/>
        <w:rPr>
          <w:lang w:val="es-EC"/>
        </w:rPr>
      </w:pPr>
      <w:r w:rsidRPr="009D13B7">
        <w:rPr>
          <w:lang w:val="es-EC"/>
        </w:rPr>
        <w:t>Los equipos de protección y de control, así como los instrumentos de medición, se instalan por lo general en tableros eléctricos, teniendo una referencia de conexión</w:t>
      </w:r>
      <w:r w:rsidR="00A546E3">
        <w:rPr>
          <w:lang w:val="es-EC"/>
        </w:rPr>
        <w:t>.</w:t>
      </w:r>
    </w:p>
    <w:p w:rsidR="00821C80" w:rsidRDefault="00821C80" w:rsidP="009D13B7">
      <w:pPr>
        <w:pStyle w:val="Sinespaciado"/>
        <w:rPr>
          <w:lang w:val="es-EC"/>
        </w:rPr>
      </w:pPr>
    </w:p>
    <w:p w:rsidR="008D0885" w:rsidRDefault="008D0885" w:rsidP="001453FA">
      <w:pPr>
        <w:pStyle w:val="Sinespaciado"/>
        <w:keepNext/>
        <w:spacing w:line="240" w:lineRule="auto"/>
        <w:jc w:val="center"/>
      </w:pPr>
      <w:r>
        <w:rPr>
          <w:noProof/>
          <w:lang w:val="es-ES" w:eastAsia="es-ES"/>
        </w:rPr>
        <w:drawing>
          <wp:inline distT="0" distB="0" distL="0" distR="0" wp14:anchorId="797796FD" wp14:editId="7BE858F9">
            <wp:extent cx="1609725" cy="1504950"/>
            <wp:effectExtent l="19050" t="19050" r="28575" b="19050"/>
            <wp:docPr id="49" name="Imagen 49" descr="http://sei.com.pe/wp-content/uploads/2015/01/tablero.jpg"/>
            <wp:cNvGraphicFramePr/>
            <a:graphic xmlns:a="http://schemas.openxmlformats.org/drawingml/2006/main">
              <a:graphicData uri="http://schemas.openxmlformats.org/drawingml/2006/picture">
                <pic:pic xmlns:pic="http://schemas.openxmlformats.org/drawingml/2006/picture">
                  <pic:nvPicPr>
                    <pic:cNvPr id="18" name="Imagen 18" descr="http://sei.com.pe/wp-content/uploads/2015/01/tablero.jpg"/>
                    <pic:cNvPicPr/>
                  </pic:nvPicPr>
                  <pic:blipFill rotWithShape="1">
                    <a:blip r:embed="rId63" cstate="print">
                      <a:extLst>
                        <a:ext uri="{28A0092B-C50C-407E-A947-70E740481C1C}">
                          <a14:useLocalDpi xmlns:a14="http://schemas.microsoft.com/office/drawing/2010/main" val="0"/>
                        </a:ext>
                      </a:extLst>
                    </a:blip>
                    <a:srcRect l="13907" r="13245" b="4636"/>
                    <a:stretch/>
                  </pic:blipFill>
                  <pic:spPr bwMode="auto">
                    <a:xfrm>
                      <a:off x="0" y="0"/>
                      <a:ext cx="1606018" cy="150148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8D0885" w:rsidRDefault="008D0885" w:rsidP="00E26C54">
      <w:pPr>
        <w:pStyle w:val="Tablafiguras"/>
        <w:ind w:left="2977"/>
        <w:rPr>
          <w:noProof/>
        </w:rPr>
      </w:pPr>
      <w:bookmarkStart w:id="273" w:name="_Toc437430347"/>
      <w:bookmarkStart w:id="274" w:name="_Toc442095859"/>
      <w:bookmarkStart w:id="275" w:name="_Toc442098212"/>
      <w:r w:rsidRPr="008D0885">
        <w:t xml:space="preserve">Figura </w:t>
      </w:r>
      <w:r w:rsidR="004020AF">
        <w:fldChar w:fldCharType="begin"/>
      </w:r>
      <w:r w:rsidR="004020AF">
        <w:instrText xml:space="preserve"> SEQ Figura \* ARABIC </w:instrText>
      </w:r>
      <w:r w:rsidR="004020AF">
        <w:fldChar w:fldCharType="separate"/>
      </w:r>
      <w:r w:rsidR="00D24725">
        <w:rPr>
          <w:noProof/>
        </w:rPr>
        <w:t>53</w:t>
      </w:r>
      <w:r w:rsidR="004020AF">
        <w:rPr>
          <w:noProof/>
        </w:rPr>
        <w:fldChar w:fldCharType="end"/>
      </w:r>
      <w:r w:rsidRPr="008D0885">
        <w:t>-1.  Tablero eléctrico</w:t>
      </w:r>
      <w:r w:rsidRPr="008D0885">
        <w:rPr>
          <w:noProof/>
        </w:rPr>
        <w:t>.</w:t>
      </w:r>
      <w:bookmarkEnd w:id="273"/>
      <w:bookmarkEnd w:id="274"/>
      <w:bookmarkEnd w:id="275"/>
    </w:p>
    <w:p w:rsidR="00AF2353" w:rsidRDefault="00AF2353" w:rsidP="00E26C54">
      <w:pPr>
        <w:spacing w:after="0" w:line="240" w:lineRule="auto"/>
        <w:ind w:left="2977"/>
        <w:rPr>
          <w:sz w:val="16"/>
          <w:szCs w:val="16"/>
        </w:rPr>
      </w:pPr>
      <w:r w:rsidRPr="00AF2353">
        <w:rPr>
          <w:b/>
          <w:sz w:val="16"/>
          <w:szCs w:val="16"/>
        </w:rPr>
        <w:t xml:space="preserve">Fuente: </w:t>
      </w:r>
      <w:r w:rsidRPr="00AF2353">
        <w:rPr>
          <w:sz w:val="16"/>
          <w:szCs w:val="16"/>
        </w:rPr>
        <w:t>(http://www.mrtecnysol.com/tablero-electrico.html)</w:t>
      </w:r>
    </w:p>
    <w:p w:rsidR="00AF2353" w:rsidRPr="00821C80" w:rsidRDefault="00AF2353" w:rsidP="00821C80">
      <w:pPr>
        <w:pStyle w:val="Sinespaciado"/>
      </w:pPr>
    </w:p>
    <w:p w:rsidR="00AF2353" w:rsidRDefault="00AF2353" w:rsidP="00AF2353">
      <w:pPr>
        <w:pStyle w:val="Ttulo4"/>
      </w:pPr>
      <w:proofErr w:type="spellStart"/>
      <w:r>
        <w:t>Breakers</w:t>
      </w:r>
      <w:proofErr w:type="spellEnd"/>
    </w:p>
    <w:p w:rsidR="00AF2353" w:rsidRPr="00AF2353" w:rsidRDefault="00AF2353" w:rsidP="00821C80">
      <w:pPr>
        <w:pStyle w:val="Sinespaciado"/>
      </w:pPr>
    </w:p>
    <w:p w:rsidR="00AF2353" w:rsidRDefault="00AF2353" w:rsidP="00AF2353">
      <w:pPr>
        <w:pStyle w:val="Sinespaciado"/>
        <w:rPr>
          <w:lang w:val="es-EC"/>
        </w:rPr>
      </w:pPr>
      <w:r>
        <w:rPr>
          <w:lang w:val="es-EC"/>
        </w:rPr>
        <w:t xml:space="preserve">Un </w:t>
      </w:r>
      <w:proofErr w:type="spellStart"/>
      <w:r>
        <w:rPr>
          <w:lang w:val="es-EC"/>
        </w:rPr>
        <w:t>breaker</w:t>
      </w:r>
      <w:proofErr w:type="spellEnd"/>
      <w:r>
        <w:rPr>
          <w:lang w:val="es-EC"/>
        </w:rPr>
        <w:t xml:space="preserve"> también conocido como disyuntor, o interruptor automático</w:t>
      </w:r>
      <w:r w:rsidR="00846F13">
        <w:rPr>
          <w:lang w:val="es-EC"/>
        </w:rPr>
        <w:t>;</w:t>
      </w:r>
      <w:r>
        <w:rPr>
          <w:lang w:val="es-EC"/>
        </w:rPr>
        <w:t xml:space="preserve"> su función es interrumpir o abrir el paso de la corriente en un circuito eléctrico cuando</w:t>
      </w:r>
      <w:r w:rsidR="00846F13">
        <w:rPr>
          <w:lang w:val="es-EC"/>
        </w:rPr>
        <w:t xml:space="preserve"> la intensidad que circula por é</w:t>
      </w:r>
      <w:r>
        <w:rPr>
          <w:lang w:val="es-EC"/>
        </w:rPr>
        <w:t>l supera su valor establecido o a su vez se produjo un cortocircuito, de esta forma se evita los daños a la instalación y previene accidentes personales</w:t>
      </w:r>
      <w:r w:rsidR="00AC56C5">
        <w:rPr>
          <w:lang w:val="es-EC"/>
        </w:rPr>
        <w:t>.</w:t>
      </w:r>
      <w:r>
        <w:rPr>
          <w:lang w:val="es-EC"/>
        </w:rPr>
        <w:t xml:space="preserve"> </w:t>
      </w:r>
    </w:p>
    <w:p w:rsidR="00AF2353" w:rsidRDefault="00AF2353" w:rsidP="00AF2353">
      <w:pPr>
        <w:pStyle w:val="Sinespaciado"/>
        <w:rPr>
          <w:lang w:val="es-ES"/>
        </w:rPr>
      </w:pPr>
    </w:p>
    <w:p w:rsidR="00AF2353" w:rsidRDefault="00AF2353" w:rsidP="00AF2353">
      <w:pPr>
        <w:pStyle w:val="Sinespaciado"/>
        <w:rPr>
          <w:shd w:val="clear" w:color="auto" w:fill="FFFFFF"/>
          <w:lang w:val="es-ES"/>
        </w:rPr>
      </w:pPr>
      <w:r>
        <w:rPr>
          <w:lang w:val="es-EC"/>
        </w:rPr>
        <w:t xml:space="preserve">A diferencia de un fusible, que opera una vez y luego tiene que ser sustituido, un </w:t>
      </w:r>
      <w:proofErr w:type="spellStart"/>
      <w:r>
        <w:rPr>
          <w:lang w:val="es-EC"/>
        </w:rPr>
        <w:t>breaker</w:t>
      </w:r>
      <w:proofErr w:type="spellEnd"/>
      <w:r>
        <w:rPr>
          <w:lang w:val="es-EC"/>
        </w:rPr>
        <w:t xml:space="preserve"> se puede reiniciar ya sea manual o automáticamente para reanudar el funcionamiento normal </w:t>
      </w:r>
      <w:r>
        <w:rPr>
          <w:shd w:val="clear" w:color="auto" w:fill="FFFFFF"/>
          <w:lang w:val="es-ES"/>
        </w:rPr>
        <w:t>una vez localizado y reparado el problema que haya causado su activación</w:t>
      </w:r>
      <w:r w:rsidR="00AC56C5">
        <w:rPr>
          <w:shd w:val="clear" w:color="auto" w:fill="FFFFFF"/>
          <w:lang w:val="es-ES"/>
        </w:rPr>
        <w:t>.</w:t>
      </w:r>
      <w:r>
        <w:rPr>
          <w:shd w:val="clear" w:color="auto" w:fill="FFFFFF"/>
          <w:lang w:val="es-ES"/>
        </w:rPr>
        <w:t xml:space="preserve"> </w:t>
      </w:r>
    </w:p>
    <w:p w:rsidR="00AF2353" w:rsidRDefault="00AF2353" w:rsidP="00AF2353">
      <w:pPr>
        <w:pStyle w:val="Sinespaciado"/>
        <w:rPr>
          <w:lang w:val="es-ES"/>
        </w:rPr>
      </w:pPr>
    </w:p>
    <w:p w:rsidR="008D0885" w:rsidRDefault="00AF2353" w:rsidP="00AF2353">
      <w:pPr>
        <w:pStyle w:val="Sinespaciado"/>
      </w:pPr>
      <w:r>
        <w:lastRenderedPageBreak/>
        <w:t xml:space="preserve">Los disyuntores se hacen en diferentes tamaños, desde pequeños dispositivos que protegen a electrodomésticos hasta grandes </w:t>
      </w:r>
      <w:proofErr w:type="spellStart"/>
      <w:r>
        <w:t>breakers</w:t>
      </w:r>
      <w:proofErr w:type="spellEnd"/>
      <w:r>
        <w:t xml:space="preserve"> diseñados para proteger a los circuitos de alta tensión de alimentación a toda una ciudad</w:t>
      </w:r>
      <w:r w:rsidR="00AC56C5">
        <w:t>.</w:t>
      </w:r>
    </w:p>
    <w:p w:rsidR="00821C80" w:rsidRDefault="00821C80" w:rsidP="007415F2">
      <w:pPr>
        <w:pStyle w:val="Sinespaciado"/>
        <w:spacing w:line="240" w:lineRule="auto"/>
      </w:pPr>
    </w:p>
    <w:p w:rsidR="00EE673B" w:rsidRDefault="00EE673B" w:rsidP="001453FA">
      <w:pPr>
        <w:pStyle w:val="Sinespaciado"/>
        <w:keepNext/>
        <w:spacing w:line="240" w:lineRule="auto"/>
        <w:jc w:val="center"/>
      </w:pPr>
      <w:r>
        <w:rPr>
          <w:noProof/>
          <w:lang w:val="es-ES" w:eastAsia="es-ES"/>
        </w:rPr>
        <w:drawing>
          <wp:inline distT="0" distB="0" distL="0" distR="0" wp14:anchorId="1BAA4C69" wp14:editId="6F4206AC">
            <wp:extent cx="2009775" cy="1419225"/>
            <wp:effectExtent l="19050" t="19050" r="28575" b="28575"/>
            <wp:docPr id="50" name="Imagen 50" descr="https://encrypted-tbn0.gstatic.com/images?q=tbn:ANd9GcSH4xCrdyZpXYz8p21xjwId6o-Zqb4cRlfd-h2o5tpJ-noPi63qtg"/>
            <wp:cNvGraphicFramePr/>
            <a:graphic xmlns:a="http://schemas.openxmlformats.org/drawingml/2006/main">
              <a:graphicData uri="http://schemas.openxmlformats.org/drawingml/2006/picture">
                <pic:pic xmlns:pic="http://schemas.openxmlformats.org/drawingml/2006/picture">
                  <pic:nvPicPr>
                    <pic:cNvPr id="28" name="Imagen 28" descr="https://encrypted-tbn0.gstatic.com/images?q=tbn:ANd9GcSH4xCrdyZpXYz8p21xjwId6o-Zqb4cRlfd-h2o5tpJ-noPi63qtg"/>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09893" cy="1419308"/>
                    </a:xfrm>
                    <a:prstGeom prst="rect">
                      <a:avLst/>
                    </a:prstGeom>
                    <a:noFill/>
                    <a:ln>
                      <a:solidFill>
                        <a:schemeClr val="tx1"/>
                      </a:solidFill>
                    </a:ln>
                  </pic:spPr>
                </pic:pic>
              </a:graphicData>
            </a:graphic>
          </wp:inline>
        </w:drawing>
      </w:r>
    </w:p>
    <w:p w:rsidR="008531C9" w:rsidRDefault="00EE673B" w:rsidP="00E26C54">
      <w:pPr>
        <w:pStyle w:val="Tablafiguras"/>
        <w:ind w:left="2694"/>
      </w:pPr>
      <w:bookmarkStart w:id="276" w:name="_Toc437430348"/>
      <w:bookmarkStart w:id="277" w:name="_Toc442095860"/>
      <w:bookmarkStart w:id="278" w:name="_Toc442098213"/>
      <w:r w:rsidRPr="00EE673B">
        <w:t xml:space="preserve">Figura </w:t>
      </w:r>
      <w:r w:rsidR="004020AF">
        <w:fldChar w:fldCharType="begin"/>
      </w:r>
      <w:r w:rsidR="004020AF">
        <w:instrText xml:space="preserve"> SEQ Figura \* ARABIC </w:instrText>
      </w:r>
      <w:r w:rsidR="004020AF">
        <w:fldChar w:fldCharType="separate"/>
      </w:r>
      <w:r w:rsidR="00D24725">
        <w:rPr>
          <w:noProof/>
        </w:rPr>
        <w:t>54</w:t>
      </w:r>
      <w:r w:rsidR="004020AF">
        <w:rPr>
          <w:noProof/>
        </w:rPr>
        <w:fldChar w:fldCharType="end"/>
      </w:r>
      <w:r w:rsidRPr="00EE673B">
        <w:t xml:space="preserve">-1. </w:t>
      </w:r>
      <w:proofErr w:type="spellStart"/>
      <w:r w:rsidRPr="00EE673B">
        <w:t>Breaker</w:t>
      </w:r>
      <w:bookmarkEnd w:id="276"/>
      <w:bookmarkEnd w:id="277"/>
      <w:bookmarkEnd w:id="278"/>
      <w:proofErr w:type="spellEnd"/>
    </w:p>
    <w:p w:rsidR="00EE673B" w:rsidRPr="00EE673B" w:rsidRDefault="00EE673B" w:rsidP="00E26C54">
      <w:pPr>
        <w:spacing w:after="0" w:line="240" w:lineRule="auto"/>
        <w:ind w:left="2694"/>
        <w:rPr>
          <w:sz w:val="16"/>
          <w:szCs w:val="16"/>
        </w:rPr>
      </w:pPr>
      <w:r w:rsidRPr="00EE673B">
        <w:rPr>
          <w:b/>
          <w:sz w:val="16"/>
          <w:szCs w:val="16"/>
        </w:rPr>
        <w:t xml:space="preserve">Fuente: </w:t>
      </w:r>
      <w:r w:rsidRPr="00EE673B">
        <w:rPr>
          <w:sz w:val="16"/>
          <w:szCs w:val="16"/>
        </w:rPr>
        <w:t>(http://jdelectricos.com.co/breakers-electricos-en-colombia/)</w:t>
      </w:r>
    </w:p>
    <w:p w:rsidR="00EE673B" w:rsidRDefault="00EE673B" w:rsidP="00821C80">
      <w:pPr>
        <w:pStyle w:val="Sinespaciado"/>
      </w:pPr>
    </w:p>
    <w:p w:rsidR="00F76F59" w:rsidRDefault="00F76F59" w:rsidP="00F76F59">
      <w:pPr>
        <w:pStyle w:val="Sinespaciado"/>
        <w:rPr>
          <w:lang w:val="es-ES" w:eastAsia="es-ES"/>
        </w:rPr>
      </w:pPr>
      <w:r>
        <w:rPr>
          <w:lang w:val="es-ES" w:eastAsia="es-ES"/>
        </w:rPr>
        <w:t>Los disyuntores usados con más frecuencia son de corriente alterna aunque también existen los de corriente continua. Entre los que podemos nombrar los siguientes:</w:t>
      </w:r>
    </w:p>
    <w:p w:rsidR="007415F2" w:rsidRDefault="007415F2" w:rsidP="00F76F59">
      <w:pPr>
        <w:pStyle w:val="Sinespaciado"/>
        <w:rPr>
          <w:lang w:val="es-ES" w:eastAsia="es-ES"/>
        </w:rPr>
      </w:pPr>
    </w:p>
    <w:p w:rsidR="00F76F59" w:rsidRDefault="00F76F59" w:rsidP="00D556E3">
      <w:pPr>
        <w:pStyle w:val="Sinespaciado"/>
        <w:numPr>
          <w:ilvl w:val="0"/>
          <w:numId w:val="3"/>
        </w:numPr>
        <w:rPr>
          <w:lang w:val="es-ES" w:eastAsia="es-ES"/>
        </w:rPr>
      </w:pPr>
      <w:r>
        <w:rPr>
          <w:lang w:val="es-ES" w:eastAsia="es-ES"/>
        </w:rPr>
        <w:t xml:space="preserve">Disyuntor </w:t>
      </w:r>
      <w:proofErr w:type="spellStart"/>
      <w:r>
        <w:rPr>
          <w:lang w:val="es-ES" w:eastAsia="es-ES"/>
        </w:rPr>
        <w:t>magnetotérmico</w:t>
      </w:r>
      <w:proofErr w:type="spellEnd"/>
    </w:p>
    <w:p w:rsidR="00F76F59" w:rsidRDefault="00F76F59" w:rsidP="00D556E3">
      <w:pPr>
        <w:pStyle w:val="Sinespaciado"/>
        <w:numPr>
          <w:ilvl w:val="0"/>
          <w:numId w:val="3"/>
        </w:numPr>
        <w:rPr>
          <w:lang w:val="es-ES" w:eastAsia="es-ES"/>
        </w:rPr>
      </w:pPr>
      <w:r>
        <w:rPr>
          <w:lang w:val="es-ES" w:eastAsia="es-ES"/>
        </w:rPr>
        <w:t>Disyuntor magnético</w:t>
      </w:r>
    </w:p>
    <w:p w:rsidR="00F76F59" w:rsidRDefault="00F76F59" w:rsidP="00D556E3">
      <w:pPr>
        <w:pStyle w:val="Sinespaciado"/>
        <w:numPr>
          <w:ilvl w:val="0"/>
          <w:numId w:val="3"/>
        </w:numPr>
        <w:rPr>
          <w:lang w:val="es-ES" w:eastAsia="es-ES"/>
        </w:rPr>
      </w:pPr>
      <w:r>
        <w:rPr>
          <w:lang w:val="es-ES" w:eastAsia="es-ES"/>
        </w:rPr>
        <w:t>Disyuntor térmico</w:t>
      </w:r>
    </w:p>
    <w:p w:rsidR="00F76F59" w:rsidRDefault="00F76F59" w:rsidP="00D556E3">
      <w:pPr>
        <w:pStyle w:val="Sinespaciado"/>
        <w:numPr>
          <w:ilvl w:val="0"/>
          <w:numId w:val="3"/>
        </w:numPr>
        <w:rPr>
          <w:lang w:val="es-ES" w:eastAsia="es-ES"/>
        </w:rPr>
      </w:pPr>
      <w:proofErr w:type="spellStart"/>
      <w:r>
        <w:rPr>
          <w:lang w:val="es-ES" w:eastAsia="es-ES"/>
        </w:rPr>
        <w:t>Guardamotor</w:t>
      </w:r>
      <w:proofErr w:type="spellEnd"/>
    </w:p>
    <w:p w:rsidR="00F76F59" w:rsidRDefault="00F76F59" w:rsidP="00F76F59">
      <w:pPr>
        <w:pStyle w:val="Sinespaciado"/>
        <w:rPr>
          <w:lang w:val="es-ES" w:eastAsia="es-ES"/>
        </w:rPr>
      </w:pPr>
    </w:p>
    <w:p w:rsidR="00496058" w:rsidRDefault="00F76F59" w:rsidP="00F76F59">
      <w:pPr>
        <w:pStyle w:val="Sinespaciado"/>
        <w:rPr>
          <w:bCs/>
          <w:i/>
          <w:lang w:val="es-ES" w:eastAsia="es-ES"/>
        </w:rPr>
      </w:pPr>
      <w:r w:rsidRPr="00496058">
        <w:rPr>
          <w:bCs/>
          <w:i/>
          <w:lang w:val="es-ES" w:eastAsia="es-ES"/>
        </w:rPr>
        <w:t xml:space="preserve">Disyuntor </w:t>
      </w:r>
      <w:proofErr w:type="spellStart"/>
      <w:r w:rsidRPr="00496058">
        <w:rPr>
          <w:bCs/>
          <w:i/>
          <w:lang w:val="es-ES" w:eastAsia="es-ES"/>
        </w:rPr>
        <w:t>magnetotermico</w:t>
      </w:r>
      <w:proofErr w:type="spellEnd"/>
    </w:p>
    <w:p w:rsidR="007415F2" w:rsidRDefault="007415F2" w:rsidP="00F76F59">
      <w:pPr>
        <w:pStyle w:val="Sinespaciado"/>
        <w:rPr>
          <w:lang w:val="es-ES" w:eastAsia="es-ES"/>
        </w:rPr>
      </w:pPr>
    </w:p>
    <w:p w:rsidR="00F76F59" w:rsidRDefault="00F76F59" w:rsidP="00F76F59">
      <w:pPr>
        <w:pStyle w:val="Sinespaciado"/>
        <w:rPr>
          <w:lang w:val="es-ES" w:eastAsia="es-ES"/>
        </w:rPr>
      </w:pPr>
      <w:r>
        <w:rPr>
          <w:lang w:val="es-ES" w:eastAsia="es-ES"/>
        </w:rPr>
        <w:t xml:space="preserve">Los disyuntores </w:t>
      </w:r>
      <w:proofErr w:type="spellStart"/>
      <w:r>
        <w:rPr>
          <w:lang w:val="es-ES" w:eastAsia="es-ES"/>
        </w:rPr>
        <w:t>magnetotérmicos</w:t>
      </w:r>
      <w:proofErr w:type="spellEnd"/>
      <w:r>
        <w:rPr>
          <w:lang w:val="es-ES" w:eastAsia="es-ES"/>
        </w:rPr>
        <w:t xml:space="preserve"> detectan las fallas por sobrecarga, tienen un </w:t>
      </w:r>
      <w:proofErr w:type="spellStart"/>
      <w:r>
        <w:rPr>
          <w:lang w:val="es-ES" w:eastAsia="es-ES"/>
        </w:rPr>
        <w:t>bimetal</w:t>
      </w:r>
      <w:proofErr w:type="spellEnd"/>
      <w:r>
        <w:rPr>
          <w:lang w:val="es-ES" w:eastAsia="es-ES"/>
        </w:rPr>
        <w:t xml:space="preserve"> por el cual circula la corriente que alimenta la carga, este </w:t>
      </w:r>
      <w:proofErr w:type="spellStart"/>
      <w:r>
        <w:rPr>
          <w:lang w:val="es-ES" w:eastAsia="es-ES"/>
        </w:rPr>
        <w:t>bimetal</w:t>
      </w:r>
      <w:proofErr w:type="spellEnd"/>
      <w:r>
        <w:rPr>
          <w:lang w:val="es-ES" w:eastAsia="es-ES"/>
        </w:rPr>
        <w:t xml:space="preserve"> está calibrado a un cierto amperaje, el mismo que se deforma (arquea) cuando la intensidad de corriente de la carga es superior al que está diseñado el disyuntor</w:t>
      </w:r>
      <w:r w:rsidR="00496058">
        <w:rPr>
          <w:lang w:val="es-ES" w:eastAsia="es-ES"/>
        </w:rPr>
        <w:t>,</w:t>
      </w:r>
      <w:r>
        <w:rPr>
          <w:lang w:val="es-ES" w:eastAsia="es-ES"/>
        </w:rPr>
        <w:t xml:space="preserve"> provocando que se abr</w:t>
      </w:r>
      <w:r w:rsidR="003C148F">
        <w:rPr>
          <w:lang w:val="es-ES" w:eastAsia="es-ES"/>
        </w:rPr>
        <w:t>a el circuito automáticamente.</w:t>
      </w:r>
    </w:p>
    <w:p w:rsidR="003C148F" w:rsidRDefault="003C148F" w:rsidP="007415F2">
      <w:pPr>
        <w:pStyle w:val="Sinespaciado"/>
        <w:spacing w:line="240" w:lineRule="auto"/>
        <w:rPr>
          <w:lang w:val="es-ES" w:eastAsia="es-ES"/>
        </w:rPr>
      </w:pPr>
    </w:p>
    <w:p w:rsidR="0006235F" w:rsidRDefault="0006235F" w:rsidP="001453FA">
      <w:pPr>
        <w:pStyle w:val="Sinespaciado"/>
        <w:keepNext/>
        <w:spacing w:line="240" w:lineRule="auto"/>
        <w:jc w:val="center"/>
      </w:pPr>
      <w:r>
        <w:rPr>
          <w:noProof/>
          <w:lang w:val="es-ES" w:eastAsia="es-ES"/>
        </w:rPr>
        <w:drawing>
          <wp:inline distT="0" distB="0" distL="0" distR="0" wp14:anchorId="5306ECF8" wp14:editId="4BBDC2EE">
            <wp:extent cx="2488758" cy="1930662"/>
            <wp:effectExtent l="19050" t="19050" r="26035" b="12700"/>
            <wp:docPr id="51" name="Imagen 51" descr="File:SeccionMagnetotermico.png"/>
            <wp:cNvGraphicFramePr/>
            <a:graphic xmlns:a="http://schemas.openxmlformats.org/drawingml/2006/main">
              <a:graphicData uri="http://schemas.openxmlformats.org/drawingml/2006/picture">
                <pic:pic xmlns:pic="http://schemas.openxmlformats.org/drawingml/2006/picture">
                  <pic:nvPicPr>
                    <pic:cNvPr id="1" name="Imagen 1" descr="File:SeccionMagnetotermico.png"/>
                    <pic:cNvPicPr/>
                  </pic:nvPicPr>
                  <pic:blipFill rotWithShape="1">
                    <a:blip r:embed="rId65" cstate="print">
                      <a:extLst>
                        <a:ext uri="{28A0092B-C50C-407E-A947-70E740481C1C}">
                          <a14:useLocalDpi xmlns:a14="http://schemas.microsoft.com/office/drawing/2010/main" val="0"/>
                        </a:ext>
                      </a:extLst>
                    </a:blip>
                    <a:srcRect t="6613"/>
                    <a:stretch/>
                  </pic:blipFill>
                  <pic:spPr bwMode="auto">
                    <a:xfrm>
                      <a:off x="0" y="0"/>
                      <a:ext cx="2482829" cy="192606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C148F" w:rsidRPr="00FF7680" w:rsidRDefault="0006235F" w:rsidP="001453FA">
      <w:pPr>
        <w:pStyle w:val="Tablafiguras"/>
        <w:ind w:left="2127"/>
        <w:rPr>
          <w:i/>
          <w:lang w:val="es-ES" w:eastAsia="es-ES"/>
        </w:rPr>
      </w:pPr>
      <w:bookmarkStart w:id="279" w:name="_Toc437430349"/>
      <w:bookmarkStart w:id="280" w:name="_Toc442095861"/>
      <w:bookmarkStart w:id="281" w:name="_Toc442098214"/>
      <w:r w:rsidRPr="00FF7680">
        <w:t xml:space="preserve">Figura </w:t>
      </w:r>
      <w:r w:rsidR="004020AF">
        <w:fldChar w:fldCharType="begin"/>
      </w:r>
      <w:r w:rsidR="004020AF">
        <w:instrText xml:space="preserve"> SEQ Figura \* ARABIC </w:instrText>
      </w:r>
      <w:r w:rsidR="004020AF">
        <w:fldChar w:fldCharType="separate"/>
      </w:r>
      <w:r w:rsidR="00D24725">
        <w:rPr>
          <w:noProof/>
        </w:rPr>
        <w:t>55</w:t>
      </w:r>
      <w:r w:rsidR="004020AF">
        <w:rPr>
          <w:noProof/>
        </w:rPr>
        <w:fldChar w:fldCharType="end"/>
      </w:r>
      <w:r w:rsidRPr="00FF7680">
        <w:t xml:space="preserve">-1. Disyuntor </w:t>
      </w:r>
      <w:proofErr w:type="spellStart"/>
      <w:r w:rsidRPr="00FF7680">
        <w:t>magnetotérmico</w:t>
      </w:r>
      <w:proofErr w:type="spellEnd"/>
      <w:r w:rsidRPr="00FF7680">
        <w:t>.</w:t>
      </w:r>
      <w:bookmarkEnd w:id="279"/>
      <w:bookmarkEnd w:id="280"/>
      <w:bookmarkEnd w:id="281"/>
    </w:p>
    <w:p w:rsidR="00FF7680" w:rsidRDefault="00FF7680" w:rsidP="001453FA">
      <w:pPr>
        <w:spacing w:after="0" w:line="240" w:lineRule="auto"/>
        <w:ind w:left="2127"/>
        <w:rPr>
          <w:sz w:val="16"/>
          <w:szCs w:val="16"/>
          <w:lang w:val="es-EC"/>
        </w:rPr>
      </w:pPr>
      <w:r w:rsidRPr="00FF7680">
        <w:rPr>
          <w:b/>
          <w:sz w:val="16"/>
          <w:szCs w:val="16"/>
          <w:lang w:val="es-EC"/>
        </w:rPr>
        <w:t xml:space="preserve">Fuente: </w:t>
      </w:r>
      <w:r w:rsidRPr="00FF7680">
        <w:rPr>
          <w:sz w:val="16"/>
          <w:szCs w:val="16"/>
          <w:lang w:val="es-EC"/>
        </w:rPr>
        <w:t>(https://es.wikipedia.org/wiki/Disyuntor)</w:t>
      </w:r>
    </w:p>
    <w:p w:rsidR="006311F1" w:rsidRDefault="00AB7424" w:rsidP="006311F1">
      <w:pPr>
        <w:pStyle w:val="Ttulo4"/>
        <w:rPr>
          <w:lang w:val="es-EC"/>
        </w:rPr>
      </w:pPr>
      <w:r>
        <w:rPr>
          <w:lang w:val="es-EC"/>
        </w:rPr>
        <w:lastRenderedPageBreak/>
        <w:t>Fusible</w:t>
      </w:r>
    </w:p>
    <w:p w:rsidR="006311F1" w:rsidRDefault="006311F1" w:rsidP="006311F1">
      <w:pPr>
        <w:pStyle w:val="Sinespaciado"/>
        <w:rPr>
          <w:shd w:val="clear" w:color="auto" w:fill="FFFFFF"/>
          <w:lang w:val="es-ES"/>
        </w:rPr>
      </w:pPr>
    </w:p>
    <w:p w:rsidR="006311F1" w:rsidRDefault="006311F1" w:rsidP="006311F1">
      <w:pPr>
        <w:pStyle w:val="Sinespaciado"/>
        <w:rPr>
          <w:shd w:val="clear" w:color="auto" w:fill="FFFFFF"/>
          <w:lang w:val="es-ES"/>
        </w:rPr>
      </w:pPr>
      <w:r>
        <w:rPr>
          <w:shd w:val="clear" w:color="auto" w:fill="FFFFFF"/>
          <w:lang w:val="es-ES"/>
        </w:rPr>
        <w:t>Es un elemento encargado de proteger la instalación o un dispositivo eléctrico en especial, su funcionamiento es similar al de un disyuntor con la diferencia que el disyuntor puede ser reactivado manualmente o automáticamente en cambio el fusible no, éste debe ser reemplazado.</w:t>
      </w:r>
    </w:p>
    <w:p w:rsidR="006311F1" w:rsidRDefault="006311F1" w:rsidP="006311F1">
      <w:pPr>
        <w:pStyle w:val="Sinespaciado"/>
        <w:rPr>
          <w:shd w:val="clear" w:color="auto" w:fill="FFFFFF"/>
          <w:lang w:val="es-ES"/>
        </w:rPr>
      </w:pPr>
      <w:r>
        <w:rPr>
          <w:shd w:val="clear" w:color="auto" w:fill="FFFFFF"/>
          <w:lang w:val="es-ES"/>
        </w:rPr>
        <w:t>El fusible dispone de un filamento o lamina de metal o aleación  que se funde por efecto de Joule a consecuencia de un cortocircuito o sobre carga.</w:t>
      </w:r>
    </w:p>
    <w:p w:rsidR="00821C80" w:rsidRDefault="00821C80" w:rsidP="006311F1">
      <w:pPr>
        <w:pStyle w:val="Sinespaciado"/>
        <w:rPr>
          <w:shd w:val="clear" w:color="auto" w:fill="FFFFFF"/>
          <w:lang w:val="es-ES"/>
        </w:rPr>
      </w:pPr>
    </w:p>
    <w:p w:rsidR="0021209E" w:rsidRDefault="0021209E" w:rsidP="001453FA">
      <w:pPr>
        <w:pStyle w:val="Sinespaciado"/>
        <w:keepNext/>
        <w:spacing w:line="240" w:lineRule="auto"/>
        <w:jc w:val="center"/>
      </w:pPr>
      <w:r>
        <w:rPr>
          <w:noProof/>
          <w:lang w:val="es-ES" w:eastAsia="es-ES"/>
        </w:rPr>
        <w:drawing>
          <wp:inline distT="0" distB="0" distL="0" distR="0" wp14:anchorId="49EC0053" wp14:editId="7DD53E26">
            <wp:extent cx="2221865" cy="1053465"/>
            <wp:effectExtent l="19050" t="19050" r="26035" b="13335"/>
            <wp:docPr id="52" name="Imagen 52" descr="http://www.tme.eu/html/gfx/ramka_1051.jpg"/>
            <wp:cNvGraphicFramePr/>
            <a:graphic xmlns:a="http://schemas.openxmlformats.org/drawingml/2006/main">
              <a:graphicData uri="http://schemas.openxmlformats.org/drawingml/2006/picture">
                <pic:pic xmlns:pic="http://schemas.openxmlformats.org/drawingml/2006/picture">
                  <pic:nvPicPr>
                    <pic:cNvPr id="2" name="Imagen 2" descr="http://www.tme.eu/html/gfx/ramka_1051.jpg"/>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21865" cy="1053465"/>
                    </a:xfrm>
                    <a:prstGeom prst="rect">
                      <a:avLst/>
                    </a:prstGeom>
                    <a:noFill/>
                    <a:ln>
                      <a:solidFill>
                        <a:schemeClr val="tx1"/>
                      </a:solidFill>
                    </a:ln>
                  </pic:spPr>
                </pic:pic>
              </a:graphicData>
            </a:graphic>
          </wp:inline>
        </w:drawing>
      </w:r>
    </w:p>
    <w:p w:rsidR="00042F74" w:rsidRPr="0021209E" w:rsidRDefault="0021209E" w:rsidP="001453FA">
      <w:pPr>
        <w:pStyle w:val="Tablafiguras"/>
        <w:ind w:left="2410"/>
      </w:pPr>
      <w:bookmarkStart w:id="282" w:name="_Toc437430350"/>
      <w:bookmarkStart w:id="283" w:name="_Toc442095862"/>
      <w:bookmarkStart w:id="284" w:name="_Toc442098215"/>
      <w:r w:rsidRPr="0021209E">
        <w:t xml:space="preserve">Figura </w:t>
      </w:r>
      <w:r w:rsidR="004020AF">
        <w:fldChar w:fldCharType="begin"/>
      </w:r>
      <w:r w:rsidR="004020AF">
        <w:instrText xml:space="preserve"> SEQ Figura \* ARABIC </w:instrText>
      </w:r>
      <w:r w:rsidR="004020AF">
        <w:fldChar w:fldCharType="separate"/>
      </w:r>
      <w:r w:rsidR="00D24725">
        <w:rPr>
          <w:noProof/>
        </w:rPr>
        <w:t>56</w:t>
      </w:r>
      <w:r w:rsidR="004020AF">
        <w:rPr>
          <w:noProof/>
        </w:rPr>
        <w:fldChar w:fldCharType="end"/>
      </w:r>
      <w:r w:rsidRPr="0021209E">
        <w:t>-1. Fusible.</w:t>
      </w:r>
      <w:bookmarkEnd w:id="282"/>
      <w:bookmarkEnd w:id="283"/>
      <w:bookmarkEnd w:id="284"/>
    </w:p>
    <w:p w:rsidR="0021209E" w:rsidRDefault="0021209E" w:rsidP="001453FA">
      <w:pPr>
        <w:spacing w:after="0" w:line="240" w:lineRule="auto"/>
        <w:ind w:left="2977" w:hanging="567"/>
        <w:rPr>
          <w:sz w:val="16"/>
          <w:szCs w:val="16"/>
          <w:lang w:val="es-ES"/>
        </w:rPr>
      </w:pPr>
      <w:r w:rsidRPr="0021209E">
        <w:rPr>
          <w:b/>
          <w:sz w:val="16"/>
          <w:szCs w:val="16"/>
          <w:lang w:val="es-ES"/>
        </w:rPr>
        <w:t xml:space="preserve">Fuente: </w:t>
      </w:r>
      <w:r w:rsidRPr="0021209E">
        <w:rPr>
          <w:sz w:val="16"/>
          <w:szCs w:val="16"/>
          <w:lang w:val="es-ES"/>
        </w:rPr>
        <w:t>(http://www.tme.eu/html/ES/fusibles-industriales-103-x-38-mm-con-tiempo-de-retardo-rapidos-y-ultra-rapidos/ramka_1051_ES_pelny.html)</w:t>
      </w:r>
    </w:p>
    <w:p w:rsidR="0021209E" w:rsidRPr="0021209E" w:rsidRDefault="0021209E" w:rsidP="00821C80">
      <w:pPr>
        <w:pStyle w:val="Sinespaciado"/>
        <w:rPr>
          <w:lang w:val="es-ES"/>
        </w:rPr>
      </w:pPr>
    </w:p>
    <w:p w:rsidR="008E1D5F" w:rsidRDefault="008E1D5F" w:rsidP="008E1D5F">
      <w:pPr>
        <w:pStyle w:val="Ttulo4"/>
      </w:pPr>
      <w:r>
        <w:t>Conductor eléctrico</w:t>
      </w:r>
    </w:p>
    <w:p w:rsidR="008E1D5F" w:rsidRPr="008E1D5F" w:rsidRDefault="008E1D5F" w:rsidP="008E1D5F"/>
    <w:p w:rsidR="008E1D5F" w:rsidRDefault="008E1D5F" w:rsidP="008E1D5F">
      <w:pPr>
        <w:pStyle w:val="Sinespaciado"/>
      </w:pPr>
      <w:r>
        <w:t>Los conductores eléctricos también llamados cables están fabricados de cobre y aluminio, siendo el cobre el mejor conductor y el aluminio a pesar de su baja conductividad es usado por su bajo costo económico.</w:t>
      </w:r>
    </w:p>
    <w:p w:rsidR="00821C80" w:rsidRDefault="00821C80" w:rsidP="008E1D5F">
      <w:pPr>
        <w:pStyle w:val="Sinespaciado"/>
      </w:pPr>
    </w:p>
    <w:p w:rsidR="00943C5A" w:rsidRDefault="00943C5A" w:rsidP="001453FA">
      <w:pPr>
        <w:pStyle w:val="Sinespaciado"/>
        <w:keepNext/>
        <w:spacing w:line="240" w:lineRule="auto"/>
        <w:jc w:val="center"/>
      </w:pPr>
      <w:r>
        <w:rPr>
          <w:noProof/>
          <w:lang w:val="es-ES" w:eastAsia="es-ES"/>
        </w:rPr>
        <w:drawing>
          <wp:inline distT="0" distB="0" distL="0" distR="0" wp14:anchorId="78BE3B60" wp14:editId="34F8D094">
            <wp:extent cx="2398143" cy="1104038"/>
            <wp:effectExtent l="19050" t="19050" r="21590" b="20320"/>
            <wp:docPr id="53" name="Imagen 53" descr="https://fbcdn-sphotos-f-a.akamaihd.net/hphotos-ak-xlp1/v/t34.0-12/12348279_1036356483052040_2087017908_n.jpg?oh=d79f7be4b7dd96caa5ad986c17c5a160&amp;oe=5669BE45&amp;__gda__=1449777667_451751ced3de7cd51037639547bb9a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bcdn-sphotos-f-a.akamaihd.net/hphotos-ak-xlp1/v/t34.0-12/12348279_1036356483052040_2087017908_n.jpg?oh=d79f7be4b7dd96caa5ad986c17c5a160&amp;oe=5669BE45&amp;__gda__=1449777667_451751ced3de7cd51037639547bb9a8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98143" cy="1104038"/>
                    </a:xfrm>
                    <a:prstGeom prst="rect">
                      <a:avLst/>
                    </a:prstGeom>
                    <a:noFill/>
                    <a:ln>
                      <a:solidFill>
                        <a:schemeClr val="tx1"/>
                      </a:solidFill>
                    </a:ln>
                  </pic:spPr>
                </pic:pic>
              </a:graphicData>
            </a:graphic>
          </wp:inline>
        </w:drawing>
      </w:r>
    </w:p>
    <w:p w:rsidR="00943C5A" w:rsidRPr="00C4380F" w:rsidRDefault="00943C5A" w:rsidP="001453FA">
      <w:pPr>
        <w:pStyle w:val="Tablafiguras"/>
        <w:ind w:left="2410"/>
      </w:pPr>
      <w:bookmarkStart w:id="285" w:name="_Toc437430351"/>
      <w:bookmarkStart w:id="286" w:name="_Toc442095863"/>
      <w:bookmarkStart w:id="287" w:name="_Toc442098216"/>
      <w:r w:rsidRPr="00C4380F">
        <w:t xml:space="preserve">Figura </w:t>
      </w:r>
      <w:r w:rsidR="004020AF">
        <w:fldChar w:fldCharType="begin"/>
      </w:r>
      <w:r w:rsidR="004020AF">
        <w:instrText xml:space="preserve"> SEQ Figura \* ARABIC </w:instrText>
      </w:r>
      <w:r w:rsidR="004020AF">
        <w:fldChar w:fldCharType="separate"/>
      </w:r>
      <w:r w:rsidR="00D24725">
        <w:rPr>
          <w:noProof/>
        </w:rPr>
        <w:t>57</w:t>
      </w:r>
      <w:r w:rsidR="004020AF">
        <w:rPr>
          <w:noProof/>
        </w:rPr>
        <w:fldChar w:fldCharType="end"/>
      </w:r>
      <w:r w:rsidRPr="00C4380F">
        <w:t>-1. Conductor Eléctrico.</w:t>
      </w:r>
      <w:bookmarkEnd w:id="285"/>
      <w:bookmarkEnd w:id="286"/>
      <w:bookmarkEnd w:id="287"/>
    </w:p>
    <w:p w:rsidR="00943C5A" w:rsidRPr="00C4380F" w:rsidRDefault="00943C5A" w:rsidP="001453FA">
      <w:pPr>
        <w:spacing w:after="0" w:line="240" w:lineRule="auto"/>
        <w:ind w:left="2977" w:hanging="567"/>
        <w:rPr>
          <w:sz w:val="16"/>
          <w:szCs w:val="16"/>
        </w:rPr>
      </w:pPr>
      <w:r w:rsidRPr="00C4380F">
        <w:rPr>
          <w:b/>
          <w:sz w:val="16"/>
          <w:szCs w:val="16"/>
        </w:rPr>
        <w:t xml:space="preserve">Fuente: </w:t>
      </w:r>
      <w:r w:rsidRPr="00C4380F">
        <w:rPr>
          <w:sz w:val="16"/>
          <w:szCs w:val="16"/>
        </w:rPr>
        <w:t>(</w:t>
      </w:r>
      <w:r w:rsidR="00C4380F" w:rsidRPr="00C4380F">
        <w:rPr>
          <w:sz w:val="16"/>
          <w:szCs w:val="16"/>
        </w:rPr>
        <w:t>http://faradayos.blogspot.com/2013/12/caracteristicas-cables-conductores.html</w:t>
      </w:r>
      <w:r w:rsidRPr="00C4380F">
        <w:rPr>
          <w:sz w:val="16"/>
          <w:szCs w:val="16"/>
        </w:rPr>
        <w:t>)</w:t>
      </w:r>
    </w:p>
    <w:p w:rsidR="0021209E" w:rsidRDefault="0021209E" w:rsidP="000459CC">
      <w:pPr>
        <w:pStyle w:val="Sinespaciado"/>
      </w:pPr>
    </w:p>
    <w:p w:rsidR="009B07DF" w:rsidRDefault="009B07DF" w:rsidP="009B07DF">
      <w:pPr>
        <w:pStyle w:val="Sinespaciado"/>
      </w:pPr>
      <w:r>
        <w:t>Los conductores cuentan con aislamiento plástico dependiendo de la corriente nominal, nivel de tensión y la temperatura ambiente, es el tipo y grosor, que varía desde las 500 µm hasta los 5 cm.</w:t>
      </w:r>
    </w:p>
    <w:p w:rsidR="009B07DF" w:rsidRDefault="009B07DF" w:rsidP="009B07DF">
      <w:pPr>
        <w:pStyle w:val="Sinespaciado"/>
      </w:pPr>
    </w:p>
    <w:p w:rsidR="009B07DF" w:rsidRDefault="009B07DF" w:rsidP="009B07DF">
      <w:pPr>
        <w:pStyle w:val="Sinespaciado"/>
        <w:rPr>
          <w:i/>
        </w:rPr>
      </w:pPr>
      <w:r w:rsidRPr="009B07DF">
        <w:rPr>
          <w:i/>
        </w:rPr>
        <w:t>Componentes de un conductor eléctrico:</w:t>
      </w:r>
    </w:p>
    <w:p w:rsidR="009B07DF" w:rsidRPr="009B07DF" w:rsidRDefault="009B07DF" w:rsidP="009B07DF">
      <w:pPr>
        <w:pStyle w:val="Sinespaciado"/>
        <w:rPr>
          <w:i/>
        </w:rPr>
      </w:pPr>
    </w:p>
    <w:p w:rsidR="009B07DF" w:rsidRPr="00835B48" w:rsidRDefault="009B07DF" w:rsidP="00835B48">
      <w:pPr>
        <w:pStyle w:val="Sinespaciado"/>
      </w:pPr>
      <w:r w:rsidRPr="00835B48">
        <w:t>Conductor: es el encargado en conducir la corriente eléctrica, éste puede ser de un hilo a de varios, fabricados de diferentes materiales.</w:t>
      </w:r>
    </w:p>
    <w:p w:rsidR="009B07DF" w:rsidRPr="00835B48" w:rsidRDefault="009B07DF" w:rsidP="00835B48">
      <w:pPr>
        <w:pStyle w:val="Sinespaciado"/>
      </w:pPr>
    </w:p>
    <w:p w:rsidR="009B07DF" w:rsidRPr="00835B48" w:rsidRDefault="009B07DF" w:rsidP="00835B48">
      <w:pPr>
        <w:pStyle w:val="Sinespaciado"/>
      </w:pPr>
      <w:r w:rsidRPr="00835B48">
        <w:t>Aislamiento: para evitar el contacto con otros cables o elementos provocando cortocircuitos  el conductor tiene un recubrimiento generalmente de plástico.</w:t>
      </w:r>
    </w:p>
    <w:p w:rsidR="009B07DF" w:rsidRDefault="009B07DF" w:rsidP="009B07DF">
      <w:pPr>
        <w:pStyle w:val="Sinespaciado"/>
        <w:rPr>
          <w:sz w:val="24"/>
          <w:szCs w:val="24"/>
        </w:rPr>
      </w:pPr>
    </w:p>
    <w:p w:rsidR="009B07DF" w:rsidRPr="00835B48" w:rsidRDefault="009B07DF" w:rsidP="00835B48">
      <w:pPr>
        <w:pStyle w:val="Sinespaciado"/>
      </w:pPr>
      <w:r w:rsidRPr="00835B48">
        <w:t>Capa de relleno: sirve para mantener la sección circular en conjunto, además de también ser aislante.</w:t>
      </w:r>
    </w:p>
    <w:p w:rsidR="009B07DF" w:rsidRPr="00835B48" w:rsidRDefault="009B07DF" w:rsidP="00835B48">
      <w:pPr>
        <w:pStyle w:val="Sinespaciado"/>
      </w:pPr>
    </w:p>
    <w:p w:rsidR="009B07DF" w:rsidRPr="00835B48" w:rsidRDefault="009B07DF" w:rsidP="00835B48">
      <w:pPr>
        <w:pStyle w:val="Sinespaciado"/>
      </w:pPr>
      <w:r w:rsidRPr="00835B48">
        <w:t>Cubierta: es la encargada de proteger mecánicamente al cable. Su objetivo es cuidar el aislamiento de los conductores de la lluvia, sol, temperatura, etc.</w:t>
      </w:r>
    </w:p>
    <w:p w:rsidR="00835B48" w:rsidRDefault="00835B48" w:rsidP="009B07DF">
      <w:pPr>
        <w:pStyle w:val="Sinespaciado"/>
      </w:pPr>
    </w:p>
    <w:p w:rsidR="009B07DF" w:rsidRDefault="009B07DF" w:rsidP="009B07DF">
      <w:pPr>
        <w:pStyle w:val="Sinespaciado"/>
        <w:rPr>
          <w:sz w:val="24"/>
          <w:szCs w:val="24"/>
        </w:rPr>
      </w:pPr>
      <w:r>
        <w:t>Los conductores eléctricos se pueden subdividir según:</w:t>
      </w:r>
    </w:p>
    <w:p w:rsidR="009B07DF" w:rsidRDefault="009B07DF" w:rsidP="009B07DF">
      <w:pPr>
        <w:pStyle w:val="Sinespaciado"/>
      </w:pPr>
    </w:p>
    <w:p w:rsidR="009B07DF" w:rsidRDefault="009B07DF" w:rsidP="009B07DF">
      <w:pPr>
        <w:pStyle w:val="Sinespaciado"/>
        <w:rPr>
          <w:rStyle w:val="mw-headline"/>
          <w:i/>
          <w:sz w:val="24"/>
          <w:szCs w:val="24"/>
        </w:rPr>
      </w:pPr>
      <w:r w:rsidRPr="00835B48">
        <w:rPr>
          <w:rStyle w:val="mw-headline"/>
          <w:i/>
          <w:sz w:val="24"/>
          <w:szCs w:val="24"/>
        </w:rPr>
        <w:t xml:space="preserve">Niveles de tensión </w:t>
      </w:r>
    </w:p>
    <w:p w:rsidR="003E1378" w:rsidRPr="00835B48" w:rsidRDefault="003E1378" w:rsidP="009B07DF">
      <w:pPr>
        <w:pStyle w:val="Sinespaciado"/>
        <w:rPr>
          <w:i/>
          <w:sz w:val="24"/>
          <w:szCs w:val="24"/>
        </w:rPr>
      </w:pPr>
    </w:p>
    <w:p w:rsidR="009B07DF" w:rsidRPr="003075A2" w:rsidRDefault="00835B48" w:rsidP="00D556E3">
      <w:pPr>
        <w:pStyle w:val="Sinespaciado"/>
        <w:numPr>
          <w:ilvl w:val="0"/>
          <w:numId w:val="3"/>
        </w:numPr>
      </w:pPr>
      <w:r w:rsidRPr="003075A2">
        <w:t>H</w:t>
      </w:r>
      <w:r w:rsidR="009B07DF" w:rsidRPr="003075A2">
        <w:t xml:space="preserve">asta 50V cables de muy baja </w:t>
      </w:r>
      <w:proofErr w:type="spellStart"/>
      <w:r w:rsidR="009B07DF" w:rsidRPr="003075A2">
        <w:t>tension</w:t>
      </w:r>
      <w:proofErr w:type="spellEnd"/>
    </w:p>
    <w:p w:rsidR="009B07DF" w:rsidRPr="003075A2" w:rsidRDefault="00835B48" w:rsidP="00D556E3">
      <w:pPr>
        <w:pStyle w:val="Sinespaciado"/>
        <w:numPr>
          <w:ilvl w:val="0"/>
          <w:numId w:val="3"/>
        </w:numPr>
      </w:pPr>
      <w:r w:rsidRPr="003075A2">
        <w:t>H</w:t>
      </w:r>
      <w:r w:rsidR="009B07DF" w:rsidRPr="003075A2">
        <w:t xml:space="preserve">asta 1000 V  cables de baja </w:t>
      </w:r>
      <w:proofErr w:type="spellStart"/>
      <w:r w:rsidR="009B07DF" w:rsidRPr="003075A2">
        <w:t>tensió</w:t>
      </w:r>
      <w:proofErr w:type="spellEnd"/>
      <w:r w:rsidR="009B07DF" w:rsidRPr="003075A2">
        <w:t>.</w:t>
      </w:r>
    </w:p>
    <w:p w:rsidR="009B07DF" w:rsidRPr="003075A2" w:rsidRDefault="00835B48" w:rsidP="00D556E3">
      <w:pPr>
        <w:pStyle w:val="Sinespaciado"/>
        <w:numPr>
          <w:ilvl w:val="0"/>
          <w:numId w:val="3"/>
        </w:numPr>
      </w:pPr>
      <w:r w:rsidRPr="003075A2">
        <w:t>H</w:t>
      </w:r>
      <w:r w:rsidR="009B07DF" w:rsidRPr="003075A2">
        <w:t>asta 30000V cables de media tensión.</w:t>
      </w:r>
    </w:p>
    <w:p w:rsidR="009B07DF" w:rsidRPr="003075A2" w:rsidRDefault="00835B48" w:rsidP="00D556E3">
      <w:pPr>
        <w:pStyle w:val="Sinespaciado"/>
        <w:numPr>
          <w:ilvl w:val="0"/>
          <w:numId w:val="3"/>
        </w:numPr>
      </w:pPr>
      <w:r w:rsidRPr="003075A2">
        <w:t>H</w:t>
      </w:r>
      <w:r w:rsidR="009B07DF" w:rsidRPr="003075A2">
        <w:t>asta 66000V cables de alta tensión.</w:t>
      </w:r>
    </w:p>
    <w:p w:rsidR="009B07DF" w:rsidRDefault="009B07DF" w:rsidP="00D556E3">
      <w:pPr>
        <w:pStyle w:val="Sinespaciado"/>
        <w:numPr>
          <w:ilvl w:val="0"/>
          <w:numId w:val="3"/>
        </w:numPr>
        <w:rPr>
          <w:sz w:val="24"/>
          <w:szCs w:val="24"/>
        </w:rPr>
      </w:pPr>
      <w:r w:rsidRPr="003075A2">
        <w:t xml:space="preserve">Mayor a 770 </w:t>
      </w:r>
      <w:proofErr w:type="spellStart"/>
      <w:r w:rsidRPr="003075A2">
        <w:t>kV</w:t>
      </w:r>
      <w:proofErr w:type="spellEnd"/>
      <w:r w:rsidRPr="003075A2">
        <w:t xml:space="preserve">  cables de muy alta tensión</w:t>
      </w:r>
      <w:r>
        <w:rPr>
          <w:sz w:val="24"/>
          <w:szCs w:val="24"/>
        </w:rPr>
        <w:t>.</w:t>
      </w:r>
    </w:p>
    <w:p w:rsidR="00835B48" w:rsidRPr="007441B2" w:rsidRDefault="00835B48" w:rsidP="009B07DF">
      <w:pPr>
        <w:pStyle w:val="Sinespaciado"/>
        <w:rPr>
          <w:rStyle w:val="mw-headline"/>
        </w:rPr>
      </w:pPr>
    </w:p>
    <w:p w:rsidR="009B07DF" w:rsidRDefault="009B07DF" w:rsidP="009B07DF">
      <w:pPr>
        <w:pStyle w:val="Sinespaciado"/>
        <w:rPr>
          <w:rStyle w:val="mw-headline"/>
          <w:i/>
          <w:sz w:val="24"/>
          <w:szCs w:val="24"/>
        </w:rPr>
      </w:pPr>
      <w:r w:rsidRPr="00835B48">
        <w:rPr>
          <w:rStyle w:val="mw-headline"/>
          <w:i/>
          <w:sz w:val="24"/>
          <w:szCs w:val="24"/>
        </w:rPr>
        <w:t>Número de conductores</w:t>
      </w:r>
    </w:p>
    <w:p w:rsidR="003E1378" w:rsidRPr="00835B48" w:rsidRDefault="003E1378" w:rsidP="009B07DF">
      <w:pPr>
        <w:pStyle w:val="Sinespaciado"/>
        <w:rPr>
          <w:i/>
          <w:sz w:val="24"/>
          <w:szCs w:val="24"/>
        </w:rPr>
      </w:pPr>
    </w:p>
    <w:p w:rsidR="009B07DF" w:rsidRPr="003075A2" w:rsidRDefault="009B07DF" w:rsidP="00D556E3">
      <w:pPr>
        <w:pStyle w:val="Sinespaciado"/>
        <w:numPr>
          <w:ilvl w:val="0"/>
          <w:numId w:val="3"/>
        </w:numPr>
      </w:pPr>
      <w:r w:rsidRPr="003075A2">
        <w:t>Un solo conductor  (Unipolar)</w:t>
      </w:r>
    </w:p>
    <w:p w:rsidR="009B07DF" w:rsidRPr="003075A2" w:rsidRDefault="009B07DF" w:rsidP="00D556E3">
      <w:pPr>
        <w:pStyle w:val="Sinespaciado"/>
        <w:numPr>
          <w:ilvl w:val="0"/>
          <w:numId w:val="3"/>
        </w:numPr>
      </w:pPr>
      <w:r w:rsidRPr="003075A2">
        <w:t>Dos conductores (Bipolar)</w:t>
      </w:r>
    </w:p>
    <w:p w:rsidR="009B07DF" w:rsidRPr="003075A2" w:rsidRDefault="009B07DF" w:rsidP="00D556E3">
      <w:pPr>
        <w:pStyle w:val="Sinespaciado"/>
        <w:numPr>
          <w:ilvl w:val="0"/>
          <w:numId w:val="3"/>
        </w:numPr>
      </w:pPr>
      <w:r w:rsidRPr="003075A2">
        <w:t xml:space="preserve">Tres conductores (Tripolar), </w:t>
      </w:r>
      <w:proofErr w:type="spellStart"/>
      <w:r w:rsidRPr="003075A2">
        <w:t>unifase</w:t>
      </w:r>
      <w:proofErr w:type="spellEnd"/>
      <w:r w:rsidRPr="003075A2">
        <w:t xml:space="preserve"> (marrón o negro), neutro (azul) y tierra (verde y amarillo).</w:t>
      </w:r>
    </w:p>
    <w:p w:rsidR="009B07DF" w:rsidRPr="003075A2" w:rsidRDefault="009B07DF" w:rsidP="00D556E3">
      <w:pPr>
        <w:pStyle w:val="Sinespaciado"/>
        <w:numPr>
          <w:ilvl w:val="0"/>
          <w:numId w:val="3"/>
        </w:numPr>
      </w:pPr>
      <w:r w:rsidRPr="003075A2">
        <w:t>Cuatro conductores (</w:t>
      </w:r>
      <w:proofErr w:type="spellStart"/>
      <w:r w:rsidRPr="003075A2">
        <w:t>Tetrapolar</w:t>
      </w:r>
      <w:proofErr w:type="spellEnd"/>
      <w:r w:rsidRPr="003075A2">
        <w:t>), dos fases (marrón y negro), un neutro (azul) y tierra (verde y amarillo).</w:t>
      </w:r>
    </w:p>
    <w:p w:rsidR="009B07DF" w:rsidRDefault="009B07DF" w:rsidP="00D556E3">
      <w:pPr>
        <w:pStyle w:val="Sinespaciado"/>
        <w:numPr>
          <w:ilvl w:val="0"/>
          <w:numId w:val="3"/>
        </w:numPr>
      </w:pPr>
      <w:r w:rsidRPr="003075A2">
        <w:t>Cinco conductores (</w:t>
      </w:r>
      <w:proofErr w:type="spellStart"/>
      <w:r w:rsidRPr="003075A2">
        <w:t>Pentapolar</w:t>
      </w:r>
      <w:proofErr w:type="spellEnd"/>
      <w:r w:rsidRPr="003075A2">
        <w:t>), estos cables poseen 3 fases (gris o celeste, marrón y negro), un neutro (azul) y tierra (verde y amarillo).</w:t>
      </w:r>
    </w:p>
    <w:p w:rsidR="009B07DF" w:rsidRPr="008F6270" w:rsidRDefault="009B07DF" w:rsidP="008F6270">
      <w:pPr>
        <w:pStyle w:val="Sinespaciado"/>
      </w:pPr>
    </w:p>
    <w:p w:rsidR="009B07DF" w:rsidRDefault="009B07DF" w:rsidP="008F6270">
      <w:pPr>
        <w:pStyle w:val="Sinespaciado"/>
        <w:rPr>
          <w:rStyle w:val="mw-headline"/>
          <w:i/>
        </w:rPr>
      </w:pPr>
      <w:r w:rsidRPr="008F6270">
        <w:rPr>
          <w:rStyle w:val="mw-headline"/>
          <w:i/>
        </w:rPr>
        <w:t>Materiales empleados</w:t>
      </w:r>
    </w:p>
    <w:p w:rsidR="003E1378" w:rsidRPr="008F6270" w:rsidRDefault="003E1378" w:rsidP="008F6270">
      <w:pPr>
        <w:pStyle w:val="Sinespaciado"/>
        <w:rPr>
          <w:i/>
        </w:rPr>
      </w:pPr>
    </w:p>
    <w:p w:rsidR="009B07DF" w:rsidRPr="008F6270" w:rsidRDefault="009B07DF" w:rsidP="00D556E3">
      <w:pPr>
        <w:pStyle w:val="Sinespaciado"/>
        <w:numPr>
          <w:ilvl w:val="0"/>
          <w:numId w:val="3"/>
        </w:numPr>
      </w:pPr>
      <w:r w:rsidRPr="008F6270">
        <w:t>Cobre.</w:t>
      </w:r>
    </w:p>
    <w:p w:rsidR="009B07DF" w:rsidRPr="008F6270" w:rsidRDefault="009B07DF" w:rsidP="00D556E3">
      <w:pPr>
        <w:pStyle w:val="Sinespaciado"/>
        <w:numPr>
          <w:ilvl w:val="0"/>
          <w:numId w:val="3"/>
        </w:numPr>
      </w:pPr>
      <w:r w:rsidRPr="008F6270">
        <w:t>Aluminio.</w:t>
      </w:r>
    </w:p>
    <w:p w:rsidR="009B07DF" w:rsidRPr="008F6270" w:rsidRDefault="009B07DF" w:rsidP="00D556E3">
      <w:pPr>
        <w:pStyle w:val="Sinespaciado"/>
        <w:numPr>
          <w:ilvl w:val="0"/>
          <w:numId w:val="3"/>
        </w:numPr>
      </w:pPr>
      <w:proofErr w:type="spellStart"/>
      <w:r w:rsidRPr="008F6270">
        <w:lastRenderedPageBreak/>
        <w:t>Constantán</w:t>
      </w:r>
      <w:proofErr w:type="spellEnd"/>
      <w:r w:rsidRPr="008F6270">
        <w:t xml:space="preserve"> es una aleación de cobre.</w:t>
      </w:r>
    </w:p>
    <w:p w:rsidR="009B07DF" w:rsidRPr="008F6270" w:rsidRDefault="009B07DF" w:rsidP="00D556E3">
      <w:pPr>
        <w:pStyle w:val="Sinespaciado"/>
        <w:numPr>
          <w:ilvl w:val="0"/>
          <w:numId w:val="3"/>
        </w:numPr>
      </w:pPr>
      <w:proofErr w:type="spellStart"/>
      <w:r w:rsidRPr="008F6270">
        <w:t>Almelec</w:t>
      </w:r>
      <w:proofErr w:type="spellEnd"/>
      <w:r w:rsidRPr="008F6270">
        <w:t>, es una aleación de aluminio.</w:t>
      </w:r>
    </w:p>
    <w:p w:rsidR="009B07DF" w:rsidRPr="008F6270" w:rsidRDefault="009B07DF" w:rsidP="008F6270">
      <w:pPr>
        <w:pStyle w:val="Sinespaciado"/>
        <w:rPr>
          <w:rStyle w:val="mw-headline"/>
        </w:rPr>
      </w:pPr>
    </w:p>
    <w:p w:rsidR="009B07DF" w:rsidRDefault="009B07DF" w:rsidP="008F6270">
      <w:pPr>
        <w:pStyle w:val="Sinespaciado"/>
        <w:rPr>
          <w:rStyle w:val="mw-headline"/>
          <w:i/>
        </w:rPr>
      </w:pPr>
      <w:r w:rsidRPr="008F6270">
        <w:rPr>
          <w:rStyle w:val="mw-headline"/>
          <w:i/>
        </w:rPr>
        <w:t>Flexibilidad del conductor</w:t>
      </w:r>
    </w:p>
    <w:p w:rsidR="003E1378" w:rsidRPr="008F6270" w:rsidRDefault="003E1378" w:rsidP="008F6270">
      <w:pPr>
        <w:pStyle w:val="Sinespaciado"/>
        <w:rPr>
          <w:i/>
        </w:rPr>
      </w:pPr>
    </w:p>
    <w:p w:rsidR="009B07DF" w:rsidRPr="008F6270" w:rsidRDefault="009B07DF" w:rsidP="00D556E3">
      <w:pPr>
        <w:pStyle w:val="Sinespaciado"/>
        <w:numPr>
          <w:ilvl w:val="0"/>
          <w:numId w:val="3"/>
        </w:numPr>
      </w:pPr>
      <w:r w:rsidRPr="008F6270">
        <w:t>Rígido.</w:t>
      </w:r>
    </w:p>
    <w:p w:rsidR="00AF04EB" w:rsidRDefault="009B07DF" w:rsidP="003451FE">
      <w:pPr>
        <w:pStyle w:val="Sinespaciado"/>
        <w:numPr>
          <w:ilvl w:val="0"/>
          <w:numId w:val="3"/>
        </w:numPr>
      </w:pPr>
      <w:r w:rsidRPr="008F6270">
        <w:t>Flexible.</w:t>
      </w:r>
    </w:p>
    <w:p w:rsidR="003451FE" w:rsidRPr="003451FE" w:rsidRDefault="003451FE" w:rsidP="003451FE">
      <w:pPr>
        <w:pStyle w:val="Sinespaciado"/>
        <w:rPr>
          <w:rStyle w:val="mw-headline"/>
        </w:rPr>
      </w:pPr>
    </w:p>
    <w:p w:rsidR="009B07DF" w:rsidRDefault="009B07DF" w:rsidP="008F6270">
      <w:pPr>
        <w:pStyle w:val="Sinespaciado"/>
        <w:rPr>
          <w:rStyle w:val="mw-headline"/>
          <w:i/>
        </w:rPr>
      </w:pPr>
      <w:r w:rsidRPr="00EA158A">
        <w:rPr>
          <w:rStyle w:val="mw-headline"/>
          <w:i/>
        </w:rPr>
        <w:t>Aislamiento del conductor</w:t>
      </w:r>
    </w:p>
    <w:p w:rsidR="003E1378" w:rsidRPr="00EA158A" w:rsidRDefault="003E1378" w:rsidP="008F6270">
      <w:pPr>
        <w:pStyle w:val="Sinespaciado"/>
        <w:rPr>
          <w:i/>
        </w:rPr>
      </w:pPr>
    </w:p>
    <w:p w:rsidR="00EA158A" w:rsidRDefault="009B07DF" w:rsidP="00D556E3">
      <w:pPr>
        <w:pStyle w:val="Sinespaciado"/>
        <w:numPr>
          <w:ilvl w:val="0"/>
          <w:numId w:val="3"/>
        </w:numPr>
      </w:pPr>
      <w:r w:rsidRPr="008F6270">
        <w:t>Aislamiento</w:t>
      </w:r>
      <w:r w:rsidRPr="008F6270">
        <w:rPr>
          <w:rStyle w:val="apple-converted-space"/>
        </w:rPr>
        <w:t> </w:t>
      </w:r>
      <w:r w:rsidR="00EA158A">
        <w:t>termoplástico</w:t>
      </w:r>
    </w:p>
    <w:p w:rsidR="009B07DF" w:rsidRDefault="009B07DF" w:rsidP="00D556E3">
      <w:pPr>
        <w:pStyle w:val="Sinespaciado"/>
        <w:numPr>
          <w:ilvl w:val="0"/>
          <w:numId w:val="3"/>
        </w:numPr>
      </w:pPr>
      <w:r w:rsidRPr="008F6270">
        <w:t>Aislamiento</w:t>
      </w:r>
      <w:r w:rsidRPr="008F6270">
        <w:rPr>
          <w:rStyle w:val="apple-converted-space"/>
        </w:rPr>
        <w:t> </w:t>
      </w:r>
      <w:r w:rsidR="00EA158A">
        <w:t>termoestable</w:t>
      </w:r>
    </w:p>
    <w:p w:rsidR="00D84F5F" w:rsidRDefault="00D84F5F" w:rsidP="00D84F5F">
      <w:pPr>
        <w:pStyle w:val="Sinespaciado"/>
      </w:pPr>
    </w:p>
    <w:p w:rsidR="001259DC" w:rsidRDefault="001259DC" w:rsidP="001259DC">
      <w:pPr>
        <w:pStyle w:val="Ttulo4"/>
      </w:pPr>
      <w:r>
        <w:t>Borneras de conexión eléctrica.</w:t>
      </w:r>
    </w:p>
    <w:p w:rsidR="001259DC" w:rsidRDefault="001259DC" w:rsidP="001259DC">
      <w:pPr>
        <w:pStyle w:val="Sinespaciado"/>
      </w:pPr>
    </w:p>
    <w:p w:rsidR="003451FE" w:rsidRDefault="001259DC" w:rsidP="00C12146">
      <w:pPr>
        <w:pStyle w:val="Sinespaciado"/>
      </w:pPr>
      <w:r>
        <w:t>Las borneras eléctricas son conectores en las cuales se introducen el cable y se los aprisiona con un tornillo contra una placa metálica, se suele introducir el cable con su extremo sin aislante ya sea ponchado con ciertos terminales o simplemente dobladas sus puntas para asegurar su fijación.</w:t>
      </w:r>
    </w:p>
    <w:p w:rsidR="003E1378" w:rsidRDefault="003E1378" w:rsidP="003E1378">
      <w:pPr>
        <w:pStyle w:val="Sinespaciado"/>
        <w:spacing w:line="240" w:lineRule="auto"/>
      </w:pPr>
    </w:p>
    <w:p w:rsidR="00B53EE1" w:rsidRDefault="00E27530" w:rsidP="001453FA">
      <w:pPr>
        <w:pStyle w:val="Sinespaciado"/>
        <w:keepNext/>
        <w:spacing w:line="240" w:lineRule="auto"/>
        <w:jc w:val="center"/>
      </w:pPr>
      <w:r>
        <w:rPr>
          <w:noProof/>
          <w:lang w:val="es-ES" w:eastAsia="es-ES"/>
        </w:rPr>
        <w:drawing>
          <wp:inline distT="0" distB="0" distL="0" distR="0" wp14:anchorId="48669D99" wp14:editId="23B8DCA3">
            <wp:extent cx="2466975" cy="1400175"/>
            <wp:effectExtent l="19050" t="19050" r="28575" b="28575"/>
            <wp:docPr id="55" name="Imagen 55" descr="https://fbcdn-sphotos-c-a.akamaihd.net/hphotos-ak-xpt1/v/t35.0-12/12355843_1036370483050640_1234709686_o.jpg?oh=03c64cd1e367e6ae9a80fe8c4d390afe&amp;oe=5669EE4B&amp;__gda__=1449716256_cd28a914d35160c9281f058d0cc69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bcdn-sphotos-c-a.akamaihd.net/hphotos-ak-xpt1/v/t35.0-12/12355843_1036370483050640_1234709686_o.jpg?oh=03c64cd1e367e6ae9a80fe8c4d390afe&amp;oe=5669EE4B&amp;__gda__=1449716256_cd28a914d35160c9281f058d0cc6988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72354" cy="1403228"/>
                    </a:xfrm>
                    <a:prstGeom prst="rect">
                      <a:avLst/>
                    </a:prstGeom>
                    <a:noFill/>
                    <a:ln>
                      <a:solidFill>
                        <a:schemeClr val="tx1"/>
                      </a:solidFill>
                    </a:ln>
                  </pic:spPr>
                </pic:pic>
              </a:graphicData>
            </a:graphic>
          </wp:inline>
        </w:drawing>
      </w:r>
    </w:p>
    <w:p w:rsidR="00D84F5F" w:rsidRPr="00B53EE1" w:rsidRDefault="00B53EE1" w:rsidP="001453FA">
      <w:pPr>
        <w:pStyle w:val="Tablafiguras"/>
        <w:ind w:left="2268"/>
      </w:pPr>
      <w:bookmarkStart w:id="288" w:name="_Toc437430352"/>
      <w:bookmarkStart w:id="289" w:name="_Toc442095864"/>
      <w:bookmarkStart w:id="290" w:name="_Toc442098217"/>
      <w:r w:rsidRPr="00B53EE1">
        <w:t xml:space="preserve">Figura </w:t>
      </w:r>
      <w:r w:rsidR="004020AF">
        <w:fldChar w:fldCharType="begin"/>
      </w:r>
      <w:r w:rsidR="004020AF">
        <w:instrText xml:space="preserve"> SEQ Figura \* ARABIC </w:instrText>
      </w:r>
      <w:r w:rsidR="004020AF">
        <w:fldChar w:fldCharType="separate"/>
      </w:r>
      <w:r w:rsidR="00D24725">
        <w:rPr>
          <w:noProof/>
        </w:rPr>
        <w:t>58</w:t>
      </w:r>
      <w:r w:rsidR="004020AF">
        <w:rPr>
          <w:noProof/>
        </w:rPr>
        <w:fldChar w:fldCharType="end"/>
      </w:r>
      <w:r w:rsidRPr="00B53EE1">
        <w:t xml:space="preserve">-1. Borneras </w:t>
      </w:r>
      <w:r w:rsidRPr="00B53EE1">
        <w:rPr>
          <w:noProof/>
        </w:rPr>
        <w:t xml:space="preserve"> de conexion eléctrica.</w:t>
      </w:r>
      <w:bookmarkEnd w:id="288"/>
      <w:bookmarkEnd w:id="289"/>
      <w:bookmarkEnd w:id="290"/>
    </w:p>
    <w:p w:rsidR="00B53EE1" w:rsidRPr="00B53EE1" w:rsidRDefault="00B53EE1" w:rsidP="001453FA">
      <w:pPr>
        <w:pStyle w:val="Sinespaciado"/>
        <w:spacing w:line="240" w:lineRule="auto"/>
        <w:ind w:left="2268"/>
        <w:rPr>
          <w:sz w:val="16"/>
          <w:szCs w:val="16"/>
        </w:rPr>
      </w:pPr>
      <w:r w:rsidRPr="00B53EE1">
        <w:rPr>
          <w:b/>
          <w:sz w:val="16"/>
          <w:szCs w:val="16"/>
        </w:rPr>
        <w:t xml:space="preserve">Fuente: </w:t>
      </w:r>
      <w:r w:rsidRPr="00B53EE1">
        <w:rPr>
          <w:sz w:val="16"/>
          <w:szCs w:val="16"/>
        </w:rPr>
        <w:t>(http://www.electricasbc.com/detalles/borneras/802-35988)</w:t>
      </w:r>
    </w:p>
    <w:p w:rsidR="00B53EE1" w:rsidRDefault="00B53EE1" w:rsidP="00D93629">
      <w:pPr>
        <w:pStyle w:val="Sinespaciado"/>
      </w:pPr>
    </w:p>
    <w:p w:rsidR="000459CC" w:rsidRDefault="00D93629" w:rsidP="00D93629">
      <w:pPr>
        <w:pStyle w:val="Sinespaciado"/>
      </w:pPr>
      <w:r w:rsidRPr="00D93629">
        <w:t>Las borneras existen de varios tipos según su aplicación, las que se usan con mayor frecuencia son para riel DIN que nos brinda un mejor orden en el gabinete eléctrico  teniendo un solo lugar de conexión dentro del mismo</w:t>
      </w:r>
      <w:r w:rsidR="000A6810">
        <w:t>.</w:t>
      </w:r>
    </w:p>
    <w:p w:rsidR="001769FB" w:rsidRDefault="001769FB" w:rsidP="00D93629">
      <w:pPr>
        <w:pStyle w:val="Sinespaciado"/>
      </w:pPr>
    </w:p>
    <w:p w:rsidR="001769FB" w:rsidRDefault="001769FB" w:rsidP="001769FB">
      <w:pPr>
        <w:pStyle w:val="Ttulo4"/>
      </w:pPr>
      <w:r w:rsidRPr="001769FB">
        <w:t>Canaletas</w:t>
      </w:r>
    </w:p>
    <w:p w:rsidR="001769FB" w:rsidRPr="001769FB" w:rsidRDefault="001769FB" w:rsidP="003451FE">
      <w:pPr>
        <w:pStyle w:val="Sinespaciado"/>
      </w:pPr>
    </w:p>
    <w:p w:rsidR="002D6CA4" w:rsidRDefault="001769FB" w:rsidP="001769FB">
      <w:pPr>
        <w:pStyle w:val="Sinespaciado"/>
        <w:rPr>
          <w:rStyle w:val="a"/>
          <w:sz w:val="24"/>
          <w:szCs w:val="24"/>
          <w:bdr w:val="none" w:sz="0" w:space="0" w:color="auto" w:frame="1"/>
          <w:shd w:val="clear" w:color="auto" w:fill="FFFFFF"/>
        </w:rPr>
      </w:pPr>
      <w:r w:rsidRPr="001769FB">
        <w:rPr>
          <w:rStyle w:val="a"/>
        </w:rPr>
        <w:t xml:space="preserve">Las canaletas además de emplearse para  mantener un orden establecido del cableado, sirven para proteger a los conductores eléctricos de factores externos  como polvo, agua, sol y </w:t>
      </w:r>
      <w:r w:rsidRPr="001769FB">
        <w:rPr>
          <w:rStyle w:val="a"/>
        </w:rPr>
        <w:lastRenderedPageBreak/>
        <w:t>sobretodo lo más importante es evitar la interferencia electromagnética producidas por elementos propios de la empresa como</w:t>
      </w:r>
      <w:r w:rsidR="00D91151">
        <w:rPr>
          <w:rStyle w:val="a"/>
        </w:rPr>
        <w:t xml:space="preserve"> por ejemplo motores eléctricos;</w:t>
      </w:r>
      <w:r w:rsidRPr="001769FB">
        <w:rPr>
          <w:rStyle w:val="a"/>
        </w:rPr>
        <w:t xml:space="preserve"> para tener un buen aislamiento de perturbaciones se debe realizar una conexión perfecta de los extremos de la canaleta</w:t>
      </w:r>
      <w:r>
        <w:rPr>
          <w:rStyle w:val="a"/>
          <w:sz w:val="24"/>
          <w:szCs w:val="24"/>
          <w:bdr w:val="none" w:sz="0" w:space="0" w:color="auto" w:frame="1"/>
          <w:shd w:val="clear" w:color="auto" w:fill="FFFFFF"/>
        </w:rPr>
        <w:t>.</w:t>
      </w:r>
    </w:p>
    <w:p w:rsidR="003E1378" w:rsidRDefault="003E1378" w:rsidP="001769FB">
      <w:pPr>
        <w:pStyle w:val="Sinespaciado"/>
      </w:pPr>
    </w:p>
    <w:p w:rsidR="001A7B3F" w:rsidRDefault="002D6CA4" w:rsidP="001453FA">
      <w:pPr>
        <w:keepNext/>
        <w:tabs>
          <w:tab w:val="left" w:pos="3093"/>
        </w:tabs>
        <w:spacing w:after="0" w:line="240" w:lineRule="auto"/>
      </w:pPr>
      <w:r>
        <w:tab/>
      </w:r>
      <w:r>
        <w:rPr>
          <w:noProof/>
          <w:lang w:val="es-ES" w:eastAsia="es-ES"/>
        </w:rPr>
        <w:drawing>
          <wp:inline distT="0" distB="0" distL="0" distR="0" wp14:anchorId="05F51BD4" wp14:editId="273959DA">
            <wp:extent cx="1836751" cy="1232452"/>
            <wp:effectExtent l="19050" t="19050" r="11430" b="25400"/>
            <wp:docPr id="54" name="Imagen 54" descr="http://www.melexa.com/sites/default/files/styles/subcat-image/public/Canaleta%20lisa%20y%20ranurada.png"/>
            <wp:cNvGraphicFramePr/>
            <a:graphic xmlns:a="http://schemas.openxmlformats.org/drawingml/2006/main">
              <a:graphicData uri="http://schemas.openxmlformats.org/drawingml/2006/picture">
                <pic:pic xmlns:pic="http://schemas.openxmlformats.org/drawingml/2006/picture">
                  <pic:nvPicPr>
                    <pic:cNvPr id="19" name="Imagen 19" descr="http://www.melexa.com/sites/default/files/styles/subcat-image/public/Canaleta%20lisa%20y%20ranurada.png"/>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30357" cy="1228161"/>
                    </a:xfrm>
                    <a:prstGeom prst="rect">
                      <a:avLst/>
                    </a:prstGeom>
                    <a:noFill/>
                    <a:ln>
                      <a:solidFill>
                        <a:schemeClr val="tx1"/>
                      </a:solidFill>
                    </a:ln>
                  </pic:spPr>
                </pic:pic>
              </a:graphicData>
            </a:graphic>
          </wp:inline>
        </w:drawing>
      </w:r>
    </w:p>
    <w:p w:rsidR="001769FB" w:rsidRPr="001A7B3F" w:rsidRDefault="001A7B3F" w:rsidP="001453FA">
      <w:pPr>
        <w:pStyle w:val="Tablafiguras"/>
        <w:ind w:left="3119"/>
      </w:pPr>
      <w:bookmarkStart w:id="291" w:name="_Toc437430353"/>
      <w:bookmarkStart w:id="292" w:name="_Toc442095865"/>
      <w:bookmarkStart w:id="293" w:name="_Toc442098218"/>
      <w:r w:rsidRPr="001A7B3F">
        <w:t xml:space="preserve">Figura </w:t>
      </w:r>
      <w:r w:rsidR="004020AF">
        <w:fldChar w:fldCharType="begin"/>
      </w:r>
      <w:r w:rsidR="004020AF">
        <w:instrText xml:space="preserve"> SEQ Figura \* ARABIC </w:instrText>
      </w:r>
      <w:r w:rsidR="004020AF">
        <w:fldChar w:fldCharType="separate"/>
      </w:r>
      <w:r w:rsidR="00D24725">
        <w:rPr>
          <w:noProof/>
        </w:rPr>
        <w:t>59</w:t>
      </w:r>
      <w:r w:rsidR="004020AF">
        <w:rPr>
          <w:noProof/>
        </w:rPr>
        <w:fldChar w:fldCharType="end"/>
      </w:r>
      <w:r w:rsidRPr="001A7B3F">
        <w:t>-1. Canaleta.</w:t>
      </w:r>
      <w:bookmarkEnd w:id="291"/>
      <w:bookmarkEnd w:id="292"/>
      <w:bookmarkEnd w:id="293"/>
    </w:p>
    <w:p w:rsidR="001A7B3F" w:rsidRPr="001A7B3F" w:rsidRDefault="001A7B3F" w:rsidP="001453FA">
      <w:pPr>
        <w:spacing w:after="0" w:line="240" w:lineRule="auto"/>
        <w:ind w:left="3119"/>
        <w:rPr>
          <w:sz w:val="16"/>
          <w:szCs w:val="16"/>
        </w:rPr>
      </w:pPr>
      <w:r w:rsidRPr="001A7B3F">
        <w:rPr>
          <w:b/>
          <w:sz w:val="16"/>
          <w:szCs w:val="16"/>
        </w:rPr>
        <w:t xml:space="preserve">Fuente: </w:t>
      </w:r>
      <w:r w:rsidRPr="001A7B3F">
        <w:rPr>
          <w:sz w:val="16"/>
          <w:szCs w:val="16"/>
        </w:rPr>
        <w:t>(</w:t>
      </w:r>
      <w:r w:rsidR="0068734D" w:rsidRPr="0068734D">
        <w:rPr>
          <w:sz w:val="16"/>
          <w:szCs w:val="16"/>
        </w:rPr>
        <w:t>https://www.emaze.com/@AOZLWTQR/Canaletas</w:t>
      </w:r>
      <w:r w:rsidRPr="001A7B3F">
        <w:rPr>
          <w:sz w:val="16"/>
          <w:szCs w:val="16"/>
        </w:rPr>
        <w:t>)</w:t>
      </w:r>
    </w:p>
    <w:p w:rsidR="00416ED7" w:rsidRDefault="00416ED7" w:rsidP="003451FE">
      <w:pPr>
        <w:pStyle w:val="Sinespaciado"/>
      </w:pPr>
    </w:p>
    <w:p w:rsidR="002D6CA4" w:rsidRPr="002D6CA4" w:rsidRDefault="002D6CA4" w:rsidP="002D6CA4">
      <w:pPr>
        <w:pStyle w:val="Ttulo4"/>
      </w:pPr>
      <w:r w:rsidRPr="002D6CA4">
        <w:t>Carril DIN</w:t>
      </w:r>
    </w:p>
    <w:p w:rsidR="002D6CA4" w:rsidRPr="002D6CA4" w:rsidRDefault="002D6CA4" w:rsidP="002D6CA4">
      <w:pPr>
        <w:pStyle w:val="Sinespaciado"/>
      </w:pPr>
    </w:p>
    <w:p w:rsidR="002D6CA4" w:rsidRDefault="002D6CA4" w:rsidP="002D6CA4">
      <w:pPr>
        <w:pStyle w:val="Sinespaciado"/>
      </w:pPr>
      <w:r w:rsidRPr="002D6CA4">
        <w:t>El carril DIN es una barra metálica normalizada empleada como soporte de los elementos, dispositivos o equipos de una instalación eléctrica otorgando estética y ordenamiento dentro del armario o gabinete de control</w:t>
      </w:r>
      <w:r w:rsidR="00416ED7">
        <w:t>.</w:t>
      </w:r>
    </w:p>
    <w:p w:rsidR="003451FE" w:rsidRDefault="003451FE" w:rsidP="002D6CA4">
      <w:pPr>
        <w:pStyle w:val="Sinespaciado"/>
      </w:pPr>
    </w:p>
    <w:p w:rsidR="004F1AF6" w:rsidRDefault="00DD4A87" w:rsidP="004F1AF6">
      <w:pPr>
        <w:pStyle w:val="Sinespaciado"/>
        <w:keepNext/>
        <w:spacing w:line="240" w:lineRule="auto"/>
        <w:jc w:val="center"/>
      </w:pPr>
      <w:r>
        <w:rPr>
          <w:noProof/>
          <w:lang w:val="es-ES" w:eastAsia="es-ES"/>
        </w:rPr>
        <w:drawing>
          <wp:inline distT="0" distB="0" distL="0" distR="0" wp14:anchorId="5E38BEC2" wp14:editId="41FB0C04">
            <wp:extent cx="2417197" cy="1450318"/>
            <wp:effectExtent l="19050" t="19050" r="21590" b="17145"/>
            <wp:docPr id="58" name="Imagen 58" descr="https://scontent-mia1-1.xx.fbcdn.net/hphotos-xtf1/v/t34.0-12/12358358_1036372353050453_1222112218_n.jpg?oh=79724308d1dd7ff79e631699dd0aba67&amp;oe=5669D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content-mia1-1.xx.fbcdn.net/hphotos-xtf1/v/t34.0-12/12358358_1036372353050453_1222112218_n.jpg?oh=79724308d1dd7ff79e631699dd0aba67&amp;oe=5669D69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17323" cy="1450393"/>
                    </a:xfrm>
                    <a:prstGeom prst="rect">
                      <a:avLst/>
                    </a:prstGeom>
                    <a:noFill/>
                    <a:ln>
                      <a:solidFill>
                        <a:schemeClr val="tx1"/>
                      </a:solidFill>
                    </a:ln>
                  </pic:spPr>
                </pic:pic>
              </a:graphicData>
            </a:graphic>
          </wp:inline>
        </w:drawing>
      </w:r>
    </w:p>
    <w:p w:rsidR="00E27530" w:rsidRPr="004F1AF6" w:rsidRDefault="004F1AF6" w:rsidP="001453FA">
      <w:pPr>
        <w:pStyle w:val="Tablafiguras"/>
        <w:ind w:left="2268"/>
      </w:pPr>
      <w:bookmarkStart w:id="294" w:name="_Toc437430354"/>
      <w:bookmarkStart w:id="295" w:name="_Toc442095866"/>
      <w:bookmarkStart w:id="296" w:name="_Toc442098219"/>
      <w:r w:rsidRPr="004F1AF6">
        <w:t xml:space="preserve">Figura </w:t>
      </w:r>
      <w:r w:rsidR="004020AF">
        <w:fldChar w:fldCharType="begin"/>
      </w:r>
      <w:r w:rsidR="004020AF">
        <w:instrText xml:space="preserve"> SEQ Figura \* ARABIC </w:instrText>
      </w:r>
      <w:r w:rsidR="004020AF">
        <w:fldChar w:fldCharType="separate"/>
      </w:r>
      <w:r w:rsidR="00D24725">
        <w:rPr>
          <w:noProof/>
        </w:rPr>
        <w:t>60</w:t>
      </w:r>
      <w:r w:rsidR="004020AF">
        <w:rPr>
          <w:noProof/>
        </w:rPr>
        <w:fldChar w:fldCharType="end"/>
      </w:r>
      <w:r w:rsidRPr="004F1AF6">
        <w:t>-1. Carril DIN</w:t>
      </w:r>
      <w:bookmarkEnd w:id="294"/>
      <w:bookmarkEnd w:id="295"/>
      <w:bookmarkEnd w:id="296"/>
    </w:p>
    <w:p w:rsidR="004F1AF6" w:rsidRPr="004F1AF6" w:rsidRDefault="004F1AF6" w:rsidP="004F1AF6">
      <w:pPr>
        <w:spacing w:after="0" w:line="240" w:lineRule="auto"/>
        <w:ind w:left="2268"/>
        <w:rPr>
          <w:sz w:val="16"/>
          <w:szCs w:val="16"/>
        </w:rPr>
      </w:pPr>
      <w:r w:rsidRPr="004F1AF6">
        <w:rPr>
          <w:b/>
          <w:sz w:val="16"/>
          <w:szCs w:val="16"/>
        </w:rPr>
        <w:t xml:space="preserve">Fuente: </w:t>
      </w:r>
      <w:r w:rsidRPr="004F1AF6">
        <w:rPr>
          <w:sz w:val="16"/>
          <w:szCs w:val="16"/>
        </w:rPr>
        <w:t>(</w:t>
      </w:r>
      <w:r w:rsidR="00793063" w:rsidRPr="00793063">
        <w:rPr>
          <w:sz w:val="16"/>
          <w:szCs w:val="16"/>
        </w:rPr>
        <w:t>http://www.omega.com/pptst/DRTB-RAIL.html</w:t>
      </w:r>
      <w:r w:rsidRPr="004F1AF6">
        <w:rPr>
          <w:sz w:val="16"/>
          <w:szCs w:val="16"/>
        </w:rPr>
        <w:t>)</w:t>
      </w:r>
    </w:p>
    <w:p w:rsidR="00DD4A87" w:rsidRPr="003451FE" w:rsidRDefault="00DD4A87" w:rsidP="003451FE">
      <w:pPr>
        <w:pStyle w:val="Sinespaciado"/>
      </w:pPr>
    </w:p>
    <w:p w:rsidR="00E27530" w:rsidRDefault="00E27530" w:rsidP="00E27530">
      <w:pPr>
        <w:pStyle w:val="Ttulo4"/>
      </w:pPr>
      <w:bookmarkStart w:id="297" w:name="_Toc423953455"/>
      <w:r>
        <w:t xml:space="preserve">Pulsadores </w:t>
      </w:r>
      <w:bookmarkEnd w:id="297"/>
      <w:r>
        <w:t>eléctricos</w:t>
      </w:r>
    </w:p>
    <w:p w:rsidR="0015047F" w:rsidRPr="0015047F" w:rsidRDefault="0015047F" w:rsidP="003451FE">
      <w:pPr>
        <w:pStyle w:val="Sinespaciado"/>
      </w:pPr>
    </w:p>
    <w:p w:rsidR="00E27530" w:rsidRDefault="00E27530" w:rsidP="00E27530">
      <w:pPr>
        <w:pStyle w:val="Sinespaciado"/>
      </w:pPr>
      <w:r>
        <w:t>Un pulsador conocido también como botón, es un dispositivo encargado de activar o desactivar cierto proceso o maquinaria, por lo general al ser presionados se activan permitiendo el paso de la corriente, y regresa a su posición de reposo cuando se deja de presionar el botón</w:t>
      </w:r>
      <w:r w:rsidR="0015047F">
        <w:t>.</w:t>
      </w:r>
    </w:p>
    <w:p w:rsidR="003451FE" w:rsidRDefault="003451FE" w:rsidP="00E27530">
      <w:pPr>
        <w:pStyle w:val="Sinespaciado"/>
      </w:pPr>
    </w:p>
    <w:p w:rsidR="00996556" w:rsidRDefault="00996556" w:rsidP="00996556">
      <w:pPr>
        <w:pStyle w:val="Sinespaciado"/>
      </w:pPr>
      <w:r w:rsidRPr="00C37CC3">
        <w:t xml:space="preserve">El Contacto puede ser de dos tipos: Normalmente Cerrados (NC=Normal </w:t>
      </w:r>
      <w:proofErr w:type="spellStart"/>
      <w:r w:rsidRPr="00C37CC3">
        <w:t>Close</w:t>
      </w:r>
      <w:proofErr w:type="spellEnd"/>
      <w:r w:rsidRPr="00C37CC3">
        <w:t>) que son los pulsadores de Paro y Normalmente Abiertos (NA=NO= Normal Open) que son los pulsadores de Marcha. Los pulsadores</w:t>
      </w:r>
      <w:r>
        <w:t xml:space="preserve"> </w:t>
      </w:r>
      <w:r w:rsidRPr="00C37CC3">
        <w:t>consta</w:t>
      </w:r>
      <w:r>
        <w:t>n</w:t>
      </w:r>
      <w:r w:rsidRPr="00C37CC3">
        <w:t xml:space="preserve"> internamente de una lámina conductora que establece el </w:t>
      </w:r>
      <w:r w:rsidRPr="00C37CC3">
        <w:lastRenderedPageBreak/>
        <w:t>contacto o desconexión de sus terminales y un muelle o resorte que vuelve a su estado de reposo sea NC o NA, en el caso del botón de emergencia tiene un enclavamiento para seguridad del proceso.</w:t>
      </w:r>
    </w:p>
    <w:p w:rsidR="00996556" w:rsidRDefault="00996556" w:rsidP="00E27530">
      <w:pPr>
        <w:pStyle w:val="Sinespaciado"/>
      </w:pPr>
    </w:p>
    <w:p w:rsidR="00933CF8" w:rsidRDefault="00C37CC3" w:rsidP="00933CF8">
      <w:pPr>
        <w:pStyle w:val="Sinespaciado"/>
        <w:keepNext/>
        <w:spacing w:line="240" w:lineRule="auto"/>
        <w:jc w:val="center"/>
      </w:pPr>
      <w:r>
        <w:rPr>
          <w:noProof/>
          <w:lang w:val="es-ES" w:eastAsia="es-ES"/>
        </w:rPr>
        <w:drawing>
          <wp:inline distT="0" distB="0" distL="0" distR="0" wp14:anchorId="5708D2BD" wp14:editId="08897BF9">
            <wp:extent cx="1868556" cy="1129085"/>
            <wp:effectExtent l="19050" t="19050" r="17780" b="13970"/>
            <wp:docPr id="56" name="Imagen 56" descr="http://www.raelectronica.es/material/signum.jpg"/>
            <wp:cNvGraphicFramePr/>
            <a:graphic xmlns:a="http://schemas.openxmlformats.org/drawingml/2006/main">
              <a:graphicData uri="http://schemas.openxmlformats.org/drawingml/2006/picture">
                <pic:pic xmlns:pic="http://schemas.openxmlformats.org/drawingml/2006/picture">
                  <pic:nvPicPr>
                    <pic:cNvPr id="27" name="Imagen 27" descr="http://www.raelectronica.es/material/signum.jpg"/>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61826" cy="1125018"/>
                    </a:xfrm>
                    <a:prstGeom prst="rect">
                      <a:avLst/>
                    </a:prstGeom>
                    <a:noFill/>
                    <a:ln>
                      <a:solidFill>
                        <a:schemeClr val="tx1"/>
                      </a:solidFill>
                    </a:ln>
                  </pic:spPr>
                </pic:pic>
              </a:graphicData>
            </a:graphic>
          </wp:inline>
        </w:drawing>
      </w:r>
    </w:p>
    <w:p w:rsidR="00C37CC3" w:rsidRPr="00933CF8" w:rsidRDefault="00933CF8" w:rsidP="00957BA2">
      <w:pPr>
        <w:pStyle w:val="Tablafiguras"/>
        <w:ind w:left="2694"/>
      </w:pPr>
      <w:bookmarkStart w:id="298" w:name="_Toc437430355"/>
      <w:bookmarkStart w:id="299" w:name="_Toc442095867"/>
      <w:bookmarkStart w:id="300" w:name="_Toc442098220"/>
      <w:r w:rsidRPr="00933CF8">
        <w:t xml:space="preserve">Figura </w:t>
      </w:r>
      <w:r w:rsidR="004020AF">
        <w:fldChar w:fldCharType="begin"/>
      </w:r>
      <w:r w:rsidR="004020AF">
        <w:instrText xml:space="preserve"> SEQ Figura \* ARABIC </w:instrText>
      </w:r>
      <w:r w:rsidR="004020AF">
        <w:fldChar w:fldCharType="separate"/>
      </w:r>
      <w:r w:rsidR="00D24725">
        <w:rPr>
          <w:noProof/>
        </w:rPr>
        <w:t>61</w:t>
      </w:r>
      <w:r w:rsidR="004020AF">
        <w:rPr>
          <w:noProof/>
        </w:rPr>
        <w:fldChar w:fldCharType="end"/>
      </w:r>
      <w:r w:rsidRPr="00933CF8">
        <w:t>-1. Pulsadores Eléctricos.</w:t>
      </w:r>
      <w:bookmarkEnd w:id="298"/>
      <w:bookmarkEnd w:id="299"/>
      <w:bookmarkEnd w:id="300"/>
    </w:p>
    <w:p w:rsidR="00933CF8" w:rsidRPr="004F1AF6" w:rsidRDefault="00933CF8" w:rsidP="00933CF8">
      <w:pPr>
        <w:spacing w:after="0" w:line="240" w:lineRule="auto"/>
        <w:ind w:left="2694"/>
        <w:rPr>
          <w:sz w:val="16"/>
          <w:szCs w:val="16"/>
        </w:rPr>
      </w:pPr>
      <w:r w:rsidRPr="004F1AF6">
        <w:rPr>
          <w:b/>
          <w:sz w:val="16"/>
          <w:szCs w:val="16"/>
        </w:rPr>
        <w:t xml:space="preserve">Fuente: </w:t>
      </w:r>
      <w:r w:rsidRPr="004F1AF6">
        <w:rPr>
          <w:sz w:val="16"/>
          <w:szCs w:val="16"/>
        </w:rPr>
        <w:t>(</w:t>
      </w:r>
      <w:r w:rsidR="003B3F06" w:rsidRPr="003B3F06">
        <w:rPr>
          <w:sz w:val="16"/>
          <w:szCs w:val="16"/>
        </w:rPr>
        <w:t>http://mejoreslinks.masdelaweb.com/pulsadores-de-marcha-y-paro/</w:t>
      </w:r>
      <w:r w:rsidRPr="004F1AF6">
        <w:rPr>
          <w:sz w:val="16"/>
          <w:szCs w:val="16"/>
        </w:rPr>
        <w:t>)</w:t>
      </w:r>
    </w:p>
    <w:p w:rsidR="00933CF8" w:rsidRPr="00933CF8" w:rsidRDefault="00933CF8" w:rsidP="00933CF8"/>
    <w:p w:rsidR="00A11E71" w:rsidRDefault="00A11E71" w:rsidP="00A11E71">
      <w:pPr>
        <w:pStyle w:val="Ttulo4"/>
      </w:pPr>
      <w:bookmarkStart w:id="301" w:name="_Toc423953459"/>
      <w:r>
        <w:t>Luz piloto</w:t>
      </w:r>
      <w:bookmarkEnd w:id="301"/>
    </w:p>
    <w:p w:rsidR="00A11E71" w:rsidRPr="00A11E71" w:rsidRDefault="00A11E71" w:rsidP="003451FE">
      <w:pPr>
        <w:pStyle w:val="Sinespaciado"/>
      </w:pPr>
    </w:p>
    <w:p w:rsidR="0078159B" w:rsidRDefault="00A11E71" w:rsidP="00A11E71">
      <w:pPr>
        <w:pStyle w:val="Sinespaciado"/>
        <w:rPr>
          <w:lang w:val="es-EC"/>
        </w:rPr>
      </w:pPr>
      <w:r>
        <w:rPr>
          <w:lang w:val="es-EC"/>
        </w:rPr>
        <w:t>Una luz piloto se usa como indicador visual de funcionamiento de cierto proceso o a su vez indica la puesta en marcha de alguna maquinaria, se instala en los gabinetes de control o en partes visibles de la maquinaria.</w:t>
      </w:r>
    </w:p>
    <w:p w:rsidR="003451FE" w:rsidRDefault="003451FE" w:rsidP="00A11E71">
      <w:pPr>
        <w:pStyle w:val="Sinespaciado"/>
        <w:rPr>
          <w:lang w:val="es-EC"/>
        </w:rPr>
      </w:pPr>
    </w:p>
    <w:p w:rsidR="00506930" w:rsidRDefault="00B53EE1" w:rsidP="00506930">
      <w:pPr>
        <w:pStyle w:val="Sinespaciado"/>
        <w:keepNext/>
        <w:spacing w:line="240" w:lineRule="auto"/>
        <w:jc w:val="center"/>
      </w:pPr>
      <w:r>
        <w:rPr>
          <w:noProof/>
          <w:lang w:val="es-ES" w:eastAsia="es-ES"/>
        </w:rPr>
        <w:drawing>
          <wp:inline distT="0" distB="0" distL="0" distR="0" wp14:anchorId="1D65B4BC" wp14:editId="61D34964">
            <wp:extent cx="2576195" cy="1184910"/>
            <wp:effectExtent l="19050" t="19050" r="14605" b="15240"/>
            <wp:docPr id="59" name="Imagen 59" descr="https://fbcdn-sphotos-h-a.akamaihd.net/hphotos-ak-xpl1/v/t34.0-12/12357939_1036391439715211_674587661_n.jpg?oh=fc2cd1a952240c27b98863476f634565&amp;oe=5669EAF1&amp;__gda__=1449781248_d3f0c35b1fd4adea6982858da0b60b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fbcdn-sphotos-h-a.akamaihd.net/hphotos-ak-xpl1/v/t34.0-12/12357939_1036391439715211_674587661_n.jpg?oh=fc2cd1a952240c27b98863476f634565&amp;oe=5669EAF1&amp;__gda__=1449781248_d3f0c35b1fd4adea6982858da0b60b7b"/>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76195" cy="1184910"/>
                    </a:xfrm>
                    <a:prstGeom prst="rect">
                      <a:avLst/>
                    </a:prstGeom>
                    <a:noFill/>
                    <a:ln>
                      <a:solidFill>
                        <a:schemeClr val="tx1"/>
                      </a:solidFill>
                    </a:ln>
                  </pic:spPr>
                </pic:pic>
              </a:graphicData>
            </a:graphic>
          </wp:inline>
        </w:drawing>
      </w:r>
    </w:p>
    <w:p w:rsidR="00A11E71" w:rsidRPr="00506930" w:rsidRDefault="00506930" w:rsidP="00957BA2">
      <w:pPr>
        <w:pStyle w:val="Tablafiguras"/>
        <w:ind w:left="2268"/>
        <w:rPr>
          <w:lang w:val="es-EC"/>
        </w:rPr>
      </w:pPr>
      <w:bookmarkStart w:id="302" w:name="_Toc437430356"/>
      <w:bookmarkStart w:id="303" w:name="_Toc442095868"/>
      <w:bookmarkStart w:id="304" w:name="_Toc442098221"/>
      <w:r w:rsidRPr="00506930">
        <w:t xml:space="preserve">Figura </w:t>
      </w:r>
      <w:r w:rsidR="004020AF">
        <w:fldChar w:fldCharType="begin"/>
      </w:r>
      <w:r w:rsidR="004020AF">
        <w:instrText xml:space="preserve"> SEQ Figura \* ARABIC </w:instrText>
      </w:r>
      <w:r w:rsidR="004020AF">
        <w:fldChar w:fldCharType="separate"/>
      </w:r>
      <w:r w:rsidR="00D24725">
        <w:rPr>
          <w:noProof/>
        </w:rPr>
        <w:t>62</w:t>
      </w:r>
      <w:r w:rsidR="004020AF">
        <w:rPr>
          <w:noProof/>
        </w:rPr>
        <w:fldChar w:fldCharType="end"/>
      </w:r>
      <w:r w:rsidRPr="00506930">
        <w:t>-1. Luz piloto</w:t>
      </w:r>
      <w:bookmarkEnd w:id="302"/>
      <w:bookmarkEnd w:id="303"/>
      <w:bookmarkEnd w:id="304"/>
    </w:p>
    <w:p w:rsidR="0056656D" w:rsidRDefault="00506930" w:rsidP="00506930">
      <w:pPr>
        <w:pStyle w:val="Sinespaciado"/>
        <w:spacing w:line="240" w:lineRule="auto"/>
        <w:ind w:left="2268"/>
        <w:rPr>
          <w:sz w:val="16"/>
          <w:szCs w:val="16"/>
          <w:lang w:val="es-EC"/>
        </w:rPr>
      </w:pPr>
      <w:r w:rsidRPr="00506930">
        <w:rPr>
          <w:b/>
          <w:sz w:val="16"/>
          <w:szCs w:val="16"/>
          <w:lang w:val="es-EC"/>
        </w:rPr>
        <w:t xml:space="preserve">Fuente: </w:t>
      </w:r>
      <w:r w:rsidRPr="00506930">
        <w:rPr>
          <w:sz w:val="16"/>
          <w:szCs w:val="16"/>
          <w:lang w:val="es-EC"/>
        </w:rPr>
        <w:t>(http://www.contactoresybreakers.com/)</w:t>
      </w:r>
    </w:p>
    <w:p w:rsidR="0056656D" w:rsidRPr="0056656D" w:rsidRDefault="0056656D" w:rsidP="003451FE">
      <w:pPr>
        <w:pStyle w:val="Sinespaciado"/>
        <w:rPr>
          <w:lang w:val="es-EC"/>
        </w:rPr>
      </w:pPr>
    </w:p>
    <w:p w:rsidR="005C4B53" w:rsidRDefault="005C4B53" w:rsidP="005C4B53">
      <w:pPr>
        <w:pStyle w:val="Ttulo3"/>
      </w:pPr>
      <w:bookmarkStart w:id="305" w:name="_Toc438050120"/>
      <w:bookmarkStart w:id="306" w:name="_Toc442097406"/>
      <w:r w:rsidRPr="00C44010">
        <w:t>Software</w:t>
      </w:r>
      <w:bookmarkEnd w:id="305"/>
      <w:bookmarkEnd w:id="306"/>
    </w:p>
    <w:p w:rsidR="005C4B53" w:rsidRPr="005C4B53" w:rsidRDefault="005C4B53" w:rsidP="003451FE">
      <w:pPr>
        <w:pStyle w:val="Sinespaciado"/>
      </w:pPr>
    </w:p>
    <w:p w:rsidR="005B0EBA" w:rsidRPr="005B0EBA" w:rsidRDefault="005B0EBA" w:rsidP="00D556E3">
      <w:pPr>
        <w:pStyle w:val="Prrafodelista"/>
        <w:numPr>
          <w:ilvl w:val="2"/>
          <w:numId w:val="2"/>
        </w:numPr>
        <w:spacing w:after="160" w:line="259" w:lineRule="auto"/>
        <w:contextualSpacing w:val="0"/>
        <w:outlineLvl w:val="3"/>
        <w:rPr>
          <w:rFonts w:ascii="Times New Roman" w:hAnsi="Times New Roman" w:cs="Times New Roman"/>
          <w:i/>
          <w:vanish/>
          <w:lang w:val="es-CO"/>
        </w:rPr>
      </w:pPr>
      <w:bookmarkStart w:id="307" w:name="_Toc437358684"/>
      <w:bookmarkStart w:id="308" w:name="_Toc438034185"/>
      <w:bookmarkStart w:id="309" w:name="_Toc438034315"/>
      <w:bookmarkStart w:id="310" w:name="_Toc438034554"/>
      <w:bookmarkStart w:id="311" w:name="_Toc438045126"/>
      <w:bookmarkStart w:id="312" w:name="_Toc438049699"/>
      <w:bookmarkEnd w:id="307"/>
      <w:bookmarkEnd w:id="308"/>
      <w:bookmarkEnd w:id="309"/>
      <w:bookmarkEnd w:id="310"/>
      <w:bookmarkEnd w:id="311"/>
      <w:bookmarkEnd w:id="312"/>
    </w:p>
    <w:p w:rsidR="005C4B53" w:rsidRDefault="005C4B53" w:rsidP="005B0EBA">
      <w:pPr>
        <w:pStyle w:val="Ttulo4"/>
      </w:pPr>
      <w:proofErr w:type="spellStart"/>
      <w:r w:rsidRPr="00695087">
        <w:t>SolidWorks</w:t>
      </w:r>
      <w:proofErr w:type="spellEnd"/>
      <w:r w:rsidRPr="00695087">
        <w:t>®</w:t>
      </w:r>
    </w:p>
    <w:p w:rsidR="003451FE" w:rsidRPr="003451FE" w:rsidRDefault="003451FE" w:rsidP="003451FE">
      <w:pPr>
        <w:pStyle w:val="Sinespaciado"/>
      </w:pPr>
    </w:p>
    <w:p w:rsidR="00C164F5" w:rsidRDefault="005C4B53" w:rsidP="00F54BD0">
      <w:pPr>
        <w:pStyle w:val="Sinespaciado"/>
        <w:keepNext/>
        <w:spacing w:line="240" w:lineRule="auto"/>
        <w:jc w:val="center"/>
      </w:pPr>
      <w:r w:rsidRPr="00822AFA">
        <w:rPr>
          <w:noProof/>
          <w:lang w:val="es-ES" w:eastAsia="es-ES"/>
        </w:rPr>
        <w:drawing>
          <wp:inline distT="0" distB="0" distL="0" distR="0" wp14:anchorId="01B36AE8" wp14:editId="5B18F722">
            <wp:extent cx="3673503" cy="1263897"/>
            <wp:effectExtent l="19050" t="19050" r="22225" b="12700"/>
            <wp:docPr id="60" name="Imagen 60" descr="http://www.hawkridgesys.com/image/solidworks/solidworks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hawkridgesys.com/image/solidworks/solidworks_button.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77044" cy="1265115"/>
                    </a:xfrm>
                    <a:prstGeom prst="rect">
                      <a:avLst/>
                    </a:prstGeom>
                    <a:noFill/>
                    <a:ln>
                      <a:solidFill>
                        <a:schemeClr val="tx1"/>
                      </a:solidFill>
                    </a:ln>
                  </pic:spPr>
                </pic:pic>
              </a:graphicData>
            </a:graphic>
          </wp:inline>
        </w:drawing>
      </w:r>
    </w:p>
    <w:p w:rsidR="005C4B53" w:rsidRDefault="00C164F5" w:rsidP="00957BA2">
      <w:pPr>
        <w:pStyle w:val="Tablafiguras"/>
        <w:ind w:left="1276"/>
      </w:pPr>
      <w:bookmarkStart w:id="313" w:name="_Toc437430357"/>
      <w:bookmarkStart w:id="314" w:name="_Toc442095869"/>
      <w:bookmarkStart w:id="315" w:name="_Toc442098222"/>
      <w:r w:rsidRPr="00C164F5">
        <w:t xml:space="preserve">Figura </w:t>
      </w:r>
      <w:r w:rsidR="004020AF">
        <w:fldChar w:fldCharType="begin"/>
      </w:r>
      <w:r w:rsidR="004020AF">
        <w:instrText xml:space="preserve"> SEQ Figura \* ARABIC </w:instrText>
      </w:r>
      <w:r w:rsidR="004020AF">
        <w:fldChar w:fldCharType="separate"/>
      </w:r>
      <w:r w:rsidR="00D24725">
        <w:rPr>
          <w:noProof/>
        </w:rPr>
        <w:t>63</w:t>
      </w:r>
      <w:r w:rsidR="004020AF">
        <w:rPr>
          <w:noProof/>
        </w:rPr>
        <w:fldChar w:fldCharType="end"/>
      </w:r>
      <w:r w:rsidRPr="00C164F5">
        <w:t xml:space="preserve">-1. Logotipo de </w:t>
      </w:r>
      <w:proofErr w:type="spellStart"/>
      <w:r w:rsidRPr="00C164F5">
        <w:t>SolidWorks</w:t>
      </w:r>
      <w:proofErr w:type="spellEnd"/>
      <w:r>
        <w:t>.</w:t>
      </w:r>
      <w:bookmarkEnd w:id="313"/>
      <w:bookmarkEnd w:id="314"/>
      <w:bookmarkEnd w:id="315"/>
    </w:p>
    <w:p w:rsidR="00C164F5" w:rsidRPr="00C164F5" w:rsidRDefault="00C164F5" w:rsidP="00F54BD0">
      <w:pPr>
        <w:spacing w:after="0" w:line="240" w:lineRule="auto"/>
        <w:ind w:left="1276"/>
        <w:rPr>
          <w:b/>
          <w:sz w:val="16"/>
          <w:szCs w:val="16"/>
        </w:rPr>
      </w:pPr>
      <w:r w:rsidRPr="00C164F5">
        <w:rPr>
          <w:b/>
          <w:sz w:val="16"/>
          <w:szCs w:val="16"/>
        </w:rPr>
        <w:t xml:space="preserve">Fuente: </w:t>
      </w:r>
      <w:r w:rsidRPr="00C164F5">
        <w:rPr>
          <w:sz w:val="16"/>
          <w:szCs w:val="16"/>
        </w:rPr>
        <w:t>(</w:t>
      </w:r>
      <w:r w:rsidR="00F54BD0" w:rsidRPr="00F54BD0">
        <w:rPr>
          <w:sz w:val="16"/>
          <w:szCs w:val="16"/>
        </w:rPr>
        <w:t>http://www.hawkridgesys.com/products/</w:t>
      </w:r>
      <w:r w:rsidRPr="00C164F5">
        <w:rPr>
          <w:sz w:val="16"/>
          <w:szCs w:val="16"/>
        </w:rPr>
        <w:t>)</w:t>
      </w:r>
    </w:p>
    <w:p w:rsidR="005C4B53" w:rsidRDefault="005C4B53" w:rsidP="005C4B53">
      <w:pPr>
        <w:pStyle w:val="Sinespaciado"/>
        <w:rPr>
          <w:lang w:eastAsia="es-ES"/>
        </w:rPr>
      </w:pPr>
    </w:p>
    <w:p w:rsidR="005C4B53" w:rsidRDefault="005C4B53" w:rsidP="005B0EBA">
      <w:pPr>
        <w:pStyle w:val="Sinespaciado"/>
      </w:pPr>
      <w:proofErr w:type="spellStart"/>
      <w:r w:rsidRPr="005B0EBA">
        <w:lastRenderedPageBreak/>
        <w:t>SolidWorks</w:t>
      </w:r>
      <w:proofErr w:type="spellEnd"/>
      <w:r w:rsidRPr="005B0EBA">
        <w:t>® es un software de diseño tridimensional completo que integra un gran número de funciones avanzadas para facilitar el modelado piezas, crear grandes ensamblajes, generar planos y otras funcionalidades que le permiten validar, gestionar y comunicar proyectos de forma rápida, precisa y fiable.</w:t>
      </w:r>
    </w:p>
    <w:p w:rsidR="00996556" w:rsidRPr="005B0EBA" w:rsidRDefault="00996556" w:rsidP="005B0EBA">
      <w:pPr>
        <w:pStyle w:val="Sinespaciado"/>
      </w:pPr>
    </w:p>
    <w:p w:rsidR="005C4B53" w:rsidRDefault="005C4B53" w:rsidP="005C4B53">
      <w:pPr>
        <w:pStyle w:val="Sinespaciado"/>
        <w:rPr>
          <w:lang w:eastAsia="es-ES"/>
        </w:rPr>
      </w:pPr>
      <w:r w:rsidRPr="00822AFA">
        <w:rPr>
          <w:lang w:eastAsia="es-ES"/>
        </w:rPr>
        <w:t>Se caracteriza por su entorno intuitivo y por disponer de herramientas de diseño fáciles de utilizar. Todo integrado en un único programa de diseño con más de 45 aplicaciones complementarias para facilitar el desarrollo de sus proyectos.</w:t>
      </w:r>
    </w:p>
    <w:p w:rsidR="003451FE" w:rsidRPr="00822AFA" w:rsidRDefault="003451FE" w:rsidP="005C4B53">
      <w:pPr>
        <w:pStyle w:val="Sinespaciado"/>
        <w:rPr>
          <w:lang w:eastAsia="es-ES"/>
        </w:rPr>
      </w:pPr>
    </w:p>
    <w:p w:rsidR="005C4B53" w:rsidRDefault="005C4B53" w:rsidP="005C4B53">
      <w:pPr>
        <w:pStyle w:val="Sinespaciado"/>
        <w:rPr>
          <w:lang w:eastAsia="es-ES"/>
        </w:rPr>
      </w:pPr>
      <w:r w:rsidRPr="00822AFA">
        <w:rPr>
          <w:lang w:eastAsia="es-ES"/>
        </w:rPr>
        <w:t xml:space="preserve">La característica que hace que sea una herramienta competitiva, ágil y versátil es su capacidad de ser paramétrico, </w:t>
      </w:r>
      <w:proofErr w:type="spellStart"/>
      <w:r w:rsidRPr="00822AFA">
        <w:rPr>
          <w:lang w:eastAsia="es-ES"/>
        </w:rPr>
        <w:t>variacional</w:t>
      </w:r>
      <w:proofErr w:type="spellEnd"/>
      <w:r w:rsidRPr="00822AFA">
        <w:rPr>
          <w:lang w:eastAsia="es-ES"/>
        </w:rPr>
        <w:t xml:space="preserve"> y asociativo, además de usar las Funciones Geométricas Inteligentes y emplear un Gestor de Diseño (</w:t>
      </w:r>
      <w:proofErr w:type="spellStart"/>
      <w:r w:rsidRPr="00822AFA">
        <w:rPr>
          <w:lang w:eastAsia="es-ES"/>
        </w:rPr>
        <w:t>FeatureManager</w:t>
      </w:r>
      <w:proofErr w:type="spellEnd"/>
      <w:r w:rsidRPr="00822AFA">
        <w:rPr>
          <w:lang w:eastAsia="es-ES"/>
        </w:rPr>
        <w:t>) que permite visualizar, editar, eliminar y actualizar cualquier operación realizada en una pieza de forma bidireccional entre todos los documentos asociados</w:t>
      </w:r>
      <w:r>
        <w:rPr>
          <w:lang w:eastAsia="es-ES"/>
        </w:rPr>
        <w:t>.</w:t>
      </w:r>
    </w:p>
    <w:p w:rsidR="003451FE" w:rsidRPr="00822AFA" w:rsidRDefault="003451FE" w:rsidP="005C4B53">
      <w:pPr>
        <w:pStyle w:val="Sinespaciado"/>
        <w:rPr>
          <w:lang w:eastAsia="es-ES"/>
        </w:rPr>
      </w:pPr>
    </w:p>
    <w:p w:rsidR="005C4B53" w:rsidRPr="00822AFA" w:rsidRDefault="005C4B53" w:rsidP="005C4B53">
      <w:pPr>
        <w:pStyle w:val="Sinespaciado"/>
      </w:pPr>
      <w:r w:rsidRPr="00822AFA">
        <w:t xml:space="preserve">La definición de parámetros clave, la </w:t>
      </w:r>
      <w:proofErr w:type="spellStart"/>
      <w:r w:rsidRPr="00822AFA">
        <w:t>Asociatividad</w:t>
      </w:r>
      <w:proofErr w:type="spellEnd"/>
      <w:r w:rsidRPr="00822AFA">
        <w:t>, las Funciones geométricas inteligentes y el Gestor de diseño, son sus principales características.</w:t>
      </w:r>
    </w:p>
    <w:p w:rsidR="005B0EBA" w:rsidRDefault="005B0EBA" w:rsidP="005C4B53">
      <w:pPr>
        <w:pStyle w:val="Sinespaciado"/>
        <w:rPr>
          <w:i/>
        </w:rPr>
      </w:pPr>
    </w:p>
    <w:p w:rsidR="005C4B53" w:rsidRDefault="005C4B53" w:rsidP="005C4B53">
      <w:pPr>
        <w:pStyle w:val="Sinespaciado"/>
        <w:rPr>
          <w:i/>
        </w:rPr>
      </w:pPr>
      <w:r w:rsidRPr="005B0EBA">
        <w:rPr>
          <w:i/>
        </w:rPr>
        <w:t xml:space="preserve">Definición de parámetros clave </w:t>
      </w:r>
    </w:p>
    <w:p w:rsidR="00996556" w:rsidRPr="005B0EBA" w:rsidRDefault="00996556" w:rsidP="005C4B53">
      <w:pPr>
        <w:pStyle w:val="Sinespaciado"/>
        <w:rPr>
          <w:i/>
        </w:rPr>
      </w:pPr>
    </w:p>
    <w:p w:rsidR="005C4B53" w:rsidRPr="00822AFA" w:rsidRDefault="005C4B53" w:rsidP="005C4B53">
      <w:pPr>
        <w:pStyle w:val="Sinespaciado"/>
      </w:pPr>
      <w:r w:rsidRPr="00822AFA">
        <w:t xml:space="preserve">Los parámetros clave son las dimensiones (cotas) y las Relaciones Geométricas que definen un modelo tridimensional. </w:t>
      </w:r>
      <w:proofErr w:type="spellStart"/>
      <w:r w:rsidRPr="00822AFA">
        <w:t>SolidWorks</w:t>
      </w:r>
      <w:proofErr w:type="spellEnd"/>
      <w:r w:rsidRPr="00822AFA">
        <w:t>® asocia a cada una de las cotas de un croquis así como a las operaciones tridimensionales un nombre que permite modificarla en cualquier momento y su actualización en el resto de documentos asociados.</w:t>
      </w:r>
    </w:p>
    <w:p w:rsidR="005B0EBA" w:rsidRDefault="005B0EBA" w:rsidP="005C4B53">
      <w:pPr>
        <w:pStyle w:val="Sinespaciado"/>
        <w:rPr>
          <w:i/>
          <w:lang w:eastAsia="es-ES"/>
        </w:rPr>
      </w:pPr>
    </w:p>
    <w:p w:rsidR="005C4B53" w:rsidRDefault="005C4B53" w:rsidP="005C4B53">
      <w:pPr>
        <w:pStyle w:val="Sinespaciado"/>
        <w:rPr>
          <w:i/>
          <w:lang w:eastAsia="es-ES"/>
        </w:rPr>
      </w:pPr>
      <w:proofErr w:type="spellStart"/>
      <w:r w:rsidRPr="005B0EBA">
        <w:rPr>
          <w:i/>
          <w:lang w:eastAsia="es-ES"/>
        </w:rPr>
        <w:t>Asociatividad</w:t>
      </w:r>
      <w:proofErr w:type="spellEnd"/>
    </w:p>
    <w:p w:rsidR="00996556" w:rsidRPr="005B0EBA" w:rsidRDefault="00996556" w:rsidP="005C4B53">
      <w:pPr>
        <w:pStyle w:val="Sinespaciado"/>
        <w:rPr>
          <w:i/>
          <w:lang w:eastAsia="es-ES"/>
        </w:rPr>
      </w:pPr>
    </w:p>
    <w:p w:rsidR="005C4B53" w:rsidRDefault="005C4B53" w:rsidP="005C4B53">
      <w:pPr>
        <w:pStyle w:val="Sinespaciado"/>
        <w:rPr>
          <w:lang w:eastAsia="es-ES"/>
        </w:rPr>
      </w:pPr>
      <w:proofErr w:type="spellStart"/>
      <w:r w:rsidRPr="00822AFA">
        <w:rPr>
          <w:lang w:eastAsia="es-ES"/>
        </w:rPr>
        <w:t>SolidWorks</w:t>
      </w:r>
      <w:proofErr w:type="spellEnd"/>
      <w:r w:rsidRPr="00822AFA">
        <w:rPr>
          <w:lang w:eastAsia="es-ES"/>
        </w:rPr>
        <w:t xml:space="preserve">® contiene tres módulos: Pieza, Ensamblaje y Dibujo. La creación de un documento en cada uno de ellos genera un fichero con distinta extensión. Los </w:t>
      </w:r>
      <w:r w:rsidRPr="00695087">
        <w:rPr>
          <w:lang w:eastAsia="es-ES"/>
        </w:rPr>
        <w:t>documentos</w:t>
      </w:r>
      <w:r w:rsidRPr="00822AFA">
        <w:rPr>
          <w:lang w:eastAsia="es-ES"/>
        </w:rPr>
        <w:t>, aunque no pueda observarse, están asociados y vinculados entre ellos</w:t>
      </w:r>
      <w:r w:rsidR="001B20D1">
        <w:rPr>
          <w:lang w:eastAsia="es-ES"/>
        </w:rPr>
        <w:t>.</w:t>
      </w:r>
    </w:p>
    <w:p w:rsidR="001B20D1" w:rsidRDefault="001B20D1" w:rsidP="005C4B53">
      <w:pPr>
        <w:pStyle w:val="Sinespaciado"/>
        <w:rPr>
          <w:lang w:eastAsia="es-ES"/>
        </w:rPr>
      </w:pPr>
    </w:p>
    <w:p w:rsidR="007621C5" w:rsidRPr="00822AFA" w:rsidRDefault="007621C5" w:rsidP="005C4B53">
      <w:pPr>
        <w:pStyle w:val="Sinespaciado"/>
        <w:rPr>
          <w:lang w:eastAsia="es-ES"/>
        </w:rPr>
      </w:pPr>
      <w:r w:rsidRPr="00695087">
        <w:rPr>
          <w:lang w:eastAsia="es-ES"/>
        </w:rPr>
        <w:t>Para realizar un conjunto o ensamblaje debe diseñar cada una de las piezas que lo conforman y guardar como ficheros de pieza distintos (cada uno con un nombre). El módulo de ensamblaje permite insertar cada una de las piezas y asignar relaciones geométricas de posición para definir tridimensionalmente el ensamblaje. Finalmente, puede obtener los planos las piezas o del propio ensamblaje de forma automática.</w:t>
      </w:r>
    </w:p>
    <w:p w:rsidR="00123CA6" w:rsidRDefault="005C4B53" w:rsidP="0021210F">
      <w:pPr>
        <w:pStyle w:val="Sinespaciado"/>
        <w:keepNext/>
        <w:spacing w:line="240" w:lineRule="auto"/>
        <w:jc w:val="center"/>
      </w:pPr>
      <w:r w:rsidRPr="00822AFA">
        <w:rPr>
          <w:noProof/>
          <w:lang w:val="es-ES" w:eastAsia="es-ES"/>
        </w:rPr>
        <w:lastRenderedPageBreak/>
        <w:drawing>
          <wp:inline distT="0" distB="0" distL="0" distR="0" wp14:anchorId="67CDBDAD" wp14:editId="5AF27D06">
            <wp:extent cx="4513491" cy="1432425"/>
            <wp:effectExtent l="19050" t="19050" r="20955" b="1587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b="10518"/>
                    <a:stretch/>
                  </pic:blipFill>
                  <pic:spPr bwMode="auto">
                    <a:xfrm>
                      <a:off x="0" y="0"/>
                      <a:ext cx="4525663" cy="14362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C4B53" w:rsidRPr="00123CA6" w:rsidRDefault="00123CA6" w:rsidP="00957BA2">
      <w:pPr>
        <w:pStyle w:val="Tablafiguras"/>
        <w:ind w:left="709"/>
      </w:pPr>
      <w:bookmarkStart w:id="316" w:name="_Toc437430358"/>
      <w:bookmarkStart w:id="317" w:name="_Toc442095870"/>
      <w:bookmarkStart w:id="318" w:name="_Toc442098223"/>
      <w:r w:rsidRPr="00123CA6">
        <w:t xml:space="preserve">Figura </w:t>
      </w:r>
      <w:r w:rsidR="004020AF">
        <w:fldChar w:fldCharType="begin"/>
      </w:r>
      <w:r w:rsidR="004020AF">
        <w:instrText xml:space="preserve"> SEQ Figura \* ARABIC </w:instrText>
      </w:r>
      <w:r w:rsidR="004020AF">
        <w:fldChar w:fldCharType="separate"/>
      </w:r>
      <w:r w:rsidR="00D24725">
        <w:rPr>
          <w:noProof/>
        </w:rPr>
        <w:t>64</w:t>
      </w:r>
      <w:r w:rsidR="004020AF">
        <w:rPr>
          <w:noProof/>
        </w:rPr>
        <w:fldChar w:fldCharType="end"/>
      </w:r>
      <w:r w:rsidRPr="00123CA6">
        <w:t xml:space="preserve">-1. Módulos existentes en </w:t>
      </w:r>
      <w:proofErr w:type="spellStart"/>
      <w:r w:rsidRPr="00123CA6">
        <w:t>SolidWorks</w:t>
      </w:r>
      <w:bookmarkEnd w:id="316"/>
      <w:bookmarkEnd w:id="317"/>
      <w:bookmarkEnd w:id="318"/>
      <w:proofErr w:type="spellEnd"/>
    </w:p>
    <w:p w:rsidR="00C164F5" w:rsidRPr="00C164F5" w:rsidRDefault="00C164F5" w:rsidP="00B27452">
      <w:pPr>
        <w:spacing w:after="0" w:line="240" w:lineRule="auto"/>
        <w:ind w:left="1276" w:hanging="567"/>
        <w:rPr>
          <w:b/>
          <w:sz w:val="16"/>
          <w:szCs w:val="16"/>
        </w:rPr>
      </w:pPr>
      <w:r w:rsidRPr="00C164F5">
        <w:rPr>
          <w:b/>
          <w:sz w:val="16"/>
          <w:szCs w:val="16"/>
        </w:rPr>
        <w:t xml:space="preserve">Fuente: </w:t>
      </w:r>
      <w:r w:rsidRPr="00C164F5">
        <w:rPr>
          <w:sz w:val="16"/>
          <w:szCs w:val="16"/>
        </w:rPr>
        <w:t>(</w:t>
      </w:r>
      <w:r w:rsidR="00B27452" w:rsidRPr="00B27452">
        <w:rPr>
          <w:sz w:val="16"/>
          <w:szCs w:val="16"/>
        </w:rPr>
        <w:t>http://www.marcombo.com/Descargas/9788426714589-SolidWorks/descarga_primer_capitulo_libro_solidworks.pdf</w:t>
      </w:r>
      <w:r w:rsidRPr="00C164F5">
        <w:rPr>
          <w:sz w:val="16"/>
          <w:szCs w:val="16"/>
        </w:rPr>
        <w:t>)</w:t>
      </w:r>
    </w:p>
    <w:p w:rsidR="00C164F5" w:rsidRDefault="00C164F5" w:rsidP="005C4B53">
      <w:pPr>
        <w:pStyle w:val="Sinespaciado"/>
        <w:rPr>
          <w:i/>
        </w:rPr>
      </w:pPr>
    </w:p>
    <w:p w:rsidR="005C4B53" w:rsidRDefault="005C4B53" w:rsidP="005C4B53">
      <w:pPr>
        <w:pStyle w:val="Sinespaciado"/>
        <w:rPr>
          <w:lang w:eastAsia="es-ES"/>
        </w:rPr>
      </w:pPr>
      <w:r w:rsidRPr="00695087">
        <w:rPr>
          <w:lang w:eastAsia="es-ES"/>
        </w:rPr>
        <w:t xml:space="preserve">Cuando se dice que </w:t>
      </w:r>
      <w:proofErr w:type="spellStart"/>
      <w:r w:rsidRPr="00695087">
        <w:rPr>
          <w:lang w:eastAsia="es-ES"/>
        </w:rPr>
        <w:t>SolidWorks</w:t>
      </w:r>
      <w:proofErr w:type="spellEnd"/>
      <w:r w:rsidRPr="00695087">
        <w:rPr>
          <w:lang w:eastAsia="es-ES"/>
        </w:rPr>
        <w:t>®  es asociativo quiere decir que todos los documentos (Pieza, Ensamblaje o Plano) están vinculados y que la modificación de un fichero de pieza modifica el ensamblaje y los planos asociados de forma automática, sin la participación del usuario. Los ficheros se actualizan aunque se encuentren cerrados</w:t>
      </w:r>
      <w:r w:rsidR="001B20D1">
        <w:rPr>
          <w:lang w:eastAsia="es-ES"/>
        </w:rPr>
        <w:t>.</w:t>
      </w:r>
    </w:p>
    <w:p w:rsidR="001B20D1" w:rsidRPr="00695087" w:rsidRDefault="001B20D1" w:rsidP="005C4B53">
      <w:pPr>
        <w:pStyle w:val="Sinespaciado"/>
        <w:rPr>
          <w:lang w:eastAsia="es-ES"/>
        </w:rPr>
      </w:pPr>
    </w:p>
    <w:p w:rsidR="00A46C39" w:rsidRDefault="005C4B53" w:rsidP="00A46C39">
      <w:pPr>
        <w:pStyle w:val="Sinespaciado"/>
        <w:keepNext/>
        <w:spacing w:line="240" w:lineRule="auto"/>
        <w:jc w:val="center"/>
      </w:pPr>
      <w:r w:rsidRPr="00822AFA">
        <w:rPr>
          <w:noProof/>
          <w:lang w:val="es-ES" w:eastAsia="es-ES"/>
        </w:rPr>
        <w:drawing>
          <wp:inline distT="0" distB="0" distL="0" distR="0" wp14:anchorId="23B32D97" wp14:editId="2BE8CE9A">
            <wp:extent cx="4089197" cy="3247948"/>
            <wp:effectExtent l="19050" t="19050" r="26035" b="1016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b="5172"/>
                    <a:stretch/>
                  </pic:blipFill>
                  <pic:spPr bwMode="auto">
                    <a:xfrm>
                      <a:off x="0" y="0"/>
                      <a:ext cx="4098522" cy="32553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C4B53" w:rsidRPr="00A46C39" w:rsidRDefault="00A46C39" w:rsidP="00957BA2">
      <w:pPr>
        <w:pStyle w:val="Tablafiguras"/>
        <w:ind w:left="993"/>
      </w:pPr>
      <w:bookmarkStart w:id="319" w:name="_Toc437430359"/>
      <w:bookmarkStart w:id="320" w:name="_Toc442095871"/>
      <w:bookmarkStart w:id="321" w:name="_Toc442098224"/>
      <w:r w:rsidRPr="00A46C39">
        <w:t xml:space="preserve">Figura </w:t>
      </w:r>
      <w:r w:rsidR="004020AF">
        <w:fldChar w:fldCharType="begin"/>
      </w:r>
      <w:r w:rsidR="004020AF">
        <w:instrText xml:space="preserve"> SEQ Figura \* ARABIC </w:instrText>
      </w:r>
      <w:r w:rsidR="004020AF">
        <w:fldChar w:fldCharType="separate"/>
      </w:r>
      <w:r w:rsidR="00D24725">
        <w:rPr>
          <w:noProof/>
        </w:rPr>
        <w:t>65</w:t>
      </w:r>
      <w:r w:rsidR="004020AF">
        <w:rPr>
          <w:noProof/>
        </w:rPr>
        <w:fldChar w:fldCharType="end"/>
      </w:r>
      <w:r w:rsidRPr="00A46C39">
        <w:t xml:space="preserve">-1. Módulos existentes en </w:t>
      </w:r>
      <w:proofErr w:type="spellStart"/>
      <w:r w:rsidRPr="00A46C39">
        <w:t>SolidWorks</w:t>
      </w:r>
      <w:proofErr w:type="spellEnd"/>
      <w:r w:rsidRPr="00A46C39">
        <w:t>.</w:t>
      </w:r>
      <w:bookmarkEnd w:id="319"/>
      <w:bookmarkEnd w:id="320"/>
      <w:bookmarkEnd w:id="321"/>
    </w:p>
    <w:p w:rsidR="00C164F5" w:rsidRPr="00C164F5" w:rsidRDefault="00C164F5" w:rsidP="00B27452">
      <w:pPr>
        <w:spacing w:after="0" w:line="240" w:lineRule="auto"/>
        <w:ind w:left="1559" w:hanging="567"/>
        <w:rPr>
          <w:b/>
          <w:sz w:val="16"/>
          <w:szCs w:val="16"/>
        </w:rPr>
      </w:pPr>
      <w:r w:rsidRPr="00C164F5">
        <w:rPr>
          <w:b/>
          <w:sz w:val="16"/>
          <w:szCs w:val="16"/>
        </w:rPr>
        <w:t xml:space="preserve">Fuente: </w:t>
      </w:r>
      <w:r w:rsidRPr="00C164F5">
        <w:rPr>
          <w:sz w:val="16"/>
          <w:szCs w:val="16"/>
        </w:rPr>
        <w:t>(</w:t>
      </w:r>
      <w:r w:rsidR="00B27452" w:rsidRPr="00B27452">
        <w:rPr>
          <w:sz w:val="16"/>
          <w:szCs w:val="16"/>
        </w:rPr>
        <w:t>http://www.marcombo.com/Descargas/9788426714589-SolidWorks/descarga_primer_capitulo_libro_solidworks.pdf</w:t>
      </w:r>
      <w:r w:rsidRPr="00C164F5">
        <w:rPr>
          <w:sz w:val="16"/>
          <w:szCs w:val="16"/>
        </w:rPr>
        <w:t>)</w:t>
      </w:r>
    </w:p>
    <w:p w:rsidR="00C164F5" w:rsidRDefault="00C164F5" w:rsidP="005C4B53">
      <w:pPr>
        <w:pStyle w:val="Sinespaciado"/>
        <w:rPr>
          <w:i/>
        </w:rPr>
      </w:pPr>
    </w:p>
    <w:p w:rsidR="005C4B53" w:rsidRPr="005B0EBA" w:rsidRDefault="005C4B53" w:rsidP="005C4B53">
      <w:pPr>
        <w:pStyle w:val="Sinespaciado"/>
        <w:rPr>
          <w:i/>
          <w:lang w:eastAsia="es-ES"/>
        </w:rPr>
      </w:pPr>
      <w:r w:rsidRPr="005B0EBA">
        <w:rPr>
          <w:i/>
          <w:lang w:eastAsia="es-ES"/>
        </w:rPr>
        <w:t>Funciones Geométricas Inteligentes</w:t>
      </w:r>
    </w:p>
    <w:p w:rsidR="007621C5" w:rsidRDefault="007621C5" w:rsidP="005C4B53">
      <w:pPr>
        <w:pStyle w:val="Sinespaciado"/>
        <w:rPr>
          <w:lang w:eastAsia="es-ES"/>
        </w:rPr>
      </w:pPr>
    </w:p>
    <w:p w:rsidR="005C4B53" w:rsidRDefault="005C4B53" w:rsidP="005C4B53">
      <w:pPr>
        <w:pStyle w:val="Sinespaciado"/>
        <w:rPr>
          <w:lang w:eastAsia="es-ES"/>
        </w:rPr>
      </w:pPr>
      <w:r w:rsidRPr="00822AFA">
        <w:rPr>
          <w:lang w:eastAsia="es-ES"/>
        </w:rPr>
        <w:t xml:space="preserve">La creación de Taladros, Chaflanes, Redondeos, Vaciados o la creación de Nervios, entre otras operaciones, son creadas de forma rápida, ágil e intuitiva. En muchas operaciones el proceso de definición esta guiado y puede </w:t>
      </w:r>
      <w:proofErr w:type="spellStart"/>
      <w:r w:rsidRPr="00822AFA">
        <w:rPr>
          <w:lang w:eastAsia="es-ES"/>
        </w:rPr>
        <w:t>previsualizar</w:t>
      </w:r>
      <w:proofErr w:type="spellEnd"/>
      <w:r w:rsidRPr="00822AFA">
        <w:rPr>
          <w:lang w:eastAsia="es-ES"/>
        </w:rPr>
        <w:t xml:space="preserve"> la operación antes de su aceptación definitiva.</w:t>
      </w:r>
    </w:p>
    <w:p w:rsidR="001B20D1" w:rsidRPr="00822AFA" w:rsidRDefault="001B20D1" w:rsidP="005C4B53">
      <w:pPr>
        <w:pStyle w:val="Sinespaciado"/>
        <w:rPr>
          <w:lang w:eastAsia="es-ES"/>
        </w:rPr>
      </w:pPr>
    </w:p>
    <w:p w:rsidR="00A46C39" w:rsidRDefault="005C4B53" w:rsidP="00A46C39">
      <w:pPr>
        <w:pStyle w:val="Sinespaciado"/>
        <w:keepNext/>
        <w:spacing w:line="240" w:lineRule="auto"/>
        <w:jc w:val="center"/>
      </w:pPr>
      <w:r w:rsidRPr="00822AFA">
        <w:rPr>
          <w:noProof/>
          <w:lang w:val="es-ES" w:eastAsia="es-ES"/>
        </w:rPr>
        <w:lastRenderedPageBreak/>
        <w:drawing>
          <wp:inline distT="0" distB="0" distL="0" distR="0" wp14:anchorId="1D4AAE22" wp14:editId="55070D11">
            <wp:extent cx="4632213" cy="1556951"/>
            <wp:effectExtent l="19050" t="19050" r="16510" b="2476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b="15625"/>
                    <a:stretch/>
                  </pic:blipFill>
                  <pic:spPr bwMode="auto">
                    <a:xfrm>
                      <a:off x="0" y="0"/>
                      <a:ext cx="4638675" cy="15591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C4B53" w:rsidRPr="00A46C39" w:rsidRDefault="00A46C39" w:rsidP="00E37DBA">
      <w:pPr>
        <w:pStyle w:val="Tablafiguras"/>
        <w:ind w:left="567"/>
      </w:pPr>
      <w:bookmarkStart w:id="322" w:name="_Toc437430360"/>
      <w:bookmarkStart w:id="323" w:name="_Toc442095872"/>
      <w:bookmarkStart w:id="324" w:name="_Toc442098225"/>
      <w:r w:rsidRPr="00A46C39">
        <w:t xml:space="preserve">Figura </w:t>
      </w:r>
      <w:r w:rsidR="004020AF">
        <w:fldChar w:fldCharType="begin"/>
      </w:r>
      <w:r w:rsidR="004020AF">
        <w:instrText xml:space="preserve"> SEQ Figura \* ARABIC </w:instrText>
      </w:r>
      <w:r w:rsidR="004020AF">
        <w:fldChar w:fldCharType="separate"/>
      </w:r>
      <w:r w:rsidR="00D24725">
        <w:rPr>
          <w:noProof/>
        </w:rPr>
        <w:t>66</w:t>
      </w:r>
      <w:r w:rsidR="004020AF">
        <w:rPr>
          <w:noProof/>
        </w:rPr>
        <w:fldChar w:fldCharType="end"/>
      </w:r>
      <w:r w:rsidRPr="00A46C39">
        <w:t>-1. Función Geométrica Inteligente de Taladro.</w:t>
      </w:r>
      <w:bookmarkEnd w:id="322"/>
      <w:bookmarkEnd w:id="323"/>
      <w:bookmarkEnd w:id="324"/>
    </w:p>
    <w:p w:rsidR="00C164F5" w:rsidRPr="00C164F5" w:rsidRDefault="00C164F5" w:rsidP="009B2B35">
      <w:pPr>
        <w:spacing w:after="0" w:line="240" w:lineRule="auto"/>
        <w:ind w:left="1134" w:hanging="567"/>
        <w:rPr>
          <w:b/>
          <w:sz w:val="16"/>
          <w:szCs w:val="16"/>
        </w:rPr>
      </w:pPr>
      <w:r w:rsidRPr="00C164F5">
        <w:rPr>
          <w:b/>
          <w:sz w:val="16"/>
          <w:szCs w:val="16"/>
        </w:rPr>
        <w:t xml:space="preserve">Fuente: </w:t>
      </w:r>
      <w:r w:rsidRPr="00C164F5">
        <w:rPr>
          <w:sz w:val="16"/>
          <w:szCs w:val="16"/>
        </w:rPr>
        <w:t>(</w:t>
      </w:r>
      <w:r w:rsidR="009B2B35" w:rsidRPr="009B2B35">
        <w:rPr>
          <w:sz w:val="16"/>
          <w:szCs w:val="16"/>
        </w:rPr>
        <w:t>http://www.marcombo.com/Descargas/9788426714589-SolidWorks/descarga_primer_capitulo_libro_solidworks.pdf</w:t>
      </w:r>
      <w:r w:rsidRPr="00C164F5">
        <w:rPr>
          <w:sz w:val="16"/>
          <w:szCs w:val="16"/>
        </w:rPr>
        <w:t>)</w:t>
      </w:r>
    </w:p>
    <w:p w:rsidR="00C164F5" w:rsidRDefault="00C164F5" w:rsidP="005C4B53">
      <w:pPr>
        <w:pStyle w:val="Sinespaciado"/>
        <w:rPr>
          <w:i/>
        </w:rPr>
      </w:pPr>
    </w:p>
    <w:p w:rsidR="005C4B53" w:rsidRDefault="005B0EBA" w:rsidP="005B0EBA">
      <w:pPr>
        <w:pStyle w:val="Ttulo4"/>
      </w:pPr>
      <w:proofErr w:type="spellStart"/>
      <w:r>
        <w:t>LabVIEW</w:t>
      </w:r>
      <w:proofErr w:type="spellEnd"/>
    </w:p>
    <w:p w:rsidR="001B20D1" w:rsidRPr="001B20D1" w:rsidRDefault="001B20D1" w:rsidP="001B20D1"/>
    <w:p w:rsidR="00001865" w:rsidRDefault="005C4B53" w:rsidP="00001865">
      <w:pPr>
        <w:pStyle w:val="Sinespaciado"/>
        <w:keepNext/>
        <w:spacing w:line="240" w:lineRule="auto"/>
        <w:jc w:val="center"/>
      </w:pPr>
      <w:r>
        <w:rPr>
          <w:noProof/>
          <w:lang w:val="es-ES" w:eastAsia="es-ES"/>
        </w:rPr>
        <w:drawing>
          <wp:inline distT="0" distB="0" distL="0" distR="0" wp14:anchorId="0A8D204B" wp14:editId="631C8BED">
            <wp:extent cx="3277870" cy="819785"/>
            <wp:effectExtent l="19050" t="19050" r="17780" b="18415"/>
            <wp:docPr id="96" name="Imagen 96" descr="https://upload.wikimedia.org/wikipedia/en/3/38/Labview-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en/3/38/Labview-logo.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77870" cy="819785"/>
                    </a:xfrm>
                    <a:prstGeom prst="rect">
                      <a:avLst/>
                    </a:prstGeom>
                    <a:noFill/>
                    <a:ln>
                      <a:solidFill>
                        <a:schemeClr val="tx1"/>
                      </a:solidFill>
                    </a:ln>
                  </pic:spPr>
                </pic:pic>
              </a:graphicData>
            </a:graphic>
          </wp:inline>
        </w:drawing>
      </w:r>
    </w:p>
    <w:p w:rsidR="005C4B53" w:rsidRPr="00001865" w:rsidRDefault="00001865" w:rsidP="00E37DBA">
      <w:pPr>
        <w:pStyle w:val="Tablafiguras"/>
        <w:ind w:left="1701"/>
      </w:pPr>
      <w:bookmarkStart w:id="325" w:name="_Toc437430361"/>
      <w:bookmarkStart w:id="326" w:name="_Toc442095873"/>
      <w:bookmarkStart w:id="327" w:name="_Toc442098226"/>
      <w:r w:rsidRPr="00001865">
        <w:t xml:space="preserve">Figura </w:t>
      </w:r>
      <w:r w:rsidR="004020AF">
        <w:fldChar w:fldCharType="begin"/>
      </w:r>
      <w:r w:rsidR="004020AF">
        <w:instrText xml:space="preserve"> SEQ Figura \* ARABIC </w:instrText>
      </w:r>
      <w:r w:rsidR="004020AF">
        <w:fldChar w:fldCharType="separate"/>
      </w:r>
      <w:r w:rsidR="00D24725">
        <w:rPr>
          <w:noProof/>
        </w:rPr>
        <w:t>67</w:t>
      </w:r>
      <w:r w:rsidR="004020AF">
        <w:rPr>
          <w:noProof/>
        </w:rPr>
        <w:fldChar w:fldCharType="end"/>
      </w:r>
      <w:r w:rsidRPr="00001865">
        <w:t xml:space="preserve">-1. Logotipo de </w:t>
      </w:r>
      <w:proofErr w:type="spellStart"/>
      <w:r w:rsidRPr="00001865">
        <w:t>LabView</w:t>
      </w:r>
      <w:bookmarkEnd w:id="325"/>
      <w:bookmarkEnd w:id="326"/>
      <w:bookmarkEnd w:id="327"/>
      <w:proofErr w:type="spellEnd"/>
    </w:p>
    <w:p w:rsidR="00C164F5" w:rsidRPr="00C164F5" w:rsidRDefault="00C164F5" w:rsidP="00001865">
      <w:pPr>
        <w:spacing w:after="0" w:line="240" w:lineRule="auto"/>
        <w:ind w:left="1701"/>
        <w:rPr>
          <w:b/>
          <w:sz w:val="16"/>
          <w:szCs w:val="16"/>
        </w:rPr>
      </w:pPr>
      <w:r w:rsidRPr="00C164F5">
        <w:rPr>
          <w:b/>
          <w:sz w:val="16"/>
          <w:szCs w:val="16"/>
        </w:rPr>
        <w:t xml:space="preserve">Fuente: </w:t>
      </w:r>
      <w:r w:rsidRPr="00C164F5">
        <w:rPr>
          <w:sz w:val="16"/>
          <w:szCs w:val="16"/>
        </w:rPr>
        <w:t>(</w:t>
      </w:r>
      <w:r w:rsidR="00F5655D" w:rsidRPr="00F5655D">
        <w:rPr>
          <w:sz w:val="16"/>
          <w:szCs w:val="16"/>
        </w:rPr>
        <w:t>http://www.inds.co.uk/engineering/ni_labview.htm</w:t>
      </w:r>
      <w:r w:rsidRPr="00C164F5">
        <w:rPr>
          <w:sz w:val="16"/>
          <w:szCs w:val="16"/>
        </w:rPr>
        <w:t>)</w:t>
      </w:r>
    </w:p>
    <w:p w:rsidR="00086685" w:rsidRDefault="00086685" w:rsidP="005C4B53">
      <w:pPr>
        <w:pStyle w:val="Sinespaciado"/>
      </w:pPr>
    </w:p>
    <w:p w:rsidR="005C4B53" w:rsidRDefault="005C4B53" w:rsidP="005C4B53">
      <w:pPr>
        <w:pStyle w:val="Sinespaciado"/>
      </w:pPr>
      <w:proofErr w:type="spellStart"/>
      <w:r>
        <w:t>LabVIEW</w:t>
      </w:r>
      <w:proofErr w:type="spellEnd"/>
      <w:r>
        <w:t xml:space="preserve"> (</w:t>
      </w:r>
      <w:proofErr w:type="spellStart"/>
      <w:r>
        <w:t>Laboratory</w:t>
      </w:r>
      <w:proofErr w:type="spellEnd"/>
      <w:r>
        <w:t xml:space="preserve"> Virtual </w:t>
      </w:r>
      <w:proofErr w:type="spellStart"/>
      <w:r>
        <w:t>Instrument</w:t>
      </w:r>
      <w:proofErr w:type="spellEnd"/>
      <w:r>
        <w:t xml:space="preserve"> </w:t>
      </w:r>
      <w:proofErr w:type="spellStart"/>
      <w:r>
        <w:t>Engineering</w:t>
      </w:r>
      <w:proofErr w:type="spellEnd"/>
      <w:r>
        <w:t xml:space="preserve"> </w:t>
      </w:r>
      <w:proofErr w:type="spellStart"/>
      <w:r>
        <w:t>Workbench</w:t>
      </w:r>
      <w:proofErr w:type="spellEnd"/>
      <w:r>
        <w:t xml:space="preserve">) es un </w:t>
      </w:r>
      <w:r w:rsidRPr="004B093D">
        <w:t>revolucionario</w:t>
      </w:r>
      <w:r>
        <w:t xml:space="preserve"> lenguaje de programación gráfico para el diseño de sistemas de adquisición de datos, instrumentación y </w:t>
      </w:r>
      <w:r w:rsidRPr="003E1F2C">
        <w:t>control</w:t>
      </w:r>
      <w:r>
        <w:t xml:space="preserve">, </w:t>
      </w:r>
      <w:r w:rsidRPr="004B093D">
        <w:t>análisis de medida y</w:t>
      </w:r>
      <w:r>
        <w:t xml:space="preserve"> </w:t>
      </w:r>
      <w:r w:rsidRPr="004B093D">
        <w:t>presentaciones de datos</w:t>
      </w:r>
      <w:r w:rsidRPr="003E1F2C">
        <w:t>.</w:t>
      </w:r>
      <w:r w:rsidRPr="00564D1A">
        <w:t xml:space="preserve"> </w:t>
      </w:r>
      <w:proofErr w:type="spellStart"/>
      <w:r w:rsidRPr="004B093D">
        <w:t>LabVIEW</w:t>
      </w:r>
      <w:proofErr w:type="spellEnd"/>
      <w:r w:rsidRPr="004B093D">
        <w:t xml:space="preserve"> </w:t>
      </w:r>
      <w:r>
        <w:t>brinda</w:t>
      </w:r>
      <w:r w:rsidRPr="004B093D">
        <w:t xml:space="preserve"> la flexibilidad de un</w:t>
      </w:r>
      <w:r>
        <w:t xml:space="preserve"> </w:t>
      </w:r>
      <w:r w:rsidRPr="004B093D">
        <w:t>potente ambiente de programación,</w:t>
      </w:r>
      <w:r>
        <w:t xml:space="preserve"> </w:t>
      </w:r>
      <w:r w:rsidRPr="004B093D">
        <w:t>pero mucho más sencillo que los</w:t>
      </w:r>
      <w:r>
        <w:t xml:space="preserve"> </w:t>
      </w:r>
      <w:r w:rsidRPr="004B093D">
        <w:t>entornos tradicionales</w:t>
      </w:r>
      <w:r>
        <w:t>. P</w:t>
      </w:r>
      <w:r w:rsidRPr="003E1F2C">
        <w:t>roporciona herramientas muy potentes para crear aplicaciones sin líneas de</w:t>
      </w:r>
      <w:r>
        <w:t xml:space="preserve"> </w:t>
      </w:r>
      <w:r w:rsidRPr="003E1F2C">
        <w:t>código, se pueden colocar objetos ya construidos para crear interfaces de usuario rápidamente.</w:t>
      </w:r>
    </w:p>
    <w:p w:rsidR="001B20D1" w:rsidRDefault="001B20D1" w:rsidP="005C4B53">
      <w:pPr>
        <w:pStyle w:val="Sinespaciado"/>
      </w:pPr>
    </w:p>
    <w:p w:rsidR="005C4B53" w:rsidRDefault="005C4B53" w:rsidP="005C4B53">
      <w:pPr>
        <w:pStyle w:val="Sinespaciado"/>
      </w:pPr>
      <w:r>
        <w:t xml:space="preserve">El diseño en </w:t>
      </w:r>
      <w:proofErr w:type="spellStart"/>
      <w:r>
        <w:t>Labview</w:t>
      </w:r>
      <w:proofErr w:type="spellEnd"/>
      <w:r>
        <w:t xml:space="preserve"> se puede realizar especificando un sistema funcional, un diagrama de bloques o una notación de diseño de ingeniería. Este a la vez compatible con herramientas de desarrollo similares y puede trabajar con programas de otra área de aplicación, como Matlab. También posee la ventaja permitir una fácil integración con todo tipo de hardware, como tarjetas de medición, adquisición y procesamiento de datos, y controladores lógicos programables (</w:t>
      </w:r>
      <w:proofErr w:type="spellStart"/>
      <w:r>
        <w:t>PLCs</w:t>
      </w:r>
      <w:proofErr w:type="spellEnd"/>
      <w:r>
        <w:t>).</w:t>
      </w:r>
    </w:p>
    <w:p w:rsidR="00086685" w:rsidRDefault="00086685" w:rsidP="005C4B53">
      <w:pPr>
        <w:pStyle w:val="Sinespaciado"/>
      </w:pPr>
    </w:p>
    <w:p w:rsidR="005C4B53" w:rsidRDefault="005C4B53" w:rsidP="005C4B53">
      <w:pPr>
        <w:pStyle w:val="Sinespaciado"/>
        <w:rPr>
          <w:i/>
        </w:rPr>
      </w:pPr>
      <w:r w:rsidRPr="00086685">
        <w:rPr>
          <w:i/>
        </w:rPr>
        <w:t xml:space="preserve">Aplicaciones </w:t>
      </w:r>
    </w:p>
    <w:p w:rsidR="00BA0B81" w:rsidRPr="00086685" w:rsidRDefault="00BA0B81" w:rsidP="005C4B53">
      <w:pPr>
        <w:pStyle w:val="Sinespaciado"/>
        <w:rPr>
          <w:i/>
        </w:rPr>
      </w:pPr>
    </w:p>
    <w:p w:rsidR="005C4B53" w:rsidRDefault="005C4B53" w:rsidP="005C4B53">
      <w:pPr>
        <w:pStyle w:val="Sinespaciado"/>
      </w:pPr>
      <w:proofErr w:type="spellStart"/>
      <w:r>
        <w:t>Labview</w:t>
      </w:r>
      <w:proofErr w:type="spellEnd"/>
      <w:r>
        <w:t xml:space="preserve"> tiene su mayor aplicación en sistemas de medición, monitoreo de procesos y aplicaciones de control; un ejemplo de esto pueden ser sistemas de monitoreo en transportación, procesos de control industrial o laboratorios universitarios. </w:t>
      </w:r>
      <w:proofErr w:type="spellStart"/>
      <w:r>
        <w:t>Labview</w:t>
      </w:r>
      <w:proofErr w:type="spellEnd"/>
      <w:r>
        <w:t xml:space="preserve"> también es muy utilizado </w:t>
      </w:r>
      <w:r>
        <w:lastRenderedPageBreak/>
        <w:t>en automatización, procesamiento digital de señales, procesamiento en tiempo real de aplicaciones biomédicas, manipulación de audio e imágenes, diseño de filtros digitales, entre otras.</w:t>
      </w:r>
    </w:p>
    <w:p w:rsidR="00086685" w:rsidRDefault="00086685" w:rsidP="005C4B53">
      <w:pPr>
        <w:pStyle w:val="Sinespaciado"/>
      </w:pPr>
    </w:p>
    <w:p w:rsidR="005C4B53" w:rsidRDefault="005C4B53" w:rsidP="005C4B53">
      <w:pPr>
        <w:pStyle w:val="Sinespaciado"/>
        <w:rPr>
          <w:i/>
        </w:rPr>
      </w:pPr>
      <w:r w:rsidRPr="00086685">
        <w:rPr>
          <w:i/>
        </w:rPr>
        <w:t>Entorno de programación.</w:t>
      </w:r>
    </w:p>
    <w:p w:rsidR="00BA0B81" w:rsidRPr="00086685" w:rsidRDefault="00BA0B81" w:rsidP="005C4B53">
      <w:pPr>
        <w:pStyle w:val="Sinespaciado"/>
        <w:rPr>
          <w:i/>
        </w:rPr>
      </w:pPr>
    </w:p>
    <w:p w:rsidR="005C4B53" w:rsidRDefault="005C4B53" w:rsidP="005C4B53">
      <w:pPr>
        <w:pStyle w:val="Sinespaciado"/>
      </w:pPr>
      <w:r>
        <w:t xml:space="preserve">Cuando  se diseña programas con </w:t>
      </w:r>
      <w:proofErr w:type="spellStart"/>
      <w:r>
        <w:t>Labview</w:t>
      </w:r>
      <w:proofErr w:type="spellEnd"/>
      <w:r>
        <w:t xml:space="preserve"> se trabaja siempre bajo algo denominado VI (instrumento virtual), el cual se crea a partir de especificaciones funcionales de diseño, el cual puede ser utilizado en otra aplicación como una </w:t>
      </w:r>
      <w:proofErr w:type="spellStart"/>
      <w:r>
        <w:t>subfunción</w:t>
      </w:r>
      <w:proofErr w:type="spellEnd"/>
      <w:r>
        <w:t xml:space="preserve"> de un programa general</w:t>
      </w:r>
      <w:r w:rsidR="00086685">
        <w:t>.</w:t>
      </w:r>
    </w:p>
    <w:p w:rsidR="005C4B53" w:rsidRDefault="005C4B53" w:rsidP="005C4B53">
      <w:pPr>
        <w:pStyle w:val="Sinespaciado"/>
      </w:pPr>
      <w:r>
        <w:t xml:space="preserve">En el ambiente de trabajo de </w:t>
      </w:r>
      <w:proofErr w:type="spellStart"/>
      <w:r>
        <w:t>Labview</w:t>
      </w:r>
      <w:proofErr w:type="spellEnd"/>
      <w:r>
        <w:t xml:space="preserve"> existen dos paneles, el panel frontal y el diagrama de bloques o panel de programación; en el panel frontal se diseña la interfaz con el usuario, mientras  que en el panel de programación se relacionan los elementos utilizados en la interfaz mediante operaciones que determinan en sí cómo funciona el sistema, es decir, es donde se realizan las especificaciones funcionales.</w:t>
      </w:r>
    </w:p>
    <w:p w:rsidR="001B20D1" w:rsidRDefault="001B20D1" w:rsidP="005C4B53">
      <w:pPr>
        <w:pStyle w:val="Sinespaciado"/>
      </w:pPr>
    </w:p>
    <w:p w:rsidR="00871B54" w:rsidRDefault="005C4B53" w:rsidP="008421DF">
      <w:pPr>
        <w:pStyle w:val="Sinespaciado"/>
        <w:keepNext/>
        <w:spacing w:line="240" w:lineRule="auto"/>
      </w:pPr>
      <w:r>
        <w:rPr>
          <w:noProof/>
          <w:lang w:val="es-ES" w:eastAsia="es-ES"/>
        </w:rPr>
        <w:drawing>
          <wp:inline distT="0" distB="0" distL="0" distR="0" wp14:anchorId="5930E328" wp14:editId="43874A20">
            <wp:extent cx="5610343" cy="2561905"/>
            <wp:effectExtent l="19050" t="19050" r="9525" b="10160"/>
            <wp:docPr id="97" name="Imagen 97" descr="http://www.ni.com/cms/images/devzone/tut/blockdiagram_200905141622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i.com/cms/images/devzone/tut/blockdiagram_20090514162242.gif"/>
                    <pic:cNvPicPr>
                      <a:picLocks noChangeAspect="1" noChangeArrowheads="1"/>
                    </pic:cNvPicPr>
                  </pic:nvPicPr>
                  <pic:blipFill rotWithShape="1">
                    <a:blip r:embed="rId78">
                      <a:extLst>
                        <a:ext uri="{28A0092B-C50C-407E-A947-70E740481C1C}">
                          <a14:useLocalDpi xmlns:a14="http://schemas.microsoft.com/office/drawing/2010/main" val="0"/>
                        </a:ext>
                      </a:extLst>
                    </a:blip>
                    <a:srcRect l="2347" t="1467" r="1433" b="16103"/>
                    <a:stretch/>
                  </pic:blipFill>
                  <pic:spPr bwMode="auto">
                    <a:xfrm>
                      <a:off x="0" y="0"/>
                      <a:ext cx="5605974" cy="255991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C4B53" w:rsidRPr="00871B54" w:rsidRDefault="00871B54" w:rsidP="00E37DBA">
      <w:pPr>
        <w:pStyle w:val="Tablafiguras"/>
      </w:pPr>
      <w:bookmarkStart w:id="328" w:name="_Toc437430362"/>
      <w:bookmarkStart w:id="329" w:name="_Toc442095874"/>
      <w:bookmarkStart w:id="330" w:name="_Toc442098227"/>
      <w:r w:rsidRPr="00871B54">
        <w:t xml:space="preserve">Figura </w:t>
      </w:r>
      <w:r w:rsidR="004020AF">
        <w:fldChar w:fldCharType="begin"/>
      </w:r>
      <w:r w:rsidR="004020AF">
        <w:instrText xml:space="preserve"> SEQ Figura \* ARABIC </w:instrText>
      </w:r>
      <w:r w:rsidR="004020AF">
        <w:fldChar w:fldCharType="separate"/>
      </w:r>
      <w:r w:rsidR="00D24725">
        <w:rPr>
          <w:noProof/>
        </w:rPr>
        <w:t>68</w:t>
      </w:r>
      <w:r w:rsidR="004020AF">
        <w:rPr>
          <w:noProof/>
        </w:rPr>
        <w:fldChar w:fldCharType="end"/>
      </w:r>
      <w:r w:rsidRPr="00871B54">
        <w:t xml:space="preserve">-1.Entorno de </w:t>
      </w:r>
      <w:proofErr w:type="spellStart"/>
      <w:r w:rsidRPr="00871B54">
        <w:t>Programacion</w:t>
      </w:r>
      <w:proofErr w:type="spellEnd"/>
      <w:r w:rsidRPr="00871B54">
        <w:t xml:space="preserve"> de </w:t>
      </w:r>
      <w:proofErr w:type="spellStart"/>
      <w:r w:rsidRPr="00871B54">
        <w:t>LabVIEW</w:t>
      </w:r>
      <w:bookmarkEnd w:id="328"/>
      <w:bookmarkEnd w:id="329"/>
      <w:bookmarkEnd w:id="330"/>
      <w:proofErr w:type="spellEnd"/>
    </w:p>
    <w:p w:rsidR="00C164F5" w:rsidRPr="00C164F5" w:rsidRDefault="00C164F5" w:rsidP="008421DF">
      <w:pPr>
        <w:spacing w:after="0" w:line="240" w:lineRule="auto"/>
        <w:rPr>
          <w:b/>
          <w:sz w:val="16"/>
          <w:szCs w:val="16"/>
        </w:rPr>
      </w:pPr>
      <w:r w:rsidRPr="00C164F5">
        <w:rPr>
          <w:b/>
          <w:sz w:val="16"/>
          <w:szCs w:val="16"/>
        </w:rPr>
        <w:t xml:space="preserve">Fuente: </w:t>
      </w:r>
      <w:r w:rsidRPr="00C164F5">
        <w:rPr>
          <w:sz w:val="16"/>
          <w:szCs w:val="16"/>
        </w:rPr>
        <w:t>(</w:t>
      </w:r>
      <w:r w:rsidR="008421DF" w:rsidRPr="008421DF">
        <w:rPr>
          <w:sz w:val="16"/>
          <w:szCs w:val="16"/>
        </w:rPr>
        <w:t>http://www.ni.com/example/10723/es/</w:t>
      </w:r>
      <w:r w:rsidRPr="00C164F5">
        <w:rPr>
          <w:sz w:val="16"/>
          <w:szCs w:val="16"/>
        </w:rPr>
        <w:t>)</w:t>
      </w:r>
    </w:p>
    <w:p w:rsidR="00BE16D1" w:rsidRPr="001B20D1" w:rsidRDefault="00BE16D1" w:rsidP="001B20D1">
      <w:pPr>
        <w:pStyle w:val="Sinespaciado"/>
      </w:pPr>
    </w:p>
    <w:p w:rsidR="005C4B53" w:rsidRDefault="005C4B53" w:rsidP="005C4B53">
      <w:pPr>
        <w:pStyle w:val="Sinespaciado"/>
        <w:rPr>
          <w:u w:val="single"/>
        </w:rPr>
      </w:pPr>
      <w:r>
        <w:t>La programación gráfica se basa en la realización de operaciones mediante la asignación de iconos que representen los datos numéricos e iconos que representan los procedimientos que deben realizar los (</w:t>
      </w:r>
      <w:proofErr w:type="spellStart"/>
      <w:r>
        <w:t>VI's</w:t>
      </w:r>
      <w:proofErr w:type="spellEnd"/>
      <w:r>
        <w:t xml:space="preserve">), con estos iconos y mediante una conexión simple como lo es una línea recta se enlazan para determinar una operación y/o una función. En el panel de programación se puede diseñar de manera gráfica y el funcionamiento del sistema como si fuera un diagrama de bloques. Al diseñar el programa de forma gráfica. Es fácil observar en el panel de programación como se computan los datos en cada parte del programa cuando se realiza una ejecución del programa paso a paso. En </w:t>
      </w:r>
      <w:proofErr w:type="spellStart"/>
      <w:r>
        <w:t>Labview</w:t>
      </w:r>
      <w:proofErr w:type="spellEnd"/>
      <w:r>
        <w:t xml:space="preserve"> las variables se representan mediante una figura tanto en el </w:t>
      </w:r>
      <w:r>
        <w:lastRenderedPageBreak/>
        <w:t>panel frontal como en el panel de programación, de esta forma se puede observar su respuesta en la interfaz del usuario y en el flujo de datos del código del programa. Otros objetos como gráficas y accesos directos a páginas web cumplen estas mismas condiciones.</w:t>
      </w:r>
    </w:p>
    <w:p w:rsidR="005C4B53" w:rsidRPr="001B20D1" w:rsidRDefault="005C4B53" w:rsidP="001B20D1">
      <w:pPr>
        <w:pStyle w:val="Sinespaciado"/>
      </w:pPr>
    </w:p>
    <w:p w:rsidR="005C4B53" w:rsidRDefault="005C4B53" w:rsidP="00BE16D1">
      <w:pPr>
        <w:pStyle w:val="Ttulo4"/>
      </w:pPr>
      <w:r w:rsidRPr="005F5D45">
        <w:t>NI  OPC Server</w:t>
      </w:r>
    </w:p>
    <w:p w:rsidR="00BA0B81" w:rsidRPr="00BA0B81" w:rsidRDefault="00BA0B81" w:rsidP="00BA0B81"/>
    <w:p w:rsidR="00033CA4" w:rsidRDefault="005C4B53" w:rsidP="00033CA4">
      <w:pPr>
        <w:pStyle w:val="Sinespaciado"/>
        <w:keepNext/>
        <w:spacing w:line="240" w:lineRule="auto"/>
        <w:jc w:val="center"/>
      </w:pPr>
      <w:r>
        <w:rPr>
          <w:noProof/>
          <w:lang w:val="es-ES" w:eastAsia="es-ES"/>
        </w:rPr>
        <w:drawing>
          <wp:inline distT="0" distB="0" distL="0" distR="0" wp14:anchorId="38338A3D" wp14:editId="2C4B0D1E">
            <wp:extent cx="3493074" cy="1155939"/>
            <wp:effectExtent l="19050" t="19050" r="12700" b="25400"/>
            <wp:docPr id="98" name="Imagen 98" descr="http://www.todavianose.com/wp-content/uploads/2015/05/21c1f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odavianose.com/wp-content/uploads/2015/05/21c1f00.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96167" cy="1156962"/>
                    </a:xfrm>
                    <a:prstGeom prst="rect">
                      <a:avLst/>
                    </a:prstGeom>
                    <a:noFill/>
                    <a:ln>
                      <a:solidFill>
                        <a:schemeClr val="tx1"/>
                      </a:solidFill>
                    </a:ln>
                  </pic:spPr>
                </pic:pic>
              </a:graphicData>
            </a:graphic>
          </wp:inline>
        </w:drawing>
      </w:r>
    </w:p>
    <w:p w:rsidR="005C4B53" w:rsidRPr="00033CA4" w:rsidRDefault="00033CA4" w:rsidP="00E37DBA">
      <w:pPr>
        <w:pStyle w:val="Tablafiguras"/>
        <w:ind w:left="1418"/>
      </w:pPr>
      <w:bookmarkStart w:id="331" w:name="_Toc437430363"/>
      <w:bookmarkStart w:id="332" w:name="_Toc442095875"/>
      <w:bookmarkStart w:id="333" w:name="_Toc442098228"/>
      <w:r w:rsidRPr="00033CA4">
        <w:t xml:space="preserve">Figura </w:t>
      </w:r>
      <w:r w:rsidR="004020AF">
        <w:fldChar w:fldCharType="begin"/>
      </w:r>
      <w:r w:rsidR="004020AF">
        <w:instrText xml:space="preserve"> SEQ Figura \* ARABIC </w:instrText>
      </w:r>
      <w:r w:rsidR="004020AF">
        <w:fldChar w:fldCharType="separate"/>
      </w:r>
      <w:r w:rsidR="00D24725">
        <w:rPr>
          <w:noProof/>
        </w:rPr>
        <w:t>69</w:t>
      </w:r>
      <w:r w:rsidR="004020AF">
        <w:rPr>
          <w:noProof/>
        </w:rPr>
        <w:fldChar w:fldCharType="end"/>
      </w:r>
      <w:r w:rsidRPr="00033CA4">
        <w:t xml:space="preserve">-1. Logotipo de OPC </w:t>
      </w:r>
      <w:proofErr w:type="spellStart"/>
      <w:r w:rsidRPr="00033CA4">
        <w:t>Foundation</w:t>
      </w:r>
      <w:bookmarkEnd w:id="331"/>
      <w:bookmarkEnd w:id="332"/>
      <w:bookmarkEnd w:id="333"/>
      <w:proofErr w:type="spellEnd"/>
    </w:p>
    <w:p w:rsidR="00C164F5" w:rsidRPr="00C164F5" w:rsidRDefault="00C164F5" w:rsidP="00033CA4">
      <w:pPr>
        <w:spacing w:after="0" w:line="240" w:lineRule="auto"/>
        <w:ind w:left="1418"/>
        <w:rPr>
          <w:b/>
          <w:sz w:val="16"/>
          <w:szCs w:val="16"/>
        </w:rPr>
      </w:pPr>
      <w:r w:rsidRPr="00C164F5">
        <w:rPr>
          <w:b/>
          <w:sz w:val="16"/>
          <w:szCs w:val="16"/>
        </w:rPr>
        <w:t xml:space="preserve">Fuente: </w:t>
      </w:r>
      <w:r w:rsidRPr="00C164F5">
        <w:rPr>
          <w:sz w:val="16"/>
          <w:szCs w:val="16"/>
        </w:rPr>
        <w:t>(</w:t>
      </w:r>
      <w:r w:rsidR="004778A1" w:rsidRPr="004778A1">
        <w:rPr>
          <w:sz w:val="16"/>
          <w:szCs w:val="16"/>
        </w:rPr>
        <w:t>https://www.linkedin.com/company/opc-foundation</w:t>
      </w:r>
      <w:r w:rsidRPr="00C164F5">
        <w:rPr>
          <w:sz w:val="16"/>
          <w:szCs w:val="16"/>
        </w:rPr>
        <w:t>)</w:t>
      </w:r>
    </w:p>
    <w:p w:rsidR="00C164F5" w:rsidRDefault="00C164F5" w:rsidP="00C164F5">
      <w:pPr>
        <w:pStyle w:val="Sinespaciado"/>
      </w:pPr>
    </w:p>
    <w:p w:rsidR="005C4B53" w:rsidRDefault="005C4B53" w:rsidP="005C4B53">
      <w:pPr>
        <w:pStyle w:val="Sinespaciado"/>
      </w:pPr>
      <w:r>
        <w:t>Anteriormente los fabricantes de dispositivos para el campo de la automatización, utilizaban protocolos que permitían solamente la comunicación entre productos de una gama determinada; pero para comunicarse con productos de otros fabricantes, o en ocasiones de distintas gamas del mismo fabricante necesitaban de protocolos personalizados o conectores adicionales. OPC soluciona este problema sin necesidad que el cliente tenga que conocer cómo se comunica al servidor de Datos o cómo los organiza.</w:t>
      </w:r>
    </w:p>
    <w:p w:rsidR="00FF6165" w:rsidRDefault="00FF6165" w:rsidP="005C4B53">
      <w:pPr>
        <w:pStyle w:val="Sinespaciado"/>
      </w:pPr>
    </w:p>
    <w:p w:rsidR="005C4B53" w:rsidRDefault="005C4B53" w:rsidP="005C4B53">
      <w:pPr>
        <w:pStyle w:val="Sinespaciado"/>
      </w:pPr>
      <w:r>
        <w:t xml:space="preserve">OPC es el método de conectividad de datos que permite la comunicación de diferentes componentes software, </w:t>
      </w:r>
      <w:r>
        <w:rPr>
          <w:sz w:val="24"/>
          <w:szCs w:val="24"/>
        </w:rPr>
        <w:t>dentro del campo del control y supervisión de procesos industriales</w:t>
      </w:r>
      <w:r>
        <w:t>. Resuelve</w:t>
      </w:r>
      <w:r w:rsidRPr="009E55EB">
        <w:t xml:space="preserve"> </w:t>
      </w:r>
      <w:r>
        <w:t xml:space="preserve">los problemas habituales de conexiones basadas en protocolos propietarios, como comunicar dispositivos, controladores y aplicaciones; uno de los mayores desafíos de la industria de la automatización. OPC no es exactamente un protocolo, sino un estándar para la conectividad de datos, basado en una serie de especificaciones gestionadas por la OPC </w:t>
      </w:r>
      <w:proofErr w:type="spellStart"/>
      <w:r>
        <w:t>Foundation</w:t>
      </w:r>
      <w:proofErr w:type="spellEnd"/>
      <w:r>
        <w:t>. Cualquier aplicación compatible con OPC proporciona una conectividad abierta e independiente tanto del dispositivo como de la aplicación Cliente a usuarios e integradores.</w:t>
      </w:r>
    </w:p>
    <w:p w:rsidR="005C4B53" w:rsidRDefault="005C4B53" w:rsidP="005C4B53">
      <w:pPr>
        <w:pStyle w:val="Sinespaciado"/>
      </w:pPr>
    </w:p>
    <w:p w:rsidR="005C4B53" w:rsidRDefault="005C4B53" w:rsidP="005C4B53">
      <w:pPr>
        <w:pStyle w:val="Sinespaciado"/>
        <w:rPr>
          <w:i/>
        </w:rPr>
      </w:pPr>
      <w:r w:rsidRPr="00FF6165">
        <w:rPr>
          <w:i/>
        </w:rPr>
        <w:t>Cómo funciona OPC</w:t>
      </w:r>
    </w:p>
    <w:p w:rsidR="00BA0B81" w:rsidRPr="00FF6165" w:rsidRDefault="00BA0B81" w:rsidP="005C4B53">
      <w:pPr>
        <w:pStyle w:val="Sinespaciado"/>
        <w:rPr>
          <w:i/>
        </w:rPr>
      </w:pPr>
    </w:p>
    <w:p w:rsidR="005C4B53" w:rsidRDefault="005C4B53" w:rsidP="005C4B53">
      <w:pPr>
        <w:pStyle w:val="Sinespaciado"/>
      </w:pPr>
      <w:r>
        <w:t xml:space="preserve">Se puede representar como una capa de “abstracción” intermedia que se sitúa entre la Fuente de Datos y el Cliente de Datos, permitiéndoles intercambiar datos sin saber nada el uno del otro. </w:t>
      </w:r>
    </w:p>
    <w:p w:rsidR="005C4B53" w:rsidRDefault="005C4B53" w:rsidP="005C4B53">
      <w:pPr>
        <w:pStyle w:val="Sinespaciado"/>
      </w:pPr>
    </w:p>
    <w:p w:rsidR="005C4B53" w:rsidRDefault="005C4B53" w:rsidP="005C4B53">
      <w:pPr>
        <w:pStyle w:val="Sinespaciado"/>
      </w:pPr>
      <w:r>
        <w:lastRenderedPageBreak/>
        <w:t xml:space="preserve">La “abstracción de dispositivo” OPC se consigue utilizando dos componentes OPC especializados llamados Cliente OPC y Servidor OPC. Es importante resaltar que el hecho de que la Fuente de Datos y el Cliente de Datos puedan comunicar entre sí mediante OPC no significa que sus respectivos protocolos nativos dejen de ser necesarios o hayan sido reemplazados por OPC. Al contrario, estos protocolos y/o interfaces nativos siguen existiendo, pero sólo comunican con uno de los dos componentes del software OPC. Y son los componentes OPC los que intercambian información entre sí, cerrando así el círculo. La información puede viajar de la aplicación al dispositivo sin que estos tengan que hablar directamente entre sí. </w:t>
      </w:r>
    </w:p>
    <w:p w:rsidR="005C4B53" w:rsidRDefault="005C4B53" w:rsidP="005C4B53">
      <w:pPr>
        <w:pStyle w:val="Sinespaciado"/>
      </w:pPr>
    </w:p>
    <w:p w:rsidR="005C4B53" w:rsidRDefault="00FF6165" w:rsidP="005C4B53">
      <w:pPr>
        <w:pStyle w:val="Sinespaciado"/>
        <w:rPr>
          <w:i/>
        </w:rPr>
      </w:pPr>
      <w:r w:rsidRPr="00FF6165">
        <w:rPr>
          <w:i/>
        </w:rPr>
        <w:t>Servidores OPC</w:t>
      </w:r>
    </w:p>
    <w:p w:rsidR="00BA0B81" w:rsidRPr="00FF6165" w:rsidRDefault="00BA0B81" w:rsidP="005C4B53">
      <w:pPr>
        <w:pStyle w:val="Sinespaciado"/>
        <w:rPr>
          <w:i/>
        </w:rPr>
      </w:pPr>
    </w:p>
    <w:p w:rsidR="005C4B53" w:rsidRDefault="005C4B53" w:rsidP="005C4B53">
      <w:pPr>
        <w:pStyle w:val="Sinespaciado"/>
      </w:pPr>
      <w:r>
        <w:t xml:space="preserve">Un Servidor OPC es una aplicación de software. Un driver “estandarizado” desarrollado específicamente para cumplir con una o más especificaciones OPC. La palabra “Server” en “OPC Server” no hace referencia en absoluto al ordenador donde este software se estará ejecutando. Hace referencia a la relación con el Cliente OPC. </w:t>
      </w:r>
    </w:p>
    <w:p w:rsidR="00F10C41" w:rsidRDefault="00F10C41" w:rsidP="005C4B53">
      <w:pPr>
        <w:pStyle w:val="Sinespaciado"/>
      </w:pPr>
    </w:p>
    <w:p w:rsidR="005C4B53" w:rsidRDefault="005C4B53" w:rsidP="005C4B53">
      <w:pPr>
        <w:pStyle w:val="Sinespaciado"/>
      </w:pPr>
      <w:r>
        <w:t xml:space="preserve">Los Servidores OPC son conectores que se pueden asimilar a traductores entre el mundo OPC y los protocolos nativos de una Fuente de Datos. OPC es bidireccional, esto es, los Servidores OPC pueden leer de y escribir en una Fuente de Datos. La relación Servidor OPC/Cliente OPC es de tipo maestro/esclavo, lo que significa que un Servidor OPC sólo transferirá datos de y a una Fuente de Datos si un Cliente OPC así se lo pide. </w:t>
      </w:r>
    </w:p>
    <w:p w:rsidR="00FF6165" w:rsidRDefault="00FF6165" w:rsidP="005C4B53">
      <w:pPr>
        <w:pStyle w:val="Sinespaciado"/>
      </w:pPr>
    </w:p>
    <w:p w:rsidR="005C4B53" w:rsidRDefault="00FF6165" w:rsidP="005C4B53">
      <w:pPr>
        <w:pStyle w:val="Sinespaciado"/>
        <w:rPr>
          <w:i/>
        </w:rPr>
      </w:pPr>
      <w:r w:rsidRPr="00FF6165">
        <w:rPr>
          <w:i/>
        </w:rPr>
        <w:t xml:space="preserve">Clientes OPC </w:t>
      </w:r>
    </w:p>
    <w:p w:rsidR="00BA0B81" w:rsidRPr="00FF6165" w:rsidRDefault="00BA0B81" w:rsidP="005C4B53">
      <w:pPr>
        <w:pStyle w:val="Sinespaciado"/>
        <w:rPr>
          <w:i/>
        </w:rPr>
      </w:pPr>
    </w:p>
    <w:p w:rsidR="005C4B53" w:rsidRDefault="005C4B53" w:rsidP="005C4B53">
      <w:pPr>
        <w:pStyle w:val="Sinespaciado"/>
      </w:pPr>
      <w:r>
        <w:t xml:space="preserve">Un Cliente OPC es una pieza de software creada para comunicar con Servidores OPC. Utiliza mensajería definida por una especificación concreta de la OPC </w:t>
      </w:r>
      <w:proofErr w:type="spellStart"/>
      <w:r>
        <w:t>Foundation</w:t>
      </w:r>
      <w:proofErr w:type="spellEnd"/>
      <w:r>
        <w:t>.</w:t>
      </w:r>
    </w:p>
    <w:p w:rsidR="00F10C41" w:rsidRDefault="00F10C41" w:rsidP="005C4B53">
      <w:pPr>
        <w:pStyle w:val="Sinespaciado"/>
      </w:pPr>
    </w:p>
    <w:p w:rsidR="005C4B53" w:rsidRDefault="005C4B53" w:rsidP="005C4B53">
      <w:pPr>
        <w:pStyle w:val="Sinespaciado"/>
      </w:pPr>
      <w:r>
        <w:t xml:space="preserve">Conceptualmente Un Cliente OPC representa un destino de datos. Inician y controlan la comunicación con Servidores OPC basados en las peticiones recibidas desde la aplicación en la que están embebidos. Los Clientes OPC traducen las peticiones de comunicación provenientes de una aplicación dada en la petición OPC equivalente y la envían al Servidor OPC adecuado para que la procese. A cambio, cuando los datos OPC vuelven del Servidor OPC, el Cliente OPC los traduce al formato nativo de la aplicación para que ésta pueda trabajar de forma adecuada con los datos. Técnicamente: Los Clientes OPC son módulos de software utilizados por una aplicación para permitirla comunicarse con cualquier Servidor OPC compatible visible </w:t>
      </w:r>
      <w:r>
        <w:lastRenderedPageBreak/>
        <w:t xml:space="preserve">en la red. Típicamente, los Clientes OPC están embebidos en aplicaciones como </w:t>
      </w:r>
      <w:proofErr w:type="spellStart"/>
      <w:r>
        <w:t>HMIs</w:t>
      </w:r>
      <w:proofErr w:type="spellEnd"/>
      <w:r>
        <w:t xml:space="preserve">, </w:t>
      </w:r>
      <w:proofErr w:type="spellStart"/>
      <w:r>
        <w:t>SCADAs</w:t>
      </w:r>
      <w:proofErr w:type="spellEnd"/>
      <w:r>
        <w:t xml:space="preserve">, </w:t>
      </w:r>
      <w:proofErr w:type="spellStart"/>
      <w:r>
        <w:t>graficadores</w:t>
      </w:r>
      <w:proofErr w:type="spellEnd"/>
      <w:r>
        <w:t>, Historiadores o generadores de informes, convirtiéndolos en aplicaciones compatibles OPC. Es muy común referirse a la aplicación que contiene un Cliente OPC embebido como “Cliente OPC” a pesar de que sólo la parte que implementa OPC es el verdadero Cliente OPC.</w:t>
      </w:r>
    </w:p>
    <w:p w:rsidR="005C4B53" w:rsidRDefault="005C4B53" w:rsidP="005C4B53">
      <w:pPr>
        <w:pStyle w:val="Sinespaciado"/>
      </w:pPr>
    </w:p>
    <w:p w:rsidR="005C4B53" w:rsidRPr="00FF6165" w:rsidRDefault="005C4B53" w:rsidP="005C4B53">
      <w:pPr>
        <w:pStyle w:val="Sinespaciado"/>
        <w:rPr>
          <w:i/>
        </w:rPr>
      </w:pPr>
      <w:r w:rsidRPr="00FF6165">
        <w:rPr>
          <w:i/>
        </w:rPr>
        <w:t xml:space="preserve">Beneficios de utilizar conectividad OPC </w:t>
      </w:r>
    </w:p>
    <w:p w:rsidR="005C4B53" w:rsidRDefault="005C4B53" w:rsidP="005C4B53">
      <w:pPr>
        <w:pStyle w:val="Sinespaciado"/>
      </w:pPr>
    </w:p>
    <w:p w:rsidR="005C4B53" w:rsidRDefault="005C4B53" w:rsidP="00D556E3">
      <w:pPr>
        <w:pStyle w:val="Sinespaciado"/>
        <w:numPr>
          <w:ilvl w:val="0"/>
          <w:numId w:val="3"/>
        </w:numPr>
      </w:pPr>
      <w:r>
        <w:t xml:space="preserve">Una aplicación Cliente OPC puede comunicar libremente con cualquier Servidor OPC visible en la red sin la necesidad de utilizar ningún driver específico para la Fuente de Datos. </w:t>
      </w:r>
    </w:p>
    <w:p w:rsidR="005C4B53" w:rsidRDefault="005C4B53" w:rsidP="00D556E3">
      <w:pPr>
        <w:pStyle w:val="Sinespaciado"/>
        <w:numPr>
          <w:ilvl w:val="0"/>
          <w:numId w:val="3"/>
        </w:numPr>
      </w:pPr>
      <w:r>
        <w:t xml:space="preserve">Las aplicaciones Cliente OPC pueden comunicar con tantos Servidores OPC como necesiten. No hay ninguna limitación inherente a OPC en el número de conexiones que se pueden establecer. </w:t>
      </w:r>
    </w:p>
    <w:p w:rsidR="005C4B53" w:rsidRDefault="005C4B53" w:rsidP="00D556E3">
      <w:pPr>
        <w:pStyle w:val="Sinespaciado"/>
        <w:numPr>
          <w:ilvl w:val="0"/>
          <w:numId w:val="3"/>
        </w:numPr>
      </w:pPr>
      <w:r>
        <w:t xml:space="preserve">Hoy en día OPC está tan extendido que hay un Servidor OPC disponible para prácticamente todos los dispositivos nuevos o antiguos que existen en el mercado. </w:t>
      </w:r>
    </w:p>
    <w:p w:rsidR="005C4B53" w:rsidRDefault="005C4B53" w:rsidP="00D556E3">
      <w:pPr>
        <w:pStyle w:val="Sinespaciado"/>
        <w:numPr>
          <w:ilvl w:val="0"/>
          <w:numId w:val="3"/>
        </w:numPr>
      </w:pPr>
      <w:r>
        <w:t xml:space="preserve">Las Fuentes de Datos (hardware o software) que utilizan OPC pueden ser intercambiadas o actualizadas sin la necesidad de actualizar los drivers utilizados por cada aplicación que comunique con ellas mediante OPC. Sólo hay que mantener actualizado el Servidor OPC para esa Fuente de Datos. </w:t>
      </w:r>
    </w:p>
    <w:p w:rsidR="005C4B53" w:rsidRDefault="005C4B53" w:rsidP="00D556E3">
      <w:pPr>
        <w:pStyle w:val="Sinespaciado"/>
        <w:numPr>
          <w:ilvl w:val="0"/>
          <w:numId w:val="3"/>
        </w:numPr>
      </w:pPr>
      <w:r>
        <w:t xml:space="preserve">Los usuarios pueden elegir libremente los dispositivos, controladores y aplicaciones que mejor se ajusten a sus proyectos sin preocuparse del fabricante del que provienen o de si comunicarán entre sí. </w:t>
      </w:r>
    </w:p>
    <w:p w:rsidR="005C4B53" w:rsidRPr="00F10C41" w:rsidRDefault="005C4B53" w:rsidP="00F10C41">
      <w:pPr>
        <w:pStyle w:val="Sinespaciado"/>
      </w:pPr>
    </w:p>
    <w:p w:rsidR="005C4B53" w:rsidRDefault="005C4B53" w:rsidP="00FF6165">
      <w:pPr>
        <w:pStyle w:val="Ttulo4"/>
      </w:pPr>
      <w:r w:rsidRPr="00D05376">
        <w:t xml:space="preserve">TIA </w:t>
      </w:r>
      <w:r w:rsidR="00D30229">
        <w:t>P</w:t>
      </w:r>
      <w:r w:rsidR="00D30229" w:rsidRPr="00D05376">
        <w:t>ortal</w:t>
      </w:r>
    </w:p>
    <w:p w:rsidR="00F10C41" w:rsidRDefault="00F10C41" w:rsidP="005C4B53">
      <w:pPr>
        <w:pStyle w:val="Sinespaciado"/>
      </w:pPr>
    </w:p>
    <w:p w:rsidR="005C4B53" w:rsidRDefault="005C4B53" w:rsidP="005C4B53">
      <w:pPr>
        <w:pStyle w:val="Sinespaciado"/>
      </w:pPr>
      <w:proofErr w:type="spellStart"/>
      <w:r>
        <w:t>Totally</w:t>
      </w:r>
      <w:proofErr w:type="spellEnd"/>
      <w:r>
        <w:t xml:space="preserve"> </w:t>
      </w:r>
      <w:proofErr w:type="spellStart"/>
      <w:r>
        <w:t>Integrated</w:t>
      </w:r>
      <w:proofErr w:type="spellEnd"/>
      <w:r>
        <w:t xml:space="preserve"> </w:t>
      </w:r>
      <w:proofErr w:type="spellStart"/>
      <w:r>
        <w:t>Automation</w:t>
      </w:r>
      <w:proofErr w:type="spellEnd"/>
      <w:r>
        <w:t xml:space="preserve"> Portal o más conocido como TIA Portal es el software creado por la empresa Siemens, que integra </w:t>
      </w:r>
      <w:proofErr w:type="gramStart"/>
      <w:r>
        <w:t>los</w:t>
      </w:r>
      <w:proofErr w:type="gramEnd"/>
      <w:r>
        <w:t xml:space="preserve"> diferentes herramientas de software de automatización en un solo entorno de desarrollo. Creado para que los usuarios puedan realizar la ingeniería, puesta en marcha, operación y monitoreo de los dispositivos de automatización a través de una sola aplicación. Este software proporciona un entorno de fácil manejo para creación de programas en lenguaje KOP (esquema de contactos), FUP (diagrama de funciones), o AWL (lista de instrucciones), para programar la lógica de los autómatas desarrollados por la empresa Siemens.</w:t>
      </w:r>
    </w:p>
    <w:p w:rsidR="00FF6165" w:rsidRDefault="00FF6165" w:rsidP="005C4B53">
      <w:pPr>
        <w:pStyle w:val="Sinespaciado"/>
      </w:pPr>
    </w:p>
    <w:p w:rsidR="005C4B53" w:rsidRDefault="005C4B53" w:rsidP="005C4B53">
      <w:pPr>
        <w:pStyle w:val="Sinespaciado"/>
      </w:pPr>
      <w:r>
        <w:t xml:space="preserve">La principal ventaja  de este software es la integración de distintas aplicaciones de software industrial para procesos de producción en una solo interfaz, lo que facilita el aprendizaje, </w:t>
      </w:r>
      <w:r>
        <w:lastRenderedPageBreak/>
        <w:t>interconexión y operación sin tener que recurrir a una variedad de sistemas de diferentes orígenes, ofreciendo un respaldo desde la creación hasta la implementación en el desarrollo de proyectos de automatización.  Además nos  ofrece la opción de configurar de forma fácil e intuitiva nuestro proyecto, como por ejemplo: configuración del hardware, programación del controlador, uso de funciones online, conexión en red de dispositivos, etc.</w:t>
      </w:r>
    </w:p>
    <w:p w:rsidR="00FF6165" w:rsidRDefault="00FF6165" w:rsidP="005C4B53">
      <w:pPr>
        <w:pStyle w:val="Sinespaciado"/>
      </w:pPr>
    </w:p>
    <w:p w:rsidR="005C4B53" w:rsidRDefault="00FF6165" w:rsidP="005C4B53">
      <w:pPr>
        <w:pStyle w:val="Sinespaciado"/>
        <w:rPr>
          <w:i/>
        </w:rPr>
      </w:pPr>
      <w:r w:rsidRPr="00FF6165">
        <w:rPr>
          <w:i/>
        </w:rPr>
        <w:t xml:space="preserve">Vista del portal </w:t>
      </w:r>
    </w:p>
    <w:p w:rsidR="00BA0B81" w:rsidRPr="00FF6165" w:rsidRDefault="00BA0B81" w:rsidP="005C4B53">
      <w:pPr>
        <w:pStyle w:val="Sinespaciado"/>
        <w:rPr>
          <w:i/>
        </w:rPr>
      </w:pPr>
    </w:p>
    <w:p w:rsidR="005C4B53" w:rsidRDefault="005C4B53" w:rsidP="005C4B53">
      <w:pPr>
        <w:pStyle w:val="Sinespaciado"/>
      </w:pPr>
      <w:r>
        <w:t xml:space="preserve">Ofrece un panorama de las herramientas orientada a las tareas. Su objetivo es facilitar la navegación por las tareas y los datos del proyecto. </w:t>
      </w:r>
    </w:p>
    <w:p w:rsidR="00662D05" w:rsidRDefault="00662D05" w:rsidP="005C4B53">
      <w:pPr>
        <w:pStyle w:val="Sinespaciado"/>
      </w:pPr>
    </w:p>
    <w:p w:rsidR="00F10C41" w:rsidRDefault="00F10C41" w:rsidP="00F10C41">
      <w:pPr>
        <w:pStyle w:val="Sinespaciado"/>
      </w:pPr>
      <w:r>
        <w:t>Cuenta con portales para las diferentes tareas, los cuales proveen las funciones básicas dependiendo de éstas; tareas de portal seleccionado, en donde aparecen las acciones que se pueden ejecutar en el portal en cuestión y un panel de selección para la acción seleccionada.</w:t>
      </w:r>
    </w:p>
    <w:p w:rsidR="00BA0B81" w:rsidRDefault="00BA0B81" w:rsidP="00F10C41">
      <w:pPr>
        <w:pStyle w:val="Sinespaciado"/>
      </w:pPr>
    </w:p>
    <w:p w:rsidR="00662D05" w:rsidRDefault="00662D05" w:rsidP="00662D05">
      <w:pPr>
        <w:pStyle w:val="Sinespaciado"/>
        <w:keepNext/>
        <w:spacing w:line="240" w:lineRule="auto"/>
        <w:jc w:val="center"/>
      </w:pPr>
      <w:r>
        <w:rPr>
          <w:noProof/>
          <w:lang w:val="es-ES" w:eastAsia="es-ES"/>
        </w:rPr>
        <w:drawing>
          <wp:inline distT="0" distB="0" distL="0" distR="0" wp14:anchorId="56431243" wp14:editId="6620706D">
            <wp:extent cx="2767054" cy="2015311"/>
            <wp:effectExtent l="0" t="0" r="0" b="4445"/>
            <wp:docPr id="99" name="Imagen 99" descr="http://w5.siemens.com/spain/web/es/industry/automatizacion/simatic/software/tia_portal/PublishingImages/TIAPGu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5.siemens.com/spain/web/es/industry/automatizacion/simatic/software/tia_portal/PublishingImages/TIAPGuia.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69181" cy="2016860"/>
                    </a:xfrm>
                    <a:prstGeom prst="rect">
                      <a:avLst/>
                    </a:prstGeom>
                    <a:noFill/>
                    <a:ln>
                      <a:noFill/>
                    </a:ln>
                  </pic:spPr>
                </pic:pic>
              </a:graphicData>
            </a:graphic>
          </wp:inline>
        </w:drawing>
      </w:r>
    </w:p>
    <w:p w:rsidR="00662D05" w:rsidRPr="00C4227B" w:rsidRDefault="00662D05" w:rsidP="00662D05">
      <w:pPr>
        <w:pStyle w:val="Tablafiguras"/>
        <w:ind w:left="2127"/>
      </w:pPr>
      <w:bookmarkStart w:id="334" w:name="_Toc437430364"/>
      <w:bookmarkStart w:id="335" w:name="_Toc442095876"/>
      <w:bookmarkStart w:id="336" w:name="_Toc442098229"/>
      <w:r w:rsidRPr="00C4227B">
        <w:t xml:space="preserve">Figura </w:t>
      </w:r>
      <w:r w:rsidR="004020AF">
        <w:fldChar w:fldCharType="begin"/>
      </w:r>
      <w:r w:rsidR="004020AF">
        <w:instrText xml:space="preserve"> SEQ Figura \* ARABIC </w:instrText>
      </w:r>
      <w:r w:rsidR="004020AF">
        <w:fldChar w:fldCharType="separate"/>
      </w:r>
      <w:r w:rsidR="00D24725">
        <w:rPr>
          <w:noProof/>
        </w:rPr>
        <w:t>70</w:t>
      </w:r>
      <w:r w:rsidR="004020AF">
        <w:rPr>
          <w:noProof/>
        </w:rPr>
        <w:fldChar w:fldCharType="end"/>
      </w:r>
      <w:r w:rsidRPr="00C4227B">
        <w:t>-1. Vista de Portal</w:t>
      </w:r>
      <w:r>
        <w:t xml:space="preserve"> de TIA Portal</w:t>
      </w:r>
      <w:bookmarkEnd w:id="334"/>
      <w:bookmarkEnd w:id="335"/>
      <w:bookmarkEnd w:id="336"/>
    </w:p>
    <w:p w:rsidR="00662D05" w:rsidRPr="00C164F5" w:rsidRDefault="00662D05" w:rsidP="00662D05">
      <w:pPr>
        <w:spacing w:after="0" w:line="240" w:lineRule="auto"/>
        <w:ind w:left="2127"/>
        <w:rPr>
          <w:b/>
          <w:sz w:val="16"/>
          <w:szCs w:val="16"/>
        </w:rPr>
      </w:pPr>
      <w:r w:rsidRPr="00C164F5">
        <w:rPr>
          <w:b/>
          <w:sz w:val="16"/>
          <w:szCs w:val="16"/>
        </w:rPr>
        <w:t xml:space="preserve">Fuente: </w:t>
      </w:r>
      <w:r w:rsidRPr="00C164F5">
        <w:rPr>
          <w:sz w:val="16"/>
          <w:szCs w:val="16"/>
        </w:rPr>
        <w:t>(</w:t>
      </w:r>
      <w:r w:rsidRPr="00B56DA4">
        <w:rPr>
          <w:sz w:val="16"/>
          <w:szCs w:val="16"/>
        </w:rPr>
        <w:t>http://www.appliedc.com/SiemensS7_TIA.html</w:t>
      </w:r>
      <w:r w:rsidRPr="00C164F5">
        <w:rPr>
          <w:sz w:val="16"/>
          <w:szCs w:val="16"/>
        </w:rPr>
        <w:t>)</w:t>
      </w:r>
    </w:p>
    <w:p w:rsidR="00C164F5" w:rsidRDefault="00C164F5" w:rsidP="005C4B53">
      <w:pPr>
        <w:pStyle w:val="Sinespaciado"/>
      </w:pPr>
    </w:p>
    <w:p w:rsidR="005C4B53" w:rsidRDefault="00FF6165" w:rsidP="005C4B53">
      <w:pPr>
        <w:pStyle w:val="Sinespaciado"/>
        <w:rPr>
          <w:i/>
        </w:rPr>
      </w:pPr>
      <w:r w:rsidRPr="00FF6165">
        <w:rPr>
          <w:i/>
        </w:rPr>
        <w:t xml:space="preserve">Vista del proyecto </w:t>
      </w:r>
    </w:p>
    <w:p w:rsidR="00BA0B81" w:rsidRPr="00FF6165" w:rsidRDefault="00BA0B81" w:rsidP="005C4B53">
      <w:pPr>
        <w:pStyle w:val="Sinespaciado"/>
        <w:rPr>
          <w:i/>
        </w:rPr>
      </w:pPr>
    </w:p>
    <w:p w:rsidR="005C4B53" w:rsidRDefault="005C4B53" w:rsidP="005C4B53">
      <w:pPr>
        <w:pStyle w:val="Sinespaciado"/>
      </w:pPr>
      <w:r>
        <w:t>Ofrece una estructura de todos los componentes de un proyecto y cuenta con distintos editores disponibles que ayudan a crear y editar los respectivos componentes de dicho proyecto.</w:t>
      </w:r>
    </w:p>
    <w:p w:rsidR="00DE105B" w:rsidRDefault="00DE105B" w:rsidP="005C4B53">
      <w:pPr>
        <w:pStyle w:val="Sinespaciado"/>
      </w:pPr>
    </w:p>
    <w:p w:rsidR="00BA0B81" w:rsidRDefault="00BA0B81" w:rsidP="00BA0B81">
      <w:pPr>
        <w:pStyle w:val="Sinespaciado"/>
      </w:pPr>
      <w:r>
        <w:t xml:space="preserve">Entre sus principales componentes están: </w:t>
      </w:r>
    </w:p>
    <w:p w:rsidR="00BA0B81" w:rsidRDefault="00BA0B81" w:rsidP="00BA0B81">
      <w:pPr>
        <w:pStyle w:val="Sinespaciado"/>
      </w:pPr>
    </w:p>
    <w:p w:rsidR="00BA0B81" w:rsidRDefault="00BA0B81" w:rsidP="00BA0B81">
      <w:pPr>
        <w:pStyle w:val="Sinespaciado"/>
        <w:numPr>
          <w:ilvl w:val="0"/>
          <w:numId w:val="3"/>
        </w:numPr>
      </w:pPr>
      <w:r>
        <w:t>Menús y barras de herramientas.</w:t>
      </w:r>
    </w:p>
    <w:p w:rsidR="00BA0B81" w:rsidRDefault="00BA0B81" w:rsidP="00BA0B81">
      <w:pPr>
        <w:pStyle w:val="Sinespaciado"/>
        <w:numPr>
          <w:ilvl w:val="0"/>
          <w:numId w:val="3"/>
        </w:numPr>
      </w:pPr>
      <w:r>
        <w:t>Árbol del proyecto, a través del cual es posible acceder a todos los componentes y datos del proyecto.</w:t>
      </w:r>
    </w:p>
    <w:p w:rsidR="00BA0B81" w:rsidRDefault="00BA0B81" w:rsidP="00BA0B81">
      <w:pPr>
        <w:pStyle w:val="Sinespaciado"/>
        <w:numPr>
          <w:ilvl w:val="0"/>
          <w:numId w:val="3"/>
        </w:numPr>
      </w:pPr>
      <w:r>
        <w:lastRenderedPageBreak/>
        <w:t xml:space="preserve">Área de trabajo, en donde se visualiza los objetos que se encuentran abiertos. </w:t>
      </w:r>
    </w:p>
    <w:p w:rsidR="00BA0B81" w:rsidRDefault="00BA0B81" w:rsidP="00BA0B81">
      <w:pPr>
        <w:pStyle w:val="Sinespaciado"/>
        <w:numPr>
          <w:ilvl w:val="0"/>
          <w:numId w:val="3"/>
        </w:numPr>
      </w:pPr>
      <w:proofErr w:type="spellStart"/>
      <w:r>
        <w:t>Task</w:t>
      </w:r>
      <w:proofErr w:type="spellEnd"/>
      <w:r>
        <w:t xml:space="preserve"> </w:t>
      </w:r>
      <w:proofErr w:type="spellStart"/>
      <w:r>
        <w:t>Cards</w:t>
      </w:r>
      <w:proofErr w:type="spellEnd"/>
      <w:r>
        <w:t xml:space="preserve"> en una barra en el borde derecho de la pantalla. Se pueden expandir y contraer en todo momento </w:t>
      </w:r>
    </w:p>
    <w:p w:rsidR="00BA0B81" w:rsidRDefault="00BA0B81" w:rsidP="00BA0B81">
      <w:pPr>
        <w:pStyle w:val="Sinespaciado"/>
        <w:numPr>
          <w:ilvl w:val="0"/>
          <w:numId w:val="3"/>
        </w:numPr>
      </w:pPr>
      <w:r>
        <w:t>Ventana de inspección en la cual se visualiza información adicional sobre el objeto seleccionado o sobre las acciones realizadas.</w:t>
      </w:r>
    </w:p>
    <w:p w:rsidR="00BA0B81" w:rsidRDefault="00BA0B81" w:rsidP="00C603E3">
      <w:pPr>
        <w:pStyle w:val="Sinespaciado"/>
        <w:spacing w:line="240" w:lineRule="auto"/>
      </w:pPr>
    </w:p>
    <w:p w:rsidR="00C4227B" w:rsidRDefault="005C4B53" w:rsidP="00C4227B">
      <w:pPr>
        <w:pStyle w:val="Sinespaciado"/>
        <w:keepNext/>
        <w:spacing w:line="240" w:lineRule="auto"/>
        <w:jc w:val="center"/>
      </w:pPr>
      <w:r>
        <w:rPr>
          <w:noProof/>
          <w:lang w:val="es-ES" w:eastAsia="es-ES"/>
        </w:rPr>
        <w:drawing>
          <wp:inline distT="0" distB="0" distL="0" distR="0" wp14:anchorId="0585E882" wp14:editId="7D356DB5">
            <wp:extent cx="3514476" cy="2165225"/>
            <wp:effectExtent l="0" t="0" r="0" b="6985"/>
            <wp:docPr id="100" name="Imagen 100" descr="http://www.tecnoplc.com/wp-content/uploads/2015/05/10.-Finalizar-la-configuraci%C3%B3n-del-proeycto-TIA-Portal-V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ecnoplc.com/wp-content/uploads/2015/05/10.-Finalizar-la-configuraci%C3%B3n-del-proeycto-TIA-Portal-V1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516006" cy="2166167"/>
                    </a:xfrm>
                    <a:prstGeom prst="rect">
                      <a:avLst/>
                    </a:prstGeom>
                    <a:noFill/>
                    <a:ln>
                      <a:noFill/>
                    </a:ln>
                  </pic:spPr>
                </pic:pic>
              </a:graphicData>
            </a:graphic>
          </wp:inline>
        </w:drawing>
      </w:r>
    </w:p>
    <w:p w:rsidR="005C4B53" w:rsidRPr="00AA3C8B" w:rsidRDefault="00C4227B" w:rsidP="00AA3C8B">
      <w:pPr>
        <w:pStyle w:val="Tablafiguras"/>
        <w:ind w:left="1418"/>
      </w:pPr>
      <w:bookmarkStart w:id="337" w:name="_Toc437430365"/>
      <w:bookmarkStart w:id="338" w:name="_Toc442095877"/>
      <w:bookmarkStart w:id="339" w:name="_Toc442098230"/>
      <w:r w:rsidRPr="00AA3C8B">
        <w:t xml:space="preserve">Figura </w:t>
      </w:r>
      <w:r w:rsidR="004020AF">
        <w:fldChar w:fldCharType="begin"/>
      </w:r>
      <w:r w:rsidR="004020AF">
        <w:instrText xml:space="preserve"> SEQ Figura \* ARABIC </w:instrText>
      </w:r>
      <w:r w:rsidR="004020AF">
        <w:fldChar w:fldCharType="separate"/>
      </w:r>
      <w:r w:rsidR="00D24725">
        <w:rPr>
          <w:noProof/>
        </w:rPr>
        <w:t>71</w:t>
      </w:r>
      <w:r w:rsidR="004020AF">
        <w:rPr>
          <w:noProof/>
        </w:rPr>
        <w:fldChar w:fldCharType="end"/>
      </w:r>
      <w:r w:rsidRPr="00AA3C8B">
        <w:t>-1. Vista de Proyecto de TIA Portal</w:t>
      </w:r>
      <w:bookmarkEnd w:id="337"/>
      <w:bookmarkEnd w:id="338"/>
      <w:bookmarkEnd w:id="339"/>
    </w:p>
    <w:p w:rsidR="00C164F5" w:rsidRPr="00C164F5" w:rsidRDefault="00C164F5" w:rsidP="00C4227B">
      <w:pPr>
        <w:spacing w:after="0" w:line="240" w:lineRule="auto"/>
        <w:ind w:left="1418"/>
        <w:rPr>
          <w:b/>
          <w:sz w:val="16"/>
          <w:szCs w:val="16"/>
        </w:rPr>
      </w:pPr>
      <w:r w:rsidRPr="00C164F5">
        <w:rPr>
          <w:b/>
          <w:sz w:val="16"/>
          <w:szCs w:val="16"/>
        </w:rPr>
        <w:t xml:space="preserve">Fuente: </w:t>
      </w:r>
      <w:r w:rsidRPr="00C164F5">
        <w:rPr>
          <w:sz w:val="16"/>
          <w:szCs w:val="16"/>
        </w:rPr>
        <w:t>(</w:t>
      </w:r>
      <w:r w:rsidR="00ED72F8" w:rsidRPr="00ED72F8">
        <w:rPr>
          <w:sz w:val="16"/>
          <w:szCs w:val="16"/>
        </w:rPr>
        <w:t>http://www.tecnoplc.com/crear-nuevo-proyecto-en-tia-portal-v11/</w:t>
      </w:r>
      <w:r w:rsidRPr="00C164F5">
        <w:rPr>
          <w:sz w:val="16"/>
          <w:szCs w:val="16"/>
        </w:rPr>
        <w:t>)</w:t>
      </w:r>
    </w:p>
    <w:p w:rsidR="00C164F5" w:rsidRDefault="00C164F5" w:rsidP="005C4B53">
      <w:pPr>
        <w:pStyle w:val="Sinespaciado"/>
      </w:pPr>
    </w:p>
    <w:p w:rsidR="00D30229" w:rsidRDefault="00D30229" w:rsidP="00D30229">
      <w:pPr>
        <w:pStyle w:val="Ttulo4"/>
      </w:pPr>
      <w:proofErr w:type="spellStart"/>
      <w:r>
        <w:t>Festo</w:t>
      </w:r>
      <w:proofErr w:type="spellEnd"/>
      <w:r>
        <w:t xml:space="preserve"> </w:t>
      </w:r>
      <w:proofErr w:type="spellStart"/>
      <w:r>
        <w:t>FluidSIM</w:t>
      </w:r>
      <w:proofErr w:type="spellEnd"/>
    </w:p>
    <w:p w:rsidR="00DE105B" w:rsidRPr="00DE105B" w:rsidRDefault="00DE105B" w:rsidP="00C603E3">
      <w:pPr>
        <w:pStyle w:val="Sinespaciado"/>
      </w:pPr>
    </w:p>
    <w:p w:rsidR="00D168CF" w:rsidRDefault="00806059" w:rsidP="00806059">
      <w:pPr>
        <w:pStyle w:val="Sinespaciado"/>
        <w:rPr>
          <w:color w:val="333333"/>
          <w:shd w:val="clear" w:color="auto" w:fill="FFFFFF"/>
        </w:rPr>
      </w:pPr>
      <w:proofErr w:type="spellStart"/>
      <w:r w:rsidRPr="00806059">
        <w:t>Fluidsim</w:t>
      </w:r>
      <w:proofErr w:type="spellEnd"/>
      <w:r w:rsidRPr="00CB6DE9">
        <w:t xml:space="preserve"> es una herramienta que permite realizar diagramas electro neumático</w:t>
      </w:r>
      <w:r>
        <w:t>,</w:t>
      </w:r>
      <w:r w:rsidRPr="00CB6DE9">
        <w:t xml:space="preserve"> además brinda la posibilidad de ejecutar la simulación correspondiente</w:t>
      </w:r>
      <w:r>
        <w:t xml:space="preserve">. </w:t>
      </w:r>
      <w:r w:rsidRPr="00CB6DE9">
        <w:rPr>
          <w:color w:val="333333"/>
          <w:shd w:val="clear" w:color="auto" w:fill="FFFFFF"/>
        </w:rPr>
        <w:t xml:space="preserve">La función CAD de </w:t>
      </w:r>
      <w:proofErr w:type="spellStart"/>
      <w:r w:rsidRPr="00CB6DE9">
        <w:rPr>
          <w:color w:val="333333"/>
          <w:shd w:val="clear" w:color="auto" w:fill="FFFFFF"/>
        </w:rPr>
        <w:t>FluidSIM</w:t>
      </w:r>
      <w:proofErr w:type="spellEnd"/>
      <w:r w:rsidRPr="00CB6DE9">
        <w:rPr>
          <w:color w:val="333333"/>
          <w:shd w:val="clear" w:color="auto" w:fill="FFFFFF"/>
        </w:rPr>
        <w:t xml:space="preserve"> está creada para el área de técnica de fluidos, la misma que durante el diseño nos indica si las conexiones son posibles. </w:t>
      </w:r>
      <w:proofErr w:type="spellStart"/>
      <w:r w:rsidRPr="00CB6DE9">
        <w:rPr>
          <w:color w:val="333333"/>
          <w:shd w:val="clear" w:color="auto" w:fill="FFFFFF"/>
        </w:rPr>
        <w:t>Fluidsim</w:t>
      </w:r>
      <w:proofErr w:type="spellEnd"/>
      <w:r w:rsidRPr="00CB6DE9">
        <w:rPr>
          <w:color w:val="333333"/>
          <w:shd w:val="clear" w:color="auto" w:fill="FFFFFF"/>
        </w:rPr>
        <w:t xml:space="preserve"> tiene la característica importante de ser totalmente didáctico ya que brinda la oportunidad de enseñar, aprender y visualizar la neumática.</w:t>
      </w:r>
      <w:r w:rsidR="00D168CF">
        <w:rPr>
          <w:color w:val="333333"/>
          <w:shd w:val="clear" w:color="auto" w:fill="FFFFFF"/>
        </w:rPr>
        <w:t xml:space="preserve"> </w:t>
      </w:r>
    </w:p>
    <w:p w:rsidR="00F22F09" w:rsidRDefault="00F22F09" w:rsidP="00C603E3">
      <w:pPr>
        <w:pStyle w:val="Sinespaciado"/>
        <w:spacing w:line="240" w:lineRule="auto"/>
        <w:rPr>
          <w:color w:val="333333"/>
          <w:shd w:val="clear" w:color="auto" w:fill="FFFFFF"/>
        </w:rPr>
      </w:pPr>
    </w:p>
    <w:p w:rsidR="00F22F09" w:rsidRDefault="00F22F09" w:rsidP="00F22F09">
      <w:pPr>
        <w:pStyle w:val="Sinespaciado"/>
        <w:keepNext/>
        <w:spacing w:line="240" w:lineRule="auto"/>
        <w:jc w:val="center"/>
      </w:pPr>
      <w:r>
        <w:rPr>
          <w:noProof/>
          <w:lang w:val="es-ES" w:eastAsia="es-ES"/>
        </w:rPr>
        <w:drawing>
          <wp:inline distT="0" distB="0" distL="0" distR="0" wp14:anchorId="05BEB896" wp14:editId="00BC017A">
            <wp:extent cx="1587397" cy="1448409"/>
            <wp:effectExtent l="0" t="0" r="0" b="0"/>
            <wp:docPr id="107" name="Imagen 107" descr="https://scontent-mia1-1.xx.fbcdn.net/hphotos-xtp1/v/t34.0-12/12355204_1036420799712275_1400073863_n.jpg?oh=50b5911d56afdb61680097d506d406db&amp;oe=5669B7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mia1-1.xx.fbcdn.net/hphotos-xtp1/v/t34.0-12/12355204_1036420799712275_1400073863_n.jpg?oh=50b5911d56afdb61680097d506d406db&amp;oe=5669B7E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92283" cy="1452867"/>
                    </a:xfrm>
                    <a:prstGeom prst="rect">
                      <a:avLst/>
                    </a:prstGeom>
                    <a:noFill/>
                    <a:ln>
                      <a:noFill/>
                    </a:ln>
                  </pic:spPr>
                </pic:pic>
              </a:graphicData>
            </a:graphic>
          </wp:inline>
        </w:drawing>
      </w:r>
    </w:p>
    <w:p w:rsidR="00F22F09" w:rsidRDefault="00F22F09" w:rsidP="00F22F09">
      <w:pPr>
        <w:pStyle w:val="Tablafiguras"/>
        <w:ind w:left="2977"/>
      </w:pPr>
      <w:bookmarkStart w:id="340" w:name="_Toc437430366"/>
      <w:bookmarkStart w:id="341" w:name="_Toc442095878"/>
      <w:bookmarkStart w:id="342" w:name="_Toc442098231"/>
      <w:r w:rsidRPr="00387063">
        <w:t xml:space="preserve">Figura </w:t>
      </w:r>
      <w:r w:rsidR="004020AF">
        <w:fldChar w:fldCharType="begin"/>
      </w:r>
      <w:r w:rsidR="004020AF">
        <w:instrText xml:space="preserve"> SEQ Figura \* ARABIC </w:instrText>
      </w:r>
      <w:r w:rsidR="004020AF">
        <w:fldChar w:fldCharType="separate"/>
      </w:r>
      <w:r w:rsidR="00D24725">
        <w:rPr>
          <w:noProof/>
        </w:rPr>
        <w:t>72</w:t>
      </w:r>
      <w:r w:rsidR="004020AF">
        <w:rPr>
          <w:noProof/>
        </w:rPr>
        <w:fldChar w:fldCharType="end"/>
      </w:r>
      <w:r w:rsidRPr="00387063">
        <w:t xml:space="preserve">-1. Logotipo de </w:t>
      </w:r>
      <w:proofErr w:type="spellStart"/>
      <w:r w:rsidRPr="00387063">
        <w:t>FluidSIM</w:t>
      </w:r>
      <w:bookmarkEnd w:id="340"/>
      <w:bookmarkEnd w:id="341"/>
      <w:bookmarkEnd w:id="342"/>
      <w:proofErr w:type="spellEnd"/>
    </w:p>
    <w:p w:rsidR="00F22F09" w:rsidRDefault="00F22F09" w:rsidP="00F22F09">
      <w:pPr>
        <w:spacing w:after="0" w:line="240" w:lineRule="auto"/>
        <w:ind w:left="3544" w:hanging="567"/>
        <w:rPr>
          <w:sz w:val="16"/>
          <w:szCs w:val="16"/>
        </w:rPr>
      </w:pPr>
      <w:r w:rsidRPr="00387063">
        <w:rPr>
          <w:b/>
          <w:sz w:val="16"/>
          <w:szCs w:val="16"/>
        </w:rPr>
        <w:t xml:space="preserve">Fuente: </w:t>
      </w:r>
      <w:r w:rsidRPr="00387063">
        <w:rPr>
          <w:sz w:val="16"/>
          <w:szCs w:val="16"/>
        </w:rPr>
        <w:t>(http://www.taringa.net/posts/hazlo-tu-mismo/17859170/Ingenieria-simple-FESTO-fluidsim.html)</w:t>
      </w:r>
    </w:p>
    <w:p w:rsidR="00C603E3" w:rsidRDefault="00C603E3" w:rsidP="00806059">
      <w:pPr>
        <w:pStyle w:val="Sinespaciado"/>
        <w:rPr>
          <w:color w:val="333333"/>
          <w:shd w:val="clear" w:color="auto" w:fill="FFFFFF"/>
        </w:rPr>
      </w:pPr>
    </w:p>
    <w:p w:rsidR="00387063" w:rsidRDefault="00806059" w:rsidP="00806059">
      <w:pPr>
        <w:pStyle w:val="Sinespaciado"/>
      </w:pPr>
      <w:r>
        <w:t>Cada uno de  l</w:t>
      </w:r>
      <w:r w:rsidRPr="00CB6DE9">
        <w:t>os componentes neumáticos</w:t>
      </w:r>
      <w:r>
        <w:t>, eléctricos y demás</w:t>
      </w:r>
      <w:r w:rsidR="00D168CF">
        <w:t>,</w:t>
      </w:r>
      <w:r>
        <w:t xml:space="preserve"> </w:t>
      </w:r>
      <w:r w:rsidRPr="00CB6DE9">
        <w:t xml:space="preserve"> poseen una descripción breve con ayuda de imágenes, videos y presentaciones que muestran su accionamiento y funcionamiento</w:t>
      </w:r>
      <w:r>
        <w:t xml:space="preserve">, de esta manera </w:t>
      </w:r>
      <w:r w:rsidR="00E96E11">
        <w:t xml:space="preserve">el uso del programa </w:t>
      </w:r>
      <w:r>
        <w:t xml:space="preserve">se </w:t>
      </w:r>
      <w:r w:rsidR="00A4131B">
        <w:t>vuelve</w:t>
      </w:r>
      <w:r>
        <w:t xml:space="preserve"> intuitivo.</w:t>
      </w:r>
    </w:p>
    <w:p w:rsidR="009403A4" w:rsidRDefault="009403A4" w:rsidP="009403A4">
      <w:pPr>
        <w:pStyle w:val="Ttulo2"/>
      </w:pPr>
      <w:bookmarkStart w:id="343" w:name="_Toc438050121"/>
      <w:bookmarkStart w:id="344" w:name="_Toc442097407"/>
      <w:r w:rsidRPr="000F5AEB">
        <w:lastRenderedPageBreak/>
        <w:t>EL INDICADOR OEE</w:t>
      </w:r>
      <w:bookmarkEnd w:id="343"/>
      <w:bookmarkEnd w:id="344"/>
    </w:p>
    <w:p w:rsidR="00DB27C9" w:rsidRDefault="00DB27C9" w:rsidP="0005310C">
      <w:pPr>
        <w:pStyle w:val="Sinespaciado"/>
      </w:pPr>
    </w:p>
    <w:p w:rsidR="009403A4" w:rsidRDefault="009403A4" w:rsidP="00673AE9">
      <w:pPr>
        <w:pStyle w:val="Ttulo3"/>
      </w:pPr>
      <w:bookmarkStart w:id="345" w:name="_Toc438050122"/>
      <w:bookmarkStart w:id="346" w:name="_Toc442097408"/>
      <w:r w:rsidRPr="000F5AEB">
        <w:t>Eficiencia y pérdidas</w:t>
      </w:r>
      <w:bookmarkEnd w:id="345"/>
      <w:bookmarkEnd w:id="346"/>
    </w:p>
    <w:p w:rsidR="005025C1" w:rsidRPr="005025C1" w:rsidRDefault="005025C1" w:rsidP="0005310C">
      <w:pPr>
        <w:pStyle w:val="Sinespaciado"/>
      </w:pPr>
    </w:p>
    <w:p w:rsidR="00E066AF" w:rsidRDefault="009403A4" w:rsidP="009403A4">
      <w:pPr>
        <w:pStyle w:val="Sinespaciado"/>
      </w:pPr>
      <w:r w:rsidRPr="000F5AEB">
        <w:t xml:space="preserve">La eficiencia de una máquina o de un proceso es el cociente que se obtiene entre la producción real obtenida y la producción máxima teórica. Para dar un ejemplo, vamos a suponer que una máquina puede producir teóricamente 100 unidades en una hora; es decir que, debería haber producido 800 unidades en 8 horas. Sin embargo, comprobando su producción real verificamos un número 480 unidades. La eficiencia de la máquina ha sido (480/800) = 60%. Este valor nos indica en que porcentaje  estamos aprovechando nuestra máquina. </w:t>
      </w:r>
    </w:p>
    <w:p w:rsidR="00E066AF" w:rsidRDefault="00E066AF" w:rsidP="009403A4">
      <w:pPr>
        <w:pStyle w:val="Sinespaciado"/>
      </w:pPr>
    </w:p>
    <w:p w:rsidR="009403A4" w:rsidRDefault="009403A4" w:rsidP="009403A4">
      <w:pPr>
        <w:pStyle w:val="Sinespaciado"/>
      </w:pPr>
      <w:r w:rsidRPr="000F5AEB">
        <w:t>La eficiencia mide el aprovechamiento de los recursos. La empresa será tanto más competitiva cuanto mayor sea la eficiencia de sus procesos. El 40% restante se ha transformado en lo que se denominan “pérdidas”. Las pérdidas del proceso son todo aquello que impide que la eficiencia sea del 100% y se clasifican en 3 grandes grupos:</w:t>
      </w:r>
    </w:p>
    <w:p w:rsidR="009403A4" w:rsidRPr="000F5AEB" w:rsidRDefault="00A73604" w:rsidP="009403A4">
      <w:pPr>
        <w:pStyle w:val="Sinespaciado"/>
      </w:pPr>
      <w:r w:rsidRPr="00A73604">
        <w:rPr>
          <w:i/>
        </w:rPr>
        <w:t xml:space="preserve"> </w:t>
      </w:r>
      <w:r w:rsidR="009403A4" w:rsidRPr="00A73604">
        <w:rPr>
          <w:i/>
        </w:rPr>
        <w:t>Pérdidas por Disponibilidad.</w:t>
      </w:r>
      <w:r w:rsidR="009403A4" w:rsidRPr="000F5AEB">
        <w:t xml:space="preserve"> Aparecen siempre que se p</w:t>
      </w:r>
      <w:r w:rsidR="004610A9">
        <w:t>roduce una parada de la máquina</w:t>
      </w:r>
      <w:r w:rsidR="00021881">
        <w:t xml:space="preserve"> </w:t>
      </w:r>
      <w:r w:rsidR="009403A4" w:rsidRPr="000F5AEB">
        <w:t>(averías, cambio de formato, falta de material, falta de personal, arranque de máquina, etc.).</w:t>
      </w:r>
    </w:p>
    <w:p w:rsidR="00A73604" w:rsidRDefault="00A73604" w:rsidP="009403A4">
      <w:pPr>
        <w:pStyle w:val="Sinespaciado"/>
      </w:pPr>
    </w:p>
    <w:p w:rsidR="009403A4" w:rsidRPr="000F5AEB" w:rsidRDefault="009403A4" w:rsidP="009403A4">
      <w:pPr>
        <w:pStyle w:val="Sinespaciado"/>
      </w:pPr>
      <w:r w:rsidRPr="00A73604">
        <w:rPr>
          <w:i/>
        </w:rPr>
        <w:t>Pérdidas por Rendimiento.</w:t>
      </w:r>
      <w:r w:rsidRPr="000F5AEB">
        <w:t xml:space="preserve"> Cuando la máquina no ha parado, pero fabrica a una velocidad inferior a la teórica. Incluye </w:t>
      </w:r>
      <w:proofErr w:type="gramStart"/>
      <w:r w:rsidRPr="000F5AEB">
        <w:t>las micro</w:t>
      </w:r>
      <w:proofErr w:type="gramEnd"/>
      <w:r w:rsidRPr="000F5AEB">
        <w:t xml:space="preserve"> paradas (paradas de muy poca duración pero muy frecuentes) y el funcionamiento degradado (reducción de velocidad por problemas de calidad, por inicio de fabricación, etc.).</w:t>
      </w:r>
    </w:p>
    <w:p w:rsidR="00A73604" w:rsidRDefault="00A73604" w:rsidP="009403A4">
      <w:pPr>
        <w:pStyle w:val="Sinespaciado"/>
      </w:pPr>
    </w:p>
    <w:p w:rsidR="009403A4" w:rsidRDefault="009403A4" w:rsidP="009403A4">
      <w:pPr>
        <w:pStyle w:val="Sinespaciado"/>
      </w:pPr>
      <w:r w:rsidRPr="00A73604">
        <w:rPr>
          <w:i/>
        </w:rPr>
        <w:t>Pérdidas por Calidad</w:t>
      </w:r>
      <w:r w:rsidRPr="000F5AEB">
        <w:t>. Cuando fabricamos un producto no satisfactorio, hemos consumido tiempo de la máquina y hemos incurrido en pérdidas por calidad. También ocurre cuando reprocesamos un producto defectuoso.</w:t>
      </w:r>
    </w:p>
    <w:p w:rsidR="00363562" w:rsidRDefault="00363562" w:rsidP="009403A4">
      <w:pPr>
        <w:pStyle w:val="Sinespaciado"/>
      </w:pPr>
    </w:p>
    <w:p w:rsidR="000B63B6" w:rsidRDefault="000B63B6" w:rsidP="000B63B6">
      <w:pPr>
        <w:pStyle w:val="Ttulo3"/>
      </w:pPr>
      <w:bookmarkStart w:id="347" w:name="_Toc438050123"/>
      <w:bookmarkStart w:id="348" w:name="_Toc442097409"/>
      <w:r w:rsidRPr="000F5AEB">
        <w:t>OEE. Medición de la eficiencia</w:t>
      </w:r>
      <w:bookmarkEnd w:id="347"/>
      <w:bookmarkEnd w:id="348"/>
    </w:p>
    <w:p w:rsidR="00F247EA" w:rsidRPr="00F247EA" w:rsidRDefault="00F247EA" w:rsidP="00F522F0">
      <w:pPr>
        <w:pStyle w:val="Sinespaciado"/>
      </w:pPr>
    </w:p>
    <w:p w:rsidR="00363562" w:rsidRDefault="000B63B6" w:rsidP="000B63B6">
      <w:pPr>
        <w:pStyle w:val="Sinespaciado"/>
      </w:pPr>
      <w:r w:rsidRPr="000F5AEB">
        <w:t>El OEE (</w:t>
      </w:r>
      <w:proofErr w:type="spellStart"/>
      <w:r w:rsidRPr="000F5AEB">
        <w:t>Overall</w:t>
      </w:r>
      <w:proofErr w:type="spellEnd"/>
      <w:r w:rsidRPr="000F5AEB">
        <w:t xml:space="preserve"> </w:t>
      </w:r>
      <w:proofErr w:type="spellStart"/>
      <w:r w:rsidRPr="000F5AEB">
        <w:t>Equipment</w:t>
      </w:r>
      <w:proofErr w:type="spellEnd"/>
      <w:r w:rsidRPr="000F5AEB">
        <w:t xml:space="preserve"> </w:t>
      </w:r>
      <w:proofErr w:type="spellStart"/>
      <w:r w:rsidRPr="000F5AEB">
        <w:t>Effectiveness</w:t>
      </w:r>
      <w:proofErr w:type="spellEnd"/>
      <w:r w:rsidRPr="000F5AEB">
        <w:t xml:space="preserve">) o Eficiencia Global de los Equipos, en un indicador que permite medir la eficiencia con la que trabaja un equipo o un proceso. El OEE también se puede entender cómo la relación que existe entre el tiempo que teóricamente debería haber costado fabricar las unidades obtenidas (sin paradas, a la máxima velocidad y sin unidades defectuosas) y el tiempo que realmente ha costado. </w:t>
      </w:r>
      <w:r w:rsidR="00C4381B">
        <w:t>Según se aprecia</w:t>
      </w:r>
      <w:r w:rsidRPr="000F5AEB">
        <w:t>:</w:t>
      </w:r>
    </w:p>
    <w:p w:rsidR="00A71EC4" w:rsidRDefault="00A71EC4" w:rsidP="000B63B6">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165"/>
      </w:tblGrid>
      <w:tr w:rsidR="00A14219" w:rsidTr="00A14219">
        <w:tc>
          <w:tcPr>
            <w:tcW w:w="7479" w:type="dxa"/>
          </w:tcPr>
          <w:p w:rsidR="00A14219" w:rsidRDefault="00A14219" w:rsidP="00A14219">
            <w:pPr>
              <w:pStyle w:val="Sinespaciado"/>
              <w:jc w:val="center"/>
              <w:rPr>
                <w:i/>
              </w:rPr>
            </w:pPr>
            <w:r>
              <w:rPr>
                <w:i/>
              </w:rPr>
              <w:t xml:space="preserve">OEE= Tiempo productivo </w:t>
            </w:r>
            <w:r w:rsidRPr="00F64600">
              <w:rPr>
                <w:i/>
              </w:rPr>
              <w:t>/</w:t>
            </w:r>
            <w:r>
              <w:rPr>
                <w:i/>
              </w:rPr>
              <w:t xml:space="preserve"> Tiempo planificado</w:t>
            </w:r>
          </w:p>
        </w:tc>
        <w:tc>
          <w:tcPr>
            <w:tcW w:w="1165" w:type="dxa"/>
          </w:tcPr>
          <w:p w:rsidR="00A14219" w:rsidRPr="00A14219" w:rsidRDefault="00A14219" w:rsidP="00A14219">
            <w:pPr>
              <w:pStyle w:val="Descripcin"/>
              <w:rPr>
                <w:b w:val="0"/>
                <w:i/>
                <w:color w:val="auto"/>
                <w:sz w:val="22"/>
              </w:rPr>
            </w:pPr>
            <w:r w:rsidRPr="00A14219">
              <w:rPr>
                <w:b w:val="0"/>
                <w:color w:val="auto"/>
                <w:sz w:val="22"/>
              </w:rPr>
              <w:t xml:space="preserve">Ecu. </w:t>
            </w:r>
            <w:r w:rsidRPr="00A14219">
              <w:rPr>
                <w:b w:val="0"/>
                <w:color w:val="auto"/>
                <w:sz w:val="22"/>
              </w:rPr>
              <w:fldChar w:fldCharType="begin"/>
            </w:r>
            <w:r w:rsidRPr="00A14219">
              <w:rPr>
                <w:b w:val="0"/>
                <w:color w:val="auto"/>
                <w:sz w:val="22"/>
              </w:rPr>
              <w:instrText xml:space="preserve"> SEQ Ecu. \* ARABIC </w:instrText>
            </w:r>
            <w:r w:rsidRPr="00A14219">
              <w:rPr>
                <w:b w:val="0"/>
                <w:color w:val="auto"/>
                <w:sz w:val="22"/>
              </w:rPr>
              <w:fldChar w:fldCharType="separate"/>
            </w:r>
            <w:r w:rsidR="00D24725">
              <w:rPr>
                <w:b w:val="0"/>
                <w:noProof/>
                <w:color w:val="auto"/>
                <w:sz w:val="22"/>
              </w:rPr>
              <w:t>17</w:t>
            </w:r>
            <w:r w:rsidRPr="00A14219">
              <w:rPr>
                <w:b w:val="0"/>
                <w:color w:val="auto"/>
                <w:sz w:val="22"/>
              </w:rPr>
              <w:fldChar w:fldCharType="end"/>
            </w:r>
            <w:r w:rsidRPr="00A14219">
              <w:rPr>
                <w:b w:val="0"/>
                <w:color w:val="auto"/>
                <w:sz w:val="22"/>
              </w:rPr>
              <w:t>-1</w:t>
            </w:r>
          </w:p>
        </w:tc>
      </w:tr>
    </w:tbl>
    <w:p w:rsidR="009F432D" w:rsidRDefault="009F432D" w:rsidP="009208DE">
      <w:pPr>
        <w:pStyle w:val="Sinespaciado"/>
      </w:pPr>
      <w:r w:rsidRPr="000F5AEB">
        <w:lastRenderedPageBreak/>
        <w:t>Este indicador se puede descomponer en el producto de 3 factores, relacionados a su vez, con los 3 grandes grupos de pérdidas.</w:t>
      </w:r>
    </w:p>
    <w:p w:rsidR="00A71EC4" w:rsidRPr="000F5AEB" w:rsidRDefault="00A71EC4" w:rsidP="009208DE">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165"/>
      </w:tblGrid>
      <w:tr w:rsidR="00A14219" w:rsidTr="00A14219">
        <w:tc>
          <w:tcPr>
            <w:tcW w:w="7479" w:type="dxa"/>
          </w:tcPr>
          <w:p w:rsidR="00A14219" w:rsidRDefault="00A14219" w:rsidP="00A14219">
            <w:pPr>
              <w:pStyle w:val="Sinespaciado"/>
              <w:jc w:val="center"/>
              <w:rPr>
                <w:i/>
              </w:rPr>
            </w:pPr>
            <w:r w:rsidRPr="0094089A">
              <w:rPr>
                <w:i/>
              </w:rPr>
              <w:t>OEE = Disponibilidad x Rendimiento x Calidad</w:t>
            </w:r>
          </w:p>
        </w:tc>
        <w:tc>
          <w:tcPr>
            <w:tcW w:w="1165" w:type="dxa"/>
          </w:tcPr>
          <w:p w:rsidR="00A14219" w:rsidRPr="00A14219" w:rsidRDefault="00A14219" w:rsidP="00A14219">
            <w:pPr>
              <w:pStyle w:val="Descripcin"/>
              <w:rPr>
                <w:b w:val="0"/>
                <w:i/>
                <w:color w:val="auto"/>
                <w:sz w:val="22"/>
              </w:rPr>
            </w:pPr>
            <w:r w:rsidRPr="00A14219">
              <w:rPr>
                <w:b w:val="0"/>
                <w:color w:val="auto"/>
                <w:sz w:val="22"/>
              </w:rPr>
              <w:t xml:space="preserve">Ecu. </w:t>
            </w:r>
            <w:r w:rsidRPr="00A14219">
              <w:rPr>
                <w:b w:val="0"/>
                <w:color w:val="auto"/>
                <w:sz w:val="22"/>
              </w:rPr>
              <w:fldChar w:fldCharType="begin"/>
            </w:r>
            <w:r w:rsidRPr="00A14219">
              <w:rPr>
                <w:b w:val="0"/>
                <w:color w:val="auto"/>
                <w:sz w:val="22"/>
              </w:rPr>
              <w:instrText xml:space="preserve"> SEQ Ecu. \* ARABIC </w:instrText>
            </w:r>
            <w:r w:rsidRPr="00A14219">
              <w:rPr>
                <w:b w:val="0"/>
                <w:color w:val="auto"/>
                <w:sz w:val="22"/>
              </w:rPr>
              <w:fldChar w:fldCharType="separate"/>
            </w:r>
            <w:r w:rsidR="00D24725">
              <w:rPr>
                <w:b w:val="0"/>
                <w:noProof/>
                <w:color w:val="auto"/>
                <w:sz w:val="22"/>
              </w:rPr>
              <w:t>18</w:t>
            </w:r>
            <w:r w:rsidRPr="00A14219">
              <w:rPr>
                <w:b w:val="0"/>
                <w:color w:val="auto"/>
                <w:sz w:val="22"/>
              </w:rPr>
              <w:fldChar w:fldCharType="end"/>
            </w:r>
            <w:r w:rsidRPr="00A14219">
              <w:rPr>
                <w:b w:val="0"/>
                <w:color w:val="auto"/>
                <w:sz w:val="22"/>
              </w:rPr>
              <w:t>-1</w:t>
            </w:r>
          </w:p>
        </w:tc>
      </w:tr>
    </w:tbl>
    <w:p w:rsidR="00597F97" w:rsidRDefault="00597F97" w:rsidP="009208DE">
      <w:pPr>
        <w:pStyle w:val="Sinespaciado"/>
        <w:rPr>
          <w:i/>
        </w:rPr>
      </w:pPr>
    </w:p>
    <w:p w:rsidR="009F432D" w:rsidRDefault="009F432D" w:rsidP="009208DE">
      <w:pPr>
        <w:pStyle w:val="Sinespaciado"/>
      </w:pPr>
      <w:r w:rsidRPr="00EB4114">
        <w:rPr>
          <w:i/>
        </w:rPr>
        <w:t>Disponibilidad</w:t>
      </w:r>
      <w:r w:rsidRPr="000F5AEB">
        <w:t>: medida como el cociente entre el Tiempo Productivo y el Tiempo Disponible, para un periodo de producción determinado.</w:t>
      </w:r>
    </w:p>
    <w:p w:rsidR="00A71EC4" w:rsidRDefault="00A71EC4" w:rsidP="009208DE">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165"/>
      </w:tblGrid>
      <w:tr w:rsidR="00A14219" w:rsidTr="00A14219">
        <w:tc>
          <w:tcPr>
            <w:tcW w:w="7479" w:type="dxa"/>
          </w:tcPr>
          <w:p w:rsidR="00A14219" w:rsidRDefault="00A14219" w:rsidP="003A584F">
            <w:pPr>
              <w:pStyle w:val="Sinespaciado"/>
              <w:jc w:val="center"/>
              <w:rPr>
                <w:i/>
              </w:rPr>
            </w:pPr>
            <w:r w:rsidRPr="00482866">
              <w:rPr>
                <w:i/>
              </w:rPr>
              <w:t xml:space="preserve">Disponibilidad = tiempo </w:t>
            </w:r>
            <w:r>
              <w:rPr>
                <w:i/>
              </w:rPr>
              <w:t>productivo / tiempo disponible</w:t>
            </w:r>
          </w:p>
        </w:tc>
        <w:tc>
          <w:tcPr>
            <w:tcW w:w="1165" w:type="dxa"/>
          </w:tcPr>
          <w:p w:rsidR="00A14219" w:rsidRPr="00A14219" w:rsidRDefault="00A14219" w:rsidP="00A14219">
            <w:pPr>
              <w:pStyle w:val="Descripcin"/>
              <w:rPr>
                <w:b w:val="0"/>
                <w:i/>
                <w:color w:val="auto"/>
                <w:sz w:val="22"/>
              </w:rPr>
            </w:pPr>
            <w:r w:rsidRPr="00A14219">
              <w:rPr>
                <w:b w:val="0"/>
                <w:color w:val="auto"/>
                <w:sz w:val="22"/>
              </w:rPr>
              <w:t xml:space="preserve">Ecu. </w:t>
            </w:r>
            <w:r w:rsidRPr="00A14219">
              <w:rPr>
                <w:b w:val="0"/>
                <w:color w:val="auto"/>
                <w:sz w:val="22"/>
              </w:rPr>
              <w:fldChar w:fldCharType="begin"/>
            </w:r>
            <w:r w:rsidRPr="00A14219">
              <w:rPr>
                <w:b w:val="0"/>
                <w:color w:val="auto"/>
                <w:sz w:val="22"/>
              </w:rPr>
              <w:instrText xml:space="preserve"> SEQ Ecu. \* ARABIC </w:instrText>
            </w:r>
            <w:r w:rsidRPr="00A14219">
              <w:rPr>
                <w:b w:val="0"/>
                <w:color w:val="auto"/>
                <w:sz w:val="22"/>
              </w:rPr>
              <w:fldChar w:fldCharType="separate"/>
            </w:r>
            <w:r w:rsidR="00D24725">
              <w:rPr>
                <w:b w:val="0"/>
                <w:noProof/>
                <w:color w:val="auto"/>
                <w:sz w:val="22"/>
              </w:rPr>
              <w:t>19</w:t>
            </w:r>
            <w:r w:rsidRPr="00A14219">
              <w:rPr>
                <w:b w:val="0"/>
                <w:color w:val="auto"/>
                <w:sz w:val="22"/>
              </w:rPr>
              <w:fldChar w:fldCharType="end"/>
            </w:r>
            <w:r w:rsidRPr="00A14219">
              <w:rPr>
                <w:b w:val="0"/>
                <w:color w:val="auto"/>
                <w:sz w:val="22"/>
              </w:rPr>
              <w:t>-1</w:t>
            </w:r>
          </w:p>
        </w:tc>
      </w:tr>
    </w:tbl>
    <w:p w:rsidR="003A584F" w:rsidRPr="00482866" w:rsidRDefault="003A584F" w:rsidP="003A584F">
      <w:pPr>
        <w:pStyle w:val="Sinespaciado"/>
        <w:jc w:val="center"/>
        <w:rPr>
          <w:i/>
        </w:rPr>
      </w:pPr>
    </w:p>
    <w:p w:rsidR="009F432D" w:rsidRDefault="009F432D" w:rsidP="009208DE">
      <w:pPr>
        <w:pStyle w:val="Sinespaciado"/>
      </w:pPr>
      <w:r w:rsidRPr="00EB4114">
        <w:rPr>
          <w:i/>
        </w:rPr>
        <w:t>Rendimiento</w:t>
      </w:r>
      <w:r w:rsidRPr="000F5AEB">
        <w:t>: medido como el cociente entre la Producción Real y la Capacidad Productiva, para un periodo de producción determinado.</w:t>
      </w:r>
    </w:p>
    <w:p w:rsidR="00A71EC4" w:rsidRDefault="00A71EC4" w:rsidP="009208DE">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165"/>
      </w:tblGrid>
      <w:tr w:rsidR="00A14219" w:rsidTr="00A14219">
        <w:tc>
          <w:tcPr>
            <w:tcW w:w="7479" w:type="dxa"/>
          </w:tcPr>
          <w:p w:rsidR="00A14219" w:rsidRDefault="00A14219" w:rsidP="00EB4114">
            <w:pPr>
              <w:pStyle w:val="Sinespaciado"/>
              <w:jc w:val="center"/>
              <w:rPr>
                <w:i/>
              </w:rPr>
            </w:pPr>
            <w:r w:rsidRPr="00B226B2">
              <w:rPr>
                <w:i/>
              </w:rPr>
              <w:t xml:space="preserve">Rendimiento = </w:t>
            </w:r>
            <w:r>
              <w:rPr>
                <w:i/>
              </w:rPr>
              <w:t>capacidad real</w:t>
            </w:r>
            <w:r w:rsidRPr="00B226B2">
              <w:rPr>
                <w:i/>
              </w:rPr>
              <w:t xml:space="preserve"> / </w:t>
            </w:r>
            <w:r>
              <w:rPr>
                <w:i/>
              </w:rPr>
              <w:t>capacidad productiva</w:t>
            </w:r>
          </w:p>
        </w:tc>
        <w:tc>
          <w:tcPr>
            <w:tcW w:w="1165" w:type="dxa"/>
          </w:tcPr>
          <w:p w:rsidR="00A14219" w:rsidRPr="00A14219" w:rsidRDefault="00A14219" w:rsidP="00A14219">
            <w:pPr>
              <w:pStyle w:val="Descripcin"/>
              <w:rPr>
                <w:b w:val="0"/>
                <w:i/>
              </w:rPr>
            </w:pPr>
            <w:r w:rsidRPr="00A14219">
              <w:rPr>
                <w:b w:val="0"/>
                <w:color w:val="auto"/>
                <w:sz w:val="22"/>
              </w:rPr>
              <w:t xml:space="preserve">Ecu. </w:t>
            </w:r>
            <w:r w:rsidRPr="00A14219">
              <w:rPr>
                <w:b w:val="0"/>
                <w:color w:val="auto"/>
                <w:sz w:val="22"/>
              </w:rPr>
              <w:fldChar w:fldCharType="begin"/>
            </w:r>
            <w:r w:rsidRPr="00A14219">
              <w:rPr>
                <w:b w:val="0"/>
                <w:color w:val="auto"/>
                <w:sz w:val="22"/>
              </w:rPr>
              <w:instrText xml:space="preserve"> SEQ Ecu. \* ARABIC </w:instrText>
            </w:r>
            <w:r w:rsidRPr="00A14219">
              <w:rPr>
                <w:b w:val="0"/>
                <w:color w:val="auto"/>
                <w:sz w:val="22"/>
              </w:rPr>
              <w:fldChar w:fldCharType="separate"/>
            </w:r>
            <w:r w:rsidR="00D24725">
              <w:rPr>
                <w:b w:val="0"/>
                <w:noProof/>
                <w:color w:val="auto"/>
                <w:sz w:val="22"/>
              </w:rPr>
              <w:t>20</w:t>
            </w:r>
            <w:r w:rsidRPr="00A14219">
              <w:rPr>
                <w:b w:val="0"/>
                <w:color w:val="auto"/>
                <w:sz w:val="22"/>
              </w:rPr>
              <w:fldChar w:fldCharType="end"/>
            </w:r>
            <w:r w:rsidRPr="00A14219">
              <w:rPr>
                <w:b w:val="0"/>
                <w:color w:val="auto"/>
                <w:sz w:val="22"/>
              </w:rPr>
              <w:t>-1</w:t>
            </w:r>
          </w:p>
        </w:tc>
      </w:tr>
    </w:tbl>
    <w:p w:rsidR="00A14219" w:rsidRDefault="00A14219" w:rsidP="009208DE">
      <w:pPr>
        <w:pStyle w:val="Sinespaciado"/>
        <w:rPr>
          <w:i/>
        </w:rPr>
      </w:pPr>
    </w:p>
    <w:p w:rsidR="009F432D" w:rsidRDefault="009F432D" w:rsidP="009208DE">
      <w:pPr>
        <w:pStyle w:val="Sinespaciado"/>
      </w:pPr>
      <w:r w:rsidRPr="00EB4114">
        <w:rPr>
          <w:i/>
        </w:rPr>
        <w:t>Calidad</w:t>
      </w:r>
      <w:r w:rsidR="00F43C32">
        <w:t>: medida</w:t>
      </w:r>
      <w:r w:rsidRPr="000F5AEB">
        <w:t xml:space="preserve"> como el cociente entre la Producción Buena y la Producción Real</w:t>
      </w:r>
      <w:r w:rsidR="00B226B2">
        <w:t>.</w:t>
      </w:r>
    </w:p>
    <w:p w:rsidR="00A71EC4" w:rsidRDefault="00A71EC4" w:rsidP="009208DE">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165"/>
      </w:tblGrid>
      <w:tr w:rsidR="00A14219" w:rsidTr="00A14219">
        <w:tc>
          <w:tcPr>
            <w:tcW w:w="7479" w:type="dxa"/>
          </w:tcPr>
          <w:p w:rsidR="00A14219" w:rsidRDefault="00A14219" w:rsidP="00A14219">
            <w:pPr>
              <w:pStyle w:val="Sinespaciado"/>
              <w:jc w:val="center"/>
              <w:rPr>
                <w:i/>
              </w:rPr>
            </w:pPr>
            <w:r w:rsidRPr="0092367E">
              <w:rPr>
                <w:i/>
              </w:rPr>
              <w:t xml:space="preserve">Calidad = </w:t>
            </w:r>
            <w:r>
              <w:rPr>
                <w:i/>
              </w:rPr>
              <w:t xml:space="preserve">producción buena </w:t>
            </w:r>
            <w:r w:rsidRPr="0092367E">
              <w:rPr>
                <w:i/>
              </w:rPr>
              <w:t xml:space="preserve"> / </w:t>
            </w:r>
            <w:r>
              <w:rPr>
                <w:i/>
              </w:rPr>
              <w:t>producción real</w:t>
            </w:r>
          </w:p>
        </w:tc>
        <w:tc>
          <w:tcPr>
            <w:tcW w:w="1165" w:type="dxa"/>
          </w:tcPr>
          <w:p w:rsidR="00A14219" w:rsidRDefault="00A14219" w:rsidP="00A14219">
            <w:pPr>
              <w:pStyle w:val="Descripcin"/>
              <w:rPr>
                <w:i/>
              </w:rPr>
            </w:pPr>
            <w:r w:rsidRPr="00A14219">
              <w:rPr>
                <w:b w:val="0"/>
                <w:color w:val="auto"/>
                <w:sz w:val="22"/>
              </w:rPr>
              <w:t xml:space="preserve">Ecu. </w:t>
            </w:r>
            <w:r w:rsidRPr="00A14219">
              <w:rPr>
                <w:b w:val="0"/>
                <w:color w:val="auto"/>
                <w:sz w:val="22"/>
              </w:rPr>
              <w:fldChar w:fldCharType="begin"/>
            </w:r>
            <w:r w:rsidRPr="00A14219">
              <w:rPr>
                <w:b w:val="0"/>
                <w:color w:val="auto"/>
                <w:sz w:val="22"/>
              </w:rPr>
              <w:instrText xml:space="preserve"> SEQ Ecu. \* ARABIC </w:instrText>
            </w:r>
            <w:r w:rsidRPr="00A14219">
              <w:rPr>
                <w:b w:val="0"/>
                <w:color w:val="auto"/>
                <w:sz w:val="22"/>
              </w:rPr>
              <w:fldChar w:fldCharType="separate"/>
            </w:r>
            <w:r w:rsidR="00D24725">
              <w:rPr>
                <w:b w:val="0"/>
                <w:noProof/>
                <w:color w:val="auto"/>
                <w:sz w:val="22"/>
              </w:rPr>
              <w:t>21</w:t>
            </w:r>
            <w:r w:rsidRPr="00A14219">
              <w:rPr>
                <w:b w:val="0"/>
                <w:color w:val="auto"/>
                <w:sz w:val="22"/>
              </w:rPr>
              <w:fldChar w:fldCharType="end"/>
            </w:r>
            <w:r w:rsidRPr="00A14219">
              <w:rPr>
                <w:b w:val="0"/>
                <w:color w:val="auto"/>
                <w:sz w:val="22"/>
              </w:rPr>
              <w:t>-1</w:t>
            </w:r>
          </w:p>
        </w:tc>
      </w:tr>
    </w:tbl>
    <w:p w:rsidR="009F432D" w:rsidRPr="006D0645" w:rsidRDefault="009F432D" w:rsidP="006D0645">
      <w:pPr>
        <w:pStyle w:val="Sinespaciado"/>
      </w:pPr>
    </w:p>
    <w:p w:rsidR="006D0645" w:rsidRPr="006D0645" w:rsidRDefault="006D0645" w:rsidP="00D556E3">
      <w:pPr>
        <w:pStyle w:val="Prrafodelista"/>
        <w:numPr>
          <w:ilvl w:val="1"/>
          <w:numId w:val="2"/>
        </w:numPr>
        <w:spacing w:after="160" w:line="259" w:lineRule="auto"/>
        <w:contextualSpacing w:val="0"/>
        <w:outlineLvl w:val="3"/>
        <w:rPr>
          <w:rFonts w:ascii="Times New Roman" w:hAnsi="Times New Roman" w:cs="Times New Roman"/>
          <w:i/>
          <w:vanish/>
          <w:lang w:val="es-CO"/>
        </w:rPr>
      </w:pPr>
      <w:bookmarkStart w:id="349" w:name="_Toc437358693"/>
      <w:bookmarkStart w:id="350" w:name="_Toc438034194"/>
      <w:bookmarkStart w:id="351" w:name="_Toc438034324"/>
      <w:bookmarkStart w:id="352" w:name="_Toc438034563"/>
      <w:bookmarkStart w:id="353" w:name="_Toc438045135"/>
      <w:bookmarkStart w:id="354" w:name="_Toc438049708"/>
      <w:bookmarkEnd w:id="349"/>
      <w:bookmarkEnd w:id="350"/>
      <w:bookmarkEnd w:id="351"/>
      <w:bookmarkEnd w:id="352"/>
      <w:bookmarkEnd w:id="353"/>
      <w:bookmarkEnd w:id="354"/>
    </w:p>
    <w:p w:rsidR="006D0645" w:rsidRPr="006D0645" w:rsidRDefault="006D0645" w:rsidP="00D556E3">
      <w:pPr>
        <w:pStyle w:val="Prrafodelista"/>
        <w:numPr>
          <w:ilvl w:val="2"/>
          <w:numId w:val="2"/>
        </w:numPr>
        <w:spacing w:after="160" w:line="259" w:lineRule="auto"/>
        <w:contextualSpacing w:val="0"/>
        <w:outlineLvl w:val="3"/>
        <w:rPr>
          <w:rFonts w:ascii="Times New Roman" w:hAnsi="Times New Roman" w:cs="Times New Roman"/>
          <w:i/>
          <w:vanish/>
          <w:lang w:val="es-CO"/>
        </w:rPr>
      </w:pPr>
      <w:bookmarkStart w:id="355" w:name="_Toc437358694"/>
      <w:bookmarkStart w:id="356" w:name="_Toc438034195"/>
      <w:bookmarkStart w:id="357" w:name="_Toc438034325"/>
      <w:bookmarkStart w:id="358" w:name="_Toc438034564"/>
      <w:bookmarkStart w:id="359" w:name="_Toc438045136"/>
      <w:bookmarkStart w:id="360" w:name="_Toc438049709"/>
      <w:bookmarkEnd w:id="355"/>
      <w:bookmarkEnd w:id="356"/>
      <w:bookmarkEnd w:id="357"/>
      <w:bookmarkEnd w:id="358"/>
      <w:bookmarkEnd w:id="359"/>
      <w:bookmarkEnd w:id="360"/>
    </w:p>
    <w:p w:rsidR="006D0645" w:rsidRPr="006D0645" w:rsidRDefault="006D0645" w:rsidP="00D556E3">
      <w:pPr>
        <w:pStyle w:val="Prrafodelista"/>
        <w:numPr>
          <w:ilvl w:val="2"/>
          <w:numId w:val="2"/>
        </w:numPr>
        <w:spacing w:after="160" w:line="259" w:lineRule="auto"/>
        <w:contextualSpacing w:val="0"/>
        <w:outlineLvl w:val="3"/>
        <w:rPr>
          <w:rFonts w:ascii="Times New Roman" w:hAnsi="Times New Roman" w:cs="Times New Roman"/>
          <w:i/>
          <w:vanish/>
          <w:lang w:val="es-CO"/>
        </w:rPr>
      </w:pPr>
      <w:bookmarkStart w:id="361" w:name="_Toc437358695"/>
      <w:bookmarkStart w:id="362" w:name="_Toc438034196"/>
      <w:bookmarkStart w:id="363" w:name="_Toc438034326"/>
      <w:bookmarkStart w:id="364" w:name="_Toc438034565"/>
      <w:bookmarkStart w:id="365" w:name="_Toc438045137"/>
      <w:bookmarkStart w:id="366" w:name="_Toc438049710"/>
      <w:bookmarkEnd w:id="361"/>
      <w:bookmarkEnd w:id="362"/>
      <w:bookmarkEnd w:id="363"/>
      <w:bookmarkEnd w:id="364"/>
      <w:bookmarkEnd w:id="365"/>
      <w:bookmarkEnd w:id="366"/>
    </w:p>
    <w:p w:rsidR="006D0645" w:rsidRDefault="006D0645" w:rsidP="006D0645">
      <w:pPr>
        <w:pStyle w:val="Ttulo4"/>
      </w:pPr>
      <w:r w:rsidRPr="006D0645">
        <w:t>El valor del OEE</w:t>
      </w:r>
    </w:p>
    <w:p w:rsidR="005603CF" w:rsidRPr="005603CF" w:rsidRDefault="005603CF" w:rsidP="00F522F0">
      <w:pPr>
        <w:pStyle w:val="Sinespaciado"/>
      </w:pPr>
    </w:p>
    <w:p w:rsidR="006D0645" w:rsidRDefault="006D0645" w:rsidP="006D0645">
      <w:pPr>
        <w:pStyle w:val="Sinespaciado"/>
      </w:pPr>
      <w:r w:rsidRPr="006D0645">
        <w:t xml:space="preserve">Las características que tiene el indicador OEE, que lo hacen imprescindible son: </w:t>
      </w:r>
    </w:p>
    <w:p w:rsidR="00BD6D99" w:rsidRPr="006D0645" w:rsidRDefault="00BD6D99" w:rsidP="006D0645">
      <w:pPr>
        <w:pStyle w:val="Sinespaciado"/>
      </w:pPr>
    </w:p>
    <w:p w:rsidR="00BD6D99" w:rsidRDefault="006D0645" w:rsidP="00D556E3">
      <w:pPr>
        <w:pStyle w:val="Sinespaciado"/>
        <w:numPr>
          <w:ilvl w:val="0"/>
          <w:numId w:val="3"/>
        </w:numPr>
      </w:pPr>
      <w:r w:rsidRPr="006D0645">
        <w:t xml:space="preserve">Constituye una forma estructurada y estandarizada de conocer la eficiencia de un proceso y lo que es más importante, la </w:t>
      </w:r>
      <w:r w:rsidR="00A0629A" w:rsidRPr="006D0645">
        <w:t>constitución</w:t>
      </w:r>
      <w:r w:rsidRPr="006D0645">
        <w:t xml:space="preserve"> de las pérdidas del mismo. </w:t>
      </w:r>
    </w:p>
    <w:p w:rsidR="006D0645" w:rsidRPr="006D0645" w:rsidRDefault="006D0645" w:rsidP="00D556E3">
      <w:pPr>
        <w:pStyle w:val="Sinespaciado"/>
        <w:numPr>
          <w:ilvl w:val="0"/>
          <w:numId w:val="3"/>
        </w:numPr>
      </w:pPr>
      <w:r w:rsidRPr="006D0645">
        <w:t xml:space="preserve">Prioriza las líneas de actuación, consiguiendo elevar la eficiencia, con los mínimos recursos. </w:t>
      </w:r>
    </w:p>
    <w:p w:rsidR="006D0645" w:rsidRPr="006D0645" w:rsidRDefault="006D0645" w:rsidP="00D556E3">
      <w:pPr>
        <w:pStyle w:val="Sinespaciado"/>
        <w:numPr>
          <w:ilvl w:val="0"/>
          <w:numId w:val="3"/>
        </w:numPr>
      </w:pPr>
      <w:r w:rsidRPr="006D0645">
        <w:t>Guía la actuación de los grupos de mejora continua, permitiendo cuantificar rápidamente los avances conseguidos.</w:t>
      </w:r>
    </w:p>
    <w:p w:rsidR="006D0645" w:rsidRDefault="006D0645" w:rsidP="00D556E3">
      <w:pPr>
        <w:pStyle w:val="Sinespaciado"/>
        <w:numPr>
          <w:ilvl w:val="0"/>
          <w:numId w:val="3"/>
        </w:numPr>
      </w:pPr>
      <w:r w:rsidRPr="006D0645">
        <w:t>Se trata de un indicador universal, que permite la comparación entre procesos totalmente distintos.</w:t>
      </w:r>
    </w:p>
    <w:p w:rsidR="008914EE" w:rsidRPr="006D0645" w:rsidRDefault="008914EE" w:rsidP="008914EE">
      <w:pPr>
        <w:pStyle w:val="Sinespaciado"/>
        <w:ind w:left="170"/>
      </w:pPr>
    </w:p>
    <w:p w:rsidR="008914EE" w:rsidRDefault="008914EE" w:rsidP="008914EE">
      <w:pPr>
        <w:pStyle w:val="Ttulo4"/>
      </w:pPr>
      <w:r w:rsidRPr="000F5AEB">
        <w:t>Por qué medir el OEE?</w:t>
      </w:r>
    </w:p>
    <w:p w:rsidR="00F522F0" w:rsidRPr="00F522F0" w:rsidRDefault="00F522F0" w:rsidP="00F522F0">
      <w:pPr>
        <w:pStyle w:val="Sinespaciado"/>
      </w:pPr>
    </w:p>
    <w:p w:rsidR="008914EE" w:rsidRPr="000F5AEB" w:rsidRDefault="008914EE" w:rsidP="00F14514">
      <w:pPr>
        <w:pStyle w:val="Sinespaciado"/>
        <w:numPr>
          <w:ilvl w:val="0"/>
          <w:numId w:val="3"/>
        </w:numPr>
      </w:pPr>
      <w:r w:rsidRPr="000F5AEB">
        <w:t>Porque las empresas realizan grandes inversiones en maquinaria y necesitan obtener el máximo retorno de su inversión en el menor tiempo posible;</w:t>
      </w:r>
    </w:p>
    <w:p w:rsidR="008914EE" w:rsidRPr="000F5AEB" w:rsidRDefault="008914EE" w:rsidP="00F14514">
      <w:pPr>
        <w:pStyle w:val="Sinespaciado"/>
        <w:numPr>
          <w:ilvl w:val="0"/>
          <w:numId w:val="3"/>
        </w:numPr>
      </w:pPr>
      <w:r w:rsidRPr="000F5AEB">
        <w:lastRenderedPageBreak/>
        <w:t>Porque es fundamental disminuir nuestras pérdidas productivas y conseguir que nuestra empresa sea más competitiva;</w:t>
      </w:r>
    </w:p>
    <w:p w:rsidR="008914EE" w:rsidRPr="000F5AEB" w:rsidRDefault="008914EE" w:rsidP="00F14514">
      <w:pPr>
        <w:pStyle w:val="Sinespaciado"/>
        <w:numPr>
          <w:ilvl w:val="0"/>
          <w:numId w:val="3"/>
        </w:numPr>
      </w:pPr>
      <w:r w:rsidRPr="000F5AEB">
        <w:t>Porque sólo lo que se mide se puede gestionar y mejorar;</w:t>
      </w:r>
    </w:p>
    <w:p w:rsidR="008914EE" w:rsidRPr="000F5AEB" w:rsidRDefault="008914EE" w:rsidP="00F14514">
      <w:pPr>
        <w:pStyle w:val="Sinespaciado"/>
        <w:numPr>
          <w:ilvl w:val="0"/>
          <w:numId w:val="3"/>
        </w:numPr>
      </w:pPr>
      <w:r w:rsidRPr="000F5AEB">
        <w:t>Porque el OEE es una medida estándar que utilizan los principales fabricantes del mundo de los países industrialmente avanzados;</w:t>
      </w:r>
    </w:p>
    <w:p w:rsidR="008914EE" w:rsidRDefault="008914EE" w:rsidP="00F14514">
      <w:pPr>
        <w:pStyle w:val="Sinespaciado"/>
        <w:numPr>
          <w:ilvl w:val="0"/>
          <w:numId w:val="3"/>
        </w:numPr>
      </w:pPr>
      <w:r w:rsidRPr="000F5AEB">
        <w:t>Porque el OEE se utiliza como medida en todos los sectores y permite compararnos con los mejores.</w:t>
      </w:r>
    </w:p>
    <w:p w:rsidR="00F14514" w:rsidRPr="000F5AEB" w:rsidRDefault="00F14514" w:rsidP="00F14514">
      <w:pPr>
        <w:pStyle w:val="Sinespaciado"/>
      </w:pPr>
    </w:p>
    <w:p w:rsidR="008914EE" w:rsidRDefault="008914EE" w:rsidP="00F14514">
      <w:pPr>
        <w:pStyle w:val="Sinespaciado"/>
      </w:pPr>
      <w:r w:rsidRPr="000F5AEB">
        <w:t>Vamos a calcular como ejemplo el OEE Real de una línea de producción, durante un turno de 8 horas, que tiene una capacidad productiva de 1.000 piezas/hora.</w:t>
      </w:r>
    </w:p>
    <w:p w:rsidR="00F14514" w:rsidRPr="000F5AEB" w:rsidRDefault="00F14514" w:rsidP="00F14514">
      <w:pPr>
        <w:pStyle w:val="Sinespaciado"/>
      </w:pPr>
    </w:p>
    <w:p w:rsidR="008914EE" w:rsidRPr="000F5AEB" w:rsidRDefault="008914EE" w:rsidP="00F14514">
      <w:pPr>
        <w:pStyle w:val="Sinespaciado"/>
      </w:pPr>
      <w:r w:rsidRPr="000F5AEB">
        <w:t>A modo de ejemplo, consideraremos que la línea produce piezas durante sólo 6 horas (disponibilidad del 75%), que fabrica una media de 700 piezas/hora (rendimiento del 70%), y que al finalizar el turno ha fabricado 168 piezas defectuosas (calidad del 96%):</w:t>
      </w:r>
    </w:p>
    <w:p w:rsidR="00F77660" w:rsidRDefault="00F77660" w:rsidP="00F14514">
      <w:pPr>
        <w:pStyle w:val="Sinespaciado"/>
        <w:rPr>
          <w:lang w:val="es-ES"/>
        </w:rPr>
      </w:pPr>
    </w:p>
    <w:p w:rsidR="00F77660" w:rsidRDefault="00F77660" w:rsidP="00F14514">
      <w:pPr>
        <w:pStyle w:val="Sinespaciado"/>
      </w:pPr>
      <w:r w:rsidRPr="000F5AEB">
        <w:t>Aunque cada parámetro individualmente no pueda parecer muy significativo, al calcular el OEE del 50% nos damos cuenta que estamos consiguiendo sólo la mitad del resultado esperado, es decir, tenemos un margen de mejora productiva de nuestra línea del 50%.</w:t>
      </w:r>
    </w:p>
    <w:p w:rsidR="00A71EC4" w:rsidRDefault="00A71EC4" w:rsidP="00F14514">
      <w:pPr>
        <w:pStyle w:val="Sinespaciado"/>
      </w:pPr>
    </w:p>
    <w:p w:rsidR="00F77660" w:rsidRPr="000F5AEB" w:rsidRDefault="00F77660" w:rsidP="00F77660">
      <w:pPr>
        <w:pStyle w:val="Ttulo4"/>
      </w:pPr>
      <w:r w:rsidRPr="000F5AEB">
        <w:t>Cómo mejorar con el OEE?</w:t>
      </w:r>
    </w:p>
    <w:p w:rsidR="00F77660" w:rsidRPr="00E963F0" w:rsidRDefault="00F77660" w:rsidP="00E963F0">
      <w:pPr>
        <w:pStyle w:val="Sinespaciado"/>
      </w:pPr>
    </w:p>
    <w:p w:rsidR="00F77660" w:rsidRDefault="00F77660" w:rsidP="00F77660">
      <w:pPr>
        <w:pStyle w:val="Sinespaciado"/>
      </w:pPr>
      <w:r w:rsidRPr="000F5AEB">
        <w:t>Un valor OEE del 100% es en la práctica inalcanzable y nos va ayudar a que trabajemos sistemáticamente en la mejora continua.</w:t>
      </w:r>
    </w:p>
    <w:p w:rsidR="00E963F0" w:rsidRPr="000F5AEB" w:rsidRDefault="00E963F0" w:rsidP="00F77660">
      <w:pPr>
        <w:pStyle w:val="Sinespaciado"/>
      </w:pPr>
    </w:p>
    <w:p w:rsidR="00F77660" w:rsidRDefault="00F77660" w:rsidP="00F77660">
      <w:pPr>
        <w:pStyle w:val="Sinespaciado"/>
      </w:pPr>
      <w:r w:rsidRPr="000F5AEB">
        <w:t>El OEE nos permite además comparar entre sí máquinas, células productivas, líneas de producción, turnos de trabajo, plantas productivas e incluso nos permite compararnos respecto a las mejores de nuestro sector industrial.</w:t>
      </w:r>
    </w:p>
    <w:p w:rsidR="00BF37F4" w:rsidRPr="000F5AEB" w:rsidRDefault="00BF37F4" w:rsidP="00F77660">
      <w:pPr>
        <w:pStyle w:val="Sinespaciado"/>
      </w:pPr>
    </w:p>
    <w:p w:rsidR="00F77660" w:rsidRDefault="00F77660" w:rsidP="00F77660">
      <w:pPr>
        <w:pStyle w:val="Sinespaciado"/>
      </w:pPr>
      <w:r w:rsidRPr="000F5AEB">
        <w:t>El OEE se puede clasificar según el nivel de excelencia, siendo en términos generales:</w:t>
      </w:r>
    </w:p>
    <w:p w:rsidR="00A71EC4" w:rsidRPr="000F5AEB" w:rsidRDefault="00A71EC4" w:rsidP="00F77660">
      <w:pPr>
        <w:pStyle w:val="Sinespaciado"/>
      </w:pPr>
    </w:p>
    <w:p w:rsidR="00F77660" w:rsidRPr="00AE6E07" w:rsidRDefault="00F77660" w:rsidP="00AE6E07">
      <w:pPr>
        <w:pStyle w:val="Sinespaciado"/>
        <w:numPr>
          <w:ilvl w:val="0"/>
          <w:numId w:val="3"/>
        </w:numPr>
      </w:pPr>
      <w:r w:rsidRPr="00AE6E07">
        <w:t>0%   &lt; OEE &lt; 65% = Inaceptable. Muy baja competitividad.</w:t>
      </w:r>
    </w:p>
    <w:p w:rsidR="00F77660" w:rsidRPr="00AE6E07" w:rsidRDefault="00F77660" w:rsidP="00AE6E07">
      <w:pPr>
        <w:pStyle w:val="Sinespaciado"/>
        <w:numPr>
          <w:ilvl w:val="0"/>
          <w:numId w:val="3"/>
        </w:numPr>
      </w:pPr>
      <w:r w:rsidRPr="00AE6E07">
        <w:t>65% &lt; OEE &lt; 75% = Regular. Baja competitividad. Aceptable sólo si se está en proceso de mejora.</w:t>
      </w:r>
    </w:p>
    <w:p w:rsidR="00F77660" w:rsidRPr="00AE6E07" w:rsidRDefault="00F77660" w:rsidP="00AE6E07">
      <w:pPr>
        <w:pStyle w:val="Sinespaciado"/>
        <w:numPr>
          <w:ilvl w:val="0"/>
          <w:numId w:val="3"/>
        </w:numPr>
      </w:pPr>
      <w:r w:rsidRPr="00AE6E07">
        <w:t xml:space="preserve">75% &lt; OEE &lt; 85% = Aceptable. Continuar la mejora para avanzar hacia la </w:t>
      </w:r>
      <w:proofErr w:type="spellStart"/>
      <w:r w:rsidRPr="00AE6E07">
        <w:t>World</w:t>
      </w:r>
      <w:proofErr w:type="spellEnd"/>
      <w:r w:rsidRPr="00AE6E07">
        <w:t xml:space="preserve"> </w:t>
      </w:r>
      <w:proofErr w:type="spellStart"/>
      <w:r w:rsidRPr="00AE6E07">
        <w:t>Class</w:t>
      </w:r>
      <w:proofErr w:type="spellEnd"/>
      <w:r w:rsidRPr="00AE6E07">
        <w:t>.</w:t>
      </w:r>
    </w:p>
    <w:p w:rsidR="00F77660" w:rsidRPr="00AE6E07" w:rsidRDefault="00F77660" w:rsidP="00AE6E07">
      <w:pPr>
        <w:pStyle w:val="Sinespaciado"/>
        <w:numPr>
          <w:ilvl w:val="0"/>
          <w:numId w:val="3"/>
        </w:numPr>
      </w:pPr>
      <w:r w:rsidRPr="00AE6E07">
        <w:t xml:space="preserve">85% &lt; OEE &lt; 95% = Buena competitividad. Entra en Valores </w:t>
      </w:r>
      <w:proofErr w:type="spellStart"/>
      <w:r w:rsidRPr="00AE6E07">
        <w:t>World</w:t>
      </w:r>
      <w:proofErr w:type="spellEnd"/>
      <w:r w:rsidRPr="00AE6E07">
        <w:t xml:space="preserve"> </w:t>
      </w:r>
      <w:proofErr w:type="spellStart"/>
      <w:r w:rsidRPr="00AE6E07">
        <w:t>Class</w:t>
      </w:r>
      <w:proofErr w:type="spellEnd"/>
      <w:r w:rsidRPr="00AE6E07">
        <w:t>.</w:t>
      </w:r>
    </w:p>
    <w:p w:rsidR="008F125F" w:rsidRPr="00CC03C2" w:rsidRDefault="00AE6E07" w:rsidP="00AE6E07">
      <w:pPr>
        <w:pStyle w:val="Sinespaciado"/>
        <w:numPr>
          <w:ilvl w:val="0"/>
          <w:numId w:val="3"/>
        </w:numPr>
        <w:rPr>
          <w:lang w:val="en-US"/>
        </w:rPr>
      </w:pPr>
      <w:r w:rsidRPr="00CC03C2">
        <w:rPr>
          <w:lang w:val="en-US"/>
        </w:rPr>
        <w:t>95% &lt; OEE &lt; 100%=</w:t>
      </w:r>
      <w:proofErr w:type="spellStart"/>
      <w:r w:rsidRPr="00CC03C2">
        <w:rPr>
          <w:lang w:val="en-US"/>
        </w:rPr>
        <w:t>Excelente</w:t>
      </w:r>
      <w:proofErr w:type="spellEnd"/>
      <w:r w:rsidRPr="00CC03C2">
        <w:rPr>
          <w:lang w:val="en-US"/>
        </w:rPr>
        <w:t xml:space="preserve"> </w:t>
      </w:r>
      <w:proofErr w:type="spellStart"/>
      <w:r w:rsidR="00F77660" w:rsidRPr="00CC03C2">
        <w:rPr>
          <w:lang w:val="en-US"/>
        </w:rPr>
        <w:t>competitividad</w:t>
      </w:r>
      <w:proofErr w:type="spellEnd"/>
      <w:r w:rsidR="00F77660" w:rsidRPr="00CC03C2">
        <w:rPr>
          <w:lang w:val="en-US"/>
        </w:rPr>
        <w:t xml:space="preserve">. </w:t>
      </w:r>
      <w:proofErr w:type="spellStart"/>
      <w:r w:rsidR="00F77660" w:rsidRPr="00CC03C2">
        <w:rPr>
          <w:lang w:val="en-US"/>
        </w:rPr>
        <w:t>Valores</w:t>
      </w:r>
      <w:proofErr w:type="spellEnd"/>
      <w:r w:rsidR="00F77660" w:rsidRPr="00CC03C2">
        <w:rPr>
          <w:lang w:val="en-US"/>
        </w:rPr>
        <w:t xml:space="preserve"> World Class.</w:t>
      </w:r>
    </w:p>
    <w:p w:rsidR="00AE6E07" w:rsidRPr="00CC03C2" w:rsidRDefault="00AE6E07" w:rsidP="00AE6E07">
      <w:pPr>
        <w:pStyle w:val="Sinespaciado"/>
        <w:rPr>
          <w:lang w:val="en-US"/>
        </w:rPr>
        <w:sectPr w:rsidR="00AE6E07" w:rsidRPr="00CC03C2" w:rsidSect="001A0669">
          <w:pgSz w:w="11907" w:h="16839" w:code="9"/>
          <w:pgMar w:top="1418" w:right="1418" w:bottom="1418" w:left="1985" w:header="709" w:footer="1134" w:gutter="0"/>
          <w:pgNumType w:start="1"/>
          <w:cols w:space="708"/>
          <w:docGrid w:linePitch="360"/>
        </w:sectPr>
      </w:pPr>
    </w:p>
    <w:p w:rsidR="007B15F3" w:rsidRDefault="007B15F3" w:rsidP="006C451B">
      <w:pPr>
        <w:pStyle w:val="Sinespaciado"/>
        <w:rPr>
          <w:lang w:val="en-US"/>
        </w:rPr>
      </w:pPr>
      <w:bookmarkStart w:id="367" w:name="_Toc438050124"/>
    </w:p>
    <w:p w:rsidR="007B15F3" w:rsidRDefault="007B15F3" w:rsidP="006C451B">
      <w:pPr>
        <w:pStyle w:val="Sinespaciado"/>
        <w:rPr>
          <w:lang w:val="en-US"/>
        </w:rPr>
      </w:pPr>
    </w:p>
    <w:p w:rsidR="002D07D2" w:rsidRDefault="00914D46" w:rsidP="00E87FD1">
      <w:pPr>
        <w:pStyle w:val="Puesto"/>
        <w:jc w:val="center"/>
        <w:rPr>
          <w:lang w:val="en-US"/>
        </w:rPr>
      </w:pPr>
      <w:bookmarkStart w:id="368" w:name="_Toc442097410"/>
      <w:r>
        <w:rPr>
          <w:lang w:val="en-US"/>
        </w:rPr>
        <w:t>CAPITULO II</w:t>
      </w:r>
      <w:bookmarkEnd w:id="367"/>
      <w:bookmarkEnd w:id="368"/>
    </w:p>
    <w:p w:rsidR="00914D46" w:rsidRDefault="00914D46" w:rsidP="00AE6E07">
      <w:pPr>
        <w:pStyle w:val="Sinespaciado"/>
        <w:rPr>
          <w:lang w:val="en-US"/>
        </w:rPr>
      </w:pPr>
    </w:p>
    <w:p w:rsidR="00A551A2" w:rsidRDefault="00A551A2" w:rsidP="00AE6E07">
      <w:pPr>
        <w:pStyle w:val="Sinespaciado"/>
        <w:rPr>
          <w:lang w:val="en-US"/>
        </w:rPr>
      </w:pPr>
    </w:p>
    <w:p w:rsidR="00F33C3D" w:rsidRDefault="00CF37B0" w:rsidP="00C94D8A">
      <w:pPr>
        <w:pStyle w:val="Puesto"/>
        <w:numPr>
          <w:ilvl w:val="0"/>
          <w:numId w:val="6"/>
        </w:numPr>
        <w:rPr>
          <w:lang w:val="en-US"/>
        </w:rPr>
      </w:pPr>
      <w:bookmarkStart w:id="369" w:name="_Toc438050125"/>
      <w:bookmarkStart w:id="370" w:name="_Toc442097411"/>
      <w:r>
        <w:rPr>
          <w:lang w:val="en-US"/>
        </w:rPr>
        <w:t>MARCO METODOLÓGICO</w:t>
      </w:r>
      <w:bookmarkEnd w:id="369"/>
      <w:bookmarkEnd w:id="370"/>
    </w:p>
    <w:p w:rsidR="00F33C3D" w:rsidRDefault="00F33C3D" w:rsidP="00D53D35">
      <w:pPr>
        <w:pStyle w:val="Sinespaciado"/>
        <w:rPr>
          <w:lang w:val="en-US"/>
        </w:rPr>
      </w:pPr>
    </w:p>
    <w:p w:rsidR="00F33C3D" w:rsidRPr="00F33C3D" w:rsidRDefault="00F33C3D" w:rsidP="00F33C3D">
      <w:pPr>
        <w:pStyle w:val="Prrafodelista"/>
        <w:numPr>
          <w:ilvl w:val="0"/>
          <w:numId w:val="1"/>
        </w:numPr>
        <w:spacing w:after="0" w:line="360" w:lineRule="auto"/>
        <w:contextualSpacing w:val="0"/>
        <w:outlineLvl w:val="1"/>
        <w:rPr>
          <w:rFonts w:ascii="Times New Roman" w:hAnsi="Times New Roman" w:cs="Times New Roman"/>
          <w:b/>
          <w:caps/>
          <w:vanish/>
          <w:lang w:val="en-US"/>
        </w:rPr>
      </w:pPr>
      <w:bookmarkStart w:id="371" w:name="_Toc438034202"/>
      <w:bookmarkStart w:id="372" w:name="_Toc438034332"/>
      <w:bookmarkStart w:id="373" w:name="_Toc438034571"/>
      <w:bookmarkStart w:id="374" w:name="_Toc438045143"/>
      <w:bookmarkStart w:id="375" w:name="_Toc438049716"/>
      <w:bookmarkStart w:id="376" w:name="_Toc438049982"/>
      <w:bookmarkStart w:id="377" w:name="_Toc438050037"/>
      <w:bookmarkStart w:id="378" w:name="_Toc438050126"/>
      <w:bookmarkStart w:id="379" w:name="_Toc438050350"/>
      <w:bookmarkStart w:id="380" w:name="_Toc438552417"/>
      <w:bookmarkStart w:id="381" w:name="_Toc438552529"/>
      <w:bookmarkStart w:id="382" w:name="_Toc438552917"/>
      <w:bookmarkStart w:id="383" w:name="_Toc438553430"/>
      <w:bookmarkStart w:id="384" w:name="_Toc440413976"/>
      <w:bookmarkStart w:id="385" w:name="_Toc440414473"/>
      <w:bookmarkStart w:id="386" w:name="_Toc440414760"/>
      <w:bookmarkStart w:id="387" w:name="_Toc441057302"/>
      <w:bookmarkStart w:id="388" w:name="_Toc442095936"/>
      <w:bookmarkStart w:id="389" w:name="_Toc442095993"/>
      <w:bookmarkStart w:id="390" w:name="_Toc442096406"/>
      <w:bookmarkStart w:id="391" w:name="_Toc442096486"/>
      <w:bookmarkStart w:id="392" w:name="_Toc442096544"/>
      <w:bookmarkStart w:id="393" w:name="_Toc442097115"/>
      <w:bookmarkStart w:id="394" w:name="_Toc442097245"/>
      <w:bookmarkStart w:id="395" w:name="_Toc442097412"/>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p>
    <w:p w:rsidR="00E52DC5" w:rsidRDefault="00BC7F0C" w:rsidP="00E52DC5">
      <w:pPr>
        <w:pStyle w:val="Ttulo2"/>
      </w:pPr>
      <w:bookmarkStart w:id="396" w:name="_Toc438050127"/>
      <w:bookmarkStart w:id="397" w:name="_Toc442097413"/>
      <w:r>
        <w:t xml:space="preserve">FUNCIONAMIENTO Y </w:t>
      </w:r>
      <w:r w:rsidR="00E52DC5">
        <w:t>Diseño del Sistema</w:t>
      </w:r>
      <w:bookmarkEnd w:id="396"/>
      <w:bookmarkEnd w:id="397"/>
    </w:p>
    <w:p w:rsidR="00E52DC5" w:rsidRDefault="00E52DC5" w:rsidP="00D53D35">
      <w:pPr>
        <w:pStyle w:val="Sinespaciado"/>
      </w:pPr>
    </w:p>
    <w:p w:rsidR="005429B9" w:rsidRDefault="005429B9" w:rsidP="00D53D35">
      <w:pPr>
        <w:pStyle w:val="Sinespaciado"/>
      </w:pPr>
      <w:r>
        <w:t xml:space="preserve">El pulpo </w:t>
      </w:r>
      <w:proofErr w:type="spellStart"/>
      <w:r>
        <w:t>serigráfico</w:t>
      </w:r>
      <w:proofErr w:type="spellEnd"/>
      <w:r>
        <w:t xml:space="preserve"> es una máquina cíclica que cumple algunas etapas, a continuación representaremos el proceso de estampado mediante un diagrama de flujo con el cual nos guiamos para realizar los respectivos diseños de automatización.</w:t>
      </w:r>
    </w:p>
    <w:p w:rsidR="005429B9" w:rsidRDefault="005429B9" w:rsidP="00D53D35">
      <w:pPr>
        <w:pStyle w:val="Sinespaciado"/>
      </w:pPr>
    </w:p>
    <w:p w:rsidR="009A3856" w:rsidRDefault="00BC7F0C" w:rsidP="009A3856">
      <w:pPr>
        <w:pStyle w:val="Sinespaciado"/>
        <w:keepNext/>
        <w:spacing w:line="240" w:lineRule="auto"/>
        <w:jc w:val="center"/>
      </w:pPr>
      <w:r>
        <w:rPr>
          <w:noProof/>
          <w:lang w:val="es-ES" w:eastAsia="es-ES"/>
        </w:rPr>
        <w:drawing>
          <wp:inline distT="0" distB="0" distL="0" distR="0" wp14:anchorId="47915486" wp14:editId="2D648328">
            <wp:extent cx="3114136" cy="4399670"/>
            <wp:effectExtent l="19050" t="19050" r="10160" b="2032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tesis\DFP.pn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r="14030"/>
                    <a:stretch/>
                  </pic:blipFill>
                  <pic:spPr bwMode="auto">
                    <a:xfrm>
                      <a:off x="0" y="0"/>
                      <a:ext cx="3107524" cy="439032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C7F0C" w:rsidRDefault="00B43EF6" w:rsidP="001D6B2C">
      <w:pPr>
        <w:pStyle w:val="Tablafiguras"/>
        <w:ind w:left="1701"/>
      </w:pPr>
      <w:bookmarkStart w:id="398" w:name="_Toc442095879"/>
      <w:bookmarkStart w:id="399" w:name="_Toc442098232"/>
      <w:r>
        <w:t>Figura</w:t>
      </w:r>
      <w:r w:rsidR="009A3856">
        <w:t xml:space="preserve"> </w:t>
      </w:r>
      <w:r w:rsidR="004020AF">
        <w:fldChar w:fldCharType="begin"/>
      </w:r>
      <w:r w:rsidR="004020AF">
        <w:instrText xml:space="preserve"> SEQ _FIGURA \* ARABIC </w:instrText>
      </w:r>
      <w:r w:rsidR="004020AF">
        <w:fldChar w:fldCharType="separate"/>
      </w:r>
      <w:r w:rsidR="00D24725">
        <w:rPr>
          <w:noProof/>
        </w:rPr>
        <w:t>1</w:t>
      </w:r>
      <w:r w:rsidR="004020AF">
        <w:rPr>
          <w:noProof/>
        </w:rPr>
        <w:fldChar w:fldCharType="end"/>
      </w:r>
      <w:r w:rsidR="009A3856">
        <w:t>-2. Diagrama de flujo del proceso.</w:t>
      </w:r>
      <w:bookmarkEnd w:id="398"/>
      <w:bookmarkEnd w:id="399"/>
      <w:r w:rsidR="009A3856">
        <w:t xml:space="preserve"> </w:t>
      </w:r>
    </w:p>
    <w:p w:rsidR="001D6B2C" w:rsidRDefault="001D6B2C" w:rsidP="001D6B2C">
      <w:pPr>
        <w:spacing w:after="0" w:line="240" w:lineRule="auto"/>
        <w:ind w:left="1701"/>
        <w:rPr>
          <w:sz w:val="16"/>
          <w:szCs w:val="16"/>
          <w:lang w:val="es-EC"/>
        </w:rPr>
      </w:pPr>
      <w:r w:rsidRPr="005A4A97">
        <w:rPr>
          <w:b/>
          <w:sz w:val="16"/>
          <w:szCs w:val="16"/>
          <w:lang w:val="es-EC"/>
        </w:rPr>
        <w:t xml:space="preserve">Fuente: </w:t>
      </w:r>
      <w:r>
        <w:rPr>
          <w:sz w:val="16"/>
          <w:szCs w:val="16"/>
          <w:lang w:val="es-EC"/>
        </w:rPr>
        <w:t>Acosta C., Chamorro D.</w:t>
      </w:r>
    </w:p>
    <w:p w:rsidR="009A3856" w:rsidRPr="001D6B2C" w:rsidRDefault="009A3856" w:rsidP="001D6B2C">
      <w:pPr>
        <w:pStyle w:val="Tablafiguras"/>
        <w:rPr>
          <w:lang w:val="es-EC"/>
        </w:rPr>
      </w:pPr>
    </w:p>
    <w:p w:rsidR="00BC7F0C" w:rsidRPr="009A3856" w:rsidRDefault="00BC7F0C" w:rsidP="00BC7F0C">
      <w:pPr>
        <w:pStyle w:val="Sinespaciado"/>
        <w:jc w:val="center"/>
        <w:rPr>
          <w:lang w:val="es-EC"/>
        </w:rPr>
      </w:pPr>
    </w:p>
    <w:p w:rsidR="00E52DC5" w:rsidRDefault="00E52DC5" w:rsidP="00E52DC5">
      <w:pPr>
        <w:pStyle w:val="Sinespaciado"/>
      </w:pPr>
      <w:r>
        <w:t xml:space="preserve">Para la ejecución del </w:t>
      </w:r>
      <w:r w:rsidR="00BC7F0C">
        <w:t>proceso descrito en el diagrama anterior</w:t>
      </w:r>
      <w:r>
        <w:t xml:space="preserve"> se realizó un análisis y diseño basado en tres sistemas, los cuales describimos brevemente a continuación: </w:t>
      </w:r>
    </w:p>
    <w:p w:rsidR="00E52DC5" w:rsidRDefault="00E52DC5" w:rsidP="00E52DC5">
      <w:pPr>
        <w:pStyle w:val="Sinespaciado"/>
      </w:pPr>
    </w:p>
    <w:p w:rsidR="00E52DC5" w:rsidRPr="005A4768" w:rsidRDefault="00E52DC5" w:rsidP="00C94D8A">
      <w:pPr>
        <w:pStyle w:val="Sinespaciado"/>
        <w:numPr>
          <w:ilvl w:val="0"/>
          <w:numId w:val="5"/>
        </w:numPr>
        <w:rPr>
          <w:rFonts w:cs="Helvetica Light"/>
          <w:color w:val="000000"/>
        </w:rPr>
      </w:pPr>
      <w:r w:rsidRPr="005A4768">
        <w:t>Mecánico:</w:t>
      </w:r>
      <w:r w:rsidRPr="005A4768">
        <w:rPr>
          <w:rFonts w:cs="Helvetica Light"/>
          <w:color w:val="000000"/>
        </w:rPr>
        <w:t xml:space="preserve"> estudio del proceso productivo en detalle.</w:t>
      </w:r>
    </w:p>
    <w:p w:rsidR="00E52DC5" w:rsidRPr="005A4768" w:rsidRDefault="00E52DC5" w:rsidP="00C94D8A">
      <w:pPr>
        <w:pStyle w:val="Sinespaciado"/>
        <w:numPr>
          <w:ilvl w:val="0"/>
          <w:numId w:val="5"/>
        </w:numPr>
        <w:rPr>
          <w:rFonts w:cs="Helvetica Light"/>
          <w:color w:val="000000"/>
        </w:rPr>
      </w:pPr>
      <w:r w:rsidRPr="005A4768">
        <w:rPr>
          <w:rFonts w:cs="Helvetica Light"/>
          <w:color w:val="000000"/>
        </w:rPr>
        <w:t>N</w:t>
      </w:r>
      <w:r w:rsidRPr="005A4768">
        <w:t>eumático:</w:t>
      </w:r>
      <w:r w:rsidRPr="005A4768">
        <w:rPr>
          <w:rFonts w:cs="Helvetica Light"/>
          <w:color w:val="000000"/>
        </w:rPr>
        <w:t xml:space="preserve"> selección de los actuadores que ejecutan el esfuerzo mecánico.</w:t>
      </w:r>
    </w:p>
    <w:p w:rsidR="00E52DC5" w:rsidRDefault="00E52DC5" w:rsidP="00C94D8A">
      <w:pPr>
        <w:pStyle w:val="Sinespaciado"/>
        <w:numPr>
          <w:ilvl w:val="0"/>
          <w:numId w:val="5"/>
        </w:numPr>
        <w:rPr>
          <w:rFonts w:cs="Helvetica Light"/>
          <w:color w:val="000000"/>
        </w:rPr>
      </w:pPr>
      <w:r w:rsidRPr="005A4768">
        <w:rPr>
          <w:rFonts w:cs="Helvetica Light"/>
          <w:color w:val="000000"/>
        </w:rPr>
        <w:t>E</w:t>
      </w:r>
      <w:r w:rsidRPr="005A4768">
        <w:t>léctrico/electrónico:</w:t>
      </w:r>
      <w:r w:rsidRPr="005A4768">
        <w:rPr>
          <w:rFonts w:cs="Helvetica Light"/>
          <w:color w:val="000000"/>
        </w:rPr>
        <w:t xml:space="preserve"> definir los dispositivos de control que se encargará</w:t>
      </w:r>
      <w:r>
        <w:rPr>
          <w:rFonts w:cs="Helvetica Light"/>
          <w:color w:val="000000"/>
        </w:rPr>
        <w:t>n</w:t>
      </w:r>
      <w:r w:rsidRPr="005A4768">
        <w:rPr>
          <w:rFonts w:cs="Helvetica Light"/>
          <w:color w:val="000000"/>
        </w:rPr>
        <w:t xml:space="preserve"> de </w:t>
      </w:r>
      <w:r>
        <w:rPr>
          <w:rFonts w:cs="Helvetica Light"/>
          <w:color w:val="000000"/>
        </w:rPr>
        <w:t>receptar</w:t>
      </w:r>
      <w:r w:rsidRPr="005A4768">
        <w:rPr>
          <w:rFonts w:cs="Helvetica Light"/>
          <w:color w:val="000000"/>
        </w:rPr>
        <w:t xml:space="preserve">, procesar y </w:t>
      </w:r>
      <w:r>
        <w:rPr>
          <w:rFonts w:cs="Helvetica Light"/>
          <w:color w:val="000000"/>
        </w:rPr>
        <w:t>enviar</w:t>
      </w:r>
      <w:r w:rsidRPr="005A4768">
        <w:rPr>
          <w:rFonts w:cs="Helvetica Light"/>
          <w:color w:val="000000"/>
        </w:rPr>
        <w:t xml:space="preserve"> las señales desde los sensores y hacia los actuadores.</w:t>
      </w:r>
      <w:r>
        <w:rPr>
          <w:rFonts w:cs="Helvetica Light"/>
          <w:color w:val="000000"/>
        </w:rPr>
        <w:t xml:space="preserve"> </w:t>
      </w:r>
    </w:p>
    <w:p w:rsidR="00C55A26" w:rsidRDefault="00C55A26" w:rsidP="00C55A26">
      <w:pPr>
        <w:pStyle w:val="Ttulo1"/>
        <w:numPr>
          <w:ilvl w:val="0"/>
          <w:numId w:val="0"/>
        </w:numPr>
        <w:rPr>
          <w:lang w:val="es-ES"/>
        </w:rPr>
      </w:pPr>
    </w:p>
    <w:p w:rsidR="00272880" w:rsidRDefault="008F125F" w:rsidP="004D34D2">
      <w:pPr>
        <w:keepNext/>
        <w:spacing w:after="0" w:line="240" w:lineRule="auto"/>
        <w:jc w:val="center"/>
      </w:pPr>
      <w:r>
        <w:rPr>
          <w:noProof/>
          <w:lang w:val="es-ES" w:eastAsia="es-ES"/>
        </w:rPr>
        <w:drawing>
          <wp:inline distT="0" distB="0" distL="0" distR="0" wp14:anchorId="040858BF" wp14:editId="4F41483D">
            <wp:extent cx="3830515" cy="2665563"/>
            <wp:effectExtent l="0" t="0" r="0"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839018" cy="2671480"/>
                    </a:xfrm>
                    <a:prstGeom prst="rect">
                      <a:avLst/>
                    </a:prstGeom>
                  </pic:spPr>
                </pic:pic>
              </a:graphicData>
            </a:graphic>
          </wp:inline>
        </w:drawing>
      </w:r>
    </w:p>
    <w:p w:rsidR="00272880" w:rsidRPr="00272880" w:rsidRDefault="00272880" w:rsidP="004D34D2">
      <w:pPr>
        <w:pStyle w:val="Tablafiguras"/>
        <w:ind w:left="1560"/>
      </w:pPr>
      <w:r w:rsidRPr="00272880">
        <w:t xml:space="preserve"> </w:t>
      </w:r>
      <w:bookmarkStart w:id="400" w:name="_Toc442095880"/>
      <w:bookmarkStart w:id="401" w:name="_Toc442098233"/>
      <w:r w:rsidRPr="00272880">
        <w:t xml:space="preserve">Figura </w:t>
      </w:r>
      <w:r w:rsidR="004020AF">
        <w:fldChar w:fldCharType="begin"/>
      </w:r>
      <w:r w:rsidR="004020AF">
        <w:instrText xml:space="preserve"> SEQ _Figura \* ARABIC </w:instrText>
      </w:r>
      <w:r w:rsidR="004020AF">
        <w:fldChar w:fldCharType="separate"/>
      </w:r>
      <w:r w:rsidR="00D24725">
        <w:rPr>
          <w:noProof/>
        </w:rPr>
        <w:t>2</w:t>
      </w:r>
      <w:r w:rsidR="004020AF">
        <w:rPr>
          <w:noProof/>
        </w:rPr>
        <w:fldChar w:fldCharType="end"/>
      </w:r>
      <w:r w:rsidRPr="00272880">
        <w:t>-2. Proceso de automatización</w:t>
      </w:r>
      <w:r w:rsidR="009A3856">
        <w:t>.</w:t>
      </w:r>
      <w:bookmarkEnd w:id="400"/>
      <w:bookmarkEnd w:id="401"/>
      <w:r w:rsidRPr="00272880">
        <w:t xml:space="preserve"> </w:t>
      </w:r>
    </w:p>
    <w:p w:rsidR="005957DE" w:rsidRDefault="005A4A97" w:rsidP="004D34D2">
      <w:pPr>
        <w:spacing w:after="0" w:line="240" w:lineRule="auto"/>
        <w:ind w:left="1560"/>
        <w:rPr>
          <w:sz w:val="16"/>
          <w:szCs w:val="16"/>
          <w:lang w:val="es-EC"/>
        </w:rPr>
      </w:pPr>
      <w:r w:rsidRPr="005A4A97">
        <w:rPr>
          <w:sz w:val="16"/>
          <w:szCs w:val="16"/>
          <w:lang w:val="es-EC"/>
        </w:rPr>
        <w:t xml:space="preserve"> </w:t>
      </w:r>
      <w:r w:rsidRPr="005A4A97">
        <w:rPr>
          <w:b/>
          <w:sz w:val="16"/>
          <w:szCs w:val="16"/>
          <w:lang w:val="es-EC"/>
        </w:rPr>
        <w:t xml:space="preserve">Fuente: </w:t>
      </w:r>
      <w:r w:rsidR="00D35453">
        <w:rPr>
          <w:sz w:val="16"/>
          <w:szCs w:val="16"/>
          <w:lang w:val="es-EC"/>
        </w:rPr>
        <w:t>Acosta C., Chamorro D.</w:t>
      </w:r>
    </w:p>
    <w:p w:rsidR="00D35453" w:rsidRPr="00D53D35" w:rsidRDefault="00D35453" w:rsidP="00D53D35">
      <w:pPr>
        <w:pStyle w:val="Sinespaciado"/>
      </w:pPr>
    </w:p>
    <w:p w:rsidR="005957DE" w:rsidRDefault="005957DE" w:rsidP="005957DE">
      <w:pPr>
        <w:pStyle w:val="Ttulo2"/>
      </w:pPr>
      <w:bookmarkStart w:id="402" w:name="_Toc438050128"/>
      <w:bookmarkStart w:id="403" w:name="_Toc442097414"/>
      <w:r>
        <w:t>Diseño mecánico</w:t>
      </w:r>
      <w:bookmarkEnd w:id="402"/>
      <w:bookmarkEnd w:id="403"/>
    </w:p>
    <w:p w:rsidR="00483AF0" w:rsidRPr="00483AF0" w:rsidRDefault="00483AF0" w:rsidP="00D53D35">
      <w:pPr>
        <w:pStyle w:val="Sinespaciado"/>
      </w:pPr>
    </w:p>
    <w:p w:rsidR="00483AF0" w:rsidRDefault="0008422C" w:rsidP="00483AF0">
      <w:pPr>
        <w:pStyle w:val="Sinespaciado"/>
      </w:pPr>
      <w:r>
        <w:t xml:space="preserve">Luego de analizar el trabajo que realiza un </w:t>
      </w:r>
      <w:r w:rsidR="00483AF0">
        <w:t xml:space="preserve">pulpo </w:t>
      </w:r>
      <w:proofErr w:type="spellStart"/>
      <w:r w:rsidR="00483AF0">
        <w:t>serigráfico</w:t>
      </w:r>
      <w:proofErr w:type="spellEnd"/>
      <w:r>
        <w:t>, se determinó los</w:t>
      </w:r>
      <w:r w:rsidR="00483AF0">
        <w:t xml:space="preserve"> movimientos</w:t>
      </w:r>
      <w:r>
        <w:t xml:space="preserve"> esenciales que éste realiza, los cuales describimos a continuación</w:t>
      </w:r>
      <w:r w:rsidR="00483AF0">
        <w:t>:</w:t>
      </w:r>
    </w:p>
    <w:p w:rsidR="00483AF0" w:rsidRDefault="00483AF0" w:rsidP="00483AF0">
      <w:pPr>
        <w:pStyle w:val="Sinespaciado"/>
      </w:pPr>
    </w:p>
    <w:p w:rsidR="00483AF0" w:rsidRDefault="00483AF0" w:rsidP="00483AF0">
      <w:pPr>
        <w:pStyle w:val="Sinespaciado"/>
        <w:numPr>
          <w:ilvl w:val="0"/>
          <w:numId w:val="3"/>
        </w:numPr>
      </w:pPr>
      <w:r>
        <w:t>Giro rotacional de las mesas</w:t>
      </w:r>
    </w:p>
    <w:p w:rsidR="00483AF0" w:rsidRDefault="00483AF0" w:rsidP="00483AF0">
      <w:pPr>
        <w:pStyle w:val="Sinespaciado"/>
        <w:numPr>
          <w:ilvl w:val="0"/>
          <w:numId w:val="3"/>
        </w:numPr>
      </w:pPr>
      <w:r>
        <w:t>Elevación de los brazos del pulpo</w:t>
      </w:r>
    </w:p>
    <w:p w:rsidR="00483AF0" w:rsidRDefault="00483AF0" w:rsidP="00483AF0">
      <w:pPr>
        <w:pStyle w:val="Sinespaciado"/>
        <w:numPr>
          <w:ilvl w:val="0"/>
          <w:numId w:val="3"/>
        </w:numPr>
      </w:pPr>
      <w:r>
        <w:t xml:space="preserve">Desplazamiento horizontal del conjunto de  los </w:t>
      </w:r>
      <w:proofErr w:type="spellStart"/>
      <w:r>
        <w:t>racles</w:t>
      </w:r>
      <w:proofErr w:type="spellEnd"/>
    </w:p>
    <w:p w:rsidR="00483AF0" w:rsidRDefault="00483AF0" w:rsidP="00483AF0">
      <w:pPr>
        <w:pStyle w:val="Sinespaciado"/>
        <w:numPr>
          <w:ilvl w:val="0"/>
          <w:numId w:val="3"/>
        </w:numPr>
      </w:pPr>
      <w:r>
        <w:t xml:space="preserve">Movimiento vertical de los </w:t>
      </w:r>
      <w:proofErr w:type="spellStart"/>
      <w:r>
        <w:t>racles</w:t>
      </w:r>
      <w:proofErr w:type="spellEnd"/>
    </w:p>
    <w:p w:rsidR="00CF37B0" w:rsidRDefault="00CF37B0" w:rsidP="003C20DF">
      <w:pPr>
        <w:pStyle w:val="Sinespaciado"/>
        <w:rPr>
          <w:lang w:val="es-EC"/>
        </w:rPr>
      </w:pPr>
    </w:p>
    <w:p w:rsidR="00A3556E" w:rsidRDefault="00A3556E" w:rsidP="00A3556E">
      <w:pPr>
        <w:pStyle w:val="Ttulo3"/>
      </w:pPr>
      <w:bookmarkStart w:id="404" w:name="_Toc438050129"/>
      <w:bookmarkStart w:id="405" w:name="_Toc442097415"/>
      <w:r>
        <w:t>Giro rotacional de las mesas.</w:t>
      </w:r>
      <w:bookmarkEnd w:id="404"/>
      <w:bookmarkEnd w:id="405"/>
    </w:p>
    <w:p w:rsidR="00A3556E" w:rsidRDefault="00A3556E" w:rsidP="003C20DF">
      <w:pPr>
        <w:pStyle w:val="Sinespaciado"/>
        <w:rPr>
          <w:rStyle w:val="apple-converted-space"/>
          <w:color w:val="252525"/>
          <w:sz w:val="24"/>
          <w:szCs w:val="24"/>
          <w:shd w:val="clear" w:color="auto" w:fill="FFFFFF"/>
        </w:rPr>
      </w:pPr>
    </w:p>
    <w:p w:rsidR="00821A4B" w:rsidRDefault="00821A4B" w:rsidP="00821A4B">
      <w:pPr>
        <w:pStyle w:val="Sinespaciado"/>
      </w:pPr>
      <w:r>
        <w:t xml:space="preserve">El pulpo </w:t>
      </w:r>
      <w:proofErr w:type="spellStart"/>
      <w:r>
        <w:t>serigráfico</w:t>
      </w:r>
      <w:proofErr w:type="spellEnd"/>
      <w:r>
        <w:t xml:space="preserve"> realiza un movimiento rotatorio de las mesas trasladando de un brazo a otro cada prenda a estampar, consta de una base robusta fija en la cual está ubicado un eje vertical que sirve como guía para ubicar el rodamiento y producir la rotación de las mesas. </w:t>
      </w:r>
    </w:p>
    <w:p w:rsidR="00FF44C3" w:rsidRDefault="00FF44C3" w:rsidP="00821A4B">
      <w:pPr>
        <w:pStyle w:val="Sinespaciado"/>
      </w:pPr>
    </w:p>
    <w:p w:rsidR="00272880" w:rsidRDefault="003E27E0" w:rsidP="004D34D2">
      <w:pPr>
        <w:pStyle w:val="NormalWeb"/>
        <w:keepNext/>
        <w:shd w:val="clear" w:color="auto" w:fill="FFFFFF"/>
        <w:spacing w:before="0" w:beforeAutospacing="0" w:after="0" w:afterAutospacing="0"/>
        <w:jc w:val="center"/>
      </w:pPr>
      <w:r>
        <w:rPr>
          <w:noProof/>
          <w:color w:val="252525"/>
        </w:rPr>
        <w:lastRenderedPageBreak/>
        <w:drawing>
          <wp:inline distT="0" distB="0" distL="0" distR="0" wp14:anchorId="167D367C" wp14:editId="5CA00338">
            <wp:extent cx="2324100" cy="1605000"/>
            <wp:effectExtent l="19050" t="19050" r="19050" b="1460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24100" cy="1605000"/>
                    </a:xfrm>
                    <a:prstGeom prst="rect">
                      <a:avLst/>
                    </a:prstGeom>
                    <a:noFill/>
                    <a:ln>
                      <a:solidFill>
                        <a:schemeClr val="tx1"/>
                      </a:solidFill>
                    </a:ln>
                  </pic:spPr>
                </pic:pic>
              </a:graphicData>
            </a:graphic>
          </wp:inline>
        </w:drawing>
      </w:r>
    </w:p>
    <w:p w:rsidR="00272880" w:rsidRPr="003E27E0" w:rsidRDefault="00272880" w:rsidP="00BF51F3">
      <w:pPr>
        <w:pStyle w:val="Tablafiguras"/>
        <w:ind w:left="3601" w:hanging="1191"/>
      </w:pPr>
      <w:r>
        <w:t xml:space="preserve"> </w:t>
      </w:r>
      <w:bookmarkStart w:id="406" w:name="_Toc442095881"/>
      <w:bookmarkStart w:id="407" w:name="_Toc442098234"/>
      <w:r>
        <w:t xml:space="preserve">Figura </w:t>
      </w:r>
      <w:r w:rsidR="004020AF">
        <w:fldChar w:fldCharType="begin"/>
      </w:r>
      <w:r w:rsidR="004020AF">
        <w:instrText xml:space="preserve"> SEQ _Figura \* ARABIC </w:instrText>
      </w:r>
      <w:r w:rsidR="004020AF">
        <w:fldChar w:fldCharType="separate"/>
      </w:r>
      <w:r w:rsidR="00D24725">
        <w:rPr>
          <w:noProof/>
        </w:rPr>
        <w:t>3</w:t>
      </w:r>
      <w:r w:rsidR="004020AF">
        <w:rPr>
          <w:noProof/>
        </w:rPr>
        <w:fldChar w:fldCharType="end"/>
      </w:r>
      <w:r>
        <w:t xml:space="preserve">-2. </w:t>
      </w:r>
      <w:r w:rsidRPr="003E27E0">
        <w:t>Ubicación de rodamientos para rotar las mesas del pulpo</w:t>
      </w:r>
      <w:bookmarkEnd w:id="406"/>
      <w:bookmarkEnd w:id="407"/>
    </w:p>
    <w:p w:rsidR="004D34D2" w:rsidRDefault="004D34D2" w:rsidP="00BF51F3">
      <w:pPr>
        <w:spacing w:after="0" w:line="240" w:lineRule="auto"/>
        <w:ind w:left="2410"/>
        <w:rPr>
          <w:sz w:val="16"/>
          <w:szCs w:val="16"/>
          <w:lang w:val="es-EC"/>
        </w:rPr>
      </w:pPr>
      <w:r>
        <w:rPr>
          <w:b/>
          <w:sz w:val="16"/>
          <w:szCs w:val="16"/>
          <w:lang w:val="es-EC"/>
        </w:rPr>
        <w:t xml:space="preserve"> </w:t>
      </w:r>
      <w:r w:rsidRPr="005A4A97">
        <w:rPr>
          <w:b/>
          <w:sz w:val="16"/>
          <w:szCs w:val="16"/>
          <w:lang w:val="es-EC"/>
        </w:rPr>
        <w:t xml:space="preserve">Fuente: </w:t>
      </w:r>
      <w:r>
        <w:rPr>
          <w:sz w:val="16"/>
          <w:szCs w:val="16"/>
          <w:lang w:val="es-EC"/>
        </w:rPr>
        <w:t>Acosta C., Chamorro D.</w:t>
      </w:r>
    </w:p>
    <w:p w:rsidR="0094010D" w:rsidRPr="005A4A97" w:rsidRDefault="0094010D" w:rsidP="004D34D2">
      <w:pPr>
        <w:pStyle w:val="Sinespaciado"/>
        <w:rPr>
          <w:lang w:val="es-EC"/>
        </w:rPr>
      </w:pPr>
    </w:p>
    <w:p w:rsidR="00821A4B" w:rsidRDefault="00BF1F80" w:rsidP="00BF1F80">
      <w:pPr>
        <w:pStyle w:val="Sinespaciado"/>
      </w:pPr>
      <w:r>
        <w:t>En este eje central en posición vertical se ubica el carrusel de las mesas las cuales rotan circularmente con la ayuda de los rodamientos que evitan la fricción entre el eje y  carrusel.</w:t>
      </w:r>
    </w:p>
    <w:p w:rsidR="005514AA" w:rsidRDefault="005514AA" w:rsidP="00BF1F80">
      <w:pPr>
        <w:pStyle w:val="Sinespaciado"/>
      </w:pPr>
    </w:p>
    <w:p w:rsidR="00272880" w:rsidRDefault="001B1F33" w:rsidP="004D34D2">
      <w:pPr>
        <w:pStyle w:val="NormalWeb"/>
        <w:keepNext/>
        <w:shd w:val="clear" w:color="auto" w:fill="FFFFFF"/>
        <w:spacing w:before="0" w:beforeAutospacing="0" w:after="0" w:afterAutospacing="0"/>
        <w:jc w:val="center"/>
      </w:pPr>
      <w:r>
        <w:rPr>
          <w:noProof/>
          <w:color w:val="252525"/>
        </w:rPr>
        <w:drawing>
          <wp:inline distT="0" distB="0" distL="0" distR="0" wp14:anchorId="01A862D3" wp14:editId="33E3E636">
            <wp:extent cx="2905125" cy="1530181"/>
            <wp:effectExtent l="19050" t="19050" r="9525" b="1333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rotWithShape="1">
                    <a:blip r:embed="rId86">
                      <a:extLst>
                        <a:ext uri="{28A0092B-C50C-407E-A947-70E740481C1C}">
                          <a14:useLocalDpi xmlns:a14="http://schemas.microsoft.com/office/drawing/2010/main" val="0"/>
                        </a:ext>
                      </a:extLst>
                    </a:blip>
                    <a:srcRect b="10918"/>
                    <a:stretch/>
                  </pic:blipFill>
                  <pic:spPr bwMode="auto">
                    <a:xfrm>
                      <a:off x="0" y="0"/>
                      <a:ext cx="2905534" cy="153039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B1F33" w:rsidRDefault="00272880" w:rsidP="00BF51F3">
      <w:pPr>
        <w:pStyle w:val="Tablafiguras"/>
        <w:ind w:left="1985"/>
        <w:rPr>
          <w:color w:val="252525"/>
        </w:rPr>
      </w:pPr>
      <w:bookmarkStart w:id="408" w:name="_Toc442095882"/>
      <w:bookmarkStart w:id="409" w:name="_Toc442098235"/>
      <w:r>
        <w:t xml:space="preserve">Figura </w:t>
      </w:r>
      <w:r w:rsidR="004020AF">
        <w:fldChar w:fldCharType="begin"/>
      </w:r>
      <w:r w:rsidR="004020AF">
        <w:instrText xml:space="preserve"> SEQ _Figura \* ARABIC </w:instrText>
      </w:r>
      <w:r w:rsidR="004020AF">
        <w:fldChar w:fldCharType="separate"/>
      </w:r>
      <w:r w:rsidR="00D24725">
        <w:rPr>
          <w:noProof/>
        </w:rPr>
        <w:t>4</w:t>
      </w:r>
      <w:r w:rsidR="004020AF">
        <w:rPr>
          <w:noProof/>
        </w:rPr>
        <w:fldChar w:fldCharType="end"/>
      </w:r>
      <w:r>
        <w:t xml:space="preserve">-2. </w:t>
      </w:r>
      <w:r w:rsidR="001B1F33" w:rsidRPr="005903D2">
        <w:rPr>
          <w:color w:val="252525"/>
        </w:rPr>
        <w:t>Carrusel de mesas</w:t>
      </w:r>
      <w:bookmarkEnd w:id="408"/>
      <w:bookmarkEnd w:id="409"/>
    </w:p>
    <w:p w:rsidR="004D34D2" w:rsidRDefault="004D34D2" w:rsidP="00BF51F3">
      <w:pPr>
        <w:spacing w:after="0" w:line="240" w:lineRule="auto"/>
        <w:ind w:left="1985"/>
        <w:rPr>
          <w:sz w:val="16"/>
          <w:szCs w:val="16"/>
          <w:lang w:val="es-EC"/>
        </w:rPr>
      </w:pPr>
      <w:r>
        <w:rPr>
          <w:b/>
          <w:sz w:val="16"/>
          <w:szCs w:val="16"/>
          <w:lang w:val="es-EC"/>
        </w:rPr>
        <w:t xml:space="preserve"> </w:t>
      </w:r>
      <w:r w:rsidRPr="005A4A97">
        <w:rPr>
          <w:b/>
          <w:sz w:val="16"/>
          <w:szCs w:val="16"/>
          <w:lang w:val="es-EC"/>
        </w:rPr>
        <w:t xml:space="preserve">Fuente: </w:t>
      </w:r>
      <w:r>
        <w:rPr>
          <w:sz w:val="16"/>
          <w:szCs w:val="16"/>
          <w:lang w:val="es-EC"/>
        </w:rPr>
        <w:t>Acosta C., Chamorro D.</w:t>
      </w:r>
    </w:p>
    <w:p w:rsidR="005A4A97" w:rsidRPr="00D80045" w:rsidRDefault="005A4A97" w:rsidP="00D80045">
      <w:pPr>
        <w:pStyle w:val="Sinespaciado"/>
      </w:pPr>
    </w:p>
    <w:p w:rsidR="00402F4D" w:rsidRPr="00402F4D" w:rsidRDefault="00402F4D" w:rsidP="00402F4D">
      <w:pPr>
        <w:pStyle w:val="Prrafodelista"/>
        <w:numPr>
          <w:ilvl w:val="0"/>
          <w:numId w:val="2"/>
        </w:numPr>
        <w:spacing w:after="160" w:line="259" w:lineRule="auto"/>
        <w:contextualSpacing w:val="0"/>
        <w:outlineLvl w:val="3"/>
        <w:rPr>
          <w:rStyle w:val="apple-converted-space"/>
          <w:rFonts w:ascii="Times New Roman" w:hAnsi="Times New Roman" w:cs="Times New Roman"/>
          <w:i/>
          <w:vanish/>
          <w:color w:val="252525"/>
          <w:sz w:val="24"/>
          <w:szCs w:val="24"/>
          <w:shd w:val="clear" w:color="auto" w:fill="FFFFFF"/>
          <w:lang w:val="es-CO"/>
        </w:rPr>
      </w:pPr>
      <w:bookmarkStart w:id="410" w:name="_Toc438034206"/>
      <w:bookmarkStart w:id="411" w:name="_Toc438034336"/>
      <w:bookmarkStart w:id="412" w:name="_Toc438034575"/>
      <w:bookmarkStart w:id="413" w:name="_Toc438045147"/>
      <w:bookmarkStart w:id="414" w:name="_Toc438049720"/>
      <w:bookmarkEnd w:id="410"/>
      <w:bookmarkEnd w:id="411"/>
      <w:bookmarkEnd w:id="412"/>
      <w:bookmarkEnd w:id="413"/>
      <w:bookmarkEnd w:id="414"/>
    </w:p>
    <w:p w:rsidR="00402F4D" w:rsidRPr="00402F4D" w:rsidRDefault="00402F4D" w:rsidP="00402F4D">
      <w:pPr>
        <w:pStyle w:val="Prrafodelista"/>
        <w:numPr>
          <w:ilvl w:val="1"/>
          <w:numId w:val="2"/>
        </w:numPr>
        <w:spacing w:after="160" w:line="259" w:lineRule="auto"/>
        <w:contextualSpacing w:val="0"/>
        <w:outlineLvl w:val="3"/>
        <w:rPr>
          <w:rStyle w:val="apple-converted-space"/>
          <w:rFonts w:ascii="Times New Roman" w:hAnsi="Times New Roman" w:cs="Times New Roman"/>
          <w:i/>
          <w:vanish/>
          <w:color w:val="252525"/>
          <w:sz w:val="24"/>
          <w:szCs w:val="24"/>
          <w:shd w:val="clear" w:color="auto" w:fill="FFFFFF"/>
          <w:lang w:val="es-CO"/>
        </w:rPr>
      </w:pPr>
      <w:bookmarkStart w:id="415" w:name="_Toc438034207"/>
      <w:bookmarkStart w:id="416" w:name="_Toc438034337"/>
      <w:bookmarkStart w:id="417" w:name="_Toc438034576"/>
      <w:bookmarkStart w:id="418" w:name="_Toc438045148"/>
      <w:bookmarkStart w:id="419" w:name="_Toc438049721"/>
      <w:bookmarkEnd w:id="415"/>
      <w:bookmarkEnd w:id="416"/>
      <w:bookmarkEnd w:id="417"/>
      <w:bookmarkEnd w:id="418"/>
      <w:bookmarkEnd w:id="419"/>
    </w:p>
    <w:p w:rsidR="00402F4D" w:rsidRPr="00402F4D" w:rsidRDefault="00402F4D" w:rsidP="00402F4D">
      <w:pPr>
        <w:pStyle w:val="Prrafodelista"/>
        <w:numPr>
          <w:ilvl w:val="1"/>
          <w:numId w:val="2"/>
        </w:numPr>
        <w:spacing w:after="160" w:line="259" w:lineRule="auto"/>
        <w:contextualSpacing w:val="0"/>
        <w:outlineLvl w:val="3"/>
        <w:rPr>
          <w:rStyle w:val="apple-converted-space"/>
          <w:rFonts w:ascii="Times New Roman" w:hAnsi="Times New Roman" w:cs="Times New Roman"/>
          <w:i/>
          <w:vanish/>
          <w:color w:val="252525"/>
          <w:sz w:val="24"/>
          <w:szCs w:val="24"/>
          <w:shd w:val="clear" w:color="auto" w:fill="FFFFFF"/>
          <w:lang w:val="es-CO"/>
        </w:rPr>
      </w:pPr>
      <w:bookmarkStart w:id="420" w:name="_Toc438034208"/>
      <w:bookmarkStart w:id="421" w:name="_Toc438034338"/>
      <w:bookmarkStart w:id="422" w:name="_Toc438034577"/>
      <w:bookmarkStart w:id="423" w:name="_Toc438045149"/>
      <w:bookmarkStart w:id="424" w:name="_Toc438049722"/>
      <w:bookmarkEnd w:id="420"/>
      <w:bookmarkEnd w:id="421"/>
      <w:bookmarkEnd w:id="422"/>
      <w:bookmarkEnd w:id="423"/>
      <w:bookmarkEnd w:id="424"/>
    </w:p>
    <w:p w:rsidR="00402F4D" w:rsidRPr="00402F4D" w:rsidRDefault="00402F4D" w:rsidP="00402F4D">
      <w:pPr>
        <w:pStyle w:val="Prrafodelista"/>
        <w:numPr>
          <w:ilvl w:val="2"/>
          <w:numId w:val="2"/>
        </w:numPr>
        <w:spacing w:after="160" w:line="259" w:lineRule="auto"/>
        <w:contextualSpacing w:val="0"/>
        <w:outlineLvl w:val="3"/>
        <w:rPr>
          <w:rStyle w:val="apple-converted-space"/>
          <w:rFonts w:ascii="Times New Roman" w:hAnsi="Times New Roman" w:cs="Times New Roman"/>
          <w:i/>
          <w:vanish/>
          <w:color w:val="252525"/>
          <w:sz w:val="24"/>
          <w:szCs w:val="24"/>
          <w:shd w:val="clear" w:color="auto" w:fill="FFFFFF"/>
          <w:lang w:val="es-CO"/>
        </w:rPr>
      </w:pPr>
      <w:bookmarkStart w:id="425" w:name="_Toc438034209"/>
      <w:bookmarkStart w:id="426" w:name="_Toc438034339"/>
      <w:bookmarkStart w:id="427" w:name="_Toc438034578"/>
      <w:bookmarkStart w:id="428" w:name="_Toc438045150"/>
      <w:bookmarkStart w:id="429" w:name="_Toc438049723"/>
      <w:bookmarkEnd w:id="425"/>
      <w:bookmarkEnd w:id="426"/>
      <w:bookmarkEnd w:id="427"/>
      <w:bookmarkEnd w:id="428"/>
      <w:bookmarkEnd w:id="429"/>
    </w:p>
    <w:p w:rsidR="00A3556E" w:rsidRDefault="00A3556E" w:rsidP="00402F4D">
      <w:pPr>
        <w:pStyle w:val="Ttulo4"/>
        <w:rPr>
          <w:rStyle w:val="apple-converted-space"/>
          <w:color w:val="252525"/>
          <w:shd w:val="clear" w:color="auto" w:fill="FFFFFF"/>
        </w:rPr>
      </w:pPr>
      <w:r>
        <w:rPr>
          <w:rStyle w:val="apple-converted-space"/>
          <w:color w:val="252525"/>
          <w:sz w:val="24"/>
          <w:szCs w:val="24"/>
          <w:shd w:val="clear" w:color="auto" w:fill="FFFFFF"/>
        </w:rPr>
        <w:t>Rodamientos</w:t>
      </w:r>
    </w:p>
    <w:p w:rsidR="00D80045" w:rsidRDefault="00D80045" w:rsidP="00A91D02">
      <w:pPr>
        <w:pStyle w:val="Sinespaciado"/>
        <w:rPr>
          <w:shd w:val="clear" w:color="auto" w:fill="FFFFFF"/>
        </w:rPr>
      </w:pPr>
    </w:p>
    <w:p w:rsidR="00DA479C" w:rsidRDefault="00A3556E" w:rsidP="00A91D02">
      <w:pPr>
        <w:pStyle w:val="Sinespaciado"/>
      </w:pPr>
      <w:r>
        <w:rPr>
          <w:shd w:val="clear" w:color="auto" w:fill="FFFFFF"/>
        </w:rPr>
        <w:t xml:space="preserve">El rodamiento también llamado cojinete, es un elemento mecánico que se emplea para reducir la fricción entre dos piezas rotativas o deslizantes alargando su vida útil usando bolas, cilindros o agujas </w:t>
      </w:r>
      <w:r>
        <w:rPr>
          <w:color w:val="000000"/>
        </w:rPr>
        <w:t xml:space="preserve">que se encuentran unidas por un anillo interior y uno exterior; </w:t>
      </w:r>
      <w:r>
        <w:t>Dependiendo del esfuerzo que soporta el rodamiento puede ser radial, axial o combinado.</w:t>
      </w:r>
    </w:p>
    <w:p w:rsidR="006C451B" w:rsidRDefault="006C451B" w:rsidP="00A91D02">
      <w:pPr>
        <w:pStyle w:val="Sinespaciado"/>
      </w:pPr>
    </w:p>
    <w:p w:rsidR="00752FDA" w:rsidRDefault="00F770A9" w:rsidP="008C4AE6">
      <w:pPr>
        <w:keepNext/>
        <w:spacing w:after="0" w:line="240" w:lineRule="auto"/>
        <w:jc w:val="center"/>
      </w:pPr>
      <w:r>
        <w:rPr>
          <w:noProof/>
          <w:lang w:val="es-ES" w:eastAsia="es-ES"/>
        </w:rPr>
        <w:drawing>
          <wp:inline distT="0" distB="0" distL="0" distR="0" wp14:anchorId="490369E1" wp14:editId="2301ADED">
            <wp:extent cx="2809875" cy="1452245"/>
            <wp:effectExtent l="0" t="0" r="9525" b="0"/>
            <wp:docPr id="46" name="Imagen 46" descr="http://confiabilidad.net/assets/uploads/art/principios_3.JPG"/>
            <wp:cNvGraphicFramePr/>
            <a:graphic xmlns:a="http://schemas.openxmlformats.org/drawingml/2006/main">
              <a:graphicData uri="http://schemas.openxmlformats.org/drawingml/2006/picture">
                <pic:pic xmlns:pic="http://schemas.openxmlformats.org/drawingml/2006/picture">
                  <pic:nvPicPr>
                    <pic:cNvPr id="1" name="Imagen 1" descr="http://confiabilidad.net/assets/uploads/art/principios_3.JPG"/>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09875" cy="1452245"/>
                    </a:xfrm>
                    <a:prstGeom prst="rect">
                      <a:avLst/>
                    </a:prstGeom>
                    <a:noFill/>
                    <a:ln>
                      <a:noFill/>
                    </a:ln>
                  </pic:spPr>
                </pic:pic>
              </a:graphicData>
            </a:graphic>
          </wp:inline>
        </w:drawing>
      </w:r>
    </w:p>
    <w:p w:rsidR="00A91D02" w:rsidRPr="00752FDA" w:rsidRDefault="00752FDA" w:rsidP="008C4AE6">
      <w:pPr>
        <w:pStyle w:val="Tablafiguras"/>
        <w:ind w:left="1985"/>
        <w:rPr>
          <w:color w:val="252525"/>
          <w:sz w:val="24"/>
          <w:szCs w:val="24"/>
          <w:shd w:val="clear" w:color="auto" w:fill="FFFFFF"/>
        </w:rPr>
      </w:pPr>
      <w:r w:rsidRPr="00752FDA">
        <w:t xml:space="preserve"> </w:t>
      </w:r>
      <w:bookmarkStart w:id="430" w:name="_Toc442095883"/>
      <w:bookmarkStart w:id="431" w:name="_Toc442098236"/>
      <w:r w:rsidRPr="00752FDA">
        <w:t xml:space="preserve">Figura </w:t>
      </w:r>
      <w:r w:rsidR="004020AF">
        <w:fldChar w:fldCharType="begin"/>
      </w:r>
      <w:r w:rsidR="004020AF">
        <w:instrText xml:space="preserve"> SEQ _Figura \* ARABIC </w:instrText>
      </w:r>
      <w:r w:rsidR="004020AF">
        <w:fldChar w:fldCharType="separate"/>
      </w:r>
      <w:r w:rsidR="00D24725">
        <w:rPr>
          <w:noProof/>
        </w:rPr>
        <w:t>5</w:t>
      </w:r>
      <w:r w:rsidR="004020AF">
        <w:rPr>
          <w:noProof/>
        </w:rPr>
        <w:fldChar w:fldCharType="end"/>
      </w:r>
      <w:r w:rsidRPr="00752FDA">
        <w:t xml:space="preserve">-2. </w:t>
      </w:r>
      <w:r w:rsidR="00A91D02" w:rsidRPr="00752FDA">
        <w:rPr>
          <w:color w:val="252525"/>
          <w:sz w:val="24"/>
          <w:szCs w:val="24"/>
          <w:shd w:val="clear" w:color="auto" w:fill="FFFFFF"/>
        </w:rPr>
        <w:t>Componentes del Rodamiento.</w:t>
      </w:r>
      <w:bookmarkEnd w:id="430"/>
      <w:bookmarkEnd w:id="431"/>
    </w:p>
    <w:p w:rsidR="00D35453" w:rsidRPr="008C4AE6" w:rsidRDefault="00752FDA" w:rsidP="008C4AE6">
      <w:pPr>
        <w:spacing w:after="0" w:line="240" w:lineRule="auto"/>
        <w:ind w:left="2609" w:hanging="624"/>
        <w:rPr>
          <w:sz w:val="16"/>
          <w:szCs w:val="16"/>
          <w:lang w:val="es-EC"/>
        </w:rPr>
      </w:pPr>
      <w:r>
        <w:rPr>
          <w:b/>
          <w:sz w:val="16"/>
          <w:szCs w:val="16"/>
          <w:lang w:val="es-EC"/>
        </w:rPr>
        <w:t xml:space="preserve"> </w:t>
      </w:r>
      <w:r w:rsidRPr="005A4A97">
        <w:rPr>
          <w:b/>
          <w:sz w:val="16"/>
          <w:szCs w:val="16"/>
          <w:lang w:val="es-EC"/>
        </w:rPr>
        <w:t>Fuente:</w:t>
      </w:r>
      <w:r w:rsidR="008C4AE6">
        <w:rPr>
          <w:b/>
          <w:sz w:val="16"/>
          <w:szCs w:val="16"/>
          <w:lang w:val="es-EC"/>
        </w:rPr>
        <w:t xml:space="preserve"> </w:t>
      </w:r>
      <w:r w:rsidR="008C4AE6">
        <w:rPr>
          <w:sz w:val="16"/>
          <w:szCs w:val="16"/>
          <w:lang w:val="es-EC"/>
        </w:rPr>
        <w:t>(</w:t>
      </w:r>
      <w:r w:rsidR="008C4AE6" w:rsidRPr="008C4AE6">
        <w:rPr>
          <w:sz w:val="16"/>
          <w:szCs w:val="16"/>
          <w:lang w:val="es-EC"/>
        </w:rPr>
        <w:t>http://confiabilidad.net/articulos/principios-basicos-para-el-engrasado-de-motores-electricos/</w:t>
      </w:r>
      <w:r w:rsidR="008C4AE6">
        <w:rPr>
          <w:sz w:val="16"/>
          <w:szCs w:val="16"/>
          <w:lang w:val="es-EC"/>
        </w:rPr>
        <w:t>)</w:t>
      </w:r>
    </w:p>
    <w:p w:rsidR="006579E4" w:rsidRDefault="006579E4" w:rsidP="006579E4">
      <w:pPr>
        <w:pStyle w:val="Ttulo3"/>
      </w:pPr>
      <w:bookmarkStart w:id="432" w:name="_Toc438050130"/>
      <w:bookmarkStart w:id="433" w:name="_Toc442097416"/>
      <w:r>
        <w:lastRenderedPageBreak/>
        <w:t>Elevación de los brazos del pulpo</w:t>
      </w:r>
      <w:bookmarkEnd w:id="432"/>
      <w:bookmarkEnd w:id="433"/>
    </w:p>
    <w:p w:rsidR="006579E4" w:rsidRDefault="006579E4" w:rsidP="00D80045">
      <w:pPr>
        <w:pStyle w:val="Sinespaciado"/>
      </w:pPr>
    </w:p>
    <w:p w:rsidR="00023AE9" w:rsidRDefault="00023AE9" w:rsidP="00023AE9">
      <w:pPr>
        <w:pStyle w:val="Sinespaciado"/>
      </w:pPr>
      <w:r w:rsidRPr="00D80045">
        <w:t xml:space="preserve">Para elevar los brazos del pulpo </w:t>
      </w:r>
      <w:proofErr w:type="spellStart"/>
      <w:r w:rsidRPr="00D80045">
        <w:t>serigráfico</w:t>
      </w:r>
      <w:proofErr w:type="spellEnd"/>
      <w:r w:rsidRPr="00D80045">
        <w:t xml:space="preserve"> se utiliza como eje de movimiento las chumaceras de piso que se apoyan en un disco ubicado en el eje central, para elevar todos los brazos posteriormente se le acopla un cilindro neumático que facilitara realizar el movimiento</w:t>
      </w:r>
      <w:r>
        <w:t>.</w:t>
      </w:r>
    </w:p>
    <w:p w:rsidR="00D80045" w:rsidRDefault="00D80045" w:rsidP="00023AE9">
      <w:pPr>
        <w:pStyle w:val="Sinespaciado"/>
      </w:pPr>
    </w:p>
    <w:p w:rsidR="009E63B9" w:rsidRDefault="00AB4622" w:rsidP="009E63B9">
      <w:pPr>
        <w:keepNext/>
        <w:spacing w:after="0" w:line="240" w:lineRule="auto"/>
        <w:jc w:val="center"/>
      </w:pPr>
      <w:r>
        <w:rPr>
          <w:noProof/>
          <w:sz w:val="24"/>
          <w:szCs w:val="24"/>
          <w:lang w:val="es-ES" w:eastAsia="es-ES"/>
        </w:rPr>
        <w:drawing>
          <wp:inline distT="0" distB="0" distL="0" distR="0" wp14:anchorId="127A1C57" wp14:editId="719DF4C4">
            <wp:extent cx="3594100" cy="2321560"/>
            <wp:effectExtent l="19050" t="19050" r="25400" b="2159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94100" cy="2321560"/>
                    </a:xfrm>
                    <a:prstGeom prst="rect">
                      <a:avLst/>
                    </a:prstGeom>
                    <a:noFill/>
                    <a:ln>
                      <a:solidFill>
                        <a:schemeClr val="tx1"/>
                      </a:solidFill>
                    </a:ln>
                  </pic:spPr>
                </pic:pic>
              </a:graphicData>
            </a:graphic>
          </wp:inline>
        </w:drawing>
      </w:r>
    </w:p>
    <w:p w:rsidR="00AB4622" w:rsidRDefault="009E63B9" w:rsidP="009E63B9">
      <w:pPr>
        <w:pStyle w:val="Tablafiguras"/>
        <w:ind w:left="1276"/>
      </w:pPr>
      <w:r>
        <w:t xml:space="preserve"> </w:t>
      </w:r>
      <w:bookmarkStart w:id="434" w:name="_Toc442095884"/>
      <w:bookmarkStart w:id="435" w:name="_Toc442098237"/>
      <w:r>
        <w:t xml:space="preserve">Figura </w:t>
      </w:r>
      <w:r w:rsidR="004020AF">
        <w:fldChar w:fldCharType="begin"/>
      </w:r>
      <w:r w:rsidR="004020AF">
        <w:instrText xml:space="preserve"> SEQ _Figura \* ARABIC </w:instrText>
      </w:r>
      <w:r w:rsidR="004020AF">
        <w:fldChar w:fldCharType="separate"/>
      </w:r>
      <w:r w:rsidR="00D24725">
        <w:rPr>
          <w:noProof/>
        </w:rPr>
        <w:t>6</w:t>
      </w:r>
      <w:r w:rsidR="004020AF">
        <w:rPr>
          <w:noProof/>
        </w:rPr>
        <w:fldChar w:fldCharType="end"/>
      </w:r>
      <w:r>
        <w:t xml:space="preserve">-2. </w:t>
      </w:r>
      <w:r w:rsidR="00AB4622">
        <w:t>Chumaceras como eje de movimiento para elevar los brazos</w:t>
      </w:r>
      <w:bookmarkEnd w:id="434"/>
      <w:bookmarkEnd w:id="435"/>
    </w:p>
    <w:p w:rsidR="009E63B9" w:rsidRDefault="009E63B9" w:rsidP="009E63B9">
      <w:pPr>
        <w:spacing w:after="0" w:line="240" w:lineRule="auto"/>
        <w:ind w:left="1276"/>
        <w:rPr>
          <w:sz w:val="16"/>
          <w:szCs w:val="16"/>
          <w:lang w:val="es-EC"/>
        </w:rPr>
      </w:pPr>
      <w:r>
        <w:rPr>
          <w:b/>
          <w:sz w:val="16"/>
          <w:szCs w:val="16"/>
          <w:lang w:val="es-EC"/>
        </w:rPr>
        <w:t xml:space="preserve"> </w:t>
      </w:r>
      <w:r w:rsidRPr="005A4A97">
        <w:rPr>
          <w:b/>
          <w:sz w:val="16"/>
          <w:szCs w:val="16"/>
          <w:lang w:val="es-EC"/>
        </w:rPr>
        <w:t xml:space="preserve">Fuente: </w:t>
      </w:r>
      <w:r>
        <w:rPr>
          <w:sz w:val="16"/>
          <w:szCs w:val="16"/>
          <w:lang w:val="es-EC"/>
        </w:rPr>
        <w:t>Acosta C., Chamorro D.</w:t>
      </w:r>
    </w:p>
    <w:p w:rsidR="00402F4D" w:rsidRDefault="00402F4D" w:rsidP="00132CB1">
      <w:pPr>
        <w:rPr>
          <w:sz w:val="24"/>
          <w:szCs w:val="24"/>
        </w:rPr>
      </w:pPr>
    </w:p>
    <w:p w:rsidR="00402F4D" w:rsidRPr="00402F4D" w:rsidRDefault="00402F4D" w:rsidP="00402F4D">
      <w:pPr>
        <w:pStyle w:val="Prrafodelista"/>
        <w:spacing w:after="160" w:line="259" w:lineRule="auto"/>
        <w:contextualSpacing w:val="0"/>
        <w:outlineLvl w:val="3"/>
        <w:rPr>
          <w:rFonts w:ascii="Times New Roman" w:hAnsi="Times New Roman" w:cs="Times New Roman"/>
          <w:i/>
          <w:vanish/>
          <w:lang w:val="es-CO"/>
        </w:rPr>
      </w:pPr>
    </w:p>
    <w:p w:rsidR="00402F4D" w:rsidRPr="00402F4D" w:rsidRDefault="00402F4D" w:rsidP="00402F4D">
      <w:pPr>
        <w:pStyle w:val="Prrafodelista"/>
        <w:numPr>
          <w:ilvl w:val="2"/>
          <w:numId w:val="2"/>
        </w:numPr>
        <w:spacing w:after="160" w:line="259" w:lineRule="auto"/>
        <w:contextualSpacing w:val="0"/>
        <w:outlineLvl w:val="3"/>
        <w:rPr>
          <w:rFonts w:ascii="Times New Roman" w:hAnsi="Times New Roman" w:cs="Times New Roman"/>
          <w:i/>
          <w:vanish/>
          <w:lang w:val="es-CO"/>
        </w:rPr>
      </w:pPr>
      <w:bookmarkStart w:id="436" w:name="_Toc438034212"/>
      <w:bookmarkStart w:id="437" w:name="_Toc438034342"/>
      <w:bookmarkStart w:id="438" w:name="_Toc438034581"/>
      <w:bookmarkStart w:id="439" w:name="_Toc438045153"/>
      <w:bookmarkStart w:id="440" w:name="_Toc438049726"/>
      <w:bookmarkEnd w:id="436"/>
      <w:bookmarkEnd w:id="437"/>
      <w:bookmarkEnd w:id="438"/>
      <w:bookmarkEnd w:id="439"/>
      <w:bookmarkEnd w:id="440"/>
    </w:p>
    <w:p w:rsidR="00402F4D" w:rsidRDefault="00402F4D" w:rsidP="00402F4D">
      <w:pPr>
        <w:pStyle w:val="Ttulo4"/>
      </w:pPr>
      <w:r>
        <w:t>Chumaceras</w:t>
      </w:r>
    </w:p>
    <w:p w:rsidR="00D80045" w:rsidRDefault="00D80045" w:rsidP="00FC0C82">
      <w:pPr>
        <w:pStyle w:val="Sinespaciado"/>
      </w:pPr>
    </w:p>
    <w:p w:rsidR="00402F4D" w:rsidRDefault="00402F4D" w:rsidP="00FC0C82">
      <w:pPr>
        <w:pStyle w:val="Sinespaciado"/>
      </w:pPr>
      <w:r>
        <w:t>Una modificación de los cojinetes son los rodamientos montados o ta</w:t>
      </w:r>
      <w:r w:rsidR="00FC0C82">
        <w:t xml:space="preserve">mbién conocidos como chumaceras. </w:t>
      </w:r>
      <w:r>
        <w:t>La chumacera es un rodamiento radial de bolas encajado en un alojamiento de hierro, la superficie del anillo exterior del rodamiento debe ser esférica al igual que la superficie interior del alojamiento esto permitirá la auto alineación del eje.</w:t>
      </w:r>
    </w:p>
    <w:p w:rsidR="00402F4D" w:rsidRDefault="00402F4D" w:rsidP="00FC0C82">
      <w:pPr>
        <w:pStyle w:val="Sinespaciado"/>
      </w:pPr>
      <w:r>
        <w:t>Existe de varias formas esto depende de cual sea su aplicación en la que se va a instalar entre ellas tenemos chumaceras de tensado, piso y de pared.</w:t>
      </w:r>
    </w:p>
    <w:p w:rsidR="00D80045" w:rsidRDefault="00D80045" w:rsidP="00FC0C82">
      <w:pPr>
        <w:pStyle w:val="Sinespaciado"/>
      </w:pPr>
    </w:p>
    <w:p w:rsidR="00D33B85" w:rsidRDefault="00402F4D" w:rsidP="00E31856">
      <w:pPr>
        <w:keepNext/>
        <w:spacing w:after="0" w:line="240" w:lineRule="auto"/>
        <w:jc w:val="center"/>
      </w:pPr>
      <w:r>
        <w:rPr>
          <w:noProof/>
          <w:lang w:val="es-ES" w:eastAsia="es-ES"/>
        </w:rPr>
        <w:drawing>
          <wp:inline distT="0" distB="0" distL="0" distR="0" wp14:anchorId="53C40820" wp14:editId="22789675">
            <wp:extent cx="2838090" cy="1715561"/>
            <wp:effectExtent l="19050" t="19050" r="19685" b="1841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5634" t="16433" b="7511"/>
                    <a:stretch/>
                  </pic:blipFill>
                  <pic:spPr bwMode="auto">
                    <a:xfrm>
                      <a:off x="0" y="0"/>
                      <a:ext cx="2828350" cy="170967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02F4D" w:rsidRDefault="00D33B85" w:rsidP="00C157DA">
      <w:pPr>
        <w:pStyle w:val="Tablafiguras"/>
        <w:ind w:left="1985"/>
        <w:rPr>
          <w:sz w:val="24"/>
          <w:szCs w:val="24"/>
        </w:rPr>
      </w:pPr>
      <w:r>
        <w:t xml:space="preserve"> </w:t>
      </w:r>
      <w:bookmarkStart w:id="441" w:name="_Toc442095885"/>
      <w:bookmarkStart w:id="442" w:name="_Toc442098238"/>
      <w:r>
        <w:t xml:space="preserve">Figura </w:t>
      </w:r>
      <w:r w:rsidR="004020AF">
        <w:fldChar w:fldCharType="begin"/>
      </w:r>
      <w:r w:rsidR="004020AF">
        <w:instrText xml:space="preserve"> SEQ _Figura \* ARABIC </w:instrText>
      </w:r>
      <w:r w:rsidR="004020AF">
        <w:fldChar w:fldCharType="separate"/>
      </w:r>
      <w:r w:rsidR="00D24725">
        <w:rPr>
          <w:noProof/>
        </w:rPr>
        <w:t>7</w:t>
      </w:r>
      <w:r w:rsidR="004020AF">
        <w:rPr>
          <w:noProof/>
        </w:rPr>
        <w:fldChar w:fldCharType="end"/>
      </w:r>
      <w:r>
        <w:t xml:space="preserve">-2. </w:t>
      </w:r>
      <w:r w:rsidR="00402F4D">
        <w:rPr>
          <w:sz w:val="24"/>
          <w:szCs w:val="24"/>
        </w:rPr>
        <w:t>Chumaceras</w:t>
      </w:r>
      <w:bookmarkEnd w:id="441"/>
      <w:bookmarkEnd w:id="442"/>
      <w:r w:rsidR="00402F4D">
        <w:rPr>
          <w:sz w:val="24"/>
          <w:szCs w:val="24"/>
        </w:rPr>
        <w:t xml:space="preserve"> </w:t>
      </w:r>
    </w:p>
    <w:p w:rsidR="0022525A" w:rsidRPr="00236BE0" w:rsidRDefault="0022525A" w:rsidP="00C157DA">
      <w:pPr>
        <w:ind w:left="1985"/>
        <w:rPr>
          <w:noProof/>
          <w:sz w:val="16"/>
          <w:szCs w:val="16"/>
        </w:rPr>
      </w:pPr>
      <w:r w:rsidRPr="00236BE0">
        <w:rPr>
          <w:noProof/>
          <w:sz w:val="16"/>
          <w:szCs w:val="16"/>
        </w:rPr>
        <w:t xml:space="preserve"> </w:t>
      </w:r>
      <w:r w:rsidRPr="00236BE0">
        <w:rPr>
          <w:b/>
          <w:noProof/>
          <w:sz w:val="16"/>
          <w:szCs w:val="16"/>
        </w:rPr>
        <w:t>Fuente</w:t>
      </w:r>
      <w:r w:rsidRPr="00236BE0">
        <w:rPr>
          <w:noProof/>
          <w:sz w:val="16"/>
          <w:szCs w:val="16"/>
        </w:rPr>
        <w:t>: Acosta C., Chamorro D.</w:t>
      </w:r>
    </w:p>
    <w:p w:rsidR="00384D66" w:rsidRDefault="00384D66" w:rsidP="00384D66">
      <w:pPr>
        <w:pStyle w:val="Ttulo3"/>
      </w:pPr>
      <w:bookmarkStart w:id="443" w:name="_Toc438050131"/>
      <w:bookmarkStart w:id="444" w:name="_Toc442097417"/>
      <w:r>
        <w:lastRenderedPageBreak/>
        <w:t xml:space="preserve">Desplazamiento horizontal del conjunto de  los </w:t>
      </w:r>
      <w:proofErr w:type="spellStart"/>
      <w:r>
        <w:t>racles</w:t>
      </w:r>
      <w:bookmarkEnd w:id="443"/>
      <w:bookmarkEnd w:id="444"/>
      <w:proofErr w:type="spellEnd"/>
    </w:p>
    <w:p w:rsidR="00023AE9" w:rsidRDefault="00023AE9" w:rsidP="00D80045">
      <w:pPr>
        <w:pStyle w:val="Sinespaciado"/>
      </w:pPr>
    </w:p>
    <w:p w:rsidR="008E1717" w:rsidRDefault="008E1717" w:rsidP="008E1717">
      <w:pPr>
        <w:pStyle w:val="Sinespaciado"/>
      </w:pPr>
      <w:r>
        <w:t>Los rodamientos lineales también llamados baleros es otro tipo de rodamiento a diferencia de los rotatorios éstos se usan para realizar deslizamientos a través de un eje. Estos elementos están construidos de un alojamiento ligero de aluminio en el cual alberga las esferas que son las encargadas de desplazar el rodamiento evitando la fricción con el eje.</w:t>
      </w:r>
    </w:p>
    <w:p w:rsidR="00267FDC" w:rsidRDefault="00267FDC" w:rsidP="008E1717">
      <w:pPr>
        <w:pStyle w:val="Sinespaciado"/>
      </w:pPr>
    </w:p>
    <w:p w:rsidR="007F44F2" w:rsidRDefault="0041019C" w:rsidP="007F44F2">
      <w:pPr>
        <w:keepNext/>
        <w:spacing w:after="0" w:line="240" w:lineRule="auto"/>
        <w:jc w:val="center"/>
      </w:pPr>
      <w:r>
        <w:rPr>
          <w:noProof/>
          <w:lang w:val="es-ES" w:eastAsia="es-ES"/>
        </w:rPr>
        <w:drawing>
          <wp:inline distT="0" distB="0" distL="0" distR="0" wp14:anchorId="0730D063" wp14:editId="76B71D2F">
            <wp:extent cx="2652694" cy="1711757"/>
            <wp:effectExtent l="0" t="0" r="0" b="3175"/>
            <wp:docPr id="113" name="Imagen 113" descr="Descripción: http://mla-s1-p.mlstatic.com/casquillo-rodamiento-lineal-cnc-ruleman-lm-10uu-13556-MLA46968870_89-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Descripción: http://mla-s1-p.mlstatic.com/casquillo-rodamiento-lineal-cnc-ruleman-lm-10uu-13556-MLA46968870_89-O.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64062" cy="1719093"/>
                    </a:xfrm>
                    <a:prstGeom prst="rect">
                      <a:avLst/>
                    </a:prstGeom>
                    <a:noFill/>
                    <a:ln>
                      <a:noFill/>
                    </a:ln>
                  </pic:spPr>
                </pic:pic>
              </a:graphicData>
            </a:graphic>
          </wp:inline>
        </w:drawing>
      </w:r>
    </w:p>
    <w:p w:rsidR="0041019C" w:rsidRDefault="007F44F2" w:rsidP="00C157DA">
      <w:pPr>
        <w:pStyle w:val="Tablafiguras"/>
        <w:ind w:left="2127"/>
      </w:pPr>
      <w:r>
        <w:t xml:space="preserve"> </w:t>
      </w:r>
      <w:bookmarkStart w:id="445" w:name="_Toc442095886"/>
      <w:bookmarkStart w:id="446" w:name="_Toc442098239"/>
      <w:r>
        <w:t xml:space="preserve">Figura </w:t>
      </w:r>
      <w:r w:rsidR="004020AF">
        <w:fldChar w:fldCharType="begin"/>
      </w:r>
      <w:r w:rsidR="004020AF">
        <w:instrText xml:space="preserve"> SEQ _Figura \* ARABIC </w:instrText>
      </w:r>
      <w:r w:rsidR="004020AF">
        <w:fldChar w:fldCharType="separate"/>
      </w:r>
      <w:r w:rsidR="00D24725">
        <w:rPr>
          <w:noProof/>
        </w:rPr>
        <w:t>8</w:t>
      </w:r>
      <w:r w:rsidR="004020AF">
        <w:rPr>
          <w:noProof/>
        </w:rPr>
        <w:fldChar w:fldCharType="end"/>
      </w:r>
      <w:r>
        <w:t xml:space="preserve">-2. </w:t>
      </w:r>
      <w:r w:rsidR="0041019C">
        <w:t>Rodamiento lineal desplazamiento horizontal</w:t>
      </w:r>
      <w:bookmarkEnd w:id="445"/>
      <w:bookmarkEnd w:id="446"/>
    </w:p>
    <w:p w:rsidR="00D35453" w:rsidRPr="007F44F2" w:rsidRDefault="007F44F2" w:rsidP="00C157DA">
      <w:pPr>
        <w:spacing w:after="0" w:line="240" w:lineRule="auto"/>
        <w:ind w:left="2127"/>
        <w:rPr>
          <w:sz w:val="16"/>
          <w:szCs w:val="16"/>
          <w:lang w:val="es-EC"/>
        </w:rPr>
      </w:pPr>
      <w:r>
        <w:rPr>
          <w:b/>
          <w:sz w:val="16"/>
          <w:szCs w:val="16"/>
          <w:lang w:val="es-EC"/>
        </w:rPr>
        <w:t xml:space="preserve"> </w:t>
      </w:r>
      <w:r w:rsidR="00D35453" w:rsidRPr="005A4A97">
        <w:rPr>
          <w:b/>
          <w:sz w:val="16"/>
          <w:szCs w:val="16"/>
          <w:lang w:val="es-EC"/>
        </w:rPr>
        <w:t xml:space="preserve">Fuente: </w:t>
      </w:r>
      <w:r w:rsidR="00D35453" w:rsidRPr="005A4A97">
        <w:rPr>
          <w:sz w:val="16"/>
          <w:szCs w:val="16"/>
          <w:lang w:val="es-EC"/>
        </w:rPr>
        <w:t>(</w:t>
      </w:r>
      <w:r w:rsidRPr="007F44F2">
        <w:rPr>
          <w:sz w:val="16"/>
          <w:szCs w:val="16"/>
          <w:lang w:val="es-EC"/>
        </w:rPr>
        <w:t>http://cnc-home.es/es/rodamientos-lineales-/12-rodamiento-sc20uu-20mm.html</w:t>
      </w:r>
      <w:r w:rsidR="00D35453" w:rsidRPr="005A4A97">
        <w:rPr>
          <w:sz w:val="16"/>
          <w:szCs w:val="16"/>
          <w:lang w:val="es-EC"/>
        </w:rPr>
        <w:t>)</w:t>
      </w:r>
    </w:p>
    <w:p w:rsidR="001457AD" w:rsidRDefault="001457AD" w:rsidP="00E47C3D">
      <w:pPr>
        <w:pStyle w:val="Sinespaciado"/>
      </w:pPr>
    </w:p>
    <w:p w:rsidR="00E47C3D" w:rsidRDefault="00E47C3D" w:rsidP="00D80045">
      <w:pPr>
        <w:pStyle w:val="Sinespaciado"/>
      </w:pPr>
      <w:r w:rsidRPr="00D80045">
        <w:t xml:space="preserve">El uso más frecuente de los rodamientos lineales es en las maquinas CNC (control numérico computarizado) en los desplazamiento por los ejes (X,Y,Z), en este caso los empleamos en el movimiento del conjunto de los </w:t>
      </w:r>
      <w:proofErr w:type="spellStart"/>
      <w:r w:rsidRPr="00D80045">
        <w:t>racles</w:t>
      </w:r>
      <w:proofErr w:type="spellEnd"/>
      <w:r w:rsidRPr="00D80045">
        <w:t xml:space="preserve"> los cuales tienen como objetivo esparcir la tinta sobre el pantalla la misma que traspasara hacia la prenda quedando estampada.</w:t>
      </w:r>
    </w:p>
    <w:p w:rsidR="00B67DD3" w:rsidRPr="00D80045" w:rsidRDefault="00B67DD3" w:rsidP="00D80045">
      <w:pPr>
        <w:pStyle w:val="Sinespaciado"/>
      </w:pPr>
    </w:p>
    <w:p w:rsidR="00C06825" w:rsidRDefault="00413E01" w:rsidP="00C06825">
      <w:pPr>
        <w:keepNext/>
        <w:spacing w:after="0" w:line="240" w:lineRule="auto"/>
        <w:jc w:val="center"/>
      </w:pPr>
      <w:r>
        <w:rPr>
          <w:noProof/>
          <w:sz w:val="24"/>
          <w:szCs w:val="24"/>
          <w:lang w:val="es-ES" w:eastAsia="es-ES"/>
        </w:rPr>
        <w:drawing>
          <wp:inline distT="0" distB="0" distL="0" distR="0" wp14:anchorId="69E78F41" wp14:editId="736FA220">
            <wp:extent cx="3398808" cy="1893942"/>
            <wp:effectExtent l="19050" t="19050" r="11430" b="1143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95827" cy="1892281"/>
                    </a:xfrm>
                    <a:prstGeom prst="rect">
                      <a:avLst/>
                    </a:prstGeom>
                    <a:noFill/>
                    <a:ln>
                      <a:solidFill>
                        <a:schemeClr val="tx1"/>
                      </a:solidFill>
                    </a:ln>
                  </pic:spPr>
                </pic:pic>
              </a:graphicData>
            </a:graphic>
          </wp:inline>
        </w:drawing>
      </w:r>
    </w:p>
    <w:p w:rsidR="00413E01" w:rsidRDefault="00C06825" w:rsidP="00877EC8">
      <w:pPr>
        <w:pStyle w:val="Tablafiguras"/>
        <w:ind w:left="1560"/>
      </w:pPr>
      <w:r>
        <w:t xml:space="preserve"> </w:t>
      </w:r>
      <w:bookmarkStart w:id="447" w:name="_Toc442095887"/>
      <w:bookmarkStart w:id="448" w:name="_Toc442098240"/>
      <w:r>
        <w:t xml:space="preserve">Figura </w:t>
      </w:r>
      <w:r w:rsidR="004020AF">
        <w:fldChar w:fldCharType="begin"/>
      </w:r>
      <w:r w:rsidR="004020AF">
        <w:instrText xml:space="preserve"> SEQ _Figura \* ARABIC </w:instrText>
      </w:r>
      <w:r w:rsidR="004020AF">
        <w:fldChar w:fldCharType="separate"/>
      </w:r>
      <w:r w:rsidR="00D24725">
        <w:rPr>
          <w:noProof/>
        </w:rPr>
        <w:t>9</w:t>
      </w:r>
      <w:r w:rsidR="004020AF">
        <w:rPr>
          <w:noProof/>
        </w:rPr>
        <w:fldChar w:fldCharType="end"/>
      </w:r>
      <w:r>
        <w:t xml:space="preserve">-2. </w:t>
      </w:r>
      <w:r w:rsidR="00413E01">
        <w:t xml:space="preserve">Desplazamiento horizontal de </w:t>
      </w:r>
      <w:proofErr w:type="spellStart"/>
      <w:r w:rsidR="00413E01">
        <w:t>racles</w:t>
      </w:r>
      <w:proofErr w:type="spellEnd"/>
      <w:r w:rsidR="00413E01">
        <w:t xml:space="preserve"> (SC20UU)</w:t>
      </w:r>
      <w:bookmarkEnd w:id="447"/>
      <w:bookmarkEnd w:id="448"/>
    </w:p>
    <w:p w:rsidR="00D35453" w:rsidRPr="00C06825" w:rsidRDefault="00C06825" w:rsidP="00877EC8">
      <w:pPr>
        <w:spacing w:after="0" w:line="240" w:lineRule="auto"/>
        <w:ind w:left="1560"/>
        <w:rPr>
          <w:sz w:val="16"/>
          <w:szCs w:val="16"/>
          <w:lang w:val="es-EC"/>
        </w:rPr>
      </w:pPr>
      <w:r>
        <w:rPr>
          <w:b/>
          <w:sz w:val="16"/>
          <w:szCs w:val="16"/>
          <w:lang w:val="es-EC"/>
        </w:rPr>
        <w:t xml:space="preserve"> </w:t>
      </w:r>
      <w:r w:rsidRPr="005A4A97">
        <w:rPr>
          <w:b/>
          <w:sz w:val="16"/>
          <w:szCs w:val="16"/>
          <w:lang w:val="es-EC"/>
        </w:rPr>
        <w:t xml:space="preserve">Fuente: </w:t>
      </w:r>
      <w:r>
        <w:rPr>
          <w:sz w:val="16"/>
          <w:szCs w:val="16"/>
          <w:lang w:val="es-EC"/>
        </w:rPr>
        <w:t>Acosta C., Chamorro D.</w:t>
      </w:r>
    </w:p>
    <w:p w:rsidR="00413E01" w:rsidRDefault="00413E01" w:rsidP="00E47C3D">
      <w:pPr>
        <w:pStyle w:val="Sinespaciado"/>
        <w:rPr>
          <w:sz w:val="24"/>
          <w:szCs w:val="24"/>
        </w:rPr>
      </w:pPr>
    </w:p>
    <w:p w:rsidR="0041019C" w:rsidRDefault="00020180" w:rsidP="00A91D02">
      <w:pPr>
        <w:pStyle w:val="Ttulo3"/>
      </w:pPr>
      <w:bookmarkStart w:id="449" w:name="_Toc438050132"/>
      <w:bookmarkStart w:id="450" w:name="_Toc442097418"/>
      <w:r>
        <w:t xml:space="preserve">Movimiento vertical de los </w:t>
      </w:r>
      <w:proofErr w:type="spellStart"/>
      <w:r>
        <w:t>racles</w:t>
      </w:r>
      <w:bookmarkEnd w:id="449"/>
      <w:bookmarkEnd w:id="450"/>
      <w:proofErr w:type="spellEnd"/>
    </w:p>
    <w:p w:rsidR="00020180" w:rsidRDefault="00020180" w:rsidP="0031507D">
      <w:pPr>
        <w:pStyle w:val="Sinespaciado"/>
      </w:pPr>
    </w:p>
    <w:p w:rsidR="00020180" w:rsidRDefault="00020180" w:rsidP="00020180">
      <w:pPr>
        <w:pStyle w:val="Sinespaciado"/>
      </w:pPr>
      <w:r>
        <w:t xml:space="preserve">Gracias a la gran variedad de rodamientos lineales que ofrece el mercado nos facilita acoplar el balero de la mejor manera en las aplicaciones, en este caso </w:t>
      </w:r>
      <w:r w:rsidR="00B1757E">
        <w:t xml:space="preserve">usamos </w:t>
      </w:r>
      <w:r>
        <w:t xml:space="preserve">el rodamiento LMF12UU para desplazar verticalmente los </w:t>
      </w:r>
      <w:proofErr w:type="spellStart"/>
      <w:r>
        <w:t>racles</w:t>
      </w:r>
      <w:proofErr w:type="spellEnd"/>
      <w:r>
        <w:t xml:space="preserve"> con la ayuda de los ejes</w:t>
      </w:r>
      <w:r w:rsidR="00B1757E">
        <w:t>.</w:t>
      </w:r>
      <w:r>
        <w:t xml:space="preserve"> </w:t>
      </w:r>
      <w:r w:rsidR="00B1757E">
        <w:t>E</w:t>
      </w:r>
      <w:r>
        <w:t xml:space="preserve">n el proceso de estampado </w:t>
      </w:r>
      <w:r>
        <w:lastRenderedPageBreak/>
        <w:t xml:space="preserve">usamos dos </w:t>
      </w:r>
      <w:proofErr w:type="spellStart"/>
      <w:r>
        <w:t>racle</w:t>
      </w:r>
      <w:r w:rsidR="00453CA2">
        <w:t>s</w:t>
      </w:r>
      <w:proofErr w:type="spellEnd"/>
      <w:r>
        <w:t>, uno se encarga de esparcir la tinta en el sentido de avance y el otro debe reco</w:t>
      </w:r>
      <w:r w:rsidR="00B1757E">
        <w:t>ger la tinta cuando retrocede;</w:t>
      </w:r>
      <w:r>
        <w:t xml:space="preserve"> para facilitar este proceso acoplamos unos cilindros neumáticos que son los encargados de realizar el esfuerzo.</w:t>
      </w:r>
    </w:p>
    <w:p w:rsidR="005D66DF" w:rsidRDefault="005D66DF" w:rsidP="00020180">
      <w:pPr>
        <w:pStyle w:val="Sinespaciado"/>
      </w:pPr>
    </w:p>
    <w:p w:rsidR="00B10C28" w:rsidRDefault="00F55A3C" w:rsidP="00B10C28">
      <w:pPr>
        <w:keepNext/>
        <w:spacing w:after="0" w:line="240" w:lineRule="auto"/>
        <w:jc w:val="center"/>
      </w:pPr>
      <w:r>
        <w:rPr>
          <w:noProof/>
          <w:lang w:val="es-ES" w:eastAsia="es-ES"/>
        </w:rPr>
        <w:drawing>
          <wp:inline distT="0" distB="0" distL="0" distR="0" wp14:anchorId="1CABACF3" wp14:editId="01169B8E">
            <wp:extent cx="1790701" cy="1343025"/>
            <wp:effectExtent l="19050" t="19050" r="19050" b="952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Descripción: http://www.3despana.com/406-thickbox_default/rodamiento-lineal-lmk12uu.jpg"/>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1797072" cy="1347803"/>
                    </a:xfrm>
                    <a:prstGeom prst="rect">
                      <a:avLst/>
                    </a:prstGeom>
                    <a:noFill/>
                    <a:ln>
                      <a:solidFill>
                        <a:schemeClr val="tx1"/>
                      </a:solidFill>
                    </a:ln>
                  </pic:spPr>
                </pic:pic>
              </a:graphicData>
            </a:graphic>
          </wp:inline>
        </w:drawing>
      </w:r>
    </w:p>
    <w:p w:rsidR="00F55A3C" w:rsidRDefault="00B10C28" w:rsidP="003B22F4">
      <w:pPr>
        <w:pStyle w:val="Tablafiguras"/>
        <w:ind w:left="2835"/>
        <w:rPr>
          <w:sz w:val="24"/>
          <w:szCs w:val="24"/>
        </w:rPr>
      </w:pPr>
      <w:bookmarkStart w:id="451" w:name="_Toc442095888"/>
      <w:bookmarkStart w:id="452" w:name="_Toc442098241"/>
      <w:r>
        <w:t xml:space="preserve">Figura </w:t>
      </w:r>
      <w:r w:rsidR="004020AF">
        <w:fldChar w:fldCharType="begin"/>
      </w:r>
      <w:r w:rsidR="004020AF">
        <w:instrText xml:space="preserve"> SEQ _Figura \* ARABIC </w:instrText>
      </w:r>
      <w:r w:rsidR="004020AF">
        <w:fldChar w:fldCharType="separate"/>
      </w:r>
      <w:r w:rsidR="00D24725">
        <w:rPr>
          <w:noProof/>
        </w:rPr>
        <w:t>10</w:t>
      </w:r>
      <w:r w:rsidR="004020AF">
        <w:rPr>
          <w:noProof/>
        </w:rPr>
        <w:fldChar w:fldCharType="end"/>
      </w:r>
      <w:r w:rsidR="008704DD">
        <w:t>-2</w:t>
      </w:r>
      <w:r>
        <w:t xml:space="preserve">. </w:t>
      </w:r>
      <w:r w:rsidR="00F55A3C">
        <w:rPr>
          <w:sz w:val="24"/>
          <w:szCs w:val="24"/>
        </w:rPr>
        <w:t>Rodamiento lineal LMF12UU</w:t>
      </w:r>
      <w:bookmarkEnd w:id="451"/>
      <w:bookmarkEnd w:id="452"/>
    </w:p>
    <w:p w:rsidR="005A19C2" w:rsidRDefault="005A19C2" w:rsidP="003B22F4">
      <w:pPr>
        <w:ind w:left="2835"/>
        <w:rPr>
          <w:noProof/>
          <w:sz w:val="16"/>
          <w:szCs w:val="16"/>
        </w:rPr>
      </w:pPr>
      <w:r w:rsidRPr="005D6C58">
        <w:rPr>
          <w:b/>
          <w:noProof/>
          <w:sz w:val="16"/>
          <w:szCs w:val="16"/>
        </w:rPr>
        <w:t>Fuente</w:t>
      </w:r>
      <w:r w:rsidRPr="005D6C58">
        <w:rPr>
          <w:noProof/>
          <w:sz w:val="16"/>
          <w:szCs w:val="16"/>
        </w:rPr>
        <w:t>: Acosta C., Chamorro D.</w:t>
      </w:r>
    </w:p>
    <w:p w:rsidR="003B22F4" w:rsidRDefault="003B22F4" w:rsidP="00B10C28">
      <w:pPr>
        <w:keepNext/>
        <w:spacing w:after="0" w:line="240" w:lineRule="auto"/>
        <w:jc w:val="center"/>
      </w:pPr>
    </w:p>
    <w:p w:rsidR="00B10C28" w:rsidRDefault="00F55A3C" w:rsidP="00B10C28">
      <w:pPr>
        <w:keepNext/>
        <w:spacing w:after="0" w:line="240" w:lineRule="auto"/>
        <w:jc w:val="center"/>
      </w:pPr>
      <w:r>
        <w:rPr>
          <w:noProof/>
          <w:sz w:val="24"/>
          <w:szCs w:val="24"/>
          <w:lang w:val="es-ES" w:eastAsia="es-ES"/>
        </w:rPr>
        <w:drawing>
          <wp:inline distT="0" distB="0" distL="0" distR="0" wp14:anchorId="5B5A4FAE" wp14:editId="32AFAFCA">
            <wp:extent cx="3387193" cy="1581150"/>
            <wp:effectExtent l="19050" t="19050" r="22860" b="1905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401169" cy="1587674"/>
                    </a:xfrm>
                    <a:prstGeom prst="rect">
                      <a:avLst/>
                    </a:prstGeom>
                    <a:noFill/>
                    <a:ln>
                      <a:solidFill>
                        <a:schemeClr val="tx1"/>
                      </a:solidFill>
                    </a:ln>
                  </pic:spPr>
                </pic:pic>
              </a:graphicData>
            </a:graphic>
          </wp:inline>
        </w:drawing>
      </w:r>
    </w:p>
    <w:p w:rsidR="00F55A3C" w:rsidRDefault="00B10C28" w:rsidP="003B22F4">
      <w:pPr>
        <w:pStyle w:val="Tablafiguras"/>
        <w:ind w:left="1560"/>
        <w:rPr>
          <w:sz w:val="24"/>
          <w:szCs w:val="24"/>
        </w:rPr>
      </w:pPr>
      <w:bookmarkStart w:id="453" w:name="_Toc442095889"/>
      <w:bookmarkStart w:id="454" w:name="_Toc442098242"/>
      <w:r>
        <w:t xml:space="preserve">Figura </w:t>
      </w:r>
      <w:r w:rsidR="004020AF">
        <w:fldChar w:fldCharType="begin"/>
      </w:r>
      <w:r w:rsidR="004020AF">
        <w:instrText xml:space="preserve"> SEQ _Figura \* ARABIC </w:instrText>
      </w:r>
      <w:r w:rsidR="004020AF">
        <w:fldChar w:fldCharType="separate"/>
      </w:r>
      <w:r w:rsidR="00D24725">
        <w:rPr>
          <w:noProof/>
        </w:rPr>
        <w:t>11</w:t>
      </w:r>
      <w:r w:rsidR="004020AF">
        <w:rPr>
          <w:noProof/>
        </w:rPr>
        <w:fldChar w:fldCharType="end"/>
      </w:r>
      <w:r>
        <w:t xml:space="preserve">-2. </w:t>
      </w:r>
      <w:r w:rsidR="00F3710B">
        <w:rPr>
          <w:sz w:val="24"/>
          <w:szCs w:val="24"/>
        </w:rPr>
        <w:t xml:space="preserve">Movimiento vertical de </w:t>
      </w:r>
      <w:proofErr w:type="spellStart"/>
      <w:r w:rsidR="00F3710B">
        <w:rPr>
          <w:sz w:val="24"/>
          <w:szCs w:val="24"/>
        </w:rPr>
        <w:t>racles</w:t>
      </w:r>
      <w:proofErr w:type="spellEnd"/>
      <w:r w:rsidR="00F3710B">
        <w:rPr>
          <w:sz w:val="24"/>
          <w:szCs w:val="24"/>
        </w:rPr>
        <w:t xml:space="preserve"> (lmf12uu)</w:t>
      </w:r>
      <w:bookmarkEnd w:id="453"/>
      <w:bookmarkEnd w:id="454"/>
    </w:p>
    <w:p w:rsidR="00C06825" w:rsidRDefault="00C06825" w:rsidP="003B22F4">
      <w:pPr>
        <w:spacing w:after="0" w:line="240" w:lineRule="auto"/>
        <w:ind w:left="1560"/>
        <w:rPr>
          <w:sz w:val="16"/>
          <w:szCs w:val="16"/>
          <w:lang w:val="es-EC"/>
        </w:rPr>
      </w:pPr>
      <w:r w:rsidRPr="005A4A97">
        <w:rPr>
          <w:b/>
          <w:sz w:val="16"/>
          <w:szCs w:val="16"/>
          <w:lang w:val="es-EC"/>
        </w:rPr>
        <w:t xml:space="preserve">Fuente: </w:t>
      </w:r>
      <w:r>
        <w:rPr>
          <w:sz w:val="16"/>
          <w:szCs w:val="16"/>
          <w:lang w:val="es-EC"/>
        </w:rPr>
        <w:t>Acosta C., Chamorro D.</w:t>
      </w:r>
    </w:p>
    <w:p w:rsidR="003B22F4" w:rsidRDefault="003B22F4" w:rsidP="003B22F4">
      <w:pPr>
        <w:pStyle w:val="Sinespaciado"/>
        <w:rPr>
          <w:lang w:val="es-EC"/>
        </w:rPr>
      </w:pPr>
    </w:p>
    <w:p w:rsidR="00B910A2" w:rsidRDefault="00B910A2" w:rsidP="00B910A2">
      <w:pPr>
        <w:pStyle w:val="Ttulo2"/>
      </w:pPr>
      <w:bookmarkStart w:id="455" w:name="_Toc438050133"/>
      <w:bookmarkStart w:id="456" w:name="_Toc442097419"/>
      <w:r w:rsidRPr="000B2815">
        <w:t>DISEÑO NEUMATICO</w:t>
      </w:r>
      <w:bookmarkEnd w:id="455"/>
      <w:bookmarkEnd w:id="456"/>
    </w:p>
    <w:p w:rsidR="00667C04" w:rsidRDefault="00667C04" w:rsidP="00095C76">
      <w:pPr>
        <w:pStyle w:val="Sinespaciado"/>
      </w:pPr>
    </w:p>
    <w:p w:rsidR="00B910A2" w:rsidRDefault="00667C04" w:rsidP="00095C76">
      <w:pPr>
        <w:pStyle w:val="Sinespaciado"/>
      </w:pPr>
      <w:r>
        <w:t xml:space="preserve">Los cilindros neumáticos son los encargados de realizar el esfuerzo físico para poder realizar los movimientos en cada etapa de automatización del pulpo </w:t>
      </w:r>
      <w:proofErr w:type="spellStart"/>
      <w:r>
        <w:t>serigráfico</w:t>
      </w:r>
      <w:proofErr w:type="spellEnd"/>
      <w:r>
        <w:t>. En nuestro proyecto empleamos cilindros doble efecto, los mismos que fueron escogidos por diseño mecánico tomando en consideración la carrera del cilindro necesaria para cada movimiento, con distancias estándar de fabricación de éstos.</w:t>
      </w:r>
    </w:p>
    <w:p w:rsidR="00667C04" w:rsidRDefault="00667C04" w:rsidP="00095C76">
      <w:pPr>
        <w:pStyle w:val="Sinespaciado"/>
      </w:pPr>
    </w:p>
    <w:p w:rsidR="00B910A2" w:rsidRDefault="00667C04" w:rsidP="00D819CB">
      <w:pPr>
        <w:pStyle w:val="Ttulo3"/>
      </w:pPr>
      <w:bookmarkStart w:id="457" w:name="_Toc438050134"/>
      <w:bookmarkStart w:id="458" w:name="_Toc442097420"/>
      <w:r>
        <w:t>Selección de cilindro para el desplazamiento horizontal.</w:t>
      </w:r>
      <w:bookmarkEnd w:id="457"/>
      <w:bookmarkEnd w:id="458"/>
    </w:p>
    <w:p w:rsidR="00697A04" w:rsidRPr="00095C76" w:rsidRDefault="00697A04" w:rsidP="00095C76">
      <w:pPr>
        <w:pStyle w:val="Sinespaciado"/>
      </w:pPr>
    </w:p>
    <w:p w:rsidR="00B910A2" w:rsidRDefault="00967F29" w:rsidP="00D819CB">
      <w:pPr>
        <w:pStyle w:val="Sinespaciado"/>
      </w:pPr>
      <w:r>
        <w:t>Se necesita obtener un</w:t>
      </w:r>
      <w:r w:rsidR="00B910A2">
        <w:t xml:space="preserve"> </w:t>
      </w:r>
      <w:r>
        <w:t>desplazamiento de</w:t>
      </w:r>
      <w:r w:rsidR="00B910A2">
        <w:t xml:space="preserve"> 60cm </w:t>
      </w:r>
      <w:r>
        <w:t>para el movimiento horizontal de</w:t>
      </w:r>
      <w:r w:rsidR="00B910A2">
        <w:t xml:space="preserve"> los </w:t>
      </w:r>
      <w:proofErr w:type="spellStart"/>
      <w:r w:rsidR="00B910A2">
        <w:t>racles</w:t>
      </w:r>
      <w:proofErr w:type="spellEnd"/>
      <w:r>
        <w:t>.</w:t>
      </w:r>
      <w:r w:rsidR="00B910A2">
        <w:t xml:space="preserve"> </w:t>
      </w:r>
      <w:r>
        <w:t xml:space="preserve">Para lo cual se utilizó un cilindro neumático </w:t>
      </w:r>
      <w:r w:rsidR="00B910A2">
        <w:t>con un vástago de 12mm</w:t>
      </w:r>
      <w:r>
        <w:t xml:space="preserve">, característica recomendada, </w:t>
      </w:r>
      <w:r w:rsidR="00B910A2">
        <w:t>según la tabla que nos facilita el fabricante es el cilindro denominado ASI32600</w:t>
      </w:r>
      <w:r w:rsidR="000204BF">
        <w:t>.</w:t>
      </w:r>
    </w:p>
    <w:p w:rsidR="003B22F4" w:rsidRDefault="003B22F4" w:rsidP="003B22F4">
      <w:pPr>
        <w:pStyle w:val="Sinespaciado"/>
        <w:keepNext/>
        <w:spacing w:line="240" w:lineRule="auto"/>
        <w:jc w:val="center"/>
      </w:pPr>
      <w:r>
        <w:rPr>
          <w:noProof/>
          <w:lang w:val="es-ES" w:eastAsia="es-ES"/>
        </w:rPr>
        <w:lastRenderedPageBreak/>
        <w:drawing>
          <wp:inline distT="0" distB="0" distL="0" distR="0" wp14:anchorId="18F794B4" wp14:editId="6D107955">
            <wp:extent cx="3869741" cy="1658422"/>
            <wp:effectExtent l="19050" t="19050" r="16510" b="1841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98742" cy="1670851"/>
                    </a:xfrm>
                    <a:prstGeom prst="rect">
                      <a:avLst/>
                    </a:prstGeom>
                    <a:noFill/>
                    <a:ln>
                      <a:solidFill>
                        <a:schemeClr val="tx1"/>
                      </a:solidFill>
                    </a:ln>
                  </pic:spPr>
                </pic:pic>
              </a:graphicData>
            </a:graphic>
          </wp:inline>
        </w:drawing>
      </w:r>
    </w:p>
    <w:p w:rsidR="003B22F4" w:rsidRDefault="003B22F4" w:rsidP="003B22F4">
      <w:pPr>
        <w:pStyle w:val="Tablafiguras"/>
        <w:ind w:left="1276"/>
      </w:pPr>
      <w:bookmarkStart w:id="459" w:name="_Toc442095890"/>
      <w:bookmarkStart w:id="460" w:name="_Toc442098243"/>
      <w:r>
        <w:t xml:space="preserve">Figura </w:t>
      </w:r>
      <w:r w:rsidR="004020AF">
        <w:fldChar w:fldCharType="begin"/>
      </w:r>
      <w:r w:rsidR="004020AF">
        <w:instrText xml:space="preserve"> SEQ _Figura \* ARABIC </w:instrText>
      </w:r>
      <w:r w:rsidR="004020AF">
        <w:fldChar w:fldCharType="separate"/>
      </w:r>
      <w:r w:rsidR="00D24725">
        <w:rPr>
          <w:noProof/>
        </w:rPr>
        <w:t>12</w:t>
      </w:r>
      <w:r w:rsidR="004020AF">
        <w:rPr>
          <w:noProof/>
        </w:rPr>
        <w:fldChar w:fldCharType="end"/>
      </w:r>
      <w:r>
        <w:t xml:space="preserve">-2. Esquema del movimiento horizontal de los </w:t>
      </w:r>
      <w:proofErr w:type="spellStart"/>
      <w:r>
        <w:t>racles</w:t>
      </w:r>
      <w:proofErr w:type="spellEnd"/>
      <w:r>
        <w:t>.</w:t>
      </w:r>
      <w:bookmarkEnd w:id="459"/>
      <w:bookmarkEnd w:id="460"/>
    </w:p>
    <w:p w:rsidR="003B22F4" w:rsidRPr="005D6C58" w:rsidRDefault="003B22F4" w:rsidP="003B22F4">
      <w:pPr>
        <w:ind w:left="1276"/>
        <w:rPr>
          <w:noProof/>
          <w:sz w:val="16"/>
          <w:szCs w:val="16"/>
        </w:rPr>
      </w:pPr>
      <w:r w:rsidRPr="005D6C58">
        <w:rPr>
          <w:b/>
          <w:noProof/>
          <w:sz w:val="16"/>
          <w:szCs w:val="16"/>
        </w:rPr>
        <w:t>Fuente</w:t>
      </w:r>
      <w:r w:rsidRPr="005D6C58">
        <w:rPr>
          <w:noProof/>
          <w:sz w:val="16"/>
          <w:szCs w:val="16"/>
        </w:rPr>
        <w:t>: Acosta C., Chamorro D.</w:t>
      </w:r>
    </w:p>
    <w:p w:rsidR="002007CA" w:rsidRDefault="002007CA" w:rsidP="00784E93">
      <w:pPr>
        <w:pStyle w:val="Sinespaciado"/>
        <w:rPr>
          <w:noProof/>
          <w:lang w:val="es-EC" w:eastAsia="es-EC"/>
        </w:rPr>
      </w:pPr>
    </w:p>
    <w:p w:rsidR="00F75923" w:rsidRDefault="00F75923" w:rsidP="00F75923">
      <w:pPr>
        <w:keepNext/>
        <w:tabs>
          <w:tab w:val="left" w:pos="1102"/>
        </w:tabs>
        <w:spacing w:after="0" w:line="240" w:lineRule="auto"/>
        <w:jc w:val="center"/>
      </w:pPr>
      <w:r>
        <w:rPr>
          <w:noProof/>
          <w:lang w:val="es-ES" w:eastAsia="es-ES"/>
        </w:rPr>
        <w:drawing>
          <wp:inline distT="0" distB="0" distL="0" distR="0" wp14:anchorId="2C0B97B5" wp14:editId="53C7CEE6">
            <wp:extent cx="4358082" cy="1024128"/>
            <wp:effectExtent l="19050" t="19050" r="23495" b="24130"/>
            <wp:docPr id="122" name="Imagen 122" descr="https://fbcdn-sphotos-h-a.akamaihd.net/hphotos-ak-xfp1/v/t34.0-12/12348652_1037215326299489_2093251760_n.jpg?oh=33a5ddaddd2722d98c1796c335752c5f&amp;oe=566B6585&amp;__gda__=1449892779_5658caa02456ada48a3f2b274435a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bcdn-sphotos-h-a.akamaihd.net/hphotos-ak-xfp1/v/t34.0-12/12348652_1037215326299489_2093251760_n.jpg?oh=33a5ddaddd2722d98c1796c335752c5f&amp;oe=566B6585&amp;__gda__=1449892779_5658caa02456ada48a3f2b274435a25b"/>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20644" cy="1038830"/>
                    </a:xfrm>
                    <a:prstGeom prst="rect">
                      <a:avLst/>
                    </a:prstGeom>
                    <a:noFill/>
                    <a:ln>
                      <a:solidFill>
                        <a:schemeClr val="tx1"/>
                      </a:solidFill>
                    </a:ln>
                  </pic:spPr>
                </pic:pic>
              </a:graphicData>
            </a:graphic>
          </wp:inline>
        </w:drawing>
      </w:r>
    </w:p>
    <w:p w:rsidR="00784E93" w:rsidRDefault="00F75923" w:rsidP="003B22F4">
      <w:pPr>
        <w:pStyle w:val="Tablafiguras"/>
        <w:ind w:left="851"/>
        <w:rPr>
          <w:noProof/>
        </w:rPr>
      </w:pPr>
      <w:bookmarkStart w:id="461" w:name="_Toc442095891"/>
      <w:bookmarkStart w:id="462" w:name="_Toc442098244"/>
      <w:r>
        <w:t xml:space="preserve">Figura </w:t>
      </w:r>
      <w:r w:rsidR="004020AF">
        <w:fldChar w:fldCharType="begin"/>
      </w:r>
      <w:r w:rsidR="004020AF">
        <w:instrText xml:space="preserve"> SEQ _Figura \* ARABIC </w:instrText>
      </w:r>
      <w:r w:rsidR="004020AF">
        <w:fldChar w:fldCharType="separate"/>
      </w:r>
      <w:r w:rsidR="00D24725">
        <w:rPr>
          <w:noProof/>
        </w:rPr>
        <w:t>13</w:t>
      </w:r>
      <w:r w:rsidR="004020AF">
        <w:rPr>
          <w:noProof/>
        </w:rPr>
        <w:fldChar w:fldCharType="end"/>
      </w:r>
      <w:r>
        <w:t>-2. Cilindro neumático</w:t>
      </w:r>
      <w:r>
        <w:rPr>
          <w:noProof/>
        </w:rPr>
        <w:t xml:space="preserve"> Airtac ASI32600</w:t>
      </w:r>
      <w:bookmarkEnd w:id="461"/>
      <w:bookmarkEnd w:id="462"/>
    </w:p>
    <w:p w:rsidR="00F75923" w:rsidRPr="005D6C58" w:rsidRDefault="00F75923" w:rsidP="003B22F4">
      <w:pPr>
        <w:ind w:left="851"/>
        <w:rPr>
          <w:noProof/>
          <w:sz w:val="16"/>
          <w:szCs w:val="16"/>
        </w:rPr>
      </w:pPr>
      <w:r w:rsidRPr="005D6C58">
        <w:rPr>
          <w:b/>
          <w:noProof/>
          <w:sz w:val="16"/>
          <w:szCs w:val="16"/>
        </w:rPr>
        <w:t>Fuente</w:t>
      </w:r>
      <w:r w:rsidRPr="005D6C58">
        <w:rPr>
          <w:noProof/>
          <w:sz w:val="16"/>
          <w:szCs w:val="16"/>
        </w:rPr>
        <w:t>: Acosta C., Chamorro D.</w:t>
      </w:r>
    </w:p>
    <w:p w:rsidR="00C04AC4" w:rsidRDefault="00C04AC4" w:rsidP="00095C76">
      <w:pPr>
        <w:pStyle w:val="Sinespaciado"/>
        <w:rPr>
          <w:noProof/>
        </w:rPr>
      </w:pPr>
    </w:p>
    <w:p w:rsidR="00667C04" w:rsidRPr="00667C04" w:rsidRDefault="00667C04" w:rsidP="00667C04">
      <w:pPr>
        <w:pStyle w:val="Prrafodelista"/>
        <w:numPr>
          <w:ilvl w:val="1"/>
          <w:numId w:val="2"/>
        </w:numPr>
        <w:spacing w:after="160" w:line="259" w:lineRule="auto"/>
        <w:contextualSpacing w:val="0"/>
        <w:outlineLvl w:val="3"/>
        <w:rPr>
          <w:rFonts w:ascii="Times New Roman" w:hAnsi="Times New Roman" w:cs="Times New Roman"/>
          <w:i/>
          <w:vanish/>
          <w:lang w:val="es-CO"/>
        </w:rPr>
      </w:pPr>
      <w:bookmarkStart w:id="463" w:name="_Toc438034218"/>
      <w:bookmarkStart w:id="464" w:name="_Toc438034348"/>
      <w:bookmarkStart w:id="465" w:name="_Toc438034587"/>
      <w:bookmarkStart w:id="466" w:name="_Toc438045159"/>
      <w:bookmarkStart w:id="467" w:name="_Toc438049732"/>
      <w:bookmarkEnd w:id="463"/>
      <w:bookmarkEnd w:id="464"/>
      <w:bookmarkEnd w:id="465"/>
      <w:bookmarkEnd w:id="466"/>
      <w:bookmarkEnd w:id="467"/>
    </w:p>
    <w:p w:rsidR="00667C04" w:rsidRPr="00667C04" w:rsidRDefault="00667C04" w:rsidP="00667C04">
      <w:pPr>
        <w:pStyle w:val="Prrafodelista"/>
        <w:numPr>
          <w:ilvl w:val="2"/>
          <w:numId w:val="2"/>
        </w:numPr>
        <w:spacing w:after="160" w:line="259" w:lineRule="auto"/>
        <w:contextualSpacing w:val="0"/>
        <w:outlineLvl w:val="3"/>
        <w:rPr>
          <w:rFonts w:ascii="Times New Roman" w:hAnsi="Times New Roman" w:cs="Times New Roman"/>
          <w:i/>
          <w:vanish/>
          <w:lang w:val="es-CO"/>
        </w:rPr>
      </w:pPr>
      <w:bookmarkStart w:id="468" w:name="_Toc438034219"/>
      <w:bookmarkStart w:id="469" w:name="_Toc438034349"/>
      <w:bookmarkStart w:id="470" w:name="_Toc438034588"/>
      <w:bookmarkStart w:id="471" w:name="_Toc438045160"/>
      <w:bookmarkStart w:id="472" w:name="_Toc438049733"/>
      <w:bookmarkEnd w:id="468"/>
      <w:bookmarkEnd w:id="469"/>
      <w:bookmarkEnd w:id="470"/>
      <w:bookmarkEnd w:id="471"/>
      <w:bookmarkEnd w:id="472"/>
    </w:p>
    <w:p w:rsidR="00C04AC4" w:rsidRDefault="00B67DD3" w:rsidP="0012311A">
      <w:pPr>
        <w:pStyle w:val="Ttulo4"/>
      </w:pPr>
      <w:r>
        <w:t>Características</w:t>
      </w:r>
      <w:r w:rsidR="00667C04">
        <w:t xml:space="preserve"> del cilindro ASI</w:t>
      </w:r>
      <w:r w:rsidR="00C04AC4" w:rsidRPr="00EC5786">
        <w:t>32600</w:t>
      </w:r>
    </w:p>
    <w:p w:rsidR="00B67DD3" w:rsidRPr="00B67DD3" w:rsidRDefault="00B67DD3" w:rsidP="00B67DD3">
      <w:pPr>
        <w:pStyle w:val="Sinespaciado"/>
      </w:pPr>
    </w:p>
    <w:p w:rsidR="00C04AC4" w:rsidRPr="00EC5786" w:rsidRDefault="00C04AC4" w:rsidP="00C04AC4">
      <w:pPr>
        <w:pStyle w:val="Sinespaciado"/>
        <w:numPr>
          <w:ilvl w:val="0"/>
          <w:numId w:val="3"/>
        </w:numPr>
      </w:pPr>
      <w:r w:rsidRPr="00EC5786">
        <w:t xml:space="preserve">El cilindro cumple con la Norma ISO 6431 </w:t>
      </w:r>
    </w:p>
    <w:p w:rsidR="00C04AC4" w:rsidRPr="00EC5786" w:rsidRDefault="00C04AC4" w:rsidP="00C04AC4">
      <w:pPr>
        <w:pStyle w:val="Sinespaciado"/>
        <w:numPr>
          <w:ilvl w:val="0"/>
          <w:numId w:val="3"/>
        </w:numPr>
      </w:pPr>
      <w:r w:rsidRPr="00EC5786">
        <w:t>Para el control de posición cuenta con un Anillo magnético standard en el embolo</w:t>
      </w:r>
    </w:p>
    <w:p w:rsidR="00C04AC4" w:rsidRPr="00EC5786" w:rsidRDefault="00C04AC4" w:rsidP="00C04AC4">
      <w:pPr>
        <w:pStyle w:val="Sinespaciado"/>
        <w:numPr>
          <w:ilvl w:val="0"/>
          <w:numId w:val="3"/>
        </w:numPr>
      </w:pPr>
      <w:r w:rsidRPr="00EC5786">
        <w:t xml:space="preserve">En ambas cabezas tiene Amortiguación regulable </w:t>
      </w:r>
    </w:p>
    <w:p w:rsidR="00C04AC4" w:rsidRDefault="00C04AC4" w:rsidP="00C04AC4">
      <w:pPr>
        <w:pStyle w:val="Sinespaciado"/>
        <w:numPr>
          <w:ilvl w:val="0"/>
          <w:numId w:val="3"/>
        </w:numPr>
      </w:pPr>
      <w:r w:rsidRPr="00EC5786">
        <w:t>No requieren lubricación</w:t>
      </w:r>
    </w:p>
    <w:p w:rsidR="00B67DD3" w:rsidRPr="00EC5786" w:rsidRDefault="00B67DD3" w:rsidP="00B67DD3">
      <w:pPr>
        <w:pStyle w:val="Sinespaciado"/>
      </w:pPr>
    </w:p>
    <w:p w:rsidR="00C04AC4" w:rsidRDefault="00C04AC4" w:rsidP="00C04AC4">
      <w:pPr>
        <w:pStyle w:val="Ttulo4"/>
      </w:pPr>
      <w:r w:rsidRPr="00EC5786">
        <w:t>Datos técnicos del cilindro</w:t>
      </w:r>
    </w:p>
    <w:p w:rsidR="00B67DD3" w:rsidRPr="00B67DD3" w:rsidRDefault="00B67DD3" w:rsidP="00B67DD3">
      <w:pPr>
        <w:pStyle w:val="Sinespaciado"/>
      </w:pPr>
    </w:p>
    <w:p w:rsidR="00C04AC4" w:rsidRPr="0028187E" w:rsidRDefault="00C04AC4" w:rsidP="00C04AC4">
      <w:pPr>
        <w:pStyle w:val="Sinespaciado"/>
        <w:numPr>
          <w:ilvl w:val="0"/>
          <w:numId w:val="3"/>
        </w:numPr>
      </w:pPr>
      <w:r w:rsidRPr="0028187E">
        <w:t>Fluido: Aire comprimido Filtrado, lubricado o no lubricado</w:t>
      </w:r>
    </w:p>
    <w:p w:rsidR="00C04AC4" w:rsidRPr="0028187E" w:rsidRDefault="00C04AC4" w:rsidP="00C04AC4">
      <w:pPr>
        <w:pStyle w:val="Sinespaciado"/>
        <w:numPr>
          <w:ilvl w:val="0"/>
          <w:numId w:val="3"/>
        </w:numPr>
      </w:pPr>
      <w:r w:rsidRPr="0028187E">
        <w:t xml:space="preserve">Presión de Trabajo: 1 a 9 Bar ~ 15 a 130 PSI </w:t>
      </w:r>
    </w:p>
    <w:p w:rsidR="00C04AC4" w:rsidRPr="0028187E" w:rsidRDefault="00C04AC4" w:rsidP="00C04AC4">
      <w:pPr>
        <w:pStyle w:val="Sinespaciado"/>
        <w:numPr>
          <w:ilvl w:val="0"/>
          <w:numId w:val="3"/>
        </w:numPr>
      </w:pPr>
      <w:r w:rsidRPr="0028187E">
        <w:t xml:space="preserve">Temperatura de Trabajo: 0°C a 70°C ~ 0°F a 158°F </w:t>
      </w:r>
    </w:p>
    <w:p w:rsidR="00C04AC4" w:rsidRPr="0028187E" w:rsidRDefault="00C04AC4" w:rsidP="00C04AC4">
      <w:pPr>
        <w:pStyle w:val="Sinespaciado"/>
        <w:numPr>
          <w:ilvl w:val="0"/>
          <w:numId w:val="3"/>
        </w:numPr>
      </w:pPr>
      <w:r w:rsidRPr="0028187E">
        <w:t xml:space="preserve">Kit de Alta Temperatura: Hasta 150°C ~ 302°F </w:t>
      </w:r>
    </w:p>
    <w:p w:rsidR="00C04AC4" w:rsidRPr="0028187E" w:rsidRDefault="00C04AC4" w:rsidP="00C04AC4">
      <w:pPr>
        <w:pStyle w:val="Sinespaciado"/>
        <w:numPr>
          <w:ilvl w:val="0"/>
          <w:numId w:val="3"/>
        </w:numPr>
      </w:pPr>
      <w:r w:rsidRPr="0028187E">
        <w:t xml:space="preserve">Amortiguación: Neumática, Regulable </w:t>
      </w:r>
    </w:p>
    <w:p w:rsidR="00C04AC4" w:rsidRDefault="00C04AC4" w:rsidP="00C04AC4">
      <w:pPr>
        <w:pStyle w:val="Sinespaciado"/>
      </w:pPr>
    </w:p>
    <w:p w:rsidR="00C04AC4" w:rsidRDefault="00C04AC4" w:rsidP="00C04AC4">
      <w:pPr>
        <w:pStyle w:val="Ttulo4"/>
      </w:pPr>
      <w:r w:rsidRPr="00EC5786">
        <w:t xml:space="preserve">Materiales </w:t>
      </w:r>
    </w:p>
    <w:p w:rsidR="00B67DD3" w:rsidRPr="00B67DD3" w:rsidRDefault="00B67DD3" w:rsidP="00B67DD3">
      <w:pPr>
        <w:pStyle w:val="Sinespaciado"/>
      </w:pPr>
    </w:p>
    <w:p w:rsidR="00C04AC4" w:rsidRPr="0028187E" w:rsidRDefault="00C04AC4" w:rsidP="00C04AC4">
      <w:pPr>
        <w:pStyle w:val="Sinespaciado"/>
        <w:numPr>
          <w:ilvl w:val="0"/>
          <w:numId w:val="3"/>
        </w:numPr>
      </w:pPr>
      <w:r w:rsidRPr="0028187E">
        <w:t xml:space="preserve">Perfil: Aleación de Aluminio </w:t>
      </w:r>
    </w:p>
    <w:p w:rsidR="00C04AC4" w:rsidRPr="0028187E" w:rsidRDefault="00C04AC4" w:rsidP="00C04AC4">
      <w:pPr>
        <w:pStyle w:val="Sinespaciado"/>
        <w:numPr>
          <w:ilvl w:val="0"/>
          <w:numId w:val="3"/>
        </w:numPr>
      </w:pPr>
      <w:r w:rsidRPr="0028187E">
        <w:t xml:space="preserve">Cabezas: Aluminio inyectado </w:t>
      </w:r>
    </w:p>
    <w:p w:rsidR="00C04AC4" w:rsidRPr="0028187E" w:rsidRDefault="00C04AC4" w:rsidP="00C04AC4">
      <w:pPr>
        <w:pStyle w:val="Sinespaciado"/>
        <w:numPr>
          <w:ilvl w:val="0"/>
          <w:numId w:val="3"/>
        </w:numPr>
      </w:pPr>
      <w:r w:rsidRPr="0028187E">
        <w:lastRenderedPageBreak/>
        <w:t xml:space="preserve">Vástago: Acero al carbón con 20 de superficie cromo endurecida </w:t>
      </w:r>
    </w:p>
    <w:p w:rsidR="00C04AC4" w:rsidRDefault="00C04AC4" w:rsidP="00C04AC4">
      <w:pPr>
        <w:pStyle w:val="Sinespaciado"/>
        <w:numPr>
          <w:ilvl w:val="0"/>
          <w:numId w:val="3"/>
        </w:numPr>
      </w:pPr>
      <w:r w:rsidRPr="0028187E">
        <w:t xml:space="preserve">Empaques: Goma </w:t>
      </w:r>
      <w:proofErr w:type="spellStart"/>
      <w:r w:rsidRPr="0028187E">
        <w:t>nitrílica</w:t>
      </w:r>
      <w:proofErr w:type="spellEnd"/>
    </w:p>
    <w:p w:rsidR="00EF59FE" w:rsidRDefault="00EF59FE" w:rsidP="00EF59FE">
      <w:pPr>
        <w:pStyle w:val="Sinespaciado"/>
      </w:pPr>
    </w:p>
    <w:p w:rsidR="00D873FB" w:rsidRDefault="00D873FB" w:rsidP="00D873FB">
      <w:pPr>
        <w:pStyle w:val="Ttulo3"/>
      </w:pPr>
      <w:bookmarkStart w:id="473" w:name="_Toc438050135"/>
      <w:bookmarkStart w:id="474" w:name="_Toc442097421"/>
      <w:r>
        <w:t xml:space="preserve">Selección de cilindro para movimiento vertical de </w:t>
      </w:r>
      <w:proofErr w:type="spellStart"/>
      <w:r>
        <w:t>racles</w:t>
      </w:r>
      <w:proofErr w:type="spellEnd"/>
      <w:r>
        <w:t>.</w:t>
      </w:r>
      <w:bookmarkEnd w:id="473"/>
      <w:bookmarkEnd w:id="474"/>
    </w:p>
    <w:p w:rsidR="00D873FB" w:rsidRPr="00095C76" w:rsidRDefault="00D873FB" w:rsidP="00095C76">
      <w:pPr>
        <w:pStyle w:val="Sinespaciado"/>
      </w:pPr>
    </w:p>
    <w:p w:rsidR="00E42026" w:rsidRDefault="00FC6F22" w:rsidP="00E42026">
      <w:pPr>
        <w:pStyle w:val="Sinespaciado"/>
        <w:keepNext/>
        <w:spacing w:line="240" w:lineRule="auto"/>
        <w:jc w:val="center"/>
      </w:pPr>
      <w:r>
        <w:rPr>
          <w:noProof/>
          <w:sz w:val="24"/>
          <w:szCs w:val="24"/>
          <w:lang w:val="es-ES" w:eastAsia="es-ES"/>
        </w:rPr>
        <w:drawing>
          <wp:inline distT="0" distB="0" distL="0" distR="0" wp14:anchorId="335926B8" wp14:editId="7E2F4086">
            <wp:extent cx="4743518" cy="2216988"/>
            <wp:effectExtent l="19050" t="19050" r="19050" b="1206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41537" cy="2216062"/>
                    </a:xfrm>
                    <a:prstGeom prst="rect">
                      <a:avLst/>
                    </a:prstGeom>
                    <a:noFill/>
                    <a:ln>
                      <a:solidFill>
                        <a:schemeClr val="tx1"/>
                      </a:solidFill>
                    </a:ln>
                  </pic:spPr>
                </pic:pic>
              </a:graphicData>
            </a:graphic>
          </wp:inline>
        </w:drawing>
      </w:r>
    </w:p>
    <w:p w:rsidR="00FC6F22" w:rsidRDefault="00E42026" w:rsidP="00E42026">
      <w:pPr>
        <w:pStyle w:val="Tablafiguras"/>
        <w:ind w:left="426"/>
      </w:pPr>
      <w:r>
        <w:t xml:space="preserve"> </w:t>
      </w:r>
      <w:bookmarkStart w:id="475" w:name="_Toc442095892"/>
      <w:bookmarkStart w:id="476" w:name="_Toc442098245"/>
      <w:r>
        <w:t xml:space="preserve">Figura </w:t>
      </w:r>
      <w:r w:rsidR="004020AF">
        <w:fldChar w:fldCharType="begin"/>
      </w:r>
      <w:r w:rsidR="004020AF">
        <w:instrText xml:space="preserve"> SEQ _Figura \* ARABIC </w:instrText>
      </w:r>
      <w:r w:rsidR="004020AF">
        <w:fldChar w:fldCharType="separate"/>
      </w:r>
      <w:r w:rsidR="00D24725">
        <w:rPr>
          <w:noProof/>
        </w:rPr>
        <w:t>14</w:t>
      </w:r>
      <w:r w:rsidR="004020AF">
        <w:rPr>
          <w:noProof/>
        </w:rPr>
        <w:fldChar w:fldCharType="end"/>
      </w:r>
      <w:r>
        <w:t xml:space="preserve">-2. Esquema del movimiento vertical de los </w:t>
      </w:r>
      <w:proofErr w:type="spellStart"/>
      <w:r>
        <w:t>racles</w:t>
      </w:r>
      <w:proofErr w:type="spellEnd"/>
      <w:r>
        <w:t>.</w:t>
      </w:r>
      <w:bookmarkEnd w:id="475"/>
      <w:bookmarkEnd w:id="476"/>
    </w:p>
    <w:p w:rsidR="00E42026" w:rsidRPr="005D6C58" w:rsidRDefault="00E42026" w:rsidP="005D6C58">
      <w:pPr>
        <w:ind w:left="426"/>
        <w:rPr>
          <w:noProof/>
          <w:sz w:val="16"/>
          <w:szCs w:val="16"/>
        </w:rPr>
      </w:pPr>
      <w:r w:rsidRPr="005D6C58">
        <w:rPr>
          <w:noProof/>
          <w:sz w:val="16"/>
          <w:szCs w:val="16"/>
        </w:rPr>
        <w:t xml:space="preserve"> </w:t>
      </w:r>
      <w:r w:rsidRPr="005D6C58">
        <w:rPr>
          <w:b/>
          <w:noProof/>
          <w:sz w:val="16"/>
          <w:szCs w:val="16"/>
        </w:rPr>
        <w:t>Fuente</w:t>
      </w:r>
      <w:r w:rsidRPr="005D6C58">
        <w:rPr>
          <w:noProof/>
          <w:sz w:val="16"/>
          <w:szCs w:val="16"/>
        </w:rPr>
        <w:t>: Acosta C., Chamorro D.</w:t>
      </w:r>
    </w:p>
    <w:p w:rsidR="00E42026" w:rsidRPr="003556E0" w:rsidRDefault="00E42026" w:rsidP="003556E0">
      <w:pPr>
        <w:pStyle w:val="Sinespaciado"/>
      </w:pPr>
    </w:p>
    <w:p w:rsidR="0052392A" w:rsidRDefault="00D873FB" w:rsidP="0052392A">
      <w:pPr>
        <w:pStyle w:val="Sinespaciado"/>
      </w:pPr>
      <w:r w:rsidRPr="009D765F">
        <w:t>Para el desplazamiento de ca</w:t>
      </w:r>
      <w:r w:rsidR="009D765F">
        <w:t>da una de las racletas encargada</w:t>
      </w:r>
      <w:r w:rsidRPr="009D765F">
        <w:t>s de esparcir y recoger la tinta sobre la pantalla se utiliza cilindros compactos doble efecto con una carrera de 50mm suficiente di</w:t>
      </w:r>
      <w:r w:rsidR="009D765F">
        <w:t>stancia para elevar una racleta.</w:t>
      </w:r>
      <w:r w:rsidRPr="009D765F">
        <w:t xml:space="preserve"> </w:t>
      </w:r>
      <w:r w:rsidR="009D765F">
        <w:t>S</w:t>
      </w:r>
      <w:r w:rsidRPr="009D765F">
        <w:t xml:space="preserve">egún el catalogo los cilindros </w:t>
      </w:r>
      <w:r w:rsidR="009D765F">
        <w:t>estándar compactos que satisfacen</w:t>
      </w:r>
      <w:r w:rsidRPr="009D765F">
        <w:t xml:space="preserve"> esta necesidad </w:t>
      </w:r>
      <w:r w:rsidR="006A31A1">
        <w:t>son los</w:t>
      </w:r>
      <w:r w:rsidRPr="009D765F">
        <w:t xml:space="preserve"> </w:t>
      </w:r>
      <w:r w:rsidR="003556E0">
        <w:t>de la serie ASDA en marca AIRTAC</w:t>
      </w:r>
      <w:r w:rsidRPr="009D765F">
        <w:t xml:space="preserve"> con vástago de 12mm</w:t>
      </w:r>
      <w:r w:rsidR="009D765F">
        <w:t>.</w:t>
      </w:r>
    </w:p>
    <w:p w:rsidR="0052392A" w:rsidRDefault="0052392A" w:rsidP="0052392A">
      <w:pPr>
        <w:pStyle w:val="Sinespaciado"/>
      </w:pPr>
    </w:p>
    <w:p w:rsidR="0052392A" w:rsidRPr="0052392A" w:rsidRDefault="0052392A" w:rsidP="0052392A">
      <w:pPr>
        <w:pStyle w:val="Sinespaciado"/>
        <w:rPr>
          <w:i/>
          <w:vanish/>
        </w:rPr>
      </w:pPr>
    </w:p>
    <w:p w:rsidR="0052392A" w:rsidRPr="0052392A" w:rsidRDefault="0052392A" w:rsidP="0052392A">
      <w:pPr>
        <w:pStyle w:val="Prrafodelista"/>
        <w:numPr>
          <w:ilvl w:val="2"/>
          <w:numId w:val="2"/>
        </w:numPr>
        <w:spacing w:after="160" w:line="259" w:lineRule="auto"/>
        <w:contextualSpacing w:val="0"/>
        <w:outlineLvl w:val="3"/>
        <w:rPr>
          <w:rFonts w:ascii="Times New Roman" w:hAnsi="Times New Roman" w:cs="Times New Roman"/>
          <w:i/>
          <w:vanish/>
          <w:lang w:val="es-CO"/>
        </w:rPr>
      </w:pPr>
    </w:p>
    <w:p w:rsidR="006F67D6" w:rsidRDefault="006F67D6" w:rsidP="0052392A">
      <w:pPr>
        <w:pStyle w:val="Ttulo4"/>
      </w:pPr>
      <w:r w:rsidRPr="0082513B">
        <w:t>Características cilindro ASDAS2550</w:t>
      </w:r>
    </w:p>
    <w:p w:rsidR="00E5416B" w:rsidRPr="00E5416B" w:rsidRDefault="00E5416B" w:rsidP="00E5416B">
      <w:pPr>
        <w:pStyle w:val="Sinespaciado"/>
      </w:pPr>
    </w:p>
    <w:p w:rsidR="006F67D6" w:rsidRPr="0082513B" w:rsidRDefault="006F67D6" w:rsidP="006F67D6">
      <w:pPr>
        <w:pStyle w:val="Sinespaciado"/>
        <w:numPr>
          <w:ilvl w:val="0"/>
          <w:numId w:val="3"/>
        </w:numPr>
      </w:pPr>
      <w:r w:rsidRPr="0082513B">
        <w:t>Ideal para espacio reducidos</w:t>
      </w:r>
    </w:p>
    <w:p w:rsidR="006F67D6" w:rsidRPr="0082513B" w:rsidRDefault="006F67D6" w:rsidP="006F67D6">
      <w:pPr>
        <w:pStyle w:val="Sinespaciado"/>
        <w:numPr>
          <w:ilvl w:val="0"/>
          <w:numId w:val="3"/>
        </w:numPr>
      </w:pPr>
      <w:r w:rsidRPr="0082513B">
        <w:t xml:space="preserve">Construidos en Aluminio </w:t>
      </w:r>
    </w:p>
    <w:p w:rsidR="006F67D6" w:rsidRPr="0082513B" w:rsidRDefault="006F67D6" w:rsidP="006F67D6">
      <w:pPr>
        <w:pStyle w:val="Sinespaciado"/>
        <w:numPr>
          <w:ilvl w:val="0"/>
          <w:numId w:val="3"/>
        </w:numPr>
      </w:pPr>
      <w:r w:rsidRPr="0082513B">
        <w:t xml:space="preserve">Anillo magnético standard para control de posición </w:t>
      </w:r>
    </w:p>
    <w:p w:rsidR="006F67D6" w:rsidRPr="0082513B" w:rsidRDefault="006F67D6" w:rsidP="006F67D6">
      <w:pPr>
        <w:pStyle w:val="Sinespaciado"/>
        <w:numPr>
          <w:ilvl w:val="0"/>
          <w:numId w:val="3"/>
        </w:numPr>
      </w:pPr>
      <w:r w:rsidRPr="0082513B">
        <w:t xml:space="preserve">Vástago con rosca hembra </w:t>
      </w:r>
    </w:p>
    <w:p w:rsidR="006F67D6" w:rsidRDefault="006F67D6" w:rsidP="006F67D6">
      <w:pPr>
        <w:pStyle w:val="Sinespaciado"/>
        <w:numPr>
          <w:ilvl w:val="0"/>
          <w:numId w:val="3"/>
        </w:numPr>
      </w:pPr>
      <w:r w:rsidRPr="0082513B">
        <w:t>No requieren lubricación</w:t>
      </w:r>
    </w:p>
    <w:p w:rsidR="00E5416B" w:rsidRDefault="00E5416B" w:rsidP="00E5416B">
      <w:pPr>
        <w:pStyle w:val="Sinespaciado"/>
      </w:pPr>
    </w:p>
    <w:p w:rsidR="0052392A" w:rsidRDefault="0052392A" w:rsidP="0052392A">
      <w:pPr>
        <w:pStyle w:val="Ttulo4"/>
      </w:pPr>
      <w:r w:rsidRPr="0082513B">
        <w:t>Datos técnicos del cilindro</w:t>
      </w:r>
    </w:p>
    <w:p w:rsidR="0052392A" w:rsidRPr="0052392A" w:rsidRDefault="0052392A" w:rsidP="0052392A">
      <w:pPr>
        <w:pStyle w:val="Sinespaciado"/>
      </w:pPr>
    </w:p>
    <w:p w:rsidR="0052392A" w:rsidRPr="003150F0" w:rsidRDefault="0052392A" w:rsidP="0052392A">
      <w:pPr>
        <w:pStyle w:val="Sinespaciado"/>
        <w:numPr>
          <w:ilvl w:val="0"/>
          <w:numId w:val="3"/>
        </w:numPr>
      </w:pPr>
      <w:r w:rsidRPr="003150F0">
        <w:t xml:space="preserve">Fluido: Aire comprimido Filtrado, lubricado o no lubricado </w:t>
      </w:r>
    </w:p>
    <w:p w:rsidR="0052392A" w:rsidRPr="003150F0" w:rsidRDefault="0052392A" w:rsidP="0052392A">
      <w:pPr>
        <w:pStyle w:val="Sinespaciado"/>
        <w:numPr>
          <w:ilvl w:val="0"/>
          <w:numId w:val="3"/>
        </w:numPr>
      </w:pPr>
      <w:r w:rsidRPr="003150F0">
        <w:t xml:space="preserve">Presión de Trabajo: Doble efecto : 1 a 9 Bar ~ 14 a 130 PSI </w:t>
      </w:r>
    </w:p>
    <w:p w:rsidR="0052392A" w:rsidRPr="003150F0" w:rsidRDefault="0052392A" w:rsidP="0052392A">
      <w:pPr>
        <w:pStyle w:val="Sinespaciado"/>
        <w:numPr>
          <w:ilvl w:val="0"/>
          <w:numId w:val="3"/>
        </w:numPr>
      </w:pPr>
      <w:r w:rsidRPr="003150F0">
        <w:t xml:space="preserve">Simple efecto : 2 a 9 Bar ~ 28 a 130 PSI </w:t>
      </w:r>
    </w:p>
    <w:p w:rsidR="0052392A" w:rsidRDefault="0052392A" w:rsidP="0052392A">
      <w:pPr>
        <w:pStyle w:val="Sinespaciado"/>
        <w:numPr>
          <w:ilvl w:val="0"/>
          <w:numId w:val="3"/>
        </w:numPr>
      </w:pPr>
      <w:r w:rsidRPr="003150F0">
        <w:lastRenderedPageBreak/>
        <w:t xml:space="preserve">Temperatura de Trabajo: -5°C a 80°C ~ 23°F a 176°F </w:t>
      </w:r>
    </w:p>
    <w:p w:rsidR="0052392A" w:rsidRDefault="0052392A" w:rsidP="0052392A">
      <w:pPr>
        <w:pStyle w:val="Sinespaciado"/>
        <w:numPr>
          <w:ilvl w:val="0"/>
          <w:numId w:val="3"/>
        </w:numPr>
      </w:pPr>
      <w:r w:rsidRPr="003150F0">
        <w:t>Amortiguación: Elástica</w:t>
      </w:r>
    </w:p>
    <w:p w:rsidR="0052392A" w:rsidRPr="0082513B" w:rsidRDefault="0052392A" w:rsidP="0052392A">
      <w:pPr>
        <w:pStyle w:val="Sinespaciado"/>
      </w:pPr>
    </w:p>
    <w:p w:rsidR="001E1A67" w:rsidRDefault="00D62D12" w:rsidP="001E1A67">
      <w:pPr>
        <w:pStyle w:val="Sinespaciado"/>
        <w:keepNext/>
        <w:spacing w:line="240" w:lineRule="auto"/>
        <w:jc w:val="center"/>
      </w:pPr>
      <w:r>
        <w:rPr>
          <w:noProof/>
          <w:lang w:val="es-ES" w:eastAsia="es-ES"/>
        </w:rPr>
        <w:drawing>
          <wp:inline distT="0" distB="0" distL="0" distR="0" wp14:anchorId="75CB5328" wp14:editId="144216C0">
            <wp:extent cx="1871932" cy="1319559"/>
            <wp:effectExtent l="19050" t="19050" r="14605" b="13970"/>
            <wp:docPr id="124" name="Imagen 124" descr="D:\TESIS\fotos_pulpo\DSC00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ESIS\fotos_pulpo\DSC00870.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7294" b="12886"/>
                    <a:stretch/>
                  </pic:blipFill>
                  <pic:spPr bwMode="auto">
                    <a:xfrm>
                      <a:off x="0" y="0"/>
                      <a:ext cx="1876781" cy="132297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A42FE" w:rsidRDefault="001E1A67" w:rsidP="000A65D3">
      <w:pPr>
        <w:pStyle w:val="Tablafiguras"/>
        <w:ind w:left="2694"/>
      </w:pPr>
      <w:r>
        <w:t xml:space="preserve"> </w:t>
      </w:r>
      <w:bookmarkStart w:id="477" w:name="_Toc442095893"/>
      <w:bookmarkStart w:id="478" w:name="_Toc442098246"/>
      <w:r>
        <w:t xml:space="preserve">Figura </w:t>
      </w:r>
      <w:r w:rsidR="004020AF">
        <w:fldChar w:fldCharType="begin"/>
      </w:r>
      <w:r w:rsidR="004020AF">
        <w:instrText xml:space="preserve"> SEQ _Figura \* ARABIC </w:instrText>
      </w:r>
      <w:r w:rsidR="004020AF">
        <w:fldChar w:fldCharType="separate"/>
      </w:r>
      <w:r w:rsidR="00D24725">
        <w:rPr>
          <w:noProof/>
        </w:rPr>
        <w:t>15</w:t>
      </w:r>
      <w:r w:rsidR="004020AF">
        <w:rPr>
          <w:noProof/>
        </w:rPr>
        <w:fldChar w:fldCharType="end"/>
      </w:r>
      <w:r>
        <w:t>-2. Cilindro compacto ASDAS2550</w:t>
      </w:r>
      <w:bookmarkEnd w:id="477"/>
      <w:bookmarkEnd w:id="478"/>
    </w:p>
    <w:p w:rsidR="001E1A67" w:rsidRPr="005D6C58" w:rsidRDefault="001E1A67" w:rsidP="000A65D3">
      <w:pPr>
        <w:ind w:left="2694"/>
        <w:rPr>
          <w:noProof/>
          <w:sz w:val="16"/>
          <w:szCs w:val="16"/>
        </w:rPr>
      </w:pPr>
      <w:r w:rsidRPr="005D6C58">
        <w:rPr>
          <w:noProof/>
          <w:sz w:val="16"/>
          <w:szCs w:val="16"/>
        </w:rPr>
        <w:t xml:space="preserve"> </w:t>
      </w:r>
      <w:r w:rsidRPr="005D6C58">
        <w:rPr>
          <w:b/>
          <w:noProof/>
          <w:sz w:val="16"/>
          <w:szCs w:val="16"/>
        </w:rPr>
        <w:t>Fuente</w:t>
      </w:r>
      <w:r w:rsidRPr="005D6C58">
        <w:rPr>
          <w:noProof/>
          <w:sz w:val="16"/>
          <w:szCs w:val="16"/>
        </w:rPr>
        <w:t>: Acosta C., Chamorro D.</w:t>
      </w:r>
    </w:p>
    <w:p w:rsidR="008B6894" w:rsidRPr="008B6894" w:rsidRDefault="008B6894" w:rsidP="008B6894">
      <w:pPr>
        <w:pStyle w:val="Prrafodelista"/>
        <w:spacing w:after="160" w:line="259" w:lineRule="auto"/>
        <w:contextualSpacing w:val="0"/>
        <w:outlineLvl w:val="3"/>
        <w:rPr>
          <w:rFonts w:ascii="Times New Roman" w:hAnsi="Times New Roman" w:cs="Times New Roman"/>
          <w:i/>
          <w:vanish/>
          <w:lang w:val="es-CO"/>
        </w:rPr>
      </w:pPr>
    </w:p>
    <w:p w:rsidR="008B6894" w:rsidRDefault="008B6894" w:rsidP="008B6894">
      <w:pPr>
        <w:pStyle w:val="Sinespaciado"/>
      </w:pPr>
      <w:bookmarkStart w:id="479" w:name="_Toc438034224"/>
      <w:bookmarkStart w:id="480" w:name="_Toc438034354"/>
      <w:bookmarkStart w:id="481" w:name="_Toc438034593"/>
      <w:bookmarkStart w:id="482" w:name="_Toc438045165"/>
      <w:bookmarkStart w:id="483" w:name="_Toc438049738"/>
      <w:bookmarkEnd w:id="479"/>
      <w:bookmarkEnd w:id="480"/>
      <w:bookmarkEnd w:id="481"/>
      <w:bookmarkEnd w:id="482"/>
      <w:bookmarkEnd w:id="483"/>
    </w:p>
    <w:p w:rsidR="0052392A" w:rsidRDefault="008B6894" w:rsidP="008B6894">
      <w:pPr>
        <w:pStyle w:val="Ttulo4"/>
      </w:pPr>
      <w:r w:rsidRPr="003150F0">
        <w:t>Materiale</w:t>
      </w:r>
      <w:r w:rsidR="0052392A">
        <w:t>s</w:t>
      </w:r>
    </w:p>
    <w:p w:rsidR="008B6894" w:rsidRPr="003150F0" w:rsidRDefault="008B6894" w:rsidP="0052392A">
      <w:pPr>
        <w:pStyle w:val="Sinespaciado"/>
      </w:pPr>
      <w:r w:rsidRPr="003150F0">
        <w:t xml:space="preserve"> </w:t>
      </w:r>
    </w:p>
    <w:p w:rsidR="008B6894" w:rsidRPr="003150F0" w:rsidRDefault="008B6894" w:rsidP="008B6894">
      <w:pPr>
        <w:pStyle w:val="Sinespaciado"/>
        <w:numPr>
          <w:ilvl w:val="0"/>
          <w:numId w:val="3"/>
        </w:numPr>
      </w:pPr>
      <w:r w:rsidRPr="003150F0">
        <w:t xml:space="preserve">Cuerpo: Aleación de Aluminio </w:t>
      </w:r>
    </w:p>
    <w:p w:rsidR="008B6894" w:rsidRPr="003150F0" w:rsidRDefault="008B6894" w:rsidP="008B6894">
      <w:pPr>
        <w:pStyle w:val="Sinespaciado"/>
        <w:numPr>
          <w:ilvl w:val="0"/>
          <w:numId w:val="3"/>
        </w:numPr>
      </w:pPr>
      <w:r w:rsidRPr="003150F0">
        <w:t xml:space="preserve">Vástago: Acero al carbón con 20 de superficie cromo endurecida </w:t>
      </w:r>
    </w:p>
    <w:p w:rsidR="008B6894" w:rsidRDefault="008B6894" w:rsidP="008B6894">
      <w:pPr>
        <w:pStyle w:val="Sinespaciado"/>
        <w:numPr>
          <w:ilvl w:val="0"/>
          <w:numId w:val="3"/>
        </w:numPr>
      </w:pPr>
      <w:r w:rsidRPr="003150F0">
        <w:t xml:space="preserve">Empaques: Goma </w:t>
      </w:r>
      <w:proofErr w:type="spellStart"/>
      <w:r w:rsidRPr="003150F0">
        <w:t>nitrílica</w:t>
      </w:r>
      <w:proofErr w:type="spellEnd"/>
    </w:p>
    <w:p w:rsidR="006302C3" w:rsidRPr="000A65D3" w:rsidRDefault="006302C3" w:rsidP="000A65D3">
      <w:pPr>
        <w:pStyle w:val="Sinespaciado"/>
      </w:pPr>
    </w:p>
    <w:p w:rsidR="00795A30" w:rsidRDefault="004F473D" w:rsidP="004F473D">
      <w:pPr>
        <w:pStyle w:val="Ttulo3"/>
      </w:pPr>
      <w:bookmarkStart w:id="484" w:name="_Toc438050136"/>
      <w:bookmarkStart w:id="485" w:name="_Toc442097422"/>
      <w:r>
        <w:t>Selección del cilindro para elevar los brazos.</w:t>
      </w:r>
      <w:bookmarkEnd w:id="484"/>
      <w:bookmarkEnd w:id="485"/>
    </w:p>
    <w:p w:rsidR="00F13E72" w:rsidRDefault="00F13E72" w:rsidP="000A65D3">
      <w:pPr>
        <w:pStyle w:val="Sinespaciado"/>
      </w:pPr>
    </w:p>
    <w:p w:rsidR="00F13E72" w:rsidRDefault="00F13E72" w:rsidP="00F13E72">
      <w:pPr>
        <w:pStyle w:val="Sinespaciado"/>
      </w:pPr>
      <w:r>
        <w:t xml:space="preserve">Ahora en el caso de elevar los brazos la elección del cilindro fue diferente, calculando la el peso y la distancia a elevar. </w:t>
      </w:r>
    </w:p>
    <w:p w:rsidR="00A6527E" w:rsidRDefault="00A6527E" w:rsidP="00F13E72">
      <w:pPr>
        <w:pStyle w:val="Sinespaciado"/>
      </w:pPr>
    </w:p>
    <w:p w:rsidR="00166584" w:rsidRDefault="00A6527E" w:rsidP="00166584">
      <w:pPr>
        <w:pStyle w:val="Sinespaciado"/>
        <w:keepNext/>
        <w:spacing w:line="240" w:lineRule="auto"/>
        <w:jc w:val="center"/>
      </w:pPr>
      <w:r>
        <w:rPr>
          <w:b/>
          <w:noProof/>
          <w:lang w:val="es-ES" w:eastAsia="es-ES"/>
        </w:rPr>
        <w:drawing>
          <wp:inline distT="0" distB="0" distL="0" distR="0" wp14:anchorId="466F88E9" wp14:editId="3FE41F39">
            <wp:extent cx="3434516" cy="1571625"/>
            <wp:effectExtent l="19050" t="19050" r="13970" b="952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45558" cy="1576678"/>
                    </a:xfrm>
                    <a:prstGeom prst="rect">
                      <a:avLst/>
                    </a:prstGeom>
                    <a:noFill/>
                    <a:ln>
                      <a:solidFill>
                        <a:schemeClr val="tx1"/>
                      </a:solidFill>
                    </a:ln>
                  </pic:spPr>
                </pic:pic>
              </a:graphicData>
            </a:graphic>
          </wp:inline>
        </w:drawing>
      </w:r>
    </w:p>
    <w:p w:rsidR="00DD2D46" w:rsidRDefault="00166584" w:rsidP="003B22F4">
      <w:pPr>
        <w:pStyle w:val="Tablafiguras"/>
        <w:ind w:left="1560"/>
      </w:pPr>
      <w:bookmarkStart w:id="486" w:name="_Toc442095894"/>
      <w:bookmarkStart w:id="487" w:name="_Toc442098247"/>
      <w:r>
        <w:t xml:space="preserve">Figura </w:t>
      </w:r>
      <w:r w:rsidR="004020AF">
        <w:fldChar w:fldCharType="begin"/>
      </w:r>
      <w:r w:rsidR="004020AF">
        <w:instrText xml:space="preserve"> SEQ _Figura \* ARABIC </w:instrText>
      </w:r>
      <w:r w:rsidR="004020AF">
        <w:fldChar w:fldCharType="separate"/>
      </w:r>
      <w:r w:rsidR="00D24725">
        <w:rPr>
          <w:noProof/>
        </w:rPr>
        <w:t>16</w:t>
      </w:r>
      <w:r w:rsidR="004020AF">
        <w:rPr>
          <w:noProof/>
        </w:rPr>
        <w:fldChar w:fldCharType="end"/>
      </w:r>
      <w:r>
        <w:t xml:space="preserve">-2. </w:t>
      </w:r>
      <w:r w:rsidR="00F3710B">
        <w:t>Elevación de brazos</w:t>
      </w:r>
      <w:bookmarkEnd w:id="486"/>
      <w:bookmarkEnd w:id="487"/>
    </w:p>
    <w:p w:rsidR="00166584" w:rsidRPr="005D6C58" w:rsidRDefault="00166584" w:rsidP="003B22F4">
      <w:pPr>
        <w:ind w:left="1560"/>
        <w:rPr>
          <w:noProof/>
          <w:sz w:val="16"/>
          <w:szCs w:val="16"/>
        </w:rPr>
      </w:pPr>
      <w:r w:rsidRPr="005D6C58">
        <w:rPr>
          <w:b/>
          <w:noProof/>
          <w:sz w:val="16"/>
          <w:szCs w:val="16"/>
        </w:rPr>
        <w:t>Fuente</w:t>
      </w:r>
      <w:r w:rsidRPr="005D6C58">
        <w:rPr>
          <w:noProof/>
          <w:sz w:val="16"/>
          <w:szCs w:val="16"/>
        </w:rPr>
        <w:t>: Acosta C., Chamorro D.</w:t>
      </w:r>
    </w:p>
    <w:p w:rsidR="0052392A" w:rsidRDefault="0052392A" w:rsidP="00A6527E">
      <w:pPr>
        <w:pStyle w:val="Sinespaciado"/>
      </w:pPr>
    </w:p>
    <w:p w:rsidR="00F13E72" w:rsidRDefault="00A6527E" w:rsidP="00A6527E">
      <w:pPr>
        <w:pStyle w:val="Sinespaciado"/>
      </w:pPr>
      <w:r>
        <w:t xml:space="preserve">El método a elevar los brazos es mediante un cilindro ubicado en el centro del pulpo </w:t>
      </w:r>
      <w:proofErr w:type="spellStart"/>
      <w:r>
        <w:t>serigráfico</w:t>
      </w:r>
      <w:proofErr w:type="spellEnd"/>
      <w:r>
        <w:t xml:space="preserve"> como se muestra en la figura, al cual se le adecuó un pequeño disco para enganchar los brazos mediante unas bisagras que hacen el juego ideal para permitir elevar y bajar los brazos.</w:t>
      </w:r>
    </w:p>
    <w:p w:rsidR="003A64D5" w:rsidRDefault="003A64D5" w:rsidP="00A6527E">
      <w:pPr>
        <w:pStyle w:val="Sinespaciado"/>
      </w:pPr>
    </w:p>
    <w:p w:rsidR="00166584" w:rsidRDefault="00A6527E" w:rsidP="00166584">
      <w:pPr>
        <w:pStyle w:val="Sinespaciado"/>
        <w:keepNext/>
        <w:spacing w:line="240" w:lineRule="auto"/>
      </w:pPr>
      <w:r>
        <w:rPr>
          <w:noProof/>
          <w:sz w:val="24"/>
          <w:szCs w:val="24"/>
          <w:lang w:val="es-ES" w:eastAsia="es-ES"/>
        </w:rPr>
        <w:lastRenderedPageBreak/>
        <w:drawing>
          <wp:inline distT="0" distB="0" distL="0" distR="0" wp14:anchorId="2D8E999C" wp14:editId="52A7CF96">
            <wp:extent cx="5398618" cy="1667866"/>
            <wp:effectExtent l="19050" t="19050" r="12065" b="2794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00040" cy="1668305"/>
                    </a:xfrm>
                    <a:prstGeom prst="rect">
                      <a:avLst/>
                    </a:prstGeom>
                    <a:noFill/>
                    <a:ln>
                      <a:solidFill>
                        <a:schemeClr val="tx1"/>
                      </a:solidFill>
                    </a:ln>
                  </pic:spPr>
                </pic:pic>
              </a:graphicData>
            </a:graphic>
          </wp:inline>
        </w:drawing>
      </w:r>
    </w:p>
    <w:p w:rsidR="00166584" w:rsidRDefault="00166584" w:rsidP="00166584">
      <w:pPr>
        <w:pStyle w:val="Tablafiguras"/>
        <w:rPr>
          <w:sz w:val="24"/>
          <w:szCs w:val="24"/>
        </w:rPr>
      </w:pPr>
      <w:r>
        <w:t xml:space="preserve"> </w:t>
      </w:r>
      <w:bookmarkStart w:id="488" w:name="_Toc442095895"/>
      <w:bookmarkStart w:id="489" w:name="_Toc442098248"/>
      <w:r>
        <w:t xml:space="preserve">Figura </w:t>
      </w:r>
      <w:r w:rsidR="004020AF">
        <w:fldChar w:fldCharType="begin"/>
      </w:r>
      <w:r w:rsidR="004020AF">
        <w:instrText xml:space="preserve"> SEQ _Figura \* ARABIC </w:instrText>
      </w:r>
      <w:r w:rsidR="004020AF">
        <w:fldChar w:fldCharType="separate"/>
      </w:r>
      <w:r w:rsidR="00D24725">
        <w:rPr>
          <w:noProof/>
        </w:rPr>
        <w:t>17</w:t>
      </w:r>
      <w:r w:rsidR="004020AF">
        <w:rPr>
          <w:noProof/>
        </w:rPr>
        <w:fldChar w:fldCharType="end"/>
      </w:r>
      <w:r>
        <w:t xml:space="preserve">-2. </w:t>
      </w:r>
      <w:r>
        <w:rPr>
          <w:sz w:val="24"/>
          <w:szCs w:val="24"/>
        </w:rPr>
        <w:t>Posición de brazos</w:t>
      </w:r>
      <w:bookmarkEnd w:id="488"/>
      <w:bookmarkEnd w:id="489"/>
    </w:p>
    <w:p w:rsidR="00166584" w:rsidRPr="003A64D5" w:rsidRDefault="00166584" w:rsidP="003A64D5">
      <w:pPr>
        <w:rPr>
          <w:noProof/>
          <w:sz w:val="16"/>
          <w:szCs w:val="16"/>
        </w:rPr>
      </w:pPr>
      <w:r w:rsidRPr="003A64D5">
        <w:rPr>
          <w:noProof/>
          <w:sz w:val="16"/>
          <w:szCs w:val="16"/>
        </w:rPr>
        <w:t xml:space="preserve"> </w:t>
      </w:r>
      <w:r w:rsidRPr="003A64D5">
        <w:rPr>
          <w:b/>
          <w:noProof/>
          <w:sz w:val="16"/>
          <w:szCs w:val="16"/>
        </w:rPr>
        <w:t>Fuente</w:t>
      </w:r>
      <w:r w:rsidRPr="003A64D5">
        <w:rPr>
          <w:noProof/>
          <w:sz w:val="16"/>
          <w:szCs w:val="16"/>
        </w:rPr>
        <w:t>: Acosta C., Chamorro D.</w:t>
      </w:r>
    </w:p>
    <w:p w:rsidR="00166584" w:rsidRDefault="00166584" w:rsidP="00166584">
      <w:pPr>
        <w:pStyle w:val="Tablafiguras"/>
      </w:pPr>
    </w:p>
    <w:p w:rsidR="00A6527E" w:rsidRDefault="004C250D" w:rsidP="004C250D">
      <w:pPr>
        <w:pStyle w:val="Sinespaciado"/>
      </w:pPr>
      <w:r>
        <w:t>Considerando la altura según el diseño mecánico que se debe elevar los 6 brazos seleccionamos un cilindro de 200mm de carrera y calculamos la fuerza necesaria que ejerce el cilindro neumático ubicado en el centro del pulpo (eje central), cada brazo tiene una masa de 75kg con todos los elementos correspondiente.</w:t>
      </w:r>
    </w:p>
    <w:p w:rsidR="00493301" w:rsidRDefault="00493301" w:rsidP="004C250D">
      <w:pPr>
        <w:pStyle w:val="Sinespaciado"/>
      </w:pPr>
    </w:p>
    <w:p w:rsidR="00493301" w:rsidRPr="00CF2000" w:rsidRDefault="00493301" w:rsidP="00493301">
      <w:pPr>
        <w:pStyle w:val="Ttulo4"/>
      </w:pPr>
      <w:r w:rsidRPr="00CF2000">
        <w:t>Calculo de fuerza necesaria para elevar los 6 brazos del pulpo</w:t>
      </w:r>
    </w:p>
    <w:p w:rsidR="00493301" w:rsidRDefault="00493301" w:rsidP="004C250D">
      <w:pPr>
        <w:pStyle w:val="Sinespaciado"/>
      </w:pPr>
    </w:p>
    <w:p w:rsidR="00166584" w:rsidRDefault="00493301" w:rsidP="00166584">
      <w:pPr>
        <w:keepNext/>
        <w:spacing w:after="0" w:line="240" w:lineRule="auto"/>
        <w:jc w:val="center"/>
      </w:pPr>
      <w:r>
        <w:rPr>
          <w:noProof/>
          <w:sz w:val="24"/>
          <w:szCs w:val="24"/>
          <w:lang w:val="es-ES" w:eastAsia="es-ES"/>
        </w:rPr>
        <w:drawing>
          <wp:inline distT="0" distB="0" distL="0" distR="0" wp14:anchorId="0AD38623" wp14:editId="6FCD9B9E">
            <wp:extent cx="2926080" cy="1960474"/>
            <wp:effectExtent l="19050" t="19050" r="26670" b="2095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46693" cy="1974285"/>
                    </a:xfrm>
                    <a:prstGeom prst="rect">
                      <a:avLst/>
                    </a:prstGeom>
                    <a:noFill/>
                    <a:ln>
                      <a:solidFill>
                        <a:schemeClr val="tx1"/>
                      </a:solidFill>
                    </a:ln>
                  </pic:spPr>
                </pic:pic>
              </a:graphicData>
            </a:graphic>
          </wp:inline>
        </w:drawing>
      </w:r>
    </w:p>
    <w:p w:rsidR="00493301" w:rsidRDefault="00166584" w:rsidP="00A97905">
      <w:pPr>
        <w:pStyle w:val="Tablafiguras"/>
        <w:ind w:left="1985"/>
        <w:rPr>
          <w:sz w:val="24"/>
          <w:szCs w:val="24"/>
        </w:rPr>
      </w:pPr>
      <w:bookmarkStart w:id="490" w:name="_Toc442095896"/>
      <w:bookmarkStart w:id="491" w:name="_Toc442098249"/>
      <w:r>
        <w:t xml:space="preserve">Figura </w:t>
      </w:r>
      <w:r w:rsidR="004020AF">
        <w:fldChar w:fldCharType="begin"/>
      </w:r>
      <w:r w:rsidR="004020AF">
        <w:instrText xml:space="preserve"> SEQ _Figura \* ARABIC </w:instrText>
      </w:r>
      <w:r w:rsidR="004020AF">
        <w:fldChar w:fldCharType="separate"/>
      </w:r>
      <w:r w:rsidR="00D24725">
        <w:rPr>
          <w:noProof/>
        </w:rPr>
        <w:t>18</w:t>
      </w:r>
      <w:r w:rsidR="004020AF">
        <w:rPr>
          <w:noProof/>
        </w:rPr>
        <w:fldChar w:fldCharType="end"/>
      </w:r>
      <w:r>
        <w:t xml:space="preserve">-2. </w:t>
      </w:r>
      <w:r w:rsidR="00493301">
        <w:rPr>
          <w:sz w:val="24"/>
          <w:szCs w:val="24"/>
        </w:rPr>
        <w:t>Fuerzas en los dos nodos a estudiar</w:t>
      </w:r>
      <w:bookmarkEnd w:id="490"/>
      <w:bookmarkEnd w:id="491"/>
    </w:p>
    <w:p w:rsidR="00166584" w:rsidRPr="003A64D5" w:rsidRDefault="00166584" w:rsidP="00A97905">
      <w:pPr>
        <w:ind w:left="1985"/>
        <w:rPr>
          <w:noProof/>
          <w:sz w:val="16"/>
          <w:szCs w:val="16"/>
        </w:rPr>
      </w:pPr>
      <w:r w:rsidRPr="003A64D5">
        <w:rPr>
          <w:b/>
          <w:noProof/>
          <w:sz w:val="16"/>
          <w:szCs w:val="16"/>
        </w:rPr>
        <w:t>Fuente</w:t>
      </w:r>
      <w:r w:rsidRPr="003A64D5">
        <w:rPr>
          <w:noProof/>
          <w:sz w:val="16"/>
          <w:szCs w:val="16"/>
        </w:rPr>
        <w:t>: Acosta C., Chamorro D.</w:t>
      </w:r>
    </w:p>
    <w:p w:rsidR="00166584" w:rsidRPr="00EC6BF5" w:rsidRDefault="00166584" w:rsidP="00EC6BF5">
      <w:pPr>
        <w:pStyle w:val="Sinespaciado"/>
      </w:pPr>
    </w:p>
    <w:p w:rsidR="00493301" w:rsidRDefault="00493301" w:rsidP="00493301">
      <w:pPr>
        <w:pStyle w:val="Sinespaciado"/>
        <w:rPr>
          <w:i/>
        </w:rPr>
      </w:pPr>
      <w:r w:rsidRPr="004923FB">
        <w:rPr>
          <w:i/>
        </w:rPr>
        <w:t>Fuerzas en nodo A</w:t>
      </w:r>
    </w:p>
    <w:p w:rsidR="00824ABF" w:rsidRDefault="00824ABF" w:rsidP="00493301">
      <w:pPr>
        <w:pStyle w:val="Sinespaciado"/>
        <w:rPr>
          <w:i/>
        </w:rPr>
      </w:pPr>
    </w:p>
    <w:p w:rsidR="006C1243" w:rsidRDefault="00A97905" w:rsidP="00824ABF">
      <w:pPr>
        <w:pStyle w:val="Sinespaciado"/>
      </w:pPr>
      <w:r>
        <w:t>ø= 10°;</w:t>
      </w:r>
      <w:r>
        <w:tab/>
      </w:r>
      <w:r>
        <w:tab/>
        <w:t>µ= 22°;</w:t>
      </w:r>
      <w:r>
        <w:tab/>
      </w:r>
      <w:r>
        <w:tab/>
        <w:t>m= 75kg;</w:t>
      </w:r>
      <w:r>
        <w:tab/>
      </w:r>
      <w:r w:rsidR="00EC6BF5" w:rsidRPr="00824ABF">
        <w:t>g= 9,8m/s²</w:t>
      </w:r>
      <w:r w:rsidR="006C1243" w:rsidRPr="00824ABF">
        <w:t>;</w:t>
      </w:r>
      <w:r w:rsidR="006C1243">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165"/>
      </w:tblGrid>
      <w:tr w:rsidR="006C1243" w:rsidTr="000A5A9E">
        <w:tc>
          <w:tcPr>
            <w:tcW w:w="7479" w:type="dxa"/>
          </w:tcPr>
          <w:p w:rsidR="006C1243" w:rsidRDefault="00A97905" w:rsidP="00824ABF">
            <w:pPr>
              <w:pStyle w:val="Sinespaciado"/>
            </w:pPr>
            <w:r w:rsidRPr="00824ABF">
              <w:t>w= m*g</w:t>
            </w:r>
          </w:p>
        </w:tc>
        <w:tc>
          <w:tcPr>
            <w:tcW w:w="1165" w:type="dxa"/>
          </w:tcPr>
          <w:p w:rsidR="006C1243" w:rsidRDefault="00A97905" w:rsidP="006C1243">
            <w:pPr>
              <w:pStyle w:val="Sinespaciado"/>
              <w:keepNext/>
            </w:pPr>
            <w:r w:rsidRPr="00A97905">
              <w:t xml:space="preserve">Ecu. </w:t>
            </w:r>
            <w:r w:rsidR="004020AF">
              <w:fldChar w:fldCharType="begin"/>
            </w:r>
            <w:r w:rsidR="004020AF">
              <w:instrText xml:space="preserve"> SEQ _Ecu. \* ARABIC </w:instrText>
            </w:r>
            <w:r w:rsidR="004020AF">
              <w:fldChar w:fldCharType="separate"/>
            </w:r>
            <w:r w:rsidR="00D24725">
              <w:rPr>
                <w:noProof/>
              </w:rPr>
              <w:t>1</w:t>
            </w:r>
            <w:r w:rsidR="004020AF">
              <w:rPr>
                <w:noProof/>
              </w:rPr>
              <w:fldChar w:fldCharType="end"/>
            </w:r>
            <w:r w:rsidRPr="00A97905">
              <w:t>-2</w:t>
            </w:r>
          </w:p>
        </w:tc>
      </w:tr>
    </w:tbl>
    <w:p w:rsidR="0052392A" w:rsidRDefault="0052392A" w:rsidP="0052392A">
      <w:pPr>
        <w:pStyle w:val="Sinespaciado"/>
      </w:pPr>
    </w:p>
    <w:tbl>
      <w:tblPr>
        <w:tblStyle w:val="Tablaconcuadrcula"/>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6237"/>
        <w:gridCol w:w="1241"/>
      </w:tblGrid>
      <w:tr w:rsidR="0052392A" w:rsidTr="000A5A9E">
        <w:tc>
          <w:tcPr>
            <w:tcW w:w="1276" w:type="dxa"/>
          </w:tcPr>
          <w:p w:rsidR="0052392A" w:rsidRDefault="0052392A" w:rsidP="009F1F90">
            <w:pPr>
              <w:pStyle w:val="Sinespaciado"/>
            </w:pPr>
            <w:r>
              <w:t>De Ecu. 1-2</w:t>
            </w:r>
          </w:p>
        </w:tc>
        <w:tc>
          <w:tcPr>
            <w:tcW w:w="6237" w:type="dxa"/>
          </w:tcPr>
          <w:p w:rsidR="0052392A" w:rsidRDefault="0052392A" w:rsidP="009F1F90">
            <w:pPr>
              <w:pStyle w:val="Sinespaciado"/>
              <w:numPr>
                <w:ilvl w:val="0"/>
                <w:numId w:val="3"/>
              </w:numPr>
            </w:pPr>
            <w:r>
              <w:t>W= 75</w:t>
            </w:r>
            <w:r w:rsidRPr="00C27F98">
              <w:t>* 9,8 = 735N</w:t>
            </w:r>
          </w:p>
        </w:tc>
        <w:tc>
          <w:tcPr>
            <w:tcW w:w="1241" w:type="dxa"/>
          </w:tcPr>
          <w:p w:rsidR="0052392A" w:rsidRPr="00A97905" w:rsidRDefault="0052392A" w:rsidP="009F1F90">
            <w:pPr>
              <w:pStyle w:val="Sinespaciado"/>
            </w:pPr>
            <w:r w:rsidRPr="00A97905">
              <w:t xml:space="preserve">Ecu. </w:t>
            </w:r>
            <w:r w:rsidR="004020AF">
              <w:fldChar w:fldCharType="begin"/>
            </w:r>
            <w:r w:rsidR="004020AF">
              <w:instrText xml:space="preserve"> SEQ _Ecu. \* ARABIC </w:instrText>
            </w:r>
            <w:r w:rsidR="004020AF">
              <w:fldChar w:fldCharType="separate"/>
            </w:r>
            <w:r w:rsidR="00D24725">
              <w:rPr>
                <w:noProof/>
              </w:rPr>
              <w:t>2</w:t>
            </w:r>
            <w:r w:rsidR="004020AF">
              <w:rPr>
                <w:noProof/>
              </w:rPr>
              <w:fldChar w:fldCharType="end"/>
            </w:r>
            <w:r w:rsidRPr="00A97905">
              <w:t>-2</w:t>
            </w:r>
          </w:p>
        </w:tc>
      </w:tr>
      <w:tr w:rsidR="0052392A" w:rsidTr="000A5A9E">
        <w:tc>
          <w:tcPr>
            <w:tcW w:w="1276" w:type="dxa"/>
          </w:tcPr>
          <w:p w:rsidR="0052392A" w:rsidRDefault="0052392A" w:rsidP="009F1F90">
            <w:pPr>
              <w:pStyle w:val="Sinespaciado"/>
            </w:pPr>
          </w:p>
        </w:tc>
        <w:tc>
          <w:tcPr>
            <w:tcW w:w="6237" w:type="dxa"/>
          </w:tcPr>
          <w:p w:rsidR="0052392A" w:rsidRDefault="0052392A" w:rsidP="009F1F90">
            <w:pPr>
              <w:pStyle w:val="Sinespaciado"/>
              <w:ind w:left="142"/>
            </w:pPr>
            <w:r>
              <w:t>T3= W</w:t>
            </w:r>
          </w:p>
        </w:tc>
        <w:tc>
          <w:tcPr>
            <w:tcW w:w="1241" w:type="dxa"/>
          </w:tcPr>
          <w:p w:rsidR="0052392A" w:rsidRDefault="0052392A" w:rsidP="009F1F90">
            <w:pPr>
              <w:pStyle w:val="Sinespaciado"/>
            </w:pPr>
          </w:p>
        </w:tc>
      </w:tr>
      <w:tr w:rsidR="0052392A" w:rsidTr="000A5A9E">
        <w:tc>
          <w:tcPr>
            <w:tcW w:w="1276" w:type="dxa"/>
          </w:tcPr>
          <w:p w:rsidR="0052392A" w:rsidRDefault="0052392A" w:rsidP="009F1F90">
            <w:pPr>
              <w:keepNext/>
            </w:pPr>
          </w:p>
        </w:tc>
        <w:tc>
          <w:tcPr>
            <w:tcW w:w="6237" w:type="dxa"/>
          </w:tcPr>
          <w:p w:rsidR="0052392A" w:rsidRDefault="0052392A" w:rsidP="009F1F90">
            <w:pPr>
              <w:keepNext/>
            </w:pPr>
            <w:r>
              <w:rPr>
                <w:b/>
              </w:rPr>
              <w:t xml:space="preserve">   </w:t>
            </w:r>
            <w:r w:rsidRPr="004F0A1B">
              <w:rPr>
                <w:b/>
              </w:rPr>
              <w:t>T3= 735N</w:t>
            </w:r>
          </w:p>
        </w:tc>
        <w:tc>
          <w:tcPr>
            <w:tcW w:w="1241" w:type="dxa"/>
          </w:tcPr>
          <w:p w:rsidR="0052392A" w:rsidRPr="004F0AC5" w:rsidRDefault="0052392A" w:rsidP="009F1F90">
            <w:pPr>
              <w:pStyle w:val="Descripcin"/>
              <w:spacing w:after="0"/>
              <w:rPr>
                <w:b w:val="0"/>
                <w:color w:val="auto"/>
                <w:sz w:val="22"/>
              </w:rPr>
            </w:pPr>
            <w:r w:rsidRPr="004F0AC5">
              <w:rPr>
                <w:b w:val="0"/>
                <w:color w:val="auto"/>
                <w:sz w:val="22"/>
              </w:rPr>
              <w:t xml:space="preserve">Ecu. </w:t>
            </w:r>
            <w:r w:rsidRPr="004F0AC5">
              <w:rPr>
                <w:b w:val="0"/>
                <w:color w:val="auto"/>
                <w:sz w:val="22"/>
              </w:rPr>
              <w:fldChar w:fldCharType="begin"/>
            </w:r>
            <w:r w:rsidRPr="004F0AC5">
              <w:rPr>
                <w:b w:val="0"/>
                <w:color w:val="auto"/>
                <w:sz w:val="22"/>
              </w:rPr>
              <w:instrText xml:space="preserve"> SEQ _Ecu. \* ARABIC </w:instrText>
            </w:r>
            <w:r w:rsidRPr="004F0AC5">
              <w:rPr>
                <w:b w:val="0"/>
                <w:color w:val="auto"/>
                <w:sz w:val="22"/>
              </w:rPr>
              <w:fldChar w:fldCharType="separate"/>
            </w:r>
            <w:r w:rsidR="00D24725">
              <w:rPr>
                <w:b w:val="0"/>
                <w:noProof/>
                <w:color w:val="auto"/>
                <w:sz w:val="22"/>
              </w:rPr>
              <w:t>3</w:t>
            </w:r>
            <w:r w:rsidRPr="004F0AC5">
              <w:rPr>
                <w:b w:val="0"/>
                <w:color w:val="auto"/>
                <w:sz w:val="22"/>
              </w:rPr>
              <w:fldChar w:fldCharType="end"/>
            </w:r>
            <w:r w:rsidRPr="004F0AC5">
              <w:rPr>
                <w:b w:val="0"/>
                <w:color w:val="auto"/>
                <w:sz w:val="22"/>
              </w:rPr>
              <w:t>-2</w:t>
            </w:r>
          </w:p>
        </w:tc>
      </w:tr>
    </w:tbl>
    <w:p w:rsidR="0052392A" w:rsidRDefault="0052392A" w:rsidP="0052392A">
      <w:pPr>
        <w:pStyle w:val="Sinespaciado"/>
      </w:pPr>
    </w:p>
    <w:p w:rsidR="00166584" w:rsidRDefault="00493301" w:rsidP="00166584">
      <w:pPr>
        <w:keepNext/>
        <w:spacing w:after="0" w:line="240" w:lineRule="auto"/>
        <w:jc w:val="center"/>
      </w:pPr>
      <w:r>
        <w:rPr>
          <w:noProof/>
          <w:sz w:val="24"/>
          <w:szCs w:val="24"/>
          <w:lang w:val="es-ES" w:eastAsia="es-ES"/>
        </w:rPr>
        <w:lastRenderedPageBreak/>
        <w:drawing>
          <wp:inline distT="0" distB="0" distL="0" distR="0" wp14:anchorId="3DD7F15D" wp14:editId="20534518">
            <wp:extent cx="2504893" cy="2465223"/>
            <wp:effectExtent l="19050" t="19050" r="10160" b="1143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29227" cy="2489172"/>
                    </a:xfrm>
                    <a:prstGeom prst="rect">
                      <a:avLst/>
                    </a:prstGeom>
                    <a:noFill/>
                    <a:ln>
                      <a:solidFill>
                        <a:schemeClr val="tx1"/>
                      </a:solidFill>
                    </a:ln>
                  </pic:spPr>
                </pic:pic>
              </a:graphicData>
            </a:graphic>
          </wp:inline>
        </w:drawing>
      </w:r>
    </w:p>
    <w:p w:rsidR="00493301" w:rsidRDefault="00166584" w:rsidP="008C240E">
      <w:pPr>
        <w:pStyle w:val="Tablafiguras"/>
        <w:ind w:left="2268"/>
        <w:rPr>
          <w:sz w:val="24"/>
          <w:szCs w:val="24"/>
        </w:rPr>
      </w:pPr>
      <w:r>
        <w:t xml:space="preserve"> </w:t>
      </w:r>
      <w:bookmarkStart w:id="492" w:name="_Toc442095897"/>
      <w:bookmarkStart w:id="493" w:name="_Toc442098250"/>
      <w:r>
        <w:t xml:space="preserve">Figura </w:t>
      </w:r>
      <w:r w:rsidR="004020AF">
        <w:fldChar w:fldCharType="begin"/>
      </w:r>
      <w:r w:rsidR="004020AF">
        <w:instrText xml:space="preserve"> SEQ _Figura \* ARABIC </w:instrText>
      </w:r>
      <w:r w:rsidR="004020AF">
        <w:fldChar w:fldCharType="separate"/>
      </w:r>
      <w:r w:rsidR="00D24725">
        <w:rPr>
          <w:noProof/>
        </w:rPr>
        <w:t>19</w:t>
      </w:r>
      <w:r w:rsidR="004020AF">
        <w:rPr>
          <w:noProof/>
        </w:rPr>
        <w:fldChar w:fldCharType="end"/>
      </w:r>
      <w:r>
        <w:t xml:space="preserve">-2. </w:t>
      </w:r>
      <w:r w:rsidR="00493301">
        <w:rPr>
          <w:sz w:val="24"/>
          <w:szCs w:val="24"/>
        </w:rPr>
        <w:t>Diagrama de cuerpo libre en nodo A</w:t>
      </w:r>
      <w:bookmarkEnd w:id="492"/>
      <w:bookmarkEnd w:id="493"/>
    </w:p>
    <w:p w:rsidR="00166584" w:rsidRDefault="00166584" w:rsidP="008C240E">
      <w:pPr>
        <w:ind w:left="2268"/>
        <w:rPr>
          <w:noProof/>
          <w:sz w:val="16"/>
          <w:szCs w:val="16"/>
        </w:rPr>
      </w:pPr>
      <w:r w:rsidRPr="003A64D5">
        <w:rPr>
          <w:noProof/>
          <w:sz w:val="16"/>
          <w:szCs w:val="16"/>
        </w:rPr>
        <w:t xml:space="preserve"> </w:t>
      </w:r>
      <w:r w:rsidRPr="003A64D5">
        <w:rPr>
          <w:b/>
          <w:noProof/>
          <w:sz w:val="16"/>
          <w:szCs w:val="16"/>
        </w:rPr>
        <w:t>Fuente</w:t>
      </w:r>
      <w:r w:rsidRPr="003A64D5">
        <w:rPr>
          <w:noProof/>
          <w:sz w:val="16"/>
          <w:szCs w:val="16"/>
        </w:rPr>
        <w:t>: Acosta C., Chamorro D.</w:t>
      </w:r>
    </w:p>
    <w:p w:rsidR="008C240E" w:rsidRPr="003A64D5" w:rsidRDefault="008C240E" w:rsidP="008C240E">
      <w:pPr>
        <w:pStyle w:val="Sinespaciado"/>
        <w:rPr>
          <w:noProof/>
        </w:rPr>
      </w:pPr>
    </w:p>
    <w:tbl>
      <w:tblPr>
        <w:tblStyle w:val="Tablaconcuadrcula"/>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6095"/>
        <w:gridCol w:w="1099"/>
      </w:tblGrid>
      <w:tr w:rsidR="00A97905" w:rsidTr="004F0AC5">
        <w:tc>
          <w:tcPr>
            <w:tcW w:w="1384" w:type="dxa"/>
          </w:tcPr>
          <w:p w:rsidR="00A97905" w:rsidRPr="006370B4" w:rsidRDefault="00A97905" w:rsidP="00A97905">
            <w:pPr>
              <w:pStyle w:val="Sinespaciado"/>
              <w:rPr>
                <w:lang w:val="es-ES"/>
              </w:rPr>
            </w:pPr>
          </w:p>
        </w:tc>
        <w:tc>
          <w:tcPr>
            <w:tcW w:w="6095" w:type="dxa"/>
          </w:tcPr>
          <w:p w:rsidR="00A97905" w:rsidRDefault="00A97905" w:rsidP="00A97905">
            <w:pPr>
              <w:pStyle w:val="Sinespaciado"/>
              <w:numPr>
                <w:ilvl w:val="0"/>
                <w:numId w:val="3"/>
              </w:numPr>
              <w:rPr>
                <w:lang w:val="en-US"/>
              </w:rPr>
            </w:pPr>
            <w:r w:rsidRPr="00316C7C">
              <w:rPr>
                <w:b/>
              </w:rPr>
              <w:t>Σ</w:t>
            </w:r>
            <w:proofErr w:type="spellStart"/>
            <w:r w:rsidRPr="00316C7C">
              <w:rPr>
                <w:b/>
                <w:lang w:val="en-US"/>
              </w:rPr>
              <w:t>Fx</w:t>
            </w:r>
            <w:proofErr w:type="spellEnd"/>
            <w:r w:rsidRPr="00316C7C">
              <w:rPr>
                <w:b/>
                <w:lang w:val="en-US"/>
              </w:rPr>
              <w:t xml:space="preserve"> = 0</w:t>
            </w:r>
          </w:p>
        </w:tc>
        <w:tc>
          <w:tcPr>
            <w:tcW w:w="1099" w:type="dxa"/>
          </w:tcPr>
          <w:p w:rsidR="00A97905" w:rsidRPr="00A97905" w:rsidRDefault="00A97905" w:rsidP="00A97905">
            <w:pPr>
              <w:pStyle w:val="Descripcin"/>
              <w:rPr>
                <w:b w:val="0"/>
                <w:color w:val="auto"/>
                <w:sz w:val="22"/>
                <w:lang w:val="en-US"/>
              </w:rPr>
            </w:pPr>
            <w:r w:rsidRPr="00A97905">
              <w:rPr>
                <w:b w:val="0"/>
                <w:color w:val="auto"/>
                <w:sz w:val="22"/>
              </w:rPr>
              <w:t xml:space="preserve">Ecu. </w:t>
            </w:r>
            <w:r w:rsidRPr="00A97905">
              <w:rPr>
                <w:b w:val="0"/>
                <w:color w:val="auto"/>
                <w:sz w:val="22"/>
              </w:rPr>
              <w:fldChar w:fldCharType="begin"/>
            </w:r>
            <w:r w:rsidRPr="00A97905">
              <w:rPr>
                <w:b w:val="0"/>
                <w:color w:val="auto"/>
                <w:sz w:val="22"/>
              </w:rPr>
              <w:instrText xml:space="preserve"> SEQ _Ecu. \* ARABIC </w:instrText>
            </w:r>
            <w:r w:rsidRPr="00A97905">
              <w:rPr>
                <w:b w:val="0"/>
                <w:color w:val="auto"/>
                <w:sz w:val="22"/>
              </w:rPr>
              <w:fldChar w:fldCharType="separate"/>
            </w:r>
            <w:r w:rsidR="00D24725">
              <w:rPr>
                <w:b w:val="0"/>
                <w:noProof/>
                <w:color w:val="auto"/>
                <w:sz w:val="22"/>
              </w:rPr>
              <w:t>4</w:t>
            </w:r>
            <w:r w:rsidRPr="00A97905">
              <w:rPr>
                <w:b w:val="0"/>
                <w:color w:val="auto"/>
                <w:sz w:val="22"/>
              </w:rPr>
              <w:fldChar w:fldCharType="end"/>
            </w:r>
            <w:r w:rsidRPr="00A97905">
              <w:rPr>
                <w:b w:val="0"/>
                <w:color w:val="auto"/>
                <w:sz w:val="22"/>
              </w:rPr>
              <w:t>-2</w:t>
            </w:r>
          </w:p>
        </w:tc>
      </w:tr>
      <w:tr w:rsidR="00A97905" w:rsidRPr="00A97905" w:rsidTr="004F0AC5">
        <w:tc>
          <w:tcPr>
            <w:tcW w:w="1384" w:type="dxa"/>
          </w:tcPr>
          <w:p w:rsidR="00A97905" w:rsidRPr="00A97905" w:rsidRDefault="00A97905" w:rsidP="004F0AC5">
            <w:pPr>
              <w:pStyle w:val="Sinespaciado"/>
              <w:rPr>
                <w:lang w:val="es-ES"/>
              </w:rPr>
            </w:pPr>
            <w:r w:rsidRPr="00A97905">
              <w:rPr>
                <w:lang w:val="es-ES"/>
              </w:rPr>
              <w:t xml:space="preserve">De Ecu. </w:t>
            </w:r>
            <w:r w:rsidR="004F0AC5">
              <w:rPr>
                <w:lang w:val="es-ES"/>
              </w:rPr>
              <w:t>4</w:t>
            </w:r>
            <w:r>
              <w:rPr>
                <w:lang w:val="es-ES"/>
              </w:rPr>
              <w:t>-2</w:t>
            </w:r>
          </w:p>
        </w:tc>
        <w:tc>
          <w:tcPr>
            <w:tcW w:w="6095" w:type="dxa"/>
          </w:tcPr>
          <w:p w:rsidR="00A97905" w:rsidRPr="00A97905" w:rsidRDefault="00A97905" w:rsidP="00A97905">
            <w:pPr>
              <w:pStyle w:val="Sinespaciado"/>
              <w:ind w:left="142"/>
              <w:rPr>
                <w:lang w:val="es-ES"/>
              </w:rPr>
            </w:pPr>
            <w:r w:rsidRPr="00A97905">
              <w:rPr>
                <w:lang w:val="es-ES"/>
              </w:rPr>
              <w:t>T1x - T2x = 0</w:t>
            </w:r>
          </w:p>
        </w:tc>
        <w:tc>
          <w:tcPr>
            <w:tcW w:w="1099" w:type="dxa"/>
          </w:tcPr>
          <w:p w:rsidR="00A97905" w:rsidRPr="00A97905" w:rsidRDefault="00A97905" w:rsidP="00A97905">
            <w:pPr>
              <w:pStyle w:val="Sinespaciado"/>
              <w:keepNext/>
              <w:rPr>
                <w:lang w:val="es-ES"/>
              </w:rPr>
            </w:pPr>
            <w:r w:rsidRPr="00A97905">
              <w:t xml:space="preserve">Ecu. </w:t>
            </w:r>
            <w:r w:rsidR="004020AF">
              <w:fldChar w:fldCharType="begin"/>
            </w:r>
            <w:r w:rsidR="004020AF">
              <w:instrText xml:space="preserve"> SEQ _Ecu. \* ARABIC </w:instrText>
            </w:r>
            <w:r w:rsidR="004020AF">
              <w:fldChar w:fldCharType="separate"/>
            </w:r>
            <w:r w:rsidR="00D24725">
              <w:rPr>
                <w:noProof/>
              </w:rPr>
              <w:t>5</w:t>
            </w:r>
            <w:r w:rsidR="004020AF">
              <w:rPr>
                <w:noProof/>
              </w:rPr>
              <w:fldChar w:fldCharType="end"/>
            </w:r>
            <w:r w:rsidRPr="00A97905">
              <w:t>-2</w:t>
            </w:r>
          </w:p>
        </w:tc>
      </w:tr>
      <w:tr w:rsidR="00A97905" w:rsidRPr="00A97905" w:rsidTr="004F0AC5">
        <w:tc>
          <w:tcPr>
            <w:tcW w:w="1384" w:type="dxa"/>
          </w:tcPr>
          <w:p w:rsidR="00A97905" w:rsidRPr="00A97905" w:rsidRDefault="00A97905" w:rsidP="00A97905">
            <w:pPr>
              <w:pStyle w:val="Sinespaciado"/>
              <w:rPr>
                <w:lang w:val="es-ES"/>
              </w:rPr>
            </w:pPr>
          </w:p>
        </w:tc>
        <w:tc>
          <w:tcPr>
            <w:tcW w:w="6095" w:type="dxa"/>
          </w:tcPr>
          <w:p w:rsidR="00A97905" w:rsidRPr="00A97905" w:rsidRDefault="00A97905" w:rsidP="00A97905">
            <w:pPr>
              <w:pStyle w:val="Sinespaciado"/>
              <w:ind w:left="142"/>
              <w:rPr>
                <w:lang w:val="es-EC"/>
              </w:rPr>
            </w:pPr>
            <w:r w:rsidRPr="0002694A">
              <w:rPr>
                <w:lang w:val="es-EC"/>
              </w:rPr>
              <w:t>T1Cos(µ) - T2Cos(ø) = 0</w:t>
            </w:r>
          </w:p>
        </w:tc>
        <w:tc>
          <w:tcPr>
            <w:tcW w:w="1099" w:type="dxa"/>
          </w:tcPr>
          <w:p w:rsidR="00A97905" w:rsidRPr="00A97905" w:rsidRDefault="00A97905" w:rsidP="00A97905">
            <w:pPr>
              <w:pStyle w:val="Sinespaciado"/>
              <w:keepNext/>
            </w:pPr>
          </w:p>
        </w:tc>
      </w:tr>
      <w:tr w:rsidR="00A97905" w:rsidRPr="00A97905" w:rsidTr="004F0AC5">
        <w:tc>
          <w:tcPr>
            <w:tcW w:w="1384" w:type="dxa"/>
          </w:tcPr>
          <w:p w:rsidR="00A97905" w:rsidRPr="00A97905" w:rsidRDefault="00A97905" w:rsidP="00A97905">
            <w:pPr>
              <w:pStyle w:val="Sinespaciado"/>
              <w:rPr>
                <w:lang w:val="es-ES"/>
              </w:rPr>
            </w:pPr>
          </w:p>
        </w:tc>
        <w:tc>
          <w:tcPr>
            <w:tcW w:w="6095" w:type="dxa"/>
          </w:tcPr>
          <w:p w:rsidR="00A97905" w:rsidRPr="00A97905" w:rsidRDefault="00A97905" w:rsidP="00A97905">
            <w:pPr>
              <w:pStyle w:val="Sinespaciado"/>
              <w:ind w:left="142"/>
            </w:pPr>
            <w:r>
              <w:t>T1= (T2Cos(ø)) / (</w:t>
            </w:r>
            <w:proofErr w:type="spellStart"/>
            <w:r>
              <w:t>Cos</w:t>
            </w:r>
            <w:proofErr w:type="spellEnd"/>
            <w:r>
              <w:t>(µ))</w:t>
            </w:r>
          </w:p>
        </w:tc>
        <w:tc>
          <w:tcPr>
            <w:tcW w:w="1099" w:type="dxa"/>
          </w:tcPr>
          <w:p w:rsidR="00A97905" w:rsidRPr="00A97905" w:rsidRDefault="00A97905" w:rsidP="00A97905">
            <w:pPr>
              <w:pStyle w:val="Sinespaciado"/>
              <w:keepNext/>
            </w:pPr>
          </w:p>
        </w:tc>
      </w:tr>
      <w:tr w:rsidR="00A97905" w:rsidRPr="00A97905" w:rsidTr="004F0AC5">
        <w:tc>
          <w:tcPr>
            <w:tcW w:w="1384" w:type="dxa"/>
          </w:tcPr>
          <w:p w:rsidR="00A97905" w:rsidRPr="00A97905" w:rsidRDefault="00A97905" w:rsidP="00A97905">
            <w:pPr>
              <w:pStyle w:val="Sinespaciado"/>
              <w:rPr>
                <w:lang w:val="es-ES"/>
              </w:rPr>
            </w:pPr>
          </w:p>
        </w:tc>
        <w:tc>
          <w:tcPr>
            <w:tcW w:w="6095" w:type="dxa"/>
          </w:tcPr>
          <w:p w:rsidR="00A97905" w:rsidRDefault="00A97905" w:rsidP="00A97905">
            <w:pPr>
              <w:pStyle w:val="Sinespaciado"/>
              <w:ind w:left="142"/>
            </w:pPr>
            <w:r>
              <w:t>T1= T2 * 1,062</w:t>
            </w:r>
          </w:p>
        </w:tc>
        <w:tc>
          <w:tcPr>
            <w:tcW w:w="1099" w:type="dxa"/>
          </w:tcPr>
          <w:p w:rsidR="00A97905" w:rsidRPr="00A97905" w:rsidRDefault="00A97905" w:rsidP="00A97905">
            <w:pPr>
              <w:pStyle w:val="Sinespaciado"/>
              <w:keepNext/>
            </w:pPr>
          </w:p>
        </w:tc>
      </w:tr>
      <w:tr w:rsidR="00A97905" w:rsidRPr="00A97905" w:rsidTr="004F0AC5">
        <w:tc>
          <w:tcPr>
            <w:tcW w:w="1384" w:type="dxa"/>
          </w:tcPr>
          <w:p w:rsidR="00A97905" w:rsidRPr="00A97905" w:rsidRDefault="00A97905" w:rsidP="00A97905">
            <w:pPr>
              <w:pStyle w:val="Sinespaciado"/>
              <w:rPr>
                <w:lang w:val="es-ES"/>
              </w:rPr>
            </w:pPr>
          </w:p>
        </w:tc>
        <w:tc>
          <w:tcPr>
            <w:tcW w:w="6095" w:type="dxa"/>
          </w:tcPr>
          <w:p w:rsidR="00A97905" w:rsidRDefault="00A97905" w:rsidP="00A97905">
            <w:pPr>
              <w:pStyle w:val="Sinespaciado"/>
              <w:ind w:left="142"/>
            </w:pPr>
            <w:r w:rsidRPr="00316C7C">
              <w:t>T1= 1286,007 * 1,062</w:t>
            </w:r>
          </w:p>
        </w:tc>
        <w:tc>
          <w:tcPr>
            <w:tcW w:w="1099" w:type="dxa"/>
          </w:tcPr>
          <w:p w:rsidR="00A97905" w:rsidRPr="00A97905" w:rsidRDefault="00A97905" w:rsidP="00A97905">
            <w:pPr>
              <w:pStyle w:val="Sinespaciado"/>
              <w:keepNext/>
            </w:pPr>
          </w:p>
        </w:tc>
      </w:tr>
      <w:tr w:rsidR="004F0AC5" w:rsidTr="004F0AC5">
        <w:tc>
          <w:tcPr>
            <w:tcW w:w="1384" w:type="dxa"/>
          </w:tcPr>
          <w:p w:rsidR="004F0AC5" w:rsidRDefault="00A97905" w:rsidP="00353E9E">
            <w:pPr>
              <w:pStyle w:val="Sinespaciado"/>
            </w:pPr>
            <w:r>
              <w:t xml:space="preserve"> </w:t>
            </w:r>
          </w:p>
        </w:tc>
        <w:tc>
          <w:tcPr>
            <w:tcW w:w="6095" w:type="dxa"/>
          </w:tcPr>
          <w:p w:rsidR="004F0AC5" w:rsidRDefault="004F0AC5" w:rsidP="00353E9E">
            <w:pPr>
              <w:pStyle w:val="Sinespaciado"/>
            </w:pPr>
            <w:r>
              <w:rPr>
                <w:b/>
              </w:rPr>
              <w:t xml:space="preserve">  T1= 1365,932</w:t>
            </w:r>
            <w:r>
              <w:rPr>
                <w:b/>
              </w:rPr>
              <w:tab/>
              <w:t>N</w:t>
            </w:r>
          </w:p>
        </w:tc>
        <w:tc>
          <w:tcPr>
            <w:tcW w:w="1099" w:type="dxa"/>
          </w:tcPr>
          <w:p w:rsidR="004F0AC5" w:rsidRPr="004F0AC5" w:rsidRDefault="004F0AC5" w:rsidP="004F0AC5">
            <w:pPr>
              <w:pStyle w:val="Sinespaciado"/>
              <w:keepNext/>
            </w:pPr>
            <w:r w:rsidRPr="004F0AC5">
              <w:t xml:space="preserve">Ecu. </w:t>
            </w:r>
            <w:r w:rsidR="004020AF">
              <w:fldChar w:fldCharType="begin"/>
            </w:r>
            <w:r w:rsidR="004020AF">
              <w:instrText xml:space="preserve"> SEQ _Ecu. \* ARABIC </w:instrText>
            </w:r>
            <w:r w:rsidR="004020AF">
              <w:fldChar w:fldCharType="separate"/>
            </w:r>
            <w:r w:rsidR="00D24725">
              <w:rPr>
                <w:noProof/>
              </w:rPr>
              <w:t>6</w:t>
            </w:r>
            <w:r w:rsidR="004020AF">
              <w:rPr>
                <w:noProof/>
              </w:rPr>
              <w:fldChar w:fldCharType="end"/>
            </w:r>
            <w:r w:rsidRPr="004F0AC5">
              <w:t>-2</w:t>
            </w:r>
          </w:p>
        </w:tc>
      </w:tr>
    </w:tbl>
    <w:p w:rsidR="00C27F98" w:rsidRDefault="004F0AC5" w:rsidP="004F0AC5">
      <w:pPr>
        <w:pStyle w:val="Descripcin"/>
      </w:pPr>
      <w:r>
        <w:t xml:space="preserve"> </w:t>
      </w:r>
    </w:p>
    <w:tbl>
      <w:tblPr>
        <w:tblStyle w:val="Tablaconcuadrcul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5953"/>
        <w:gridCol w:w="1165"/>
      </w:tblGrid>
      <w:tr w:rsidR="004F0AC5" w:rsidTr="00BC5F1D">
        <w:tc>
          <w:tcPr>
            <w:tcW w:w="1418" w:type="dxa"/>
          </w:tcPr>
          <w:p w:rsidR="004F0AC5" w:rsidRDefault="004F0AC5" w:rsidP="004F0AC5"/>
        </w:tc>
        <w:tc>
          <w:tcPr>
            <w:tcW w:w="5953" w:type="dxa"/>
          </w:tcPr>
          <w:p w:rsidR="004F0AC5" w:rsidRPr="004F0AC5" w:rsidRDefault="004F0AC5" w:rsidP="004F0AC5">
            <w:pPr>
              <w:pStyle w:val="Prrafodelista"/>
              <w:numPr>
                <w:ilvl w:val="0"/>
                <w:numId w:val="3"/>
              </w:numPr>
              <w:spacing w:after="0" w:line="240" w:lineRule="auto"/>
              <w:rPr>
                <w:rFonts w:ascii="Times New Roman" w:hAnsi="Times New Roman" w:cs="Times New Roman"/>
              </w:rPr>
            </w:pPr>
            <w:proofErr w:type="spellStart"/>
            <w:r w:rsidRPr="004F0AC5">
              <w:rPr>
                <w:rFonts w:ascii="Times New Roman" w:hAnsi="Times New Roman" w:cs="Times New Roman"/>
                <w:b/>
              </w:rPr>
              <w:t>ΣFy</w:t>
            </w:r>
            <w:proofErr w:type="spellEnd"/>
            <w:r w:rsidRPr="004F0AC5">
              <w:rPr>
                <w:rFonts w:ascii="Times New Roman" w:hAnsi="Times New Roman" w:cs="Times New Roman"/>
                <w:b/>
              </w:rPr>
              <w:t>=0</w:t>
            </w:r>
          </w:p>
        </w:tc>
        <w:tc>
          <w:tcPr>
            <w:tcW w:w="1165" w:type="dxa"/>
          </w:tcPr>
          <w:p w:rsidR="004F0AC5" w:rsidRPr="004F0AC5" w:rsidRDefault="004F0AC5" w:rsidP="004F0AC5">
            <w:pPr>
              <w:keepNext/>
            </w:pPr>
            <w:r w:rsidRPr="004F0AC5">
              <w:t xml:space="preserve">Ecu. </w:t>
            </w:r>
            <w:r w:rsidR="004020AF">
              <w:fldChar w:fldCharType="begin"/>
            </w:r>
            <w:r w:rsidR="004020AF">
              <w:instrText xml:space="preserve"> SEQ _Ecu. \* ARABIC </w:instrText>
            </w:r>
            <w:r w:rsidR="004020AF">
              <w:fldChar w:fldCharType="separate"/>
            </w:r>
            <w:r w:rsidR="00D24725">
              <w:rPr>
                <w:noProof/>
              </w:rPr>
              <w:t>7</w:t>
            </w:r>
            <w:r w:rsidR="004020AF">
              <w:rPr>
                <w:noProof/>
              </w:rPr>
              <w:fldChar w:fldCharType="end"/>
            </w:r>
            <w:r w:rsidRPr="004F0AC5">
              <w:t>-2</w:t>
            </w:r>
          </w:p>
        </w:tc>
      </w:tr>
      <w:tr w:rsidR="004F0AC5" w:rsidRPr="004F0AC5" w:rsidTr="00BC5F1D">
        <w:tc>
          <w:tcPr>
            <w:tcW w:w="1418" w:type="dxa"/>
          </w:tcPr>
          <w:p w:rsidR="004F0AC5" w:rsidRPr="004F0AC5" w:rsidRDefault="004F0AC5" w:rsidP="004F0AC5">
            <w:pPr>
              <w:pStyle w:val="Sinespaciado"/>
              <w:rPr>
                <w:lang w:val="en-US"/>
              </w:rPr>
            </w:pPr>
            <w:r>
              <w:t xml:space="preserve"> </w:t>
            </w:r>
            <w:r w:rsidRPr="004F0AC5">
              <w:rPr>
                <w:lang w:val="en-US"/>
              </w:rPr>
              <w:t xml:space="preserve">De </w:t>
            </w:r>
            <w:proofErr w:type="spellStart"/>
            <w:r w:rsidRPr="004F0AC5">
              <w:rPr>
                <w:lang w:val="en-US"/>
              </w:rPr>
              <w:t>Ecu</w:t>
            </w:r>
            <w:proofErr w:type="spellEnd"/>
            <w:r w:rsidRPr="004F0AC5">
              <w:rPr>
                <w:lang w:val="en-US"/>
              </w:rPr>
              <w:t xml:space="preserve">. </w:t>
            </w:r>
            <w:r>
              <w:rPr>
                <w:lang w:val="en-US"/>
              </w:rPr>
              <w:t>7-2</w:t>
            </w:r>
          </w:p>
        </w:tc>
        <w:tc>
          <w:tcPr>
            <w:tcW w:w="5953" w:type="dxa"/>
          </w:tcPr>
          <w:p w:rsidR="004F0AC5" w:rsidRPr="004F0AC5" w:rsidRDefault="004F0AC5" w:rsidP="004F0AC5">
            <w:pPr>
              <w:pStyle w:val="Sinespaciado"/>
              <w:ind w:left="142"/>
              <w:rPr>
                <w:lang w:val="en-US"/>
              </w:rPr>
            </w:pPr>
            <w:r w:rsidRPr="004F0AC5">
              <w:rPr>
                <w:lang w:val="en-US"/>
              </w:rPr>
              <w:t>T1y + T2y - T3 = 0</w:t>
            </w:r>
          </w:p>
        </w:tc>
        <w:tc>
          <w:tcPr>
            <w:tcW w:w="1165" w:type="dxa"/>
          </w:tcPr>
          <w:p w:rsidR="004F0AC5" w:rsidRPr="004F0AC5" w:rsidRDefault="004F0AC5" w:rsidP="004F0AC5">
            <w:pPr>
              <w:pStyle w:val="Descripcin"/>
              <w:rPr>
                <w:b w:val="0"/>
                <w:color w:val="auto"/>
                <w:sz w:val="20"/>
              </w:rPr>
            </w:pPr>
            <w:r w:rsidRPr="004F0AC5">
              <w:rPr>
                <w:b w:val="0"/>
                <w:color w:val="auto"/>
                <w:sz w:val="22"/>
              </w:rPr>
              <w:t xml:space="preserve">Ecu. </w:t>
            </w:r>
            <w:r w:rsidRPr="004F0AC5">
              <w:rPr>
                <w:b w:val="0"/>
                <w:color w:val="auto"/>
                <w:sz w:val="22"/>
              </w:rPr>
              <w:fldChar w:fldCharType="begin"/>
            </w:r>
            <w:r w:rsidRPr="004F0AC5">
              <w:rPr>
                <w:b w:val="0"/>
                <w:color w:val="auto"/>
                <w:sz w:val="22"/>
              </w:rPr>
              <w:instrText xml:space="preserve"> SEQ _Ecu. \* ARABIC </w:instrText>
            </w:r>
            <w:r w:rsidRPr="004F0AC5">
              <w:rPr>
                <w:b w:val="0"/>
                <w:color w:val="auto"/>
                <w:sz w:val="22"/>
              </w:rPr>
              <w:fldChar w:fldCharType="separate"/>
            </w:r>
            <w:r w:rsidR="00D24725">
              <w:rPr>
                <w:b w:val="0"/>
                <w:noProof/>
                <w:color w:val="auto"/>
                <w:sz w:val="22"/>
              </w:rPr>
              <w:t>8</w:t>
            </w:r>
            <w:r w:rsidRPr="004F0AC5">
              <w:rPr>
                <w:b w:val="0"/>
                <w:color w:val="auto"/>
                <w:sz w:val="22"/>
              </w:rPr>
              <w:fldChar w:fldCharType="end"/>
            </w:r>
            <w:r w:rsidRPr="004F0AC5">
              <w:rPr>
                <w:b w:val="0"/>
                <w:color w:val="auto"/>
                <w:sz w:val="22"/>
              </w:rPr>
              <w:t>-2</w:t>
            </w:r>
          </w:p>
        </w:tc>
      </w:tr>
      <w:tr w:rsidR="004F0AC5" w:rsidRPr="00D24725" w:rsidTr="00BC5F1D">
        <w:tc>
          <w:tcPr>
            <w:tcW w:w="1418" w:type="dxa"/>
          </w:tcPr>
          <w:p w:rsidR="004F0AC5" w:rsidRDefault="004F0AC5" w:rsidP="004F0AC5">
            <w:pPr>
              <w:pStyle w:val="Sinespaciado"/>
            </w:pPr>
          </w:p>
        </w:tc>
        <w:tc>
          <w:tcPr>
            <w:tcW w:w="5953" w:type="dxa"/>
          </w:tcPr>
          <w:p w:rsidR="004F0AC5" w:rsidRPr="004F0AC5" w:rsidRDefault="004F0AC5" w:rsidP="00792ABD">
            <w:pPr>
              <w:pStyle w:val="Sinespaciado"/>
              <w:ind w:left="142"/>
              <w:rPr>
                <w:lang w:val="en-US"/>
              </w:rPr>
            </w:pPr>
            <w:r w:rsidRPr="00316C7C">
              <w:rPr>
                <w:lang w:val="en-US"/>
              </w:rPr>
              <w:t>T1Sen(µ)</w:t>
            </w:r>
            <w:r>
              <w:rPr>
                <w:lang w:val="en-US"/>
              </w:rPr>
              <w:t xml:space="preserve"> </w:t>
            </w:r>
            <w:r w:rsidRPr="00316C7C">
              <w:rPr>
                <w:lang w:val="en-US"/>
              </w:rPr>
              <w:t>+</w:t>
            </w:r>
            <w:r>
              <w:rPr>
                <w:lang w:val="en-US"/>
              </w:rPr>
              <w:t xml:space="preserve"> </w:t>
            </w:r>
            <w:r w:rsidRPr="00316C7C">
              <w:rPr>
                <w:lang w:val="en-US"/>
              </w:rPr>
              <w:t>T2sen(ø)</w:t>
            </w:r>
            <w:r>
              <w:rPr>
                <w:lang w:val="en-US"/>
              </w:rPr>
              <w:t xml:space="preserve"> </w:t>
            </w:r>
            <w:r w:rsidRPr="00316C7C">
              <w:rPr>
                <w:lang w:val="en-US"/>
              </w:rPr>
              <w:t>-</w:t>
            </w:r>
            <w:r>
              <w:rPr>
                <w:lang w:val="en-US"/>
              </w:rPr>
              <w:t xml:space="preserve"> </w:t>
            </w:r>
            <w:r w:rsidRPr="00316C7C">
              <w:rPr>
                <w:lang w:val="en-US"/>
              </w:rPr>
              <w:t>T3</w:t>
            </w:r>
            <w:r>
              <w:rPr>
                <w:lang w:val="en-US"/>
              </w:rPr>
              <w:t xml:space="preserve"> </w:t>
            </w:r>
            <w:r w:rsidRPr="00316C7C">
              <w:rPr>
                <w:lang w:val="en-US"/>
              </w:rPr>
              <w:t>=</w:t>
            </w:r>
            <w:r>
              <w:rPr>
                <w:lang w:val="en-US"/>
              </w:rPr>
              <w:t xml:space="preserve"> 0</w:t>
            </w:r>
            <w:r>
              <w:rPr>
                <w:lang w:val="en-US"/>
              </w:rPr>
              <w:tab/>
            </w:r>
          </w:p>
        </w:tc>
        <w:tc>
          <w:tcPr>
            <w:tcW w:w="1165" w:type="dxa"/>
          </w:tcPr>
          <w:p w:rsidR="004F0AC5" w:rsidRPr="004F0AC5" w:rsidRDefault="004F0AC5" w:rsidP="004F0AC5">
            <w:pPr>
              <w:pStyle w:val="Descripcin"/>
              <w:rPr>
                <w:b w:val="0"/>
                <w:color w:val="auto"/>
                <w:sz w:val="22"/>
                <w:lang w:val="en-US"/>
              </w:rPr>
            </w:pPr>
          </w:p>
        </w:tc>
      </w:tr>
      <w:tr w:rsidR="004F0AC5" w:rsidRPr="00D24725" w:rsidTr="00BC5F1D">
        <w:tc>
          <w:tcPr>
            <w:tcW w:w="1418" w:type="dxa"/>
          </w:tcPr>
          <w:p w:rsidR="004F0AC5" w:rsidRPr="004F0AC5" w:rsidRDefault="004F0AC5" w:rsidP="004F0AC5">
            <w:pPr>
              <w:pStyle w:val="Sinespaciado"/>
              <w:rPr>
                <w:lang w:val="en-US"/>
              </w:rPr>
            </w:pPr>
          </w:p>
        </w:tc>
        <w:tc>
          <w:tcPr>
            <w:tcW w:w="5953" w:type="dxa"/>
          </w:tcPr>
          <w:p w:rsidR="004F0AC5" w:rsidRPr="004F0AC5" w:rsidRDefault="004F0AC5" w:rsidP="00792ABD">
            <w:pPr>
              <w:pStyle w:val="Sinespaciado"/>
              <w:ind w:left="142"/>
              <w:rPr>
                <w:lang w:val="en-US"/>
              </w:rPr>
            </w:pPr>
            <w:r>
              <w:rPr>
                <w:lang w:val="en-US"/>
              </w:rPr>
              <w:t xml:space="preserve">1,062 * </w:t>
            </w:r>
            <w:r w:rsidRPr="00316C7C">
              <w:rPr>
                <w:lang w:val="en-US"/>
              </w:rPr>
              <w:t>T2*Sen(µ)</w:t>
            </w:r>
            <w:r>
              <w:rPr>
                <w:lang w:val="en-US"/>
              </w:rPr>
              <w:t xml:space="preserve"> </w:t>
            </w:r>
            <w:r w:rsidRPr="00316C7C">
              <w:rPr>
                <w:lang w:val="en-US"/>
              </w:rPr>
              <w:t>+</w:t>
            </w:r>
            <w:r>
              <w:rPr>
                <w:lang w:val="en-US"/>
              </w:rPr>
              <w:t xml:space="preserve"> </w:t>
            </w:r>
            <w:r w:rsidRPr="00316C7C">
              <w:rPr>
                <w:lang w:val="en-US"/>
              </w:rPr>
              <w:t>T2sen(ø)</w:t>
            </w:r>
            <w:r>
              <w:rPr>
                <w:lang w:val="en-US"/>
              </w:rPr>
              <w:t xml:space="preserve"> </w:t>
            </w:r>
            <w:r w:rsidRPr="00316C7C">
              <w:rPr>
                <w:lang w:val="en-US"/>
              </w:rPr>
              <w:t>-</w:t>
            </w:r>
            <w:r>
              <w:rPr>
                <w:lang w:val="en-US"/>
              </w:rPr>
              <w:t xml:space="preserve"> </w:t>
            </w:r>
            <w:r w:rsidRPr="00316C7C">
              <w:rPr>
                <w:lang w:val="en-US"/>
              </w:rPr>
              <w:t>T3</w:t>
            </w:r>
            <w:r>
              <w:rPr>
                <w:lang w:val="en-US"/>
              </w:rPr>
              <w:t xml:space="preserve"> </w:t>
            </w:r>
            <w:r w:rsidRPr="00316C7C">
              <w:rPr>
                <w:lang w:val="en-US"/>
              </w:rPr>
              <w:t>=</w:t>
            </w:r>
            <w:r>
              <w:rPr>
                <w:lang w:val="en-US"/>
              </w:rPr>
              <w:t xml:space="preserve"> 0</w:t>
            </w:r>
          </w:p>
        </w:tc>
        <w:tc>
          <w:tcPr>
            <w:tcW w:w="1165" w:type="dxa"/>
          </w:tcPr>
          <w:p w:rsidR="004F0AC5" w:rsidRPr="004F0AC5" w:rsidRDefault="004F0AC5" w:rsidP="004F0AC5">
            <w:pPr>
              <w:pStyle w:val="Descripcin"/>
              <w:rPr>
                <w:b w:val="0"/>
                <w:color w:val="auto"/>
                <w:sz w:val="22"/>
                <w:lang w:val="en-US"/>
              </w:rPr>
            </w:pPr>
          </w:p>
        </w:tc>
      </w:tr>
      <w:tr w:rsidR="004F0AC5" w:rsidRPr="004F0AC5" w:rsidTr="00BC5F1D">
        <w:tc>
          <w:tcPr>
            <w:tcW w:w="1418" w:type="dxa"/>
          </w:tcPr>
          <w:p w:rsidR="004F0AC5" w:rsidRPr="004F0AC5" w:rsidRDefault="004F0AC5" w:rsidP="004F0AC5">
            <w:pPr>
              <w:pStyle w:val="Sinespaciado"/>
              <w:rPr>
                <w:lang w:val="en-US"/>
              </w:rPr>
            </w:pPr>
          </w:p>
        </w:tc>
        <w:tc>
          <w:tcPr>
            <w:tcW w:w="5953" w:type="dxa"/>
          </w:tcPr>
          <w:p w:rsidR="004F0AC5" w:rsidRDefault="00792ABD" w:rsidP="00792ABD">
            <w:pPr>
              <w:pStyle w:val="Sinespaciado"/>
              <w:ind w:left="142"/>
              <w:rPr>
                <w:lang w:val="en-US"/>
              </w:rPr>
            </w:pPr>
            <w:r w:rsidRPr="004F0AC5">
              <w:rPr>
                <w:lang w:val="en-US"/>
              </w:rPr>
              <w:t xml:space="preserve">T2*0,398 + T2 * 0,174 = </w:t>
            </w:r>
            <w:r>
              <w:rPr>
                <w:lang w:val="en-US"/>
              </w:rPr>
              <w:t>735</w:t>
            </w:r>
          </w:p>
        </w:tc>
        <w:tc>
          <w:tcPr>
            <w:tcW w:w="1165" w:type="dxa"/>
          </w:tcPr>
          <w:p w:rsidR="004F0AC5" w:rsidRPr="004F0AC5" w:rsidRDefault="004F0AC5" w:rsidP="004F0AC5">
            <w:pPr>
              <w:pStyle w:val="Descripcin"/>
              <w:rPr>
                <w:b w:val="0"/>
                <w:color w:val="auto"/>
                <w:sz w:val="22"/>
                <w:lang w:val="en-US"/>
              </w:rPr>
            </w:pPr>
          </w:p>
        </w:tc>
      </w:tr>
      <w:tr w:rsidR="00792ABD" w:rsidRPr="004F0AC5" w:rsidTr="00BC5F1D">
        <w:tc>
          <w:tcPr>
            <w:tcW w:w="1418" w:type="dxa"/>
          </w:tcPr>
          <w:p w:rsidR="00792ABD" w:rsidRPr="004F0AC5" w:rsidRDefault="00792ABD" w:rsidP="004F0AC5">
            <w:pPr>
              <w:pStyle w:val="Sinespaciado"/>
              <w:rPr>
                <w:lang w:val="en-US"/>
              </w:rPr>
            </w:pPr>
          </w:p>
        </w:tc>
        <w:tc>
          <w:tcPr>
            <w:tcW w:w="5953" w:type="dxa"/>
          </w:tcPr>
          <w:p w:rsidR="00792ABD" w:rsidRPr="00792ABD" w:rsidRDefault="00792ABD" w:rsidP="00792ABD">
            <w:pPr>
              <w:pStyle w:val="Sinespaciado"/>
              <w:ind w:left="142"/>
            </w:pPr>
            <w:r w:rsidRPr="004F0AC5">
              <w:rPr>
                <w:lang w:val="en-US"/>
              </w:rPr>
              <w:t>0,</w:t>
            </w:r>
            <w:r w:rsidRPr="00316C7C">
              <w:t>57</w:t>
            </w:r>
            <w:r>
              <w:t xml:space="preserve">2 * </w:t>
            </w:r>
            <w:r w:rsidRPr="00316C7C">
              <w:t>T2 =</w:t>
            </w:r>
            <w:r>
              <w:t xml:space="preserve"> 735</w:t>
            </w:r>
          </w:p>
        </w:tc>
        <w:tc>
          <w:tcPr>
            <w:tcW w:w="1165" w:type="dxa"/>
          </w:tcPr>
          <w:p w:rsidR="00792ABD" w:rsidRPr="004F0AC5" w:rsidRDefault="00792ABD" w:rsidP="004F0AC5">
            <w:pPr>
              <w:pStyle w:val="Descripcin"/>
              <w:rPr>
                <w:b w:val="0"/>
                <w:color w:val="auto"/>
                <w:sz w:val="22"/>
                <w:lang w:val="en-US"/>
              </w:rPr>
            </w:pPr>
          </w:p>
        </w:tc>
      </w:tr>
      <w:tr w:rsidR="00792ABD" w:rsidTr="00BC5F1D">
        <w:tc>
          <w:tcPr>
            <w:tcW w:w="1418" w:type="dxa"/>
          </w:tcPr>
          <w:p w:rsidR="00792ABD" w:rsidRDefault="00C27F98" w:rsidP="00353E9E">
            <w:pPr>
              <w:pStyle w:val="Sinespaciado"/>
              <w:rPr>
                <w:b/>
              </w:rPr>
            </w:pPr>
            <w:r w:rsidRPr="004F0AC5">
              <w:rPr>
                <w:lang w:val="en-US"/>
              </w:rPr>
              <w:tab/>
            </w:r>
          </w:p>
        </w:tc>
        <w:tc>
          <w:tcPr>
            <w:tcW w:w="5953" w:type="dxa"/>
          </w:tcPr>
          <w:p w:rsidR="00792ABD" w:rsidRDefault="00BC5F1D" w:rsidP="00BC5F1D">
            <w:pPr>
              <w:pStyle w:val="Sinespaciado"/>
              <w:ind w:left="142"/>
              <w:rPr>
                <w:b/>
              </w:rPr>
            </w:pPr>
            <w:r w:rsidRPr="00316C7C">
              <w:rPr>
                <w:b/>
              </w:rPr>
              <w:t>T2= 1286,007</w:t>
            </w:r>
            <w:r w:rsidRPr="00316C7C">
              <w:rPr>
                <w:b/>
              </w:rPr>
              <w:tab/>
              <w:t>N</w:t>
            </w:r>
          </w:p>
        </w:tc>
        <w:tc>
          <w:tcPr>
            <w:tcW w:w="1165" w:type="dxa"/>
          </w:tcPr>
          <w:p w:rsidR="00792ABD" w:rsidRPr="00BC5F1D" w:rsidRDefault="00BC5F1D" w:rsidP="00792ABD">
            <w:pPr>
              <w:pStyle w:val="Sinespaciado"/>
              <w:keepNext/>
            </w:pPr>
            <w:r w:rsidRPr="00BC5F1D">
              <w:t xml:space="preserve">Ecu. </w:t>
            </w:r>
            <w:r w:rsidR="004020AF">
              <w:fldChar w:fldCharType="begin"/>
            </w:r>
            <w:r w:rsidR="004020AF">
              <w:instrText xml:space="preserve"> SEQ _Ecu. \* ARABIC </w:instrText>
            </w:r>
            <w:r w:rsidR="004020AF">
              <w:fldChar w:fldCharType="separate"/>
            </w:r>
            <w:r w:rsidR="00D24725">
              <w:rPr>
                <w:noProof/>
              </w:rPr>
              <w:t>9</w:t>
            </w:r>
            <w:r w:rsidR="004020AF">
              <w:rPr>
                <w:noProof/>
              </w:rPr>
              <w:fldChar w:fldCharType="end"/>
            </w:r>
            <w:r w:rsidRPr="00BC5F1D">
              <w:t>-2</w:t>
            </w:r>
          </w:p>
        </w:tc>
      </w:tr>
    </w:tbl>
    <w:p w:rsidR="00493301" w:rsidRDefault="00792ABD" w:rsidP="00BC5F1D">
      <w:pPr>
        <w:pStyle w:val="Descripcin"/>
      </w:pPr>
      <w:r>
        <w:t xml:space="preserve"> </w:t>
      </w:r>
    </w:p>
    <w:p w:rsidR="004923FB" w:rsidRDefault="004923FB" w:rsidP="004923FB">
      <w:pPr>
        <w:pStyle w:val="Sinespaciado"/>
        <w:rPr>
          <w:i/>
        </w:rPr>
      </w:pPr>
      <w:r w:rsidRPr="004923FB">
        <w:rPr>
          <w:i/>
        </w:rPr>
        <w:t>Fuerza  en el nodo B</w:t>
      </w:r>
    </w:p>
    <w:p w:rsidR="008C240E" w:rsidRDefault="008C240E" w:rsidP="004923FB">
      <w:pPr>
        <w:pStyle w:val="Sinespaciado"/>
        <w:rPr>
          <w:i/>
        </w:rPr>
      </w:pPr>
    </w:p>
    <w:tbl>
      <w:tblPr>
        <w:tblStyle w:val="Tablaconcuadrcula"/>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5953"/>
        <w:gridCol w:w="1241"/>
      </w:tblGrid>
      <w:tr w:rsidR="008C240E" w:rsidTr="00560C67">
        <w:tc>
          <w:tcPr>
            <w:tcW w:w="1560" w:type="dxa"/>
          </w:tcPr>
          <w:p w:rsidR="008C240E" w:rsidRDefault="008C240E" w:rsidP="009F1F90">
            <w:pPr>
              <w:pStyle w:val="Sinespaciado"/>
              <w:rPr>
                <w:i/>
              </w:rPr>
            </w:pPr>
          </w:p>
        </w:tc>
        <w:tc>
          <w:tcPr>
            <w:tcW w:w="5953" w:type="dxa"/>
          </w:tcPr>
          <w:p w:rsidR="008C240E" w:rsidRDefault="008C240E" w:rsidP="009F1F90">
            <w:pPr>
              <w:pStyle w:val="Sinespaciado"/>
              <w:numPr>
                <w:ilvl w:val="0"/>
                <w:numId w:val="3"/>
              </w:numPr>
              <w:rPr>
                <w:i/>
              </w:rPr>
            </w:pPr>
            <w:proofErr w:type="spellStart"/>
            <w:r w:rsidRPr="006A796C">
              <w:rPr>
                <w:b/>
              </w:rPr>
              <w:t>ΣFx</w:t>
            </w:r>
            <w:proofErr w:type="spellEnd"/>
            <w:r w:rsidRPr="006A796C">
              <w:rPr>
                <w:b/>
              </w:rPr>
              <w:t xml:space="preserve"> = 0</w:t>
            </w:r>
          </w:p>
        </w:tc>
        <w:tc>
          <w:tcPr>
            <w:tcW w:w="1241" w:type="dxa"/>
          </w:tcPr>
          <w:p w:rsidR="008C240E" w:rsidRPr="005733DC" w:rsidRDefault="008C240E" w:rsidP="009F1F90">
            <w:pPr>
              <w:pStyle w:val="Descripcin"/>
              <w:rPr>
                <w:b w:val="0"/>
                <w:i/>
                <w:color w:val="auto"/>
                <w:sz w:val="22"/>
              </w:rPr>
            </w:pPr>
            <w:r w:rsidRPr="005733DC">
              <w:rPr>
                <w:b w:val="0"/>
                <w:color w:val="auto"/>
                <w:sz w:val="22"/>
              </w:rPr>
              <w:t xml:space="preserve">Ecu. </w:t>
            </w:r>
            <w:r w:rsidRPr="005733DC">
              <w:rPr>
                <w:b w:val="0"/>
                <w:color w:val="auto"/>
                <w:sz w:val="22"/>
              </w:rPr>
              <w:fldChar w:fldCharType="begin"/>
            </w:r>
            <w:r w:rsidRPr="005733DC">
              <w:rPr>
                <w:b w:val="0"/>
                <w:color w:val="auto"/>
                <w:sz w:val="22"/>
              </w:rPr>
              <w:instrText xml:space="preserve"> SEQ _Ecu. \* ARABIC </w:instrText>
            </w:r>
            <w:r w:rsidRPr="005733DC">
              <w:rPr>
                <w:b w:val="0"/>
                <w:color w:val="auto"/>
                <w:sz w:val="22"/>
              </w:rPr>
              <w:fldChar w:fldCharType="separate"/>
            </w:r>
            <w:r w:rsidR="00D24725">
              <w:rPr>
                <w:b w:val="0"/>
                <w:noProof/>
                <w:color w:val="auto"/>
                <w:sz w:val="22"/>
              </w:rPr>
              <w:t>10</w:t>
            </w:r>
            <w:r w:rsidRPr="005733DC">
              <w:rPr>
                <w:b w:val="0"/>
                <w:color w:val="auto"/>
                <w:sz w:val="22"/>
              </w:rPr>
              <w:fldChar w:fldCharType="end"/>
            </w:r>
            <w:r w:rsidRPr="005733DC">
              <w:rPr>
                <w:b w:val="0"/>
                <w:color w:val="auto"/>
                <w:sz w:val="22"/>
              </w:rPr>
              <w:t>-2</w:t>
            </w:r>
          </w:p>
        </w:tc>
      </w:tr>
      <w:tr w:rsidR="008C240E" w:rsidTr="00560C67">
        <w:tc>
          <w:tcPr>
            <w:tcW w:w="1560" w:type="dxa"/>
          </w:tcPr>
          <w:p w:rsidR="008C240E" w:rsidRDefault="008C240E" w:rsidP="009F1F90">
            <w:pPr>
              <w:keepNext/>
              <w:jc w:val="center"/>
            </w:pPr>
            <w:r>
              <w:t>De Ecu. 10-2</w:t>
            </w:r>
          </w:p>
        </w:tc>
        <w:tc>
          <w:tcPr>
            <w:tcW w:w="5953" w:type="dxa"/>
          </w:tcPr>
          <w:p w:rsidR="008C240E" w:rsidRDefault="008C240E" w:rsidP="009F1F90">
            <w:pPr>
              <w:keepNext/>
            </w:pPr>
            <w:r>
              <w:t xml:space="preserve">  -</w:t>
            </w:r>
            <w:r w:rsidRPr="00914C6B">
              <w:t>T1x = 0</w:t>
            </w:r>
          </w:p>
        </w:tc>
        <w:tc>
          <w:tcPr>
            <w:tcW w:w="1241" w:type="dxa"/>
          </w:tcPr>
          <w:p w:rsidR="008C240E" w:rsidRPr="005733DC" w:rsidRDefault="008C240E" w:rsidP="009F1F90">
            <w:pPr>
              <w:pStyle w:val="Descripcin"/>
              <w:rPr>
                <w:b w:val="0"/>
                <w:color w:val="auto"/>
                <w:sz w:val="22"/>
              </w:rPr>
            </w:pPr>
            <w:r w:rsidRPr="005733DC">
              <w:rPr>
                <w:b w:val="0"/>
                <w:color w:val="auto"/>
                <w:sz w:val="22"/>
              </w:rPr>
              <w:t xml:space="preserve">Ecu. </w:t>
            </w:r>
            <w:r w:rsidRPr="005733DC">
              <w:rPr>
                <w:b w:val="0"/>
                <w:color w:val="auto"/>
                <w:sz w:val="22"/>
              </w:rPr>
              <w:fldChar w:fldCharType="begin"/>
            </w:r>
            <w:r w:rsidRPr="005733DC">
              <w:rPr>
                <w:b w:val="0"/>
                <w:color w:val="auto"/>
                <w:sz w:val="22"/>
              </w:rPr>
              <w:instrText xml:space="preserve"> SEQ _Ecu. \* ARABIC </w:instrText>
            </w:r>
            <w:r w:rsidRPr="005733DC">
              <w:rPr>
                <w:b w:val="0"/>
                <w:color w:val="auto"/>
                <w:sz w:val="22"/>
              </w:rPr>
              <w:fldChar w:fldCharType="separate"/>
            </w:r>
            <w:r w:rsidR="00D24725">
              <w:rPr>
                <w:b w:val="0"/>
                <w:noProof/>
                <w:color w:val="auto"/>
                <w:sz w:val="22"/>
              </w:rPr>
              <w:t>11</w:t>
            </w:r>
            <w:r w:rsidRPr="005733DC">
              <w:rPr>
                <w:b w:val="0"/>
                <w:color w:val="auto"/>
                <w:sz w:val="22"/>
              </w:rPr>
              <w:fldChar w:fldCharType="end"/>
            </w:r>
            <w:r w:rsidRPr="005733DC">
              <w:rPr>
                <w:b w:val="0"/>
                <w:color w:val="auto"/>
                <w:sz w:val="22"/>
              </w:rPr>
              <w:t>-2</w:t>
            </w:r>
          </w:p>
        </w:tc>
      </w:tr>
    </w:tbl>
    <w:p w:rsidR="008C240E" w:rsidRDefault="008C240E" w:rsidP="004923FB">
      <w:pPr>
        <w:pStyle w:val="Sinespaciado"/>
        <w:rPr>
          <w:i/>
        </w:rPr>
      </w:pPr>
    </w:p>
    <w:p w:rsidR="008C240E" w:rsidRDefault="008C240E" w:rsidP="004923FB">
      <w:pPr>
        <w:pStyle w:val="Sinespaciado"/>
        <w:rPr>
          <w:i/>
        </w:rPr>
      </w:pPr>
    </w:p>
    <w:p w:rsidR="00166584" w:rsidRDefault="004923FB" w:rsidP="00166584">
      <w:pPr>
        <w:keepNext/>
        <w:spacing w:after="0" w:line="240" w:lineRule="auto"/>
        <w:jc w:val="center"/>
      </w:pPr>
      <w:r>
        <w:rPr>
          <w:noProof/>
          <w:sz w:val="24"/>
          <w:szCs w:val="24"/>
          <w:lang w:val="es-ES" w:eastAsia="es-ES"/>
        </w:rPr>
        <w:lastRenderedPageBreak/>
        <w:drawing>
          <wp:inline distT="0" distB="0" distL="0" distR="0" wp14:anchorId="358E680F" wp14:editId="333AE616">
            <wp:extent cx="2179930" cy="2062887"/>
            <wp:effectExtent l="19050" t="19050" r="11430" b="1397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73760" cy="2057048"/>
                    </a:xfrm>
                    <a:prstGeom prst="rect">
                      <a:avLst/>
                    </a:prstGeom>
                    <a:noFill/>
                    <a:ln>
                      <a:solidFill>
                        <a:schemeClr val="tx1"/>
                      </a:solidFill>
                    </a:ln>
                  </pic:spPr>
                </pic:pic>
              </a:graphicData>
            </a:graphic>
          </wp:inline>
        </w:drawing>
      </w:r>
    </w:p>
    <w:p w:rsidR="004923FB" w:rsidRDefault="00166584" w:rsidP="005E71C2">
      <w:pPr>
        <w:pStyle w:val="Tablafiguras"/>
        <w:ind w:left="2410"/>
        <w:rPr>
          <w:sz w:val="24"/>
          <w:szCs w:val="24"/>
        </w:rPr>
      </w:pPr>
      <w:r>
        <w:t xml:space="preserve"> </w:t>
      </w:r>
      <w:bookmarkStart w:id="494" w:name="_Toc442095898"/>
      <w:bookmarkStart w:id="495" w:name="_Toc442098251"/>
      <w:r>
        <w:t xml:space="preserve">Figura </w:t>
      </w:r>
      <w:r w:rsidR="004020AF">
        <w:fldChar w:fldCharType="begin"/>
      </w:r>
      <w:r w:rsidR="004020AF">
        <w:instrText xml:space="preserve"> SEQ _Figura \* ARABIC </w:instrText>
      </w:r>
      <w:r w:rsidR="004020AF">
        <w:fldChar w:fldCharType="separate"/>
      </w:r>
      <w:r w:rsidR="00D24725">
        <w:rPr>
          <w:noProof/>
        </w:rPr>
        <w:t>20</w:t>
      </w:r>
      <w:r w:rsidR="004020AF">
        <w:rPr>
          <w:noProof/>
        </w:rPr>
        <w:fldChar w:fldCharType="end"/>
      </w:r>
      <w:r>
        <w:t xml:space="preserve">-2. </w:t>
      </w:r>
      <w:r w:rsidR="004923FB">
        <w:rPr>
          <w:sz w:val="24"/>
          <w:szCs w:val="24"/>
        </w:rPr>
        <w:t>Diagrama de cuerpo libre en nodo B</w:t>
      </w:r>
      <w:bookmarkEnd w:id="494"/>
      <w:bookmarkEnd w:id="495"/>
    </w:p>
    <w:p w:rsidR="00166584" w:rsidRDefault="00166584" w:rsidP="005E71C2">
      <w:pPr>
        <w:ind w:left="2410"/>
        <w:rPr>
          <w:noProof/>
          <w:sz w:val="16"/>
          <w:szCs w:val="16"/>
        </w:rPr>
      </w:pPr>
      <w:r w:rsidRPr="00A316DF">
        <w:rPr>
          <w:noProof/>
          <w:sz w:val="16"/>
          <w:szCs w:val="16"/>
        </w:rPr>
        <w:t xml:space="preserve"> </w:t>
      </w:r>
      <w:r w:rsidRPr="00A316DF">
        <w:rPr>
          <w:b/>
          <w:noProof/>
          <w:sz w:val="16"/>
          <w:szCs w:val="16"/>
        </w:rPr>
        <w:t>Fuente</w:t>
      </w:r>
      <w:r w:rsidRPr="00A316DF">
        <w:rPr>
          <w:noProof/>
          <w:sz w:val="16"/>
          <w:szCs w:val="16"/>
        </w:rPr>
        <w:t>: Acosta C., Chamorro D.</w:t>
      </w:r>
    </w:p>
    <w:p w:rsidR="008C240E" w:rsidRPr="00A316DF" w:rsidRDefault="008C240E" w:rsidP="008C240E">
      <w:pPr>
        <w:pStyle w:val="Sinespaciado"/>
        <w:rPr>
          <w:noProof/>
        </w:rPr>
      </w:pPr>
    </w:p>
    <w:tbl>
      <w:tblPr>
        <w:tblStyle w:val="Tablaconcuadrcula"/>
        <w:tblW w:w="8789"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6237"/>
        <w:gridCol w:w="1134"/>
      </w:tblGrid>
      <w:tr w:rsidR="005733DC" w:rsidTr="00755AE9">
        <w:tc>
          <w:tcPr>
            <w:tcW w:w="1418" w:type="dxa"/>
          </w:tcPr>
          <w:p w:rsidR="005733DC" w:rsidRDefault="005733DC" w:rsidP="00166584">
            <w:pPr>
              <w:pStyle w:val="Tablafiguras"/>
              <w:rPr>
                <w:sz w:val="24"/>
                <w:szCs w:val="24"/>
              </w:rPr>
            </w:pPr>
          </w:p>
        </w:tc>
        <w:tc>
          <w:tcPr>
            <w:tcW w:w="6237" w:type="dxa"/>
          </w:tcPr>
          <w:p w:rsidR="005733DC" w:rsidRDefault="005733DC" w:rsidP="005733DC">
            <w:pPr>
              <w:pStyle w:val="Sinespaciado"/>
              <w:numPr>
                <w:ilvl w:val="0"/>
                <w:numId w:val="3"/>
              </w:numPr>
              <w:rPr>
                <w:sz w:val="24"/>
                <w:szCs w:val="24"/>
              </w:rPr>
            </w:pPr>
            <w:proofErr w:type="spellStart"/>
            <w:r>
              <w:rPr>
                <w:b/>
              </w:rPr>
              <w:t>ΣFy</w:t>
            </w:r>
            <w:proofErr w:type="spellEnd"/>
            <w:r>
              <w:rPr>
                <w:b/>
              </w:rPr>
              <w:t xml:space="preserve"> = 0</w:t>
            </w:r>
          </w:p>
        </w:tc>
        <w:tc>
          <w:tcPr>
            <w:tcW w:w="1134" w:type="dxa"/>
          </w:tcPr>
          <w:p w:rsidR="005733DC" w:rsidRPr="005733DC" w:rsidRDefault="005733DC" w:rsidP="005733DC">
            <w:pPr>
              <w:pStyle w:val="Descripcin"/>
              <w:rPr>
                <w:b w:val="0"/>
                <w:color w:val="auto"/>
                <w:sz w:val="32"/>
                <w:szCs w:val="24"/>
              </w:rPr>
            </w:pPr>
            <w:r w:rsidRPr="005733DC">
              <w:rPr>
                <w:b w:val="0"/>
                <w:color w:val="auto"/>
                <w:sz w:val="22"/>
              </w:rPr>
              <w:t xml:space="preserve">Ecu. </w:t>
            </w:r>
            <w:r w:rsidRPr="005733DC">
              <w:rPr>
                <w:b w:val="0"/>
                <w:color w:val="auto"/>
                <w:sz w:val="22"/>
              </w:rPr>
              <w:fldChar w:fldCharType="begin"/>
            </w:r>
            <w:r w:rsidRPr="005733DC">
              <w:rPr>
                <w:b w:val="0"/>
                <w:color w:val="auto"/>
                <w:sz w:val="22"/>
              </w:rPr>
              <w:instrText xml:space="preserve"> SEQ _Ecu. \* ARABIC </w:instrText>
            </w:r>
            <w:r w:rsidRPr="005733DC">
              <w:rPr>
                <w:b w:val="0"/>
                <w:color w:val="auto"/>
                <w:sz w:val="22"/>
              </w:rPr>
              <w:fldChar w:fldCharType="separate"/>
            </w:r>
            <w:r w:rsidR="00D24725">
              <w:rPr>
                <w:b w:val="0"/>
                <w:noProof/>
                <w:color w:val="auto"/>
                <w:sz w:val="22"/>
              </w:rPr>
              <w:t>12</w:t>
            </w:r>
            <w:r w:rsidRPr="005733DC">
              <w:rPr>
                <w:b w:val="0"/>
                <w:color w:val="auto"/>
                <w:sz w:val="22"/>
              </w:rPr>
              <w:fldChar w:fldCharType="end"/>
            </w:r>
            <w:r w:rsidRPr="005733DC">
              <w:rPr>
                <w:b w:val="0"/>
                <w:color w:val="auto"/>
                <w:sz w:val="22"/>
              </w:rPr>
              <w:t>-2</w:t>
            </w:r>
          </w:p>
        </w:tc>
      </w:tr>
      <w:tr w:rsidR="005733DC" w:rsidRPr="005733DC" w:rsidTr="00755AE9">
        <w:tc>
          <w:tcPr>
            <w:tcW w:w="1418" w:type="dxa"/>
          </w:tcPr>
          <w:p w:rsidR="005733DC" w:rsidRPr="005733DC" w:rsidRDefault="005733DC" w:rsidP="006A796C">
            <w:pPr>
              <w:pStyle w:val="Sinespaciado"/>
              <w:rPr>
                <w:lang w:val="es-ES"/>
              </w:rPr>
            </w:pPr>
            <w:r w:rsidRPr="005733DC">
              <w:rPr>
                <w:lang w:val="es-ES"/>
              </w:rPr>
              <w:t xml:space="preserve">De Ecu. </w:t>
            </w:r>
            <w:r>
              <w:rPr>
                <w:lang w:val="es-ES"/>
              </w:rPr>
              <w:t>12-2</w:t>
            </w:r>
          </w:p>
        </w:tc>
        <w:tc>
          <w:tcPr>
            <w:tcW w:w="6237" w:type="dxa"/>
          </w:tcPr>
          <w:p w:rsidR="005733DC" w:rsidRPr="005733DC" w:rsidRDefault="005733DC" w:rsidP="005733DC">
            <w:pPr>
              <w:pStyle w:val="Sinespaciado"/>
              <w:ind w:left="142"/>
              <w:rPr>
                <w:lang w:val="es-ES"/>
              </w:rPr>
            </w:pPr>
            <w:r w:rsidRPr="005733DC">
              <w:rPr>
                <w:lang w:val="es-ES"/>
              </w:rPr>
              <w:t>T4 - T1y = 0</w:t>
            </w:r>
          </w:p>
        </w:tc>
        <w:tc>
          <w:tcPr>
            <w:tcW w:w="1134" w:type="dxa"/>
          </w:tcPr>
          <w:p w:rsidR="005733DC" w:rsidRPr="005733DC" w:rsidRDefault="005733DC" w:rsidP="005733DC">
            <w:pPr>
              <w:pStyle w:val="Descripcin"/>
              <w:rPr>
                <w:lang w:val="es-ES"/>
              </w:rPr>
            </w:pPr>
            <w:r w:rsidRPr="005733DC">
              <w:rPr>
                <w:b w:val="0"/>
                <w:color w:val="auto"/>
                <w:sz w:val="22"/>
              </w:rPr>
              <w:t xml:space="preserve">Ecu. </w:t>
            </w:r>
            <w:r w:rsidRPr="005733DC">
              <w:rPr>
                <w:b w:val="0"/>
                <w:color w:val="auto"/>
                <w:sz w:val="22"/>
              </w:rPr>
              <w:fldChar w:fldCharType="begin"/>
            </w:r>
            <w:r w:rsidRPr="005733DC">
              <w:rPr>
                <w:b w:val="0"/>
                <w:color w:val="auto"/>
                <w:sz w:val="22"/>
              </w:rPr>
              <w:instrText xml:space="preserve"> SEQ _Ecu. \* ARABIC </w:instrText>
            </w:r>
            <w:r w:rsidRPr="005733DC">
              <w:rPr>
                <w:b w:val="0"/>
                <w:color w:val="auto"/>
                <w:sz w:val="22"/>
              </w:rPr>
              <w:fldChar w:fldCharType="separate"/>
            </w:r>
            <w:r w:rsidR="00D24725">
              <w:rPr>
                <w:b w:val="0"/>
                <w:noProof/>
                <w:color w:val="auto"/>
                <w:sz w:val="22"/>
              </w:rPr>
              <w:t>13</w:t>
            </w:r>
            <w:r w:rsidRPr="005733DC">
              <w:rPr>
                <w:b w:val="0"/>
                <w:color w:val="auto"/>
                <w:sz w:val="22"/>
              </w:rPr>
              <w:fldChar w:fldCharType="end"/>
            </w:r>
            <w:r w:rsidRPr="005733DC">
              <w:rPr>
                <w:b w:val="0"/>
                <w:color w:val="auto"/>
                <w:sz w:val="22"/>
              </w:rPr>
              <w:t>-2</w:t>
            </w:r>
          </w:p>
        </w:tc>
      </w:tr>
      <w:tr w:rsidR="00612132" w:rsidRPr="005733DC" w:rsidTr="00755AE9">
        <w:tc>
          <w:tcPr>
            <w:tcW w:w="1418" w:type="dxa"/>
          </w:tcPr>
          <w:p w:rsidR="00612132" w:rsidRPr="005733DC" w:rsidRDefault="00612132" w:rsidP="006A796C">
            <w:pPr>
              <w:pStyle w:val="Sinespaciado"/>
              <w:rPr>
                <w:lang w:val="es-ES"/>
              </w:rPr>
            </w:pPr>
          </w:p>
        </w:tc>
        <w:tc>
          <w:tcPr>
            <w:tcW w:w="6237" w:type="dxa"/>
          </w:tcPr>
          <w:p w:rsidR="00612132" w:rsidRPr="005733DC" w:rsidRDefault="00612132" w:rsidP="005733DC">
            <w:pPr>
              <w:pStyle w:val="Sinespaciado"/>
              <w:ind w:left="142"/>
              <w:rPr>
                <w:lang w:val="es-ES"/>
              </w:rPr>
            </w:pPr>
            <w:r w:rsidRPr="005733DC">
              <w:rPr>
                <w:lang w:val="es-ES"/>
              </w:rPr>
              <w:t>T4= T1y</w:t>
            </w:r>
          </w:p>
        </w:tc>
        <w:tc>
          <w:tcPr>
            <w:tcW w:w="1134" w:type="dxa"/>
          </w:tcPr>
          <w:p w:rsidR="00612132" w:rsidRPr="005733DC" w:rsidRDefault="00612132" w:rsidP="005733DC">
            <w:pPr>
              <w:pStyle w:val="Descripcin"/>
              <w:rPr>
                <w:b w:val="0"/>
                <w:color w:val="auto"/>
                <w:sz w:val="22"/>
              </w:rPr>
            </w:pPr>
          </w:p>
        </w:tc>
      </w:tr>
      <w:tr w:rsidR="00612132" w:rsidRPr="005733DC" w:rsidTr="00755AE9">
        <w:tc>
          <w:tcPr>
            <w:tcW w:w="1418" w:type="dxa"/>
          </w:tcPr>
          <w:p w:rsidR="00612132" w:rsidRPr="005733DC" w:rsidRDefault="00612132" w:rsidP="006A796C">
            <w:pPr>
              <w:pStyle w:val="Sinespaciado"/>
              <w:rPr>
                <w:lang w:val="es-ES"/>
              </w:rPr>
            </w:pPr>
          </w:p>
        </w:tc>
        <w:tc>
          <w:tcPr>
            <w:tcW w:w="6237" w:type="dxa"/>
          </w:tcPr>
          <w:p w:rsidR="00612132" w:rsidRPr="005733DC" w:rsidRDefault="00612132" w:rsidP="00612132">
            <w:pPr>
              <w:pStyle w:val="Sinespaciado"/>
              <w:ind w:left="142"/>
              <w:rPr>
                <w:lang w:val="es-ES"/>
              </w:rPr>
            </w:pPr>
            <w:r w:rsidRPr="005733DC">
              <w:rPr>
                <w:lang w:val="es-ES"/>
              </w:rPr>
              <w:t xml:space="preserve">T4 = T1 * </w:t>
            </w:r>
            <w:proofErr w:type="spellStart"/>
            <w:r w:rsidRPr="005733DC">
              <w:rPr>
                <w:lang w:val="es-ES"/>
              </w:rPr>
              <w:t>Sen</w:t>
            </w:r>
            <w:proofErr w:type="spellEnd"/>
            <w:r w:rsidRPr="005733DC">
              <w:rPr>
                <w:lang w:val="es-ES"/>
              </w:rPr>
              <w:t>(µ)</w:t>
            </w:r>
          </w:p>
        </w:tc>
        <w:tc>
          <w:tcPr>
            <w:tcW w:w="1134" w:type="dxa"/>
          </w:tcPr>
          <w:p w:rsidR="00612132" w:rsidRPr="005733DC" w:rsidRDefault="00612132" w:rsidP="005733DC">
            <w:pPr>
              <w:pStyle w:val="Descripcin"/>
              <w:rPr>
                <w:b w:val="0"/>
                <w:color w:val="auto"/>
                <w:sz w:val="22"/>
              </w:rPr>
            </w:pPr>
          </w:p>
        </w:tc>
      </w:tr>
      <w:tr w:rsidR="00612132" w:rsidRPr="005733DC" w:rsidTr="00755AE9">
        <w:tc>
          <w:tcPr>
            <w:tcW w:w="1418" w:type="dxa"/>
          </w:tcPr>
          <w:p w:rsidR="00612132" w:rsidRPr="005733DC" w:rsidRDefault="00612132" w:rsidP="006A796C">
            <w:pPr>
              <w:pStyle w:val="Sinespaciado"/>
              <w:rPr>
                <w:lang w:val="es-ES"/>
              </w:rPr>
            </w:pPr>
          </w:p>
        </w:tc>
        <w:tc>
          <w:tcPr>
            <w:tcW w:w="6237" w:type="dxa"/>
          </w:tcPr>
          <w:p w:rsidR="00612132" w:rsidRPr="005733DC" w:rsidRDefault="00612132" w:rsidP="00612132">
            <w:pPr>
              <w:pStyle w:val="Sinespaciado"/>
              <w:ind w:left="142"/>
              <w:rPr>
                <w:lang w:val="es-ES"/>
              </w:rPr>
            </w:pPr>
            <w:r w:rsidRPr="005733DC">
              <w:rPr>
                <w:lang w:val="es-ES"/>
              </w:rPr>
              <w:t>T4= 1365,932 * 0,375</w:t>
            </w:r>
          </w:p>
        </w:tc>
        <w:tc>
          <w:tcPr>
            <w:tcW w:w="1134" w:type="dxa"/>
          </w:tcPr>
          <w:p w:rsidR="00612132" w:rsidRPr="005733DC" w:rsidRDefault="00612132" w:rsidP="005733DC">
            <w:pPr>
              <w:pStyle w:val="Descripcin"/>
              <w:rPr>
                <w:b w:val="0"/>
                <w:color w:val="auto"/>
                <w:sz w:val="22"/>
              </w:rPr>
            </w:pPr>
          </w:p>
        </w:tc>
      </w:tr>
      <w:tr w:rsidR="00612132" w:rsidTr="00755AE9">
        <w:tc>
          <w:tcPr>
            <w:tcW w:w="1418" w:type="dxa"/>
          </w:tcPr>
          <w:p w:rsidR="00612132" w:rsidRDefault="00612132" w:rsidP="006A796C">
            <w:pPr>
              <w:pStyle w:val="Sinespaciado"/>
              <w:rPr>
                <w:b/>
                <w:lang w:val="es-ES"/>
              </w:rPr>
            </w:pPr>
            <w:r>
              <w:rPr>
                <w:lang w:val="es-ES"/>
              </w:rPr>
              <w:tab/>
            </w:r>
          </w:p>
        </w:tc>
        <w:tc>
          <w:tcPr>
            <w:tcW w:w="6237" w:type="dxa"/>
          </w:tcPr>
          <w:p w:rsidR="00612132" w:rsidRDefault="00612132" w:rsidP="00612132">
            <w:pPr>
              <w:pStyle w:val="Sinespaciado"/>
              <w:ind w:left="142"/>
              <w:rPr>
                <w:b/>
                <w:lang w:val="es-ES"/>
              </w:rPr>
            </w:pPr>
            <w:r w:rsidRPr="005733DC">
              <w:rPr>
                <w:b/>
                <w:lang w:val="es-ES"/>
              </w:rPr>
              <w:t>T4= 511,687 N</w:t>
            </w:r>
          </w:p>
        </w:tc>
        <w:tc>
          <w:tcPr>
            <w:tcW w:w="1134" w:type="dxa"/>
          </w:tcPr>
          <w:p w:rsidR="00612132" w:rsidRPr="00612132" w:rsidRDefault="00612132" w:rsidP="00612132">
            <w:pPr>
              <w:pStyle w:val="Sinespaciado"/>
              <w:keepNext/>
              <w:rPr>
                <w:lang w:val="es-ES"/>
              </w:rPr>
            </w:pPr>
            <w:r w:rsidRPr="00612132">
              <w:t xml:space="preserve">Ecu. </w:t>
            </w:r>
            <w:r w:rsidR="004020AF">
              <w:fldChar w:fldCharType="begin"/>
            </w:r>
            <w:r w:rsidR="004020AF">
              <w:instrText xml:space="preserve"> SEQ _Ecu. \* ARABIC </w:instrText>
            </w:r>
            <w:r w:rsidR="004020AF">
              <w:fldChar w:fldCharType="separate"/>
            </w:r>
            <w:r w:rsidR="00D24725">
              <w:rPr>
                <w:noProof/>
              </w:rPr>
              <w:t>14</w:t>
            </w:r>
            <w:r w:rsidR="004020AF">
              <w:rPr>
                <w:noProof/>
              </w:rPr>
              <w:fldChar w:fldCharType="end"/>
            </w:r>
            <w:r w:rsidRPr="00612132">
              <w:t>-2</w:t>
            </w:r>
          </w:p>
        </w:tc>
      </w:tr>
    </w:tbl>
    <w:p w:rsidR="006A796C" w:rsidRPr="005733DC" w:rsidRDefault="00612132" w:rsidP="00612132">
      <w:pPr>
        <w:pStyle w:val="Descripcin"/>
        <w:rPr>
          <w:lang w:val="es-ES"/>
        </w:rPr>
      </w:pPr>
      <w:r>
        <w:t xml:space="preserve"> </w:t>
      </w:r>
    </w:p>
    <w:p w:rsidR="006A796C" w:rsidRDefault="006A796C" w:rsidP="006A796C">
      <w:pPr>
        <w:pStyle w:val="Sinespaciado"/>
        <w:rPr>
          <w:i/>
        </w:rPr>
      </w:pPr>
      <w:r w:rsidRPr="006A796C">
        <w:rPr>
          <w:i/>
        </w:rPr>
        <w:t>Fuerza total para elevar los 6 brazos:</w:t>
      </w:r>
    </w:p>
    <w:p w:rsidR="00FC4ECE" w:rsidRDefault="00FC4ECE" w:rsidP="006A796C">
      <w:pPr>
        <w:pStyle w:val="Sinespaciado"/>
        <w:rPr>
          <w:i/>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6237"/>
        <w:gridCol w:w="1099"/>
      </w:tblGrid>
      <w:tr w:rsidR="00612132" w:rsidTr="00755AE9">
        <w:tc>
          <w:tcPr>
            <w:tcW w:w="1384" w:type="dxa"/>
          </w:tcPr>
          <w:p w:rsidR="00612132" w:rsidRDefault="00612132" w:rsidP="006A796C">
            <w:pPr>
              <w:pStyle w:val="Sinespaciado"/>
              <w:rPr>
                <w:i/>
              </w:rPr>
            </w:pPr>
          </w:p>
        </w:tc>
        <w:tc>
          <w:tcPr>
            <w:tcW w:w="6237" w:type="dxa"/>
          </w:tcPr>
          <w:p w:rsidR="00612132" w:rsidRDefault="00612132" w:rsidP="00612132">
            <w:pPr>
              <w:pStyle w:val="Sinespaciado"/>
              <w:numPr>
                <w:ilvl w:val="0"/>
                <w:numId w:val="3"/>
              </w:numPr>
              <w:rPr>
                <w:i/>
              </w:rPr>
            </w:pPr>
            <w:r>
              <w:rPr>
                <w:b/>
                <w:lang w:val="en-US"/>
              </w:rPr>
              <w:t>FT= 6 * T4</w:t>
            </w:r>
          </w:p>
        </w:tc>
        <w:tc>
          <w:tcPr>
            <w:tcW w:w="1099" w:type="dxa"/>
          </w:tcPr>
          <w:p w:rsidR="00612132" w:rsidRPr="00612132" w:rsidRDefault="00612132" w:rsidP="00612132">
            <w:pPr>
              <w:pStyle w:val="Sinespaciado"/>
              <w:keepNext/>
              <w:rPr>
                <w:i/>
              </w:rPr>
            </w:pPr>
            <w:r w:rsidRPr="00612132">
              <w:t xml:space="preserve">Ecu. </w:t>
            </w:r>
            <w:r w:rsidR="004020AF">
              <w:fldChar w:fldCharType="begin"/>
            </w:r>
            <w:r w:rsidR="004020AF">
              <w:instrText xml:space="preserve"> SEQ _Ecu. \* ARABIC </w:instrText>
            </w:r>
            <w:r w:rsidR="004020AF">
              <w:fldChar w:fldCharType="separate"/>
            </w:r>
            <w:r w:rsidR="00D24725">
              <w:rPr>
                <w:noProof/>
              </w:rPr>
              <w:t>15</w:t>
            </w:r>
            <w:r w:rsidR="004020AF">
              <w:rPr>
                <w:noProof/>
              </w:rPr>
              <w:fldChar w:fldCharType="end"/>
            </w:r>
            <w:r w:rsidRPr="00612132">
              <w:t>-2</w:t>
            </w:r>
          </w:p>
        </w:tc>
      </w:tr>
      <w:tr w:rsidR="00612132" w:rsidTr="00755AE9">
        <w:tc>
          <w:tcPr>
            <w:tcW w:w="1384" w:type="dxa"/>
          </w:tcPr>
          <w:p w:rsidR="00612132" w:rsidRDefault="00612132" w:rsidP="006A796C">
            <w:pPr>
              <w:pStyle w:val="Sinespaciado"/>
              <w:rPr>
                <w:i/>
              </w:rPr>
            </w:pPr>
          </w:p>
        </w:tc>
        <w:tc>
          <w:tcPr>
            <w:tcW w:w="6237" w:type="dxa"/>
          </w:tcPr>
          <w:p w:rsidR="00612132" w:rsidRDefault="00612132" w:rsidP="00612132">
            <w:pPr>
              <w:pStyle w:val="Sinespaciado"/>
              <w:ind w:left="142"/>
              <w:rPr>
                <w:b/>
                <w:lang w:val="en-US"/>
              </w:rPr>
            </w:pPr>
            <w:r w:rsidRPr="006C53B6">
              <w:rPr>
                <w:lang w:val="en-US"/>
              </w:rPr>
              <w:t>FT= 6</w:t>
            </w:r>
            <w:r>
              <w:rPr>
                <w:lang w:val="en-US"/>
              </w:rPr>
              <w:t xml:space="preserve"> *511,687</w:t>
            </w:r>
          </w:p>
        </w:tc>
        <w:tc>
          <w:tcPr>
            <w:tcW w:w="1099" w:type="dxa"/>
          </w:tcPr>
          <w:p w:rsidR="00612132" w:rsidRPr="00612132" w:rsidRDefault="00612132" w:rsidP="00612132">
            <w:pPr>
              <w:pStyle w:val="Sinespaciado"/>
              <w:keepNext/>
            </w:pPr>
          </w:p>
        </w:tc>
      </w:tr>
      <w:tr w:rsidR="00612132" w:rsidTr="00755AE9">
        <w:tc>
          <w:tcPr>
            <w:tcW w:w="1384" w:type="dxa"/>
          </w:tcPr>
          <w:p w:rsidR="00612132" w:rsidRDefault="00612132" w:rsidP="006A796C">
            <w:pPr>
              <w:pStyle w:val="Sinespaciado"/>
              <w:rPr>
                <w:i/>
              </w:rPr>
            </w:pPr>
          </w:p>
        </w:tc>
        <w:tc>
          <w:tcPr>
            <w:tcW w:w="6237" w:type="dxa"/>
          </w:tcPr>
          <w:p w:rsidR="00612132" w:rsidRDefault="00612132" w:rsidP="00612132">
            <w:pPr>
              <w:pStyle w:val="Sinespaciado"/>
              <w:rPr>
                <w:b/>
                <w:lang w:val="en-US"/>
              </w:rPr>
            </w:pPr>
            <w:r>
              <w:rPr>
                <w:lang w:val="en-US"/>
              </w:rPr>
              <w:t xml:space="preserve">  FT= 3070,123</w:t>
            </w:r>
            <w:r>
              <w:rPr>
                <w:lang w:val="en-US"/>
              </w:rPr>
              <w:tab/>
              <w:t>N</w:t>
            </w:r>
          </w:p>
        </w:tc>
        <w:tc>
          <w:tcPr>
            <w:tcW w:w="1099" w:type="dxa"/>
          </w:tcPr>
          <w:p w:rsidR="00612132" w:rsidRPr="00612132" w:rsidRDefault="00612132" w:rsidP="00612132">
            <w:pPr>
              <w:pStyle w:val="Sinespaciado"/>
              <w:keepNext/>
            </w:pPr>
          </w:p>
        </w:tc>
      </w:tr>
      <w:tr w:rsidR="00612132" w:rsidTr="00755AE9">
        <w:tc>
          <w:tcPr>
            <w:tcW w:w="1384" w:type="dxa"/>
          </w:tcPr>
          <w:p w:rsidR="00612132" w:rsidRDefault="00612132" w:rsidP="006A796C">
            <w:pPr>
              <w:pStyle w:val="Sinespaciado"/>
              <w:rPr>
                <w:b/>
                <w:lang w:val="en-US"/>
              </w:rPr>
            </w:pPr>
          </w:p>
        </w:tc>
        <w:tc>
          <w:tcPr>
            <w:tcW w:w="6237" w:type="dxa"/>
          </w:tcPr>
          <w:p w:rsidR="00612132" w:rsidRDefault="00612132" w:rsidP="006A796C">
            <w:pPr>
              <w:pStyle w:val="Sinespaciado"/>
              <w:rPr>
                <w:b/>
                <w:lang w:val="en-US"/>
              </w:rPr>
            </w:pPr>
            <w:r>
              <w:rPr>
                <w:b/>
                <w:lang w:val="en-US"/>
              </w:rPr>
              <w:t xml:space="preserve">  </w:t>
            </w:r>
            <w:r w:rsidRPr="00EB1C9A">
              <w:rPr>
                <w:b/>
                <w:lang w:val="en-US"/>
              </w:rPr>
              <w:t xml:space="preserve">FT= </w:t>
            </w:r>
            <w:r>
              <w:rPr>
                <w:b/>
                <w:lang w:val="en-US"/>
              </w:rPr>
              <w:t xml:space="preserve">3070,123 </w:t>
            </w:r>
            <w:r w:rsidRPr="00EB1C9A">
              <w:rPr>
                <w:b/>
                <w:lang w:val="en-US"/>
              </w:rPr>
              <w:t>N</w:t>
            </w:r>
            <w:r>
              <w:rPr>
                <w:b/>
                <w:lang w:val="en-US"/>
              </w:rPr>
              <w:t>.</w:t>
            </w:r>
          </w:p>
        </w:tc>
        <w:tc>
          <w:tcPr>
            <w:tcW w:w="1099" w:type="dxa"/>
          </w:tcPr>
          <w:p w:rsidR="00612132" w:rsidRPr="00612132" w:rsidRDefault="00612132" w:rsidP="00612132">
            <w:pPr>
              <w:pStyle w:val="Sinespaciado"/>
              <w:keepNext/>
              <w:rPr>
                <w:lang w:val="en-US"/>
              </w:rPr>
            </w:pPr>
            <w:r w:rsidRPr="00612132">
              <w:t xml:space="preserve">Ecu. </w:t>
            </w:r>
            <w:r w:rsidR="004020AF">
              <w:fldChar w:fldCharType="begin"/>
            </w:r>
            <w:r w:rsidR="004020AF">
              <w:instrText xml:space="preserve"> SEQ _Ecu. \* ARABIC </w:instrText>
            </w:r>
            <w:r w:rsidR="004020AF">
              <w:fldChar w:fldCharType="separate"/>
            </w:r>
            <w:r w:rsidR="00D24725">
              <w:rPr>
                <w:noProof/>
              </w:rPr>
              <w:t>16</w:t>
            </w:r>
            <w:r w:rsidR="004020AF">
              <w:rPr>
                <w:noProof/>
              </w:rPr>
              <w:fldChar w:fldCharType="end"/>
            </w:r>
            <w:r w:rsidRPr="00612132">
              <w:t>-2</w:t>
            </w:r>
          </w:p>
        </w:tc>
      </w:tr>
    </w:tbl>
    <w:p w:rsidR="006A796C" w:rsidRDefault="006A796C" w:rsidP="00493301">
      <w:pPr>
        <w:pStyle w:val="Sinespaciado"/>
      </w:pPr>
    </w:p>
    <w:p w:rsidR="00E960C6" w:rsidRDefault="00D104B3" w:rsidP="00E56628">
      <w:pPr>
        <w:pStyle w:val="Sinespaciado"/>
        <w:keepNext/>
        <w:spacing w:line="240" w:lineRule="auto"/>
        <w:jc w:val="center"/>
      </w:pPr>
      <w:r>
        <w:rPr>
          <w:noProof/>
          <w:lang w:val="es-ES" w:eastAsia="es-ES"/>
        </w:rPr>
        <w:drawing>
          <wp:inline distT="0" distB="0" distL="0" distR="0" wp14:anchorId="75999D46" wp14:editId="21338AFB">
            <wp:extent cx="3496666" cy="1979590"/>
            <wp:effectExtent l="19050" t="19050" r="27940" b="20955"/>
            <wp:docPr id="134" name="Imagen 134" descr="https://scontent-mia1-1.xx.fbcdn.net/hphotos-xaf1/v/t35.0-12/12359448_1037303942957294_981258186_o.jpg?oh=08d479da6af19a5360b1b95686937e23&amp;oe=566C78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mia1-1.xx.fbcdn.net/hphotos-xaf1/v/t35.0-12/12359448_1037303942957294_981258186_o.jpg?oh=08d479da6af19a5360b1b95686937e23&amp;oe=566C78D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516292" cy="1990701"/>
                    </a:xfrm>
                    <a:prstGeom prst="rect">
                      <a:avLst/>
                    </a:prstGeom>
                    <a:noFill/>
                    <a:ln>
                      <a:solidFill>
                        <a:schemeClr val="tx1"/>
                      </a:solidFill>
                    </a:ln>
                  </pic:spPr>
                </pic:pic>
              </a:graphicData>
            </a:graphic>
          </wp:inline>
        </w:drawing>
      </w:r>
    </w:p>
    <w:p w:rsidR="00793E19" w:rsidRDefault="00E960C6" w:rsidP="00755AE9">
      <w:pPr>
        <w:pStyle w:val="Tablafiguras"/>
        <w:ind w:left="1418"/>
      </w:pPr>
      <w:r>
        <w:t xml:space="preserve"> </w:t>
      </w:r>
      <w:bookmarkStart w:id="496" w:name="_Toc442095899"/>
      <w:bookmarkStart w:id="497" w:name="_Toc442098252"/>
      <w:r>
        <w:t xml:space="preserve">Figura </w:t>
      </w:r>
      <w:r w:rsidR="004020AF">
        <w:fldChar w:fldCharType="begin"/>
      </w:r>
      <w:r w:rsidR="004020AF">
        <w:instrText xml:space="preserve"> SEQ _Figura \* ARABIC </w:instrText>
      </w:r>
      <w:r w:rsidR="004020AF">
        <w:fldChar w:fldCharType="separate"/>
      </w:r>
      <w:r w:rsidR="00D24725">
        <w:rPr>
          <w:noProof/>
        </w:rPr>
        <w:t>21</w:t>
      </w:r>
      <w:r w:rsidR="004020AF">
        <w:rPr>
          <w:noProof/>
        </w:rPr>
        <w:fldChar w:fldCharType="end"/>
      </w:r>
      <w:r>
        <w:t xml:space="preserve">-2. Cilindro para la elevación de brazos </w:t>
      </w:r>
      <w:r w:rsidR="00E56628">
        <w:t>modelo</w:t>
      </w:r>
      <w:r>
        <w:t xml:space="preserve"> ASI100200</w:t>
      </w:r>
      <w:bookmarkEnd w:id="496"/>
      <w:bookmarkEnd w:id="497"/>
    </w:p>
    <w:p w:rsidR="00E56628" w:rsidRDefault="00E56628" w:rsidP="00755AE9">
      <w:pPr>
        <w:ind w:left="1418"/>
        <w:rPr>
          <w:noProof/>
          <w:sz w:val="16"/>
          <w:szCs w:val="16"/>
        </w:rPr>
      </w:pPr>
      <w:r w:rsidRPr="00A316DF">
        <w:rPr>
          <w:noProof/>
          <w:sz w:val="16"/>
          <w:szCs w:val="16"/>
        </w:rPr>
        <w:t xml:space="preserve"> </w:t>
      </w:r>
      <w:r w:rsidRPr="00A316DF">
        <w:rPr>
          <w:b/>
          <w:noProof/>
          <w:sz w:val="16"/>
          <w:szCs w:val="16"/>
        </w:rPr>
        <w:t>Fuente</w:t>
      </w:r>
      <w:r w:rsidRPr="00A316DF">
        <w:rPr>
          <w:noProof/>
          <w:sz w:val="16"/>
          <w:szCs w:val="16"/>
        </w:rPr>
        <w:t>: Acosta C., Chamorro D.</w:t>
      </w:r>
    </w:p>
    <w:p w:rsidR="005E71C2" w:rsidRPr="00A316DF" w:rsidRDefault="005E71C2" w:rsidP="005E71C2">
      <w:pPr>
        <w:pStyle w:val="Sinespaciado"/>
        <w:rPr>
          <w:noProof/>
        </w:rPr>
      </w:pPr>
      <w:r w:rsidRPr="006C53B6">
        <w:lastRenderedPageBreak/>
        <w:t xml:space="preserve">Ya conocida la fuerza total a ejercer para elevar los brazos </w:t>
      </w:r>
      <w:r>
        <w:rPr>
          <w:lang w:val="es-EC"/>
        </w:rPr>
        <w:t>comparamos con la tabla de datos que nos proporciona el fabricante considerando 4 bares de presión aproximada de trabajo.</w:t>
      </w:r>
    </w:p>
    <w:p w:rsidR="005E71C2" w:rsidRDefault="005E71C2" w:rsidP="005E71C2">
      <w:pPr>
        <w:pStyle w:val="Sinespaciado"/>
        <w:rPr>
          <w:lang w:val="es-EC"/>
        </w:rPr>
      </w:pPr>
      <w:r>
        <w:rPr>
          <w:lang w:val="es-EC"/>
        </w:rPr>
        <w:t>Se determinar el diámetro de la camisa del cilindro, que en este caso es de 100 mm, diseñado para una fuerza teórica de fábrica de hasta 3143 N.</w:t>
      </w:r>
    </w:p>
    <w:p w:rsidR="005E71C2" w:rsidRPr="007503CE" w:rsidRDefault="005E71C2" w:rsidP="005E71C2">
      <w:pPr>
        <w:pStyle w:val="Sinespaciado"/>
        <w:rPr>
          <w:lang w:val="es-EC"/>
        </w:rPr>
      </w:pPr>
    </w:p>
    <w:p w:rsidR="005E71C2" w:rsidRDefault="005E71C2" w:rsidP="005E71C2">
      <w:pPr>
        <w:pStyle w:val="Sinespaciado"/>
      </w:pPr>
      <w:r>
        <w:t>Obtenido el diámetro y la carrera del cilindro, se opta por el modelo ASI100200, con un vástago de 25mm de diámetro.</w:t>
      </w:r>
    </w:p>
    <w:p w:rsidR="0088167A" w:rsidRDefault="0088167A" w:rsidP="00E56628">
      <w:pPr>
        <w:pStyle w:val="Sinespaciado"/>
      </w:pPr>
    </w:p>
    <w:p w:rsidR="00D365EC" w:rsidRDefault="00D365EC" w:rsidP="00D365EC">
      <w:pPr>
        <w:pStyle w:val="Ttulo3"/>
      </w:pPr>
      <w:bookmarkStart w:id="498" w:name="_Toc438050137"/>
      <w:bookmarkStart w:id="499" w:name="_Toc442097423"/>
      <w:r w:rsidRPr="001A7E62">
        <w:t>Selección de válvulas</w:t>
      </w:r>
      <w:bookmarkEnd w:id="498"/>
      <w:bookmarkEnd w:id="499"/>
    </w:p>
    <w:p w:rsidR="00D365EC" w:rsidRPr="00D365EC" w:rsidRDefault="00D365EC" w:rsidP="00D365EC"/>
    <w:p w:rsidR="00D365EC" w:rsidRDefault="00D365EC" w:rsidP="00D365EC">
      <w:pPr>
        <w:pStyle w:val="Sinespaciado"/>
      </w:pPr>
      <w:r>
        <w:t xml:space="preserve">La selección de las válvulas </w:t>
      </w:r>
      <w:r w:rsidR="00672F71">
        <w:t>depende</w:t>
      </w:r>
      <w:r>
        <w:t xml:space="preserve"> de los cilindros a ocupar y del modo de activación</w:t>
      </w:r>
      <w:r w:rsidR="00672F71">
        <w:t>.</w:t>
      </w:r>
      <w:r>
        <w:t xml:space="preserve"> </w:t>
      </w:r>
      <w:r w:rsidR="00672F71">
        <w:t>E</w:t>
      </w:r>
      <w:r>
        <w:t xml:space="preserve">n este caso utilizamos válvulas </w:t>
      </w:r>
      <w:proofErr w:type="spellStart"/>
      <w:r>
        <w:t>bi</w:t>
      </w:r>
      <w:proofErr w:type="spellEnd"/>
      <w:r>
        <w:t>-estables 5/2 (5 vías y 2 posiciones) por la razón que los cilindros son de doble efecto, el modo de activación de estas válvulas es electrónico ya que el control del proceso de automatización es mediante un PLC que trabaja a 24VCD lo que significa que las bobinas de las electroválvulas también son de 24VCD para utilizar una fuente en común.</w:t>
      </w:r>
    </w:p>
    <w:p w:rsidR="00672F71" w:rsidRDefault="00672F71" w:rsidP="00D365EC">
      <w:pPr>
        <w:pStyle w:val="Sinespaciado"/>
      </w:pPr>
    </w:p>
    <w:p w:rsidR="00D365EC" w:rsidRDefault="00590F53" w:rsidP="00D365EC">
      <w:pPr>
        <w:pStyle w:val="Sinespaciado"/>
      </w:pPr>
      <w:r>
        <w:t>S</w:t>
      </w:r>
      <w:r w:rsidR="00D365EC">
        <w:t xml:space="preserve">e utilizó un bloque de electroválvulas </w:t>
      </w:r>
      <w:proofErr w:type="spellStart"/>
      <w:r w:rsidR="00D365EC">
        <w:t>Festo</w:t>
      </w:r>
      <w:proofErr w:type="spellEnd"/>
      <w:r>
        <w:t xml:space="preserve"> (14 válvulas</w:t>
      </w:r>
      <w:r w:rsidR="00D365EC">
        <w:t>) que posee las características ideales para el propósito de cada cilindro que se ocupó en la automatización del pulpo, este bloque nos facilita la instalación además de brindar orden y centralizar la parte neumática.</w:t>
      </w:r>
    </w:p>
    <w:p w:rsidR="004B7D80" w:rsidRDefault="004B7D80" w:rsidP="00D365EC">
      <w:pPr>
        <w:pStyle w:val="Sinespaciado"/>
      </w:pPr>
    </w:p>
    <w:p w:rsidR="00511002" w:rsidRDefault="00511002" w:rsidP="00511002">
      <w:pPr>
        <w:keepNext/>
        <w:spacing w:after="0" w:line="240" w:lineRule="auto"/>
        <w:jc w:val="center"/>
      </w:pPr>
      <w:r>
        <w:rPr>
          <w:noProof/>
          <w:lang w:val="es-ES" w:eastAsia="es-ES"/>
        </w:rPr>
        <w:drawing>
          <wp:inline distT="0" distB="0" distL="0" distR="0" wp14:anchorId="51677F19" wp14:editId="0A83B99A">
            <wp:extent cx="2762790" cy="1657350"/>
            <wp:effectExtent l="19050" t="19050" r="19050" b="19050"/>
            <wp:docPr id="135" name="Imagen 135" descr="G:\valvulas\20150312_13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valvulas\20150312_13074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68536" cy="1660797"/>
                    </a:xfrm>
                    <a:prstGeom prst="rect">
                      <a:avLst/>
                    </a:prstGeom>
                    <a:noFill/>
                    <a:ln>
                      <a:solidFill>
                        <a:schemeClr val="tx1"/>
                      </a:solidFill>
                    </a:ln>
                  </pic:spPr>
                </pic:pic>
              </a:graphicData>
            </a:graphic>
          </wp:inline>
        </w:drawing>
      </w:r>
    </w:p>
    <w:p w:rsidR="004B7D80" w:rsidRDefault="00511002" w:rsidP="00755AE9">
      <w:pPr>
        <w:pStyle w:val="Tablafiguras"/>
        <w:ind w:left="1985"/>
      </w:pPr>
      <w:bookmarkStart w:id="500" w:name="_Toc442095900"/>
      <w:bookmarkStart w:id="501" w:name="_Toc442098253"/>
      <w:r>
        <w:t xml:space="preserve">Figura </w:t>
      </w:r>
      <w:r w:rsidR="004020AF">
        <w:fldChar w:fldCharType="begin"/>
      </w:r>
      <w:r w:rsidR="004020AF">
        <w:instrText xml:space="preserve"> SEQ _Figura \* ARABIC </w:instrText>
      </w:r>
      <w:r w:rsidR="004020AF">
        <w:fldChar w:fldCharType="separate"/>
      </w:r>
      <w:r w:rsidR="00D24725">
        <w:rPr>
          <w:noProof/>
        </w:rPr>
        <w:t>22</w:t>
      </w:r>
      <w:r w:rsidR="004020AF">
        <w:rPr>
          <w:noProof/>
        </w:rPr>
        <w:fldChar w:fldCharType="end"/>
      </w:r>
      <w:r>
        <w:t>-2. Bloque de electroválvulas 5/2, 24VCD</w:t>
      </w:r>
      <w:bookmarkEnd w:id="500"/>
      <w:bookmarkEnd w:id="501"/>
    </w:p>
    <w:p w:rsidR="00511002" w:rsidRPr="006B54AD" w:rsidRDefault="00511002" w:rsidP="00755AE9">
      <w:pPr>
        <w:ind w:left="1985"/>
        <w:rPr>
          <w:noProof/>
          <w:sz w:val="16"/>
          <w:szCs w:val="16"/>
        </w:rPr>
      </w:pPr>
      <w:r w:rsidRPr="006B54AD">
        <w:rPr>
          <w:noProof/>
          <w:sz w:val="16"/>
          <w:szCs w:val="16"/>
        </w:rPr>
        <w:t xml:space="preserve"> </w:t>
      </w:r>
      <w:r w:rsidRPr="006B54AD">
        <w:rPr>
          <w:b/>
          <w:noProof/>
          <w:sz w:val="16"/>
          <w:szCs w:val="16"/>
        </w:rPr>
        <w:t>Fuente</w:t>
      </w:r>
      <w:r w:rsidRPr="006B54AD">
        <w:rPr>
          <w:noProof/>
          <w:sz w:val="16"/>
          <w:szCs w:val="16"/>
        </w:rPr>
        <w:t>: Acosta C., Chamorro D.</w:t>
      </w:r>
    </w:p>
    <w:p w:rsidR="00E56628" w:rsidRDefault="00E56628" w:rsidP="00E56628">
      <w:pPr>
        <w:pStyle w:val="Sinespaciado"/>
      </w:pPr>
    </w:p>
    <w:p w:rsidR="009D7165" w:rsidRDefault="009D7165" w:rsidP="009D7165">
      <w:pPr>
        <w:pStyle w:val="Ttulo3"/>
      </w:pPr>
      <w:bookmarkStart w:id="502" w:name="_Toc438050138"/>
      <w:bookmarkStart w:id="503" w:name="_Toc442097424"/>
      <w:r>
        <w:t>Compresor de aire</w:t>
      </w:r>
      <w:bookmarkEnd w:id="502"/>
      <w:bookmarkEnd w:id="503"/>
    </w:p>
    <w:p w:rsidR="009D7165" w:rsidRPr="005E71C2" w:rsidRDefault="009D7165" w:rsidP="005E71C2">
      <w:pPr>
        <w:pStyle w:val="Sinespaciado"/>
      </w:pPr>
    </w:p>
    <w:p w:rsidR="009D7165" w:rsidRDefault="009D7165" w:rsidP="009D7165">
      <w:pPr>
        <w:pStyle w:val="Sinespaciado"/>
      </w:pPr>
      <w:r>
        <w:t>Para el cálculo del compresor de aire es necesario tener definidos todos los elementos a utilizar en especial los actuadores. En nuestro caso los cilindros neumáticos, los datos de dimensiones para calcular los volúmenes de aire que ocupa cada uno de ellos nos facilita los fabricantes en sus hojas de datos.</w:t>
      </w:r>
    </w:p>
    <w:p w:rsidR="00755AE9" w:rsidRDefault="00755AE9" w:rsidP="00755AE9">
      <w:pPr>
        <w:pStyle w:val="Sinespaciado"/>
        <w:keepNext/>
        <w:spacing w:line="240" w:lineRule="auto"/>
      </w:pPr>
      <w:r>
        <w:rPr>
          <w:b/>
          <w:noProof/>
          <w:lang w:val="es-ES" w:eastAsia="es-ES"/>
        </w:rPr>
        <w:lastRenderedPageBreak/>
        <w:drawing>
          <wp:inline distT="0" distB="0" distL="0" distR="0" wp14:anchorId="7A740269" wp14:editId="4F8D828F">
            <wp:extent cx="5206157" cy="3489351"/>
            <wp:effectExtent l="19050" t="19050" r="13970" b="1587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25266" cy="3502159"/>
                    </a:xfrm>
                    <a:prstGeom prst="rect">
                      <a:avLst/>
                    </a:prstGeom>
                    <a:noFill/>
                    <a:ln>
                      <a:solidFill>
                        <a:schemeClr val="tx1"/>
                      </a:solidFill>
                    </a:ln>
                  </pic:spPr>
                </pic:pic>
              </a:graphicData>
            </a:graphic>
          </wp:inline>
        </w:drawing>
      </w:r>
    </w:p>
    <w:p w:rsidR="00755AE9" w:rsidRDefault="00755AE9" w:rsidP="00755AE9">
      <w:pPr>
        <w:pStyle w:val="Tablafiguras"/>
      </w:pPr>
      <w:r>
        <w:t xml:space="preserve"> </w:t>
      </w:r>
      <w:bookmarkStart w:id="504" w:name="_Toc442095901"/>
      <w:bookmarkStart w:id="505" w:name="_Toc442098254"/>
      <w:r>
        <w:t xml:space="preserve">Figura </w:t>
      </w:r>
      <w:r w:rsidR="004020AF">
        <w:fldChar w:fldCharType="begin"/>
      </w:r>
      <w:r w:rsidR="004020AF">
        <w:instrText xml:space="preserve"> SEQ _Figura \* ARABIC </w:instrText>
      </w:r>
      <w:r w:rsidR="004020AF">
        <w:fldChar w:fldCharType="separate"/>
      </w:r>
      <w:r w:rsidR="00D24725">
        <w:rPr>
          <w:noProof/>
        </w:rPr>
        <w:t>23</w:t>
      </w:r>
      <w:r w:rsidR="004020AF">
        <w:rPr>
          <w:noProof/>
        </w:rPr>
        <w:fldChar w:fldCharType="end"/>
      </w:r>
      <w:r>
        <w:t>-2. Diagrama de conexión de los cilindros neumáticos</w:t>
      </w:r>
      <w:bookmarkEnd w:id="504"/>
      <w:bookmarkEnd w:id="505"/>
    </w:p>
    <w:p w:rsidR="009D7165" w:rsidRDefault="00755AE9" w:rsidP="00755AE9">
      <w:pPr>
        <w:pStyle w:val="Sinespaciado"/>
      </w:pPr>
      <w:r w:rsidRPr="006B54AD">
        <w:rPr>
          <w:noProof/>
          <w:sz w:val="16"/>
          <w:szCs w:val="16"/>
        </w:rPr>
        <w:t xml:space="preserve"> </w:t>
      </w:r>
      <w:r w:rsidRPr="006B54AD">
        <w:rPr>
          <w:b/>
          <w:noProof/>
          <w:sz w:val="16"/>
          <w:szCs w:val="16"/>
        </w:rPr>
        <w:t>Fuente</w:t>
      </w:r>
      <w:r w:rsidRPr="006B54AD">
        <w:rPr>
          <w:noProof/>
          <w:sz w:val="16"/>
          <w:szCs w:val="16"/>
        </w:rPr>
        <w:t>: Acosta C., Chamorro D</w:t>
      </w:r>
    </w:p>
    <w:p w:rsidR="00DA2687" w:rsidRDefault="00DA2687" w:rsidP="00755AE9">
      <w:pPr>
        <w:pStyle w:val="Sinespaciado"/>
      </w:pPr>
    </w:p>
    <w:p w:rsidR="00B96EB6" w:rsidRDefault="009D7165" w:rsidP="00755AE9">
      <w:pPr>
        <w:pStyle w:val="Sinespaciado"/>
      </w:pPr>
      <w:r>
        <w:t>El consumo de aire del sistema se calcula referido a condiciones normales que según la ISO R554 son: Temperatura de 20°C, Presión de 1,013 bar y</w:t>
      </w:r>
      <w:r w:rsidR="00755AE9">
        <w:t xml:space="preserve"> una Humedad relativa del 65</w:t>
      </w:r>
      <w:proofErr w:type="gramStart"/>
      <w:r w:rsidR="00755AE9">
        <w:t>% .</w:t>
      </w:r>
      <w:proofErr w:type="gramEnd"/>
    </w:p>
    <w:p w:rsidR="00755AE9" w:rsidRDefault="00755AE9" w:rsidP="00755AE9">
      <w:pPr>
        <w:pStyle w:val="Sinespaciado"/>
      </w:pPr>
    </w:p>
    <w:p w:rsidR="00535CD9" w:rsidRPr="00535CD9" w:rsidRDefault="00535CD9" w:rsidP="00535CD9">
      <w:pPr>
        <w:pStyle w:val="Prrafodelista"/>
        <w:numPr>
          <w:ilvl w:val="2"/>
          <w:numId w:val="2"/>
        </w:numPr>
        <w:spacing w:after="160" w:line="259" w:lineRule="auto"/>
        <w:contextualSpacing w:val="0"/>
        <w:outlineLvl w:val="3"/>
        <w:rPr>
          <w:rFonts w:ascii="Times New Roman" w:hAnsi="Times New Roman" w:cs="Times New Roman"/>
          <w:i/>
          <w:vanish/>
          <w:lang w:val="es-CO"/>
        </w:rPr>
      </w:pPr>
      <w:bookmarkStart w:id="506" w:name="_Toc438034232"/>
      <w:bookmarkStart w:id="507" w:name="_Toc438034362"/>
      <w:bookmarkStart w:id="508" w:name="_Toc438034601"/>
      <w:bookmarkStart w:id="509" w:name="_Toc438045173"/>
      <w:bookmarkStart w:id="510" w:name="_Toc438049746"/>
      <w:bookmarkEnd w:id="506"/>
      <w:bookmarkEnd w:id="507"/>
      <w:bookmarkEnd w:id="508"/>
      <w:bookmarkEnd w:id="509"/>
      <w:bookmarkEnd w:id="510"/>
    </w:p>
    <w:p w:rsidR="00535CD9" w:rsidRPr="00535CD9" w:rsidRDefault="00535CD9" w:rsidP="00535CD9">
      <w:pPr>
        <w:pStyle w:val="Prrafodelista"/>
        <w:numPr>
          <w:ilvl w:val="2"/>
          <w:numId w:val="2"/>
        </w:numPr>
        <w:spacing w:after="160" w:line="259" w:lineRule="auto"/>
        <w:contextualSpacing w:val="0"/>
        <w:outlineLvl w:val="3"/>
        <w:rPr>
          <w:rFonts w:ascii="Times New Roman" w:hAnsi="Times New Roman" w:cs="Times New Roman"/>
          <w:i/>
          <w:vanish/>
          <w:lang w:val="es-CO"/>
        </w:rPr>
      </w:pPr>
      <w:bookmarkStart w:id="511" w:name="_Toc438034233"/>
      <w:bookmarkStart w:id="512" w:name="_Toc438034363"/>
      <w:bookmarkStart w:id="513" w:name="_Toc438034602"/>
      <w:bookmarkStart w:id="514" w:name="_Toc438045174"/>
      <w:bookmarkStart w:id="515" w:name="_Toc438049747"/>
      <w:bookmarkEnd w:id="511"/>
      <w:bookmarkEnd w:id="512"/>
      <w:bookmarkEnd w:id="513"/>
      <w:bookmarkEnd w:id="514"/>
      <w:bookmarkEnd w:id="515"/>
    </w:p>
    <w:p w:rsidR="00535CD9" w:rsidRPr="00535CD9" w:rsidRDefault="00535CD9" w:rsidP="00535CD9">
      <w:pPr>
        <w:pStyle w:val="Prrafodelista"/>
        <w:numPr>
          <w:ilvl w:val="2"/>
          <w:numId w:val="2"/>
        </w:numPr>
        <w:spacing w:after="160" w:line="259" w:lineRule="auto"/>
        <w:contextualSpacing w:val="0"/>
        <w:outlineLvl w:val="3"/>
        <w:rPr>
          <w:rFonts w:ascii="Times New Roman" w:hAnsi="Times New Roman" w:cs="Times New Roman"/>
          <w:i/>
          <w:vanish/>
          <w:lang w:val="es-CO"/>
        </w:rPr>
      </w:pPr>
      <w:bookmarkStart w:id="516" w:name="_Toc438034234"/>
      <w:bookmarkStart w:id="517" w:name="_Toc438034364"/>
      <w:bookmarkStart w:id="518" w:name="_Toc438034603"/>
      <w:bookmarkStart w:id="519" w:name="_Toc438045175"/>
      <w:bookmarkStart w:id="520" w:name="_Toc438049748"/>
      <w:bookmarkEnd w:id="516"/>
      <w:bookmarkEnd w:id="517"/>
      <w:bookmarkEnd w:id="518"/>
      <w:bookmarkEnd w:id="519"/>
      <w:bookmarkEnd w:id="520"/>
    </w:p>
    <w:p w:rsidR="00535CD9" w:rsidRPr="00D92D0D" w:rsidRDefault="00535CD9" w:rsidP="00535CD9">
      <w:pPr>
        <w:pStyle w:val="Ttulo4"/>
      </w:pPr>
      <w:r w:rsidRPr="00D92D0D">
        <w:t>C</w:t>
      </w:r>
      <w:r w:rsidR="00037D1A">
        <w:t>á</w:t>
      </w:r>
      <w:r w:rsidRPr="00D92D0D">
        <w:t xml:space="preserve">lculo del volumen de aire a ocupar </w:t>
      </w:r>
    </w:p>
    <w:p w:rsidR="00104ECD" w:rsidRDefault="00104ECD" w:rsidP="00AD4EF6">
      <w:pPr>
        <w:pStyle w:val="Sinespaciado"/>
      </w:pPr>
    </w:p>
    <w:p w:rsidR="00535CD9" w:rsidRDefault="00104ECD" w:rsidP="00535CD9">
      <w:pPr>
        <w:rPr>
          <w:i/>
        </w:rPr>
      </w:pPr>
      <w:r w:rsidRPr="00104ECD">
        <w:rPr>
          <w:i/>
        </w:rPr>
        <w:t>Datos de cilindros</w:t>
      </w:r>
    </w:p>
    <w:p w:rsidR="00A37859" w:rsidRPr="00104ECD" w:rsidRDefault="00A37859" w:rsidP="00A37859">
      <w:pPr>
        <w:pStyle w:val="Sinespaciado"/>
      </w:pPr>
    </w:p>
    <w:p w:rsidR="00D477D5" w:rsidRDefault="00D477D5" w:rsidP="00D477D5">
      <w:pPr>
        <w:pStyle w:val="tablatablas"/>
        <w:ind w:left="1560"/>
      </w:pPr>
      <w:r>
        <w:t xml:space="preserve"> </w:t>
      </w:r>
      <w:bookmarkStart w:id="521" w:name="_Toc441057458"/>
      <w:r>
        <w:t xml:space="preserve">Tabla </w:t>
      </w:r>
      <w:r w:rsidR="004020AF">
        <w:fldChar w:fldCharType="begin"/>
      </w:r>
      <w:r w:rsidR="004020AF">
        <w:instrText xml:space="preserve"> SEQ _Tabla \* ARABIC </w:instrText>
      </w:r>
      <w:r w:rsidR="004020AF">
        <w:fldChar w:fldCharType="separate"/>
      </w:r>
      <w:r w:rsidR="00D24725">
        <w:rPr>
          <w:noProof/>
        </w:rPr>
        <w:t>1</w:t>
      </w:r>
      <w:r w:rsidR="004020AF">
        <w:rPr>
          <w:noProof/>
        </w:rPr>
        <w:fldChar w:fldCharType="end"/>
      </w:r>
      <w:r>
        <w:t xml:space="preserve">-2. </w:t>
      </w:r>
      <w:r w:rsidRPr="00FE67EE">
        <w:t>Datos de cilindros para cálculo de compresor.</w:t>
      </w:r>
      <w:bookmarkEnd w:id="521"/>
    </w:p>
    <w:tbl>
      <w:tblPr>
        <w:tblW w:w="5204" w:type="dxa"/>
        <w:jc w:val="center"/>
        <w:tblCellMar>
          <w:left w:w="70" w:type="dxa"/>
          <w:right w:w="70" w:type="dxa"/>
        </w:tblCellMar>
        <w:tblLook w:val="04A0" w:firstRow="1" w:lastRow="0" w:firstColumn="1" w:lastColumn="0" w:noHBand="0" w:noVBand="1"/>
      </w:tblPr>
      <w:tblGrid>
        <w:gridCol w:w="1573"/>
        <w:gridCol w:w="1141"/>
        <w:gridCol w:w="1237"/>
        <w:gridCol w:w="1253"/>
      </w:tblGrid>
      <w:tr w:rsidR="00104ECD" w:rsidRPr="00A86A4D" w:rsidTr="00104ECD">
        <w:trPr>
          <w:trHeight w:val="300"/>
          <w:jc w:val="center"/>
        </w:trPr>
        <w:tc>
          <w:tcPr>
            <w:tcW w:w="15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04ECD" w:rsidRPr="00AD4EF6" w:rsidRDefault="00104ECD" w:rsidP="00D477D5">
            <w:pPr>
              <w:spacing w:before="120" w:after="0" w:line="240" w:lineRule="auto"/>
              <w:rPr>
                <w:rFonts w:eastAsia="Times New Roman"/>
                <w:b/>
                <w:color w:val="000000"/>
                <w:sz w:val="20"/>
                <w:szCs w:val="20"/>
                <w:lang w:eastAsia="es-ES"/>
              </w:rPr>
            </w:pPr>
            <w:r w:rsidRPr="00AD4EF6">
              <w:rPr>
                <w:rFonts w:eastAsia="Times New Roman"/>
                <w:b/>
                <w:color w:val="000000"/>
                <w:sz w:val="20"/>
                <w:szCs w:val="20"/>
                <w:lang w:eastAsia="es-ES"/>
              </w:rPr>
              <w:t> </w:t>
            </w:r>
          </w:p>
        </w:tc>
        <w:tc>
          <w:tcPr>
            <w:tcW w:w="1141" w:type="dxa"/>
            <w:tcBorders>
              <w:top w:val="single" w:sz="4" w:space="0" w:color="auto"/>
              <w:left w:val="nil"/>
              <w:bottom w:val="single" w:sz="4" w:space="0" w:color="auto"/>
              <w:right w:val="single" w:sz="4" w:space="0" w:color="auto"/>
            </w:tcBorders>
            <w:shd w:val="clear" w:color="auto" w:fill="auto"/>
            <w:noWrap/>
            <w:vAlign w:val="bottom"/>
            <w:hideMark/>
          </w:tcPr>
          <w:p w:rsidR="00104ECD" w:rsidRPr="00AD4EF6" w:rsidRDefault="00104ECD" w:rsidP="00D477D5">
            <w:pPr>
              <w:spacing w:before="120" w:after="0" w:line="240" w:lineRule="auto"/>
              <w:rPr>
                <w:rFonts w:eastAsia="Times New Roman"/>
                <w:b/>
                <w:color w:val="000000"/>
                <w:sz w:val="20"/>
                <w:szCs w:val="20"/>
                <w:lang w:eastAsia="es-ES"/>
              </w:rPr>
            </w:pPr>
            <w:r w:rsidRPr="00AD4EF6">
              <w:rPr>
                <w:rFonts w:eastAsia="Times New Roman"/>
                <w:b/>
                <w:color w:val="000000"/>
                <w:sz w:val="20"/>
                <w:szCs w:val="20"/>
                <w:lang w:eastAsia="es-ES"/>
              </w:rPr>
              <w:t>ASI 32600</w:t>
            </w:r>
          </w:p>
        </w:tc>
        <w:tc>
          <w:tcPr>
            <w:tcW w:w="1237" w:type="dxa"/>
            <w:tcBorders>
              <w:top w:val="single" w:sz="4" w:space="0" w:color="auto"/>
              <w:left w:val="nil"/>
              <w:bottom w:val="single" w:sz="4" w:space="0" w:color="auto"/>
              <w:right w:val="single" w:sz="4" w:space="0" w:color="auto"/>
            </w:tcBorders>
            <w:shd w:val="clear" w:color="auto" w:fill="auto"/>
            <w:noWrap/>
            <w:vAlign w:val="bottom"/>
            <w:hideMark/>
          </w:tcPr>
          <w:p w:rsidR="00104ECD" w:rsidRPr="00AD4EF6" w:rsidRDefault="00104ECD" w:rsidP="00D477D5">
            <w:pPr>
              <w:spacing w:before="120" w:after="0" w:line="240" w:lineRule="auto"/>
              <w:rPr>
                <w:rFonts w:eastAsia="Times New Roman"/>
                <w:b/>
                <w:color w:val="000000"/>
                <w:sz w:val="20"/>
                <w:szCs w:val="20"/>
                <w:lang w:eastAsia="es-ES"/>
              </w:rPr>
            </w:pPr>
            <w:r w:rsidRPr="00AD4EF6">
              <w:rPr>
                <w:rFonts w:eastAsia="Times New Roman"/>
                <w:b/>
                <w:color w:val="000000"/>
                <w:sz w:val="20"/>
                <w:szCs w:val="20"/>
                <w:lang w:eastAsia="es-ES"/>
              </w:rPr>
              <w:t>ASDA 2550</w:t>
            </w:r>
          </w:p>
        </w:tc>
        <w:tc>
          <w:tcPr>
            <w:tcW w:w="1253" w:type="dxa"/>
            <w:tcBorders>
              <w:top w:val="single" w:sz="4" w:space="0" w:color="auto"/>
              <w:left w:val="nil"/>
              <w:bottom w:val="single" w:sz="4" w:space="0" w:color="auto"/>
              <w:right w:val="single" w:sz="4" w:space="0" w:color="auto"/>
            </w:tcBorders>
            <w:shd w:val="clear" w:color="auto" w:fill="auto"/>
            <w:noWrap/>
            <w:vAlign w:val="bottom"/>
            <w:hideMark/>
          </w:tcPr>
          <w:p w:rsidR="00104ECD" w:rsidRPr="00AD4EF6" w:rsidRDefault="00104ECD" w:rsidP="00D477D5">
            <w:pPr>
              <w:spacing w:before="120" w:after="0" w:line="240" w:lineRule="auto"/>
              <w:rPr>
                <w:rFonts w:eastAsia="Times New Roman"/>
                <w:b/>
                <w:color w:val="000000"/>
                <w:sz w:val="20"/>
                <w:szCs w:val="20"/>
                <w:lang w:eastAsia="es-ES"/>
              </w:rPr>
            </w:pPr>
            <w:r w:rsidRPr="00AD4EF6">
              <w:rPr>
                <w:rFonts w:eastAsia="Times New Roman"/>
                <w:b/>
                <w:color w:val="000000"/>
                <w:sz w:val="20"/>
                <w:szCs w:val="20"/>
                <w:lang w:eastAsia="es-ES"/>
              </w:rPr>
              <w:t>ASI 100200</w:t>
            </w:r>
          </w:p>
        </w:tc>
      </w:tr>
      <w:tr w:rsidR="00104ECD" w:rsidRPr="00A86A4D" w:rsidTr="00104ECD">
        <w:trPr>
          <w:trHeight w:val="300"/>
          <w:jc w:val="center"/>
        </w:trPr>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rPr>
                <w:rFonts w:eastAsia="Times New Roman"/>
                <w:b/>
                <w:color w:val="000000"/>
                <w:sz w:val="20"/>
                <w:szCs w:val="20"/>
                <w:lang w:eastAsia="es-ES"/>
              </w:rPr>
            </w:pPr>
            <w:r w:rsidRPr="00AD4EF6">
              <w:rPr>
                <w:rFonts w:eastAsia="Times New Roman"/>
                <w:b/>
                <w:color w:val="000000"/>
                <w:sz w:val="20"/>
                <w:szCs w:val="20"/>
                <w:lang w:eastAsia="es-ES"/>
              </w:rPr>
              <w:t>t [min]</w:t>
            </w:r>
          </w:p>
        </w:tc>
        <w:tc>
          <w:tcPr>
            <w:tcW w:w="1141"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1</w:t>
            </w:r>
          </w:p>
        </w:tc>
        <w:tc>
          <w:tcPr>
            <w:tcW w:w="1237"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1</w:t>
            </w:r>
          </w:p>
        </w:tc>
        <w:tc>
          <w:tcPr>
            <w:tcW w:w="1253"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1</w:t>
            </w:r>
          </w:p>
        </w:tc>
      </w:tr>
      <w:tr w:rsidR="00104ECD" w:rsidRPr="00A86A4D" w:rsidTr="00104ECD">
        <w:trPr>
          <w:trHeight w:val="300"/>
          <w:jc w:val="center"/>
        </w:trPr>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rPr>
                <w:rFonts w:eastAsia="Times New Roman"/>
                <w:b/>
                <w:color w:val="000000"/>
                <w:sz w:val="20"/>
                <w:szCs w:val="20"/>
                <w:lang w:eastAsia="es-ES"/>
              </w:rPr>
            </w:pPr>
            <w:proofErr w:type="spellStart"/>
            <w:r w:rsidRPr="00AD4EF6">
              <w:rPr>
                <w:rFonts w:eastAsia="Times New Roman"/>
                <w:b/>
                <w:color w:val="000000"/>
                <w:sz w:val="20"/>
                <w:szCs w:val="20"/>
                <w:lang w:eastAsia="es-ES"/>
              </w:rPr>
              <w:t>Øint</w:t>
            </w:r>
            <w:proofErr w:type="spellEnd"/>
            <w:r w:rsidRPr="00AD4EF6">
              <w:rPr>
                <w:rFonts w:eastAsia="Times New Roman"/>
                <w:b/>
                <w:color w:val="000000"/>
                <w:sz w:val="20"/>
                <w:szCs w:val="20"/>
                <w:lang w:eastAsia="es-ES"/>
              </w:rPr>
              <w:t xml:space="preserve"> [cm]</w:t>
            </w:r>
          </w:p>
        </w:tc>
        <w:tc>
          <w:tcPr>
            <w:tcW w:w="1141"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3,2</w:t>
            </w:r>
          </w:p>
        </w:tc>
        <w:tc>
          <w:tcPr>
            <w:tcW w:w="1237"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2,5</w:t>
            </w:r>
          </w:p>
        </w:tc>
        <w:tc>
          <w:tcPr>
            <w:tcW w:w="1253"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10</w:t>
            </w:r>
          </w:p>
        </w:tc>
      </w:tr>
      <w:tr w:rsidR="00104ECD" w:rsidRPr="00A86A4D" w:rsidTr="00104ECD">
        <w:trPr>
          <w:trHeight w:val="300"/>
          <w:jc w:val="center"/>
        </w:trPr>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rPr>
                <w:rFonts w:eastAsia="Times New Roman"/>
                <w:b/>
                <w:color w:val="000000"/>
                <w:sz w:val="20"/>
                <w:szCs w:val="20"/>
                <w:lang w:eastAsia="es-ES"/>
              </w:rPr>
            </w:pPr>
            <w:proofErr w:type="spellStart"/>
            <w:r w:rsidRPr="00AD4EF6">
              <w:rPr>
                <w:rFonts w:eastAsia="Times New Roman"/>
                <w:b/>
                <w:color w:val="000000"/>
                <w:sz w:val="20"/>
                <w:szCs w:val="20"/>
                <w:lang w:eastAsia="es-ES"/>
              </w:rPr>
              <w:t>Øvast</w:t>
            </w:r>
            <w:proofErr w:type="spellEnd"/>
            <w:r w:rsidRPr="00AD4EF6">
              <w:rPr>
                <w:rFonts w:eastAsia="Times New Roman"/>
                <w:b/>
                <w:color w:val="000000"/>
                <w:sz w:val="20"/>
                <w:szCs w:val="20"/>
                <w:lang w:eastAsia="es-ES"/>
              </w:rPr>
              <w:t xml:space="preserve"> [cm]</w:t>
            </w:r>
          </w:p>
        </w:tc>
        <w:tc>
          <w:tcPr>
            <w:tcW w:w="1141"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1,2</w:t>
            </w:r>
          </w:p>
        </w:tc>
        <w:tc>
          <w:tcPr>
            <w:tcW w:w="1237"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1,2</w:t>
            </w:r>
          </w:p>
        </w:tc>
        <w:tc>
          <w:tcPr>
            <w:tcW w:w="1253"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2,5</w:t>
            </w:r>
          </w:p>
        </w:tc>
      </w:tr>
      <w:tr w:rsidR="00104ECD" w:rsidRPr="00A86A4D" w:rsidTr="00104ECD">
        <w:trPr>
          <w:trHeight w:val="300"/>
          <w:jc w:val="center"/>
        </w:trPr>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rPr>
                <w:rFonts w:eastAsia="Times New Roman"/>
                <w:b/>
                <w:color w:val="000000"/>
                <w:sz w:val="20"/>
                <w:szCs w:val="20"/>
                <w:lang w:eastAsia="es-ES"/>
              </w:rPr>
            </w:pPr>
            <w:r w:rsidRPr="00AD4EF6">
              <w:rPr>
                <w:rFonts w:eastAsia="Times New Roman"/>
                <w:b/>
                <w:color w:val="000000"/>
                <w:sz w:val="20"/>
                <w:szCs w:val="20"/>
                <w:lang w:eastAsia="es-ES"/>
              </w:rPr>
              <w:t>carrera(L) [cm]</w:t>
            </w:r>
          </w:p>
        </w:tc>
        <w:tc>
          <w:tcPr>
            <w:tcW w:w="1141"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60</w:t>
            </w:r>
          </w:p>
        </w:tc>
        <w:tc>
          <w:tcPr>
            <w:tcW w:w="1237"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5</w:t>
            </w:r>
          </w:p>
        </w:tc>
        <w:tc>
          <w:tcPr>
            <w:tcW w:w="1253"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20</w:t>
            </w:r>
          </w:p>
        </w:tc>
      </w:tr>
      <w:tr w:rsidR="00104ECD" w:rsidRPr="00A86A4D" w:rsidTr="00104ECD">
        <w:trPr>
          <w:trHeight w:val="300"/>
          <w:jc w:val="center"/>
        </w:trPr>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rPr>
                <w:rFonts w:eastAsia="Times New Roman"/>
                <w:b/>
                <w:color w:val="000000"/>
                <w:sz w:val="20"/>
                <w:szCs w:val="20"/>
                <w:lang w:eastAsia="es-ES"/>
              </w:rPr>
            </w:pPr>
            <w:r w:rsidRPr="00AD4EF6">
              <w:rPr>
                <w:rFonts w:eastAsia="Times New Roman"/>
                <w:b/>
                <w:color w:val="000000"/>
                <w:sz w:val="20"/>
                <w:szCs w:val="20"/>
                <w:lang w:eastAsia="es-ES"/>
              </w:rPr>
              <w:t>P [bar]</w:t>
            </w:r>
          </w:p>
        </w:tc>
        <w:tc>
          <w:tcPr>
            <w:tcW w:w="1141"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7</w:t>
            </w:r>
          </w:p>
        </w:tc>
        <w:tc>
          <w:tcPr>
            <w:tcW w:w="1237"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7</w:t>
            </w:r>
          </w:p>
        </w:tc>
        <w:tc>
          <w:tcPr>
            <w:tcW w:w="1253"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7</w:t>
            </w:r>
          </w:p>
        </w:tc>
      </w:tr>
      <w:tr w:rsidR="00104ECD" w:rsidRPr="00A86A4D" w:rsidTr="00104ECD">
        <w:trPr>
          <w:trHeight w:val="300"/>
          <w:jc w:val="center"/>
        </w:trPr>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rPr>
                <w:rFonts w:eastAsia="Times New Roman"/>
                <w:b/>
                <w:color w:val="000000"/>
                <w:sz w:val="20"/>
                <w:szCs w:val="20"/>
                <w:lang w:eastAsia="es-ES"/>
              </w:rPr>
            </w:pPr>
            <w:proofErr w:type="spellStart"/>
            <w:r w:rsidRPr="00AD4EF6">
              <w:rPr>
                <w:rFonts w:eastAsia="Times New Roman"/>
                <w:b/>
                <w:color w:val="000000"/>
                <w:sz w:val="20"/>
                <w:szCs w:val="20"/>
                <w:lang w:eastAsia="es-ES"/>
              </w:rPr>
              <w:t>Patm</w:t>
            </w:r>
            <w:proofErr w:type="spellEnd"/>
            <w:r w:rsidRPr="00AD4EF6">
              <w:rPr>
                <w:rFonts w:eastAsia="Times New Roman"/>
                <w:b/>
                <w:color w:val="000000"/>
                <w:sz w:val="20"/>
                <w:szCs w:val="20"/>
                <w:lang w:eastAsia="es-ES"/>
              </w:rPr>
              <w:t xml:space="preserve"> [bar]</w:t>
            </w:r>
          </w:p>
        </w:tc>
        <w:tc>
          <w:tcPr>
            <w:tcW w:w="1141"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1,0135</w:t>
            </w:r>
          </w:p>
        </w:tc>
        <w:tc>
          <w:tcPr>
            <w:tcW w:w="1237"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1,0135</w:t>
            </w:r>
          </w:p>
        </w:tc>
        <w:tc>
          <w:tcPr>
            <w:tcW w:w="1253"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1,0135</w:t>
            </w:r>
          </w:p>
        </w:tc>
      </w:tr>
      <w:tr w:rsidR="00104ECD" w:rsidRPr="00A86A4D" w:rsidTr="00104ECD">
        <w:trPr>
          <w:trHeight w:val="300"/>
          <w:jc w:val="center"/>
        </w:trPr>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rPr>
                <w:rFonts w:eastAsia="Times New Roman"/>
                <w:b/>
                <w:color w:val="000000"/>
                <w:sz w:val="20"/>
                <w:szCs w:val="20"/>
                <w:lang w:eastAsia="es-ES"/>
              </w:rPr>
            </w:pPr>
            <w:proofErr w:type="spellStart"/>
            <w:r w:rsidRPr="00AD4EF6">
              <w:rPr>
                <w:rFonts w:eastAsia="Times New Roman"/>
                <w:b/>
                <w:color w:val="000000"/>
                <w:sz w:val="20"/>
                <w:szCs w:val="20"/>
                <w:lang w:eastAsia="es-ES"/>
              </w:rPr>
              <w:t>Famp</w:t>
            </w:r>
            <w:proofErr w:type="spellEnd"/>
            <w:r w:rsidRPr="00AD4EF6">
              <w:rPr>
                <w:rFonts w:eastAsia="Times New Roman"/>
                <w:b/>
                <w:color w:val="000000"/>
                <w:sz w:val="20"/>
                <w:szCs w:val="20"/>
                <w:lang w:eastAsia="es-ES"/>
              </w:rPr>
              <w:t xml:space="preserve"> (%)</w:t>
            </w:r>
          </w:p>
        </w:tc>
        <w:tc>
          <w:tcPr>
            <w:tcW w:w="1141" w:type="dxa"/>
            <w:tcBorders>
              <w:top w:val="nil"/>
              <w:left w:val="nil"/>
              <w:bottom w:val="single" w:sz="4" w:space="0" w:color="auto"/>
              <w:right w:val="single" w:sz="4" w:space="0" w:color="auto"/>
            </w:tcBorders>
            <w:shd w:val="clear" w:color="auto" w:fill="auto"/>
            <w:noWrap/>
            <w:vAlign w:val="bottom"/>
            <w:hideMark/>
          </w:tcPr>
          <w:p w:rsidR="00104ECD" w:rsidRPr="00AD4EF6" w:rsidRDefault="00F00841"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150</w:t>
            </w:r>
          </w:p>
        </w:tc>
        <w:tc>
          <w:tcPr>
            <w:tcW w:w="1237" w:type="dxa"/>
            <w:tcBorders>
              <w:top w:val="nil"/>
              <w:left w:val="nil"/>
              <w:bottom w:val="single" w:sz="4" w:space="0" w:color="auto"/>
              <w:right w:val="single" w:sz="4" w:space="0" w:color="auto"/>
            </w:tcBorders>
            <w:shd w:val="clear" w:color="auto" w:fill="auto"/>
            <w:noWrap/>
            <w:vAlign w:val="bottom"/>
            <w:hideMark/>
          </w:tcPr>
          <w:p w:rsidR="00104ECD" w:rsidRPr="00AD4EF6" w:rsidRDefault="00F00841"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15</w:t>
            </w:r>
            <w:r w:rsidR="00104ECD" w:rsidRPr="00AD4EF6">
              <w:rPr>
                <w:rFonts w:eastAsia="Times New Roman"/>
                <w:color w:val="000000"/>
                <w:sz w:val="20"/>
                <w:szCs w:val="20"/>
                <w:lang w:eastAsia="es-ES"/>
              </w:rPr>
              <w:t>0</w:t>
            </w:r>
          </w:p>
        </w:tc>
        <w:tc>
          <w:tcPr>
            <w:tcW w:w="1253" w:type="dxa"/>
            <w:tcBorders>
              <w:top w:val="nil"/>
              <w:left w:val="nil"/>
              <w:bottom w:val="single" w:sz="4" w:space="0" w:color="auto"/>
              <w:right w:val="single" w:sz="4" w:space="0" w:color="auto"/>
            </w:tcBorders>
            <w:shd w:val="clear" w:color="auto" w:fill="auto"/>
            <w:noWrap/>
            <w:vAlign w:val="bottom"/>
            <w:hideMark/>
          </w:tcPr>
          <w:p w:rsidR="00104ECD" w:rsidRPr="00AD4EF6" w:rsidRDefault="00F00841"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15</w:t>
            </w:r>
            <w:r w:rsidR="00104ECD" w:rsidRPr="00AD4EF6">
              <w:rPr>
                <w:rFonts w:eastAsia="Times New Roman"/>
                <w:color w:val="000000"/>
                <w:sz w:val="20"/>
                <w:szCs w:val="20"/>
                <w:lang w:eastAsia="es-ES"/>
              </w:rPr>
              <w:t>0</w:t>
            </w:r>
          </w:p>
        </w:tc>
      </w:tr>
      <w:tr w:rsidR="00104ECD" w:rsidRPr="00A86A4D" w:rsidTr="00104ECD">
        <w:trPr>
          <w:trHeight w:val="300"/>
          <w:jc w:val="center"/>
        </w:trPr>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rPr>
                <w:rFonts w:eastAsia="Times New Roman"/>
                <w:b/>
                <w:color w:val="000000"/>
                <w:sz w:val="20"/>
                <w:szCs w:val="20"/>
                <w:lang w:eastAsia="es-ES"/>
              </w:rPr>
            </w:pPr>
            <w:r w:rsidRPr="00AD4EF6">
              <w:rPr>
                <w:rFonts w:eastAsia="Times New Roman"/>
                <w:b/>
                <w:color w:val="000000"/>
                <w:sz w:val="20"/>
                <w:szCs w:val="20"/>
                <w:lang w:eastAsia="es-ES"/>
              </w:rPr>
              <w:t>#cilindros</w:t>
            </w:r>
          </w:p>
        </w:tc>
        <w:tc>
          <w:tcPr>
            <w:tcW w:w="1141"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6</w:t>
            </w:r>
          </w:p>
        </w:tc>
        <w:tc>
          <w:tcPr>
            <w:tcW w:w="1237"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13</w:t>
            </w:r>
          </w:p>
        </w:tc>
        <w:tc>
          <w:tcPr>
            <w:tcW w:w="1253"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1</w:t>
            </w:r>
          </w:p>
        </w:tc>
      </w:tr>
      <w:tr w:rsidR="00104ECD" w:rsidRPr="00A86A4D" w:rsidTr="00104ECD">
        <w:trPr>
          <w:trHeight w:val="300"/>
          <w:jc w:val="center"/>
        </w:trPr>
        <w:tc>
          <w:tcPr>
            <w:tcW w:w="1573" w:type="dxa"/>
            <w:tcBorders>
              <w:top w:val="nil"/>
              <w:left w:val="single" w:sz="4" w:space="0" w:color="auto"/>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rPr>
                <w:rFonts w:eastAsia="Times New Roman"/>
                <w:b/>
                <w:color w:val="000000"/>
                <w:sz w:val="20"/>
                <w:szCs w:val="20"/>
                <w:lang w:eastAsia="es-ES"/>
              </w:rPr>
            </w:pPr>
            <w:proofErr w:type="spellStart"/>
            <w:r w:rsidRPr="00AD4EF6">
              <w:rPr>
                <w:rFonts w:eastAsia="Times New Roman"/>
                <w:b/>
                <w:color w:val="000000"/>
                <w:sz w:val="20"/>
                <w:szCs w:val="20"/>
                <w:lang w:eastAsia="es-ES"/>
              </w:rPr>
              <w:t>n°ciclos</w:t>
            </w:r>
            <w:proofErr w:type="spellEnd"/>
          </w:p>
        </w:tc>
        <w:tc>
          <w:tcPr>
            <w:tcW w:w="1141"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4</w:t>
            </w:r>
          </w:p>
        </w:tc>
        <w:tc>
          <w:tcPr>
            <w:tcW w:w="1237"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104ECD">
            <w:pPr>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4</w:t>
            </w:r>
          </w:p>
        </w:tc>
        <w:tc>
          <w:tcPr>
            <w:tcW w:w="1253" w:type="dxa"/>
            <w:tcBorders>
              <w:top w:val="nil"/>
              <w:left w:val="nil"/>
              <w:bottom w:val="single" w:sz="4" w:space="0" w:color="auto"/>
              <w:right w:val="single" w:sz="4" w:space="0" w:color="auto"/>
            </w:tcBorders>
            <w:shd w:val="clear" w:color="auto" w:fill="auto"/>
            <w:noWrap/>
            <w:vAlign w:val="bottom"/>
            <w:hideMark/>
          </w:tcPr>
          <w:p w:rsidR="00104ECD" w:rsidRPr="00AD4EF6" w:rsidRDefault="00104ECD" w:rsidP="00D477D5">
            <w:pPr>
              <w:keepNext/>
              <w:spacing w:before="120" w:after="0" w:line="240" w:lineRule="auto"/>
              <w:jc w:val="center"/>
              <w:rPr>
                <w:rFonts w:eastAsia="Times New Roman"/>
                <w:color w:val="000000"/>
                <w:sz w:val="20"/>
                <w:szCs w:val="20"/>
                <w:lang w:eastAsia="es-ES"/>
              </w:rPr>
            </w:pPr>
            <w:r w:rsidRPr="00AD4EF6">
              <w:rPr>
                <w:rFonts w:eastAsia="Times New Roman"/>
                <w:color w:val="000000"/>
                <w:sz w:val="20"/>
                <w:szCs w:val="20"/>
                <w:lang w:eastAsia="es-ES"/>
              </w:rPr>
              <w:t>4</w:t>
            </w:r>
          </w:p>
        </w:tc>
      </w:tr>
    </w:tbl>
    <w:p w:rsidR="00D477D5" w:rsidRPr="00D477D5" w:rsidRDefault="00D477D5" w:rsidP="00D477D5">
      <w:pPr>
        <w:pStyle w:val="Sinespaciado"/>
        <w:spacing w:line="240" w:lineRule="auto"/>
        <w:ind w:left="1701"/>
        <w:rPr>
          <w:noProof/>
          <w:sz w:val="16"/>
          <w:szCs w:val="16"/>
        </w:rPr>
      </w:pPr>
      <w:r w:rsidRPr="00D477D5">
        <w:rPr>
          <w:b/>
          <w:noProof/>
          <w:sz w:val="16"/>
          <w:szCs w:val="16"/>
        </w:rPr>
        <w:t>Realizado por:</w:t>
      </w:r>
      <w:r w:rsidRPr="00D477D5">
        <w:rPr>
          <w:noProof/>
          <w:sz w:val="16"/>
          <w:szCs w:val="16"/>
        </w:rPr>
        <w:t xml:space="preserve">  Acosta C., Chamorro D.</w:t>
      </w:r>
    </w:p>
    <w:p w:rsidR="00755AE9" w:rsidRDefault="00755AE9" w:rsidP="002F5FB6">
      <w:pPr>
        <w:pStyle w:val="Sinespaciado"/>
        <w:rPr>
          <w:i/>
        </w:rPr>
      </w:pPr>
    </w:p>
    <w:p w:rsidR="002F5FB6" w:rsidRDefault="002F5FB6" w:rsidP="002F5FB6">
      <w:pPr>
        <w:pStyle w:val="Sinespaciado"/>
        <w:rPr>
          <w:i/>
        </w:rPr>
      </w:pPr>
      <w:r w:rsidRPr="002F5FB6">
        <w:rPr>
          <w:i/>
        </w:rPr>
        <w:lastRenderedPageBreak/>
        <w:t>Área del cilindro ASI 32600</w:t>
      </w:r>
    </w:p>
    <w:p w:rsidR="00D709A1" w:rsidRDefault="00D709A1" w:rsidP="002F5FB6">
      <w:pPr>
        <w:pStyle w:val="Sinespaciado"/>
        <w:rPr>
          <w:lang w:val="en-US"/>
        </w:rPr>
      </w:pPr>
    </w:p>
    <w:tbl>
      <w:tblPr>
        <w:tblStyle w:val="Tablaconcuadrcula"/>
        <w:tblW w:w="8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84"/>
        <w:gridCol w:w="5954"/>
        <w:gridCol w:w="1417"/>
      </w:tblGrid>
      <w:tr w:rsidR="00D709A1" w:rsidRPr="002E5234" w:rsidTr="002E5234">
        <w:tc>
          <w:tcPr>
            <w:tcW w:w="1384" w:type="dxa"/>
          </w:tcPr>
          <w:p w:rsidR="00D709A1" w:rsidRPr="002E5234" w:rsidRDefault="00D709A1" w:rsidP="002F5FB6">
            <w:pPr>
              <w:pStyle w:val="Sinespaciado"/>
              <w:rPr>
                <w:lang w:val="en-US"/>
              </w:rPr>
            </w:pPr>
          </w:p>
        </w:tc>
        <w:tc>
          <w:tcPr>
            <w:tcW w:w="5954" w:type="dxa"/>
          </w:tcPr>
          <w:p w:rsidR="00D709A1" w:rsidRPr="002E5234" w:rsidRDefault="00D709A1" w:rsidP="002F5FB6">
            <w:pPr>
              <w:pStyle w:val="Sinespaciado"/>
              <w:rPr>
                <w:lang w:val="en-US"/>
              </w:rPr>
            </w:pPr>
            <w:proofErr w:type="spellStart"/>
            <w:r w:rsidRPr="002E5234">
              <w:rPr>
                <w:lang w:val="en-US"/>
              </w:rPr>
              <w:t>Aav</w:t>
            </w:r>
            <w:proofErr w:type="spellEnd"/>
            <w:r w:rsidRPr="002E5234">
              <w:rPr>
                <w:lang w:val="en-US"/>
              </w:rPr>
              <w:t xml:space="preserve">= </w:t>
            </w:r>
            <w:r w:rsidRPr="002E5234">
              <w:t>π</w:t>
            </w:r>
            <w:r w:rsidRPr="002E5234">
              <w:rPr>
                <w:lang w:val="en-US"/>
              </w:rPr>
              <w:t>*(</w:t>
            </w:r>
            <w:r w:rsidRPr="002E5234">
              <w:rPr>
                <w:rFonts w:eastAsia="Times New Roman"/>
                <w:color w:val="000000"/>
                <w:lang w:val="en-US" w:eastAsia="es-ES"/>
              </w:rPr>
              <w:t xml:space="preserve"> </w:t>
            </w:r>
            <w:proofErr w:type="spellStart"/>
            <w:r w:rsidRPr="002E5234">
              <w:rPr>
                <w:rFonts w:eastAsia="Times New Roman"/>
                <w:color w:val="000000"/>
                <w:lang w:val="en-US" w:eastAsia="es-ES"/>
              </w:rPr>
              <w:t>øint</w:t>
            </w:r>
            <w:proofErr w:type="spellEnd"/>
            <w:r w:rsidRPr="002E5234">
              <w:rPr>
                <w:lang w:val="en-US"/>
              </w:rPr>
              <w:t xml:space="preserve"> /2)²</w:t>
            </w:r>
          </w:p>
        </w:tc>
        <w:tc>
          <w:tcPr>
            <w:tcW w:w="1417" w:type="dxa"/>
          </w:tcPr>
          <w:p w:rsidR="00D709A1" w:rsidRPr="002E5234" w:rsidRDefault="00D709A1" w:rsidP="00D709A1">
            <w:pPr>
              <w:pStyle w:val="Sinespaciado"/>
              <w:keepNext/>
              <w:rPr>
                <w:lang w:val="en-US"/>
              </w:rPr>
            </w:pPr>
            <w:r w:rsidRPr="002E5234">
              <w:t xml:space="preserve">Ecu. </w:t>
            </w:r>
            <w:r w:rsidR="004020AF">
              <w:fldChar w:fldCharType="begin"/>
            </w:r>
            <w:r w:rsidR="004020AF">
              <w:instrText xml:space="preserve"> SEQ _Ecu. \* ARABIC </w:instrText>
            </w:r>
            <w:r w:rsidR="004020AF">
              <w:fldChar w:fldCharType="separate"/>
            </w:r>
            <w:r w:rsidR="00D24725">
              <w:rPr>
                <w:noProof/>
              </w:rPr>
              <w:t>17</w:t>
            </w:r>
            <w:r w:rsidR="004020AF">
              <w:rPr>
                <w:noProof/>
              </w:rPr>
              <w:fldChar w:fldCharType="end"/>
            </w:r>
            <w:r w:rsidRPr="002E5234">
              <w:t>-2</w:t>
            </w:r>
          </w:p>
        </w:tc>
      </w:tr>
      <w:tr w:rsidR="00D709A1" w:rsidRPr="002E5234" w:rsidTr="002E5234">
        <w:tc>
          <w:tcPr>
            <w:tcW w:w="1384" w:type="dxa"/>
          </w:tcPr>
          <w:p w:rsidR="00D709A1" w:rsidRPr="002E5234" w:rsidRDefault="00D709A1" w:rsidP="00D709A1">
            <w:pPr>
              <w:pStyle w:val="Sinespaciado"/>
              <w:rPr>
                <w:lang w:val="en-US"/>
              </w:rPr>
            </w:pPr>
            <w:r w:rsidRPr="002E5234">
              <w:rPr>
                <w:lang w:val="en-US"/>
              </w:rPr>
              <w:t xml:space="preserve">De </w:t>
            </w:r>
            <w:proofErr w:type="spellStart"/>
            <w:r w:rsidRPr="002E5234">
              <w:rPr>
                <w:lang w:val="en-US"/>
              </w:rPr>
              <w:t>Ecu</w:t>
            </w:r>
            <w:proofErr w:type="spellEnd"/>
            <w:r w:rsidRPr="002E5234">
              <w:rPr>
                <w:lang w:val="en-US"/>
              </w:rPr>
              <w:t>. 17-2</w:t>
            </w:r>
          </w:p>
        </w:tc>
        <w:tc>
          <w:tcPr>
            <w:tcW w:w="5954" w:type="dxa"/>
          </w:tcPr>
          <w:p w:rsidR="00D709A1" w:rsidRPr="002E5234" w:rsidRDefault="00D709A1" w:rsidP="002F5FB6">
            <w:pPr>
              <w:pStyle w:val="Sinespaciado"/>
              <w:rPr>
                <w:lang w:val="en-US"/>
              </w:rPr>
            </w:pPr>
            <w:proofErr w:type="spellStart"/>
            <w:r w:rsidRPr="002E5234">
              <w:rPr>
                <w:lang w:val="en-US"/>
              </w:rPr>
              <w:t>Aav</w:t>
            </w:r>
            <w:proofErr w:type="spellEnd"/>
            <w:r w:rsidRPr="002E5234">
              <w:rPr>
                <w:lang w:val="en-US"/>
              </w:rPr>
              <w:t>= 3,1416 * 1,6²</w:t>
            </w:r>
          </w:p>
        </w:tc>
        <w:tc>
          <w:tcPr>
            <w:tcW w:w="1417" w:type="dxa"/>
          </w:tcPr>
          <w:p w:rsidR="00D709A1" w:rsidRPr="002E5234" w:rsidRDefault="00D709A1" w:rsidP="00D709A1">
            <w:pPr>
              <w:pStyle w:val="Sinespaciado"/>
              <w:keepNext/>
              <w:rPr>
                <w:lang w:val="en-US"/>
              </w:rPr>
            </w:pPr>
            <w:proofErr w:type="spellStart"/>
            <w:r w:rsidRPr="002E5234">
              <w:rPr>
                <w:lang w:val="en-US"/>
              </w:rPr>
              <w:t>En</w:t>
            </w:r>
            <w:proofErr w:type="spellEnd"/>
            <w:r w:rsidRPr="002E5234">
              <w:rPr>
                <w:lang w:val="en-US"/>
              </w:rPr>
              <w:t xml:space="preserve"> </w:t>
            </w:r>
            <w:proofErr w:type="spellStart"/>
            <w:r w:rsidRPr="002E5234">
              <w:rPr>
                <w:lang w:val="en-US"/>
              </w:rPr>
              <w:t>Ecu</w:t>
            </w:r>
            <w:proofErr w:type="spellEnd"/>
            <w:r w:rsidRPr="002E5234">
              <w:rPr>
                <w:lang w:val="en-US"/>
              </w:rPr>
              <w:t>. 18-2</w:t>
            </w:r>
          </w:p>
        </w:tc>
      </w:tr>
      <w:tr w:rsidR="00D709A1" w:rsidRPr="002E5234" w:rsidTr="002E5234">
        <w:tc>
          <w:tcPr>
            <w:tcW w:w="1384" w:type="dxa"/>
          </w:tcPr>
          <w:p w:rsidR="00D709A1" w:rsidRPr="002E5234" w:rsidRDefault="00D709A1">
            <w:pPr>
              <w:pStyle w:val="Descripcin"/>
              <w:rPr>
                <w:lang w:val="en-US"/>
              </w:rPr>
            </w:pPr>
          </w:p>
        </w:tc>
        <w:tc>
          <w:tcPr>
            <w:tcW w:w="5954" w:type="dxa"/>
          </w:tcPr>
          <w:p w:rsidR="00D709A1" w:rsidRPr="002E5234" w:rsidRDefault="00D709A1">
            <w:pPr>
              <w:pStyle w:val="Descripcin"/>
              <w:rPr>
                <w:b w:val="0"/>
                <w:color w:val="auto"/>
                <w:sz w:val="22"/>
                <w:lang w:val="en-US"/>
              </w:rPr>
            </w:pPr>
            <w:proofErr w:type="spellStart"/>
            <w:r w:rsidRPr="002E5234">
              <w:rPr>
                <w:b w:val="0"/>
                <w:color w:val="auto"/>
                <w:sz w:val="22"/>
                <w:lang w:val="en-US"/>
              </w:rPr>
              <w:t>Aav</w:t>
            </w:r>
            <w:proofErr w:type="spellEnd"/>
            <w:r w:rsidRPr="002E5234">
              <w:rPr>
                <w:b w:val="0"/>
                <w:color w:val="auto"/>
                <w:sz w:val="22"/>
                <w:lang w:val="en-US"/>
              </w:rPr>
              <w:t>= 8,042 cm²</w:t>
            </w:r>
          </w:p>
        </w:tc>
        <w:tc>
          <w:tcPr>
            <w:tcW w:w="1417" w:type="dxa"/>
          </w:tcPr>
          <w:p w:rsidR="00D709A1" w:rsidRPr="002E5234" w:rsidRDefault="00D709A1" w:rsidP="00D709A1">
            <w:pPr>
              <w:pStyle w:val="Descripcin"/>
              <w:keepNext/>
              <w:rPr>
                <w:b w:val="0"/>
                <w:lang w:val="en-US"/>
              </w:rPr>
            </w:pPr>
            <w:proofErr w:type="spellStart"/>
            <w:r w:rsidRPr="002E5234">
              <w:rPr>
                <w:b w:val="0"/>
                <w:color w:val="auto"/>
                <w:sz w:val="22"/>
                <w:lang w:val="en-US"/>
              </w:rPr>
              <w:t>Ecu</w:t>
            </w:r>
            <w:proofErr w:type="spellEnd"/>
            <w:r w:rsidRPr="002E5234">
              <w:rPr>
                <w:b w:val="0"/>
                <w:color w:val="auto"/>
                <w:sz w:val="22"/>
                <w:lang w:val="en-US"/>
              </w:rPr>
              <w:t xml:space="preserve">. </w:t>
            </w:r>
            <w:r w:rsidRPr="002E5234">
              <w:rPr>
                <w:b w:val="0"/>
                <w:color w:val="auto"/>
                <w:sz w:val="22"/>
              </w:rPr>
              <w:fldChar w:fldCharType="begin"/>
            </w:r>
            <w:r w:rsidRPr="002E5234">
              <w:rPr>
                <w:b w:val="0"/>
                <w:color w:val="auto"/>
                <w:sz w:val="22"/>
                <w:lang w:val="en-US"/>
              </w:rPr>
              <w:instrText xml:space="preserve"> SEQ _Ecu. \* ARABIC </w:instrText>
            </w:r>
            <w:r w:rsidRPr="002E5234">
              <w:rPr>
                <w:b w:val="0"/>
                <w:color w:val="auto"/>
                <w:sz w:val="22"/>
              </w:rPr>
              <w:fldChar w:fldCharType="separate"/>
            </w:r>
            <w:r w:rsidR="00D24725">
              <w:rPr>
                <w:b w:val="0"/>
                <w:noProof/>
                <w:color w:val="auto"/>
                <w:sz w:val="22"/>
                <w:lang w:val="en-US"/>
              </w:rPr>
              <w:t>18</w:t>
            </w:r>
            <w:r w:rsidRPr="002E5234">
              <w:rPr>
                <w:b w:val="0"/>
                <w:color w:val="auto"/>
                <w:sz w:val="22"/>
              </w:rPr>
              <w:fldChar w:fldCharType="end"/>
            </w:r>
            <w:r w:rsidRPr="002E5234">
              <w:rPr>
                <w:b w:val="0"/>
                <w:color w:val="auto"/>
                <w:sz w:val="22"/>
                <w:lang w:val="en-US"/>
              </w:rPr>
              <w:t>-2</w:t>
            </w:r>
          </w:p>
        </w:tc>
      </w:tr>
    </w:tbl>
    <w:p w:rsidR="00D709A1" w:rsidRPr="00D709A1" w:rsidRDefault="00D709A1">
      <w:pPr>
        <w:pStyle w:val="Descripcin"/>
        <w:rPr>
          <w:lang w:val="en-US"/>
        </w:rPr>
      </w:pPr>
      <w:r w:rsidRPr="00D709A1">
        <w:rPr>
          <w:lang w:val="en-US"/>
        </w:rPr>
        <w:t xml:space="preserve"> </w:t>
      </w:r>
    </w:p>
    <w:tbl>
      <w:tblPr>
        <w:tblStyle w:val="Tablaconcuadrcula"/>
        <w:tblW w:w="8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5954"/>
        <w:gridCol w:w="1417"/>
      </w:tblGrid>
      <w:tr w:rsidR="00D709A1" w:rsidTr="001D704E">
        <w:tc>
          <w:tcPr>
            <w:tcW w:w="1384" w:type="dxa"/>
          </w:tcPr>
          <w:p w:rsidR="00D709A1" w:rsidRPr="00D709A1" w:rsidRDefault="00D709A1">
            <w:pPr>
              <w:pStyle w:val="Descripcin"/>
              <w:rPr>
                <w:b w:val="0"/>
                <w:color w:val="auto"/>
                <w:sz w:val="22"/>
                <w:szCs w:val="22"/>
                <w:lang w:val="en-US"/>
              </w:rPr>
            </w:pPr>
            <w:r w:rsidRPr="00D709A1">
              <w:rPr>
                <w:lang w:val="en-US"/>
              </w:rPr>
              <w:t xml:space="preserve"> </w:t>
            </w:r>
          </w:p>
        </w:tc>
        <w:tc>
          <w:tcPr>
            <w:tcW w:w="5954" w:type="dxa"/>
          </w:tcPr>
          <w:p w:rsidR="00D709A1" w:rsidRPr="00D709A1" w:rsidRDefault="00D709A1">
            <w:pPr>
              <w:pStyle w:val="Descripcin"/>
              <w:rPr>
                <w:b w:val="0"/>
                <w:color w:val="auto"/>
                <w:sz w:val="22"/>
                <w:szCs w:val="22"/>
                <w:lang w:val="en-US"/>
              </w:rPr>
            </w:pPr>
            <w:proofErr w:type="spellStart"/>
            <w:r w:rsidRPr="00D709A1">
              <w:rPr>
                <w:b w:val="0"/>
                <w:color w:val="auto"/>
                <w:sz w:val="22"/>
                <w:szCs w:val="22"/>
                <w:lang w:val="en-US"/>
              </w:rPr>
              <w:t>Avst</w:t>
            </w:r>
            <w:proofErr w:type="spellEnd"/>
            <w:r w:rsidRPr="00D709A1">
              <w:rPr>
                <w:b w:val="0"/>
                <w:color w:val="auto"/>
                <w:sz w:val="22"/>
                <w:szCs w:val="22"/>
                <w:lang w:val="en-US"/>
              </w:rPr>
              <w:t xml:space="preserve">= </w:t>
            </w:r>
            <w:r w:rsidRPr="00D709A1">
              <w:rPr>
                <w:b w:val="0"/>
                <w:color w:val="auto"/>
                <w:sz w:val="22"/>
                <w:szCs w:val="22"/>
              </w:rPr>
              <w:t>π</w:t>
            </w:r>
            <w:r w:rsidRPr="00D709A1">
              <w:rPr>
                <w:b w:val="0"/>
                <w:color w:val="auto"/>
                <w:sz w:val="22"/>
                <w:szCs w:val="22"/>
                <w:lang w:val="en-US"/>
              </w:rPr>
              <w:t>*(</w:t>
            </w:r>
            <w:r w:rsidRPr="00D709A1">
              <w:rPr>
                <w:rFonts w:eastAsia="Times New Roman"/>
                <w:b w:val="0"/>
                <w:color w:val="auto"/>
                <w:sz w:val="22"/>
                <w:szCs w:val="22"/>
                <w:lang w:val="en-US" w:eastAsia="es-ES"/>
              </w:rPr>
              <w:t xml:space="preserve"> </w:t>
            </w:r>
            <w:proofErr w:type="spellStart"/>
            <w:r w:rsidRPr="00D709A1">
              <w:rPr>
                <w:rFonts w:eastAsia="Times New Roman"/>
                <w:b w:val="0"/>
                <w:color w:val="auto"/>
                <w:sz w:val="22"/>
                <w:szCs w:val="22"/>
                <w:lang w:val="en-US" w:eastAsia="es-ES"/>
              </w:rPr>
              <w:t>øvast</w:t>
            </w:r>
            <w:proofErr w:type="spellEnd"/>
            <w:r w:rsidRPr="00D709A1">
              <w:rPr>
                <w:b w:val="0"/>
                <w:color w:val="auto"/>
                <w:sz w:val="22"/>
                <w:szCs w:val="22"/>
                <w:lang w:val="en-US"/>
              </w:rPr>
              <w:t xml:space="preserve"> /2)²</w:t>
            </w:r>
          </w:p>
        </w:tc>
        <w:tc>
          <w:tcPr>
            <w:tcW w:w="1417" w:type="dxa"/>
          </w:tcPr>
          <w:p w:rsidR="00D709A1" w:rsidRPr="00D709A1" w:rsidRDefault="00D709A1" w:rsidP="00D709A1">
            <w:pPr>
              <w:pStyle w:val="Descripcin"/>
              <w:keepNext/>
              <w:rPr>
                <w:b w:val="0"/>
                <w:color w:val="auto"/>
                <w:sz w:val="22"/>
                <w:szCs w:val="22"/>
                <w:lang w:val="en-US"/>
              </w:rPr>
            </w:pPr>
            <w:r w:rsidRPr="00D709A1">
              <w:rPr>
                <w:b w:val="0"/>
                <w:color w:val="auto"/>
                <w:sz w:val="22"/>
                <w:szCs w:val="22"/>
              </w:rPr>
              <w:t xml:space="preserve">Ecu. </w:t>
            </w:r>
            <w:r w:rsidRPr="00D709A1">
              <w:rPr>
                <w:b w:val="0"/>
                <w:color w:val="auto"/>
                <w:sz w:val="22"/>
                <w:szCs w:val="22"/>
              </w:rPr>
              <w:fldChar w:fldCharType="begin"/>
            </w:r>
            <w:r w:rsidRPr="00D709A1">
              <w:rPr>
                <w:b w:val="0"/>
                <w:color w:val="auto"/>
                <w:sz w:val="22"/>
                <w:szCs w:val="22"/>
              </w:rPr>
              <w:instrText xml:space="preserve"> SEQ _Ecu. \* ARABIC </w:instrText>
            </w:r>
            <w:r w:rsidRPr="00D709A1">
              <w:rPr>
                <w:b w:val="0"/>
                <w:color w:val="auto"/>
                <w:sz w:val="22"/>
                <w:szCs w:val="22"/>
              </w:rPr>
              <w:fldChar w:fldCharType="separate"/>
            </w:r>
            <w:r w:rsidR="00D24725">
              <w:rPr>
                <w:b w:val="0"/>
                <w:noProof/>
                <w:color w:val="auto"/>
                <w:sz w:val="22"/>
                <w:szCs w:val="22"/>
              </w:rPr>
              <w:t>19</w:t>
            </w:r>
            <w:r w:rsidRPr="00D709A1">
              <w:rPr>
                <w:b w:val="0"/>
                <w:color w:val="auto"/>
                <w:sz w:val="22"/>
                <w:szCs w:val="22"/>
              </w:rPr>
              <w:fldChar w:fldCharType="end"/>
            </w:r>
            <w:r w:rsidRPr="00D709A1">
              <w:rPr>
                <w:b w:val="0"/>
                <w:color w:val="auto"/>
                <w:sz w:val="22"/>
                <w:szCs w:val="22"/>
              </w:rPr>
              <w:t>-2</w:t>
            </w:r>
          </w:p>
        </w:tc>
      </w:tr>
      <w:tr w:rsidR="00D709A1" w:rsidTr="001D704E">
        <w:tc>
          <w:tcPr>
            <w:tcW w:w="1384" w:type="dxa"/>
          </w:tcPr>
          <w:p w:rsidR="00D709A1" w:rsidRPr="00D709A1" w:rsidRDefault="00D709A1" w:rsidP="00D709A1">
            <w:pPr>
              <w:pStyle w:val="Descripcin"/>
              <w:rPr>
                <w:b w:val="0"/>
                <w:color w:val="auto"/>
                <w:sz w:val="22"/>
                <w:lang w:val="en-US"/>
              </w:rPr>
            </w:pPr>
            <w:r w:rsidRPr="00D709A1">
              <w:rPr>
                <w:b w:val="0"/>
                <w:color w:val="auto"/>
                <w:sz w:val="22"/>
                <w:lang w:val="en-US"/>
              </w:rPr>
              <w:t xml:space="preserve">De </w:t>
            </w:r>
            <w:proofErr w:type="spellStart"/>
            <w:r w:rsidRPr="00D709A1">
              <w:rPr>
                <w:b w:val="0"/>
                <w:color w:val="auto"/>
                <w:sz w:val="22"/>
                <w:lang w:val="en-US"/>
              </w:rPr>
              <w:t>Ecu</w:t>
            </w:r>
            <w:proofErr w:type="spellEnd"/>
            <w:r w:rsidRPr="00D709A1">
              <w:rPr>
                <w:b w:val="0"/>
                <w:color w:val="auto"/>
                <w:sz w:val="22"/>
                <w:lang w:val="en-US"/>
              </w:rPr>
              <w:t>. 1</w:t>
            </w:r>
            <w:r>
              <w:rPr>
                <w:b w:val="0"/>
                <w:color w:val="auto"/>
                <w:sz w:val="22"/>
                <w:lang w:val="en-US"/>
              </w:rPr>
              <w:t>9</w:t>
            </w:r>
            <w:r w:rsidRPr="00D709A1">
              <w:rPr>
                <w:b w:val="0"/>
                <w:color w:val="auto"/>
                <w:sz w:val="22"/>
                <w:lang w:val="en-US"/>
              </w:rPr>
              <w:t>-2</w:t>
            </w:r>
          </w:p>
        </w:tc>
        <w:tc>
          <w:tcPr>
            <w:tcW w:w="5954" w:type="dxa"/>
          </w:tcPr>
          <w:p w:rsidR="00D709A1" w:rsidRPr="00D709A1" w:rsidRDefault="00D709A1">
            <w:pPr>
              <w:pStyle w:val="Descripcin"/>
              <w:rPr>
                <w:b w:val="0"/>
                <w:color w:val="auto"/>
                <w:sz w:val="22"/>
                <w:szCs w:val="22"/>
                <w:lang w:val="en-US"/>
              </w:rPr>
            </w:pPr>
            <w:proofErr w:type="spellStart"/>
            <w:r w:rsidRPr="00D709A1">
              <w:rPr>
                <w:b w:val="0"/>
                <w:color w:val="auto"/>
                <w:sz w:val="22"/>
                <w:lang w:val="en-US"/>
              </w:rPr>
              <w:t>Avst</w:t>
            </w:r>
            <w:proofErr w:type="spellEnd"/>
            <w:r w:rsidRPr="00D709A1">
              <w:rPr>
                <w:b w:val="0"/>
                <w:color w:val="auto"/>
                <w:sz w:val="22"/>
                <w:lang w:val="en-US"/>
              </w:rPr>
              <w:t>= 3,1416 * 0,6 ²</w:t>
            </w:r>
          </w:p>
        </w:tc>
        <w:tc>
          <w:tcPr>
            <w:tcW w:w="1417" w:type="dxa"/>
          </w:tcPr>
          <w:p w:rsidR="00D709A1" w:rsidRPr="00D709A1" w:rsidRDefault="00D709A1" w:rsidP="002E5234">
            <w:pPr>
              <w:pStyle w:val="Descripcin"/>
              <w:keepNext/>
              <w:rPr>
                <w:b w:val="0"/>
                <w:color w:val="auto"/>
                <w:sz w:val="22"/>
                <w:szCs w:val="22"/>
              </w:rPr>
            </w:pPr>
            <w:proofErr w:type="spellStart"/>
            <w:r w:rsidRPr="00D709A1">
              <w:rPr>
                <w:b w:val="0"/>
                <w:color w:val="auto"/>
                <w:sz w:val="22"/>
                <w:lang w:val="en-US"/>
              </w:rPr>
              <w:t>En</w:t>
            </w:r>
            <w:proofErr w:type="spellEnd"/>
            <w:r w:rsidRPr="00D709A1">
              <w:rPr>
                <w:b w:val="0"/>
                <w:color w:val="auto"/>
                <w:sz w:val="22"/>
                <w:lang w:val="en-US"/>
              </w:rPr>
              <w:t xml:space="preserve"> </w:t>
            </w:r>
            <w:proofErr w:type="spellStart"/>
            <w:r w:rsidRPr="00D709A1">
              <w:rPr>
                <w:b w:val="0"/>
                <w:color w:val="auto"/>
                <w:sz w:val="22"/>
                <w:lang w:val="en-US"/>
              </w:rPr>
              <w:t>Ecu</w:t>
            </w:r>
            <w:proofErr w:type="spellEnd"/>
            <w:r w:rsidRPr="00D709A1">
              <w:rPr>
                <w:b w:val="0"/>
                <w:color w:val="auto"/>
                <w:sz w:val="22"/>
                <w:lang w:val="en-US"/>
              </w:rPr>
              <w:t xml:space="preserve">. </w:t>
            </w:r>
            <w:r w:rsidR="002E5234">
              <w:rPr>
                <w:b w:val="0"/>
                <w:color w:val="auto"/>
                <w:sz w:val="22"/>
                <w:lang w:val="en-US"/>
              </w:rPr>
              <w:t>20</w:t>
            </w:r>
            <w:r w:rsidRPr="00D709A1">
              <w:rPr>
                <w:b w:val="0"/>
                <w:color w:val="auto"/>
                <w:sz w:val="22"/>
                <w:lang w:val="en-US"/>
              </w:rPr>
              <w:t>-2</w:t>
            </w:r>
          </w:p>
        </w:tc>
      </w:tr>
      <w:tr w:rsidR="00D709A1" w:rsidTr="001D704E">
        <w:tc>
          <w:tcPr>
            <w:tcW w:w="1384" w:type="dxa"/>
          </w:tcPr>
          <w:p w:rsidR="00D709A1" w:rsidRDefault="00D709A1" w:rsidP="002F5FB6">
            <w:pPr>
              <w:pStyle w:val="Sinespaciado"/>
              <w:rPr>
                <w:lang w:val="en-US"/>
              </w:rPr>
            </w:pPr>
          </w:p>
        </w:tc>
        <w:tc>
          <w:tcPr>
            <w:tcW w:w="5954" w:type="dxa"/>
          </w:tcPr>
          <w:p w:rsidR="00D709A1" w:rsidRDefault="00D709A1" w:rsidP="002F5FB6">
            <w:pPr>
              <w:pStyle w:val="Sinespaciado"/>
              <w:rPr>
                <w:lang w:val="en-US"/>
              </w:rPr>
            </w:pPr>
            <w:proofErr w:type="spellStart"/>
            <w:r>
              <w:rPr>
                <w:lang w:val="en-US"/>
              </w:rPr>
              <w:t>Avst</w:t>
            </w:r>
            <w:proofErr w:type="spellEnd"/>
            <w:r>
              <w:rPr>
                <w:lang w:val="en-US"/>
              </w:rPr>
              <w:t>= 1,131 cm²</w:t>
            </w:r>
          </w:p>
        </w:tc>
        <w:tc>
          <w:tcPr>
            <w:tcW w:w="1417" w:type="dxa"/>
          </w:tcPr>
          <w:p w:rsidR="00D709A1" w:rsidRPr="00D709A1" w:rsidRDefault="00D709A1" w:rsidP="00D709A1">
            <w:pPr>
              <w:pStyle w:val="Sinespaciado"/>
              <w:keepNext/>
              <w:rPr>
                <w:lang w:val="en-US"/>
              </w:rPr>
            </w:pPr>
            <w:r w:rsidRPr="00D709A1">
              <w:t xml:space="preserve">Ecu. </w:t>
            </w:r>
            <w:r w:rsidR="004020AF">
              <w:fldChar w:fldCharType="begin"/>
            </w:r>
            <w:r w:rsidR="004020AF">
              <w:instrText xml:space="preserve"> SEQ _Ecu. \* ARABIC </w:instrText>
            </w:r>
            <w:r w:rsidR="004020AF">
              <w:fldChar w:fldCharType="separate"/>
            </w:r>
            <w:r w:rsidR="00D24725">
              <w:rPr>
                <w:noProof/>
              </w:rPr>
              <w:t>20</w:t>
            </w:r>
            <w:r w:rsidR="004020AF">
              <w:rPr>
                <w:noProof/>
              </w:rPr>
              <w:fldChar w:fldCharType="end"/>
            </w:r>
            <w:r w:rsidRPr="00D709A1">
              <w:t>-2</w:t>
            </w:r>
          </w:p>
        </w:tc>
      </w:tr>
    </w:tbl>
    <w:p w:rsidR="00B06063" w:rsidRDefault="00D709A1" w:rsidP="002E5234">
      <w:pPr>
        <w:pStyle w:val="Descripcin"/>
        <w:rPr>
          <w:i/>
          <w:lang w:val="en-US"/>
        </w:rPr>
      </w:pPr>
      <w:r>
        <w:t xml:space="preserve"> </w:t>
      </w:r>
    </w:p>
    <w:p w:rsidR="002F5FB6" w:rsidRDefault="002F5FB6" w:rsidP="002F5FB6">
      <w:pPr>
        <w:pStyle w:val="Sinespaciado"/>
        <w:rPr>
          <w:i/>
          <w:lang w:val="en-US"/>
        </w:rPr>
      </w:pPr>
      <w:proofErr w:type="spellStart"/>
      <w:r w:rsidRPr="0002694A">
        <w:rPr>
          <w:i/>
          <w:lang w:val="en-US"/>
        </w:rPr>
        <w:t>Volumen</w:t>
      </w:r>
      <w:proofErr w:type="spellEnd"/>
    </w:p>
    <w:p w:rsidR="00A37859" w:rsidRDefault="00A37859" w:rsidP="002F5FB6">
      <w:pPr>
        <w:pStyle w:val="Sinespaciado"/>
        <w:rPr>
          <w:i/>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5954"/>
        <w:gridCol w:w="1306"/>
      </w:tblGrid>
      <w:tr w:rsidR="002E5234" w:rsidTr="001D704E">
        <w:trPr>
          <w:trHeight w:val="315"/>
        </w:trPr>
        <w:tc>
          <w:tcPr>
            <w:tcW w:w="1384" w:type="dxa"/>
          </w:tcPr>
          <w:p w:rsidR="002E5234" w:rsidRPr="002E5234" w:rsidRDefault="002E5234" w:rsidP="002E5234">
            <w:pPr>
              <w:pStyle w:val="Sinespaciado"/>
              <w:rPr>
                <w:lang w:val="en-US"/>
              </w:rPr>
            </w:pPr>
            <w:r>
              <w:rPr>
                <w:lang w:val="en-US"/>
              </w:rPr>
              <w:t xml:space="preserve">De </w:t>
            </w:r>
            <w:proofErr w:type="spellStart"/>
            <w:r>
              <w:rPr>
                <w:lang w:val="en-US"/>
              </w:rPr>
              <w:t>Ecu</w:t>
            </w:r>
            <w:proofErr w:type="spellEnd"/>
            <w:r>
              <w:rPr>
                <w:lang w:val="en-US"/>
              </w:rPr>
              <w:t>. 18-2</w:t>
            </w:r>
          </w:p>
        </w:tc>
        <w:tc>
          <w:tcPr>
            <w:tcW w:w="5954" w:type="dxa"/>
          </w:tcPr>
          <w:p w:rsidR="002E5234" w:rsidRDefault="002E5234" w:rsidP="002E5234">
            <w:pPr>
              <w:pStyle w:val="Sinespaciado"/>
              <w:rPr>
                <w:i/>
                <w:lang w:val="en-US"/>
              </w:rPr>
            </w:pPr>
            <w:proofErr w:type="spellStart"/>
            <w:r>
              <w:rPr>
                <w:lang w:val="en-US"/>
              </w:rPr>
              <w:t>Vav</w:t>
            </w:r>
            <w:proofErr w:type="spellEnd"/>
            <w:r>
              <w:rPr>
                <w:lang w:val="en-US"/>
              </w:rPr>
              <w:t xml:space="preserve">= </w:t>
            </w:r>
            <w:proofErr w:type="spellStart"/>
            <w:r w:rsidRPr="00A86A4D">
              <w:rPr>
                <w:lang w:val="en-US"/>
              </w:rPr>
              <w:t>Aav</w:t>
            </w:r>
            <w:proofErr w:type="spellEnd"/>
            <w:r>
              <w:rPr>
                <w:lang w:val="en-US"/>
              </w:rPr>
              <w:t xml:space="preserve"> </w:t>
            </w:r>
            <w:r w:rsidRPr="00A86A4D">
              <w:rPr>
                <w:lang w:val="en-US"/>
              </w:rPr>
              <w:t>*</w:t>
            </w:r>
            <w:r>
              <w:rPr>
                <w:lang w:val="en-US"/>
              </w:rPr>
              <w:t xml:space="preserve"> L</w:t>
            </w:r>
          </w:p>
        </w:tc>
        <w:tc>
          <w:tcPr>
            <w:tcW w:w="1306" w:type="dxa"/>
          </w:tcPr>
          <w:p w:rsidR="002E5234" w:rsidRPr="002E5234" w:rsidRDefault="002E5234" w:rsidP="002E5234">
            <w:pPr>
              <w:pStyle w:val="Sinespaciado"/>
              <w:rPr>
                <w:i/>
                <w:lang w:val="en-US"/>
              </w:rPr>
            </w:pPr>
            <w:r w:rsidRPr="002E5234">
              <w:t xml:space="preserve">Ecu. </w:t>
            </w:r>
            <w:r w:rsidR="004020AF">
              <w:fldChar w:fldCharType="begin"/>
            </w:r>
            <w:r w:rsidR="004020AF">
              <w:instrText xml:space="preserve"> SEQ _Ecu. \* ARABIC </w:instrText>
            </w:r>
            <w:r w:rsidR="004020AF">
              <w:fldChar w:fldCharType="separate"/>
            </w:r>
            <w:r w:rsidR="00D24725">
              <w:rPr>
                <w:noProof/>
              </w:rPr>
              <w:t>21</w:t>
            </w:r>
            <w:r w:rsidR="004020AF">
              <w:rPr>
                <w:noProof/>
              </w:rPr>
              <w:fldChar w:fldCharType="end"/>
            </w:r>
            <w:r w:rsidRPr="002E5234">
              <w:t>-2</w:t>
            </w:r>
          </w:p>
        </w:tc>
      </w:tr>
      <w:tr w:rsidR="002E5234" w:rsidTr="001D704E">
        <w:trPr>
          <w:trHeight w:val="207"/>
        </w:trPr>
        <w:tc>
          <w:tcPr>
            <w:tcW w:w="1384" w:type="dxa"/>
          </w:tcPr>
          <w:p w:rsidR="002E5234" w:rsidRDefault="002E5234" w:rsidP="002E5234">
            <w:pPr>
              <w:pStyle w:val="Sinespaciado"/>
              <w:rPr>
                <w:i/>
                <w:lang w:val="en-US"/>
              </w:rPr>
            </w:pPr>
          </w:p>
        </w:tc>
        <w:tc>
          <w:tcPr>
            <w:tcW w:w="5954" w:type="dxa"/>
          </w:tcPr>
          <w:p w:rsidR="002E5234" w:rsidRDefault="002E5234" w:rsidP="002E5234">
            <w:pPr>
              <w:pStyle w:val="Sinespaciado"/>
              <w:rPr>
                <w:lang w:val="en-US"/>
              </w:rPr>
            </w:pPr>
            <w:proofErr w:type="spellStart"/>
            <w:r>
              <w:rPr>
                <w:lang w:val="en-US"/>
              </w:rPr>
              <w:t>Vav</w:t>
            </w:r>
            <w:proofErr w:type="spellEnd"/>
            <w:r>
              <w:rPr>
                <w:lang w:val="en-US"/>
              </w:rPr>
              <w:t>= 8,042 * 60</w:t>
            </w:r>
          </w:p>
        </w:tc>
        <w:tc>
          <w:tcPr>
            <w:tcW w:w="1306" w:type="dxa"/>
          </w:tcPr>
          <w:p w:rsidR="002E5234" w:rsidRDefault="002E5234" w:rsidP="002E5234">
            <w:pPr>
              <w:pStyle w:val="Sinespaciado"/>
              <w:keepNext/>
              <w:rPr>
                <w:i/>
                <w:lang w:val="en-US"/>
              </w:rPr>
            </w:pPr>
          </w:p>
        </w:tc>
      </w:tr>
      <w:tr w:rsidR="002E5234" w:rsidTr="001D704E">
        <w:trPr>
          <w:trHeight w:val="70"/>
        </w:trPr>
        <w:tc>
          <w:tcPr>
            <w:tcW w:w="1384" w:type="dxa"/>
          </w:tcPr>
          <w:p w:rsidR="002E5234" w:rsidRDefault="002E5234" w:rsidP="002E5234">
            <w:pPr>
              <w:spacing w:line="360" w:lineRule="auto"/>
            </w:pPr>
            <w:r>
              <w:t xml:space="preserve"> </w:t>
            </w:r>
          </w:p>
        </w:tc>
        <w:tc>
          <w:tcPr>
            <w:tcW w:w="5954" w:type="dxa"/>
          </w:tcPr>
          <w:p w:rsidR="002E5234" w:rsidRDefault="002E5234" w:rsidP="002E5234">
            <w:pPr>
              <w:spacing w:line="360" w:lineRule="auto"/>
            </w:pPr>
            <w:proofErr w:type="spellStart"/>
            <w:r>
              <w:rPr>
                <w:lang w:val="en-US"/>
              </w:rPr>
              <w:t>Vav</w:t>
            </w:r>
            <w:proofErr w:type="spellEnd"/>
            <w:r>
              <w:rPr>
                <w:lang w:val="en-US"/>
              </w:rPr>
              <w:t>= 482,550 cm³</w:t>
            </w:r>
          </w:p>
        </w:tc>
        <w:tc>
          <w:tcPr>
            <w:tcW w:w="1306" w:type="dxa"/>
          </w:tcPr>
          <w:p w:rsidR="002E5234" w:rsidRDefault="002E5234" w:rsidP="002E5234">
            <w:pPr>
              <w:spacing w:line="360" w:lineRule="auto"/>
            </w:pPr>
          </w:p>
        </w:tc>
      </w:tr>
      <w:tr w:rsidR="002E5234" w:rsidTr="001D704E">
        <w:trPr>
          <w:trHeight w:val="70"/>
        </w:trPr>
        <w:tc>
          <w:tcPr>
            <w:tcW w:w="1384" w:type="dxa"/>
          </w:tcPr>
          <w:p w:rsidR="002E5234" w:rsidRDefault="001D704E" w:rsidP="002E5234">
            <w:pPr>
              <w:spacing w:line="360" w:lineRule="auto"/>
            </w:pPr>
            <w:r>
              <w:t>En Ecu. 25-2</w:t>
            </w:r>
          </w:p>
        </w:tc>
        <w:tc>
          <w:tcPr>
            <w:tcW w:w="5954" w:type="dxa"/>
          </w:tcPr>
          <w:p w:rsidR="002E5234" w:rsidRPr="001D704E" w:rsidRDefault="002E5234" w:rsidP="002E5234">
            <w:pPr>
              <w:spacing w:line="360" w:lineRule="auto"/>
              <w:rPr>
                <w:lang w:val="es-ES"/>
              </w:rPr>
            </w:pPr>
            <w:proofErr w:type="spellStart"/>
            <w:r w:rsidRPr="001D704E">
              <w:rPr>
                <w:lang w:val="es-ES"/>
              </w:rPr>
              <w:t>Vav</w:t>
            </w:r>
            <w:proofErr w:type="spellEnd"/>
            <w:r w:rsidRPr="001D704E">
              <w:rPr>
                <w:lang w:val="es-ES"/>
              </w:rPr>
              <w:t xml:space="preserve">= 0,483 </w:t>
            </w:r>
            <w:proofErr w:type="spellStart"/>
            <w:r w:rsidRPr="001D704E">
              <w:rPr>
                <w:lang w:val="es-ES"/>
              </w:rPr>
              <w:t>lit</w:t>
            </w:r>
            <w:proofErr w:type="spellEnd"/>
            <w:r w:rsidRPr="001D704E">
              <w:rPr>
                <w:lang w:val="es-ES"/>
              </w:rPr>
              <w:tab/>
            </w:r>
          </w:p>
        </w:tc>
        <w:tc>
          <w:tcPr>
            <w:tcW w:w="1306" w:type="dxa"/>
          </w:tcPr>
          <w:p w:rsidR="002E5234" w:rsidRDefault="002E5234" w:rsidP="002E5234">
            <w:pPr>
              <w:keepNext/>
              <w:spacing w:line="360" w:lineRule="auto"/>
            </w:pPr>
            <w:r w:rsidRPr="002E5234">
              <w:t xml:space="preserve">Ecu. </w:t>
            </w:r>
            <w:r w:rsidR="004020AF">
              <w:fldChar w:fldCharType="begin"/>
            </w:r>
            <w:r w:rsidR="004020AF">
              <w:instrText xml:space="preserve"> SEQ _Ecu. \* ARABIC </w:instrText>
            </w:r>
            <w:r w:rsidR="004020AF">
              <w:fldChar w:fldCharType="separate"/>
            </w:r>
            <w:r w:rsidR="00D24725">
              <w:rPr>
                <w:noProof/>
              </w:rPr>
              <w:t>22</w:t>
            </w:r>
            <w:r w:rsidR="004020AF">
              <w:rPr>
                <w:noProof/>
              </w:rPr>
              <w:fldChar w:fldCharType="end"/>
            </w:r>
            <w:r w:rsidRPr="002E5234">
              <w:t>-2</w:t>
            </w:r>
          </w:p>
        </w:tc>
      </w:tr>
    </w:tbl>
    <w:p w:rsidR="002E5234" w:rsidRPr="001D704E" w:rsidRDefault="002E5234" w:rsidP="00A37859">
      <w:pPr>
        <w:pStyle w:val="Descripcin"/>
        <w:rPr>
          <w:lang w:val="es-ES"/>
        </w:rPr>
      </w:pPr>
      <w:r>
        <w:t xml:space="preserve"> </w:t>
      </w:r>
      <w:r w:rsidR="002F5FB6" w:rsidRPr="001D704E">
        <w:rPr>
          <w:lang w:val="es-ES"/>
        </w:rPr>
        <w:tab/>
      </w:r>
      <w:r w:rsidR="002F5FB6" w:rsidRPr="001D704E">
        <w:rPr>
          <w:lang w:val="es-ES"/>
        </w:rPr>
        <w:tab/>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5954"/>
        <w:gridCol w:w="1306"/>
      </w:tblGrid>
      <w:tr w:rsidR="002E5234" w:rsidRPr="001D704E" w:rsidTr="005E6928">
        <w:tc>
          <w:tcPr>
            <w:tcW w:w="1384" w:type="dxa"/>
          </w:tcPr>
          <w:p w:rsidR="002E5234" w:rsidRPr="001D704E" w:rsidRDefault="002E5234" w:rsidP="002F5FB6">
            <w:pPr>
              <w:pStyle w:val="Sinespaciado"/>
              <w:rPr>
                <w:lang w:val="es-ES"/>
              </w:rPr>
            </w:pPr>
          </w:p>
        </w:tc>
        <w:tc>
          <w:tcPr>
            <w:tcW w:w="5954" w:type="dxa"/>
          </w:tcPr>
          <w:p w:rsidR="002E5234" w:rsidRPr="001D704E" w:rsidRDefault="002E5234" w:rsidP="002F5FB6">
            <w:pPr>
              <w:pStyle w:val="Sinespaciado"/>
              <w:rPr>
                <w:lang w:val="es-ES"/>
              </w:rPr>
            </w:pPr>
            <w:proofErr w:type="spellStart"/>
            <w:r w:rsidRPr="001D704E">
              <w:rPr>
                <w:lang w:val="es-ES"/>
              </w:rPr>
              <w:t>Vre</w:t>
            </w:r>
            <w:proofErr w:type="spellEnd"/>
            <w:r w:rsidRPr="001D704E">
              <w:rPr>
                <w:lang w:val="es-ES"/>
              </w:rPr>
              <w:t>= (</w:t>
            </w:r>
            <w:proofErr w:type="spellStart"/>
            <w:r w:rsidRPr="001D704E">
              <w:rPr>
                <w:lang w:val="es-ES"/>
              </w:rPr>
              <w:t>Aav-Avst</w:t>
            </w:r>
            <w:proofErr w:type="spellEnd"/>
            <w:r w:rsidRPr="001D704E">
              <w:rPr>
                <w:lang w:val="es-ES"/>
              </w:rPr>
              <w:t>) * L</w:t>
            </w:r>
          </w:p>
        </w:tc>
        <w:tc>
          <w:tcPr>
            <w:tcW w:w="1306" w:type="dxa"/>
          </w:tcPr>
          <w:p w:rsidR="002E5234" w:rsidRPr="001D704E" w:rsidRDefault="002E5234" w:rsidP="002E5234">
            <w:pPr>
              <w:pStyle w:val="Sinespaciado"/>
              <w:keepNext/>
              <w:rPr>
                <w:lang w:val="es-ES"/>
              </w:rPr>
            </w:pPr>
            <w:r w:rsidRPr="002E5234">
              <w:t xml:space="preserve">Ecu. </w:t>
            </w:r>
            <w:r w:rsidR="004020AF">
              <w:fldChar w:fldCharType="begin"/>
            </w:r>
            <w:r w:rsidR="004020AF">
              <w:instrText xml:space="preserve"> SEQ _Ecu. \* ARABIC </w:instrText>
            </w:r>
            <w:r w:rsidR="004020AF">
              <w:fldChar w:fldCharType="separate"/>
            </w:r>
            <w:r w:rsidR="00D24725">
              <w:rPr>
                <w:noProof/>
              </w:rPr>
              <w:t>23</w:t>
            </w:r>
            <w:r w:rsidR="004020AF">
              <w:rPr>
                <w:noProof/>
              </w:rPr>
              <w:fldChar w:fldCharType="end"/>
            </w:r>
            <w:r w:rsidRPr="002E5234">
              <w:t>-2</w:t>
            </w:r>
          </w:p>
        </w:tc>
      </w:tr>
      <w:tr w:rsidR="002E5234" w:rsidTr="005E6928">
        <w:tc>
          <w:tcPr>
            <w:tcW w:w="1384" w:type="dxa"/>
          </w:tcPr>
          <w:p w:rsidR="002E5234" w:rsidRPr="001D704E" w:rsidRDefault="002E5234" w:rsidP="002F5FB6">
            <w:pPr>
              <w:pStyle w:val="Sinespaciado"/>
              <w:rPr>
                <w:lang w:val="es-ES"/>
              </w:rPr>
            </w:pPr>
          </w:p>
        </w:tc>
        <w:tc>
          <w:tcPr>
            <w:tcW w:w="5954" w:type="dxa"/>
          </w:tcPr>
          <w:p w:rsidR="002E5234" w:rsidRDefault="002E5234" w:rsidP="002F5FB6">
            <w:pPr>
              <w:pStyle w:val="Sinespaciado"/>
              <w:rPr>
                <w:lang w:val="en-US"/>
              </w:rPr>
            </w:pPr>
            <w:proofErr w:type="spellStart"/>
            <w:r w:rsidRPr="001D704E">
              <w:rPr>
                <w:lang w:val="es-ES"/>
              </w:rPr>
              <w:t>Vre</w:t>
            </w:r>
            <w:proofErr w:type="spellEnd"/>
            <w:r w:rsidRPr="001D704E">
              <w:rPr>
                <w:lang w:val="es-ES"/>
              </w:rPr>
              <w:t xml:space="preserve">= (8,042 - </w:t>
            </w:r>
            <w:r>
              <w:rPr>
                <w:lang w:val="en-US"/>
              </w:rPr>
              <w:t>1,131)*</w:t>
            </w:r>
            <w:r w:rsidRPr="00A86A4D">
              <w:rPr>
                <w:lang w:val="en-US"/>
              </w:rPr>
              <w:t>60</w:t>
            </w:r>
          </w:p>
        </w:tc>
        <w:tc>
          <w:tcPr>
            <w:tcW w:w="1306" w:type="dxa"/>
          </w:tcPr>
          <w:p w:rsidR="002E5234" w:rsidRPr="002E5234" w:rsidRDefault="002E5234" w:rsidP="002E5234">
            <w:pPr>
              <w:pStyle w:val="Sinespaciado"/>
              <w:keepNext/>
            </w:pPr>
          </w:p>
        </w:tc>
      </w:tr>
      <w:tr w:rsidR="002E5234" w:rsidTr="005E6928">
        <w:tc>
          <w:tcPr>
            <w:tcW w:w="1384" w:type="dxa"/>
          </w:tcPr>
          <w:p w:rsidR="002E5234" w:rsidRDefault="002E5234" w:rsidP="002F5FB6">
            <w:pPr>
              <w:pStyle w:val="Sinespaciado"/>
              <w:rPr>
                <w:lang w:val="en-US"/>
              </w:rPr>
            </w:pPr>
          </w:p>
        </w:tc>
        <w:tc>
          <w:tcPr>
            <w:tcW w:w="5954" w:type="dxa"/>
          </w:tcPr>
          <w:p w:rsidR="002E5234" w:rsidRPr="00A86A4D" w:rsidRDefault="002E5234" w:rsidP="002F5FB6">
            <w:pPr>
              <w:pStyle w:val="Sinespaciado"/>
              <w:rPr>
                <w:lang w:val="en-US"/>
              </w:rPr>
            </w:pPr>
            <w:proofErr w:type="spellStart"/>
            <w:r>
              <w:rPr>
                <w:lang w:val="en-US"/>
              </w:rPr>
              <w:t>Vre</w:t>
            </w:r>
            <w:proofErr w:type="spellEnd"/>
            <w:r>
              <w:rPr>
                <w:lang w:val="en-US"/>
              </w:rPr>
              <w:t xml:space="preserve">= 414,691 </w:t>
            </w:r>
            <w:r w:rsidRPr="00A86A4D">
              <w:rPr>
                <w:lang w:val="en-US"/>
              </w:rPr>
              <w:t>cm³</w:t>
            </w:r>
          </w:p>
        </w:tc>
        <w:tc>
          <w:tcPr>
            <w:tcW w:w="1306" w:type="dxa"/>
          </w:tcPr>
          <w:p w:rsidR="002E5234" w:rsidRPr="002E5234" w:rsidRDefault="002E5234" w:rsidP="002E5234">
            <w:pPr>
              <w:pStyle w:val="Sinespaciado"/>
              <w:keepNext/>
            </w:pPr>
          </w:p>
        </w:tc>
      </w:tr>
      <w:tr w:rsidR="002E5234" w:rsidTr="005E6928">
        <w:tc>
          <w:tcPr>
            <w:tcW w:w="1384" w:type="dxa"/>
          </w:tcPr>
          <w:p w:rsidR="002E5234" w:rsidRDefault="001D704E" w:rsidP="002F5FB6">
            <w:pPr>
              <w:pStyle w:val="Sinespaciado"/>
              <w:rPr>
                <w:lang w:val="en-US"/>
              </w:rPr>
            </w:pPr>
            <w:r>
              <w:t>En Ecu. 25-2</w:t>
            </w:r>
          </w:p>
        </w:tc>
        <w:tc>
          <w:tcPr>
            <w:tcW w:w="5954" w:type="dxa"/>
          </w:tcPr>
          <w:p w:rsidR="002E5234" w:rsidRDefault="002E5234" w:rsidP="002F5FB6">
            <w:pPr>
              <w:pStyle w:val="Sinespaciado"/>
              <w:rPr>
                <w:lang w:val="en-US"/>
              </w:rPr>
            </w:pPr>
            <w:proofErr w:type="spellStart"/>
            <w:r>
              <w:rPr>
                <w:lang w:val="en-US"/>
              </w:rPr>
              <w:t>Vre</w:t>
            </w:r>
            <w:proofErr w:type="spellEnd"/>
            <w:r>
              <w:rPr>
                <w:lang w:val="en-US"/>
              </w:rPr>
              <w:t>= 0,415 lit</w:t>
            </w:r>
          </w:p>
        </w:tc>
        <w:tc>
          <w:tcPr>
            <w:tcW w:w="1306" w:type="dxa"/>
          </w:tcPr>
          <w:p w:rsidR="002E5234" w:rsidRPr="002E5234" w:rsidRDefault="002E5234" w:rsidP="002E5234">
            <w:pPr>
              <w:pStyle w:val="Sinespaciado"/>
              <w:keepNext/>
              <w:rPr>
                <w:lang w:val="en-US"/>
              </w:rPr>
            </w:pPr>
            <w:r w:rsidRPr="002E5234">
              <w:t xml:space="preserve">Ecu. </w:t>
            </w:r>
            <w:r w:rsidR="004020AF">
              <w:fldChar w:fldCharType="begin"/>
            </w:r>
            <w:r w:rsidR="004020AF">
              <w:instrText xml:space="preserve"> SEQ _Ecu. \* ARABIC </w:instrText>
            </w:r>
            <w:r w:rsidR="004020AF">
              <w:fldChar w:fldCharType="separate"/>
            </w:r>
            <w:r w:rsidR="00D24725">
              <w:rPr>
                <w:noProof/>
              </w:rPr>
              <w:t>24</w:t>
            </w:r>
            <w:r w:rsidR="004020AF">
              <w:rPr>
                <w:noProof/>
              </w:rPr>
              <w:fldChar w:fldCharType="end"/>
            </w:r>
            <w:r w:rsidRPr="002E5234">
              <w:t>-2</w:t>
            </w:r>
          </w:p>
        </w:tc>
      </w:tr>
    </w:tbl>
    <w:p w:rsidR="002E5234" w:rsidRPr="001D704E" w:rsidRDefault="002E5234" w:rsidP="001D704E">
      <w:pPr>
        <w:pStyle w:val="Descripcin"/>
        <w:rPr>
          <w:b w:val="0"/>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5954"/>
        <w:gridCol w:w="1306"/>
      </w:tblGrid>
      <w:tr w:rsidR="002E5234" w:rsidTr="005E6928">
        <w:tc>
          <w:tcPr>
            <w:tcW w:w="1384" w:type="dxa"/>
          </w:tcPr>
          <w:p w:rsidR="002E5234" w:rsidRDefault="002E5234" w:rsidP="002F5FB6">
            <w:pPr>
              <w:pStyle w:val="Sinespaciado"/>
              <w:rPr>
                <w:lang w:val="en-US"/>
              </w:rPr>
            </w:pPr>
          </w:p>
        </w:tc>
        <w:tc>
          <w:tcPr>
            <w:tcW w:w="5954" w:type="dxa"/>
          </w:tcPr>
          <w:p w:rsidR="002E5234" w:rsidRDefault="002E5234" w:rsidP="001D704E">
            <w:pPr>
              <w:pStyle w:val="Sinespaciado"/>
              <w:rPr>
                <w:lang w:val="en-US"/>
              </w:rPr>
            </w:pPr>
            <w:proofErr w:type="spellStart"/>
            <w:r>
              <w:rPr>
                <w:lang w:val="en-US"/>
              </w:rPr>
              <w:t>Vcil</w:t>
            </w:r>
            <w:proofErr w:type="spellEnd"/>
            <w:r>
              <w:rPr>
                <w:lang w:val="en-US"/>
              </w:rPr>
              <w:t xml:space="preserve">= </w:t>
            </w:r>
            <w:proofErr w:type="spellStart"/>
            <w:r w:rsidRPr="00A86A4D">
              <w:rPr>
                <w:lang w:val="en-US"/>
              </w:rPr>
              <w:t>Vav</w:t>
            </w:r>
            <w:proofErr w:type="spellEnd"/>
            <w:r>
              <w:rPr>
                <w:lang w:val="en-US"/>
              </w:rPr>
              <w:t xml:space="preserve"> </w:t>
            </w:r>
            <w:r w:rsidRPr="00A86A4D">
              <w:rPr>
                <w:lang w:val="en-US"/>
              </w:rPr>
              <w:t>+</w:t>
            </w:r>
            <w:r>
              <w:rPr>
                <w:lang w:val="en-US"/>
              </w:rPr>
              <w:t xml:space="preserve"> </w:t>
            </w:r>
            <w:proofErr w:type="spellStart"/>
            <w:r>
              <w:rPr>
                <w:lang w:val="en-US"/>
              </w:rPr>
              <w:t>Vre</w:t>
            </w:r>
            <w:proofErr w:type="spellEnd"/>
          </w:p>
        </w:tc>
        <w:tc>
          <w:tcPr>
            <w:tcW w:w="1306" w:type="dxa"/>
          </w:tcPr>
          <w:p w:rsidR="002E5234" w:rsidRDefault="002E5234" w:rsidP="002E5234">
            <w:pPr>
              <w:pStyle w:val="Sinespaciado"/>
              <w:keepNext/>
              <w:rPr>
                <w:lang w:val="en-US"/>
              </w:rPr>
            </w:pPr>
            <w:r w:rsidRPr="002E5234">
              <w:t xml:space="preserve">Ecu. </w:t>
            </w:r>
            <w:r w:rsidR="004020AF">
              <w:fldChar w:fldCharType="begin"/>
            </w:r>
            <w:r w:rsidR="004020AF">
              <w:instrText xml:space="preserve"> SEQ _Ecu. \* ARABIC </w:instrText>
            </w:r>
            <w:r w:rsidR="004020AF">
              <w:fldChar w:fldCharType="separate"/>
            </w:r>
            <w:r w:rsidR="00D24725">
              <w:rPr>
                <w:noProof/>
              </w:rPr>
              <w:t>25</w:t>
            </w:r>
            <w:r w:rsidR="004020AF">
              <w:rPr>
                <w:noProof/>
              </w:rPr>
              <w:fldChar w:fldCharType="end"/>
            </w:r>
            <w:r w:rsidRPr="002E5234">
              <w:t>-2</w:t>
            </w:r>
          </w:p>
        </w:tc>
      </w:tr>
      <w:tr w:rsidR="001D704E" w:rsidTr="005E6928">
        <w:tc>
          <w:tcPr>
            <w:tcW w:w="1384" w:type="dxa"/>
          </w:tcPr>
          <w:p w:rsidR="001D704E" w:rsidRDefault="001D704E" w:rsidP="002F5FB6">
            <w:pPr>
              <w:pStyle w:val="Sinespaciado"/>
              <w:rPr>
                <w:lang w:val="en-US"/>
              </w:rPr>
            </w:pPr>
          </w:p>
        </w:tc>
        <w:tc>
          <w:tcPr>
            <w:tcW w:w="5954" w:type="dxa"/>
          </w:tcPr>
          <w:p w:rsidR="001D704E" w:rsidRDefault="001D704E" w:rsidP="001D704E">
            <w:pPr>
              <w:pStyle w:val="Sinespaciado"/>
              <w:rPr>
                <w:lang w:val="en-US"/>
              </w:rPr>
            </w:pPr>
            <w:proofErr w:type="spellStart"/>
            <w:r w:rsidRPr="0002694A">
              <w:rPr>
                <w:lang w:val="es-EC"/>
              </w:rPr>
              <w:t>Vcil</w:t>
            </w:r>
            <w:proofErr w:type="spellEnd"/>
            <w:r w:rsidRPr="0002694A">
              <w:rPr>
                <w:lang w:val="es-EC"/>
              </w:rPr>
              <w:t>= 0,483 + 0,415</w:t>
            </w:r>
          </w:p>
        </w:tc>
        <w:tc>
          <w:tcPr>
            <w:tcW w:w="1306" w:type="dxa"/>
          </w:tcPr>
          <w:p w:rsidR="001D704E" w:rsidRPr="002E5234" w:rsidRDefault="001D704E" w:rsidP="002E5234">
            <w:pPr>
              <w:pStyle w:val="Sinespaciado"/>
              <w:keepNext/>
            </w:pPr>
          </w:p>
        </w:tc>
      </w:tr>
      <w:tr w:rsidR="001D704E" w:rsidTr="005E6928">
        <w:tc>
          <w:tcPr>
            <w:tcW w:w="1384" w:type="dxa"/>
          </w:tcPr>
          <w:p w:rsidR="001D704E" w:rsidRDefault="001D704E" w:rsidP="002F5FB6">
            <w:pPr>
              <w:pStyle w:val="Sinespaciado"/>
              <w:rPr>
                <w:lang w:val="en-US"/>
              </w:rPr>
            </w:pPr>
          </w:p>
        </w:tc>
        <w:tc>
          <w:tcPr>
            <w:tcW w:w="5954" w:type="dxa"/>
          </w:tcPr>
          <w:p w:rsidR="001D704E" w:rsidRPr="001D704E" w:rsidRDefault="001D704E" w:rsidP="002F5FB6">
            <w:pPr>
              <w:pStyle w:val="Sinespaciado"/>
              <w:rPr>
                <w:lang w:val="es-EC"/>
              </w:rPr>
            </w:pPr>
            <w:proofErr w:type="spellStart"/>
            <w:r w:rsidRPr="0002694A">
              <w:rPr>
                <w:lang w:val="es-EC"/>
              </w:rPr>
              <w:t>Vcil</w:t>
            </w:r>
            <w:proofErr w:type="spellEnd"/>
            <w:r w:rsidRPr="0002694A">
              <w:rPr>
                <w:lang w:val="es-EC"/>
              </w:rPr>
              <w:t xml:space="preserve">= 0,897 </w:t>
            </w:r>
            <w:proofErr w:type="spellStart"/>
            <w:r w:rsidRPr="0002694A">
              <w:rPr>
                <w:lang w:val="es-EC"/>
              </w:rPr>
              <w:t>lit</w:t>
            </w:r>
            <w:proofErr w:type="spellEnd"/>
          </w:p>
        </w:tc>
        <w:tc>
          <w:tcPr>
            <w:tcW w:w="1306" w:type="dxa"/>
          </w:tcPr>
          <w:p w:rsidR="001D704E" w:rsidRPr="001D704E" w:rsidRDefault="001D704E" w:rsidP="001D704E">
            <w:pPr>
              <w:pStyle w:val="Sinespaciado"/>
              <w:keepNext/>
              <w:rPr>
                <w:lang w:val="en-US"/>
              </w:rPr>
            </w:pPr>
            <w:r w:rsidRPr="001D704E">
              <w:t xml:space="preserve">Ecu. </w:t>
            </w:r>
            <w:r w:rsidR="004020AF">
              <w:fldChar w:fldCharType="begin"/>
            </w:r>
            <w:r w:rsidR="004020AF">
              <w:instrText xml:space="preserve"> SEQ _Ecu. \* ARABIC </w:instrText>
            </w:r>
            <w:r w:rsidR="004020AF">
              <w:fldChar w:fldCharType="separate"/>
            </w:r>
            <w:r w:rsidR="00D24725">
              <w:rPr>
                <w:noProof/>
              </w:rPr>
              <w:t>26</w:t>
            </w:r>
            <w:r w:rsidR="004020AF">
              <w:rPr>
                <w:noProof/>
              </w:rPr>
              <w:fldChar w:fldCharType="end"/>
            </w:r>
            <w:r w:rsidRPr="001D704E">
              <w:t>-2</w:t>
            </w:r>
          </w:p>
        </w:tc>
      </w:tr>
    </w:tbl>
    <w:p w:rsidR="006C5C0E" w:rsidRPr="0002694A" w:rsidRDefault="006C5C0E" w:rsidP="002F5FB6">
      <w:pPr>
        <w:pStyle w:val="Sinespaciado"/>
        <w:rPr>
          <w:lang w:val="es-EC"/>
        </w:rPr>
      </w:pPr>
    </w:p>
    <w:p w:rsidR="00BE3EFD" w:rsidRDefault="00BE3EFD" w:rsidP="00BE3EFD">
      <w:pPr>
        <w:pStyle w:val="Sinespaciado"/>
        <w:rPr>
          <w:i/>
        </w:rPr>
      </w:pPr>
      <w:r w:rsidRPr="00BE3EFD">
        <w:rPr>
          <w:i/>
        </w:rPr>
        <w:t>Volumen de aire consumido por el grupo de cilindros</w:t>
      </w:r>
      <w:r>
        <w:rPr>
          <w:i/>
        </w:rPr>
        <w:t xml:space="preserve"> </w:t>
      </w:r>
      <w:r w:rsidRPr="00BE3EFD">
        <w:rPr>
          <w:i/>
        </w:rPr>
        <w:t>(6)</w:t>
      </w:r>
    </w:p>
    <w:p w:rsidR="00A37859" w:rsidRPr="00BE3EFD" w:rsidRDefault="00A37859" w:rsidP="00BE3EFD">
      <w:pPr>
        <w:pStyle w:val="Sinespaciado"/>
        <w:rPr>
          <w:i/>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5954"/>
        <w:gridCol w:w="1306"/>
      </w:tblGrid>
      <w:tr w:rsidR="001D704E" w:rsidTr="005E6928">
        <w:tc>
          <w:tcPr>
            <w:tcW w:w="1384" w:type="dxa"/>
          </w:tcPr>
          <w:p w:rsidR="001D704E" w:rsidRDefault="001D704E" w:rsidP="00BE3EFD">
            <w:pPr>
              <w:pStyle w:val="Sinespaciado"/>
            </w:pPr>
          </w:p>
        </w:tc>
        <w:tc>
          <w:tcPr>
            <w:tcW w:w="5954" w:type="dxa"/>
          </w:tcPr>
          <w:p w:rsidR="001D704E" w:rsidRDefault="001D704E" w:rsidP="001D704E">
            <w:pPr>
              <w:pStyle w:val="Sinespaciado"/>
            </w:pPr>
            <w:proofErr w:type="spellStart"/>
            <w:r>
              <w:rPr>
                <w:lang w:val="en-US"/>
              </w:rPr>
              <w:t>Vaire</w:t>
            </w:r>
            <w:proofErr w:type="spellEnd"/>
            <w:r>
              <w:rPr>
                <w:lang w:val="en-US"/>
              </w:rPr>
              <w:t>=</w:t>
            </w:r>
            <w:r>
              <w:rPr>
                <w:lang w:val="en-US"/>
              </w:rPr>
              <w:tab/>
              <w:t>((</w:t>
            </w:r>
            <w:proofErr w:type="spellStart"/>
            <w:r>
              <w:rPr>
                <w:lang w:val="en-US"/>
              </w:rPr>
              <w:t>Pm+Patm</w:t>
            </w:r>
            <w:proofErr w:type="spellEnd"/>
            <w:r>
              <w:rPr>
                <w:lang w:val="en-US"/>
              </w:rPr>
              <w:t>)*</w:t>
            </w:r>
            <w:proofErr w:type="spellStart"/>
            <w:r>
              <w:rPr>
                <w:lang w:val="en-US"/>
              </w:rPr>
              <w:t>Vcil</w:t>
            </w:r>
            <w:proofErr w:type="spellEnd"/>
            <w:r>
              <w:rPr>
                <w:lang w:val="en-US"/>
              </w:rPr>
              <w:t>)/</w:t>
            </w:r>
            <w:proofErr w:type="spellStart"/>
            <w:r>
              <w:rPr>
                <w:lang w:val="en-US"/>
              </w:rPr>
              <w:t>Patm</w:t>
            </w:r>
            <w:proofErr w:type="spellEnd"/>
          </w:p>
        </w:tc>
        <w:tc>
          <w:tcPr>
            <w:tcW w:w="1306" w:type="dxa"/>
          </w:tcPr>
          <w:p w:rsidR="001D704E" w:rsidRDefault="001D704E" w:rsidP="001D704E">
            <w:pPr>
              <w:pStyle w:val="Sinespaciado"/>
              <w:keepNext/>
            </w:pPr>
            <w:r w:rsidRPr="001D704E">
              <w:t xml:space="preserve">Ecu. </w:t>
            </w:r>
            <w:r w:rsidR="004020AF">
              <w:fldChar w:fldCharType="begin"/>
            </w:r>
            <w:r w:rsidR="004020AF">
              <w:instrText xml:space="preserve"> SEQ _Ecu. \* ARABIC </w:instrText>
            </w:r>
            <w:r w:rsidR="004020AF">
              <w:fldChar w:fldCharType="separate"/>
            </w:r>
            <w:r w:rsidR="00D24725">
              <w:rPr>
                <w:noProof/>
              </w:rPr>
              <w:t>27</w:t>
            </w:r>
            <w:r w:rsidR="004020AF">
              <w:rPr>
                <w:noProof/>
              </w:rPr>
              <w:fldChar w:fldCharType="end"/>
            </w:r>
            <w:r w:rsidRPr="001D704E">
              <w:t>-2</w:t>
            </w:r>
          </w:p>
        </w:tc>
      </w:tr>
      <w:tr w:rsidR="001D704E" w:rsidTr="005E6928">
        <w:tc>
          <w:tcPr>
            <w:tcW w:w="1384" w:type="dxa"/>
          </w:tcPr>
          <w:p w:rsidR="001D704E" w:rsidRDefault="001D704E" w:rsidP="00BE3EFD">
            <w:pPr>
              <w:pStyle w:val="Sinespaciado"/>
            </w:pPr>
          </w:p>
        </w:tc>
        <w:tc>
          <w:tcPr>
            <w:tcW w:w="5954" w:type="dxa"/>
          </w:tcPr>
          <w:p w:rsidR="001D704E" w:rsidRDefault="001D704E" w:rsidP="001D704E">
            <w:pPr>
              <w:pStyle w:val="Sinespaciado"/>
              <w:rPr>
                <w:lang w:val="en-US"/>
              </w:rPr>
            </w:pPr>
            <w:proofErr w:type="spellStart"/>
            <w:r w:rsidRPr="00A86A4D">
              <w:rPr>
                <w:lang w:val="en-US"/>
              </w:rPr>
              <w:t>Vaire</w:t>
            </w:r>
            <w:proofErr w:type="spellEnd"/>
            <w:r w:rsidRPr="00A86A4D">
              <w:rPr>
                <w:lang w:val="en-US"/>
              </w:rPr>
              <w:t>=</w:t>
            </w:r>
            <w:r>
              <w:rPr>
                <w:lang w:val="en-US"/>
              </w:rPr>
              <w:t xml:space="preserve"> </w:t>
            </w:r>
            <w:r w:rsidRPr="00A86A4D">
              <w:rPr>
                <w:lang w:val="en-US"/>
              </w:rPr>
              <w:t>((7</w:t>
            </w:r>
            <w:r>
              <w:rPr>
                <w:lang w:val="en-US"/>
              </w:rPr>
              <w:t xml:space="preserve"> </w:t>
            </w:r>
            <w:r w:rsidRPr="00A86A4D">
              <w:rPr>
                <w:lang w:val="en-US"/>
              </w:rPr>
              <w:t>+</w:t>
            </w:r>
            <w:r>
              <w:rPr>
                <w:lang w:val="en-US"/>
              </w:rPr>
              <w:t xml:space="preserve"> </w:t>
            </w:r>
            <w:r w:rsidRPr="00A86A4D">
              <w:rPr>
                <w:lang w:val="en-US"/>
              </w:rPr>
              <w:t>1,014)</w:t>
            </w:r>
            <w:r>
              <w:rPr>
                <w:lang w:val="en-US"/>
              </w:rPr>
              <w:t xml:space="preserve"> </w:t>
            </w:r>
            <w:r w:rsidRPr="00A86A4D">
              <w:rPr>
                <w:lang w:val="en-US"/>
              </w:rPr>
              <w:t>*</w:t>
            </w:r>
            <w:r>
              <w:rPr>
                <w:lang w:val="en-US"/>
              </w:rPr>
              <w:t xml:space="preserve"> </w:t>
            </w:r>
            <w:r w:rsidRPr="00A86A4D">
              <w:rPr>
                <w:lang w:val="en-US"/>
              </w:rPr>
              <w:t>0,897)</w:t>
            </w:r>
            <w:r>
              <w:rPr>
                <w:lang w:val="en-US"/>
              </w:rPr>
              <w:t xml:space="preserve"> </w:t>
            </w:r>
            <w:r w:rsidRPr="00A86A4D">
              <w:rPr>
                <w:lang w:val="en-US"/>
              </w:rPr>
              <w:t>/</w:t>
            </w:r>
            <w:r>
              <w:rPr>
                <w:lang w:val="en-US"/>
              </w:rPr>
              <w:t xml:space="preserve"> </w:t>
            </w:r>
            <w:r w:rsidRPr="00A86A4D">
              <w:rPr>
                <w:lang w:val="en-US"/>
              </w:rPr>
              <w:t>1,014</w:t>
            </w:r>
          </w:p>
        </w:tc>
        <w:tc>
          <w:tcPr>
            <w:tcW w:w="1306" w:type="dxa"/>
          </w:tcPr>
          <w:p w:rsidR="001D704E" w:rsidRPr="001D704E" w:rsidRDefault="001D704E" w:rsidP="001D704E">
            <w:pPr>
              <w:pStyle w:val="Sinespaciado"/>
              <w:keepNext/>
            </w:pPr>
          </w:p>
        </w:tc>
      </w:tr>
      <w:tr w:rsidR="001D704E" w:rsidRPr="001D704E" w:rsidTr="005E6928">
        <w:tc>
          <w:tcPr>
            <w:tcW w:w="1384" w:type="dxa"/>
          </w:tcPr>
          <w:p w:rsidR="001D704E" w:rsidRPr="001D704E" w:rsidRDefault="001D704E" w:rsidP="00BE3EFD">
            <w:pPr>
              <w:pStyle w:val="Sinespaciado"/>
              <w:rPr>
                <w:lang w:val="es-ES"/>
              </w:rPr>
            </w:pPr>
            <w:r>
              <w:t>En Ecu. 29-2</w:t>
            </w:r>
          </w:p>
        </w:tc>
        <w:tc>
          <w:tcPr>
            <w:tcW w:w="5954" w:type="dxa"/>
          </w:tcPr>
          <w:p w:rsidR="001D704E" w:rsidRPr="001D704E" w:rsidRDefault="001D704E" w:rsidP="00BE3EFD">
            <w:pPr>
              <w:pStyle w:val="Sinespaciado"/>
              <w:rPr>
                <w:lang w:val="es-ES"/>
              </w:rPr>
            </w:pPr>
            <w:proofErr w:type="spellStart"/>
            <w:r w:rsidRPr="001D704E">
              <w:rPr>
                <w:lang w:val="es-ES"/>
              </w:rPr>
              <w:t>Vaire</w:t>
            </w:r>
            <w:proofErr w:type="spellEnd"/>
            <w:r w:rsidRPr="001D704E">
              <w:rPr>
                <w:lang w:val="es-ES"/>
              </w:rPr>
              <w:t xml:space="preserve">= 7,094 </w:t>
            </w:r>
            <w:proofErr w:type="spellStart"/>
            <w:r w:rsidRPr="001D704E">
              <w:rPr>
                <w:lang w:val="es-ES"/>
              </w:rPr>
              <w:t>lit</w:t>
            </w:r>
            <w:proofErr w:type="spellEnd"/>
            <w:r w:rsidRPr="001D704E">
              <w:rPr>
                <w:lang w:val="es-ES"/>
              </w:rPr>
              <w:tab/>
            </w:r>
          </w:p>
        </w:tc>
        <w:tc>
          <w:tcPr>
            <w:tcW w:w="1306" w:type="dxa"/>
          </w:tcPr>
          <w:p w:rsidR="001D704E" w:rsidRPr="001D704E" w:rsidRDefault="001D704E" w:rsidP="001D704E">
            <w:pPr>
              <w:pStyle w:val="Sinespaciado"/>
              <w:keepNext/>
              <w:rPr>
                <w:lang w:val="es-ES"/>
              </w:rPr>
            </w:pPr>
            <w:r w:rsidRPr="001D704E">
              <w:t xml:space="preserve">Ecu. </w:t>
            </w:r>
            <w:r w:rsidR="004020AF">
              <w:fldChar w:fldCharType="begin"/>
            </w:r>
            <w:r w:rsidR="004020AF">
              <w:instrText xml:space="preserve"> SEQ _Ecu. \* ARABIC </w:instrText>
            </w:r>
            <w:r w:rsidR="004020AF">
              <w:fldChar w:fldCharType="separate"/>
            </w:r>
            <w:r w:rsidR="00D24725">
              <w:rPr>
                <w:noProof/>
              </w:rPr>
              <w:t>28</w:t>
            </w:r>
            <w:r w:rsidR="004020AF">
              <w:rPr>
                <w:noProof/>
              </w:rPr>
              <w:fldChar w:fldCharType="end"/>
            </w:r>
            <w:r w:rsidRPr="001D704E">
              <w:t>-2</w:t>
            </w:r>
          </w:p>
        </w:tc>
      </w:tr>
    </w:tbl>
    <w:p w:rsidR="001D704E" w:rsidRPr="001D704E" w:rsidRDefault="001D704E" w:rsidP="00A37859">
      <w:pPr>
        <w:pStyle w:val="Descripcin"/>
        <w:rPr>
          <w:lang w:val="es-ES"/>
        </w:rPr>
      </w:pPr>
      <w:r>
        <w:t xml:space="preserve"> </w:t>
      </w:r>
      <w:r w:rsidR="00BE3EFD" w:rsidRPr="001D704E">
        <w:rPr>
          <w:lang w:val="es-ES"/>
        </w:rPr>
        <w:tab/>
      </w:r>
      <w:r w:rsidR="00BE3EFD" w:rsidRPr="001D704E">
        <w:rPr>
          <w:lang w:val="es-ES"/>
        </w:rPr>
        <w:tab/>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5954"/>
        <w:gridCol w:w="1306"/>
      </w:tblGrid>
      <w:tr w:rsidR="001D704E" w:rsidRPr="001D704E" w:rsidTr="005E6928">
        <w:tc>
          <w:tcPr>
            <w:tcW w:w="1384" w:type="dxa"/>
          </w:tcPr>
          <w:p w:rsidR="001D704E" w:rsidRPr="001D704E" w:rsidRDefault="001D704E" w:rsidP="00BE3EFD">
            <w:pPr>
              <w:pStyle w:val="Sinespaciado"/>
              <w:rPr>
                <w:lang w:val="es-ES"/>
              </w:rPr>
            </w:pPr>
          </w:p>
        </w:tc>
        <w:tc>
          <w:tcPr>
            <w:tcW w:w="5954" w:type="dxa"/>
          </w:tcPr>
          <w:p w:rsidR="001D704E" w:rsidRPr="001D704E" w:rsidRDefault="001D704E" w:rsidP="001D704E">
            <w:pPr>
              <w:pStyle w:val="Sinespaciado"/>
              <w:rPr>
                <w:lang w:val="es-ES"/>
              </w:rPr>
            </w:pPr>
            <w:proofErr w:type="spellStart"/>
            <w:r w:rsidRPr="001D704E">
              <w:rPr>
                <w:lang w:val="es-ES"/>
              </w:rPr>
              <w:t>Vaire.St</w:t>
            </w:r>
            <w:proofErr w:type="spellEnd"/>
            <w:r w:rsidRPr="001D704E">
              <w:rPr>
                <w:lang w:val="es-ES"/>
              </w:rPr>
              <w:t xml:space="preserve">= </w:t>
            </w:r>
            <w:proofErr w:type="spellStart"/>
            <w:r w:rsidRPr="001D704E">
              <w:rPr>
                <w:lang w:val="es-ES"/>
              </w:rPr>
              <w:t>n°cilindros</w:t>
            </w:r>
            <w:proofErr w:type="spellEnd"/>
            <w:r w:rsidRPr="001D704E">
              <w:rPr>
                <w:lang w:val="es-ES"/>
              </w:rPr>
              <w:t xml:space="preserve"> * </w:t>
            </w:r>
            <w:proofErr w:type="spellStart"/>
            <w:r w:rsidRPr="001D704E">
              <w:rPr>
                <w:lang w:val="es-ES"/>
              </w:rPr>
              <w:t>Vaire</w:t>
            </w:r>
            <w:proofErr w:type="spellEnd"/>
          </w:p>
        </w:tc>
        <w:tc>
          <w:tcPr>
            <w:tcW w:w="1306" w:type="dxa"/>
          </w:tcPr>
          <w:p w:rsidR="001D704E" w:rsidRPr="001D704E" w:rsidRDefault="001D704E" w:rsidP="001D704E">
            <w:pPr>
              <w:pStyle w:val="Descripcin"/>
              <w:rPr>
                <w:b w:val="0"/>
                <w:color w:val="auto"/>
                <w:sz w:val="22"/>
                <w:lang w:val="es-ES"/>
              </w:rPr>
            </w:pPr>
            <w:r w:rsidRPr="001D704E">
              <w:rPr>
                <w:b w:val="0"/>
                <w:color w:val="auto"/>
                <w:sz w:val="22"/>
              </w:rPr>
              <w:t xml:space="preserve">Ecu. </w:t>
            </w:r>
            <w:r w:rsidRPr="001D704E">
              <w:rPr>
                <w:b w:val="0"/>
                <w:color w:val="auto"/>
                <w:sz w:val="22"/>
              </w:rPr>
              <w:fldChar w:fldCharType="begin"/>
            </w:r>
            <w:r w:rsidRPr="001D704E">
              <w:rPr>
                <w:b w:val="0"/>
                <w:color w:val="auto"/>
                <w:sz w:val="22"/>
              </w:rPr>
              <w:instrText xml:space="preserve"> SEQ _Ecu. \* ARABIC </w:instrText>
            </w:r>
            <w:r w:rsidRPr="001D704E">
              <w:rPr>
                <w:b w:val="0"/>
                <w:color w:val="auto"/>
                <w:sz w:val="22"/>
              </w:rPr>
              <w:fldChar w:fldCharType="separate"/>
            </w:r>
            <w:r w:rsidR="00D24725">
              <w:rPr>
                <w:b w:val="0"/>
                <w:noProof/>
                <w:color w:val="auto"/>
                <w:sz w:val="22"/>
              </w:rPr>
              <w:t>29</w:t>
            </w:r>
            <w:r w:rsidRPr="001D704E">
              <w:rPr>
                <w:b w:val="0"/>
                <w:color w:val="auto"/>
                <w:sz w:val="22"/>
              </w:rPr>
              <w:fldChar w:fldCharType="end"/>
            </w:r>
            <w:r w:rsidRPr="001D704E">
              <w:rPr>
                <w:b w:val="0"/>
                <w:color w:val="auto"/>
                <w:sz w:val="22"/>
              </w:rPr>
              <w:t>-2</w:t>
            </w:r>
          </w:p>
        </w:tc>
      </w:tr>
      <w:tr w:rsidR="001D704E" w:rsidTr="005E6928">
        <w:tc>
          <w:tcPr>
            <w:tcW w:w="1384" w:type="dxa"/>
          </w:tcPr>
          <w:p w:rsidR="001D704E" w:rsidRPr="001D704E" w:rsidRDefault="001D704E" w:rsidP="00BE3EFD">
            <w:pPr>
              <w:pStyle w:val="Sinespaciado"/>
              <w:rPr>
                <w:lang w:val="es-ES"/>
              </w:rPr>
            </w:pPr>
          </w:p>
        </w:tc>
        <w:tc>
          <w:tcPr>
            <w:tcW w:w="5954" w:type="dxa"/>
          </w:tcPr>
          <w:p w:rsidR="001D704E" w:rsidRDefault="001D704E" w:rsidP="001D704E">
            <w:pPr>
              <w:pStyle w:val="Sinespaciado"/>
              <w:rPr>
                <w:lang w:val="en-US"/>
              </w:rPr>
            </w:pPr>
            <w:proofErr w:type="spellStart"/>
            <w:r w:rsidRPr="0002694A">
              <w:rPr>
                <w:lang w:val="es-EC"/>
              </w:rPr>
              <w:t>Vaire.St</w:t>
            </w:r>
            <w:proofErr w:type="spellEnd"/>
            <w:r w:rsidRPr="0002694A">
              <w:rPr>
                <w:lang w:val="es-EC"/>
              </w:rPr>
              <w:t>= 6 * 7,094</w:t>
            </w:r>
          </w:p>
        </w:tc>
        <w:tc>
          <w:tcPr>
            <w:tcW w:w="1306" w:type="dxa"/>
          </w:tcPr>
          <w:p w:rsidR="001D704E" w:rsidRPr="001D704E" w:rsidRDefault="001D704E" w:rsidP="001D704E">
            <w:pPr>
              <w:pStyle w:val="Descripcin"/>
              <w:rPr>
                <w:b w:val="0"/>
                <w:color w:val="auto"/>
                <w:sz w:val="22"/>
              </w:rPr>
            </w:pPr>
          </w:p>
        </w:tc>
      </w:tr>
      <w:tr w:rsidR="001D704E" w:rsidTr="005E6928">
        <w:tc>
          <w:tcPr>
            <w:tcW w:w="1384" w:type="dxa"/>
          </w:tcPr>
          <w:p w:rsidR="001D704E" w:rsidRPr="001D704E" w:rsidRDefault="001D704E" w:rsidP="00BE3EFD">
            <w:pPr>
              <w:pStyle w:val="Sinespaciado"/>
              <w:rPr>
                <w:lang w:val="es-ES"/>
              </w:rPr>
            </w:pPr>
            <w:r w:rsidRPr="001D704E">
              <w:rPr>
                <w:lang w:val="es-ES"/>
              </w:rPr>
              <w:lastRenderedPageBreak/>
              <w:t xml:space="preserve">En Ecu. </w:t>
            </w:r>
            <w:r>
              <w:rPr>
                <w:lang w:val="es-ES"/>
              </w:rPr>
              <w:t>31-2</w:t>
            </w:r>
          </w:p>
        </w:tc>
        <w:tc>
          <w:tcPr>
            <w:tcW w:w="5954" w:type="dxa"/>
          </w:tcPr>
          <w:p w:rsidR="001D704E" w:rsidRPr="001D704E" w:rsidRDefault="001D704E" w:rsidP="00BE3EFD">
            <w:pPr>
              <w:pStyle w:val="Sinespaciado"/>
              <w:rPr>
                <w:b/>
              </w:rPr>
            </w:pPr>
            <w:proofErr w:type="spellStart"/>
            <w:r>
              <w:rPr>
                <w:b/>
              </w:rPr>
              <w:t>Vaire.St</w:t>
            </w:r>
            <w:proofErr w:type="spellEnd"/>
            <w:r>
              <w:rPr>
                <w:b/>
              </w:rPr>
              <w:t xml:space="preserve">= 42,566 </w:t>
            </w:r>
            <w:proofErr w:type="spellStart"/>
            <w:r>
              <w:rPr>
                <w:b/>
              </w:rPr>
              <w:t>lit</w:t>
            </w:r>
            <w:proofErr w:type="spellEnd"/>
          </w:p>
        </w:tc>
        <w:tc>
          <w:tcPr>
            <w:tcW w:w="1306" w:type="dxa"/>
          </w:tcPr>
          <w:p w:rsidR="001D704E" w:rsidRPr="001D704E" w:rsidRDefault="001D704E" w:rsidP="001D704E">
            <w:pPr>
              <w:pStyle w:val="Descripcin"/>
              <w:rPr>
                <w:b w:val="0"/>
                <w:color w:val="auto"/>
                <w:sz w:val="22"/>
              </w:rPr>
            </w:pPr>
            <w:r w:rsidRPr="001D704E">
              <w:rPr>
                <w:b w:val="0"/>
                <w:color w:val="auto"/>
                <w:sz w:val="22"/>
              </w:rPr>
              <w:t xml:space="preserve">Ecu. </w:t>
            </w:r>
            <w:r w:rsidRPr="001D704E">
              <w:rPr>
                <w:b w:val="0"/>
                <w:color w:val="auto"/>
                <w:sz w:val="22"/>
              </w:rPr>
              <w:fldChar w:fldCharType="begin"/>
            </w:r>
            <w:r w:rsidRPr="001D704E">
              <w:rPr>
                <w:b w:val="0"/>
                <w:color w:val="auto"/>
                <w:sz w:val="22"/>
              </w:rPr>
              <w:instrText xml:space="preserve"> SEQ _Ecu. \* ARABIC </w:instrText>
            </w:r>
            <w:r w:rsidRPr="001D704E">
              <w:rPr>
                <w:b w:val="0"/>
                <w:color w:val="auto"/>
                <w:sz w:val="22"/>
              </w:rPr>
              <w:fldChar w:fldCharType="separate"/>
            </w:r>
            <w:r w:rsidR="00D24725">
              <w:rPr>
                <w:b w:val="0"/>
                <w:noProof/>
                <w:color w:val="auto"/>
                <w:sz w:val="22"/>
              </w:rPr>
              <w:t>30</w:t>
            </w:r>
            <w:r w:rsidRPr="001D704E">
              <w:rPr>
                <w:b w:val="0"/>
                <w:color w:val="auto"/>
                <w:sz w:val="22"/>
              </w:rPr>
              <w:fldChar w:fldCharType="end"/>
            </w:r>
            <w:r w:rsidRPr="001D704E">
              <w:rPr>
                <w:b w:val="0"/>
                <w:color w:val="auto"/>
                <w:sz w:val="22"/>
              </w:rPr>
              <w:t>-2</w:t>
            </w:r>
          </w:p>
        </w:tc>
      </w:tr>
    </w:tbl>
    <w:p w:rsidR="00BE3EFD" w:rsidRPr="0002694A" w:rsidRDefault="00BE3EFD" w:rsidP="00A37859">
      <w:pPr>
        <w:pStyle w:val="Sinespaciado"/>
        <w:spacing w:line="240" w:lineRule="auto"/>
        <w:rPr>
          <w:lang w:val="es-EC"/>
        </w:rPr>
      </w:pPr>
      <w:r w:rsidRPr="0002694A">
        <w:rPr>
          <w:lang w:val="es-EC"/>
        </w:rPr>
        <w:tab/>
      </w:r>
    </w:p>
    <w:p w:rsidR="003E3E2C" w:rsidRPr="00C80C4C" w:rsidRDefault="003E3E2C" w:rsidP="003E3E2C">
      <w:pPr>
        <w:pStyle w:val="Sinespaciado"/>
        <w:rPr>
          <w:i/>
        </w:rPr>
      </w:pPr>
      <w:r w:rsidRPr="00C80C4C">
        <w:rPr>
          <w:i/>
        </w:rPr>
        <w:t>Caudal de aire que ocupa el grupo de cilindros en el ciclo de trabajo</w:t>
      </w:r>
    </w:p>
    <w:p w:rsidR="003E3E2C" w:rsidRDefault="003E3E2C" w:rsidP="003E3E2C">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5954"/>
        <w:gridCol w:w="1306"/>
      </w:tblGrid>
      <w:tr w:rsidR="001D704E" w:rsidTr="005E6928">
        <w:tc>
          <w:tcPr>
            <w:tcW w:w="1384" w:type="dxa"/>
          </w:tcPr>
          <w:p w:rsidR="001D704E" w:rsidRDefault="001D704E" w:rsidP="003E3E2C">
            <w:pPr>
              <w:pStyle w:val="Sinespaciado"/>
            </w:pPr>
          </w:p>
        </w:tc>
        <w:tc>
          <w:tcPr>
            <w:tcW w:w="5954" w:type="dxa"/>
          </w:tcPr>
          <w:p w:rsidR="001D704E" w:rsidRDefault="001D704E" w:rsidP="003E3E2C">
            <w:pPr>
              <w:pStyle w:val="Sinespaciado"/>
            </w:pPr>
            <w:proofErr w:type="spellStart"/>
            <w:r>
              <w:t>ConsAir</w:t>
            </w:r>
            <w:proofErr w:type="spellEnd"/>
            <w:r>
              <w:t xml:space="preserve">= </w:t>
            </w:r>
            <w:proofErr w:type="spellStart"/>
            <w:r w:rsidRPr="00B14C08">
              <w:t>n°ciclos</w:t>
            </w:r>
            <w:proofErr w:type="spellEnd"/>
            <w:r>
              <w:t xml:space="preserve"> </w:t>
            </w:r>
            <w:r w:rsidRPr="00B14C08">
              <w:t>*</w:t>
            </w:r>
            <w:r>
              <w:t xml:space="preserve"> </w:t>
            </w:r>
            <w:proofErr w:type="spellStart"/>
            <w:r w:rsidRPr="00B14C08">
              <w:t>Vairem.St</w:t>
            </w:r>
            <w:proofErr w:type="spellEnd"/>
            <w:r>
              <w:t xml:space="preserve"> </w:t>
            </w:r>
            <w:r w:rsidRPr="00B14C08">
              <w:t>/</w:t>
            </w:r>
            <w:r>
              <w:t xml:space="preserve"> </w:t>
            </w:r>
            <w:r w:rsidRPr="00B14C08">
              <w:t>min</w:t>
            </w:r>
          </w:p>
        </w:tc>
        <w:tc>
          <w:tcPr>
            <w:tcW w:w="1306" w:type="dxa"/>
          </w:tcPr>
          <w:p w:rsidR="001D704E" w:rsidRDefault="00A15E4F" w:rsidP="00A15E4F">
            <w:pPr>
              <w:pStyle w:val="Sinespaciado"/>
              <w:keepNext/>
            </w:pPr>
            <w:r w:rsidRPr="00A15E4F">
              <w:t xml:space="preserve">Ecu. </w:t>
            </w:r>
            <w:r w:rsidR="004020AF">
              <w:fldChar w:fldCharType="begin"/>
            </w:r>
            <w:r w:rsidR="004020AF">
              <w:instrText xml:space="preserve"> SEQ _Ecu. \* ARABIC </w:instrText>
            </w:r>
            <w:r w:rsidR="004020AF">
              <w:fldChar w:fldCharType="separate"/>
            </w:r>
            <w:r w:rsidR="00D24725">
              <w:rPr>
                <w:noProof/>
              </w:rPr>
              <w:t>31</w:t>
            </w:r>
            <w:r w:rsidR="004020AF">
              <w:rPr>
                <w:noProof/>
              </w:rPr>
              <w:fldChar w:fldCharType="end"/>
            </w:r>
            <w:r w:rsidRPr="00A15E4F">
              <w:t>-2</w:t>
            </w:r>
          </w:p>
        </w:tc>
      </w:tr>
      <w:tr w:rsidR="00A15E4F" w:rsidTr="005E6928">
        <w:tc>
          <w:tcPr>
            <w:tcW w:w="1384" w:type="dxa"/>
          </w:tcPr>
          <w:p w:rsidR="00A15E4F" w:rsidRDefault="00A15E4F" w:rsidP="003E3E2C">
            <w:pPr>
              <w:pStyle w:val="Sinespaciado"/>
            </w:pPr>
          </w:p>
        </w:tc>
        <w:tc>
          <w:tcPr>
            <w:tcW w:w="5954" w:type="dxa"/>
          </w:tcPr>
          <w:p w:rsidR="00A15E4F" w:rsidRDefault="00A15E4F" w:rsidP="00A15E4F">
            <w:pPr>
              <w:pStyle w:val="Sinespaciado"/>
            </w:pPr>
            <w:proofErr w:type="spellStart"/>
            <w:r>
              <w:t>ConsAir</w:t>
            </w:r>
            <w:proofErr w:type="spellEnd"/>
            <w:r>
              <w:t xml:space="preserve">= ( 4 * </w:t>
            </w:r>
            <w:r w:rsidRPr="00B14C08">
              <w:t>42,566</w:t>
            </w:r>
            <w:r>
              <w:t xml:space="preserve"> </w:t>
            </w:r>
            <w:r w:rsidRPr="00B14C08">
              <w:t>)</w:t>
            </w:r>
            <w:r>
              <w:t xml:space="preserve"> </w:t>
            </w:r>
            <w:r w:rsidRPr="00B14C08">
              <w:t>/</w:t>
            </w:r>
            <w:r>
              <w:t xml:space="preserve"> </w:t>
            </w:r>
            <w:r w:rsidRPr="00B14C08">
              <w:t>1</w:t>
            </w:r>
          </w:p>
        </w:tc>
        <w:tc>
          <w:tcPr>
            <w:tcW w:w="1306" w:type="dxa"/>
          </w:tcPr>
          <w:p w:rsidR="00A15E4F" w:rsidRPr="00A15E4F" w:rsidRDefault="00A15E4F" w:rsidP="00A15E4F">
            <w:pPr>
              <w:pStyle w:val="Sinespaciado"/>
              <w:keepNext/>
            </w:pPr>
          </w:p>
        </w:tc>
      </w:tr>
      <w:tr w:rsidR="00A15E4F" w:rsidTr="005E6928">
        <w:tc>
          <w:tcPr>
            <w:tcW w:w="1384" w:type="dxa"/>
          </w:tcPr>
          <w:p w:rsidR="00A15E4F" w:rsidRDefault="00A15E4F" w:rsidP="003E3E2C">
            <w:pPr>
              <w:pStyle w:val="Sinespaciado"/>
            </w:pPr>
          </w:p>
        </w:tc>
        <w:tc>
          <w:tcPr>
            <w:tcW w:w="5954" w:type="dxa"/>
          </w:tcPr>
          <w:p w:rsidR="00A15E4F" w:rsidRDefault="00A15E4F" w:rsidP="00A15E4F">
            <w:pPr>
              <w:pStyle w:val="Sinespaciado"/>
            </w:pPr>
            <w:proofErr w:type="spellStart"/>
            <w:r w:rsidRPr="00C80C4C">
              <w:rPr>
                <w:b/>
              </w:rPr>
              <w:t>ConsAir</w:t>
            </w:r>
            <w:proofErr w:type="spellEnd"/>
            <w:r w:rsidRPr="00C80C4C">
              <w:rPr>
                <w:b/>
              </w:rPr>
              <w:t xml:space="preserve">= 170,262 </w:t>
            </w:r>
            <w:proofErr w:type="spellStart"/>
            <w:r w:rsidRPr="00C80C4C">
              <w:rPr>
                <w:b/>
              </w:rPr>
              <w:t>lit</w:t>
            </w:r>
            <w:proofErr w:type="spellEnd"/>
            <w:r w:rsidRPr="00C80C4C">
              <w:rPr>
                <w:b/>
              </w:rPr>
              <w:t>/min</w:t>
            </w:r>
          </w:p>
        </w:tc>
        <w:tc>
          <w:tcPr>
            <w:tcW w:w="1306" w:type="dxa"/>
          </w:tcPr>
          <w:p w:rsidR="00A15E4F" w:rsidRPr="00A15E4F" w:rsidRDefault="00A15E4F" w:rsidP="00A15E4F">
            <w:pPr>
              <w:pStyle w:val="Descripcin"/>
              <w:rPr>
                <w:b w:val="0"/>
              </w:rPr>
            </w:pPr>
            <w:r w:rsidRPr="00A15E4F">
              <w:rPr>
                <w:b w:val="0"/>
                <w:color w:val="auto"/>
                <w:sz w:val="22"/>
              </w:rPr>
              <w:t xml:space="preserve">Ecu. </w:t>
            </w:r>
            <w:r w:rsidRPr="00A15E4F">
              <w:rPr>
                <w:b w:val="0"/>
                <w:color w:val="auto"/>
                <w:sz w:val="22"/>
              </w:rPr>
              <w:fldChar w:fldCharType="begin"/>
            </w:r>
            <w:r w:rsidRPr="00A15E4F">
              <w:rPr>
                <w:b w:val="0"/>
                <w:color w:val="auto"/>
                <w:sz w:val="22"/>
              </w:rPr>
              <w:instrText xml:space="preserve"> SEQ _Ecu. \* ARABIC </w:instrText>
            </w:r>
            <w:r w:rsidRPr="00A15E4F">
              <w:rPr>
                <w:b w:val="0"/>
                <w:color w:val="auto"/>
                <w:sz w:val="22"/>
              </w:rPr>
              <w:fldChar w:fldCharType="separate"/>
            </w:r>
            <w:r w:rsidR="00D24725">
              <w:rPr>
                <w:b w:val="0"/>
                <w:noProof/>
                <w:color w:val="auto"/>
                <w:sz w:val="22"/>
              </w:rPr>
              <w:t>32</w:t>
            </w:r>
            <w:r w:rsidRPr="00A15E4F">
              <w:rPr>
                <w:b w:val="0"/>
                <w:color w:val="auto"/>
                <w:sz w:val="22"/>
              </w:rPr>
              <w:fldChar w:fldCharType="end"/>
            </w:r>
            <w:r w:rsidRPr="00A15E4F">
              <w:rPr>
                <w:b w:val="0"/>
                <w:color w:val="auto"/>
                <w:sz w:val="22"/>
              </w:rPr>
              <w:t>-2</w:t>
            </w:r>
          </w:p>
        </w:tc>
      </w:tr>
    </w:tbl>
    <w:p w:rsidR="003E3E2C" w:rsidRPr="00B14C08" w:rsidRDefault="003E3E2C" w:rsidP="00A37859">
      <w:pPr>
        <w:pStyle w:val="Sinespaciado"/>
        <w:spacing w:line="240" w:lineRule="auto"/>
      </w:pPr>
      <w:r w:rsidRPr="00B14C08">
        <w:tab/>
      </w:r>
      <w:r w:rsidRPr="00B14C08">
        <w:tab/>
      </w:r>
      <w:r w:rsidRPr="00B14C08">
        <w:tab/>
      </w:r>
    </w:p>
    <w:p w:rsidR="003E3E2C" w:rsidRPr="00C80C4C" w:rsidRDefault="003E3E2C" w:rsidP="003E3E2C">
      <w:pPr>
        <w:pStyle w:val="Sinespaciado"/>
        <w:rPr>
          <w:i/>
        </w:rPr>
      </w:pPr>
      <w:r w:rsidRPr="00C80C4C">
        <w:rPr>
          <w:i/>
        </w:rPr>
        <w:t>Área del cilindro ASDA 2550</w:t>
      </w:r>
    </w:p>
    <w:p w:rsidR="003E3E2C" w:rsidRPr="00A86A4D" w:rsidRDefault="003E3E2C" w:rsidP="003E3E2C">
      <w:pPr>
        <w:pStyle w:val="Sinespaciado"/>
      </w:pPr>
    </w:p>
    <w:p w:rsidR="003E3E2C" w:rsidRPr="00F47EDA" w:rsidRDefault="003E3E2C" w:rsidP="003E3E2C">
      <w:pPr>
        <w:pStyle w:val="Sinespaciado"/>
        <w:rPr>
          <w:lang w:val="en-US"/>
        </w:rPr>
      </w:pPr>
      <w:proofErr w:type="spellStart"/>
      <w:r w:rsidRPr="00F47EDA">
        <w:rPr>
          <w:lang w:val="en-US"/>
        </w:rPr>
        <w:t>Aav</w:t>
      </w:r>
      <w:proofErr w:type="spellEnd"/>
      <w:r w:rsidRPr="00F47EDA">
        <w:rPr>
          <w:lang w:val="en-US"/>
        </w:rPr>
        <w:t xml:space="preserve">= </w:t>
      </w:r>
      <w:r>
        <w:t>π</w:t>
      </w:r>
      <w:r w:rsidRPr="00F47EDA">
        <w:rPr>
          <w:lang w:val="en-US"/>
        </w:rPr>
        <w:t>*</w:t>
      </w:r>
      <w:proofErr w:type="gramStart"/>
      <w:r w:rsidRPr="00F47EDA">
        <w:rPr>
          <w:lang w:val="en-US"/>
        </w:rPr>
        <w:t>(</w:t>
      </w:r>
      <w:r w:rsidRPr="00F47EDA">
        <w:rPr>
          <w:rFonts w:ascii="Calibri" w:eastAsia="Times New Roman" w:hAnsi="Calibri"/>
          <w:color w:val="000000"/>
          <w:lang w:val="en-US" w:eastAsia="es-ES"/>
        </w:rPr>
        <w:t xml:space="preserve"> </w:t>
      </w:r>
      <w:proofErr w:type="spellStart"/>
      <w:r w:rsidRPr="00F47EDA">
        <w:rPr>
          <w:rFonts w:ascii="Calibri" w:eastAsia="Times New Roman" w:hAnsi="Calibri"/>
          <w:color w:val="000000"/>
          <w:lang w:val="en-US" w:eastAsia="es-ES"/>
        </w:rPr>
        <w:t>øint</w:t>
      </w:r>
      <w:proofErr w:type="spellEnd"/>
      <w:proofErr w:type="gramEnd"/>
      <w:r w:rsidRPr="00F47EDA">
        <w:rPr>
          <w:lang w:val="en-US"/>
        </w:rPr>
        <w:t xml:space="preserve"> /2)²</w:t>
      </w:r>
      <w:r w:rsidRPr="00F47EDA">
        <w:rPr>
          <w:lang w:val="en-US"/>
        </w:rPr>
        <w:tab/>
      </w:r>
      <w:r w:rsidRPr="00F47EDA">
        <w:rPr>
          <w:lang w:val="en-US"/>
        </w:rPr>
        <w:tab/>
      </w:r>
      <w:proofErr w:type="spellStart"/>
      <w:r w:rsidRPr="00F47EDA">
        <w:rPr>
          <w:lang w:val="en-US"/>
        </w:rPr>
        <w:t>Avst</w:t>
      </w:r>
      <w:proofErr w:type="spellEnd"/>
      <w:r w:rsidRPr="00F47EDA">
        <w:rPr>
          <w:lang w:val="en-US"/>
        </w:rPr>
        <w:t xml:space="preserve">= </w:t>
      </w:r>
      <w:r>
        <w:t>π</w:t>
      </w:r>
      <w:r w:rsidRPr="00F47EDA">
        <w:rPr>
          <w:lang w:val="en-US"/>
        </w:rPr>
        <w:t>*(</w:t>
      </w:r>
      <w:r w:rsidRPr="00F47EDA">
        <w:rPr>
          <w:rFonts w:ascii="Calibri" w:eastAsia="Times New Roman" w:hAnsi="Calibri"/>
          <w:color w:val="000000"/>
          <w:lang w:val="en-US" w:eastAsia="es-ES"/>
        </w:rPr>
        <w:t xml:space="preserve"> </w:t>
      </w:r>
      <w:proofErr w:type="spellStart"/>
      <w:r w:rsidRPr="00F47EDA">
        <w:rPr>
          <w:rFonts w:ascii="Calibri" w:eastAsia="Times New Roman" w:hAnsi="Calibri"/>
          <w:color w:val="000000"/>
          <w:lang w:val="en-US" w:eastAsia="es-ES"/>
        </w:rPr>
        <w:t>øvast</w:t>
      </w:r>
      <w:proofErr w:type="spellEnd"/>
      <w:r w:rsidRPr="00F47EDA">
        <w:rPr>
          <w:lang w:val="en-US"/>
        </w:rPr>
        <w:t xml:space="preserve"> /2)²</w:t>
      </w:r>
      <w:r w:rsidRPr="00F47EDA">
        <w:rPr>
          <w:lang w:val="en-US"/>
        </w:rPr>
        <w:tab/>
      </w:r>
      <w:r w:rsidRPr="00F47EDA">
        <w:rPr>
          <w:lang w:val="en-US"/>
        </w:rPr>
        <w:tab/>
      </w:r>
      <w:r w:rsidRPr="00F47EDA">
        <w:rPr>
          <w:lang w:val="en-US"/>
        </w:rPr>
        <w:tab/>
      </w:r>
      <w:r w:rsidRPr="00F47EDA">
        <w:rPr>
          <w:lang w:val="en-US"/>
        </w:rPr>
        <w:tab/>
      </w:r>
    </w:p>
    <w:p w:rsidR="003E3E2C" w:rsidRPr="009B747B" w:rsidRDefault="003E3E2C" w:rsidP="003E3E2C">
      <w:pPr>
        <w:pStyle w:val="Sinespaciado"/>
        <w:rPr>
          <w:lang w:val="en-US"/>
        </w:rPr>
      </w:pPr>
      <w:proofErr w:type="spellStart"/>
      <w:r w:rsidRPr="009B747B">
        <w:rPr>
          <w:lang w:val="en-US"/>
        </w:rPr>
        <w:t>Aav</w:t>
      </w:r>
      <w:proofErr w:type="spellEnd"/>
      <w:r w:rsidRPr="009B747B">
        <w:rPr>
          <w:lang w:val="en-US"/>
        </w:rPr>
        <w:t>= 3</w:t>
      </w:r>
      <w:proofErr w:type="gramStart"/>
      <w:r w:rsidRPr="009B747B">
        <w:rPr>
          <w:lang w:val="en-US"/>
        </w:rPr>
        <w:t>,1416</w:t>
      </w:r>
      <w:proofErr w:type="gramEnd"/>
      <w:r w:rsidRPr="009B747B">
        <w:rPr>
          <w:lang w:val="en-US"/>
        </w:rPr>
        <w:t xml:space="preserve"> * 1,25 ²</w:t>
      </w:r>
      <w:r w:rsidRPr="009B747B">
        <w:rPr>
          <w:lang w:val="en-US"/>
        </w:rPr>
        <w:tab/>
      </w:r>
      <w:r w:rsidRPr="009B747B">
        <w:rPr>
          <w:lang w:val="en-US"/>
        </w:rPr>
        <w:tab/>
      </w:r>
      <w:proofErr w:type="spellStart"/>
      <w:r w:rsidRPr="009B747B">
        <w:rPr>
          <w:lang w:val="en-US"/>
        </w:rPr>
        <w:t>Avst</w:t>
      </w:r>
      <w:proofErr w:type="spellEnd"/>
      <w:r w:rsidRPr="009B747B">
        <w:rPr>
          <w:lang w:val="en-US"/>
        </w:rPr>
        <w:t>= 3,1416 * 0,6²</w:t>
      </w:r>
      <w:r w:rsidRPr="009B747B">
        <w:rPr>
          <w:lang w:val="en-US"/>
        </w:rPr>
        <w:tab/>
      </w:r>
    </w:p>
    <w:p w:rsidR="003E3E2C" w:rsidRPr="009B747B" w:rsidRDefault="003E3E2C" w:rsidP="003E3E2C">
      <w:pPr>
        <w:pStyle w:val="Sinespaciado"/>
        <w:rPr>
          <w:lang w:val="en-US"/>
        </w:rPr>
      </w:pPr>
      <w:proofErr w:type="spellStart"/>
      <w:r w:rsidRPr="009B747B">
        <w:rPr>
          <w:lang w:val="en-US"/>
        </w:rPr>
        <w:t>Aav</w:t>
      </w:r>
      <w:proofErr w:type="spellEnd"/>
      <w:r w:rsidRPr="009B747B">
        <w:rPr>
          <w:lang w:val="en-US"/>
        </w:rPr>
        <w:t>= 4,909 cm²</w:t>
      </w:r>
      <w:r w:rsidRPr="009B747B">
        <w:rPr>
          <w:lang w:val="en-US"/>
        </w:rPr>
        <w:tab/>
      </w:r>
      <w:r w:rsidRPr="009B747B">
        <w:rPr>
          <w:lang w:val="en-US"/>
        </w:rPr>
        <w:tab/>
      </w:r>
      <w:proofErr w:type="spellStart"/>
      <w:r w:rsidRPr="009B747B">
        <w:rPr>
          <w:lang w:val="en-US"/>
        </w:rPr>
        <w:t>Avst</w:t>
      </w:r>
      <w:proofErr w:type="spellEnd"/>
      <w:r w:rsidRPr="009B747B">
        <w:rPr>
          <w:lang w:val="en-US"/>
        </w:rPr>
        <w:t>= 1,131 cm²</w:t>
      </w:r>
      <w:r w:rsidRPr="009B747B">
        <w:rPr>
          <w:lang w:val="en-US"/>
        </w:rPr>
        <w:tab/>
      </w:r>
      <w:r w:rsidRPr="009B747B">
        <w:rPr>
          <w:lang w:val="en-US"/>
        </w:rPr>
        <w:tab/>
      </w:r>
      <w:r w:rsidRPr="009B747B">
        <w:rPr>
          <w:lang w:val="en-US"/>
        </w:rPr>
        <w:tab/>
      </w:r>
    </w:p>
    <w:p w:rsidR="003E3E2C" w:rsidRPr="0002694A" w:rsidRDefault="003E3E2C" w:rsidP="003E3E2C">
      <w:pPr>
        <w:pStyle w:val="Sinespaciado"/>
        <w:rPr>
          <w:i/>
          <w:lang w:val="en-US"/>
        </w:rPr>
      </w:pPr>
      <w:proofErr w:type="spellStart"/>
      <w:r w:rsidRPr="0002694A">
        <w:rPr>
          <w:i/>
          <w:lang w:val="en-US"/>
        </w:rPr>
        <w:t>Volumen</w:t>
      </w:r>
      <w:proofErr w:type="spellEnd"/>
    </w:p>
    <w:p w:rsidR="003E3E2C" w:rsidRDefault="003E3E2C" w:rsidP="003E3E2C">
      <w:pPr>
        <w:pStyle w:val="Sinespaciado"/>
        <w:rPr>
          <w:lang w:val="en-US"/>
        </w:rPr>
      </w:pPr>
    </w:p>
    <w:p w:rsidR="003E3E2C" w:rsidRPr="00B14C08" w:rsidRDefault="003E3E2C" w:rsidP="003E3E2C">
      <w:pPr>
        <w:pStyle w:val="Sinespaciado"/>
        <w:rPr>
          <w:lang w:val="en-US"/>
        </w:rPr>
      </w:pPr>
      <w:proofErr w:type="spellStart"/>
      <w:r w:rsidRPr="00B14C08">
        <w:rPr>
          <w:lang w:val="en-US"/>
        </w:rPr>
        <w:t>Vav</w:t>
      </w:r>
      <w:proofErr w:type="spellEnd"/>
      <w:r w:rsidRPr="00B14C08">
        <w:rPr>
          <w:lang w:val="en-US"/>
        </w:rPr>
        <w:t xml:space="preserve">= </w:t>
      </w:r>
      <w:proofErr w:type="spellStart"/>
      <w:r>
        <w:rPr>
          <w:lang w:val="en-US"/>
        </w:rPr>
        <w:t>Aav</w:t>
      </w:r>
      <w:proofErr w:type="spellEnd"/>
      <w:r>
        <w:rPr>
          <w:lang w:val="en-US"/>
        </w:rPr>
        <w:t>*L</w:t>
      </w:r>
      <w:r>
        <w:rPr>
          <w:lang w:val="en-US"/>
        </w:rPr>
        <w:tab/>
      </w:r>
      <w:r>
        <w:rPr>
          <w:lang w:val="en-US"/>
        </w:rPr>
        <w:tab/>
      </w:r>
      <w:r>
        <w:rPr>
          <w:lang w:val="en-US"/>
        </w:rPr>
        <w:tab/>
      </w:r>
      <w:proofErr w:type="spellStart"/>
      <w:r>
        <w:rPr>
          <w:lang w:val="en-US"/>
        </w:rPr>
        <w:t>Vre</w:t>
      </w:r>
      <w:proofErr w:type="spellEnd"/>
      <w:r>
        <w:rPr>
          <w:lang w:val="en-US"/>
        </w:rPr>
        <w:t xml:space="preserve">= </w:t>
      </w:r>
      <w:r w:rsidRPr="00B14C08">
        <w:rPr>
          <w:lang w:val="en-US"/>
        </w:rPr>
        <w:t>(</w:t>
      </w:r>
      <w:proofErr w:type="spellStart"/>
      <w:r w:rsidRPr="00B14C08">
        <w:rPr>
          <w:lang w:val="en-US"/>
        </w:rPr>
        <w:t>Aav</w:t>
      </w:r>
      <w:proofErr w:type="spellEnd"/>
      <w:r>
        <w:rPr>
          <w:lang w:val="en-US"/>
        </w:rPr>
        <w:t xml:space="preserve"> </w:t>
      </w:r>
      <w:r w:rsidRPr="00B14C08">
        <w:rPr>
          <w:lang w:val="en-US"/>
        </w:rPr>
        <w:t>-</w:t>
      </w:r>
      <w:r>
        <w:rPr>
          <w:lang w:val="en-US"/>
        </w:rPr>
        <w:t xml:space="preserve"> </w:t>
      </w:r>
      <w:proofErr w:type="spellStart"/>
      <w:r w:rsidRPr="00B14C08">
        <w:rPr>
          <w:lang w:val="en-US"/>
        </w:rPr>
        <w:t>Avst</w:t>
      </w:r>
      <w:proofErr w:type="spellEnd"/>
      <w:r w:rsidRPr="00B14C08">
        <w:rPr>
          <w:lang w:val="en-US"/>
        </w:rPr>
        <w:t>)</w:t>
      </w:r>
      <w:r>
        <w:rPr>
          <w:lang w:val="en-US"/>
        </w:rPr>
        <w:t xml:space="preserve"> </w:t>
      </w:r>
      <w:r w:rsidRPr="00B14C08">
        <w:rPr>
          <w:lang w:val="en-US"/>
        </w:rPr>
        <w:t>*</w:t>
      </w:r>
      <w:r>
        <w:rPr>
          <w:lang w:val="en-US"/>
        </w:rPr>
        <w:t xml:space="preserve"> </w:t>
      </w:r>
      <w:r w:rsidRPr="00B14C08">
        <w:rPr>
          <w:lang w:val="en-US"/>
        </w:rPr>
        <w:t>L</w:t>
      </w:r>
      <w:r w:rsidRPr="00B14C08">
        <w:rPr>
          <w:lang w:val="en-US"/>
        </w:rPr>
        <w:tab/>
      </w:r>
      <w:r w:rsidRPr="00B14C08">
        <w:rPr>
          <w:lang w:val="en-US"/>
        </w:rPr>
        <w:tab/>
      </w:r>
      <w:r w:rsidRPr="00B14C08">
        <w:rPr>
          <w:lang w:val="en-US"/>
        </w:rPr>
        <w:tab/>
      </w:r>
      <w:r w:rsidRPr="00B14C08">
        <w:rPr>
          <w:lang w:val="en-US"/>
        </w:rPr>
        <w:tab/>
      </w:r>
    </w:p>
    <w:p w:rsidR="003E3E2C" w:rsidRPr="00B14C08" w:rsidRDefault="003E3E2C" w:rsidP="003E3E2C">
      <w:pPr>
        <w:pStyle w:val="Sinespaciado"/>
        <w:rPr>
          <w:lang w:val="en-US"/>
        </w:rPr>
      </w:pPr>
      <w:proofErr w:type="spellStart"/>
      <w:r w:rsidRPr="00B14C08">
        <w:rPr>
          <w:lang w:val="en-US"/>
        </w:rPr>
        <w:t>Vav</w:t>
      </w:r>
      <w:proofErr w:type="spellEnd"/>
      <w:r w:rsidRPr="00B14C08">
        <w:rPr>
          <w:lang w:val="en-US"/>
        </w:rPr>
        <w:t xml:space="preserve">= </w:t>
      </w:r>
      <w:r>
        <w:rPr>
          <w:lang w:val="en-US"/>
        </w:rPr>
        <w:t xml:space="preserve">4,909 * </w:t>
      </w:r>
      <w:r w:rsidRPr="00B14C08">
        <w:rPr>
          <w:lang w:val="en-US"/>
        </w:rPr>
        <w:t>5</w:t>
      </w:r>
      <w:r w:rsidRPr="00B14C08">
        <w:rPr>
          <w:lang w:val="en-US"/>
        </w:rPr>
        <w:tab/>
      </w:r>
      <w:r w:rsidRPr="00B14C08">
        <w:rPr>
          <w:lang w:val="en-US"/>
        </w:rPr>
        <w:tab/>
      </w:r>
      <w:r w:rsidRPr="00B14C08">
        <w:rPr>
          <w:lang w:val="en-US"/>
        </w:rPr>
        <w:tab/>
      </w:r>
      <w:proofErr w:type="spellStart"/>
      <w:r w:rsidRPr="00B14C08">
        <w:rPr>
          <w:lang w:val="en-US"/>
        </w:rPr>
        <w:t>Vre</w:t>
      </w:r>
      <w:proofErr w:type="spellEnd"/>
      <w:r w:rsidRPr="00B14C08">
        <w:rPr>
          <w:lang w:val="en-US"/>
        </w:rPr>
        <w:t>=</w:t>
      </w:r>
      <w:r w:rsidR="003671F4">
        <w:rPr>
          <w:lang w:val="en-US"/>
        </w:rPr>
        <w:t xml:space="preserve"> (</w:t>
      </w:r>
      <w:r>
        <w:rPr>
          <w:lang w:val="en-US"/>
        </w:rPr>
        <w:t xml:space="preserve">4,909 - </w:t>
      </w:r>
      <w:r w:rsidRPr="00B14C08">
        <w:rPr>
          <w:lang w:val="en-US"/>
        </w:rPr>
        <w:t>1,131)</w:t>
      </w:r>
      <w:r>
        <w:rPr>
          <w:lang w:val="en-US"/>
        </w:rPr>
        <w:t xml:space="preserve"> </w:t>
      </w:r>
      <w:r w:rsidRPr="00B14C08">
        <w:rPr>
          <w:lang w:val="en-US"/>
        </w:rPr>
        <w:t>*</w:t>
      </w:r>
      <w:r>
        <w:rPr>
          <w:lang w:val="en-US"/>
        </w:rPr>
        <w:t xml:space="preserve"> </w:t>
      </w:r>
      <w:r w:rsidRPr="00B14C08">
        <w:rPr>
          <w:lang w:val="en-US"/>
        </w:rPr>
        <w:t>5</w:t>
      </w:r>
    </w:p>
    <w:p w:rsidR="003E3E2C" w:rsidRPr="00B14C08" w:rsidRDefault="003E3E2C" w:rsidP="003E3E2C">
      <w:pPr>
        <w:pStyle w:val="Sinespaciado"/>
        <w:rPr>
          <w:lang w:val="en-US"/>
        </w:rPr>
      </w:pPr>
      <w:proofErr w:type="spellStart"/>
      <w:r w:rsidRPr="00B14C08">
        <w:rPr>
          <w:lang w:val="en-US"/>
        </w:rPr>
        <w:t>Vav</w:t>
      </w:r>
      <w:proofErr w:type="spellEnd"/>
      <w:r w:rsidRPr="00B14C08">
        <w:rPr>
          <w:lang w:val="en-US"/>
        </w:rPr>
        <w:t xml:space="preserve">= </w:t>
      </w:r>
      <w:r>
        <w:rPr>
          <w:lang w:val="en-US"/>
        </w:rPr>
        <w:t>24,544 cm³</w:t>
      </w:r>
      <w:r>
        <w:rPr>
          <w:lang w:val="en-US"/>
        </w:rPr>
        <w:tab/>
      </w:r>
      <w:r>
        <w:rPr>
          <w:lang w:val="en-US"/>
        </w:rPr>
        <w:tab/>
      </w:r>
      <w:proofErr w:type="spellStart"/>
      <w:r>
        <w:rPr>
          <w:lang w:val="en-US"/>
        </w:rPr>
        <w:t>Vre</w:t>
      </w:r>
      <w:proofErr w:type="spellEnd"/>
      <w:r>
        <w:rPr>
          <w:lang w:val="en-US"/>
        </w:rPr>
        <w:t xml:space="preserve">= 18,889 </w:t>
      </w:r>
      <w:r w:rsidRPr="00B14C08">
        <w:rPr>
          <w:lang w:val="en-US"/>
        </w:rPr>
        <w:t>cm³</w:t>
      </w:r>
      <w:r w:rsidRPr="00B14C08">
        <w:rPr>
          <w:lang w:val="en-US"/>
        </w:rPr>
        <w:tab/>
      </w:r>
      <w:r w:rsidRPr="00B14C08">
        <w:rPr>
          <w:lang w:val="en-US"/>
        </w:rPr>
        <w:tab/>
      </w:r>
      <w:r w:rsidRPr="00B14C08">
        <w:rPr>
          <w:lang w:val="en-US"/>
        </w:rPr>
        <w:tab/>
      </w:r>
    </w:p>
    <w:p w:rsidR="003E3E2C" w:rsidRDefault="003E3E2C" w:rsidP="003E3E2C">
      <w:pPr>
        <w:pStyle w:val="Sinespaciado"/>
        <w:rPr>
          <w:lang w:val="en-US"/>
        </w:rPr>
      </w:pPr>
      <w:proofErr w:type="spellStart"/>
      <w:r w:rsidRPr="00B14C08">
        <w:rPr>
          <w:lang w:val="en-US"/>
        </w:rPr>
        <w:t>Vav</w:t>
      </w:r>
      <w:proofErr w:type="spellEnd"/>
      <w:r w:rsidRPr="00B14C08">
        <w:rPr>
          <w:lang w:val="en-US"/>
        </w:rPr>
        <w:t xml:space="preserve">= 0,025 </w:t>
      </w:r>
      <w:r>
        <w:rPr>
          <w:lang w:val="en-US"/>
        </w:rPr>
        <w:t>lit</w:t>
      </w:r>
      <w:r>
        <w:rPr>
          <w:lang w:val="en-US"/>
        </w:rPr>
        <w:tab/>
      </w:r>
      <w:r>
        <w:rPr>
          <w:lang w:val="en-US"/>
        </w:rPr>
        <w:tab/>
      </w:r>
      <w:r>
        <w:rPr>
          <w:lang w:val="en-US"/>
        </w:rPr>
        <w:tab/>
      </w:r>
      <w:proofErr w:type="spellStart"/>
      <w:r>
        <w:rPr>
          <w:lang w:val="en-US"/>
        </w:rPr>
        <w:t>Vre</w:t>
      </w:r>
      <w:proofErr w:type="spellEnd"/>
      <w:r>
        <w:rPr>
          <w:lang w:val="en-US"/>
        </w:rPr>
        <w:t>= 0,019 lit</w:t>
      </w:r>
    </w:p>
    <w:p w:rsidR="003E3E2C" w:rsidRDefault="003E3E2C" w:rsidP="003E3E2C">
      <w:pPr>
        <w:pStyle w:val="Sinespaciado"/>
        <w:rPr>
          <w:lang w:val="en-US"/>
        </w:rPr>
      </w:pPr>
    </w:p>
    <w:p w:rsidR="003E3E2C" w:rsidRPr="008A6112" w:rsidRDefault="003E3E2C" w:rsidP="003E3E2C">
      <w:pPr>
        <w:pStyle w:val="Sinespaciado"/>
        <w:rPr>
          <w:lang w:val="en-US"/>
        </w:rPr>
      </w:pPr>
      <w:proofErr w:type="spellStart"/>
      <w:r>
        <w:rPr>
          <w:lang w:val="en-US"/>
        </w:rPr>
        <w:t>Vcil</w:t>
      </w:r>
      <w:proofErr w:type="spellEnd"/>
      <w:r>
        <w:rPr>
          <w:lang w:val="en-US"/>
        </w:rPr>
        <w:t xml:space="preserve">= </w:t>
      </w:r>
      <w:proofErr w:type="spellStart"/>
      <w:r w:rsidRPr="008A6112">
        <w:rPr>
          <w:lang w:val="en-US"/>
        </w:rPr>
        <w:t>Vav</w:t>
      </w:r>
      <w:proofErr w:type="spellEnd"/>
      <w:r>
        <w:rPr>
          <w:lang w:val="en-US"/>
        </w:rPr>
        <w:t xml:space="preserve"> </w:t>
      </w:r>
      <w:r w:rsidRPr="008A6112">
        <w:rPr>
          <w:lang w:val="en-US"/>
        </w:rPr>
        <w:t>+</w:t>
      </w:r>
      <w:r>
        <w:rPr>
          <w:lang w:val="en-US"/>
        </w:rPr>
        <w:t xml:space="preserve"> </w:t>
      </w:r>
      <w:proofErr w:type="spellStart"/>
      <w:r w:rsidRPr="008A6112">
        <w:rPr>
          <w:lang w:val="en-US"/>
        </w:rPr>
        <w:t>Vre</w:t>
      </w:r>
      <w:proofErr w:type="spellEnd"/>
      <w:r w:rsidRPr="008A6112">
        <w:rPr>
          <w:lang w:val="en-US"/>
        </w:rPr>
        <w:tab/>
      </w:r>
      <w:r w:rsidRPr="008A6112">
        <w:rPr>
          <w:lang w:val="en-US"/>
        </w:rPr>
        <w:tab/>
      </w:r>
    </w:p>
    <w:p w:rsidR="003E3E2C" w:rsidRPr="009B747B" w:rsidRDefault="003E3E2C" w:rsidP="003E3E2C">
      <w:pPr>
        <w:pStyle w:val="Sinespaciado"/>
      </w:pPr>
      <w:proofErr w:type="spellStart"/>
      <w:r w:rsidRPr="009B747B">
        <w:t>Vcil</w:t>
      </w:r>
      <w:proofErr w:type="spellEnd"/>
      <w:r w:rsidRPr="009B747B">
        <w:t>= 0,025 + 0,019</w:t>
      </w:r>
    </w:p>
    <w:p w:rsidR="003E3E2C" w:rsidRPr="009B747B" w:rsidRDefault="003E3E2C" w:rsidP="003E3E2C">
      <w:pPr>
        <w:pStyle w:val="Sinespaciado"/>
      </w:pPr>
      <w:proofErr w:type="spellStart"/>
      <w:r w:rsidRPr="009B747B">
        <w:t>Vcil</w:t>
      </w:r>
      <w:proofErr w:type="spellEnd"/>
      <w:r w:rsidRPr="009B747B">
        <w:t xml:space="preserve">= 0,043 </w:t>
      </w:r>
      <w:proofErr w:type="spellStart"/>
      <w:r w:rsidRPr="009B747B">
        <w:t>lit</w:t>
      </w:r>
      <w:proofErr w:type="spellEnd"/>
    </w:p>
    <w:p w:rsidR="003E3E2C" w:rsidRDefault="003E3E2C" w:rsidP="002F5FB6">
      <w:pPr>
        <w:pStyle w:val="Sinespaciado"/>
      </w:pPr>
    </w:p>
    <w:p w:rsidR="004636DD" w:rsidRPr="004636DD" w:rsidRDefault="004636DD" w:rsidP="004636DD">
      <w:pPr>
        <w:pStyle w:val="Sinespaciado"/>
        <w:rPr>
          <w:i/>
        </w:rPr>
      </w:pPr>
      <w:r w:rsidRPr="004636DD">
        <w:rPr>
          <w:i/>
        </w:rPr>
        <w:t>Volumen de aire consumido por el grupo de cilindros (13)</w:t>
      </w:r>
    </w:p>
    <w:p w:rsidR="004636DD" w:rsidRPr="0002694A" w:rsidRDefault="004636DD" w:rsidP="004636DD">
      <w:pPr>
        <w:pStyle w:val="Sinespaciado"/>
        <w:rPr>
          <w:lang w:val="es-EC"/>
        </w:rPr>
      </w:pPr>
    </w:p>
    <w:p w:rsidR="004636DD" w:rsidRPr="008A6112" w:rsidRDefault="004636DD" w:rsidP="004636DD">
      <w:pPr>
        <w:pStyle w:val="Sinespaciado"/>
        <w:rPr>
          <w:lang w:val="en-US"/>
        </w:rPr>
      </w:pPr>
      <w:proofErr w:type="spellStart"/>
      <w:r>
        <w:rPr>
          <w:lang w:val="en-US"/>
        </w:rPr>
        <w:t>Vaire</w:t>
      </w:r>
      <w:proofErr w:type="spellEnd"/>
      <w:r>
        <w:rPr>
          <w:lang w:val="en-US"/>
        </w:rPr>
        <w:t xml:space="preserve">= </w:t>
      </w:r>
      <w:r w:rsidRPr="008A6112">
        <w:rPr>
          <w:lang w:val="en-US"/>
        </w:rPr>
        <w:t>(</w:t>
      </w:r>
      <w:proofErr w:type="gramStart"/>
      <w:r w:rsidRPr="008A6112">
        <w:rPr>
          <w:lang w:val="en-US"/>
        </w:rPr>
        <w:t>(</w:t>
      </w:r>
      <w:r>
        <w:rPr>
          <w:lang w:val="en-US"/>
        </w:rPr>
        <w:t xml:space="preserve"> </w:t>
      </w:r>
      <w:proofErr w:type="spellStart"/>
      <w:r w:rsidRPr="008A6112">
        <w:rPr>
          <w:lang w:val="en-US"/>
        </w:rPr>
        <w:t>Pm</w:t>
      </w:r>
      <w:proofErr w:type="gramEnd"/>
      <w:r w:rsidRPr="008A6112">
        <w:rPr>
          <w:lang w:val="en-US"/>
        </w:rPr>
        <w:t>+Patm</w:t>
      </w:r>
      <w:proofErr w:type="spellEnd"/>
      <w:r>
        <w:rPr>
          <w:lang w:val="en-US"/>
        </w:rPr>
        <w:t xml:space="preserve"> </w:t>
      </w:r>
      <w:r w:rsidRPr="008A6112">
        <w:rPr>
          <w:lang w:val="en-US"/>
        </w:rPr>
        <w:t>)</w:t>
      </w:r>
      <w:r>
        <w:rPr>
          <w:lang w:val="en-US"/>
        </w:rPr>
        <w:t xml:space="preserve"> </w:t>
      </w:r>
      <w:r w:rsidRPr="008A6112">
        <w:rPr>
          <w:lang w:val="en-US"/>
        </w:rPr>
        <w:t>*</w:t>
      </w:r>
      <w:r>
        <w:rPr>
          <w:lang w:val="en-US"/>
        </w:rPr>
        <w:t xml:space="preserve"> </w:t>
      </w:r>
      <w:proofErr w:type="spellStart"/>
      <w:r w:rsidRPr="008A6112">
        <w:rPr>
          <w:lang w:val="en-US"/>
        </w:rPr>
        <w:t>Vcil</w:t>
      </w:r>
      <w:proofErr w:type="spellEnd"/>
      <w:r>
        <w:rPr>
          <w:lang w:val="en-US"/>
        </w:rPr>
        <w:t xml:space="preserve"> </w:t>
      </w:r>
      <w:r w:rsidRPr="008A6112">
        <w:rPr>
          <w:lang w:val="en-US"/>
        </w:rPr>
        <w:t>)</w:t>
      </w:r>
      <w:r>
        <w:rPr>
          <w:lang w:val="en-US"/>
        </w:rPr>
        <w:t xml:space="preserve"> </w:t>
      </w:r>
      <w:r w:rsidRPr="008A6112">
        <w:rPr>
          <w:lang w:val="en-US"/>
        </w:rPr>
        <w:t>/</w:t>
      </w:r>
      <w:r>
        <w:rPr>
          <w:lang w:val="en-US"/>
        </w:rPr>
        <w:t xml:space="preserve"> </w:t>
      </w:r>
      <w:proofErr w:type="spellStart"/>
      <w:r w:rsidR="001057D6">
        <w:rPr>
          <w:lang w:val="en-US"/>
        </w:rPr>
        <w:t>Patm</w:t>
      </w:r>
      <w:proofErr w:type="spellEnd"/>
    </w:p>
    <w:p w:rsidR="004636DD" w:rsidRPr="008A6112" w:rsidRDefault="004636DD" w:rsidP="004636DD">
      <w:pPr>
        <w:pStyle w:val="Sinespaciado"/>
        <w:rPr>
          <w:lang w:val="en-US"/>
        </w:rPr>
      </w:pPr>
      <w:proofErr w:type="spellStart"/>
      <w:r w:rsidRPr="008A6112">
        <w:rPr>
          <w:lang w:val="en-US"/>
        </w:rPr>
        <w:t>Vaire</w:t>
      </w:r>
      <w:proofErr w:type="spellEnd"/>
      <w:r w:rsidRPr="008A6112">
        <w:rPr>
          <w:lang w:val="en-US"/>
        </w:rPr>
        <w:t>=</w:t>
      </w:r>
      <w:r>
        <w:rPr>
          <w:lang w:val="en-US"/>
        </w:rPr>
        <w:t xml:space="preserve"> (</w:t>
      </w:r>
      <w:proofErr w:type="gramStart"/>
      <w:r>
        <w:rPr>
          <w:lang w:val="en-US"/>
        </w:rPr>
        <w:t>( 7</w:t>
      </w:r>
      <w:proofErr w:type="gramEnd"/>
      <w:r>
        <w:rPr>
          <w:lang w:val="en-US"/>
        </w:rPr>
        <w:t xml:space="preserve"> </w:t>
      </w:r>
      <w:r w:rsidRPr="008A6112">
        <w:rPr>
          <w:lang w:val="en-US"/>
        </w:rPr>
        <w:t>+</w:t>
      </w:r>
      <w:r>
        <w:rPr>
          <w:lang w:val="en-US"/>
        </w:rPr>
        <w:t xml:space="preserve"> </w:t>
      </w:r>
      <w:r w:rsidRPr="008A6112">
        <w:rPr>
          <w:lang w:val="en-US"/>
        </w:rPr>
        <w:t>1,014</w:t>
      </w:r>
      <w:r>
        <w:rPr>
          <w:lang w:val="en-US"/>
        </w:rPr>
        <w:t xml:space="preserve"> </w:t>
      </w:r>
      <w:r w:rsidRPr="008A6112">
        <w:rPr>
          <w:lang w:val="en-US"/>
        </w:rPr>
        <w:t>)</w:t>
      </w:r>
      <w:r>
        <w:rPr>
          <w:lang w:val="en-US"/>
        </w:rPr>
        <w:t xml:space="preserve"> * 0,043 </w:t>
      </w:r>
      <w:r w:rsidRPr="008A6112">
        <w:rPr>
          <w:lang w:val="en-US"/>
        </w:rPr>
        <w:t>)</w:t>
      </w:r>
      <w:r>
        <w:rPr>
          <w:lang w:val="en-US"/>
        </w:rPr>
        <w:t xml:space="preserve"> </w:t>
      </w:r>
      <w:r w:rsidRPr="008A6112">
        <w:rPr>
          <w:lang w:val="en-US"/>
        </w:rPr>
        <w:t>/</w:t>
      </w:r>
      <w:r>
        <w:rPr>
          <w:lang w:val="en-US"/>
        </w:rPr>
        <w:t xml:space="preserve"> </w:t>
      </w:r>
      <w:r w:rsidRPr="008A6112">
        <w:rPr>
          <w:lang w:val="en-US"/>
        </w:rPr>
        <w:t>1,014</w:t>
      </w:r>
    </w:p>
    <w:p w:rsidR="004636DD" w:rsidRPr="008A6112" w:rsidRDefault="004636DD" w:rsidP="004636DD">
      <w:pPr>
        <w:pStyle w:val="Sinespaciado"/>
        <w:rPr>
          <w:lang w:val="en-US"/>
        </w:rPr>
      </w:pPr>
      <w:proofErr w:type="spellStart"/>
      <w:r>
        <w:rPr>
          <w:lang w:val="en-US"/>
        </w:rPr>
        <w:t>Vaire</w:t>
      </w:r>
      <w:proofErr w:type="spellEnd"/>
      <w:r>
        <w:rPr>
          <w:lang w:val="en-US"/>
        </w:rPr>
        <w:t xml:space="preserve">= 0,343 </w:t>
      </w:r>
      <w:r w:rsidR="001057D6">
        <w:rPr>
          <w:lang w:val="en-US"/>
        </w:rPr>
        <w:t>lit</w:t>
      </w:r>
      <w:r w:rsidR="001057D6">
        <w:rPr>
          <w:lang w:val="en-US"/>
        </w:rPr>
        <w:tab/>
      </w:r>
    </w:p>
    <w:p w:rsidR="004636DD" w:rsidRPr="008A6112" w:rsidRDefault="004636DD" w:rsidP="00A37859">
      <w:pPr>
        <w:pStyle w:val="Sinespaciado"/>
        <w:spacing w:line="240" w:lineRule="auto"/>
        <w:rPr>
          <w:lang w:val="en-US"/>
        </w:rPr>
      </w:pPr>
      <w:r w:rsidRPr="008A6112">
        <w:rPr>
          <w:lang w:val="en-US"/>
        </w:rPr>
        <w:tab/>
      </w:r>
      <w:r w:rsidRPr="008A6112">
        <w:rPr>
          <w:lang w:val="en-US"/>
        </w:rPr>
        <w:tab/>
      </w:r>
      <w:r w:rsidRPr="008A6112">
        <w:rPr>
          <w:lang w:val="en-US"/>
        </w:rPr>
        <w:tab/>
      </w:r>
      <w:r w:rsidRPr="008A6112">
        <w:rPr>
          <w:lang w:val="en-US"/>
        </w:rPr>
        <w:tab/>
      </w:r>
      <w:r w:rsidRPr="008A6112">
        <w:rPr>
          <w:lang w:val="en-US"/>
        </w:rPr>
        <w:tab/>
      </w:r>
      <w:r w:rsidRPr="008A6112">
        <w:rPr>
          <w:lang w:val="en-US"/>
        </w:rPr>
        <w:tab/>
      </w:r>
      <w:r w:rsidRPr="008A6112">
        <w:rPr>
          <w:lang w:val="en-US"/>
        </w:rPr>
        <w:tab/>
      </w:r>
    </w:p>
    <w:p w:rsidR="004636DD" w:rsidRPr="008A6112" w:rsidRDefault="004636DD" w:rsidP="004636DD">
      <w:pPr>
        <w:pStyle w:val="Sinespaciado"/>
        <w:rPr>
          <w:lang w:val="en-US"/>
        </w:rPr>
      </w:pPr>
      <w:proofErr w:type="spellStart"/>
      <w:r>
        <w:rPr>
          <w:lang w:val="en-US"/>
        </w:rPr>
        <w:t>Vaire.St</w:t>
      </w:r>
      <w:proofErr w:type="spellEnd"/>
      <w:r>
        <w:rPr>
          <w:lang w:val="en-US"/>
        </w:rPr>
        <w:t xml:space="preserve">= </w:t>
      </w:r>
      <w:proofErr w:type="spellStart"/>
      <w:r>
        <w:rPr>
          <w:lang w:val="en-US"/>
        </w:rPr>
        <w:t>n°cilindros</w:t>
      </w:r>
      <w:proofErr w:type="spellEnd"/>
      <w:r>
        <w:rPr>
          <w:lang w:val="en-US"/>
        </w:rPr>
        <w:t xml:space="preserve"> * </w:t>
      </w:r>
      <w:proofErr w:type="spellStart"/>
      <w:r w:rsidR="001057D6">
        <w:rPr>
          <w:lang w:val="en-US"/>
        </w:rPr>
        <w:t>Vaire</w:t>
      </w:r>
      <w:proofErr w:type="spellEnd"/>
    </w:p>
    <w:p w:rsidR="004636DD" w:rsidRPr="009B747B" w:rsidRDefault="001057D6" w:rsidP="004636DD">
      <w:pPr>
        <w:pStyle w:val="Sinespaciado"/>
      </w:pPr>
      <w:proofErr w:type="spellStart"/>
      <w:r>
        <w:t>Vaire.St</w:t>
      </w:r>
      <w:proofErr w:type="spellEnd"/>
      <w:r>
        <w:t>= 13 * 0,343</w:t>
      </w:r>
    </w:p>
    <w:p w:rsidR="007412D3" w:rsidRDefault="001057D6" w:rsidP="004636DD">
      <w:pPr>
        <w:pStyle w:val="Sinespaciado"/>
        <w:rPr>
          <w:b/>
        </w:rPr>
      </w:pPr>
      <w:proofErr w:type="spellStart"/>
      <w:r>
        <w:rPr>
          <w:b/>
        </w:rPr>
        <w:t>Vaire.St</w:t>
      </w:r>
      <w:proofErr w:type="spellEnd"/>
      <w:r>
        <w:rPr>
          <w:b/>
        </w:rPr>
        <w:t xml:space="preserve">= 4,464 </w:t>
      </w:r>
      <w:proofErr w:type="spellStart"/>
      <w:r w:rsidR="004636DD" w:rsidRPr="001057D6">
        <w:rPr>
          <w:b/>
        </w:rPr>
        <w:t>lit</w:t>
      </w:r>
      <w:proofErr w:type="spellEnd"/>
    </w:p>
    <w:p w:rsidR="00C8436D" w:rsidRDefault="00C8436D" w:rsidP="004636DD">
      <w:pPr>
        <w:pStyle w:val="Sinespaciado"/>
        <w:rPr>
          <w:b/>
        </w:rPr>
      </w:pPr>
    </w:p>
    <w:p w:rsidR="0064143B" w:rsidRPr="0064143B" w:rsidRDefault="0064143B" w:rsidP="0064143B">
      <w:pPr>
        <w:pStyle w:val="Sinespaciado"/>
        <w:rPr>
          <w:i/>
        </w:rPr>
      </w:pPr>
      <w:r w:rsidRPr="0064143B">
        <w:rPr>
          <w:i/>
        </w:rPr>
        <w:t>Caudal de aire que ocupa el grupo de cilindros en el ciclo de trabajo</w:t>
      </w:r>
    </w:p>
    <w:p w:rsidR="0064143B" w:rsidRDefault="0064143B" w:rsidP="0064143B">
      <w:pPr>
        <w:pStyle w:val="Sinespaciado"/>
        <w:rPr>
          <w:u w:val="double"/>
        </w:rPr>
      </w:pPr>
    </w:p>
    <w:p w:rsidR="0064143B" w:rsidRPr="00D75FAB" w:rsidRDefault="0064143B" w:rsidP="0064143B">
      <w:pPr>
        <w:pStyle w:val="Sinespaciado"/>
      </w:pPr>
      <w:proofErr w:type="spellStart"/>
      <w:r>
        <w:t>ConsAir</w:t>
      </w:r>
      <w:proofErr w:type="spellEnd"/>
      <w:r>
        <w:t xml:space="preserve">= </w:t>
      </w:r>
      <w:proofErr w:type="spellStart"/>
      <w:r w:rsidRPr="00D75FAB">
        <w:t>n°ciclos</w:t>
      </w:r>
      <w:proofErr w:type="spellEnd"/>
      <w:r>
        <w:t xml:space="preserve"> </w:t>
      </w:r>
      <w:r w:rsidRPr="00D75FAB">
        <w:t>*</w:t>
      </w:r>
      <w:r>
        <w:t xml:space="preserve"> </w:t>
      </w:r>
      <w:proofErr w:type="spellStart"/>
      <w:r w:rsidRPr="00D75FAB">
        <w:t>Vairem.St</w:t>
      </w:r>
      <w:proofErr w:type="spellEnd"/>
      <w:r>
        <w:t xml:space="preserve"> </w:t>
      </w:r>
      <w:r w:rsidRPr="00D75FAB">
        <w:t>/</w:t>
      </w:r>
      <w:r>
        <w:t xml:space="preserve"> </w:t>
      </w:r>
      <w:r w:rsidRPr="00D75FAB">
        <w:t>min</w:t>
      </w:r>
      <w:r w:rsidRPr="00D75FAB">
        <w:tab/>
      </w:r>
      <w:r w:rsidRPr="00D75FAB">
        <w:tab/>
      </w:r>
      <w:r w:rsidRPr="00D75FAB">
        <w:tab/>
      </w:r>
      <w:r w:rsidRPr="00D75FAB">
        <w:tab/>
      </w:r>
    </w:p>
    <w:p w:rsidR="0064143B" w:rsidRPr="00D75FAB" w:rsidRDefault="0064143B" w:rsidP="0064143B">
      <w:pPr>
        <w:pStyle w:val="Sinespaciado"/>
      </w:pPr>
      <w:proofErr w:type="spellStart"/>
      <w:r>
        <w:lastRenderedPageBreak/>
        <w:t>ConsAir</w:t>
      </w:r>
      <w:proofErr w:type="spellEnd"/>
      <w:r>
        <w:t xml:space="preserve">= (4,000 * </w:t>
      </w:r>
      <w:r w:rsidRPr="00D75FAB">
        <w:t>4,464)</w:t>
      </w:r>
      <w:r>
        <w:t xml:space="preserve"> </w:t>
      </w:r>
      <w:r w:rsidRPr="00D75FAB">
        <w:t>/</w:t>
      </w:r>
      <w:r>
        <w:t xml:space="preserve"> </w:t>
      </w:r>
      <w:r w:rsidRPr="00D75FAB">
        <w:t>1</w:t>
      </w:r>
    </w:p>
    <w:p w:rsidR="0064143B" w:rsidRPr="0064143B" w:rsidRDefault="0064143B" w:rsidP="0064143B">
      <w:pPr>
        <w:pStyle w:val="Sinespaciado"/>
        <w:rPr>
          <w:b/>
        </w:rPr>
      </w:pPr>
      <w:proofErr w:type="spellStart"/>
      <w:r w:rsidRPr="0064143B">
        <w:rPr>
          <w:b/>
        </w:rPr>
        <w:t>ConsAir</w:t>
      </w:r>
      <w:proofErr w:type="spellEnd"/>
      <w:r w:rsidRPr="0064143B">
        <w:rPr>
          <w:b/>
        </w:rPr>
        <w:t xml:space="preserve">= 17,857 </w:t>
      </w:r>
      <w:proofErr w:type="spellStart"/>
      <w:r w:rsidRPr="0064143B">
        <w:rPr>
          <w:b/>
        </w:rPr>
        <w:t>lit</w:t>
      </w:r>
      <w:proofErr w:type="spellEnd"/>
      <w:r w:rsidRPr="0064143B">
        <w:rPr>
          <w:b/>
        </w:rPr>
        <w:t>/min</w:t>
      </w:r>
    </w:p>
    <w:p w:rsidR="0064143B" w:rsidRDefault="0064143B" w:rsidP="0064143B">
      <w:pPr>
        <w:pStyle w:val="Sinespaciado"/>
        <w:rPr>
          <w:i/>
        </w:rPr>
      </w:pPr>
    </w:p>
    <w:p w:rsidR="0064143B" w:rsidRPr="0064143B" w:rsidRDefault="0064143B" w:rsidP="0064143B">
      <w:pPr>
        <w:pStyle w:val="Sinespaciado"/>
        <w:rPr>
          <w:i/>
        </w:rPr>
      </w:pPr>
      <w:r w:rsidRPr="0064143B">
        <w:rPr>
          <w:i/>
        </w:rPr>
        <w:t>Área del cilindro ASI 100200</w:t>
      </w:r>
    </w:p>
    <w:p w:rsidR="0064143B" w:rsidRDefault="0064143B" w:rsidP="0064143B">
      <w:pPr>
        <w:pStyle w:val="Sinespaciado"/>
      </w:pPr>
    </w:p>
    <w:p w:rsidR="0064143B" w:rsidRPr="00D75FAB" w:rsidRDefault="0064143B" w:rsidP="0064143B">
      <w:pPr>
        <w:pStyle w:val="Sinespaciado"/>
        <w:rPr>
          <w:lang w:val="en-US"/>
        </w:rPr>
      </w:pPr>
      <w:proofErr w:type="spellStart"/>
      <w:r w:rsidRPr="00D75FAB">
        <w:rPr>
          <w:lang w:val="en-US"/>
        </w:rPr>
        <w:t>Aav</w:t>
      </w:r>
      <w:proofErr w:type="spellEnd"/>
      <w:r w:rsidRPr="00D75FAB">
        <w:rPr>
          <w:lang w:val="en-US"/>
        </w:rPr>
        <w:t xml:space="preserve">= </w:t>
      </w:r>
      <w:r>
        <w:t>π</w:t>
      </w:r>
      <w:r w:rsidRPr="00D75FAB">
        <w:rPr>
          <w:lang w:val="en-US"/>
        </w:rPr>
        <w:t>*(</w:t>
      </w:r>
      <w:proofErr w:type="spellStart"/>
      <w:r w:rsidRPr="00A86A4D">
        <w:rPr>
          <w:rFonts w:ascii="Calibri" w:eastAsia="Times New Roman" w:hAnsi="Calibri"/>
          <w:color w:val="000000"/>
          <w:lang w:val="en-US" w:eastAsia="es-ES"/>
        </w:rPr>
        <w:t>øint</w:t>
      </w:r>
      <w:proofErr w:type="spellEnd"/>
      <w:r w:rsidRPr="00D75FAB">
        <w:rPr>
          <w:lang w:val="en-US"/>
        </w:rPr>
        <w:t xml:space="preserve"> /2)</w:t>
      </w:r>
      <w:r>
        <w:rPr>
          <w:lang w:val="en-US"/>
        </w:rPr>
        <w:t>²</w:t>
      </w:r>
      <w:r>
        <w:rPr>
          <w:lang w:val="en-US"/>
        </w:rPr>
        <w:tab/>
      </w:r>
      <w:r>
        <w:rPr>
          <w:lang w:val="en-US"/>
        </w:rPr>
        <w:tab/>
      </w:r>
      <w:proofErr w:type="spellStart"/>
      <w:r w:rsidRPr="00D75FAB">
        <w:rPr>
          <w:lang w:val="en-US"/>
        </w:rPr>
        <w:t>Avst</w:t>
      </w:r>
      <w:proofErr w:type="spellEnd"/>
      <w:r w:rsidRPr="00D75FAB">
        <w:rPr>
          <w:lang w:val="en-US"/>
        </w:rPr>
        <w:t xml:space="preserve">= </w:t>
      </w:r>
      <w:r>
        <w:t>π</w:t>
      </w:r>
      <w:r w:rsidRPr="00D75FAB">
        <w:rPr>
          <w:lang w:val="en-US"/>
        </w:rPr>
        <w:t>*</w:t>
      </w:r>
      <w:proofErr w:type="gramStart"/>
      <w:r>
        <w:rPr>
          <w:lang w:val="en-US"/>
        </w:rPr>
        <w:t>(</w:t>
      </w:r>
      <w:r w:rsidRPr="00D75FAB">
        <w:rPr>
          <w:rFonts w:ascii="Calibri" w:eastAsia="Times New Roman" w:hAnsi="Calibri"/>
          <w:color w:val="000000"/>
          <w:lang w:val="en-US" w:eastAsia="es-ES"/>
        </w:rPr>
        <w:t xml:space="preserve"> </w:t>
      </w:r>
      <w:proofErr w:type="spellStart"/>
      <w:r w:rsidRPr="00A86A4D">
        <w:rPr>
          <w:rFonts w:ascii="Calibri" w:eastAsia="Times New Roman" w:hAnsi="Calibri"/>
          <w:color w:val="000000"/>
          <w:lang w:val="en-US" w:eastAsia="es-ES"/>
        </w:rPr>
        <w:t>øvast</w:t>
      </w:r>
      <w:proofErr w:type="spellEnd"/>
      <w:proofErr w:type="gramEnd"/>
      <w:r w:rsidRPr="00D75FAB">
        <w:rPr>
          <w:lang w:val="en-US"/>
        </w:rPr>
        <w:t xml:space="preserve"> </w:t>
      </w:r>
      <w:r>
        <w:rPr>
          <w:lang w:val="en-US"/>
        </w:rPr>
        <w:t>/2)</w:t>
      </w:r>
      <w:r w:rsidRPr="00D75FAB">
        <w:rPr>
          <w:lang w:val="en-US"/>
        </w:rPr>
        <w:t>²</w:t>
      </w:r>
      <w:r w:rsidRPr="00D75FAB">
        <w:rPr>
          <w:lang w:val="en-US"/>
        </w:rPr>
        <w:tab/>
      </w:r>
      <w:r w:rsidRPr="00D75FAB">
        <w:rPr>
          <w:lang w:val="en-US"/>
        </w:rPr>
        <w:tab/>
      </w:r>
      <w:r w:rsidRPr="00D75FAB">
        <w:rPr>
          <w:lang w:val="en-US"/>
        </w:rPr>
        <w:tab/>
      </w:r>
    </w:p>
    <w:p w:rsidR="0064143B" w:rsidRPr="00D75FAB" w:rsidRDefault="0064143B" w:rsidP="0064143B">
      <w:pPr>
        <w:pStyle w:val="Sinespaciado"/>
        <w:rPr>
          <w:lang w:val="en-US"/>
        </w:rPr>
      </w:pPr>
      <w:proofErr w:type="spellStart"/>
      <w:r>
        <w:rPr>
          <w:lang w:val="en-US"/>
        </w:rPr>
        <w:t>Aav</w:t>
      </w:r>
      <w:proofErr w:type="spellEnd"/>
      <w:r>
        <w:rPr>
          <w:lang w:val="en-US"/>
        </w:rPr>
        <w:t xml:space="preserve">= </w:t>
      </w:r>
      <w:r w:rsidRPr="00D75FAB">
        <w:rPr>
          <w:lang w:val="en-US"/>
        </w:rPr>
        <w:t>3</w:t>
      </w:r>
      <w:proofErr w:type="gramStart"/>
      <w:r w:rsidRPr="00D75FAB">
        <w:rPr>
          <w:lang w:val="en-US"/>
        </w:rPr>
        <w:t>,1416</w:t>
      </w:r>
      <w:proofErr w:type="gramEnd"/>
      <w:r>
        <w:rPr>
          <w:lang w:val="en-US"/>
        </w:rPr>
        <w:t xml:space="preserve"> </w:t>
      </w:r>
      <w:r w:rsidRPr="00D75FAB">
        <w:rPr>
          <w:lang w:val="en-US"/>
        </w:rPr>
        <w:t>*</w:t>
      </w:r>
      <w:r>
        <w:rPr>
          <w:lang w:val="en-US"/>
        </w:rPr>
        <w:t xml:space="preserve"> </w:t>
      </w:r>
      <w:r w:rsidRPr="00D75FAB">
        <w:rPr>
          <w:lang w:val="en-US"/>
        </w:rPr>
        <w:t>5²</w:t>
      </w:r>
      <w:r w:rsidRPr="00D75FAB">
        <w:rPr>
          <w:lang w:val="en-US"/>
        </w:rPr>
        <w:tab/>
      </w:r>
      <w:r w:rsidRPr="00D75FAB">
        <w:rPr>
          <w:lang w:val="en-US"/>
        </w:rPr>
        <w:tab/>
      </w:r>
      <w:proofErr w:type="spellStart"/>
      <w:r w:rsidRPr="00D75FAB">
        <w:rPr>
          <w:lang w:val="en-US"/>
        </w:rPr>
        <w:t>Avst</w:t>
      </w:r>
      <w:proofErr w:type="spellEnd"/>
      <w:r w:rsidRPr="00D75FAB">
        <w:rPr>
          <w:lang w:val="en-US"/>
        </w:rPr>
        <w:t>=</w:t>
      </w:r>
      <w:r>
        <w:rPr>
          <w:lang w:val="en-US"/>
        </w:rPr>
        <w:t xml:space="preserve"> </w:t>
      </w:r>
      <w:r w:rsidRPr="00D75FAB">
        <w:rPr>
          <w:lang w:val="en-US"/>
        </w:rPr>
        <w:t>3,1416</w:t>
      </w:r>
      <w:r>
        <w:rPr>
          <w:lang w:val="en-US"/>
        </w:rPr>
        <w:t xml:space="preserve"> </w:t>
      </w:r>
      <w:r w:rsidRPr="00D75FAB">
        <w:rPr>
          <w:lang w:val="en-US"/>
        </w:rPr>
        <w:t>*</w:t>
      </w:r>
      <w:r>
        <w:rPr>
          <w:lang w:val="en-US"/>
        </w:rPr>
        <w:t xml:space="preserve"> </w:t>
      </w:r>
      <w:r w:rsidRPr="00D75FAB">
        <w:rPr>
          <w:lang w:val="en-US"/>
        </w:rPr>
        <w:t>1,25²</w:t>
      </w:r>
    </w:p>
    <w:p w:rsidR="0064143B" w:rsidRPr="00D75FAB" w:rsidRDefault="0064143B" w:rsidP="0064143B">
      <w:pPr>
        <w:pStyle w:val="Sinespaciado"/>
        <w:rPr>
          <w:lang w:val="en-US"/>
        </w:rPr>
      </w:pPr>
      <w:proofErr w:type="spellStart"/>
      <w:r w:rsidRPr="00D75FAB">
        <w:rPr>
          <w:lang w:val="en-US"/>
        </w:rPr>
        <w:t>Aav</w:t>
      </w:r>
      <w:proofErr w:type="spellEnd"/>
      <w:r w:rsidRPr="00D75FAB">
        <w:rPr>
          <w:lang w:val="en-US"/>
        </w:rPr>
        <w:t>=</w:t>
      </w:r>
      <w:r>
        <w:rPr>
          <w:lang w:val="en-US"/>
        </w:rPr>
        <w:t xml:space="preserve"> 78,540 cm²</w:t>
      </w:r>
      <w:r>
        <w:rPr>
          <w:lang w:val="en-US"/>
        </w:rPr>
        <w:tab/>
      </w:r>
      <w:r>
        <w:rPr>
          <w:lang w:val="en-US"/>
        </w:rPr>
        <w:tab/>
      </w:r>
      <w:proofErr w:type="spellStart"/>
      <w:r w:rsidRPr="00D75FAB">
        <w:rPr>
          <w:lang w:val="en-US"/>
        </w:rPr>
        <w:t>Avst</w:t>
      </w:r>
      <w:proofErr w:type="spellEnd"/>
      <w:r w:rsidRPr="00D75FAB">
        <w:rPr>
          <w:lang w:val="en-US"/>
        </w:rPr>
        <w:t>=</w:t>
      </w:r>
      <w:r>
        <w:rPr>
          <w:lang w:val="en-US"/>
        </w:rPr>
        <w:t xml:space="preserve"> </w:t>
      </w:r>
      <w:r w:rsidRPr="00D75FAB">
        <w:rPr>
          <w:lang w:val="en-US"/>
        </w:rPr>
        <w:t>4,909</w:t>
      </w:r>
      <w:r>
        <w:rPr>
          <w:lang w:val="en-US"/>
        </w:rPr>
        <w:t xml:space="preserve"> </w:t>
      </w:r>
      <w:r w:rsidRPr="00D75FAB">
        <w:rPr>
          <w:lang w:val="en-US"/>
        </w:rPr>
        <w:t>cm²</w:t>
      </w:r>
    </w:p>
    <w:p w:rsidR="0064143B" w:rsidRDefault="0064143B" w:rsidP="0064143B">
      <w:pPr>
        <w:pStyle w:val="Sinespaciado"/>
        <w:rPr>
          <w:i/>
          <w:lang w:val="en-US"/>
        </w:rPr>
      </w:pPr>
    </w:p>
    <w:p w:rsidR="0064143B" w:rsidRDefault="0064143B" w:rsidP="0064143B">
      <w:pPr>
        <w:pStyle w:val="Sinespaciado"/>
        <w:rPr>
          <w:i/>
          <w:lang w:val="en-US"/>
        </w:rPr>
      </w:pPr>
      <w:proofErr w:type="spellStart"/>
      <w:r w:rsidRPr="0064143B">
        <w:rPr>
          <w:i/>
          <w:lang w:val="en-US"/>
        </w:rPr>
        <w:t>Volume</w:t>
      </w:r>
      <w:r w:rsidR="00152623">
        <w:rPr>
          <w:i/>
          <w:lang w:val="en-US"/>
        </w:rPr>
        <w:t>n</w:t>
      </w:r>
      <w:proofErr w:type="spellEnd"/>
      <w:r w:rsidRPr="0064143B">
        <w:rPr>
          <w:i/>
          <w:lang w:val="en-US"/>
        </w:rPr>
        <w:t xml:space="preserve"> </w:t>
      </w:r>
    </w:p>
    <w:p w:rsidR="0064143B" w:rsidRPr="0064143B" w:rsidRDefault="0064143B" w:rsidP="0064143B">
      <w:pPr>
        <w:pStyle w:val="Sinespaciado"/>
        <w:rPr>
          <w:i/>
          <w:lang w:val="en-US"/>
        </w:rPr>
      </w:pPr>
    </w:p>
    <w:p w:rsidR="0064143B" w:rsidRPr="0052542D" w:rsidRDefault="0064143B" w:rsidP="0064143B">
      <w:pPr>
        <w:pStyle w:val="Sinespaciado"/>
        <w:rPr>
          <w:lang w:val="en-US"/>
        </w:rPr>
      </w:pPr>
      <w:proofErr w:type="spellStart"/>
      <w:r>
        <w:rPr>
          <w:lang w:val="en-US"/>
        </w:rPr>
        <w:t>Vav</w:t>
      </w:r>
      <w:proofErr w:type="spellEnd"/>
      <w:r>
        <w:rPr>
          <w:lang w:val="en-US"/>
        </w:rPr>
        <w:t xml:space="preserve">= </w:t>
      </w:r>
      <w:proofErr w:type="spellStart"/>
      <w:r w:rsidRPr="0052542D">
        <w:rPr>
          <w:lang w:val="en-US"/>
        </w:rPr>
        <w:t>Aav</w:t>
      </w:r>
      <w:proofErr w:type="spellEnd"/>
      <w:r>
        <w:rPr>
          <w:lang w:val="en-US"/>
        </w:rPr>
        <w:t xml:space="preserve"> </w:t>
      </w:r>
      <w:r w:rsidRPr="0052542D">
        <w:rPr>
          <w:lang w:val="en-US"/>
        </w:rPr>
        <w:t>*</w:t>
      </w:r>
      <w:r>
        <w:rPr>
          <w:lang w:val="en-US"/>
        </w:rPr>
        <w:t xml:space="preserve"> L</w:t>
      </w:r>
      <w:r>
        <w:rPr>
          <w:lang w:val="en-US"/>
        </w:rPr>
        <w:tab/>
      </w:r>
      <w:r>
        <w:rPr>
          <w:lang w:val="en-US"/>
        </w:rPr>
        <w:tab/>
      </w:r>
      <w:r>
        <w:rPr>
          <w:lang w:val="en-US"/>
        </w:rPr>
        <w:tab/>
      </w:r>
      <w:r>
        <w:rPr>
          <w:lang w:val="en-US"/>
        </w:rPr>
        <w:tab/>
      </w:r>
      <w:proofErr w:type="spellStart"/>
      <w:r>
        <w:rPr>
          <w:lang w:val="en-US"/>
        </w:rPr>
        <w:t>Vre</w:t>
      </w:r>
      <w:proofErr w:type="spellEnd"/>
      <w:r>
        <w:rPr>
          <w:lang w:val="en-US"/>
        </w:rPr>
        <w:t xml:space="preserve">= </w:t>
      </w:r>
      <w:r w:rsidRPr="0052542D">
        <w:rPr>
          <w:lang w:val="en-US"/>
        </w:rPr>
        <w:t>(</w:t>
      </w:r>
      <w:proofErr w:type="spellStart"/>
      <w:r w:rsidRPr="0052542D">
        <w:rPr>
          <w:lang w:val="en-US"/>
        </w:rPr>
        <w:t>Aav</w:t>
      </w:r>
      <w:proofErr w:type="spellEnd"/>
      <w:r>
        <w:rPr>
          <w:lang w:val="en-US"/>
        </w:rPr>
        <w:t xml:space="preserve"> </w:t>
      </w:r>
      <w:r w:rsidRPr="0052542D">
        <w:rPr>
          <w:lang w:val="en-US"/>
        </w:rPr>
        <w:t>-</w:t>
      </w:r>
      <w:r w:rsidR="00AA1406">
        <w:rPr>
          <w:lang w:val="en-US"/>
        </w:rPr>
        <w:t xml:space="preserve"> </w:t>
      </w:r>
      <w:proofErr w:type="spellStart"/>
      <w:proofErr w:type="gramStart"/>
      <w:r w:rsidRPr="0052542D">
        <w:rPr>
          <w:lang w:val="en-US"/>
        </w:rPr>
        <w:t>Avst</w:t>
      </w:r>
      <w:proofErr w:type="spellEnd"/>
      <w:r>
        <w:rPr>
          <w:lang w:val="en-US"/>
        </w:rPr>
        <w:t xml:space="preserve"> </w:t>
      </w:r>
      <w:r w:rsidRPr="0052542D">
        <w:rPr>
          <w:lang w:val="en-US"/>
        </w:rPr>
        <w:t>)</w:t>
      </w:r>
      <w:proofErr w:type="gramEnd"/>
      <w:r>
        <w:rPr>
          <w:lang w:val="en-US"/>
        </w:rPr>
        <w:t xml:space="preserve"> </w:t>
      </w:r>
      <w:r w:rsidRPr="0052542D">
        <w:rPr>
          <w:lang w:val="en-US"/>
        </w:rPr>
        <w:t>*</w:t>
      </w:r>
      <w:r>
        <w:rPr>
          <w:lang w:val="en-US"/>
        </w:rPr>
        <w:t xml:space="preserve"> </w:t>
      </w:r>
      <w:r w:rsidRPr="0052542D">
        <w:rPr>
          <w:lang w:val="en-US"/>
        </w:rPr>
        <w:t>L</w:t>
      </w:r>
      <w:r w:rsidRPr="0052542D">
        <w:rPr>
          <w:lang w:val="en-US"/>
        </w:rPr>
        <w:tab/>
      </w:r>
      <w:r w:rsidRPr="0052542D">
        <w:rPr>
          <w:lang w:val="en-US"/>
        </w:rPr>
        <w:tab/>
      </w:r>
      <w:r w:rsidRPr="0052542D">
        <w:rPr>
          <w:lang w:val="en-US"/>
        </w:rPr>
        <w:tab/>
      </w:r>
      <w:r w:rsidRPr="0052542D">
        <w:rPr>
          <w:lang w:val="en-US"/>
        </w:rPr>
        <w:tab/>
      </w:r>
    </w:p>
    <w:p w:rsidR="0064143B" w:rsidRPr="0052542D" w:rsidRDefault="0064143B" w:rsidP="0064143B">
      <w:pPr>
        <w:pStyle w:val="Sinespaciado"/>
        <w:rPr>
          <w:lang w:val="en-US"/>
        </w:rPr>
      </w:pPr>
      <w:proofErr w:type="spellStart"/>
      <w:r>
        <w:rPr>
          <w:lang w:val="en-US"/>
        </w:rPr>
        <w:t>Vav</w:t>
      </w:r>
      <w:proofErr w:type="spellEnd"/>
      <w:r>
        <w:rPr>
          <w:lang w:val="en-US"/>
        </w:rPr>
        <w:t xml:space="preserve">= </w:t>
      </w:r>
      <w:r w:rsidRPr="0052542D">
        <w:rPr>
          <w:lang w:val="en-US"/>
        </w:rPr>
        <w:t>78,540</w:t>
      </w:r>
      <w:r>
        <w:rPr>
          <w:lang w:val="en-US"/>
        </w:rPr>
        <w:t xml:space="preserve"> * 20</w:t>
      </w:r>
      <w:r>
        <w:rPr>
          <w:lang w:val="en-US"/>
        </w:rPr>
        <w:tab/>
      </w:r>
      <w:r>
        <w:rPr>
          <w:lang w:val="en-US"/>
        </w:rPr>
        <w:tab/>
      </w:r>
      <w:r>
        <w:rPr>
          <w:lang w:val="en-US"/>
        </w:rPr>
        <w:tab/>
      </w:r>
      <w:proofErr w:type="spellStart"/>
      <w:r>
        <w:rPr>
          <w:lang w:val="en-US"/>
        </w:rPr>
        <w:t>Vre</w:t>
      </w:r>
      <w:proofErr w:type="spellEnd"/>
      <w:r>
        <w:rPr>
          <w:lang w:val="en-US"/>
        </w:rPr>
        <w:t>= (78,540 -</w:t>
      </w:r>
      <w:r>
        <w:rPr>
          <w:lang w:val="en-US"/>
        </w:rPr>
        <w:tab/>
        <w:t>4,909</w:t>
      </w:r>
      <w:r w:rsidRPr="0052542D">
        <w:rPr>
          <w:lang w:val="en-US"/>
        </w:rPr>
        <w:t>)</w:t>
      </w:r>
      <w:r>
        <w:rPr>
          <w:lang w:val="en-US"/>
        </w:rPr>
        <w:t xml:space="preserve"> </w:t>
      </w:r>
      <w:r w:rsidRPr="0052542D">
        <w:rPr>
          <w:lang w:val="en-US"/>
        </w:rPr>
        <w:t>*</w:t>
      </w:r>
      <w:r>
        <w:rPr>
          <w:lang w:val="en-US"/>
        </w:rPr>
        <w:t xml:space="preserve"> </w:t>
      </w:r>
      <w:r w:rsidRPr="0052542D">
        <w:rPr>
          <w:lang w:val="en-US"/>
        </w:rPr>
        <w:t>20</w:t>
      </w:r>
    </w:p>
    <w:p w:rsidR="0064143B" w:rsidRPr="0052542D" w:rsidRDefault="0064143B" w:rsidP="0064143B">
      <w:pPr>
        <w:pStyle w:val="Sinespaciado"/>
        <w:rPr>
          <w:lang w:val="en-US"/>
        </w:rPr>
      </w:pPr>
      <w:proofErr w:type="spellStart"/>
      <w:r>
        <w:rPr>
          <w:lang w:val="en-US"/>
        </w:rPr>
        <w:t>Vav</w:t>
      </w:r>
      <w:proofErr w:type="spellEnd"/>
      <w:r>
        <w:rPr>
          <w:lang w:val="en-US"/>
        </w:rPr>
        <w:t>= 1570,800 cm³</w:t>
      </w:r>
      <w:r>
        <w:rPr>
          <w:lang w:val="en-US"/>
        </w:rPr>
        <w:tab/>
      </w:r>
      <w:r>
        <w:rPr>
          <w:lang w:val="en-US"/>
        </w:rPr>
        <w:tab/>
      </w:r>
      <w:r>
        <w:rPr>
          <w:lang w:val="en-US"/>
        </w:rPr>
        <w:tab/>
      </w:r>
      <w:proofErr w:type="spellStart"/>
      <w:r>
        <w:rPr>
          <w:lang w:val="en-US"/>
        </w:rPr>
        <w:t>Vre</w:t>
      </w:r>
      <w:proofErr w:type="spellEnd"/>
      <w:r>
        <w:rPr>
          <w:lang w:val="en-US"/>
        </w:rPr>
        <w:t xml:space="preserve">= 1472,625 </w:t>
      </w:r>
      <w:r w:rsidRPr="0052542D">
        <w:rPr>
          <w:lang w:val="en-US"/>
        </w:rPr>
        <w:t>cm³</w:t>
      </w:r>
      <w:r w:rsidRPr="0052542D">
        <w:rPr>
          <w:lang w:val="en-US"/>
        </w:rPr>
        <w:tab/>
      </w:r>
      <w:r w:rsidRPr="0052542D">
        <w:rPr>
          <w:lang w:val="en-US"/>
        </w:rPr>
        <w:tab/>
      </w:r>
      <w:r w:rsidRPr="0052542D">
        <w:rPr>
          <w:lang w:val="en-US"/>
        </w:rPr>
        <w:tab/>
      </w:r>
    </w:p>
    <w:p w:rsidR="0064143B" w:rsidRPr="0052542D" w:rsidRDefault="0064143B" w:rsidP="0064143B">
      <w:pPr>
        <w:pStyle w:val="Sinespaciado"/>
        <w:rPr>
          <w:lang w:val="en-US"/>
        </w:rPr>
      </w:pPr>
      <w:proofErr w:type="spellStart"/>
      <w:r>
        <w:rPr>
          <w:lang w:val="en-US"/>
        </w:rPr>
        <w:t>Vav</w:t>
      </w:r>
      <w:proofErr w:type="spellEnd"/>
      <w:r>
        <w:rPr>
          <w:lang w:val="en-US"/>
        </w:rPr>
        <w:t>= 1,571 lit</w:t>
      </w:r>
      <w:r>
        <w:rPr>
          <w:lang w:val="en-US"/>
        </w:rPr>
        <w:tab/>
      </w:r>
      <w:r>
        <w:rPr>
          <w:lang w:val="en-US"/>
        </w:rPr>
        <w:tab/>
      </w:r>
      <w:r>
        <w:rPr>
          <w:lang w:val="en-US"/>
        </w:rPr>
        <w:tab/>
      </w:r>
      <w:r>
        <w:rPr>
          <w:lang w:val="en-US"/>
        </w:rPr>
        <w:tab/>
      </w:r>
      <w:proofErr w:type="spellStart"/>
      <w:r>
        <w:rPr>
          <w:lang w:val="en-US"/>
        </w:rPr>
        <w:t>Vre</w:t>
      </w:r>
      <w:proofErr w:type="spellEnd"/>
      <w:r>
        <w:rPr>
          <w:lang w:val="en-US"/>
        </w:rPr>
        <w:t xml:space="preserve">= 1,473 </w:t>
      </w:r>
      <w:r w:rsidRPr="0052542D">
        <w:rPr>
          <w:lang w:val="en-US"/>
        </w:rPr>
        <w:t>lit</w:t>
      </w:r>
      <w:r w:rsidRPr="0052542D">
        <w:rPr>
          <w:lang w:val="en-US"/>
        </w:rPr>
        <w:tab/>
      </w:r>
      <w:r w:rsidRPr="0052542D">
        <w:rPr>
          <w:lang w:val="en-US"/>
        </w:rPr>
        <w:tab/>
      </w:r>
      <w:r w:rsidRPr="0052542D">
        <w:rPr>
          <w:lang w:val="en-US"/>
        </w:rPr>
        <w:tab/>
      </w:r>
    </w:p>
    <w:p w:rsidR="0064143B" w:rsidRPr="0052542D" w:rsidRDefault="0064143B" w:rsidP="0064143B">
      <w:pPr>
        <w:pStyle w:val="Sinespaciado"/>
        <w:rPr>
          <w:lang w:val="en-US"/>
        </w:rPr>
      </w:pPr>
      <w:r w:rsidRPr="0052542D">
        <w:rPr>
          <w:lang w:val="en-US"/>
        </w:rPr>
        <w:tab/>
      </w:r>
      <w:r w:rsidRPr="0052542D">
        <w:rPr>
          <w:lang w:val="en-US"/>
        </w:rPr>
        <w:tab/>
      </w:r>
      <w:r w:rsidRPr="0052542D">
        <w:rPr>
          <w:lang w:val="en-US"/>
        </w:rPr>
        <w:tab/>
      </w:r>
      <w:r w:rsidRPr="0052542D">
        <w:rPr>
          <w:lang w:val="en-US"/>
        </w:rPr>
        <w:tab/>
      </w:r>
      <w:r w:rsidRPr="0052542D">
        <w:rPr>
          <w:lang w:val="en-US"/>
        </w:rPr>
        <w:tab/>
      </w:r>
      <w:r w:rsidRPr="0052542D">
        <w:rPr>
          <w:lang w:val="en-US"/>
        </w:rPr>
        <w:tab/>
      </w:r>
      <w:r w:rsidRPr="0052542D">
        <w:rPr>
          <w:lang w:val="en-US"/>
        </w:rPr>
        <w:tab/>
      </w:r>
      <w:r w:rsidRPr="0052542D">
        <w:rPr>
          <w:lang w:val="en-US"/>
        </w:rPr>
        <w:tab/>
      </w:r>
      <w:r w:rsidRPr="0052542D">
        <w:rPr>
          <w:lang w:val="en-US"/>
        </w:rPr>
        <w:tab/>
      </w:r>
      <w:r w:rsidRPr="0052542D">
        <w:rPr>
          <w:lang w:val="en-US"/>
        </w:rPr>
        <w:tab/>
      </w:r>
      <w:r w:rsidRPr="0052542D">
        <w:rPr>
          <w:lang w:val="en-US"/>
        </w:rPr>
        <w:tab/>
      </w:r>
    </w:p>
    <w:p w:rsidR="0064143B" w:rsidRPr="0052542D" w:rsidRDefault="0064143B" w:rsidP="0064143B">
      <w:pPr>
        <w:pStyle w:val="Sinespaciado"/>
        <w:rPr>
          <w:lang w:val="en-US"/>
        </w:rPr>
      </w:pPr>
      <w:proofErr w:type="spellStart"/>
      <w:r>
        <w:rPr>
          <w:lang w:val="en-US"/>
        </w:rPr>
        <w:t>Vcil</w:t>
      </w:r>
      <w:proofErr w:type="spellEnd"/>
      <w:r>
        <w:rPr>
          <w:lang w:val="en-US"/>
        </w:rPr>
        <w:t xml:space="preserve">= </w:t>
      </w:r>
      <w:proofErr w:type="spellStart"/>
      <w:r w:rsidRPr="0052542D">
        <w:rPr>
          <w:lang w:val="en-US"/>
        </w:rPr>
        <w:t>Vav</w:t>
      </w:r>
      <w:proofErr w:type="spellEnd"/>
      <w:r>
        <w:rPr>
          <w:lang w:val="en-US"/>
        </w:rPr>
        <w:t xml:space="preserve"> </w:t>
      </w:r>
      <w:r w:rsidRPr="0052542D">
        <w:rPr>
          <w:lang w:val="en-US"/>
        </w:rPr>
        <w:t>+</w:t>
      </w:r>
      <w:r>
        <w:rPr>
          <w:lang w:val="en-US"/>
        </w:rPr>
        <w:t xml:space="preserve"> </w:t>
      </w:r>
      <w:proofErr w:type="spellStart"/>
      <w:r w:rsidRPr="0052542D">
        <w:rPr>
          <w:lang w:val="en-US"/>
        </w:rPr>
        <w:t>Vre</w:t>
      </w:r>
      <w:proofErr w:type="spellEnd"/>
      <w:r w:rsidRPr="0052542D">
        <w:rPr>
          <w:lang w:val="en-US"/>
        </w:rPr>
        <w:tab/>
      </w:r>
      <w:r w:rsidRPr="0052542D">
        <w:rPr>
          <w:lang w:val="en-US"/>
        </w:rPr>
        <w:tab/>
      </w:r>
      <w:r w:rsidRPr="0052542D">
        <w:rPr>
          <w:lang w:val="en-US"/>
        </w:rPr>
        <w:tab/>
      </w:r>
      <w:r w:rsidRPr="0052542D">
        <w:rPr>
          <w:lang w:val="en-US"/>
        </w:rPr>
        <w:tab/>
      </w:r>
      <w:r w:rsidRPr="0052542D">
        <w:rPr>
          <w:lang w:val="en-US"/>
        </w:rPr>
        <w:tab/>
      </w:r>
      <w:r w:rsidRPr="0052542D">
        <w:rPr>
          <w:lang w:val="en-US"/>
        </w:rPr>
        <w:tab/>
      </w:r>
      <w:r w:rsidRPr="0052542D">
        <w:rPr>
          <w:lang w:val="en-US"/>
        </w:rPr>
        <w:tab/>
      </w:r>
      <w:r w:rsidRPr="0052542D">
        <w:rPr>
          <w:lang w:val="en-US"/>
        </w:rPr>
        <w:tab/>
      </w:r>
      <w:r w:rsidRPr="0052542D">
        <w:rPr>
          <w:lang w:val="en-US"/>
        </w:rPr>
        <w:tab/>
      </w:r>
      <w:r w:rsidRPr="0052542D">
        <w:rPr>
          <w:lang w:val="en-US"/>
        </w:rPr>
        <w:tab/>
      </w:r>
    </w:p>
    <w:p w:rsidR="0064143B" w:rsidRPr="009B747B" w:rsidRDefault="0064143B" w:rsidP="0064143B">
      <w:pPr>
        <w:pStyle w:val="Sinespaciado"/>
      </w:pPr>
      <w:proofErr w:type="spellStart"/>
      <w:r w:rsidRPr="009B747B">
        <w:t>Vcil</w:t>
      </w:r>
      <w:proofErr w:type="spellEnd"/>
      <w:r w:rsidRPr="009B747B">
        <w:t>= 1,571 + 1,473</w:t>
      </w:r>
      <w:r w:rsidRPr="009B747B">
        <w:tab/>
      </w:r>
      <w:r w:rsidRPr="009B747B">
        <w:tab/>
      </w:r>
      <w:r w:rsidRPr="009B747B">
        <w:tab/>
      </w:r>
      <w:r w:rsidRPr="009B747B">
        <w:tab/>
      </w:r>
      <w:r w:rsidRPr="009B747B">
        <w:tab/>
      </w:r>
      <w:r w:rsidRPr="009B747B">
        <w:tab/>
      </w:r>
      <w:r w:rsidRPr="009B747B">
        <w:tab/>
      </w:r>
      <w:r w:rsidRPr="009B747B">
        <w:tab/>
      </w:r>
    </w:p>
    <w:p w:rsidR="0064143B" w:rsidRPr="009B747B" w:rsidRDefault="0064143B" w:rsidP="0064143B">
      <w:pPr>
        <w:pStyle w:val="Sinespaciado"/>
      </w:pPr>
      <w:proofErr w:type="spellStart"/>
      <w:r w:rsidRPr="009B747B">
        <w:t>Vcil</w:t>
      </w:r>
      <w:proofErr w:type="spellEnd"/>
      <w:r w:rsidRPr="009B747B">
        <w:t xml:space="preserve">= 3,043 </w:t>
      </w:r>
      <w:proofErr w:type="spellStart"/>
      <w:r w:rsidRPr="009B747B">
        <w:t>lit</w:t>
      </w:r>
      <w:proofErr w:type="spellEnd"/>
    </w:p>
    <w:p w:rsidR="00C8436D" w:rsidRDefault="00C8436D" w:rsidP="004636DD">
      <w:pPr>
        <w:pStyle w:val="Sinespaciado"/>
        <w:rPr>
          <w:b/>
        </w:rPr>
      </w:pPr>
    </w:p>
    <w:p w:rsidR="00625E84" w:rsidRPr="00625E84" w:rsidRDefault="00625E84" w:rsidP="00625E84">
      <w:pPr>
        <w:pStyle w:val="Sinespaciado"/>
        <w:rPr>
          <w:i/>
        </w:rPr>
      </w:pPr>
      <w:r w:rsidRPr="00625E84">
        <w:rPr>
          <w:i/>
        </w:rPr>
        <w:t xml:space="preserve">Volumen de aire consumido por el cilindro </w:t>
      </w:r>
    </w:p>
    <w:p w:rsidR="00625E84" w:rsidRDefault="00625E84" w:rsidP="00625E84">
      <w:pPr>
        <w:pStyle w:val="Sinespaciado"/>
      </w:pPr>
    </w:p>
    <w:p w:rsidR="00625E84" w:rsidRPr="0052542D" w:rsidRDefault="00625E84" w:rsidP="00625E84">
      <w:pPr>
        <w:pStyle w:val="Sinespaciado"/>
        <w:rPr>
          <w:lang w:val="en-US"/>
        </w:rPr>
      </w:pPr>
      <w:proofErr w:type="spellStart"/>
      <w:r w:rsidRPr="0052542D">
        <w:rPr>
          <w:lang w:val="en-US"/>
        </w:rPr>
        <w:t>Vaire</w:t>
      </w:r>
      <w:proofErr w:type="spellEnd"/>
      <w:r w:rsidRPr="0052542D">
        <w:rPr>
          <w:lang w:val="en-US"/>
        </w:rPr>
        <w:t>=</w:t>
      </w:r>
      <w:r w:rsidRPr="0052542D">
        <w:rPr>
          <w:lang w:val="en-US"/>
        </w:rPr>
        <w:tab/>
        <w:t>((Pm</w:t>
      </w:r>
      <w:r>
        <w:rPr>
          <w:lang w:val="en-US"/>
        </w:rPr>
        <w:t xml:space="preserve"> </w:t>
      </w:r>
      <w:r w:rsidRPr="0052542D">
        <w:rPr>
          <w:lang w:val="en-US"/>
        </w:rPr>
        <w:t>+</w:t>
      </w:r>
      <w:r>
        <w:rPr>
          <w:lang w:val="en-US"/>
        </w:rPr>
        <w:t xml:space="preserve"> </w:t>
      </w:r>
      <w:proofErr w:type="spellStart"/>
      <w:proofErr w:type="gramStart"/>
      <w:r w:rsidRPr="0052542D">
        <w:rPr>
          <w:lang w:val="en-US"/>
        </w:rPr>
        <w:t>Patm</w:t>
      </w:r>
      <w:proofErr w:type="spellEnd"/>
      <w:r>
        <w:rPr>
          <w:lang w:val="en-US"/>
        </w:rPr>
        <w:t xml:space="preserve"> </w:t>
      </w:r>
      <w:r w:rsidRPr="0052542D">
        <w:rPr>
          <w:lang w:val="en-US"/>
        </w:rPr>
        <w:t>)</w:t>
      </w:r>
      <w:proofErr w:type="gramEnd"/>
      <w:r>
        <w:rPr>
          <w:lang w:val="en-US"/>
        </w:rPr>
        <w:t xml:space="preserve"> </w:t>
      </w:r>
      <w:r w:rsidRPr="0052542D">
        <w:rPr>
          <w:lang w:val="en-US"/>
        </w:rPr>
        <w:t>*</w:t>
      </w:r>
      <w:r>
        <w:rPr>
          <w:lang w:val="en-US"/>
        </w:rPr>
        <w:t xml:space="preserve"> </w:t>
      </w:r>
      <w:proofErr w:type="spellStart"/>
      <w:r w:rsidRPr="0052542D">
        <w:rPr>
          <w:lang w:val="en-US"/>
        </w:rPr>
        <w:t>Vcil</w:t>
      </w:r>
      <w:proofErr w:type="spellEnd"/>
      <w:r>
        <w:rPr>
          <w:lang w:val="en-US"/>
        </w:rPr>
        <w:t xml:space="preserve"> </w:t>
      </w:r>
      <w:r w:rsidRPr="0052542D">
        <w:rPr>
          <w:lang w:val="en-US"/>
        </w:rPr>
        <w:t>)</w:t>
      </w:r>
      <w:r>
        <w:rPr>
          <w:lang w:val="en-US"/>
        </w:rPr>
        <w:t xml:space="preserve"> </w:t>
      </w:r>
      <w:r w:rsidRPr="0052542D">
        <w:rPr>
          <w:lang w:val="en-US"/>
        </w:rPr>
        <w:t>/</w:t>
      </w:r>
      <w:r>
        <w:rPr>
          <w:lang w:val="en-US"/>
        </w:rPr>
        <w:t xml:space="preserve"> </w:t>
      </w:r>
      <w:proofErr w:type="spellStart"/>
      <w:r w:rsidRPr="0052542D">
        <w:rPr>
          <w:lang w:val="en-US"/>
        </w:rPr>
        <w:t>Patm</w:t>
      </w:r>
      <w:proofErr w:type="spellEnd"/>
      <w:r w:rsidRPr="0052542D">
        <w:rPr>
          <w:lang w:val="en-US"/>
        </w:rPr>
        <w:tab/>
      </w:r>
      <w:r w:rsidRPr="0052542D">
        <w:rPr>
          <w:lang w:val="en-US"/>
        </w:rPr>
        <w:tab/>
      </w:r>
      <w:r w:rsidRPr="0052542D">
        <w:rPr>
          <w:lang w:val="en-US"/>
        </w:rPr>
        <w:tab/>
      </w:r>
      <w:r w:rsidRPr="0052542D">
        <w:rPr>
          <w:lang w:val="en-US"/>
        </w:rPr>
        <w:tab/>
      </w:r>
      <w:r w:rsidRPr="0052542D">
        <w:rPr>
          <w:lang w:val="en-US"/>
        </w:rPr>
        <w:tab/>
      </w:r>
      <w:r w:rsidRPr="0052542D">
        <w:rPr>
          <w:lang w:val="en-US"/>
        </w:rPr>
        <w:tab/>
      </w:r>
    </w:p>
    <w:p w:rsidR="00625E84" w:rsidRPr="0052542D" w:rsidRDefault="00625E84" w:rsidP="00625E84">
      <w:pPr>
        <w:pStyle w:val="Sinespaciado"/>
        <w:rPr>
          <w:lang w:val="en-US"/>
        </w:rPr>
      </w:pPr>
      <w:proofErr w:type="spellStart"/>
      <w:r w:rsidRPr="0052542D">
        <w:rPr>
          <w:lang w:val="en-US"/>
        </w:rPr>
        <w:t>Vaire</w:t>
      </w:r>
      <w:proofErr w:type="spellEnd"/>
      <w:r w:rsidRPr="0052542D">
        <w:rPr>
          <w:lang w:val="en-US"/>
        </w:rPr>
        <w:t>=</w:t>
      </w:r>
      <w:r>
        <w:rPr>
          <w:lang w:val="en-US"/>
        </w:rPr>
        <w:t xml:space="preserve"> </w:t>
      </w:r>
      <w:r w:rsidRPr="0052542D">
        <w:rPr>
          <w:lang w:val="en-US"/>
        </w:rPr>
        <w:t>((7</w:t>
      </w:r>
      <w:r>
        <w:rPr>
          <w:lang w:val="en-US"/>
        </w:rPr>
        <w:t xml:space="preserve"> </w:t>
      </w:r>
      <w:r w:rsidRPr="0052542D">
        <w:rPr>
          <w:lang w:val="en-US"/>
        </w:rPr>
        <w:t>+</w:t>
      </w:r>
      <w:r>
        <w:rPr>
          <w:lang w:val="en-US"/>
        </w:rPr>
        <w:t xml:space="preserve"> </w:t>
      </w:r>
      <w:proofErr w:type="gramStart"/>
      <w:r w:rsidRPr="0052542D">
        <w:rPr>
          <w:lang w:val="en-US"/>
        </w:rPr>
        <w:t>1,014</w:t>
      </w:r>
      <w:r>
        <w:rPr>
          <w:lang w:val="en-US"/>
        </w:rPr>
        <w:t xml:space="preserve"> </w:t>
      </w:r>
      <w:r w:rsidRPr="0052542D">
        <w:rPr>
          <w:lang w:val="en-US"/>
        </w:rPr>
        <w:t>)</w:t>
      </w:r>
      <w:proofErr w:type="gramEnd"/>
      <w:r>
        <w:rPr>
          <w:lang w:val="en-US"/>
        </w:rPr>
        <w:t xml:space="preserve"> </w:t>
      </w:r>
      <w:r w:rsidRPr="0052542D">
        <w:rPr>
          <w:lang w:val="en-US"/>
        </w:rPr>
        <w:t>*</w:t>
      </w:r>
      <w:r>
        <w:rPr>
          <w:lang w:val="en-US"/>
        </w:rPr>
        <w:t xml:space="preserve"> </w:t>
      </w:r>
      <w:r w:rsidRPr="0052542D">
        <w:rPr>
          <w:lang w:val="en-US"/>
        </w:rPr>
        <w:t>3,043</w:t>
      </w:r>
      <w:r>
        <w:rPr>
          <w:lang w:val="en-US"/>
        </w:rPr>
        <w:t xml:space="preserve"> </w:t>
      </w:r>
      <w:r w:rsidRPr="0052542D">
        <w:rPr>
          <w:lang w:val="en-US"/>
        </w:rPr>
        <w:t>)</w:t>
      </w:r>
      <w:r>
        <w:rPr>
          <w:lang w:val="en-US"/>
        </w:rPr>
        <w:t xml:space="preserve"> </w:t>
      </w:r>
      <w:r w:rsidRPr="0052542D">
        <w:rPr>
          <w:lang w:val="en-US"/>
        </w:rPr>
        <w:t>/</w:t>
      </w:r>
      <w:r>
        <w:rPr>
          <w:lang w:val="en-US"/>
        </w:rPr>
        <w:t xml:space="preserve"> </w:t>
      </w:r>
      <w:r w:rsidRPr="0052542D">
        <w:rPr>
          <w:lang w:val="en-US"/>
        </w:rPr>
        <w:t>1,014</w:t>
      </w:r>
    </w:p>
    <w:p w:rsidR="00625E84" w:rsidRPr="009B747B" w:rsidRDefault="00625E84" w:rsidP="00625E84">
      <w:pPr>
        <w:pStyle w:val="Sinespaciado"/>
      </w:pPr>
      <w:proofErr w:type="spellStart"/>
      <w:r w:rsidRPr="009B747B">
        <w:t>Vaire</w:t>
      </w:r>
      <w:proofErr w:type="spellEnd"/>
      <w:r w:rsidRPr="009B747B">
        <w:t xml:space="preserve">= 24,064 </w:t>
      </w:r>
      <w:proofErr w:type="spellStart"/>
      <w:r w:rsidRPr="009B747B">
        <w:t>lit</w:t>
      </w:r>
      <w:proofErr w:type="spellEnd"/>
      <w:r w:rsidRPr="009B747B">
        <w:tab/>
      </w:r>
      <w:r w:rsidRPr="009B747B">
        <w:tab/>
        <w:t xml:space="preserve"> </w:t>
      </w:r>
      <w:r w:rsidRPr="009B747B">
        <w:tab/>
      </w:r>
      <w:r w:rsidRPr="009B747B">
        <w:tab/>
      </w:r>
      <w:r w:rsidRPr="009B747B">
        <w:tab/>
      </w:r>
    </w:p>
    <w:p w:rsidR="00625E84" w:rsidRPr="00625E84" w:rsidRDefault="00625E84" w:rsidP="00625E84">
      <w:pPr>
        <w:pStyle w:val="Sinespaciado"/>
        <w:rPr>
          <w:b/>
        </w:rPr>
      </w:pPr>
      <w:proofErr w:type="spellStart"/>
      <w:r w:rsidRPr="00625E84">
        <w:rPr>
          <w:b/>
        </w:rPr>
        <w:t>Vaire.St</w:t>
      </w:r>
      <w:proofErr w:type="spellEnd"/>
      <w:r w:rsidRPr="00625E84">
        <w:rPr>
          <w:b/>
        </w:rPr>
        <w:t xml:space="preserve">=24,064 </w:t>
      </w:r>
      <w:proofErr w:type="spellStart"/>
      <w:r w:rsidRPr="00625E84">
        <w:rPr>
          <w:b/>
        </w:rPr>
        <w:t>lit</w:t>
      </w:r>
      <w:proofErr w:type="spellEnd"/>
    </w:p>
    <w:p w:rsidR="00625E84" w:rsidRPr="009B747B" w:rsidRDefault="00625E84" w:rsidP="00625E84">
      <w:pPr>
        <w:pStyle w:val="Sinespaciado"/>
      </w:pPr>
    </w:p>
    <w:p w:rsidR="00625E84" w:rsidRDefault="00625E84" w:rsidP="00625E84">
      <w:pPr>
        <w:pStyle w:val="Sinespaciado"/>
      </w:pPr>
      <w:r w:rsidRPr="00B14C08">
        <w:t>Caudal de aire que ocupa el</w:t>
      </w:r>
      <w:r>
        <w:t xml:space="preserve"> </w:t>
      </w:r>
      <w:r w:rsidRPr="00B14C08">
        <w:t>cilindro en el ciclo de trabajo</w:t>
      </w:r>
    </w:p>
    <w:p w:rsidR="00625E84" w:rsidRDefault="00625E84" w:rsidP="00625E84">
      <w:pPr>
        <w:pStyle w:val="Sinespaciado"/>
      </w:pPr>
    </w:p>
    <w:p w:rsidR="00625E84" w:rsidRDefault="00625E84" w:rsidP="00625E84">
      <w:pPr>
        <w:pStyle w:val="Sinespaciado"/>
      </w:pPr>
      <w:proofErr w:type="spellStart"/>
      <w:r>
        <w:t>ConsAir</w:t>
      </w:r>
      <w:proofErr w:type="spellEnd"/>
      <w:r>
        <w:t xml:space="preserve">= </w:t>
      </w:r>
      <w:proofErr w:type="spellStart"/>
      <w:r>
        <w:t>n°ciclos</w:t>
      </w:r>
      <w:proofErr w:type="spellEnd"/>
      <w:r>
        <w:t xml:space="preserve"> * </w:t>
      </w:r>
      <w:proofErr w:type="spellStart"/>
      <w:r>
        <w:t>Vairem.St</w:t>
      </w:r>
      <w:proofErr w:type="spellEnd"/>
      <w:r>
        <w:t xml:space="preserve"> / min</w:t>
      </w:r>
      <w:r>
        <w:tab/>
      </w:r>
      <w:r>
        <w:tab/>
      </w:r>
      <w:r>
        <w:tab/>
      </w:r>
      <w:r>
        <w:tab/>
      </w:r>
    </w:p>
    <w:p w:rsidR="00625E84" w:rsidRDefault="00625E84" w:rsidP="00625E84">
      <w:pPr>
        <w:pStyle w:val="Sinespaciado"/>
      </w:pPr>
      <w:proofErr w:type="spellStart"/>
      <w:r>
        <w:t>ConsAir</w:t>
      </w:r>
      <w:proofErr w:type="spellEnd"/>
      <w:r>
        <w:t>= (4 * 24,064) / 1</w:t>
      </w:r>
    </w:p>
    <w:p w:rsidR="00F57F4E" w:rsidRDefault="00625E84" w:rsidP="00625E84">
      <w:pPr>
        <w:pStyle w:val="Sinespaciado"/>
        <w:rPr>
          <w:b/>
        </w:rPr>
      </w:pPr>
      <w:proofErr w:type="spellStart"/>
      <w:r w:rsidRPr="00625E84">
        <w:rPr>
          <w:b/>
        </w:rPr>
        <w:t>ConsAir</w:t>
      </w:r>
      <w:proofErr w:type="spellEnd"/>
      <w:r w:rsidRPr="00625E84">
        <w:rPr>
          <w:b/>
        </w:rPr>
        <w:t xml:space="preserve">= 96,255 </w:t>
      </w:r>
      <w:proofErr w:type="spellStart"/>
      <w:r>
        <w:rPr>
          <w:b/>
        </w:rPr>
        <w:t>lit</w:t>
      </w:r>
      <w:proofErr w:type="spellEnd"/>
      <w:r>
        <w:rPr>
          <w:b/>
        </w:rPr>
        <w:t>/min</w:t>
      </w:r>
    </w:p>
    <w:p w:rsidR="00625E84" w:rsidRDefault="00625E84" w:rsidP="00625E84">
      <w:pPr>
        <w:pStyle w:val="Sinespaciado"/>
        <w:rPr>
          <w:b/>
        </w:rPr>
      </w:pPr>
    </w:p>
    <w:p w:rsidR="0085215E" w:rsidRDefault="0085215E" w:rsidP="0085215E">
      <w:pPr>
        <w:pStyle w:val="Sinespaciado"/>
        <w:rPr>
          <w:rFonts w:ascii="Calibri" w:eastAsia="Times New Roman" w:hAnsi="Calibri"/>
          <w:bCs/>
          <w:color w:val="000000"/>
          <w:lang w:eastAsia="es-ES"/>
        </w:rPr>
      </w:pPr>
      <w:r>
        <w:t xml:space="preserve">El caudal y el volumen son los datos a considerar para elegir el compresor con su respectivo tanque reservorio, el volumen teórico que consume los actuadores neumáticos es de </w:t>
      </w:r>
      <w:r w:rsidRPr="002A4CC1">
        <w:rPr>
          <w:rFonts w:ascii="Calibri" w:eastAsia="Times New Roman" w:hAnsi="Calibri"/>
          <w:color w:val="000000"/>
          <w:lang w:eastAsia="es-ES"/>
        </w:rPr>
        <w:t>71,09</w:t>
      </w:r>
      <w:r>
        <w:rPr>
          <w:rFonts w:ascii="Calibri" w:eastAsia="Times New Roman" w:hAnsi="Calibri"/>
          <w:color w:val="000000"/>
          <w:lang w:eastAsia="es-ES"/>
        </w:rPr>
        <w:t xml:space="preserve"> </w:t>
      </w:r>
      <w:proofErr w:type="spellStart"/>
      <w:r w:rsidRPr="00B47DE6">
        <w:rPr>
          <w:rFonts w:ascii="Calibri" w:eastAsia="Times New Roman" w:hAnsi="Calibri"/>
          <w:bCs/>
          <w:color w:val="000000"/>
          <w:lang w:eastAsia="es-ES"/>
        </w:rPr>
        <w:t>lit</w:t>
      </w:r>
      <w:proofErr w:type="spellEnd"/>
      <w:r>
        <w:rPr>
          <w:rFonts w:ascii="Calibri" w:eastAsia="Times New Roman" w:hAnsi="Calibri"/>
          <w:bCs/>
          <w:color w:val="000000"/>
          <w:lang w:eastAsia="es-ES"/>
        </w:rPr>
        <w:t xml:space="preserve"> y </w:t>
      </w:r>
      <w:r>
        <w:rPr>
          <w:rFonts w:ascii="Calibri" w:eastAsia="Times New Roman" w:hAnsi="Calibri"/>
          <w:bCs/>
          <w:color w:val="000000"/>
          <w:lang w:eastAsia="es-ES"/>
        </w:rPr>
        <w:lastRenderedPageBreak/>
        <w:t xml:space="preserve">un caudal de 284,37 </w:t>
      </w:r>
      <w:proofErr w:type="spellStart"/>
      <w:r>
        <w:rPr>
          <w:rFonts w:ascii="Calibri" w:eastAsia="Times New Roman" w:hAnsi="Calibri"/>
          <w:bCs/>
          <w:color w:val="000000"/>
          <w:lang w:eastAsia="es-ES"/>
        </w:rPr>
        <w:t>lit</w:t>
      </w:r>
      <w:proofErr w:type="spellEnd"/>
      <w:r>
        <w:rPr>
          <w:rFonts w:ascii="Calibri" w:eastAsia="Times New Roman" w:hAnsi="Calibri"/>
          <w:bCs/>
          <w:color w:val="000000"/>
          <w:lang w:eastAsia="es-ES"/>
        </w:rPr>
        <w:t>/min a estos datos le sumamos un 35% para fugas, reducciones de diámetros en los conductos y otros usos.</w:t>
      </w:r>
    </w:p>
    <w:p w:rsidR="00231787" w:rsidRDefault="00231787" w:rsidP="0085215E">
      <w:pPr>
        <w:pStyle w:val="Sinespaciado"/>
        <w:rPr>
          <w:rFonts w:ascii="Calibri" w:eastAsia="Times New Roman" w:hAnsi="Calibri"/>
          <w:bCs/>
          <w:color w:val="000000"/>
          <w:lang w:eastAsia="es-ES"/>
        </w:rPr>
      </w:pPr>
    </w:p>
    <w:p w:rsidR="001027FB" w:rsidRDefault="001027FB" w:rsidP="00BC59D4">
      <w:pPr>
        <w:pStyle w:val="tablatablas"/>
        <w:ind w:left="2552"/>
      </w:pPr>
      <w:r>
        <w:t xml:space="preserve"> </w:t>
      </w:r>
      <w:bookmarkStart w:id="522" w:name="_Toc441057459"/>
      <w:r>
        <w:t xml:space="preserve">Tabla </w:t>
      </w:r>
      <w:r w:rsidR="004020AF">
        <w:fldChar w:fldCharType="begin"/>
      </w:r>
      <w:r w:rsidR="004020AF">
        <w:instrText xml:space="preserve"> SEQ _Tabla \* ARABIC </w:instrText>
      </w:r>
      <w:r w:rsidR="004020AF">
        <w:fldChar w:fldCharType="separate"/>
      </w:r>
      <w:r w:rsidR="00D24725">
        <w:rPr>
          <w:noProof/>
        </w:rPr>
        <w:t>2</w:t>
      </w:r>
      <w:r w:rsidR="004020AF">
        <w:rPr>
          <w:noProof/>
        </w:rPr>
        <w:fldChar w:fldCharType="end"/>
      </w:r>
      <w:r>
        <w:t xml:space="preserve">-2. </w:t>
      </w:r>
      <w:r w:rsidRPr="00133D11">
        <w:t>Caudal y volumen de aire requeridos</w:t>
      </w:r>
      <w:bookmarkEnd w:id="522"/>
    </w:p>
    <w:tbl>
      <w:tblPr>
        <w:tblW w:w="4001" w:type="dxa"/>
        <w:jc w:val="center"/>
        <w:tblCellMar>
          <w:left w:w="70" w:type="dxa"/>
          <w:right w:w="70" w:type="dxa"/>
        </w:tblCellMar>
        <w:tblLook w:val="04A0" w:firstRow="1" w:lastRow="0" w:firstColumn="1" w:lastColumn="0" w:noHBand="0" w:noVBand="1"/>
      </w:tblPr>
      <w:tblGrid>
        <w:gridCol w:w="1844"/>
        <w:gridCol w:w="1328"/>
        <w:gridCol w:w="829"/>
      </w:tblGrid>
      <w:tr w:rsidR="00231787" w:rsidRPr="00155701" w:rsidTr="005E6928">
        <w:trPr>
          <w:trHeight w:val="374"/>
          <w:jc w:val="center"/>
        </w:trPr>
        <w:tc>
          <w:tcPr>
            <w:tcW w:w="1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1787" w:rsidRPr="00155701" w:rsidRDefault="00231787" w:rsidP="00231787">
            <w:pPr>
              <w:spacing w:before="120" w:after="0" w:line="240" w:lineRule="auto"/>
              <w:rPr>
                <w:rFonts w:ascii="Calibri" w:eastAsia="Times New Roman" w:hAnsi="Calibri"/>
                <w:color w:val="000000"/>
                <w:lang w:eastAsia="es-ES"/>
              </w:rPr>
            </w:pPr>
            <w:r w:rsidRPr="00155701">
              <w:rPr>
                <w:rFonts w:ascii="Calibri" w:eastAsia="Times New Roman" w:hAnsi="Calibri"/>
                <w:color w:val="000000"/>
                <w:lang w:eastAsia="es-ES"/>
              </w:rPr>
              <w:t> </w:t>
            </w:r>
          </w:p>
        </w:tc>
        <w:tc>
          <w:tcPr>
            <w:tcW w:w="1328" w:type="dxa"/>
            <w:tcBorders>
              <w:top w:val="single" w:sz="4" w:space="0" w:color="auto"/>
              <w:left w:val="nil"/>
              <w:bottom w:val="single" w:sz="4" w:space="0" w:color="auto"/>
              <w:right w:val="single" w:sz="4" w:space="0" w:color="auto"/>
            </w:tcBorders>
            <w:shd w:val="clear" w:color="auto" w:fill="auto"/>
            <w:noWrap/>
            <w:vAlign w:val="bottom"/>
            <w:hideMark/>
          </w:tcPr>
          <w:p w:rsidR="00231787" w:rsidRPr="00155701" w:rsidRDefault="00231787" w:rsidP="00231787">
            <w:pPr>
              <w:spacing w:before="120" w:after="0" w:line="240" w:lineRule="auto"/>
              <w:rPr>
                <w:rFonts w:ascii="Calibri" w:eastAsia="Times New Roman" w:hAnsi="Calibri"/>
                <w:b/>
                <w:bCs/>
                <w:color w:val="000000"/>
                <w:lang w:eastAsia="es-ES"/>
              </w:rPr>
            </w:pPr>
            <w:r w:rsidRPr="00155701">
              <w:rPr>
                <w:rFonts w:ascii="Calibri" w:eastAsia="Times New Roman" w:hAnsi="Calibri"/>
                <w:b/>
                <w:bCs/>
                <w:color w:val="000000"/>
                <w:lang w:eastAsia="es-ES"/>
              </w:rPr>
              <w:t>Q [</w:t>
            </w:r>
            <w:proofErr w:type="spellStart"/>
            <w:r w:rsidRPr="00155701">
              <w:rPr>
                <w:rFonts w:ascii="Calibri" w:eastAsia="Times New Roman" w:hAnsi="Calibri"/>
                <w:b/>
                <w:bCs/>
                <w:color w:val="000000"/>
                <w:lang w:eastAsia="es-ES"/>
              </w:rPr>
              <w:t>lit</w:t>
            </w:r>
            <w:proofErr w:type="spellEnd"/>
            <w:r w:rsidRPr="00155701">
              <w:rPr>
                <w:rFonts w:ascii="Calibri" w:eastAsia="Times New Roman" w:hAnsi="Calibri"/>
                <w:b/>
                <w:bCs/>
                <w:color w:val="000000"/>
                <w:lang w:eastAsia="es-ES"/>
              </w:rPr>
              <w:t>/min]</w:t>
            </w:r>
          </w:p>
        </w:tc>
        <w:tc>
          <w:tcPr>
            <w:tcW w:w="829" w:type="dxa"/>
            <w:tcBorders>
              <w:top w:val="single" w:sz="4" w:space="0" w:color="auto"/>
              <w:left w:val="nil"/>
              <w:bottom w:val="single" w:sz="4" w:space="0" w:color="auto"/>
              <w:right w:val="single" w:sz="4" w:space="0" w:color="auto"/>
            </w:tcBorders>
            <w:shd w:val="clear" w:color="auto" w:fill="auto"/>
            <w:noWrap/>
            <w:vAlign w:val="bottom"/>
            <w:hideMark/>
          </w:tcPr>
          <w:p w:rsidR="00231787" w:rsidRPr="00155701" w:rsidRDefault="00231787" w:rsidP="00231787">
            <w:pPr>
              <w:spacing w:before="120" w:after="0" w:line="240" w:lineRule="auto"/>
              <w:rPr>
                <w:rFonts w:ascii="Calibri" w:eastAsia="Times New Roman" w:hAnsi="Calibri"/>
                <w:b/>
                <w:bCs/>
                <w:color w:val="000000"/>
                <w:lang w:eastAsia="es-ES"/>
              </w:rPr>
            </w:pPr>
            <w:r w:rsidRPr="00155701">
              <w:rPr>
                <w:rFonts w:ascii="Calibri" w:eastAsia="Times New Roman" w:hAnsi="Calibri"/>
                <w:b/>
                <w:bCs/>
                <w:color w:val="000000"/>
                <w:lang w:eastAsia="es-ES"/>
              </w:rPr>
              <w:t>V [</w:t>
            </w:r>
            <w:proofErr w:type="spellStart"/>
            <w:r w:rsidRPr="00155701">
              <w:rPr>
                <w:rFonts w:ascii="Calibri" w:eastAsia="Times New Roman" w:hAnsi="Calibri"/>
                <w:b/>
                <w:bCs/>
                <w:color w:val="000000"/>
                <w:lang w:eastAsia="es-ES"/>
              </w:rPr>
              <w:t>lit</w:t>
            </w:r>
            <w:proofErr w:type="spellEnd"/>
            <w:r w:rsidRPr="00155701">
              <w:rPr>
                <w:rFonts w:ascii="Calibri" w:eastAsia="Times New Roman" w:hAnsi="Calibri"/>
                <w:b/>
                <w:bCs/>
                <w:color w:val="000000"/>
                <w:lang w:eastAsia="es-ES"/>
              </w:rPr>
              <w:t>]</w:t>
            </w:r>
          </w:p>
        </w:tc>
      </w:tr>
      <w:tr w:rsidR="00231787" w:rsidRPr="00155701" w:rsidTr="005E6928">
        <w:trPr>
          <w:trHeight w:val="374"/>
          <w:jc w:val="center"/>
        </w:trPr>
        <w:tc>
          <w:tcPr>
            <w:tcW w:w="1844" w:type="dxa"/>
            <w:tcBorders>
              <w:top w:val="nil"/>
              <w:left w:val="single" w:sz="4" w:space="0" w:color="auto"/>
              <w:bottom w:val="single" w:sz="4" w:space="0" w:color="auto"/>
              <w:right w:val="single" w:sz="4" w:space="0" w:color="auto"/>
            </w:tcBorders>
            <w:shd w:val="clear" w:color="auto" w:fill="auto"/>
            <w:noWrap/>
            <w:vAlign w:val="bottom"/>
            <w:hideMark/>
          </w:tcPr>
          <w:p w:rsidR="00231787" w:rsidRPr="00155701" w:rsidRDefault="00231787" w:rsidP="00231787">
            <w:pPr>
              <w:spacing w:before="120" w:after="0" w:line="240" w:lineRule="auto"/>
              <w:rPr>
                <w:rFonts w:ascii="Calibri" w:eastAsia="Times New Roman" w:hAnsi="Calibri"/>
                <w:color w:val="000000"/>
                <w:lang w:eastAsia="es-ES"/>
              </w:rPr>
            </w:pPr>
            <w:r w:rsidRPr="00155701">
              <w:rPr>
                <w:rFonts w:ascii="Calibri" w:eastAsia="Times New Roman" w:hAnsi="Calibri"/>
                <w:color w:val="000000"/>
                <w:lang w:eastAsia="es-ES"/>
              </w:rPr>
              <w:t xml:space="preserve"> ASI32600</w:t>
            </w:r>
          </w:p>
        </w:tc>
        <w:tc>
          <w:tcPr>
            <w:tcW w:w="1328" w:type="dxa"/>
            <w:tcBorders>
              <w:top w:val="nil"/>
              <w:left w:val="nil"/>
              <w:bottom w:val="single" w:sz="4" w:space="0" w:color="auto"/>
              <w:right w:val="single" w:sz="4" w:space="0" w:color="auto"/>
            </w:tcBorders>
            <w:shd w:val="clear" w:color="auto" w:fill="auto"/>
            <w:noWrap/>
            <w:vAlign w:val="bottom"/>
            <w:hideMark/>
          </w:tcPr>
          <w:p w:rsidR="00231787" w:rsidRPr="00155701" w:rsidRDefault="00231787" w:rsidP="00231787">
            <w:pPr>
              <w:spacing w:before="120" w:after="0" w:line="240" w:lineRule="auto"/>
              <w:jc w:val="center"/>
              <w:rPr>
                <w:rFonts w:ascii="Calibri" w:eastAsia="Times New Roman" w:hAnsi="Calibri"/>
                <w:color w:val="000000"/>
                <w:lang w:eastAsia="es-ES"/>
              </w:rPr>
            </w:pPr>
            <w:r w:rsidRPr="00155701">
              <w:rPr>
                <w:rFonts w:ascii="Calibri" w:eastAsia="Times New Roman" w:hAnsi="Calibri"/>
                <w:color w:val="000000"/>
                <w:lang w:eastAsia="es-ES"/>
              </w:rPr>
              <w:t>170,26</w:t>
            </w:r>
          </w:p>
        </w:tc>
        <w:tc>
          <w:tcPr>
            <w:tcW w:w="829" w:type="dxa"/>
            <w:tcBorders>
              <w:top w:val="nil"/>
              <w:left w:val="nil"/>
              <w:bottom w:val="single" w:sz="4" w:space="0" w:color="auto"/>
              <w:right w:val="single" w:sz="4" w:space="0" w:color="auto"/>
            </w:tcBorders>
            <w:shd w:val="clear" w:color="auto" w:fill="auto"/>
            <w:noWrap/>
            <w:vAlign w:val="bottom"/>
            <w:hideMark/>
          </w:tcPr>
          <w:p w:rsidR="00231787" w:rsidRPr="00155701" w:rsidRDefault="00231787" w:rsidP="00231787">
            <w:pPr>
              <w:spacing w:before="120" w:after="0" w:line="240" w:lineRule="auto"/>
              <w:jc w:val="center"/>
              <w:rPr>
                <w:rFonts w:ascii="Calibri" w:eastAsia="Times New Roman" w:hAnsi="Calibri"/>
                <w:color w:val="000000"/>
                <w:lang w:eastAsia="es-ES"/>
              </w:rPr>
            </w:pPr>
            <w:r w:rsidRPr="00155701">
              <w:rPr>
                <w:rFonts w:ascii="Calibri" w:eastAsia="Times New Roman" w:hAnsi="Calibri"/>
                <w:color w:val="000000"/>
                <w:lang w:eastAsia="es-ES"/>
              </w:rPr>
              <w:t>42,57</w:t>
            </w:r>
          </w:p>
        </w:tc>
      </w:tr>
      <w:tr w:rsidR="00231787" w:rsidRPr="00155701" w:rsidTr="005E6928">
        <w:trPr>
          <w:trHeight w:val="374"/>
          <w:jc w:val="center"/>
        </w:trPr>
        <w:tc>
          <w:tcPr>
            <w:tcW w:w="1844" w:type="dxa"/>
            <w:tcBorders>
              <w:top w:val="nil"/>
              <w:left w:val="single" w:sz="4" w:space="0" w:color="auto"/>
              <w:bottom w:val="single" w:sz="4" w:space="0" w:color="auto"/>
              <w:right w:val="single" w:sz="4" w:space="0" w:color="auto"/>
            </w:tcBorders>
            <w:shd w:val="clear" w:color="auto" w:fill="auto"/>
            <w:noWrap/>
            <w:vAlign w:val="bottom"/>
            <w:hideMark/>
          </w:tcPr>
          <w:p w:rsidR="00231787" w:rsidRPr="00155701" w:rsidRDefault="00231787" w:rsidP="00231787">
            <w:pPr>
              <w:spacing w:before="120" w:after="0" w:line="240" w:lineRule="auto"/>
              <w:rPr>
                <w:rFonts w:ascii="Calibri" w:eastAsia="Times New Roman" w:hAnsi="Calibri"/>
                <w:color w:val="000000"/>
                <w:lang w:eastAsia="es-ES"/>
              </w:rPr>
            </w:pPr>
            <w:r w:rsidRPr="00155701">
              <w:rPr>
                <w:rFonts w:ascii="Calibri" w:eastAsia="Times New Roman" w:hAnsi="Calibri"/>
                <w:color w:val="000000"/>
                <w:lang w:eastAsia="es-ES"/>
              </w:rPr>
              <w:t>ASDA2550</w:t>
            </w:r>
          </w:p>
        </w:tc>
        <w:tc>
          <w:tcPr>
            <w:tcW w:w="1328" w:type="dxa"/>
            <w:tcBorders>
              <w:top w:val="nil"/>
              <w:left w:val="nil"/>
              <w:bottom w:val="single" w:sz="4" w:space="0" w:color="auto"/>
              <w:right w:val="single" w:sz="4" w:space="0" w:color="auto"/>
            </w:tcBorders>
            <w:shd w:val="clear" w:color="auto" w:fill="auto"/>
            <w:noWrap/>
            <w:vAlign w:val="bottom"/>
            <w:hideMark/>
          </w:tcPr>
          <w:p w:rsidR="00231787" w:rsidRPr="00155701" w:rsidRDefault="00231787" w:rsidP="00231787">
            <w:pPr>
              <w:spacing w:before="120" w:after="0" w:line="240" w:lineRule="auto"/>
              <w:jc w:val="center"/>
              <w:rPr>
                <w:rFonts w:ascii="Calibri" w:eastAsia="Times New Roman" w:hAnsi="Calibri"/>
                <w:color w:val="000000"/>
                <w:lang w:eastAsia="es-ES"/>
              </w:rPr>
            </w:pPr>
            <w:r w:rsidRPr="00155701">
              <w:rPr>
                <w:rFonts w:ascii="Calibri" w:eastAsia="Times New Roman" w:hAnsi="Calibri"/>
                <w:color w:val="000000"/>
                <w:lang w:eastAsia="es-ES"/>
              </w:rPr>
              <w:t>17,86</w:t>
            </w:r>
          </w:p>
        </w:tc>
        <w:tc>
          <w:tcPr>
            <w:tcW w:w="829" w:type="dxa"/>
            <w:tcBorders>
              <w:top w:val="nil"/>
              <w:left w:val="nil"/>
              <w:bottom w:val="single" w:sz="4" w:space="0" w:color="auto"/>
              <w:right w:val="single" w:sz="4" w:space="0" w:color="auto"/>
            </w:tcBorders>
            <w:shd w:val="clear" w:color="auto" w:fill="auto"/>
            <w:noWrap/>
            <w:vAlign w:val="bottom"/>
            <w:hideMark/>
          </w:tcPr>
          <w:p w:rsidR="00231787" w:rsidRPr="00155701" w:rsidRDefault="00231787" w:rsidP="00231787">
            <w:pPr>
              <w:spacing w:before="120" w:after="0" w:line="240" w:lineRule="auto"/>
              <w:jc w:val="center"/>
              <w:rPr>
                <w:rFonts w:ascii="Calibri" w:eastAsia="Times New Roman" w:hAnsi="Calibri"/>
                <w:color w:val="000000"/>
                <w:lang w:eastAsia="es-ES"/>
              </w:rPr>
            </w:pPr>
            <w:r w:rsidRPr="00155701">
              <w:rPr>
                <w:rFonts w:ascii="Calibri" w:eastAsia="Times New Roman" w:hAnsi="Calibri"/>
                <w:color w:val="000000"/>
                <w:lang w:eastAsia="es-ES"/>
              </w:rPr>
              <w:t>4,46</w:t>
            </w:r>
          </w:p>
        </w:tc>
      </w:tr>
      <w:tr w:rsidR="00231787" w:rsidRPr="00155701" w:rsidTr="005E6928">
        <w:trPr>
          <w:trHeight w:val="392"/>
          <w:jc w:val="center"/>
        </w:trPr>
        <w:tc>
          <w:tcPr>
            <w:tcW w:w="1844" w:type="dxa"/>
            <w:tcBorders>
              <w:top w:val="nil"/>
              <w:left w:val="single" w:sz="4" w:space="0" w:color="auto"/>
              <w:bottom w:val="double" w:sz="6" w:space="0" w:color="auto"/>
              <w:right w:val="single" w:sz="4" w:space="0" w:color="auto"/>
            </w:tcBorders>
            <w:shd w:val="clear" w:color="auto" w:fill="auto"/>
            <w:noWrap/>
            <w:vAlign w:val="bottom"/>
            <w:hideMark/>
          </w:tcPr>
          <w:p w:rsidR="00231787" w:rsidRPr="00155701" w:rsidRDefault="00231787" w:rsidP="00231787">
            <w:pPr>
              <w:spacing w:before="120" w:after="0" w:line="240" w:lineRule="auto"/>
              <w:rPr>
                <w:rFonts w:ascii="Calibri" w:eastAsia="Times New Roman" w:hAnsi="Calibri"/>
                <w:color w:val="000000"/>
                <w:lang w:eastAsia="es-ES"/>
              </w:rPr>
            </w:pPr>
            <w:r w:rsidRPr="00155701">
              <w:rPr>
                <w:rFonts w:ascii="Calibri" w:eastAsia="Times New Roman" w:hAnsi="Calibri"/>
                <w:color w:val="000000"/>
                <w:lang w:eastAsia="es-ES"/>
              </w:rPr>
              <w:t>ASI100200</w:t>
            </w:r>
          </w:p>
        </w:tc>
        <w:tc>
          <w:tcPr>
            <w:tcW w:w="1328" w:type="dxa"/>
            <w:tcBorders>
              <w:top w:val="nil"/>
              <w:left w:val="nil"/>
              <w:bottom w:val="double" w:sz="6" w:space="0" w:color="auto"/>
              <w:right w:val="single" w:sz="4" w:space="0" w:color="auto"/>
            </w:tcBorders>
            <w:shd w:val="clear" w:color="auto" w:fill="auto"/>
            <w:noWrap/>
            <w:vAlign w:val="bottom"/>
            <w:hideMark/>
          </w:tcPr>
          <w:p w:rsidR="00231787" w:rsidRPr="00155701" w:rsidRDefault="00231787" w:rsidP="00231787">
            <w:pPr>
              <w:spacing w:before="120" w:after="0" w:line="240" w:lineRule="auto"/>
              <w:jc w:val="center"/>
              <w:rPr>
                <w:rFonts w:ascii="Calibri" w:eastAsia="Times New Roman" w:hAnsi="Calibri"/>
                <w:color w:val="000000"/>
                <w:lang w:eastAsia="es-ES"/>
              </w:rPr>
            </w:pPr>
            <w:r w:rsidRPr="00155701">
              <w:rPr>
                <w:rFonts w:ascii="Calibri" w:eastAsia="Times New Roman" w:hAnsi="Calibri"/>
                <w:color w:val="000000"/>
                <w:lang w:eastAsia="es-ES"/>
              </w:rPr>
              <w:t>96,26</w:t>
            </w:r>
          </w:p>
        </w:tc>
        <w:tc>
          <w:tcPr>
            <w:tcW w:w="829" w:type="dxa"/>
            <w:tcBorders>
              <w:top w:val="nil"/>
              <w:left w:val="nil"/>
              <w:bottom w:val="double" w:sz="6" w:space="0" w:color="auto"/>
              <w:right w:val="single" w:sz="4" w:space="0" w:color="auto"/>
            </w:tcBorders>
            <w:shd w:val="clear" w:color="auto" w:fill="auto"/>
            <w:noWrap/>
            <w:vAlign w:val="bottom"/>
            <w:hideMark/>
          </w:tcPr>
          <w:p w:rsidR="00231787" w:rsidRPr="00155701" w:rsidRDefault="00231787" w:rsidP="00231787">
            <w:pPr>
              <w:spacing w:before="120" w:after="0" w:line="240" w:lineRule="auto"/>
              <w:jc w:val="center"/>
              <w:rPr>
                <w:rFonts w:ascii="Calibri" w:eastAsia="Times New Roman" w:hAnsi="Calibri"/>
                <w:color w:val="000000"/>
                <w:lang w:eastAsia="es-ES"/>
              </w:rPr>
            </w:pPr>
            <w:r w:rsidRPr="00155701">
              <w:rPr>
                <w:rFonts w:ascii="Calibri" w:eastAsia="Times New Roman" w:hAnsi="Calibri"/>
                <w:color w:val="000000"/>
                <w:lang w:eastAsia="es-ES"/>
              </w:rPr>
              <w:t>24,06</w:t>
            </w:r>
          </w:p>
        </w:tc>
      </w:tr>
      <w:tr w:rsidR="00231787" w:rsidRPr="00155701" w:rsidTr="005E6928">
        <w:trPr>
          <w:trHeight w:val="411"/>
          <w:jc w:val="center"/>
        </w:trPr>
        <w:tc>
          <w:tcPr>
            <w:tcW w:w="1844" w:type="dxa"/>
            <w:tcBorders>
              <w:top w:val="nil"/>
              <w:left w:val="single" w:sz="4" w:space="0" w:color="auto"/>
              <w:bottom w:val="nil"/>
              <w:right w:val="single" w:sz="4" w:space="0" w:color="auto"/>
            </w:tcBorders>
            <w:shd w:val="clear" w:color="auto" w:fill="auto"/>
            <w:noWrap/>
            <w:vAlign w:val="bottom"/>
            <w:hideMark/>
          </w:tcPr>
          <w:p w:rsidR="00231787" w:rsidRPr="00155701" w:rsidRDefault="00231787" w:rsidP="00231787">
            <w:pPr>
              <w:spacing w:before="120" w:after="0" w:line="240" w:lineRule="auto"/>
              <w:rPr>
                <w:rFonts w:ascii="Calibri" w:eastAsia="Times New Roman" w:hAnsi="Calibri"/>
                <w:color w:val="000000"/>
                <w:lang w:eastAsia="es-ES"/>
              </w:rPr>
            </w:pPr>
            <w:r w:rsidRPr="00155701">
              <w:rPr>
                <w:rFonts w:ascii="Calibri" w:eastAsia="Times New Roman" w:hAnsi="Calibri"/>
                <w:color w:val="000000"/>
                <w:lang w:eastAsia="es-ES"/>
              </w:rPr>
              <w:t>SUBTOTAL</w:t>
            </w:r>
          </w:p>
        </w:tc>
        <w:tc>
          <w:tcPr>
            <w:tcW w:w="1328" w:type="dxa"/>
            <w:tcBorders>
              <w:top w:val="nil"/>
              <w:left w:val="nil"/>
              <w:bottom w:val="nil"/>
              <w:right w:val="single" w:sz="4" w:space="0" w:color="auto"/>
            </w:tcBorders>
            <w:shd w:val="clear" w:color="auto" w:fill="auto"/>
            <w:noWrap/>
            <w:vAlign w:val="bottom"/>
            <w:hideMark/>
          </w:tcPr>
          <w:p w:rsidR="00231787" w:rsidRPr="00155701" w:rsidRDefault="00231787" w:rsidP="00231787">
            <w:pPr>
              <w:spacing w:before="120" w:after="0" w:line="240" w:lineRule="auto"/>
              <w:jc w:val="center"/>
              <w:rPr>
                <w:rFonts w:ascii="Calibri" w:eastAsia="Times New Roman" w:hAnsi="Calibri"/>
                <w:color w:val="000000"/>
                <w:lang w:eastAsia="es-ES"/>
              </w:rPr>
            </w:pPr>
            <w:r w:rsidRPr="00155701">
              <w:rPr>
                <w:rFonts w:ascii="Calibri" w:eastAsia="Times New Roman" w:hAnsi="Calibri"/>
                <w:color w:val="000000"/>
                <w:lang w:eastAsia="es-ES"/>
              </w:rPr>
              <w:t>284,37</w:t>
            </w:r>
          </w:p>
        </w:tc>
        <w:tc>
          <w:tcPr>
            <w:tcW w:w="829" w:type="dxa"/>
            <w:tcBorders>
              <w:top w:val="nil"/>
              <w:left w:val="nil"/>
              <w:bottom w:val="nil"/>
              <w:right w:val="single" w:sz="4" w:space="0" w:color="auto"/>
            </w:tcBorders>
            <w:shd w:val="clear" w:color="auto" w:fill="auto"/>
            <w:noWrap/>
            <w:vAlign w:val="bottom"/>
            <w:hideMark/>
          </w:tcPr>
          <w:p w:rsidR="00231787" w:rsidRPr="00155701" w:rsidRDefault="00231787" w:rsidP="00231787">
            <w:pPr>
              <w:spacing w:before="120" w:after="0" w:line="240" w:lineRule="auto"/>
              <w:jc w:val="center"/>
              <w:rPr>
                <w:rFonts w:ascii="Calibri" w:eastAsia="Times New Roman" w:hAnsi="Calibri"/>
                <w:color w:val="000000"/>
                <w:lang w:eastAsia="es-ES"/>
              </w:rPr>
            </w:pPr>
            <w:r w:rsidRPr="00155701">
              <w:rPr>
                <w:rFonts w:ascii="Calibri" w:eastAsia="Times New Roman" w:hAnsi="Calibri"/>
                <w:color w:val="000000"/>
                <w:lang w:eastAsia="es-ES"/>
              </w:rPr>
              <w:t>71,09</w:t>
            </w:r>
          </w:p>
        </w:tc>
      </w:tr>
      <w:tr w:rsidR="00231787" w:rsidRPr="00155701" w:rsidTr="005E6928">
        <w:trPr>
          <w:trHeight w:val="392"/>
          <w:jc w:val="center"/>
        </w:trPr>
        <w:tc>
          <w:tcPr>
            <w:tcW w:w="1844"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231787" w:rsidRPr="00155701" w:rsidRDefault="00231787" w:rsidP="00231787">
            <w:pPr>
              <w:spacing w:before="120" w:after="0" w:line="240" w:lineRule="auto"/>
              <w:rPr>
                <w:rFonts w:ascii="Calibri" w:eastAsia="Times New Roman" w:hAnsi="Calibri"/>
                <w:b/>
                <w:bCs/>
                <w:color w:val="000000"/>
                <w:lang w:eastAsia="es-ES"/>
              </w:rPr>
            </w:pPr>
            <w:r w:rsidRPr="00155701">
              <w:rPr>
                <w:rFonts w:ascii="Calibri" w:eastAsia="Times New Roman" w:hAnsi="Calibri"/>
                <w:b/>
                <w:bCs/>
                <w:color w:val="000000"/>
                <w:lang w:eastAsia="es-ES"/>
              </w:rPr>
              <w:t>TOTAL (+35%)</w:t>
            </w:r>
          </w:p>
        </w:tc>
        <w:tc>
          <w:tcPr>
            <w:tcW w:w="1328" w:type="dxa"/>
            <w:tcBorders>
              <w:top w:val="single" w:sz="8" w:space="0" w:color="auto"/>
              <w:left w:val="nil"/>
              <w:bottom w:val="single" w:sz="8" w:space="0" w:color="auto"/>
              <w:right w:val="single" w:sz="4" w:space="0" w:color="auto"/>
            </w:tcBorders>
            <w:shd w:val="clear" w:color="auto" w:fill="auto"/>
            <w:noWrap/>
            <w:vAlign w:val="bottom"/>
            <w:hideMark/>
          </w:tcPr>
          <w:p w:rsidR="00231787" w:rsidRPr="00155701" w:rsidRDefault="00231787" w:rsidP="00231787">
            <w:pPr>
              <w:spacing w:before="120" w:after="0" w:line="240" w:lineRule="auto"/>
              <w:jc w:val="center"/>
              <w:rPr>
                <w:rFonts w:ascii="Calibri" w:eastAsia="Times New Roman" w:hAnsi="Calibri"/>
                <w:b/>
                <w:bCs/>
                <w:color w:val="000000"/>
                <w:lang w:eastAsia="es-ES"/>
              </w:rPr>
            </w:pPr>
            <w:r w:rsidRPr="00155701">
              <w:rPr>
                <w:rFonts w:ascii="Calibri" w:eastAsia="Times New Roman" w:hAnsi="Calibri"/>
                <w:b/>
                <w:bCs/>
                <w:color w:val="000000"/>
                <w:lang w:eastAsia="es-ES"/>
              </w:rPr>
              <w:t>383,90</w:t>
            </w:r>
          </w:p>
        </w:tc>
        <w:tc>
          <w:tcPr>
            <w:tcW w:w="829" w:type="dxa"/>
            <w:tcBorders>
              <w:top w:val="single" w:sz="8" w:space="0" w:color="auto"/>
              <w:left w:val="nil"/>
              <w:bottom w:val="single" w:sz="8" w:space="0" w:color="auto"/>
              <w:right w:val="single" w:sz="4" w:space="0" w:color="auto"/>
            </w:tcBorders>
            <w:shd w:val="clear" w:color="auto" w:fill="auto"/>
            <w:noWrap/>
            <w:vAlign w:val="bottom"/>
            <w:hideMark/>
          </w:tcPr>
          <w:p w:rsidR="00231787" w:rsidRPr="00155701" w:rsidRDefault="00231787" w:rsidP="00231787">
            <w:pPr>
              <w:spacing w:before="120" w:after="0" w:line="240" w:lineRule="auto"/>
              <w:jc w:val="center"/>
              <w:rPr>
                <w:rFonts w:ascii="Calibri" w:eastAsia="Times New Roman" w:hAnsi="Calibri"/>
                <w:b/>
                <w:bCs/>
                <w:color w:val="000000"/>
                <w:lang w:eastAsia="es-ES"/>
              </w:rPr>
            </w:pPr>
            <w:r w:rsidRPr="00155701">
              <w:rPr>
                <w:rFonts w:ascii="Calibri" w:eastAsia="Times New Roman" w:hAnsi="Calibri"/>
                <w:b/>
                <w:bCs/>
                <w:color w:val="000000"/>
                <w:lang w:eastAsia="es-ES"/>
              </w:rPr>
              <w:t>95,98</w:t>
            </w:r>
          </w:p>
        </w:tc>
      </w:tr>
    </w:tbl>
    <w:p w:rsidR="00231787" w:rsidRDefault="00BC59D4" w:rsidP="005E6928">
      <w:pPr>
        <w:pStyle w:val="Sinespaciado"/>
        <w:ind w:left="2268"/>
        <w:rPr>
          <w:rFonts w:ascii="Calibri" w:eastAsia="Times New Roman" w:hAnsi="Calibri"/>
          <w:bCs/>
          <w:color w:val="000000"/>
          <w:lang w:eastAsia="es-ES"/>
        </w:rPr>
      </w:pPr>
      <w:r w:rsidRPr="00D477D5">
        <w:rPr>
          <w:b/>
          <w:noProof/>
          <w:sz w:val="16"/>
          <w:szCs w:val="16"/>
        </w:rPr>
        <w:t>Realizado por:</w:t>
      </w:r>
      <w:r w:rsidRPr="00D477D5">
        <w:rPr>
          <w:noProof/>
          <w:sz w:val="16"/>
          <w:szCs w:val="16"/>
        </w:rPr>
        <w:t xml:space="preserve">  Acosta C., Chamorro D.</w:t>
      </w:r>
    </w:p>
    <w:p w:rsidR="00BC59D4" w:rsidRDefault="00BC59D4" w:rsidP="0085215E">
      <w:pPr>
        <w:pStyle w:val="Sinespaciado"/>
        <w:rPr>
          <w:rFonts w:ascii="Calibri" w:eastAsia="Times New Roman" w:hAnsi="Calibri"/>
          <w:bCs/>
          <w:color w:val="000000"/>
          <w:lang w:eastAsia="es-ES"/>
        </w:rPr>
      </w:pPr>
    </w:p>
    <w:p w:rsidR="00FC71EC" w:rsidRDefault="001027FB" w:rsidP="00DE4C2B">
      <w:pPr>
        <w:pStyle w:val="Sinespaciado"/>
        <w:keepNext/>
        <w:spacing w:line="240" w:lineRule="auto"/>
        <w:jc w:val="center"/>
      </w:pPr>
      <w:r>
        <w:rPr>
          <w:noProof/>
          <w:lang w:val="es-ES" w:eastAsia="es-ES"/>
        </w:rPr>
        <w:drawing>
          <wp:inline distT="0" distB="0" distL="0" distR="0" wp14:anchorId="02D69114" wp14:editId="7C8859AB">
            <wp:extent cx="1630393" cy="3223563"/>
            <wp:effectExtent l="19050" t="19050" r="27305" b="1524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634705" cy="3232089"/>
                    </a:xfrm>
                    <a:prstGeom prst="rect">
                      <a:avLst/>
                    </a:prstGeom>
                    <a:noFill/>
                    <a:ln>
                      <a:solidFill>
                        <a:schemeClr val="tx1"/>
                      </a:solidFill>
                    </a:ln>
                  </pic:spPr>
                </pic:pic>
              </a:graphicData>
            </a:graphic>
          </wp:inline>
        </w:drawing>
      </w:r>
    </w:p>
    <w:p w:rsidR="00625E84" w:rsidRDefault="00FC71EC" w:rsidP="00DE4C2B">
      <w:pPr>
        <w:pStyle w:val="Tablafiguras"/>
        <w:ind w:left="2977"/>
        <w:rPr>
          <w:noProof/>
        </w:rPr>
      </w:pPr>
      <w:r>
        <w:t xml:space="preserve"> </w:t>
      </w:r>
      <w:bookmarkStart w:id="523" w:name="_Toc442095902"/>
      <w:bookmarkStart w:id="524" w:name="_Toc442098255"/>
      <w:r>
        <w:t xml:space="preserve">Figura </w:t>
      </w:r>
      <w:r w:rsidR="004020AF">
        <w:fldChar w:fldCharType="begin"/>
      </w:r>
      <w:r w:rsidR="004020AF">
        <w:instrText xml:space="preserve"> SEQ _Figura \* ARABIC </w:instrText>
      </w:r>
      <w:r w:rsidR="004020AF">
        <w:fldChar w:fldCharType="separate"/>
      </w:r>
      <w:r w:rsidR="00D24725">
        <w:rPr>
          <w:noProof/>
        </w:rPr>
        <w:t>24</w:t>
      </w:r>
      <w:r w:rsidR="004020AF">
        <w:rPr>
          <w:noProof/>
        </w:rPr>
        <w:fldChar w:fldCharType="end"/>
      </w:r>
      <w:r>
        <w:t>-2. Compresor</w:t>
      </w:r>
      <w:r>
        <w:rPr>
          <w:noProof/>
        </w:rPr>
        <w:t xml:space="preserve"> de aire.</w:t>
      </w:r>
      <w:bookmarkEnd w:id="523"/>
      <w:bookmarkEnd w:id="524"/>
    </w:p>
    <w:p w:rsidR="00FC71EC" w:rsidRDefault="00FC71EC" w:rsidP="00DE4C2B">
      <w:pPr>
        <w:spacing w:after="0" w:line="240" w:lineRule="auto"/>
        <w:ind w:left="2977"/>
        <w:rPr>
          <w:sz w:val="16"/>
          <w:szCs w:val="16"/>
        </w:rPr>
      </w:pPr>
      <w:r w:rsidRPr="00DE4C2B">
        <w:rPr>
          <w:sz w:val="16"/>
          <w:szCs w:val="16"/>
        </w:rPr>
        <w:t xml:space="preserve"> </w:t>
      </w:r>
      <w:r w:rsidR="00DE4C2B">
        <w:rPr>
          <w:sz w:val="16"/>
          <w:szCs w:val="16"/>
        </w:rPr>
        <w:t xml:space="preserve"> </w:t>
      </w:r>
      <w:r w:rsidRPr="00DE4C2B">
        <w:rPr>
          <w:b/>
          <w:sz w:val="16"/>
          <w:szCs w:val="16"/>
        </w:rPr>
        <w:t>Fuente</w:t>
      </w:r>
      <w:r w:rsidRPr="00DE4C2B">
        <w:rPr>
          <w:sz w:val="16"/>
          <w:szCs w:val="16"/>
        </w:rPr>
        <w:t>: ABAC, 2012. (Catálogo de productos</w:t>
      </w:r>
      <w:r w:rsidR="00A306FD" w:rsidRPr="00DE4C2B">
        <w:rPr>
          <w:sz w:val="16"/>
          <w:szCs w:val="16"/>
        </w:rPr>
        <w:tab/>
        <w:t xml:space="preserve">Air </w:t>
      </w:r>
      <w:proofErr w:type="spellStart"/>
      <w:r w:rsidR="00A306FD" w:rsidRPr="00DE4C2B">
        <w:rPr>
          <w:sz w:val="16"/>
          <w:szCs w:val="16"/>
        </w:rPr>
        <w:t>Compressors</w:t>
      </w:r>
      <w:proofErr w:type="spellEnd"/>
      <w:r w:rsidRPr="00DE4C2B">
        <w:rPr>
          <w:sz w:val="16"/>
          <w:szCs w:val="16"/>
        </w:rPr>
        <w:t>)</w:t>
      </w:r>
    </w:p>
    <w:p w:rsidR="00513E7B" w:rsidRPr="00002519" w:rsidRDefault="00513E7B" w:rsidP="00002519">
      <w:pPr>
        <w:pStyle w:val="Sinespaciado"/>
      </w:pPr>
    </w:p>
    <w:p w:rsidR="00513E7B" w:rsidRDefault="0002694A" w:rsidP="0002694A">
      <w:pPr>
        <w:pStyle w:val="Ttulo2"/>
      </w:pPr>
      <w:bookmarkStart w:id="525" w:name="_Toc438050139"/>
      <w:bookmarkStart w:id="526" w:name="_Toc442097425"/>
      <w:r>
        <w:t>Diseño eléctrico y electrónico.</w:t>
      </w:r>
      <w:bookmarkEnd w:id="525"/>
      <w:bookmarkEnd w:id="526"/>
      <w:r>
        <w:t xml:space="preserve"> </w:t>
      </w:r>
    </w:p>
    <w:p w:rsidR="0002694A" w:rsidRDefault="0002694A" w:rsidP="0002694A"/>
    <w:p w:rsidR="0002694A" w:rsidRPr="006664B2" w:rsidRDefault="0002694A" w:rsidP="00DD2EC0">
      <w:pPr>
        <w:pStyle w:val="Ttulo3"/>
        <w:rPr>
          <w:shd w:val="clear" w:color="auto" w:fill="FFFFFF"/>
        </w:rPr>
      </w:pPr>
      <w:bookmarkStart w:id="527" w:name="_Toc438050140"/>
      <w:bookmarkStart w:id="528" w:name="_Toc442097426"/>
      <w:r w:rsidRPr="006664B2">
        <w:rPr>
          <w:shd w:val="clear" w:color="auto" w:fill="FFFFFF"/>
        </w:rPr>
        <w:t>Sensores</w:t>
      </w:r>
      <w:r>
        <w:rPr>
          <w:shd w:val="clear" w:color="auto" w:fill="FFFFFF"/>
        </w:rPr>
        <w:t xml:space="preserve"> </w:t>
      </w:r>
      <w:r w:rsidRPr="006664B2">
        <w:rPr>
          <w:shd w:val="clear" w:color="auto" w:fill="FFFFFF"/>
        </w:rPr>
        <w:t>magnéticos de posición</w:t>
      </w:r>
      <w:r w:rsidR="002112DF">
        <w:rPr>
          <w:shd w:val="clear" w:color="auto" w:fill="FFFFFF"/>
        </w:rPr>
        <w:t>.</w:t>
      </w:r>
      <w:bookmarkEnd w:id="527"/>
      <w:bookmarkEnd w:id="528"/>
      <w:r w:rsidRPr="006664B2">
        <w:rPr>
          <w:shd w:val="clear" w:color="auto" w:fill="FFFFFF"/>
        </w:rPr>
        <w:t xml:space="preserve"> </w:t>
      </w:r>
    </w:p>
    <w:p w:rsidR="00002519" w:rsidRDefault="00002519" w:rsidP="00DD2EC0">
      <w:pPr>
        <w:pStyle w:val="Sinespaciado"/>
        <w:rPr>
          <w:shd w:val="clear" w:color="auto" w:fill="FFFFFF"/>
        </w:rPr>
      </w:pPr>
    </w:p>
    <w:p w:rsidR="0002694A" w:rsidRDefault="0002694A" w:rsidP="00DD2EC0">
      <w:pPr>
        <w:pStyle w:val="Sinespaciado"/>
        <w:rPr>
          <w:shd w:val="clear" w:color="auto" w:fill="FFFFFF"/>
        </w:rPr>
      </w:pPr>
      <w:r w:rsidRPr="006664B2">
        <w:rPr>
          <w:shd w:val="clear" w:color="auto" w:fill="FFFFFF"/>
        </w:rPr>
        <w:t>Los sensores en los cilindros sirven para detectar la</w:t>
      </w:r>
      <w:r>
        <w:rPr>
          <w:shd w:val="clear" w:color="auto" w:fill="FFFFFF"/>
        </w:rPr>
        <w:t xml:space="preserve"> posición del vástago,</w:t>
      </w:r>
      <w:r w:rsidRPr="006664B2">
        <w:rPr>
          <w:shd w:val="clear" w:color="auto" w:fill="FFFFFF"/>
        </w:rPr>
        <w:t xml:space="preserve"> se coloca</w:t>
      </w:r>
      <w:r>
        <w:rPr>
          <w:shd w:val="clear" w:color="auto" w:fill="FFFFFF"/>
        </w:rPr>
        <w:t>n</w:t>
      </w:r>
      <w:r w:rsidRPr="006664B2">
        <w:rPr>
          <w:shd w:val="clear" w:color="auto" w:fill="FFFFFF"/>
        </w:rPr>
        <w:t xml:space="preserve"> en</w:t>
      </w:r>
      <w:r>
        <w:rPr>
          <w:shd w:val="clear" w:color="auto" w:fill="FFFFFF"/>
        </w:rPr>
        <w:t xml:space="preserve"> el exterior de</w:t>
      </w:r>
      <w:r w:rsidRPr="006664B2">
        <w:rPr>
          <w:shd w:val="clear" w:color="auto" w:fill="FFFFFF"/>
        </w:rPr>
        <w:t xml:space="preserve"> la camisa del cilindro</w:t>
      </w:r>
      <w:r w:rsidR="00DD2EC0">
        <w:rPr>
          <w:shd w:val="clear" w:color="auto" w:fill="FFFFFF"/>
        </w:rPr>
        <w:t>,</w:t>
      </w:r>
      <w:r w:rsidRPr="006664B2">
        <w:rPr>
          <w:shd w:val="clear" w:color="auto" w:fill="FFFFFF"/>
        </w:rPr>
        <w:t xml:space="preserve"> que están construidos generalmente de un material no magnetizable</w:t>
      </w:r>
      <w:r>
        <w:rPr>
          <w:shd w:val="clear" w:color="auto" w:fill="FFFFFF"/>
        </w:rPr>
        <w:t>,</w:t>
      </w:r>
      <w:r w:rsidRPr="006664B2">
        <w:rPr>
          <w:shd w:val="clear" w:color="auto" w:fill="FFFFFF"/>
        </w:rPr>
        <w:t xml:space="preserve"> como por ejemplo el aluminio, latón o acero inoxidable, este sensor detecta un </w:t>
      </w:r>
      <w:r w:rsidRPr="006664B2">
        <w:rPr>
          <w:shd w:val="clear" w:color="auto" w:fill="FFFFFF"/>
        </w:rPr>
        <w:lastRenderedPageBreak/>
        <w:t>campo magnético producido por los imanes anulares que se ubican en el embolo con lo cual emite una señal denotando así la posición del vástago.</w:t>
      </w:r>
    </w:p>
    <w:p w:rsidR="00002519" w:rsidRDefault="00002519" w:rsidP="00DD2EC0">
      <w:pPr>
        <w:pStyle w:val="Sinespaciado"/>
        <w:rPr>
          <w:shd w:val="clear" w:color="auto" w:fill="FFFFFF"/>
        </w:rPr>
      </w:pPr>
    </w:p>
    <w:p w:rsidR="00604707" w:rsidRDefault="00A407DA" w:rsidP="009E563E">
      <w:pPr>
        <w:pStyle w:val="Sinespaciado"/>
        <w:keepNext/>
        <w:spacing w:line="240" w:lineRule="auto"/>
        <w:jc w:val="center"/>
      </w:pPr>
      <w:r w:rsidRPr="006664B2">
        <w:rPr>
          <w:noProof/>
          <w:color w:val="030303"/>
          <w:shd w:val="clear" w:color="auto" w:fill="FFFFFF"/>
          <w:lang w:val="es-ES" w:eastAsia="es-ES"/>
        </w:rPr>
        <w:drawing>
          <wp:inline distT="0" distB="0" distL="0" distR="0" wp14:anchorId="15E4F82D" wp14:editId="0C1194EB">
            <wp:extent cx="2457415" cy="1932317"/>
            <wp:effectExtent l="19050" t="19050" r="19685" b="1079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47618" cy="1924613"/>
                    </a:xfrm>
                    <a:prstGeom prst="rect">
                      <a:avLst/>
                    </a:prstGeom>
                    <a:noFill/>
                    <a:ln>
                      <a:solidFill>
                        <a:schemeClr val="tx1"/>
                      </a:solidFill>
                    </a:ln>
                  </pic:spPr>
                </pic:pic>
              </a:graphicData>
            </a:graphic>
          </wp:inline>
        </w:drawing>
      </w:r>
    </w:p>
    <w:p w:rsidR="00A407DA" w:rsidRDefault="00604707" w:rsidP="009E563E">
      <w:pPr>
        <w:pStyle w:val="Tablafiguras"/>
        <w:ind w:left="2268"/>
      </w:pPr>
      <w:r>
        <w:t xml:space="preserve"> </w:t>
      </w:r>
      <w:bookmarkStart w:id="529" w:name="_Toc442095903"/>
      <w:bookmarkStart w:id="530" w:name="_Toc442098256"/>
      <w:r>
        <w:t xml:space="preserve">Figura </w:t>
      </w:r>
      <w:r w:rsidR="004020AF">
        <w:fldChar w:fldCharType="begin"/>
      </w:r>
      <w:r w:rsidR="004020AF">
        <w:instrText xml:space="preserve"> SEQ _Figura \* ARABIC </w:instrText>
      </w:r>
      <w:r w:rsidR="004020AF">
        <w:fldChar w:fldCharType="separate"/>
      </w:r>
      <w:r w:rsidR="00D24725">
        <w:rPr>
          <w:noProof/>
        </w:rPr>
        <w:t>25</w:t>
      </w:r>
      <w:r w:rsidR="004020AF">
        <w:rPr>
          <w:noProof/>
        </w:rPr>
        <w:fldChar w:fldCharType="end"/>
      </w:r>
      <w:r>
        <w:t>-2. Ubicación del sensor magnético</w:t>
      </w:r>
      <w:bookmarkEnd w:id="529"/>
      <w:bookmarkEnd w:id="530"/>
    </w:p>
    <w:p w:rsidR="00A407DA" w:rsidRDefault="009E563E" w:rsidP="009E563E">
      <w:pPr>
        <w:pStyle w:val="Sinespaciado"/>
        <w:spacing w:line="240" w:lineRule="auto"/>
        <w:ind w:left="2268"/>
        <w:rPr>
          <w:sz w:val="16"/>
          <w:szCs w:val="16"/>
        </w:rPr>
      </w:pPr>
      <w:r w:rsidRPr="009E563E">
        <w:rPr>
          <w:sz w:val="16"/>
          <w:szCs w:val="16"/>
        </w:rPr>
        <w:t xml:space="preserve"> </w:t>
      </w:r>
      <w:r w:rsidRPr="009E563E">
        <w:rPr>
          <w:b/>
          <w:sz w:val="16"/>
          <w:szCs w:val="16"/>
        </w:rPr>
        <w:t xml:space="preserve">Fuente: </w:t>
      </w:r>
      <w:r w:rsidRPr="009E563E">
        <w:rPr>
          <w:sz w:val="16"/>
          <w:szCs w:val="16"/>
        </w:rPr>
        <w:t>(https://www.festo.com/net/SupportPortal/Files/53454/Sensoren_es_V03_M.pdf)</w:t>
      </w:r>
    </w:p>
    <w:p w:rsidR="009E563E" w:rsidRPr="009E563E" w:rsidRDefault="009E563E" w:rsidP="009E563E">
      <w:pPr>
        <w:pStyle w:val="Sinespaciado"/>
      </w:pPr>
    </w:p>
    <w:p w:rsidR="008054D6" w:rsidRPr="008054D6" w:rsidRDefault="008054D6" w:rsidP="008054D6">
      <w:pPr>
        <w:pStyle w:val="Prrafodelista"/>
        <w:numPr>
          <w:ilvl w:val="1"/>
          <w:numId w:val="2"/>
        </w:numPr>
        <w:spacing w:after="160" w:line="259" w:lineRule="auto"/>
        <w:contextualSpacing w:val="0"/>
        <w:outlineLvl w:val="3"/>
        <w:rPr>
          <w:rStyle w:val="Textoennegrita"/>
          <w:rFonts w:ascii="Times New Roman" w:hAnsi="Times New Roman" w:cs="Times New Roman"/>
          <w:i/>
          <w:vanish/>
          <w:color w:val="030303"/>
          <w:bdr w:val="none" w:sz="0" w:space="0" w:color="auto" w:frame="1"/>
          <w:shd w:val="clear" w:color="auto" w:fill="FFFFFF"/>
          <w:lang w:val="es-CO"/>
        </w:rPr>
      </w:pPr>
      <w:bookmarkStart w:id="531" w:name="_Toc438034238"/>
      <w:bookmarkStart w:id="532" w:name="_Toc438034368"/>
      <w:bookmarkStart w:id="533" w:name="_Toc438034607"/>
      <w:bookmarkStart w:id="534" w:name="_Toc438045179"/>
      <w:bookmarkStart w:id="535" w:name="_Toc438049752"/>
      <w:bookmarkEnd w:id="531"/>
      <w:bookmarkEnd w:id="532"/>
      <w:bookmarkEnd w:id="533"/>
      <w:bookmarkEnd w:id="534"/>
      <w:bookmarkEnd w:id="535"/>
    </w:p>
    <w:p w:rsidR="008054D6" w:rsidRPr="008054D6" w:rsidRDefault="008054D6" w:rsidP="008054D6">
      <w:pPr>
        <w:pStyle w:val="Prrafodelista"/>
        <w:numPr>
          <w:ilvl w:val="2"/>
          <w:numId w:val="2"/>
        </w:numPr>
        <w:spacing w:after="160" w:line="259" w:lineRule="auto"/>
        <w:contextualSpacing w:val="0"/>
        <w:outlineLvl w:val="3"/>
        <w:rPr>
          <w:rStyle w:val="Textoennegrita"/>
          <w:rFonts w:ascii="Times New Roman" w:hAnsi="Times New Roman" w:cs="Times New Roman"/>
          <w:i/>
          <w:vanish/>
          <w:color w:val="030303"/>
          <w:bdr w:val="none" w:sz="0" w:space="0" w:color="auto" w:frame="1"/>
          <w:shd w:val="clear" w:color="auto" w:fill="FFFFFF"/>
          <w:lang w:val="es-CO"/>
        </w:rPr>
      </w:pPr>
      <w:bookmarkStart w:id="536" w:name="_Toc438034239"/>
      <w:bookmarkStart w:id="537" w:name="_Toc438034369"/>
      <w:bookmarkStart w:id="538" w:name="_Toc438034608"/>
      <w:bookmarkStart w:id="539" w:name="_Toc438045180"/>
      <w:bookmarkStart w:id="540" w:name="_Toc438049753"/>
      <w:bookmarkEnd w:id="536"/>
      <w:bookmarkEnd w:id="537"/>
      <w:bookmarkEnd w:id="538"/>
      <w:bookmarkEnd w:id="539"/>
      <w:bookmarkEnd w:id="540"/>
    </w:p>
    <w:p w:rsidR="008054D6" w:rsidRDefault="008054D6" w:rsidP="008054D6">
      <w:pPr>
        <w:pStyle w:val="Ttulo4"/>
        <w:rPr>
          <w:rStyle w:val="Textoennegrita"/>
          <w:color w:val="030303"/>
          <w:bdr w:val="none" w:sz="0" w:space="0" w:color="auto" w:frame="1"/>
          <w:shd w:val="clear" w:color="auto" w:fill="FFFFFF"/>
        </w:rPr>
      </w:pPr>
      <w:r w:rsidRPr="006664B2">
        <w:rPr>
          <w:rStyle w:val="Textoennegrita"/>
          <w:color w:val="030303"/>
          <w:bdr w:val="none" w:sz="0" w:space="0" w:color="auto" w:frame="1"/>
          <w:shd w:val="clear" w:color="auto" w:fill="FFFFFF"/>
        </w:rPr>
        <w:t xml:space="preserve">Sensor Reed </w:t>
      </w:r>
    </w:p>
    <w:p w:rsidR="00B90923" w:rsidRPr="00B90923" w:rsidRDefault="00B90923" w:rsidP="00B90923">
      <w:pPr>
        <w:pStyle w:val="Sinespaciado"/>
      </w:pPr>
    </w:p>
    <w:p w:rsidR="008054D6" w:rsidRDefault="008054D6" w:rsidP="00930876">
      <w:pPr>
        <w:pStyle w:val="Sinespaciado"/>
        <w:rPr>
          <w:shd w:val="clear" w:color="auto" w:fill="FFFFFF"/>
        </w:rPr>
      </w:pPr>
      <w:r w:rsidRPr="006664B2">
        <w:rPr>
          <w:shd w:val="clear" w:color="auto" w:fill="FFFFFF"/>
        </w:rPr>
        <w:t xml:space="preserve">Este tipo de sensor </w:t>
      </w:r>
      <w:r w:rsidR="00930876">
        <w:rPr>
          <w:shd w:val="clear" w:color="auto" w:fill="FFFFFF"/>
        </w:rPr>
        <w:t>magnético</w:t>
      </w:r>
      <w:r w:rsidR="00930876" w:rsidRPr="006664B2">
        <w:rPr>
          <w:shd w:val="clear" w:color="auto" w:fill="FFFFFF"/>
        </w:rPr>
        <w:t xml:space="preserve"> </w:t>
      </w:r>
      <w:r w:rsidRPr="006664B2">
        <w:rPr>
          <w:shd w:val="clear" w:color="auto" w:fill="FFFFFF"/>
        </w:rPr>
        <w:t xml:space="preserve">de posición está diseñado con dos lengüetas ferromagnéticas de níquel y hierro encerrados herméticamente en un tubo de vidrio al vacío para reducir la formación del arco. La intensidad magnética producida por el imán alineado axialmente con el sensor produce el cierre o contacto entre las dos lengüetas, la intensidad producida por el imán es lo suficiente para vencer la fuerza de retorno o memoria de las lengüetas. </w:t>
      </w:r>
    </w:p>
    <w:p w:rsidR="00791B5B" w:rsidRPr="00B90923" w:rsidRDefault="00791B5B" w:rsidP="00B90923">
      <w:pPr>
        <w:pStyle w:val="Sinespaciado"/>
      </w:pPr>
    </w:p>
    <w:p w:rsidR="00604707" w:rsidRDefault="00791B5B" w:rsidP="00B0019C">
      <w:pPr>
        <w:pStyle w:val="Sinespaciado"/>
        <w:keepNext/>
        <w:spacing w:line="240" w:lineRule="auto"/>
        <w:jc w:val="center"/>
      </w:pPr>
      <w:r>
        <w:rPr>
          <w:noProof/>
          <w:color w:val="030303"/>
          <w:shd w:val="clear" w:color="auto" w:fill="FFFFFF"/>
          <w:lang w:val="es-ES" w:eastAsia="es-ES"/>
        </w:rPr>
        <w:drawing>
          <wp:inline distT="0" distB="0" distL="0" distR="0" wp14:anchorId="198AA230" wp14:editId="767CC25B">
            <wp:extent cx="2389517" cy="1430820"/>
            <wp:effectExtent l="19050" t="19050" r="10795" b="17145"/>
            <wp:docPr id="118" name="Imagen 118" descr="C:\Users\Carlos\Desktop\sensores\DIAGRAMA SENS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arlos\Desktop\sensores\DIAGRAMA SENSOR.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94859" cy="1434019"/>
                    </a:xfrm>
                    <a:prstGeom prst="rect">
                      <a:avLst/>
                    </a:prstGeom>
                    <a:noFill/>
                    <a:ln>
                      <a:solidFill>
                        <a:schemeClr val="tx1"/>
                      </a:solidFill>
                    </a:ln>
                  </pic:spPr>
                </pic:pic>
              </a:graphicData>
            </a:graphic>
          </wp:inline>
        </w:drawing>
      </w:r>
    </w:p>
    <w:p w:rsidR="00161454" w:rsidRDefault="00604707" w:rsidP="00B0019C">
      <w:pPr>
        <w:pStyle w:val="Tablafiguras"/>
        <w:ind w:left="2268"/>
        <w:rPr>
          <w:shd w:val="clear" w:color="auto" w:fill="FFFFFF"/>
        </w:rPr>
      </w:pPr>
      <w:r>
        <w:t xml:space="preserve"> </w:t>
      </w:r>
      <w:bookmarkStart w:id="541" w:name="_Toc442095904"/>
      <w:bookmarkStart w:id="542" w:name="_Toc442098257"/>
      <w:r>
        <w:t xml:space="preserve">Figura </w:t>
      </w:r>
      <w:r w:rsidR="004020AF">
        <w:fldChar w:fldCharType="begin"/>
      </w:r>
      <w:r w:rsidR="004020AF">
        <w:instrText xml:space="preserve"> SEQ _Figura \* ARABIC </w:instrText>
      </w:r>
      <w:r w:rsidR="004020AF">
        <w:fldChar w:fldCharType="separate"/>
      </w:r>
      <w:r w:rsidR="00D24725">
        <w:rPr>
          <w:noProof/>
        </w:rPr>
        <w:t>26</w:t>
      </w:r>
      <w:r w:rsidR="004020AF">
        <w:rPr>
          <w:noProof/>
        </w:rPr>
        <w:fldChar w:fldCharType="end"/>
      </w:r>
      <w:r>
        <w:t xml:space="preserve">-2. </w:t>
      </w:r>
      <w:r w:rsidR="00161454">
        <w:rPr>
          <w:shd w:val="clear" w:color="auto" w:fill="FFFFFF"/>
        </w:rPr>
        <w:t>Estructura interna de sensor de posición magnético</w:t>
      </w:r>
      <w:bookmarkEnd w:id="541"/>
      <w:bookmarkEnd w:id="542"/>
    </w:p>
    <w:p w:rsidR="00B0019C" w:rsidRPr="007D55A7" w:rsidRDefault="00B0019C" w:rsidP="00B0019C">
      <w:pPr>
        <w:spacing w:after="0" w:line="240" w:lineRule="auto"/>
        <w:ind w:left="2892" w:hanging="624"/>
        <w:rPr>
          <w:sz w:val="16"/>
          <w:szCs w:val="16"/>
        </w:rPr>
      </w:pPr>
      <w:r>
        <w:rPr>
          <w:b/>
          <w:sz w:val="16"/>
          <w:szCs w:val="16"/>
        </w:rPr>
        <w:t xml:space="preserve"> </w:t>
      </w:r>
      <w:r w:rsidRPr="007D55A7">
        <w:rPr>
          <w:b/>
          <w:sz w:val="16"/>
          <w:szCs w:val="16"/>
        </w:rPr>
        <w:t xml:space="preserve">Fuente: </w:t>
      </w:r>
      <w:r w:rsidRPr="007D55A7">
        <w:rPr>
          <w:sz w:val="16"/>
          <w:szCs w:val="16"/>
        </w:rPr>
        <w:t>(http://www.balluff.com/balluff/MMX/es/news/Choose-Your-Best-Pneumatic-Cylinder-Sensor-Here%20.jsp)</w:t>
      </w:r>
    </w:p>
    <w:p w:rsidR="00604707" w:rsidRPr="00B0019C" w:rsidRDefault="00604707" w:rsidP="00B0019C">
      <w:pPr>
        <w:pStyle w:val="Sinespaciado"/>
      </w:pPr>
    </w:p>
    <w:p w:rsidR="00F05DC1" w:rsidRDefault="00F05DC1" w:rsidP="00F05DC1">
      <w:pPr>
        <w:pStyle w:val="Sinespaciado"/>
        <w:rPr>
          <w:color w:val="030303"/>
          <w:shd w:val="clear" w:color="auto" w:fill="FFFFFF"/>
        </w:rPr>
      </w:pPr>
      <w:r w:rsidRPr="006664B2">
        <w:rPr>
          <w:color w:val="030303"/>
          <w:shd w:val="clear" w:color="auto" w:fill="FFFFFF"/>
        </w:rPr>
        <w:t>Este tipo de sensores son económicos y no necesitan de alimentación externa además se puede conectar cargas eléctricas en corriente alterna y directa, son relativamente lentos por lo cual no es recomendable utilizar en aplicaciones de alta velocidad y al ser construido con elementos mecánicos móviles sufren desgaste físico con el pasar del tiempo</w:t>
      </w:r>
      <w:r w:rsidR="00982CA9">
        <w:rPr>
          <w:color w:val="030303"/>
          <w:shd w:val="clear" w:color="auto" w:fill="FFFFFF"/>
        </w:rPr>
        <w:t>,</w:t>
      </w:r>
      <w:r w:rsidRPr="006664B2">
        <w:rPr>
          <w:color w:val="030303"/>
          <w:shd w:val="clear" w:color="auto" w:fill="FFFFFF"/>
        </w:rPr>
        <w:t xml:space="preserve"> así mismo si las cargas son de alta inte</w:t>
      </w:r>
      <w:r w:rsidR="00197E2B">
        <w:rPr>
          <w:color w:val="030303"/>
          <w:shd w:val="clear" w:color="auto" w:fill="FFFFFF"/>
        </w:rPr>
        <w:t>nsidad disminuirán su vida útil;</w:t>
      </w:r>
      <w:r w:rsidRPr="006664B2">
        <w:rPr>
          <w:color w:val="030303"/>
          <w:shd w:val="clear" w:color="auto" w:fill="FFFFFF"/>
        </w:rPr>
        <w:t xml:space="preserve"> por ultimo si su ambiente de trabajo es en lugares de alto movimiento y vibrac</w:t>
      </w:r>
      <w:r w:rsidR="003C44A9">
        <w:rPr>
          <w:color w:val="030303"/>
          <w:shd w:val="clear" w:color="auto" w:fill="FFFFFF"/>
        </w:rPr>
        <w:t>ión provocan lecturas erróneas.</w:t>
      </w:r>
    </w:p>
    <w:p w:rsidR="003C44A9" w:rsidRPr="00B90923" w:rsidRDefault="003C44A9" w:rsidP="00B90923">
      <w:pPr>
        <w:pStyle w:val="Sinespaciado"/>
      </w:pPr>
    </w:p>
    <w:p w:rsidR="00047D9C" w:rsidRDefault="00047D9C" w:rsidP="00047D9C">
      <w:pPr>
        <w:pStyle w:val="Sinespaciado"/>
        <w:keepNext/>
        <w:jc w:val="center"/>
      </w:pPr>
      <w:r>
        <w:rPr>
          <w:noProof/>
          <w:color w:val="030303"/>
          <w:shd w:val="clear" w:color="auto" w:fill="FFFFFF"/>
          <w:lang w:val="es-ES" w:eastAsia="es-ES"/>
        </w:rPr>
        <w:drawing>
          <wp:inline distT="0" distB="0" distL="0" distR="0" wp14:anchorId="2B3922BB" wp14:editId="49F63B92">
            <wp:extent cx="2059662" cy="2019804"/>
            <wp:effectExtent l="19050" t="19050" r="17145" b="19050"/>
            <wp:docPr id="119" name="Imagen 119" descr="C:\Users\Carlos\Desktop\sensores\SENSOR MAGNET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arlos\Desktop\sensores\SENSOR MAGNETICO.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59757" cy="2019897"/>
                    </a:xfrm>
                    <a:prstGeom prst="rect">
                      <a:avLst/>
                    </a:prstGeom>
                    <a:noFill/>
                    <a:ln>
                      <a:solidFill>
                        <a:schemeClr val="tx1"/>
                      </a:solidFill>
                    </a:ln>
                  </pic:spPr>
                </pic:pic>
              </a:graphicData>
            </a:graphic>
          </wp:inline>
        </w:drawing>
      </w:r>
    </w:p>
    <w:p w:rsidR="00047D9C" w:rsidRPr="006664B2" w:rsidRDefault="00047D9C" w:rsidP="00B90923">
      <w:pPr>
        <w:pStyle w:val="Tablafiguras"/>
        <w:ind w:left="2552"/>
        <w:rPr>
          <w:color w:val="030303"/>
          <w:shd w:val="clear" w:color="auto" w:fill="FFFFFF"/>
        </w:rPr>
      </w:pPr>
      <w:r>
        <w:t xml:space="preserve"> </w:t>
      </w:r>
      <w:bookmarkStart w:id="543" w:name="_Toc442095905"/>
      <w:bookmarkStart w:id="544" w:name="_Toc442098258"/>
      <w:r>
        <w:t xml:space="preserve">Figura </w:t>
      </w:r>
      <w:r w:rsidR="004020AF">
        <w:fldChar w:fldCharType="begin"/>
      </w:r>
      <w:r w:rsidR="004020AF">
        <w:instrText xml:space="preserve"> SEQ _Figura \* ARABIC </w:instrText>
      </w:r>
      <w:r w:rsidR="004020AF">
        <w:fldChar w:fldCharType="separate"/>
      </w:r>
      <w:r w:rsidR="00D24725">
        <w:rPr>
          <w:noProof/>
        </w:rPr>
        <w:t>27</w:t>
      </w:r>
      <w:r w:rsidR="004020AF">
        <w:rPr>
          <w:noProof/>
        </w:rPr>
        <w:fldChar w:fldCharType="end"/>
      </w:r>
      <w:r>
        <w:t xml:space="preserve">-2. </w:t>
      </w:r>
      <w:r w:rsidRPr="006664B2">
        <w:rPr>
          <w:color w:val="030303"/>
          <w:shd w:val="clear" w:color="auto" w:fill="FFFFFF"/>
        </w:rPr>
        <w:t>Sensor tipo Reed</w:t>
      </w:r>
      <w:bookmarkEnd w:id="543"/>
      <w:bookmarkEnd w:id="544"/>
    </w:p>
    <w:p w:rsidR="00B0019C" w:rsidRDefault="00B90923" w:rsidP="00B90923">
      <w:pPr>
        <w:ind w:left="2552"/>
        <w:rPr>
          <w:noProof/>
          <w:sz w:val="16"/>
          <w:szCs w:val="16"/>
        </w:rPr>
      </w:pPr>
      <w:r>
        <w:t xml:space="preserve"> </w:t>
      </w:r>
      <w:r w:rsidRPr="006B54AD">
        <w:rPr>
          <w:b/>
          <w:noProof/>
          <w:sz w:val="16"/>
          <w:szCs w:val="16"/>
        </w:rPr>
        <w:t>Fuente</w:t>
      </w:r>
      <w:r>
        <w:rPr>
          <w:noProof/>
          <w:sz w:val="16"/>
          <w:szCs w:val="16"/>
        </w:rPr>
        <w:t>: Acosta C., Chamorro D</w:t>
      </w:r>
    </w:p>
    <w:p w:rsidR="00B0019C" w:rsidRDefault="00B0019C" w:rsidP="00B0019C">
      <w:pPr>
        <w:pStyle w:val="Sinespaciado"/>
        <w:rPr>
          <w:noProof/>
        </w:rPr>
      </w:pPr>
    </w:p>
    <w:p w:rsidR="00047D9C" w:rsidRPr="00B90923" w:rsidRDefault="00047D9C" w:rsidP="00B0019C">
      <w:pPr>
        <w:pStyle w:val="Sinespaciado"/>
        <w:rPr>
          <w:noProof/>
          <w:sz w:val="16"/>
          <w:szCs w:val="16"/>
        </w:rPr>
      </w:pPr>
      <w:r w:rsidRPr="006664B2">
        <w:rPr>
          <w:shd w:val="clear" w:color="auto" w:fill="FFFFFF"/>
        </w:rPr>
        <w:t xml:space="preserve">Para el control de posición de los vástagos en los cilindros del pulpo </w:t>
      </w:r>
      <w:proofErr w:type="spellStart"/>
      <w:r w:rsidRPr="006664B2">
        <w:rPr>
          <w:shd w:val="clear" w:color="auto" w:fill="FFFFFF"/>
        </w:rPr>
        <w:t>serigráfico</w:t>
      </w:r>
      <w:proofErr w:type="spellEnd"/>
      <w:r w:rsidRPr="006664B2">
        <w:rPr>
          <w:shd w:val="clear" w:color="auto" w:fill="FFFFFF"/>
        </w:rPr>
        <w:t xml:space="preserve"> hemos utilizado sensores magnéticos tipo </w:t>
      </w:r>
      <w:proofErr w:type="spellStart"/>
      <w:r w:rsidRPr="006664B2">
        <w:rPr>
          <w:shd w:val="clear" w:color="auto" w:fill="FFFFFF"/>
        </w:rPr>
        <w:t>reed</w:t>
      </w:r>
      <w:proofErr w:type="spellEnd"/>
      <w:r w:rsidRPr="006664B2">
        <w:rPr>
          <w:shd w:val="clear" w:color="auto" w:fill="FFFFFF"/>
        </w:rPr>
        <w:t>, de esta manera vigilamos la ubicación de las racletas en posición horizontal y vertical ya sea si están extendidos o retraídos, así como también nos indican en que ubicación se encuentran los brazos ya sea alzados o asentados en las mesas</w:t>
      </w:r>
      <w:r w:rsidR="002112DF">
        <w:rPr>
          <w:shd w:val="clear" w:color="auto" w:fill="FFFFFF"/>
        </w:rPr>
        <w:t>,</w:t>
      </w:r>
      <w:r w:rsidRPr="006664B2">
        <w:rPr>
          <w:shd w:val="clear" w:color="auto" w:fill="FFFFFF"/>
        </w:rPr>
        <w:t xml:space="preserve"> enviando señales a la unidad de control para programar la secuencia que se desea ejecutar.</w:t>
      </w:r>
    </w:p>
    <w:p w:rsidR="002112DF" w:rsidRPr="006664B2" w:rsidRDefault="002112DF" w:rsidP="00047D9C">
      <w:pPr>
        <w:pStyle w:val="Sinespaciado"/>
        <w:rPr>
          <w:shd w:val="clear" w:color="auto" w:fill="FFFFFF"/>
        </w:rPr>
      </w:pPr>
    </w:p>
    <w:p w:rsidR="00047D9C" w:rsidRDefault="00047D9C" w:rsidP="00047D9C">
      <w:pPr>
        <w:pStyle w:val="Sinespaciado"/>
        <w:rPr>
          <w:shd w:val="clear" w:color="auto" w:fill="FFFFFF"/>
        </w:rPr>
      </w:pPr>
      <w:r w:rsidRPr="006664B2">
        <w:rPr>
          <w:shd w:val="clear" w:color="auto" w:fill="FFFFFF"/>
        </w:rPr>
        <w:t>Dos sensores ubicados en los extremos de los cilindros ASI 32600 vigilan la posición de las racletas cuando esparcen y cuando recogen la tinta a lo largo de la pantalla.</w:t>
      </w:r>
    </w:p>
    <w:p w:rsidR="002D347A" w:rsidRPr="00B0019C" w:rsidRDefault="002D347A" w:rsidP="00B0019C">
      <w:pPr>
        <w:pStyle w:val="Sinespaciado"/>
      </w:pPr>
    </w:p>
    <w:p w:rsidR="002D347A" w:rsidRDefault="002D347A" w:rsidP="00134535">
      <w:pPr>
        <w:pStyle w:val="Sinespaciado"/>
        <w:keepNext/>
        <w:spacing w:line="240" w:lineRule="auto"/>
      </w:pPr>
      <w:r>
        <w:rPr>
          <w:noProof/>
          <w:lang w:val="es-ES" w:eastAsia="es-ES"/>
        </w:rPr>
        <w:drawing>
          <wp:inline distT="0" distB="0" distL="0" distR="0" wp14:anchorId="06582F80" wp14:editId="002304B7">
            <wp:extent cx="5400135" cy="1509622"/>
            <wp:effectExtent l="19050" t="19050" r="10160" b="1460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400040" cy="1509595"/>
                    </a:xfrm>
                    <a:prstGeom prst="rect">
                      <a:avLst/>
                    </a:prstGeom>
                    <a:ln>
                      <a:solidFill>
                        <a:schemeClr val="tx1"/>
                      </a:solidFill>
                    </a:ln>
                  </pic:spPr>
                </pic:pic>
              </a:graphicData>
            </a:graphic>
          </wp:inline>
        </w:drawing>
      </w:r>
    </w:p>
    <w:p w:rsidR="002D347A" w:rsidRPr="006664B2" w:rsidRDefault="002D347A" w:rsidP="00134535">
      <w:pPr>
        <w:pStyle w:val="Tablafiguras"/>
        <w:rPr>
          <w:shd w:val="clear" w:color="auto" w:fill="FFFFFF"/>
        </w:rPr>
      </w:pPr>
      <w:r>
        <w:t xml:space="preserve"> </w:t>
      </w:r>
      <w:bookmarkStart w:id="545" w:name="_Toc442095906"/>
      <w:bookmarkStart w:id="546" w:name="_Toc442098259"/>
      <w:r>
        <w:t xml:space="preserve">Figura </w:t>
      </w:r>
      <w:r w:rsidR="004020AF">
        <w:fldChar w:fldCharType="begin"/>
      </w:r>
      <w:r w:rsidR="004020AF">
        <w:instrText xml:space="preserve"> SEQ _Figura \* ARABIC </w:instrText>
      </w:r>
      <w:r w:rsidR="004020AF">
        <w:fldChar w:fldCharType="separate"/>
      </w:r>
      <w:r w:rsidR="00D24725">
        <w:rPr>
          <w:noProof/>
        </w:rPr>
        <w:t>28</w:t>
      </w:r>
      <w:r w:rsidR="004020AF">
        <w:rPr>
          <w:noProof/>
        </w:rPr>
        <w:fldChar w:fldCharType="end"/>
      </w:r>
      <w:r>
        <w:t xml:space="preserve">-2. </w:t>
      </w:r>
      <w:r w:rsidRPr="006664B2">
        <w:rPr>
          <w:shd w:val="clear" w:color="auto" w:fill="FFFFFF"/>
        </w:rPr>
        <w:t xml:space="preserve">Sensores en cilindros ASI32600 para movimiento </w:t>
      </w:r>
      <w:r w:rsidR="00134535" w:rsidRPr="006664B2">
        <w:rPr>
          <w:shd w:val="clear" w:color="auto" w:fill="FFFFFF"/>
        </w:rPr>
        <w:t xml:space="preserve">horizontal </w:t>
      </w:r>
      <w:r w:rsidRPr="006664B2">
        <w:rPr>
          <w:shd w:val="clear" w:color="auto" w:fill="FFFFFF"/>
        </w:rPr>
        <w:t>de racletas</w:t>
      </w:r>
      <w:bookmarkEnd w:id="545"/>
      <w:bookmarkEnd w:id="546"/>
      <w:r w:rsidRPr="006664B2">
        <w:rPr>
          <w:shd w:val="clear" w:color="auto" w:fill="FFFFFF"/>
        </w:rPr>
        <w:t xml:space="preserve"> </w:t>
      </w:r>
    </w:p>
    <w:p w:rsidR="00047D9C" w:rsidRPr="00134535" w:rsidRDefault="00134535" w:rsidP="00134535">
      <w:pPr>
        <w:pStyle w:val="Sinespaciado"/>
        <w:spacing w:line="240" w:lineRule="auto"/>
        <w:rPr>
          <w:sz w:val="16"/>
          <w:szCs w:val="16"/>
        </w:rPr>
      </w:pPr>
      <w:r w:rsidRPr="00134535">
        <w:rPr>
          <w:sz w:val="16"/>
          <w:szCs w:val="16"/>
        </w:rPr>
        <w:t xml:space="preserve"> </w:t>
      </w:r>
      <w:r w:rsidRPr="00134535">
        <w:rPr>
          <w:b/>
          <w:sz w:val="16"/>
          <w:szCs w:val="16"/>
        </w:rPr>
        <w:t xml:space="preserve">Fuente: </w:t>
      </w:r>
      <w:r w:rsidRPr="00134535">
        <w:rPr>
          <w:sz w:val="16"/>
          <w:szCs w:val="16"/>
        </w:rPr>
        <w:t>Acosta C., Chamorro D.</w:t>
      </w:r>
    </w:p>
    <w:p w:rsidR="00134535" w:rsidRPr="00134535" w:rsidRDefault="00134535" w:rsidP="00134535">
      <w:pPr>
        <w:pStyle w:val="Sinespaciado"/>
      </w:pPr>
    </w:p>
    <w:p w:rsidR="00791B5B" w:rsidRDefault="00A75C9A" w:rsidP="00A75C9A">
      <w:pPr>
        <w:pStyle w:val="Sinespaciado"/>
      </w:pPr>
      <w:r w:rsidRPr="00A75C9A">
        <w:t>De la misma manera hemos colocado dos sensores magnéticos en los cilindros ASDA 2550 que ejecutan el movimiento vertical</w:t>
      </w:r>
      <w:r>
        <w:t>, uno en cada cilindro.</w:t>
      </w:r>
      <w:r w:rsidRPr="00A75C9A">
        <w:t xml:space="preserve"> </w:t>
      </w:r>
      <w:r>
        <w:t>Estos</w:t>
      </w:r>
      <w:r w:rsidRPr="00A75C9A">
        <w:t xml:space="preserve"> cilindros están conectados neumáticamente con mangueras cruzadas</w:t>
      </w:r>
      <w:r w:rsidR="00183488">
        <w:t xml:space="preserve"> para invertir el accionamiento de éstos, es decir, mientras uno de los vástagos permanece extendido, el otro se encontrará retraído,</w:t>
      </w:r>
      <w:r w:rsidR="00C8479E">
        <w:t xml:space="preserve"> </w:t>
      </w:r>
      <w:r w:rsidR="00C8479E" w:rsidRPr="00A75C9A">
        <w:t>de esta manera ocupamos una sola electrová</w:t>
      </w:r>
      <w:r w:rsidR="00C8479E">
        <w:t>lvula para activarlos,</w:t>
      </w:r>
      <w:r w:rsidR="00183488">
        <w:t xml:space="preserve"> </w:t>
      </w:r>
      <w:r w:rsidRPr="00A75C9A">
        <w:t xml:space="preserve">ya que necesitamos alternar el movimiento de </w:t>
      </w:r>
      <w:r w:rsidR="00183488">
        <w:t>las</w:t>
      </w:r>
      <w:r w:rsidRPr="00A75C9A">
        <w:t xml:space="preserve"> racleta</w:t>
      </w:r>
      <w:r w:rsidR="00183488">
        <w:t>s</w:t>
      </w:r>
      <w:r w:rsidR="00C8479E">
        <w:t>.</w:t>
      </w:r>
    </w:p>
    <w:p w:rsidR="00A75C9A" w:rsidRDefault="00A75C9A" w:rsidP="00134535">
      <w:pPr>
        <w:pStyle w:val="Sinespaciado"/>
        <w:keepNext/>
        <w:spacing w:line="240" w:lineRule="auto"/>
        <w:jc w:val="center"/>
      </w:pPr>
      <w:r>
        <w:rPr>
          <w:noProof/>
          <w:lang w:val="es-ES" w:eastAsia="es-ES"/>
        </w:rPr>
        <w:lastRenderedPageBreak/>
        <w:drawing>
          <wp:inline distT="0" distB="0" distL="0" distR="0" wp14:anchorId="5A789155" wp14:editId="5E6C5434">
            <wp:extent cx="4866860" cy="1894637"/>
            <wp:effectExtent l="19050" t="19050" r="10160" b="1079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872130" cy="1896689"/>
                    </a:xfrm>
                    <a:prstGeom prst="rect">
                      <a:avLst/>
                    </a:prstGeom>
                    <a:ln>
                      <a:solidFill>
                        <a:schemeClr val="tx1"/>
                      </a:solidFill>
                    </a:ln>
                  </pic:spPr>
                </pic:pic>
              </a:graphicData>
            </a:graphic>
          </wp:inline>
        </w:drawing>
      </w:r>
    </w:p>
    <w:p w:rsidR="00A75C9A" w:rsidRDefault="00A75C9A" w:rsidP="00134535">
      <w:pPr>
        <w:pStyle w:val="Tablafiguras"/>
        <w:ind w:left="1588" w:hanging="1304"/>
        <w:rPr>
          <w:shd w:val="clear" w:color="auto" w:fill="FFFFFF"/>
        </w:rPr>
      </w:pPr>
      <w:r>
        <w:t xml:space="preserve"> </w:t>
      </w:r>
      <w:bookmarkStart w:id="547" w:name="_Toc442095907"/>
      <w:bookmarkStart w:id="548" w:name="_Toc442098260"/>
      <w:r>
        <w:t xml:space="preserve">Figura </w:t>
      </w:r>
      <w:r w:rsidR="004020AF">
        <w:fldChar w:fldCharType="begin"/>
      </w:r>
      <w:r w:rsidR="004020AF">
        <w:instrText xml:space="preserve"> SEQ _Figura \* ARABIC </w:instrText>
      </w:r>
      <w:r w:rsidR="004020AF">
        <w:fldChar w:fldCharType="separate"/>
      </w:r>
      <w:r w:rsidR="00D24725">
        <w:rPr>
          <w:noProof/>
        </w:rPr>
        <w:t>29</w:t>
      </w:r>
      <w:r w:rsidR="004020AF">
        <w:rPr>
          <w:noProof/>
        </w:rPr>
        <w:fldChar w:fldCharType="end"/>
      </w:r>
      <w:r>
        <w:t xml:space="preserve">-2. </w:t>
      </w:r>
      <w:r w:rsidRPr="006664B2">
        <w:rPr>
          <w:shd w:val="clear" w:color="auto" w:fill="FFFFFF"/>
        </w:rPr>
        <w:t>Sensores en cilindros ASDA 2550 para el movimiento vertical de las racletas</w:t>
      </w:r>
      <w:r>
        <w:rPr>
          <w:shd w:val="clear" w:color="auto" w:fill="FFFFFF"/>
        </w:rPr>
        <w:t>.</w:t>
      </w:r>
      <w:bookmarkEnd w:id="547"/>
      <w:bookmarkEnd w:id="548"/>
    </w:p>
    <w:p w:rsidR="00134535" w:rsidRPr="00134535" w:rsidRDefault="00134535" w:rsidP="00134535">
      <w:pPr>
        <w:pStyle w:val="Sinespaciado"/>
        <w:spacing w:line="240" w:lineRule="auto"/>
        <w:ind w:left="284"/>
        <w:rPr>
          <w:sz w:val="16"/>
          <w:szCs w:val="16"/>
        </w:rPr>
      </w:pPr>
      <w:r w:rsidRPr="00134535">
        <w:rPr>
          <w:sz w:val="16"/>
          <w:szCs w:val="16"/>
          <w:shd w:val="clear" w:color="auto" w:fill="FFFFFF"/>
        </w:rPr>
        <w:t xml:space="preserve"> </w:t>
      </w:r>
      <w:r w:rsidRPr="00134535">
        <w:rPr>
          <w:b/>
          <w:sz w:val="16"/>
          <w:szCs w:val="16"/>
        </w:rPr>
        <w:t xml:space="preserve">Fuente: </w:t>
      </w:r>
      <w:r w:rsidRPr="00134535">
        <w:rPr>
          <w:sz w:val="16"/>
          <w:szCs w:val="16"/>
        </w:rPr>
        <w:t>Acosta C., Chamorro D.</w:t>
      </w:r>
    </w:p>
    <w:p w:rsidR="00A75C9A" w:rsidRDefault="00A75C9A" w:rsidP="00D36C48">
      <w:pPr>
        <w:pStyle w:val="Sinespaciado"/>
        <w:rPr>
          <w:shd w:val="clear" w:color="auto" w:fill="FFFFFF"/>
        </w:rPr>
      </w:pPr>
    </w:p>
    <w:p w:rsidR="00A75C9A" w:rsidRDefault="00A75C9A" w:rsidP="00A75C9A">
      <w:pPr>
        <w:pStyle w:val="Sinespaciado"/>
        <w:rPr>
          <w:shd w:val="clear" w:color="auto" w:fill="FFFFFF"/>
        </w:rPr>
      </w:pPr>
      <w:r w:rsidRPr="006664B2">
        <w:rPr>
          <w:shd w:val="clear" w:color="auto" w:fill="FFFFFF"/>
        </w:rPr>
        <w:t>Así también en el cilindro ASI 100200 que es el encargado de alzar y bajar el conjunto de brazos se instaló dos sensores</w:t>
      </w:r>
      <w:r w:rsidR="006E2731">
        <w:rPr>
          <w:shd w:val="clear" w:color="auto" w:fill="FFFFFF"/>
        </w:rPr>
        <w:t>,</w:t>
      </w:r>
      <w:r w:rsidRPr="006664B2">
        <w:rPr>
          <w:shd w:val="clear" w:color="auto" w:fill="FFFFFF"/>
        </w:rPr>
        <w:t xml:space="preserve"> de esta manera verificamos </w:t>
      </w:r>
      <w:r w:rsidR="006E2731">
        <w:rPr>
          <w:shd w:val="clear" w:color="auto" w:fill="FFFFFF"/>
        </w:rPr>
        <w:t>su</w:t>
      </w:r>
      <w:r w:rsidRPr="006664B2">
        <w:rPr>
          <w:shd w:val="clear" w:color="auto" w:fill="FFFFFF"/>
        </w:rPr>
        <w:t xml:space="preserve"> ubicación para poder ejecutar la secuencia adecuada.</w:t>
      </w:r>
    </w:p>
    <w:p w:rsidR="00450924" w:rsidRPr="006664B2" w:rsidRDefault="00450924" w:rsidP="007C5106">
      <w:pPr>
        <w:pStyle w:val="Sinespaciado"/>
        <w:spacing w:line="240" w:lineRule="auto"/>
        <w:rPr>
          <w:shd w:val="clear" w:color="auto" w:fill="FFFFFF"/>
        </w:rPr>
      </w:pPr>
    </w:p>
    <w:p w:rsidR="00134535" w:rsidRDefault="00134535" w:rsidP="00134535">
      <w:pPr>
        <w:pStyle w:val="Sinespaciado"/>
        <w:keepNext/>
        <w:spacing w:line="240" w:lineRule="auto"/>
      </w:pPr>
      <w:r>
        <w:rPr>
          <w:noProof/>
          <w:lang w:val="es-ES" w:eastAsia="es-ES"/>
        </w:rPr>
        <w:drawing>
          <wp:inline distT="0" distB="0" distL="0" distR="0" wp14:anchorId="7CE72D72" wp14:editId="4BC77775">
            <wp:extent cx="5515661" cy="1636906"/>
            <wp:effectExtent l="19050" t="19050" r="8890" b="2095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552961" cy="1647976"/>
                    </a:xfrm>
                    <a:prstGeom prst="rect">
                      <a:avLst/>
                    </a:prstGeom>
                    <a:ln>
                      <a:solidFill>
                        <a:schemeClr val="tx1"/>
                      </a:solidFill>
                    </a:ln>
                  </pic:spPr>
                </pic:pic>
              </a:graphicData>
            </a:graphic>
          </wp:inline>
        </w:drawing>
      </w:r>
    </w:p>
    <w:p w:rsidR="00134535" w:rsidRDefault="00134535" w:rsidP="00134535">
      <w:pPr>
        <w:pStyle w:val="Tablafiguras"/>
      </w:pPr>
      <w:r>
        <w:t xml:space="preserve"> </w:t>
      </w:r>
      <w:bookmarkStart w:id="549" w:name="_Toc442095908"/>
      <w:bookmarkStart w:id="550" w:name="_Toc442098261"/>
      <w:r>
        <w:t xml:space="preserve">Figura </w:t>
      </w:r>
      <w:r w:rsidR="004020AF">
        <w:fldChar w:fldCharType="begin"/>
      </w:r>
      <w:r w:rsidR="004020AF">
        <w:instrText xml:space="preserve"> SEQ _Figura \* ARABIC </w:instrText>
      </w:r>
      <w:r w:rsidR="004020AF">
        <w:fldChar w:fldCharType="separate"/>
      </w:r>
      <w:r w:rsidR="00D24725">
        <w:rPr>
          <w:noProof/>
        </w:rPr>
        <w:t>30</w:t>
      </w:r>
      <w:r w:rsidR="004020AF">
        <w:rPr>
          <w:noProof/>
        </w:rPr>
        <w:fldChar w:fldCharType="end"/>
      </w:r>
      <w:r>
        <w:t xml:space="preserve">-2. </w:t>
      </w:r>
      <w:r w:rsidRPr="00CF77CE">
        <w:t>Sensores en cilindro ASI 100200 para elevar brazos</w:t>
      </w:r>
      <w:bookmarkEnd w:id="549"/>
      <w:bookmarkEnd w:id="550"/>
    </w:p>
    <w:p w:rsidR="00134535" w:rsidRDefault="00134535" w:rsidP="00134535">
      <w:pPr>
        <w:pStyle w:val="Sinespaciado"/>
        <w:spacing w:line="240" w:lineRule="auto"/>
        <w:rPr>
          <w:sz w:val="16"/>
          <w:szCs w:val="16"/>
        </w:rPr>
      </w:pPr>
      <w:r>
        <w:rPr>
          <w:b/>
          <w:sz w:val="16"/>
          <w:szCs w:val="16"/>
        </w:rPr>
        <w:t xml:space="preserve"> </w:t>
      </w:r>
      <w:r w:rsidRPr="00134535">
        <w:rPr>
          <w:b/>
          <w:sz w:val="16"/>
          <w:szCs w:val="16"/>
        </w:rPr>
        <w:t xml:space="preserve">Fuente: </w:t>
      </w:r>
      <w:r w:rsidRPr="00134535">
        <w:rPr>
          <w:sz w:val="16"/>
          <w:szCs w:val="16"/>
        </w:rPr>
        <w:t>Acosta C., Chamorro D.</w:t>
      </w:r>
    </w:p>
    <w:p w:rsidR="00D36C48" w:rsidRDefault="00D36C48" w:rsidP="00D36C48">
      <w:pPr>
        <w:pStyle w:val="Sinespaciado"/>
      </w:pPr>
    </w:p>
    <w:p w:rsidR="00304605" w:rsidRDefault="00304605" w:rsidP="00304605">
      <w:pPr>
        <w:pStyle w:val="Ttulo3"/>
        <w:rPr>
          <w:shd w:val="clear" w:color="auto" w:fill="FFFFFF"/>
        </w:rPr>
      </w:pPr>
      <w:bookmarkStart w:id="551" w:name="_Toc438050141"/>
      <w:bookmarkStart w:id="552" w:name="_Toc442097427"/>
      <w:r w:rsidRPr="00514F29">
        <w:rPr>
          <w:shd w:val="clear" w:color="auto" w:fill="FFFFFF"/>
        </w:rPr>
        <w:t xml:space="preserve">Fuente </w:t>
      </w:r>
      <w:r>
        <w:rPr>
          <w:shd w:val="clear" w:color="auto" w:fill="FFFFFF"/>
        </w:rPr>
        <w:t>de poder</w:t>
      </w:r>
      <w:bookmarkEnd w:id="551"/>
      <w:bookmarkEnd w:id="552"/>
    </w:p>
    <w:p w:rsidR="00304605" w:rsidRPr="00304605" w:rsidRDefault="00304605" w:rsidP="00450924">
      <w:pPr>
        <w:pStyle w:val="Sinespaciado"/>
      </w:pPr>
    </w:p>
    <w:p w:rsidR="00D36C48" w:rsidRDefault="00304605" w:rsidP="00304605">
      <w:pPr>
        <w:pStyle w:val="Sinespaciado"/>
        <w:rPr>
          <w:color w:val="030303"/>
          <w:shd w:val="clear" w:color="auto" w:fill="FFFFFF"/>
        </w:rPr>
      </w:pPr>
      <w:r>
        <w:rPr>
          <w:color w:val="030303"/>
          <w:shd w:val="clear" w:color="auto" w:fill="FFFFFF"/>
        </w:rPr>
        <w:t xml:space="preserve">La selección de la fuente de </w:t>
      </w:r>
      <w:r w:rsidR="00236D81">
        <w:rPr>
          <w:color w:val="030303"/>
          <w:shd w:val="clear" w:color="auto" w:fill="FFFFFF"/>
        </w:rPr>
        <w:t>poder se realizó de acuerdo a la</w:t>
      </w:r>
      <w:r>
        <w:rPr>
          <w:color w:val="030303"/>
          <w:shd w:val="clear" w:color="auto" w:fill="FFFFFF"/>
        </w:rPr>
        <w:t xml:space="preserve">s </w:t>
      </w:r>
      <w:r w:rsidR="00236D81">
        <w:rPr>
          <w:color w:val="030303"/>
          <w:shd w:val="clear" w:color="auto" w:fill="FFFFFF"/>
        </w:rPr>
        <w:t xml:space="preserve">características eléctricas de </w:t>
      </w:r>
      <w:r>
        <w:rPr>
          <w:color w:val="030303"/>
          <w:shd w:val="clear" w:color="auto" w:fill="FFFFFF"/>
        </w:rPr>
        <w:t>elementos a ocupar, en este caso se consideró las electroválvulas y los sensores que utilizan 24VCC para su accionamiento además del PLC que admite entradas del mismo voltaje por lo cual se procedió a calcular la corriente para dimensionar el amperaje de la fuente de poder.</w:t>
      </w:r>
    </w:p>
    <w:p w:rsidR="00FA45B6" w:rsidRPr="00D36C48" w:rsidRDefault="00FA45B6" w:rsidP="00304605">
      <w:pPr>
        <w:pStyle w:val="Sinespaciado"/>
      </w:pPr>
    </w:p>
    <w:p w:rsidR="00221F25" w:rsidRDefault="00221F25" w:rsidP="00221F25">
      <w:pPr>
        <w:pStyle w:val="tablatablas"/>
        <w:ind w:left="1418"/>
      </w:pPr>
      <w:r>
        <w:t xml:space="preserve"> </w:t>
      </w:r>
      <w:bookmarkStart w:id="553" w:name="_Toc441057460"/>
      <w:r>
        <w:t xml:space="preserve">Tabla </w:t>
      </w:r>
      <w:r w:rsidR="004020AF">
        <w:fldChar w:fldCharType="begin"/>
      </w:r>
      <w:r w:rsidR="004020AF">
        <w:instrText xml:space="preserve"> SEQ _Tabla \* ARABIC </w:instrText>
      </w:r>
      <w:r w:rsidR="004020AF">
        <w:fldChar w:fldCharType="separate"/>
      </w:r>
      <w:r w:rsidR="00D24725">
        <w:rPr>
          <w:noProof/>
        </w:rPr>
        <w:t>3</w:t>
      </w:r>
      <w:r w:rsidR="004020AF">
        <w:rPr>
          <w:noProof/>
        </w:rPr>
        <w:fldChar w:fldCharType="end"/>
      </w:r>
      <w:r>
        <w:t>-2. Cálculo de la corriente consumida.</w:t>
      </w:r>
      <w:bookmarkEnd w:id="553"/>
    </w:p>
    <w:tbl>
      <w:tblPr>
        <w:tblW w:w="5656" w:type="dxa"/>
        <w:jc w:val="center"/>
        <w:tblCellMar>
          <w:left w:w="70" w:type="dxa"/>
          <w:right w:w="70" w:type="dxa"/>
        </w:tblCellMar>
        <w:tblLook w:val="04A0" w:firstRow="1" w:lastRow="0" w:firstColumn="1" w:lastColumn="0" w:noHBand="0" w:noVBand="1"/>
      </w:tblPr>
      <w:tblGrid>
        <w:gridCol w:w="1254"/>
        <w:gridCol w:w="1362"/>
        <w:gridCol w:w="759"/>
        <w:gridCol w:w="473"/>
        <w:gridCol w:w="753"/>
        <w:gridCol w:w="1169"/>
      </w:tblGrid>
      <w:tr w:rsidR="00FA45B6" w:rsidRPr="00034612" w:rsidTr="00221F25">
        <w:trPr>
          <w:trHeight w:val="300"/>
          <w:jc w:val="center"/>
        </w:trPr>
        <w:tc>
          <w:tcPr>
            <w:tcW w:w="12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45B6" w:rsidRPr="00FA45B6" w:rsidRDefault="00FA45B6" w:rsidP="00FA45B6">
            <w:pPr>
              <w:spacing w:before="120" w:after="0" w:line="240" w:lineRule="auto"/>
              <w:jc w:val="center"/>
              <w:rPr>
                <w:rFonts w:ascii="Calibri" w:eastAsia="Times New Roman" w:hAnsi="Calibri"/>
                <w:b/>
                <w:color w:val="000000"/>
                <w:lang w:eastAsia="es-ES"/>
              </w:rPr>
            </w:pPr>
            <w:r w:rsidRPr="00FA45B6">
              <w:rPr>
                <w:rFonts w:ascii="Calibri" w:eastAsia="Times New Roman" w:hAnsi="Calibri"/>
                <w:b/>
                <w:color w:val="000000"/>
                <w:lang w:eastAsia="es-ES"/>
              </w:rPr>
              <w:t>ELEMENTOS</w:t>
            </w:r>
          </w:p>
        </w:tc>
        <w:tc>
          <w:tcPr>
            <w:tcW w:w="1362" w:type="dxa"/>
            <w:tcBorders>
              <w:top w:val="single" w:sz="4" w:space="0" w:color="auto"/>
              <w:left w:val="nil"/>
              <w:bottom w:val="single" w:sz="4" w:space="0" w:color="auto"/>
              <w:right w:val="single" w:sz="4" w:space="0" w:color="auto"/>
            </w:tcBorders>
            <w:shd w:val="clear" w:color="auto" w:fill="auto"/>
            <w:noWrap/>
            <w:vAlign w:val="bottom"/>
            <w:hideMark/>
          </w:tcPr>
          <w:p w:rsidR="00FA45B6" w:rsidRPr="00034612" w:rsidRDefault="00FA45B6" w:rsidP="00FA45B6">
            <w:pPr>
              <w:spacing w:before="120" w:after="0" w:line="240" w:lineRule="auto"/>
              <w:jc w:val="center"/>
              <w:rPr>
                <w:rFonts w:ascii="Calibri" w:eastAsia="Times New Roman" w:hAnsi="Calibri"/>
                <w:b/>
                <w:bCs/>
                <w:color w:val="000000"/>
                <w:lang w:eastAsia="es-ES"/>
              </w:rPr>
            </w:pPr>
            <w:r w:rsidRPr="00034612">
              <w:rPr>
                <w:rFonts w:ascii="Calibri" w:eastAsia="Times New Roman" w:hAnsi="Calibri"/>
                <w:b/>
                <w:bCs/>
                <w:color w:val="000000"/>
                <w:lang w:eastAsia="es-ES"/>
              </w:rPr>
              <w:t>CANT. ELEM</w:t>
            </w:r>
          </w:p>
        </w:tc>
        <w:tc>
          <w:tcPr>
            <w:tcW w:w="759" w:type="dxa"/>
            <w:tcBorders>
              <w:top w:val="single" w:sz="4" w:space="0" w:color="auto"/>
              <w:left w:val="nil"/>
              <w:bottom w:val="single" w:sz="4" w:space="0" w:color="auto"/>
              <w:right w:val="single" w:sz="4" w:space="0" w:color="auto"/>
            </w:tcBorders>
            <w:shd w:val="clear" w:color="auto" w:fill="auto"/>
            <w:noWrap/>
            <w:vAlign w:val="bottom"/>
            <w:hideMark/>
          </w:tcPr>
          <w:p w:rsidR="00FA45B6" w:rsidRPr="00034612" w:rsidRDefault="00FA45B6" w:rsidP="00FA45B6">
            <w:pPr>
              <w:spacing w:before="120" w:after="0" w:line="240" w:lineRule="auto"/>
              <w:jc w:val="center"/>
              <w:rPr>
                <w:rFonts w:ascii="Calibri" w:eastAsia="Times New Roman" w:hAnsi="Calibri"/>
                <w:b/>
                <w:bCs/>
                <w:color w:val="000000"/>
                <w:lang w:eastAsia="es-ES"/>
              </w:rPr>
            </w:pPr>
            <w:r w:rsidRPr="00034612">
              <w:rPr>
                <w:rFonts w:ascii="Calibri" w:eastAsia="Times New Roman" w:hAnsi="Calibri"/>
                <w:b/>
                <w:bCs/>
                <w:color w:val="000000"/>
                <w:lang w:eastAsia="es-ES"/>
              </w:rPr>
              <w:t>P [W]</w:t>
            </w:r>
          </w:p>
        </w:tc>
        <w:tc>
          <w:tcPr>
            <w:tcW w:w="473" w:type="dxa"/>
            <w:tcBorders>
              <w:top w:val="single" w:sz="4" w:space="0" w:color="auto"/>
              <w:left w:val="nil"/>
              <w:bottom w:val="single" w:sz="4" w:space="0" w:color="auto"/>
              <w:right w:val="single" w:sz="4" w:space="0" w:color="auto"/>
            </w:tcBorders>
            <w:shd w:val="clear" w:color="auto" w:fill="auto"/>
            <w:noWrap/>
            <w:vAlign w:val="bottom"/>
            <w:hideMark/>
          </w:tcPr>
          <w:p w:rsidR="00FA45B6" w:rsidRPr="00034612" w:rsidRDefault="00FA45B6" w:rsidP="00FA45B6">
            <w:pPr>
              <w:spacing w:before="120" w:after="0" w:line="240" w:lineRule="auto"/>
              <w:jc w:val="center"/>
              <w:rPr>
                <w:rFonts w:ascii="Calibri" w:eastAsia="Times New Roman" w:hAnsi="Calibri"/>
                <w:b/>
                <w:bCs/>
                <w:color w:val="000000"/>
                <w:lang w:eastAsia="es-ES"/>
              </w:rPr>
            </w:pPr>
            <w:r w:rsidRPr="00034612">
              <w:rPr>
                <w:rFonts w:ascii="Calibri" w:eastAsia="Times New Roman" w:hAnsi="Calibri"/>
                <w:b/>
                <w:bCs/>
                <w:color w:val="000000"/>
                <w:lang w:eastAsia="es-ES"/>
              </w:rPr>
              <w:t>V</w:t>
            </w:r>
          </w:p>
        </w:tc>
        <w:tc>
          <w:tcPr>
            <w:tcW w:w="639" w:type="dxa"/>
            <w:tcBorders>
              <w:top w:val="single" w:sz="4" w:space="0" w:color="auto"/>
              <w:left w:val="nil"/>
              <w:bottom w:val="single" w:sz="4" w:space="0" w:color="auto"/>
              <w:right w:val="single" w:sz="4" w:space="0" w:color="auto"/>
            </w:tcBorders>
            <w:shd w:val="clear" w:color="auto" w:fill="auto"/>
            <w:noWrap/>
            <w:vAlign w:val="bottom"/>
            <w:hideMark/>
          </w:tcPr>
          <w:p w:rsidR="00FA45B6" w:rsidRPr="00034612" w:rsidRDefault="00FA45B6" w:rsidP="00FA45B6">
            <w:pPr>
              <w:spacing w:before="120" w:after="0" w:line="240" w:lineRule="auto"/>
              <w:jc w:val="center"/>
              <w:rPr>
                <w:rFonts w:ascii="Calibri" w:eastAsia="Times New Roman" w:hAnsi="Calibri"/>
                <w:b/>
                <w:bCs/>
                <w:color w:val="000000"/>
                <w:lang w:eastAsia="es-ES"/>
              </w:rPr>
            </w:pPr>
            <w:r>
              <w:rPr>
                <w:rFonts w:ascii="Calibri" w:eastAsia="Times New Roman" w:hAnsi="Calibri"/>
                <w:b/>
                <w:bCs/>
                <w:color w:val="000000"/>
                <w:lang w:eastAsia="es-ES"/>
              </w:rPr>
              <w:t xml:space="preserve">I </w:t>
            </w:r>
            <w:r w:rsidRPr="00034612">
              <w:rPr>
                <w:rFonts w:ascii="Calibri" w:eastAsia="Times New Roman" w:hAnsi="Calibri"/>
                <w:b/>
                <w:bCs/>
                <w:color w:val="000000"/>
                <w:lang w:eastAsia="es-ES"/>
              </w:rPr>
              <w:t>[A]</w:t>
            </w:r>
          </w:p>
        </w:tc>
        <w:tc>
          <w:tcPr>
            <w:tcW w:w="1169" w:type="dxa"/>
            <w:tcBorders>
              <w:top w:val="single" w:sz="4" w:space="0" w:color="auto"/>
              <w:left w:val="nil"/>
              <w:bottom w:val="single" w:sz="4" w:space="0" w:color="auto"/>
              <w:right w:val="single" w:sz="4" w:space="0" w:color="auto"/>
            </w:tcBorders>
            <w:shd w:val="clear" w:color="auto" w:fill="auto"/>
            <w:noWrap/>
            <w:vAlign w:val="bottom"/>
            <w:hideMark/>
          </w:tcPr>
          <w:p w:rsidR="00FA45B6" w:rsidRPr="00034612" w:rsidRDefault="00FA45B6" w:rsidP="00FA45B6">
            <w:pPr>
              <w:spacing w:before="120" w:after="0" w:line="240" w:lineRule="auto"/>
              <w:jc w:val="center"/>
              <w:rPr>
                <w:rFonts w:ascii="Calibri" w:eastAsia="Times New Roman" w:hAnsi="Calibri"/>
                <w:b/>
                <w:bCs/>
                <w:color w:val="000000"/>
                <w:lang w:eastAsia="es-ES"/>
              </w:rPr>
            </w:pPr>
            <w:r w:rsidRPr="00034612">
              <w:rPr>
                <w:rFonts w:ascii="Calibri" w:eastAsia="Times New Roman" w:hAnsi="Calibri"/>
                <w:b/>
                <w:bCs/>
                <w:color w:val="000000"/>
                <w:lang w:eastAsia="es-ES"/>
              </w:rPr>
              <w:t>TOTAL [A]</w:t>
            </w:r>
          </w:p>
        </w:tc>
      </w:tr>
      <w:tr w:rsidR="00FA45B6" w:rsidRPr="00034612" w:rsidTr="00221F25">
        <w:trPr>
          <w:trHeight w:val="300"/>
          <w:jc w:val="center"/>
        </w:trPr>
        <w:tc>
          <w:tcPr>
            <w:tcW w:w="1254" w:type="dxa"/>
            <w:tcBorders>
              <w:top w:val="nil"/>
              <w:left w:val="single" w:sz="4" w:space="0" w:color="auto"/>
              <w:bottom w:val="single" w:sz="4" w:space="0" w:color="auto"/>
              <w:right w:val="single" w:sz="4" w:space="0" w:color="auto"/>
            </w:tcBorders>
            <w:shd w:val="clear" w:color="auto" w:fill="auto"/>
            <w:noWrap/>
            <w:vAlign w:val="bottom"/>
            <w:hideMark/>
          </w:tcPr>
          <w:p w:rsidR="00FA45B6" w:rsidRPr="00034612" w:rsidRDefault="00FA45B6" w:rsidP="00FA45B6">
            <w:pPr>
              <w:spacing w:before="120" w:after="0" w:line="240" w:lineRule="auto"/>
              <w:rPr>
                <w:rFonts w:ascii="Calibri" w:eastAsia="Times New Roman" w:hAnsi="Calibri"/>
                <w:color w:val="000000"/>
                <w:lang w:eastAsia="es-ES"/>
              </w:rPr>
            </w:pPr>
            <w:r w:rsidRPr="00034612">
              <w:rPr>
                <w:rFonts w:ascii="Calibri" w:eastAsia="Times New Roman" w:hAnsi="Calibri"/>
                <w:color w:val="000000"/>
                <w:lang w:eastAsia="es-ES"/>
              </w:rPr>
              <w:t>SENSORES</w:t>
            </w:r>
          </w:p>
        </w:tc>
        <w:tc>
          <w:tcPr>
            <w:tcW w:w="1362" w:type="dxa"/>
            <w:tcBorders>
              <w:top w:val="nil"/>
              <w:left w:val="nil"/>
              <w:bottom w:val="single" w:sz="4" w:space="0" w:color="auto"/>
              <w:right w:val="single" w:sz="4" w:space="0" w:color="auto"/>
            </w:tcBorders>
            <w:shd w:val="clear" w:color="auto" w:fill="auto"/>
            <w:noWrap/>
            <w:vAlign w:val="bottom"/>
            <w:hideMark/>
          </w:tcPr>
          <w:p w:rsidR="00FA45B6" w:rsidRPr="00034612" w:rsidRDefault="00FA45B6" w:rsidP="00FA45B6">
            <w:pPr>
              <w:spacing w:before="120" w:after="0" w:line="240" w:lineRule="auto"/>
              <w:jc w:val="right"/>
              <w:rPr>
                <w:rFonts w:ascii="Calibri" w:eastAsia="Times New Roman" w:hAnsi="Calibri"/>
                <w:color w:val="000000"/>
                <w:lang w:eastAsia="es-ES"/>
              </w:rPr>
            </w:pPr>
            <w:r w:rsidRPr="00034612">
              <w:rPr>
                <w:rFonts w:ascii="Calibri" w:eastAsia="Times New Roman" w:hAnsi="Calibri"/>
                <w:color w:val="000000"/>
                <w:lang w:eastAsia="es-ES"/>
              </w:rPr>
              <w:t>6</w:t>
            </w:r>
          </w:p>
        </w:tc>
        <w:tc>
          <w:tcPr>
            <w:tcW w:w="759" w:type="dxa"/>
            <w:tcBorders>
              <w:top w:val="nil"/>
              <w:left w:val="nil"/>
              <w:bottom w:val="single" w:sz="4" w:space="0" w:color="auto"/>
              <w:right w:val="single" w:sz="4" w:space="0" w:color="auto"/>
            </w:tcBorders>
            <w:shd w:val="clear" w:color="auto" w:fill="auto"/>
            <w:noWrap/>
            <w:vAlign w:val="bottom"/>
            <w:hideMark/>
          </w:tcPr>
          <w:p w:rsidR="00FA45B6" w:rsidRPr="00034612" w:rsidRDefault="00FA45B6" w:rsidP="00FA45B6">
            <w:pPr>
              <w:spacing w:before="120" w:after="0" w:line="240" w:lineRule="auto"/>
              <w:jc w:val="right"/>
              <w:rPr>
                <w:rFonts w:ascii="Calibri" w:eastAsia="Times New Roman" w:hAnsi="Calibri"/>
                <w:color w:val="000000"/>
                <w:lang w:eastAsia="es-ES"/>
              </w:rPr>
            </w:pPr>
            <w:r w:rsidRPr="00034612">
              <w:rPr>
                <w:rFonts w:ascii="Calibri" w:eastAsia="Times New Roman" w:hAnsi="Calibri"/>
                <w:color w:val="000000"/>
                <w:lang w:eastAsia="es-ES"/>
              </w:rPr>
              <w:t>2,4</w:t>
            </w:r>
          </w:p>
        </w:tc>
        <w:tc>
          <w:tcPr>
            <w:tcW w:w="473" w:type="dxa"/>
            <w:tcBorders>
              <w:top w:val="nil"/>
              <w:left w:val="nil"/>
              <w:bottom w:val="single" w:sz="4" w:space="0" w:color="auto"/>
              <w:right w:val="single" w:sz="4" w:space="0" w:color="auto"/>
            </w:tcBorders>
            <w:shd w:val="clear" w:color="auto" w:fill="auto"/>
            <w:noWrap/>
            <w:vAlign w:val="bottom"/>
            <w:hideMark/>
          </w:tcPr>
          <w:p w:rsidR="00FA45B6" w:rsidRPr="00034612" w:rsidRDefault="00FA45B6" w:rsidP="00FA45B6">
            <w:pPr>
              <w:spacing w:before="120" w:after="0" w:line="240" w:lineRule="auto"/>
              <w:jc w:val="right"/>
              <w:rPr>
                <w:rFonts w:ascii="Calibri" w:eastAsia="Times New Roman" w:hAnsi="Calibri"/>
                <w:color w:val="000000"/>
                <w:lang w:eastAsia="es-ES"/>
              </w:rPr>
            </w:pPr>
            <w:r w:rsidRPr="00034612">
              <w:rPr>
                <w:rFonts w:ascii="Calibri" w:eastAsia="Times New Roman" w:hAnsi="Calibri"/>
                <w:color w:val="000000"/>
                <w:lang w:eastAsia="es-ES"/>
              </w:rPr>
              <w:t>24</w:t>
            </w:r>
          </w:p>
        </w:tc>
        <w:tc>
          <w:tcPr>
            <w:tcW w:w="639" w:type="dxa"/>
            <w:tcBorders>
              <w:top w:val="nil"/>
              <w:left w:val="nil"/>
              <w:bottom w:val="single" w:sz="4" w:space="0" w:color="auto"/>
              <w:right w:val="single" w:sz="4" w:space="0" w:color="auto"/>
            </w:tcBorders>
            <w:shd w:val="clear" w:color="auto" w:fill="auto"/>
            <w:noWrap/>
            <w:vAlign w:val="bottom"/>
            <w:hideMark/>
          </w:tcPr>
          <w:p w:rsidR="00FA45B6" w:rsidRPr="00034612" w:rsidRDefault="00FA45B6" w:rsidP="00FA45B6">
            <w:pPr>
              <w:spacing w:before="120" w:after="0" w:line="240" w:lineRule="auto"/>
              <w:jc w:val="right"/>
              <w:rPr>
                <w:rFonts w:ascii="Calibri" w:eastAsia="Times New Roman" w:hAnsi="Calibri"/>
                <w:color w:val="000000"/>
                <w:lang w:eastAsia="es-ES"/>
              </w:rPr>
            </w:pPr>
            <w:r w:rsidRPr="00034612">
              <w:rPr>
                <w:rFonts w:ascii="Calibri" w:eastAsia="Times New Roman" w:hAnsi="Calibri"/>
                <w:color w:val="000000"/>
                <w:lang w:eastAsia="es-ES"/>
              </w:rPr>
              <w:t>0,1</w:t>
            </w:r>
          </w:p>
        </w:tc>
        <w:tc>
          <w:tcPr>
            <w:tcW w:w="1169" w:type="dxa"/>
            <w:tcBorders>
              <w:top w:val="nil"/>
              <w:left w:val="nil"/>
              <w:bottom w:val="single" w:sz="4" w:space="0" w:color="auto"/>
              <w:right w:val="single" w:sz="4" w:space="0" w:color="auto"/>
            </w:tcBorders>
            <w:shd w:val="clear" w:color="auto" w:fill="auto"/>
            <w:noWrap/>
            <w:vAlign w:val="bottom"/>
            <w:hideMark/>
          </w:tcPr>
          <w:p w:rsidR="00FA45B6" w:rsidRPr="00034612" w:rsidRDefault="00FA45B6" w:rsidP="00FA45B6">
            <w:pPr>
              <w:spacing w:before="120" w:after="0" w:line="240" w:lineRule="auto"/>
              <w:jc w:val="right"/>
              <w:rPr>
                <w:rFonts w:ascii="Calibri" w:eastAsia="Times New Roman" w:hAnsi="Calibri"/>
                <w:color w:val="000000"/>
                <w:lang w:eastAsia="es-ES"/>
              </w:rPr>
            </w:pPr>
            <w:r w:rsidRPr="00034612">
              <w:rPr>
                <w:rFonts w:ascii="Calibri" w:eastAsia="Times New Roman" w:hAnsi="Calibri"/>
                <w:color w:val="000000"/>
                <w:lang w:eastAsia="es-ES"/>
              </w:rPr>
              <w:t>0,6</w:t>
            </w:r>
          </w:p>
        </w:tc>
      </w:tr>
      <w:tr w:rsidR="00FA45B6" w:rsidRPr="00034612" w:rsidTr="00221F25">
        <w:trPr>
          <w:trHeight w:val="300"/>
          <w:jc w:val="center"/>
        </w:trPr>
        <w:tc>
          <w:tcPr>
            <w:tcW w:w="1254" w:type="dxa"/>
            <w:tcBorders>
              <w:top w:val="nil"/>
              <w:left w:val="single" w:sz="4" w:space="0" w:color="auto"/>
              <w:bottom w:val="single" w:sz="4" w:space="0" w:color="auto"/>
              <w:right w:val="single" w:sz="4" w:space="0" w:color="auto"/>
            </w:tcBorders>
            <w:shd w:val="clear" w:color="auto" w:fill="auto"/>
            <w:noWrap/>
            <w:vAlign w:val="bottom"/>
            <w:hideMark/>
          </w:tcPr>
          <w:p w:rsidR="00FA45B6" w:rsidRPr="00034612" w:rsidRDefault="00FA45B6" w:rsidP="00FA45B6">
            <w:pPr>
              <w:spacing w:before="120" w:after="0" w:line="240" w:lineRule="auto"/>
              <w:rPr>
                <w:rFonts w:ascii="Calibri" w:eastAsia="Times New Roman" w:hAnsi="Calibri"/>
                <w:color w:val="000000"/>
                <w:lang w:eastAsia="es-ES"/>
              </w:rPr>
            </w:pPr>
            <w:r w:rsidRPr="00034612">
              <w:rPr>
                <w:rFonts w:ascii="Calibri" w:eastAsia="Times New Roman" w:hAnsi="Calibri"/>
                <w:color w:val="000000"/>
                <w:lang w:eastAsia="es-ES"/>
              </w:rPr>
              <w:t>BOBINAS</w:t>
            </w:r>
          </w:p>
        </w:tc>
        <w:tc>
          <w:tcPr>
            <w:tcW w:w="1362" w:type="dxa"/>
            <w:tcBorders>
              <w:top w:val="nil"/>
              <w:left w:val="nil"/>
              <w:bottom w:val="single" w:sz="4" w:space="0" w:color="auto"/>
              <w:right w:val="single" w:sz="4" w:space="0" w:color="auto"/>
            </w:tcBorders>
            <w:shd w:val="clear" w:color="auto" w:fill="auto"/>
            <w:noWrap/>
            <w:vAlign w:val="bottom"/>
            <w:hideMark/>
          </w:tcPr>
          <w:p w:rsidR="00FA45B6" w:rsidRPr="00034612" w:rsidRDefault="00FA45B6" w:rsidP="00FA45B6">
            <w:pPr>
              <w:spacing w:before="120" w:after="0" w:line="240" w:lineRule="auto"/>
              <w:jc w:val="right"/>
              <w:rPr>
                <w:rFonts w:ascii="Calibri" w:eastAsia="Times New Roman" w:hAnsi="Calibri"/>
                <w:color w:val="000000"/>
                <w:lang w:eastAsia="es-ES"/>
              </w:rPr>
            </w:pPr>
            <w:r w:rsidRPr="00034612">
              <w:rPr>
                <w:rFonts w:ascii="Calibri" w:eastAsia="Times New Roman" w:hAnsi="Calibri"/>
                <w:color w:val="000000"/>
                <w:lang w:eastAsia="es-ES"/>
              </w:rPr>
              <w:t>14</w:t>
            </w:r>
          </w:p>
        </w:tc>
        <w:tc>
          <w:tcPr>
            <w:tcW w:w="759" w:type="dxa"/>
            <w:tcBorders>
              <w:top w:val="nil"/>
              <w:left w:val="nil"/>
              <w:bottom w:val="single" w:sz="4" w:space="0" w:color="auto"/>
              <w:right w:val="single" w:sz="4" w:space="0" w:color="auto"/>
            </w:tcBorders>
            <w:shd w:val="clear" w:color="auto" w:fill="auto"/>
            <w:noWrap/>
            <w:vAlign w:val="bottom"/>
            <w:hideMark/>
          </w:tcPr>
          <w:p w:rsidR="00FA45B6" w:rsidRPr="00034612" w:rsidRDefault="00FA45B6" w:rsidP="00FA45B6">
            <w:pPr>
              <w:spacing w:before="120" w:after="0" w:line="240" w:lineRule="auto"/>
              <w:jc w:val="right"/>
              <w:rPr>
                <w:rFonts w:ascii="Calibri" w:eastAsia="Times New Roman" w:hAnsi="Calibri"/>
                <w:color w:val="000000"/>
                <w:lang w:eastAsia="es-ES"/>
              </w:rPr>
            </w:pPr>
            <w:r w:rsidRPr="00034612">
              <w:rPr>
                <w:rFonts w:ascii="Calibri" w:eastAsia="Times New Roman" w:hAnsi="Calibri"/>
                <w:color w:val="000000"/>
                <w:lang w:eastAsia="es-ES"/>
              </w:rPr>
              <w:t>1,5</w:t>
            </w:r>
          </w:p>
        </w:tc>
        <w:tc>
          <w:tcPr>
            <w:tcW w:w="473" w:type="dxa"/>
            <w:tcBorders>
              <w:top w:val="nil"/>
              <w:left w:val="nil"/>
              <w:bottom w:val="single" w:sz="4" w:space="0" w:color="auto"/>
              <w:right w:val="single" w:sz="4" w:space="0" w:color="auto"/>
            </w:tcBorders>
            <w:shd w:val="clear" w:color="auto" w:fill="auto"/>
            <w:noWrap/>
            <w:vAlign w:val="bottom"/>
            <w:hideMark/>
          </w:tcPr>
          <w:p w:rsidR="00FA45B6" w:rsidRPr="00034612" w:rsidRDefault="00FA45B6" w:rsidP="00FA45B6">
            <w:pPr>
              <w:spacing w:before="120" w:after="0" w:line="240" w:lineRule="auto"/>
              <w:jc w:val="right"/>
              <w:rPr>
                <w:rFonts w:ascii="Calibri" w:eastAsia="Times New Roman" w:hAnsi="Calibri"/>
                <w:color w:val="000000"/>
                <w:lang w:eastAsia="es-ES"/>
              </w:rPr>
            </w:pPr>
            <w:r w:rsidRPr="00034612">
              <w:rPr>
                <w:rFonts w:ascii="Calibri" w:eastAsia="Times New Roman" w:hAnsi="Calibri"/>
                <w:color w:val="000000"/>
                <w:lang w:eastAsia="es-ES"/>
              </w:rPr>
              <w:t>24</w:t>
            </w:r>
          </w:p>
        </w:tc>
        <w:tc>
          <w:tcPr>
            <w:tcW w:w="639" w:type="dxa"/>
            <w:tcBorders>
              <w:top w:val="nil"/>
              <w:left w:val="nil"/>
              <w:bottom w:val="single" w:sz="4" w:space="0" w:color="auto"/>
              <w:right w:val="single" w:sz="4" w:space="0" w:color="auto"/>
            </w:tcBorders>
            <w:shd w:val="clear" w:color="auto" w:fill="auto"/>
            <w:noWrap/>
            <w:vAlign w:val="bottom"/>
            <w:hideMark/>
          </w:tcPr>
          <w:p w:rsidR="00FA45B6" w:rsidRPr="00034612" w:rsidRDefault="00FA45B6" w:rsidP="00FA45B6">
            <w:pPr>
              <w:spacing w:before="120" w:after="0" w:line="240" w:lineRule="auto"/>
              <w:jc w:val="right"/>
              <w:rPr>
                <w:rFonts w:ascii="Calibri" w:eastAsia="Times New Roman" w:hAnsi="Calibri"/>
                <w:color w:val="000000"/>
                <w:lang w:eastAsia="es-ES"/>
              </w:rPr>
            </w:pPr>
            <w:r w:rsidRPr="00034612">
              <w:rPr>
                <w:rFonts w:ascii="Calibri" w:eastAsia="Times New Roman" w:hAnsi="Calibri"/>
                <w:color w:val="000000"/>
                <w:lang w:eastAsia="es-ES"/>
              </w:rPr>
              <w:t>0,06</w:t>
            </w:r>
            <w:r w:rsidR="003661E7">
              <w:rPr>
                <w:rFonts w:ascii="Calibri" w:eastAsia="Times New Roman" w:hAnsi="Calibri"/>
                <w:color w:val="000000"/>
                <w:lang w:eastAsia="es-ES"/>
              </w:rPr>
              <w:t>25</w:t>
            </w:r>
          </w:p>
        </w:tc>
        <w:tc>
          <w:tcPr>
            <w:tcW w:w="1169" w:type="dxa"/>
            <w:tcBorders>
              <w:top w:val="nil"/>
              <w:left w:val="nil"/>
              <w:bottom w:val="single" w:sz="4" w:space="0" w:color="auto"/>
              <w:right w:val="single" w:sz="4" w:space="0" w:color="auto"/>
            </w:tcBorders>
            <w:shd w:val="clear" w:color="auto" w:fill="auto"/>
            <w:noWrap/>
            <w:vAlign w:val="bottom"/>
            <w:hideMark/>
          </w:tcPr>
          <w:p w:rsidR="00FA45B6" w:rsidRPr="00034612" w:rsidRDefault="00FA45B6" w:rsidP="00FA45B6">
            <w:pPr>
              <w:spacing w:before="120" w:after="0" w:line="240" w:lineRule="auto"/>
              <w:jc w:val="right"/>
              <w:rPr>
                <w:rFonts w:ascii="Calibri" w:eastAsia="Times New Roman" w:hAnsi="Calibri"/>
                <w:color w:val="000000"/>
                <w:lang w:eastAsia="es-ES"/>
              </w:rPr>
            </w:pPr>
            <w:r w:rsidRPr="00034612">
              <w:rPr>
                <w:rFonts w:ascii="Calibri" w:eastAsia="Times New Roman" w:hAnsi="Calibri"/>
                <w:color w:val="000000"/>
                <w:lang w:eastAsia="es-ES"/>
              </w:rPr>
              <w:t>0,88</w:t>
            </w:r>
          </w:p>
        </w:tc>
      </w:tr>
      <w:tr w:rsidR="00FA45B6" w:rsidRPr="00FA45B6" w:rsidTr="00221F25">
        <w:trPr>
          <w:trHeight w:val="300"/>
          <w:jc w:val="center"/>
        </w:trPr>
        <w:tc>
          <w:tcPr>
            <w:tcW w:w="1254" w:type="dxa"/>
            <w:tcBorders>
              <w:top w:val="nil"/>
              <w:left w:val="nil"/>
              <w:bottom w:val="nil"/>
              <w:right w:val="nil"/>
            </w:tcBorders>
            <w:shd w:val="clear" w:color="auto" w:fill="auto"/>
            <w:noWrap/>
            <w:vAlign w:val="bottom"/>
            <w:hideMark/>
          </w:tcPr>
          <w:p w:rsidR="00FA45B6" w:rsidRPr="00034612" w:rsidRDefault="00FA45B6" w:rsidP="00FA45B6">
            <w:pPr>
              <w:spacing w:before="120" w:after="0" w:line="240" w:lineRule="auto"/>
              <w:rPr>
                <w:rFonts w:ascii="Calibri" w:eastAsia="Times New Roman" w:hAnsi="Calibri"/>
                <w:color w:val="000000"/>
                <w:lang w:eastAsia="es-ES"/>
              </w:rPr>
            </w:pPr>
          </w:p>
        </w:tc>
        <w:tc>
          <w:tcPr>
            <w:tcW w:w="1362" w:type="dxa"/>
            <w:tcBorders>
              <w:top w:val="nil"/>
              <w:left w:val="nil"/>
              <w:bottom w:val="nil"/>
              <w:right w:val="nil"/>
            </w:tcBorders>
            <w:shd w:val="clear" w:color="auto" w:fill="auto"/>
            <w:noWrap/>
            <w:vAlign w:val="bottom"/>
            <w:hideMark/>
          </w:tcPr>
          <w:p w:rsidR="00FA45B6" w:rsidRPr="00034612" w:rsidRDefault="00FA45B6" w:rsidP="00FA45B6">
            <w:pPr>
              <w:spacing w:before="120" w:after="0" w:line="240" w:lineRule="auto"/>
              <w:rPr>
                <w:rFonts w:ascii="Calibri" w:eastAsia="Times New Roman" w:hAnsi="Calibri"/>
                <w:color w:val="000000"/>
                <w:lang w:eastAsia="es-ES"/>
              </w:rPr>
            </w:pPr>
          </w:p>
        </w:tc>
        <w:tc>
          <w:tcPr>
            <w:tcW w:w="759" w:type="dxa"/>
            <w:tcBorders>
              <w:top w:val="nil"/>
              <w:left w:val="nil"/>
              <w:bottom w:val="nil"/>
              <w:right w:val="nil"/>
            </w:tcBorders>
            <w:shd w:val="clear" w:color="auto" w:fill="auto"/>
            <w:noWrap/>
            <w:vAlign w:val="bottom"/>
            <w:hideMark/>
          </w:tcPr>
          <w:p w:rsidR="00FA45B6" w:rsidRPr="00034612" w:rsidRDefault="00FA45B6" w:rsidP="00FA45B6">
            <w:pPr>
              <w:spacing w:before="120" w:after="0" w:line="240" w:lineRule="auto"/>
              <w:rPr>
                <w:rFonts w:ascii="Calibri" w:eastAsia="Times New Roman" w:hAnsi="Calibri"/>
                <w:color w:val="000000"/>
                <w:lang w:eastAsia="es-ES"/>
              </w:rPr>
            </w:pPr>
          </w:p>
        </w:tc>
        <w:tc>
          <w:tcPr>
            <w:tcW w:w="473" w:type="dxa"/>
            <w:tcBorders>
              <w:top w:val="nil"/>
              <w:left w:val="nil"/>
              <w:bottom w:val="nil"/>
              <w:right w:val="nil"/>
            </w:tcBorders>
            <w:shd w:val="clear" w:color="auto" w:fill="auto"/>
            <w:noWrap/>
            <w:vAlign w:val="bottom"/>
            <w:hideMark/>
          </w:tcPr>
          <w:p w:rsidR="00FA45B6" w:rsidRPr="00034612" w:rsidRDefault="00FA45B6" w:rsidP="00FA45B6">
            <w:pPr>
              <w:spacing w:before="120" w:after="0" w:line="240" w:lineRule="auto"/>
              <w:rPr>
                <w:rFonts w:ascii="Calibri" w:eastAsia="Times New Roman" w:hAnsi="Calibri"/>
                <w:color w:val="000000"/>
                <w:lang w:eastAsia="es-ES"/>
              </w:rPr>
            </w:pPr>
          </w:p>
        </w:tc>
        <w:tc>
          <w:tcPr>
            <w:tcW w:w="639" w:type="dxa"/>
            <w:tcBorders>
              <w:top w:val="nil"/>
              <w:left w:val="nil"/>
              <w:bottom w:val="nil"/>
              <w:right w:val="nil"/>
            </w:tcBorders>
            <w:shd w:val="clear" w:color="auto" w:fill="auto"/>
            <w:noWrap/>
            <w:vAlign w:val="bottom"/>
            <w:hideMark/>
          </w:tcPr>
          <w:p w:rsidR="00FA45B6" w:rsidRPr="00034612" w:rsidRDefault="00FA45B6" w:rsidP="00FA45B6">
            <w:pPr>
              <w:spacing w:before="120" w:after="0" w:line="240" w:lineRule="auto"/>
              <w:rPr>
                <w:rFonts w:ascii="Calibri" w:eastAsia="Times New Roman" w:hAnsi="Calibri"/>
                <w:color w:val="000000"/>
                <w:lang w:eastAsia="es-ES"/>
              </w:rPr>
            </w:pPr>
          </w:p>
        </w:tc>
        <w:tc>
          <w:tcPr>
            <w:tcW w:w="1169" w:type="dxa"/>
            <w:tcBorders>
              <w:top w:val="nil"/>
              <w:left w:val="single" w:sz="4" w:space="0" w:color="auto"/>
              <w:bottom w:val="single" w:sz="4" w:space="0" w:color="auto"/>
              <w:right w:val="single" w:sz="4" w:space="0" w:color="auto"/>
            </w:tcBorders>
            <w:shd w:val="clear" w:color="auto" w:fill="auto"/>
            <w:noWrap/>
            <w:vAlign w:val="bottom"/>
            <w:hideMark/>
          </w:tcPr>
          <w:p w:rsidR="00FA45B6" w:rsidRPr="00FA45B6" w:rsidRDefault="00FA45B6" w:rsidP="00FA45B6">
            <w:pPr>
              <w:spacing w:before="120" w:after="0" w:line="240" w:lineRule="auto"/>
              <w:jc w:val="right"/>
              <w:rPr>
                <w:rFonts w:ascii="Calibri" w:eastAsia="Times New Roman" w:hAnsi="Calibri"/>
                <w:b/>
                <w:color w:val="000000"/>
                <w:lang w:eastAsia="es-ES"/>
              </w:rPr>
            </w:pPr>
            <w:r w:rsidRPr="00FA45B6">
              <w:rPr>
                <w:rFonts w:ascii="Calibri" w:eastAsia="Times New Roman" w:hAnsi="Calibri"/>
                <w:b/>
                <w:color w:val="000000"/>
                <w:lang w:eastAsia="es-ES"/>
              </w:rPr>
              <w:t>1,48</w:t>
            </w:r>
          </w:p>
        </w:tc>
      </w:tr>
    </w:tbl>
    <w:p w:rsidR="00221F25" w:rsidRDefault="00221F25" w:rsidP="00221F25">
      <w:pPr>
        <w:pStyle w:val="Sinespaciado"/>
        <w:spacing w:line="240" w:lineRule="auto"/>
        <w:ind w:left="1418"/>
        <w:rPr>
          <w:sz w:val="16"/>
          <w:szCs w:val="16"/>
        </w:rPr>
      </w:pPr>
      <w:r>
        <w:rPr>
          <w:b/>
          <w:sz w:val="16"/>
          <w:szCs w:val="16"/>
        </w:rPr>
        <w:t>Realizado por</w:t>
      </w:r>
      <w:r w:rsidRPr="00134535">
        <w:rPr>
          <w:b/>
          <w:sz w:val="16"/>
          <w:szCs w:val="16"/>
        </w:rPr>
        <w:t xml:space="preserve">: </w:t>
      </w:r>
      <w:r w:rsidRPr="00134535">
        <w:rPr>
          <w:sz w:val="16"/>
          <w:szCs w:val="16"/>
        </w:rPr>
        <w:t>Acosta C., Chamorro D.</w:t>
      </w:r>
    </w:p>
    <w:p w:rsidR="00EA6F99" w:rsidRDefault="00EA6F99" w:rsidP="00046C45">
      <w:pPr>
        <w:pStyle w:val="Sinespaciado"/>
        <w:rPr>
          <w:shd w:val="clear" w:color="auto" w:fill="FFFFFF"/>
        </w:rPr>
      </w:pPr>
      <w:r>
        <w:rPr>
          <w:shd w:val="clear" w:color="auto" w:fill="FFFFFF"/>
        </w:rPr>
        <w:lastRenderedPageBreak/>
        <w:t>P= Potencia</w:t>
      </w:r>
    </w:p>
    <w:p w:rsidR="00EA6F99" w:rsidRDefault="00EA6F99" w:rsidP="00046C45">
      <w:pPr>
        <w:pStyle w:val="Sinespaciado"/>
        <w:rPr>
          <w:shd w:val="clear" w:color="auto" w:fill="FFFFFF"/>
        </w:rPr>
      </w:pPr>
      <w:r>
        <w:rPr>
          <w:shd w:val="clear" w:color="auto" w:fill="FFFFFF"/>
        </w:rPr>
        <w:t>V= Voltaje</w:t>
      </w:r>
    </w:p>
    <w:p w:rsidR="00EA6F99" w:rsidRDefault="00EA6F99" w:rsidP="00046C45">
      <w:pPr>
        <w:pStyle w:val="Sinespaciado"/>
        <w:rPr>
          <w:shd w:val="clear" w:color="auto" w:fill="FFFFFF"/>
        </w:rPr>
      </w:pPr>
      <w:r>
        <w:rPr>
          <w:shd w:val="clear" w:color="auto" w:fill="FFFFFF"/>
        </w:rPr>
        <w:t>I= Corriente</w:t>
      </w:r>
    </w:p>
    <w:p w:rsidR="005A2D61" w:rsidRDefault="005A2D61" w:rsidP="00851B09">
      <w:pPr>
        <w:pStyle w:val="Sinespaciado"/>
        <w:spacing w:line="240" w:lineRule="auto"/>
        <w:rPr>
          <w:shd w:val="clear" w:color="auto" w:fill="FFFFFF"/>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6237"/>
        <w:gridCol w:w="1165"/>
      </w:tblGrid>
      <w:tr w:rsidR="002821EF" w:rsidTr="005A2D61">
        <w:tc>
          <w:tcPr>
            <w:tcW w:w="1242" w:type="dxa"/>
          </w:tcPr>
          <w:p w:rsidR="002821EF" w:rsidRDefault="002821EF" w:rsidP="00046C45">
            <w:pPr>
              <w:pStyle w:val="Sinespaciado"/>
              <w:rPr>
                <w:shd w:val="clear" w:color="auto" w:fill="FFFFFF"/>
              </w:rPr>
            </w:pPr>
          </w:p>
        </w:tc>
        <w:tc>
          <w:tcPr>
            <w:tcW w:w="6237" w:type="dxa"/>
          </w:tcPr>
          <w:p w:rsidR="002821EF" w:rsidRDefault="002821EF" w:rsidP="00046C45">
            <w:pPr>
              <w:pStyle w:val="Sinespaciado"/>
              <w:rPr>
                <w:shd w:val="clear" w:color="auto" w:fill="FFFFFF"/>
              </w:rPr>
            </w:pPr>
            <w:proofErr w:type="spellStart"/>
            <w:r w:rsidRPr="00034612">
              <w:rPr>
                <w:shd w:val="clear" w:color="auto" w:fill="FFFFFF"/>
                <w:lang w:val="en-US"/>
              </w:rPr>
              <w:t>Isen</w:t>
            </w:r>
            <w:proofErr w:type="spellEnd"/>
            <w:r w:rsidRPr="00034612">
              <w:rPr>
                <w:shd w:val="clear" w:color="auto" w:fill="FFFFFF"/>
                <w:lang w:val="en-US"/>
              </w:rPr>
              <w:t xml:space="preserve"> = </w:t>
            </w:r>
            <w:proofErr w:type="spellStart"/>
            <w:r w:rsidRPr="00034612">
              <w:rPr>
                <w:shd w:val="clear" w:color="auto" w:fill="FFFFFF"/>
                <w:lang w:val="en-US"/>
              </w:rPr>
              <w:t>P</w:t>
            </w:r>
            <w:r>
              <w:rPr>
                <w:shd w:val="clear" w:color="auto" w:fill="FFFFFF"/>
                <w:lang w:val="en-US"/>
              </w:rPr>
              <w:t>sen</w:t>
            </w:r>
            <w:proofErr w:type="spellEnd"/>
            <w:r>
              <w:rPr>
                <w:shd w:val="clear" w:color="auto" w:fill="FFFFFF"/>
                <w:lang w:val="en-US"/>
              </w:rPr>
              <w:t xml:space="preserve"> </w:t>
            </w:r>
            <w:r w:rsidRPr="00034612">
              <w:rPr>
                <w:shd w:val="clear" w:color="auto" w:fill="FFFFFF"/>
                <w:lang w:val="en-US"/>
              </w:rPr>
              <w:t>/</w:t>
            </w:r>
            <w:r>
              <w:rPr>
                <w:shd w:val="clear" w:color="auto" w:fill="FFFFFF"/>
                <w:lang w:val="en-US"/>
              </w:rPr>
              <w:t xml:space="preserve"> </w:t>
            </w:r>
            <w:r w:rsidRPr="00034612">
              <w:rPr>
                <w:shd w:val="clear" w:color="auto" w:fill="FFFFFF"/>
                <w:lang w:val="en-US"/>
              </w:rPr>
              <w:t>V</w:t>
            </w:r>
            <w:r>
              <w:rPr>
                <w:shd w:val="clear" w:color="auto" w:fill="FFFFFF"/>
                <w:lang w:val="en-US"/>
              </w:rPr>
              <w:tab/>
            </w:r>
            <w:proofErr w:type="spellStart"/>
            <w:r>
              <w:rPr>
                <w:shd w:val="clear" w:color="auto" w:fill="FFFFFF"/>
                <w:lang w:val="en-US"/>
              </w:rPr>
              <w:t>sen</w:t>
            </w:r>
            <w:proofErr w:type="spellEnd"/>
          </w:p>
        </w:tc>
        <w:tc>
          <w:tcPr>
            <w:tcW w:w="1165" w:type="dxa"/>
          </w:tcPr>
          <w:p w:rsidR="002821EF" w:rsidRPr="002821EF" w:rsidRDefault="002821EF" w:rsidP="002821EF">
            <w:pPr>
              <w:pStyle w:val="Descripcin"/>
              <w:rPr>
                <w:b w:val="0"/>
                <w:color w:val="auto"/>
                <w:sz w:val="22"/>
                <w:shd w:val="clear" w:color="auto" w:fill="FFFFFF"/>
              </w:rPr>
            </w:pPr>
            <w:r w:rsidRPr="002821EF">
              <w:rPr>
                <w:b w:val="0"/>
                <w:color w:val="auto"/>
                <w:sz w:val="22"/>
              </w:rPr>
              <w:t xml:space="preserve">Ecu. </w:t>
            </w:r>
            <w:r w:rsidRPr="002821EF">
              <w:rPr>
                <w:b w:val="0"/>
                <w:color w:val="auto"/>
                <w:sz w:val="22"/>
              </w:rPr>
              <w:fldChar w:fldCharType="begin"/>
            </w:r>
            <w:r w:rsidRPr="002821EF">
              <w:rPr>
                <w:b w:val="0"/>
                <w:color w:val="auto"/>
                <w:sz w:val="22"/>
              </w:rPr>
              <w:instrText xml:space="preserve"> SEQ _Ecu. \* ARABIC </w:instrText>
            </w:r>
            <w:r w:rsidRPr="002821EF">
              <w:rPr>
                <w:b w:val="0"/>
                <w:color w:val="auto"/>
                <w:sz w:val="22"/>
              </w:rPr>
              <w:fldChar w:fldCharType="separate"/>
            </w:r>
            <w:r w:rsidR="00D24725">
              <w:rPr>
                <w:b w:val="0"/>
                <w:noProof/>
                <w:color w:val="auto"/>
                <w:sz w:val="22"/>
              </w:rPr>
              <w:t>33</w:t>
            </w:r>
            <w:r w:rsidRPr="002821EF">
              <w:rPr>
                <w:b w:val="0"/>
                <w:color w:val="auto"/>
                <w:sz w:val="22"/>
              </w:rPr>
              <w:fldChar w:fldCharType="end"/>
            </w:r>
            <w:r w:rsidRPr="002821EF">
              <w:rPr>
                <w:b w:val="0"/>
                <w:color w:val="auto"/>
                <w:sz w:val="22"/>
              </w:rPr>
              <w:t>-2</w:t>
            </w:r>
          </w:p>
        </w:tc>
      </w:tr>
      <w:tr w:rsidR="002821EF" w:rsidTr="005A2D61">
        <w:tc>
          <w:tcPr>
            <w:tcW w:w="1242" w:type="dxa"/>
          </w:tcPr>
          <w:p w:rsidR="002821EF" w:rsidRDefault="002821EF" w:rsidP="00046C45">
            <w:pPr>
              <w:pStyle w:val="Sinespaciado"/>
              <w:rPr>
                <w:shd w:val="clear" w:color="auto" w:fill="FFFFFF"/>
              </w:rPr>
            </w:pPr>
          </w:p>
        </w:tc>
        <w:tc>
          <w:tcPr>
            <w:tcW w:w="6237" w:type="dxa"/>
          </w:tcPr>
          <w:p w:rsidR="002821EF" w:rsidRPr="00034612" w:rsidRDefault="002821EF" w:rsidP="00046C45">
            <w:pPr>
              <w:pStyle w:val="Sinespaciado"/>
              <w:rPr>
                <w:shd w:val="clear" w:color="auto" w:fill="FFFFFF"/>
                <w:lang w:val="en-US"/>
              </w:rPr>
            </w:pPr>
            <w:proofErr w:type="spellStart"/>
            <w:r w:rsidRPr="00034612">
              <w:rPr>
                <w:shd w:val="clear" w:color="auto" w:fill="FFFFFF"/>
                <w:lang w:val="en-US"/>
              </w:rPr>
              <w:t>Isen</w:t>
            </w:r>
            <w:proofErr w:type="spellEnd"/>
            <w:r w:rsidRPr="00034612">
              <w:rPr>
                <w:shd w:val="clear" w:color="auto" w:fill="FFFFFF"/>
                <w:lang w:val="en-US"/>
              </w:rPr>
              <w:t>= 2,4W / 24V</w:t>
            </w:r>
          </w:p>
        </w:tc>
        <w:tc>
          <w:tcPr>
            <w:tcW w:w="1165" w:type="dxa"/>
          </w:tcPr>
          <w:p w:rsidR="002821EF" w:rsidRPr="002821EF" w:rsidRDefault="002821EF" w:rsidP="002821EF">
            <w:pPr>
              <w:pStyle w:val="Descripcin"/>
              <w:rPr>
                <w:b w:val="0"/>
                <w:color w:val="auto"/>
                <w:sz w:val="22"/>
              </w:rPr>
            </w:pPr>
          </w:p>
        </w:tc>
      </w:tr>
      <w:tr w:rsidR="002821EF" w:rsidTr="005A2D61">
        <w:tc>
          <w:tcPr>
            <w:tcW w:w="1242" w:type="dxa"/>
          </w:tcPr>
          <w:p w:rsidR="002821EF" w:rsidRDefault="002821EF" w:rsidP="00046C45">
            <w:pPr>
              <w:pStyle w:val="Sinespaciado"/>
              <w:rPr>
                <w:shd w:val="clear" w:color="auto" w:fill="FFFFFF"/>
                <w:lang w:val="en-US"/>
              </w:rPr>
            </w:pPr>
          </w:p>
        </w:tc>
        <w:tc>
          <w:tcPr>
            <w:tcW w:w="6237" w:type="dxa"/>
          </w:tcPr>
          <w:p w:rsidR="002821EF" w:rsidRDefault="002821EF" w:rsidP="00046C45">
            <w:pPr>
              <w:pStyle w:val="Sinespaciado"/>
              <w:rPr>
                <w:shd w:val="clear" w:color="auto" w:fill="FFFFFF"/>
                <w:lang w:val="en-US"/>
              </w:rPr>
            </w:pPr>
            <w:proofErr w:type="spellStart"/>
            <w:r w:rsidRPr="006606CF">
              <w:rPr>
                <w:shd w:val="clear" w:color="auto" w:fill="FFFFFF"/>
              </w:rPr>
              <w:t>Isen</w:t>
            </w:r>
            <w:proofErr w:type="spellEnd"/>
            <w:r w:rsidRPr="006606CF">
              <w:rPr>
                <w:shd w:val="clear" w:color="auto" w:fill="FFFFFF"/>
              </w:rPr>
              <w:t xml:space="preserve"> = 0,1 A</w:t>
            </w:r>
          </w:p>
        </w:tc>
        <w:tc>
          <w:tcPr>
            <w:tcW w:w="1165" w:type="dxa"/>
          </w:tcPr>
          <w:p w:rsidR="002821EF" w:rsidRDefault="002821EF" w:rsidP="002821EF">
            <w:pPr>
              <w:pStyle w:val="Sinespaciado"/>
              <w:keepNext/>
              <w:rPr>
                <w:shd w:val="clear" w:color="auto" w:fill="FFFFFF"/>
                <w:lang w:val="en-US"/>
              </w:rPr>
            </w:pPr>
            <w:r w:rsidRPr="002821EF">
              <w:t xml:space="preserve">Ecu. </w:t>
            </w:r>
            <w:r w:rsidR="004020AF">
              <w:fldChar w:fldCharType="begin"/>
            </w:r>
            <w:r w:rsidR="004020AF">
              <w:instrText xml:space="preserve"> SEQ _Ecu. \* ARABIC </w:instrText>
            </w:r>
            <w:r w:rsidR="004020AF">
              <w:fldChar w:fldCharType="separate"/>
            </w:r>
            <w:r w:rsidR="00D24725">
              <w:rPr>
                <w:noProof/>
              </w:rPr>
              <w:t>34</w:t>
            </w:r>
            <w:r w:rsidR="004020AF">
              <w:rPr>
                <w:noProof/>
              </w:rPr>
              <w:fldChar w:fldCharType="end"/>
            </w:r>
            <w:r w:rsidRPr="002821EF">
              <w:t>-2</w:t>
            </w:r>
          </w:p>
        </w:tc>
      </w:tr>
    </w:tbl>
    <w:p w:rsidR="002821EF" w:rsidRDefault="002821EF" w:rsidP="00851B09">
      <w:pPr>
        <w:pStyle w:val="Descripcin"/>
        <w:rPr>
          <w:shd w:val="clear" w:color="auto" w:fill="FFFFFF"/>
          <w:lang w:val="en-US"/>
        </w:rPr>
      </w:pPr>
      <w: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6237"/>
        <w:gridCol w:w="1165"/>
      </w:tblGrid>
      <w:tr w:rsidR="002821EF" w:rsidTr="005A2D61">
        <w:tc>
          <w:tcPr>
            <w:tcW w:w="1242" w:type="dxa"/>
          </w:tcPr>
          <w:p w:rsidR="002821EF" w:rsidRDefault="002821EF" w:rsidP="00046C45">
            <w:pPr>
              <w:pStyle w:val="Sinespaciado"/>
              <w:rPr>
                <w:shd w:val="clear" w:color="auto" w:fill="FFFFFF"/>
                <w:lang w:val="en-US"/>
              </w:rPr>
            </w:pPr>
          </w:p>
        </w:tc>
        <w:tc>
          <w:tcPr>
            <w:tcW w:w="6237" w:type="dxa"/>
          </w:tcPr>
          <w:p w:rsidR="002821EF" w:rsidRDefault="002821EF" w:rsidP="00046C45">
            <w:pPr>
              <w:pStyle w:val="Sinespaciado"/>
              <w:rPr>
                <w:shd w:val="clear" w:color="auto" w:fill="FFFFFF"/>
                <w:lang w:val="en-US"/>
              </w:rPr>
            </w:pPr>
            <w:proofErr w:type="spellStart"/>
            <w:r>
              <w:rPr>
                <w:shd w:val="clear" w:color="auto" w:fill="FFFFFF"/>
                <w:lang w:val="en-US"/>
              </w:rPr>
              <w:t>Ibob</w:t>
            </w:r>
            <w:proofErr w:type="spellEnd"/>
            <w:r>
              <w:rPr>
                <w:shd w:val="clear" w:color="auto" w:fill="FFFFFF"/>
                <w:lang w:val="en-US"/>
              </w:rPr>
              <w:t xml:space="preserve">= </w:t>
            </w:r>
            <w:proofErr w:type="spellStart"/>
            <w:r w:rsidRPr="00034612">
              <w:rPr>
                <w:shd w:val="clear" w:color="auto" w:fill="FFFFFF"/>
                <w:lang w:val="en-US"/>
              </w:rPr>
              <w:t>P</w:t>
            </w:r>
            <w:r>
              <w:rPr>
                <w:shd w:val="clear" w:color="auto" w:fill="FFFFFF"/>
                <w:lang w:val="en-US"/>
              </w:rPr>
              <w:t>bob</w:t>
            </w:r>
            <w:proofErr w:type="spellEnd"/>
            <w:r>
              <w:rPr>
                <w:shd w:val="clear" w:color="auto" w:fill="FFFFFF"/>
                <w:lang w:val="en-US"/>
              </w:rPr>
              <w:t xml:space="preserve"> </w:t>
            </w:r>
            <w:r w:rsidRPr="00034612">
              <w:rPr>
                <w:shd w:val="clear" w:color="auto" w:fill="FFFFFF"/>
                <w:lang w:val="en-US"/>
              </w:rPr>
              <w:t>/</w:t>
            </w:r>
            <w:r>
              <w:rPr>
                <w:shd w:val="clear" w:color="auto" w:fill="FFFFFF"/>
                <w:lang w:val="en-US"/>
              </w:rPr>
              <w:t xml:space="preserve"> </w:t>
            </w:r>
            <w:r w:rsidRPr="00034612">
              <w:rPr>
                <w:shd w:val="clear" w:color="auto" w:fill="FFFFFF"/>
                <w:lang w:val="en-US"/>
              </w:rPr>
              <w:t>V</w:t>
            </w:r>
            <w:r>
              <w:rPr>
                <w:shd w:val="clear" w:color="auto" w:fill="FFFFFF"/>
                <w:lang w:val="en-US"/>
              </w:rPr>
              <w:tab/>
              <w:t>bob</w:t>
            </w:r>
          </w:p>
        </w:tc>
        <w:tc>
          <w:tcPr>
            <w:tcW w:w="1165" w:type="dxa"/>
          </w:tcPr>
          <w:p w:rsidR="002821EF" w:rsidRDefault="002821EF" w:rsidP="002821EF">
            <w:pPr>
              <w:pStyle w:val="Descripcin"/>
              <w:rPr>
                <w:shd w:val="clear" w:color="auto" w:fill="FFFFFF"/>
                <w:lang w:val="en-US"/>
              </w:rPr>
            </w:pPr>
            <w:r w:rsidRPr="002821EF">
              <w:rPr>
                <w:b w:val="0"/>
                <w:color w:val="auto"/>
                <w:sz w:val="22"/>
              </w:rPr>
              <w:t xml:space="preserve">Ecu. </w:t>
            </w:r>
            <w:r w:rsidRPr="002821EF">
              <w:rPr>
                <w:b w:val="0"/>
                <w:color w:val="auto"/>
                <w:sz w:val="22"/>
              </w:rPr>
              <w:fldChar w:fldCharType="begin"/>
            </w:r>
            <w:r w:rsidRPr="002821EF">
              <w:rPr>
                <w:b w:val="0"/>
                <w:color w:val="auto"/>
                <w:sz w:val="22"/>
              </w:rPr>
              <w:instrText xml:space="preserve"> SEQ _Ecu. \* ARABIC </w:instrText>
            </w:r>
            <w:r w:rsidRPr="002821EF">
              <w:rPr>
                <w:b w:val="0"/>
                <w:color w:val="auto"/>
                <w:sz w:val="22"/>
              </w:rPr>
              <w:fldChar w:fldCharType="separate"/>
            </w:r>
            <w:r w:rsidR="00D24725">
              <w:rPr>
                <w:b w:val="0"/>
                <w:noProof/>
                <w:color w:val="auto"/>
                <w:sz w:val="22"/>
              </w:rPr>
              <w:t>35</w:t>
            </w:r>
            <w:r w:rsidRPr="002821EF">
              <w:rPr>
                <w:b w:val="0"/>
                <w:color w:val="auto"/>
                <w:sz w:val="22"/>
              </w:rPr>
              <w:fldChar w:fldCharType="end"/>
            </w:r>
            <w:r w:rsidRPr="002821EF">
              <w:rPr>
                <w:b w:val="0"/>
                <w:color w:val="auto"/>
                <w:sz w:val="22"/>
              </w:rPr>
              <w:t>-2</w:t>
            </w:r>
          </w:p>
        </w:tc>
      </w:tr>
      <w:tr w:rsidR="002821EF" w:rsidTr="005A2D61">
        <w:tc>
          <w:tcPr>
            <w:tcW w:w="1242" w:type="dxa"/>
          </w:tcPr>
          <w:p w:rsidR="002821EF" w:rsidRDefault="002821EF" w:rsidP="00046C45">
            <w:pPr>
              <w:pStyle w:val="Sinespaciado"/>
              <w:rPr>
                <w:shd w:val="clear" w:color="auto" w:fill="FFFFFF"/>
                <w:lang w:val="en-US"/>
              </w:rPr>
            </w:pPr>
          </w:p>
        </w:tc>
        <w:tc>
          <w:tcPr>
            <w:tcW w:w="6237" w:type="dxa"/>
          </w:tcPr>
          <w:p w:rsidR="002821EF" w:rsidRDefault="002821EF" w:rsidP="00046C45">
            <w:pPr>
              <w:pStyle w:val="Sinespaciado"/>
              <w:rPr>
                <w:shd w:val="clear" w:color="auto" w:fill="FFFFFF"/>
                <w:lang w:val="en-US"/>
              </w:rPr>
            </w:pPr>
            <w:proofErr w:type="spellStart"/>
            <w:r>
              <w:rPr>
                <w:shd w:val="clear" w:color="auto" w:fill="FFFFFF"/>
                <w:lang w:val="en-US"/>
              </w:rPr>
              <w:t>Ibob</w:t>
            </w:r>
            <w:proofErr w:type="spellEnd"/>
            <w:r>
              <w:rPr>
                <w:shd w:val="clear" w:color="auto" w:fill="FFFFFF"/>
                <w:lang w:val="en-US"/>
              </w:rPr>
              <w:t>= 1,5W / 24V</w:t>
            </w:r>
          </w:p>
        </w:tc>
        <w:tc>
          <w:tcPr>
            <w:tcW w:w="1165" w:type="dxa"/>
          </w:tcPr>
          <w:p w:rsidR="002821EF" w:rsidRPr="002821EF" w:rsidRDefault="002821EF" w:rsidP="002821EF">
            <w:pPr>
              <w:pStyle w:val="Descripcin"/>
              <w:rPr>
                <w:b w:val="0"/>
                <w:color w:val="auto"/>
                <w:sz w:val="22"/>
              </w:rPr>
            </w:pPr>
          </w:p>
        </w:tc>
      </w:tr>
      <w:tr w:rsidR="002821EF" w:rsidTr="005A2D61">
        <w:tc>
          <w:tcPr>
            <w:tcW w:w="1242" w:type="dxa"/>
          </w:tcPr>
          <w:p w:rsidR="002821EF" w:rsidRDefault="002821EF" w:rsidP="00046C45">
            <w:pPr>
              <w:pStyle w:val="Sinespaciado"/>
              <w:rPr>
                <w:shd w:val="clear" w:color="auto" w:fill="FFFFFF"/>
              </w:rPr>
            </w:pPr>
          </w:p>
        </w:tc>
        <w:tc>
          <w:tcPr>
            <w:tcW w:w="6237" w:type="dxa"/>
          </w:tcPr>
          <w:p w:rsidR="002821EF" w:rsidRDefault="002821EF" w:rsidP="002821EF">
            <w:pPr>
              <w:pStyle w:val="Sinespaciado"/>
              <w:rPr>
                <w:shd w:val="clear" w:color="auto" w:fill="FFFFFF"/>
              </w:rPr>
            </w:pPr>
            <w:proofErr w:type="spellStart"/>
            <w:r w:rsidRPr="002821EF">
              <w:rPr>
                <w:b/>
                <w:shd w:val="clear" w:color="auto" w:fill="FFFFFF"/>
              </w:rPr>
              <w:t>Ibob</w:t>
            </w:r>
            <w:proofErr w:type="spellEnd"/>
            <w:r w:rsidRPr="002821EF">
              <w:rPr>
                <w:b/>
                <w:shd w:val="clear" w:color="auto" w:fill="FFFFFF"/>
              </w:rPr>
              <w:t>= 0,0625 A</w:t>
            </w:r>
          </w:p>
        </w:tc>
        <w:tc>
          <w:tcPr>
            <w:tcW w:w="1165" w:type="dxa"/>
          </w:tcPr>
          <w:p w:rsidR="002821EF" w:rsidRDefault="002821EF" w:rsidP="002821EF">
            <w:pPr>
              <w:pStyle w:val="Sinespaciado"/>
              <w:keepNext/>
              <w:rPr>
                <w:shd w:val="clear" w:color="auto" w:fill="FFFFFF"/>
              </w:rPr>
            </w:pPr>
            <w:r>
              <w:t xml:space="preserve">Ecu. </w:t>
            </w:r>
            <w:r w:rsidR="004020AF">
              <w:fldChar w:fldCharType="begin"/>
            </w:r>
            <w:r w:rsidR="004020AF">
              <w:instrText xml:space="preserve"> SEQ _Ecu. \* ARABIC </w:instrText>
            </w:r>
            <w:r w:rsidR="004020AF">
              <w:fldChar w:fldCharType="separate"/>
            </w:r>
            <w:r w:rsidR="00D24725">
              <w:rPr>
                <w:noProof/>
              </w:rPr>
              <w:t>36</w:t>
            </w:r>
            <w:r w:rsidR="004020AF">
              <w:rPr>
                <w:noProof/>
              </w:rPr>
              <w:fldChar w:fldCharType="end"/>
            </w:r>
            <w:r>
              <w:t>-2</w:t>
            </w:r>
          </w:p>
        </w:tc>
      </w:tr>
    </w:tbl>
    <w:p w:rsidR="00A407DA" w:rsidRDefault="002821EF" w:rsidP="00851B09">
      <w:pPr>
        <w:pStyle w:val="Descripcin"/>
      </w:pPr>
      <w:r>
        <w:t xml:space="preserve"> </w:t>
      </w:r>
    </w:p>
    <w:p w:rsidR="006D1E27" w:rsidRDefault="006D1E27" w:rsidP="00046C45">
      <w:pPr>
        <w:pStyle w:val="Sinespaciado"/>
        <w:rPr>
          <w:shd w:val="clear" w:color="auto" w:fill="FFFFFF"/>
        </w:rPr>
      </w:pPr>
      <w:r w:rsidRPr="00034612">
        <w:rPr>
          <w:shd w:val="clear" w:color="auto" w:fill="FFFFFF"/>
        </w:rPr>
        <w:t xml:space="preserve">Amperaje total </w:t>
      </w:r>
      <w:r w:rsidRPr="00034612">
        <w:rPr>
          <w:shd w:val="clear" w:color="auto" w:fill="FFFFFF"/>
          <w:lang w:val="es-EC"/>
        </w:rPr>
        <w:t>consumido</w:t>
      </w:r>
      <w:r w:rsidRPr="00034612">
        <w:rPr>
          <w:shd w:val="clear" w:color="auto" w:fill="FFFFFF"/>
        </w:rPr>
        <w:t xml:space="preserve"> </w:t>
      </w:r>
      <w:r w:rsidRPr="00034612">
        <w:rPr>
          <w:shd w:val="clear" w:color="auto" w:fill="FFFFFF"/>
          <w:lang w:val="es-EC"/>
        </w:rPr>
        <w:t>por dispositivos</w:t>
      </w:r>
      <w:r w:rsidRPr="00034612">
        <w:rPr>
          <w:shd w:val="clear" w:color="auto" w:fill="FFFFFF"/>
        </w:rPr>
        <w:t xml:space="preserve"> </w:t>
      </w:r>
      <w:r w:rsidR="00450924">
        <w:rPr>
          <w:shd w:val="clear" w:color="auto" w:fill="FFFFFF"/>
        </w:rPr>
        <w:t>es</w:t>
      </w:r>
      <w:r w:rsidRPr="00034612">
        <w:rPr>
          <w:shd w:val="clear" w:color="auto" w:fill="FFFFFF"/>
        </w:rPr>
        <w:t xml:space="preserve"> 1,48</w:t>
      </w:r>
      <w:r>
        <w:rPr>
          <w:shd w:val="clear" w:color="auto" w:fill="FFFFFF"/>
        </w:rPr>
        <w:t xml:space="preserve"> A</w:t>
      </w:r>
      <w:r w:rsidR="007C5106">
        <w:rPr>
          <w:shd w:val="clear" w:color="auto" w:fill="FFFFFF"/>
        </w:rPr>
        <w:t xml:space="preserve">. </w:t>
      </w:r>
      <w:r>
        <w:rPr>
          <w:shd w:val="clear" w:color="auto" w:fill="FFFFFF"/>
        </w:rPr>
        <w:t>Por lo cual instalamos una fuente de 24VDC a 2,5 A</w:t>
      </w:r>
      <w:r w:rsidR="00110C53">
        <w:rPr>
          <w:shd w:val="clear" w:color="auto" w:fill="FFFFFF"/>
        </w:rPr>
        <w:t xml:space="preserve">, </w:t>
      </w:r>
      <w:r>
        <w:rPr>
          <w:shd w:val="clear" w:color="auto" w:fill="FFFFFF"/>
        </w:rPr>
        <w:t xml:space="preserve"> </w:t>
      </w:r>
      <w:r w:rsidR="00110C53">
        <w:rPr>
          <w:shd w:val="clear" w:color="auto" w:fill="FFFFFF"/>
        </w:rPr>
        <w:t xml:space="preserve">corriente </w:t>
      </w:r>
      <w:r>
        <w:rPr>
          <w:shd w:val="clear" w:color="auto" w:fill="FFFFFF"/>
        </w:rPr>
        <w:t>suficiente para acti</w:t>
      </w:r>
      <w:r w:rsidR="00110C53">
        <w:rPr>
          <w:shd w:val="clear" w:color="auto" w:fill="FFFFFF"/>
        </w:rPr>
        <w:t>var los dispositivos conectados.</w:t>
      </w:r>
      <w:r>
        <w:rPr>
          <w:shd w:val="clear" w:color="auto" w:fill="FFFFFF"/>
        </w:rPr>
        <w:t xml:space="preserve"> </w:t>
      </w:r>
      <w:r w:rsidR="00110C53">
        <w:rPr>
          <w:shd w:val="clear" w:color="auto" w:fill="FFFFFF"/>
        </w:rPr>
        <w:t>E</w:t>
      </w:r>
      <w:r>
        <w:rPr>
          <w:shd w:val="clear" w:color="auto" w:fill="FFFFFF"/>
        </w:rPr>
        <w:t>sta fuente es instalada en el tablero de control por lo cual tiene adaptación a riel DIN.</w:t>
      </w:r>
    </w:p>
    <w:p w:rsidR="00046C45" w:rsidRDefault="00046C45" w:rsidP="00851B09">
      <w:pPr>
        <w:pStyle w:val="Sinespaciado"/>
        <w:spacing w:line="240" w:lineRule="auto"/>
        <w:rPr>
          <w:shd w:val="clear" w:color="auto" w:fill="FFFFFF"/>
        </w:rPr>
      </w:pPr>
    </w:p>
    <w:p w:rsidR="00046C45" w:rsidRDefault="00046C45" w:rsidP="00046C45">
      <w:pPr>
        <w:keepNext/>
        <w:spacing w:after="0" w:line="240" w:lineRule="auto"/>
        <w:jc w:val="center"/>
      </w:pPr>
      <w:r>
        <w:rPr>
          <w:noProof/>
          <w:color w:val="030303"/>
          <w:shd w:val="clear" w:color="auto" w:fill="FFFFFF"/>
          <w:lang w:val="es-ES" w:eastAsia="es-ES"/>
        </w:rPr>
        <w:drawing>
          <wp:inline distT="0" distB="0" distL="0" distR="0" wp14:anchorId="3E3EA5E3" wp14:editId="046EBBE7">
            <wp:extent cx="2575535" cy="1389888"/>
            <wp:effectExtent l="19050" t="19050" r="15875" b="2032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87625" cy="1396412"/>
                    </a:xfrm>
                    <a:prstGeom prst="rect">
                      <a:avLst/>
                    </a:prstGeom>
                    <a:noFill/>
                    <a:ln>
                      <a:solidFill>
                        <a:schemeClr val="tx1"/>
                      </a:solidFill>
                    </a:ln>
                  </pic:spPr>
                </pic:pic>
              </a:graphicData>
            </a:graphic>
          </wp:inline>
        </w:drawing>
      </w:r>
    </w:p>
    <w:p w:rsidR="00046C45" w:rsidRDefault="00046C45" w:rsidP="00046C45">
      <w:pPr>
        <w:pStyle w:val="Tablafiguras"/>
        <w:ind w:left="2127"/>
        <w:rPr>
          <w:color w:val="030303"/>
          <w:shd w:val="clear" w:color="auto" w:fill="FFFFFF"/>
        </w:rPr>
      </w:pPr>
      <w:r>
        <w:t xml:space="preserve"> </w:t>
      </w:r>
      <w:bookmarkStart w:id="554" w:name="_Toc442095909"/>
      <w:bookmarkStart w:id="555" w:name="_Toc442098262"/>
      <w:r>
        <w:t xml:space="preserve">Figura </w:t>
      </w:r>
      <w:r w:rsidR="004020AF">
        <w:fldChar w:fldCharType="begin"/>
      </w:r>
      <w:r w:rsidR="004020AF">
        <w:instrText xml:space="preserve"> SEQ _Figura \* ARABIC </w:instrText>
      </w:r>
      <w:r w:rsidR="004020AF">
        <w:fldChar w:fldCharType="separate"/>
      </w:r>
      <w:r w:rsidR="00D24725">
        <w:rPr>
          <w:noProof/>
        </w:rPr>
        <w:t>31</w:t>
      </w:r>
      <w:r w:rsidR="004020AF">
        <w:rPr>
          <w:noProof/>
        </w:rPr>
        <w:fldChar w:fldCharType="end"/>
      </w:r>
      <w:r>
        <w:t xml:space="preserve">-2. </w:t>
      </w:r>
      <w:r>
        <w:rPr>
          <w:color w:val="030303"/>
          <w:shd w:val="clear" w:color="auto" w:fill="FFFFFF"/>
        </w:rPr>
        <w:t>Fuente de poder</w:t>
      </w:r>
      <w:bookmarkEnd w:id="554"/>
      <w:bookmarkEnd w:id="555"/>
    </w:p>
    <w:p w:rsidR="006D1E27" w:rsidRDefault="00046C45" w:rsidP="00046C45">
      <w:pPr>
        <w:pStyle w:val="Sinespaciado"/>
        <w:spacing w:line="240" w:lineRule="auto"/>
        <w:ind w:left="2127"/>
        <w:rPr>
          <w:sz w:val="16"/>
          <w:szCs w:val="16"/>
        </w:rPr>
      </w:pPr>
      <w:r>
        <w:t xml:space="preserve"> </w:t>
      </w:r>
      <w:r w:rsidRPr="00134535">
        <w:rPr>
          <w:b/>
          <w:sz w:val="16"/>
          <w:szCs w:val="16"/>
        </w:rPr>
        <w:t xml:space="preserve">Fuente: </w:t>
      </w:r>
      <w:r w:rsidRPr="00134535">
        <w:rPr>
          <w:sz w:val="16"/>
          <w:szCs w:val="16"/>
        </w:rPr>
        <w:t>Acosta C., Chamorro D.</w:t>
      </w:r>
    </w:p>
    <w:p w:rsidR="00046C45" w:rsidRPr="008B5E52" w:rsidRDefault="00046C45" w:rsidP="008B5E52">
      <w:pPr>
        <w:pStyle w:val="Sinespaciado"/>
      </w:pPr>
    </w:p>
    <w:p w:rsidR="008B5E52" w:rsidRDefault="008B5E52" w:rsidP="008B5E52">
      <w:pPr>
        <w:pStyle w:val="Ttulo3"/>
        <w:rPr>
          <w:shd w:val="clear" w:color="auto" w:fill="FFFFFF"/>
        </w:rPr>
      </w:pPr>
      <w:bookmarkStart w:id="556" w:name="_Toc438050142"/>
      <w:bookmarkStart w:id="557" w:name="_Toc442097428"/>
      <w:r w:rsidRPr="007D425C">
        <w:rPr>
          <w:shd w:val="clear" w:color="auto" w:fill="FFFFFF"/>
        </w:rPr>
        <w:t>Interface de relés para salidas</w:t>
      </w:r>
      <w:bookmarkEnd w:id="556"/>
      <w:bookmarkEnd w:id="557"/>
    </w:p>
    <w:p w:rsidR="00A07217" w:rsidRPr="00A07217" w:rsidRDefault="00A07217" w:rsidP="00A07217"/>
    <w:p w:rsidR="0044613E" w:rsidRDefault="0044613E" w:rsidP="0044613E">
      <w:pPr>
        <w:pStyle w:val="Sinespaciado"/>
        <w:keepNext/>
        <w:spacing w:line="240" w:lineRule="auto"/>
      </w:pPr>
      <w:r>
        <w:rPr>
          <w:noProof/>
          <w:lang w:val="es-ES" w:eastAsia="es-ES"/>
        </w:rPr>
        <w:drawing>
          <wp:inline distT="0" distB="0" distL="0" distR="0" wp14:anchorId="272B3681" wp14:editId="3FD6C56F">
            <wp:extent cx="5190773" cy="1997050"/>
            <wp:effectExtent l="19050" t="19050" r="10160" b="22860"/>
            <wp:docPr id="133" name="Imagen 133"/>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rotWithShape="1">
                    <a:blip r:embed="rId114"/>
                    <a:srcRect l="3676" t="4434" b="4438"/>
                    <a:stretch/>
                  </pic:blipFill>
                  <pic:spPr bwMode="auto">
                    <a:xfrm>
                      <a:off x="0" y="0"/>
                      <a:ext cx="5201509" cy="200118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46C45" w:rsidRDefault="0044613E" w:rsidP="0044613E">
      <w:pPr>
        <w:pStyle w:val="Tablafiguras"/>
      </w:pPr>
      <w:r>
        <w:t xml:space="preserve"> </w:t>
      </w:r>
      <w:bookmarkStart w:id="558" w:name="_Toc442095910"/>
      <w:bookmarkStart w:id="559" w:name="_Toc442098263"/>
      <w:r>
        <w:t xml:space="preserve">Figura </w:t>
      </w:r>
      <w:r w:rsidR="004020AF">
        <w:fldChar w:fldCharType="begin"/>
      </w:r>
      <w:r w:rsidR="004020AF">
        <w:instrText xml:space="preserve"> SEQ _Figura \* ARABIC </w:instrText>
      </w:r>
      <w:r w:rsidR="004020AF">
        <w:fldChar w:fldCharType="separate"/>
      </w:r>
      <w:r w:rsidR="00D24725">
        <w:rPr>
          <w:noProof/>
        </w:rPr>
        <w:t>32</w:t>
      </w:r>
      <w:r w:rsidR="004020AF">
        <w:rPr>
          <w:noProof/>
        </w:rPr>
        <w:fldChar w:fldCharType="end"/>
      </w:r>
      <w:r>
        <w:t>-2. Interfaz de relés a la salida del PLC.</w:t>
      </w:r>
      <w:bookmarkEnd w:id="558"/>
      <w:bookmarkEnd w:id="559"/>
    </w:p>
    <w:p w:rsidR="0044613E" w:rsidRDefault="0044613E" w:rsidP="0044613E">
      <w:pPr>
        <w:pStyle w:val="Sinespaciado"/>
        <w:spacing w:line="240" w:lineRule="auto"/>
        <w:rPr>
          <w:sz w:val="16"/>
          <w:szCs w:val="16"/>
        </w:rPr>
      </w:pPr>
      <w:r>
        <w:t xml:space="preserve"> </w:t>
      </w:r>
      <w:r w:rsidRPr="00134535">
        <w:rPr>
          <w:b/>
          <w:sz w:val="16"/>
          <w:szCs w:val="16"/>
        </w:rPr>
        <w:t xml:space="preserve">Fuente: </w:t>
      </w:r>
      <w:r w:rsidRPr="00134535">
        <w:rPr>
          <w:sz w:val="16"/>
          <w:szCs w:val="16"/>
        </w:rPr>
        <w:t>Acosta C., Chamorro D.</w:t>
      </w:r>
    </w:p>
    <w:p w:rsidR="00851B09" w:rsidRDefault="00851B09" w:rsidP="00851B09">
      <w:pPr>
        <w:jc w:val="both"/>
        <w:rPr>
          <w:color w:val="030303"/>
          <w:shd w:val="clear" w:color="auto" w:fill="FFFFFF"/>
        </w:rPr>
      </w:pPr>
      <w:r>
        <w:rPr>
          <w:color w:val="030303"/>
          <w:shd w:val="clear" w:color="auto" w:fill="FFFFFF"/>
        </w:rPr>
        <w:lastRenderedPageBreak/>
        <w:t>Se realizó una pequeña interface de relés a las salidas del PLC para la activación de los solenoides de las electroválvulas, la misma que servirá para protección y aislamiento de los circuitos.</w:t>
      </w:r>
    </w:p>
    <w:p w:rsidR="00851B09" w:rsidRPr="006A3FD1" w:rsidRDefault="00851B09" w:rsidP="006A3FD1">
      <w:pPr>
        <w:pStyle w:val="Sinespaciado"/>
      </w:pPr>
    </w:p>
    <w:p w:rsidR="00EB29D5" w:rsidRDefault="00014193" w:rsidP="00014193">
      <w:pPr>
        <w:pStyle w:val="Ttulo3"/>
      </w:pPr>
      <w:bookmarkStart w:id="560" w:name="_Toc438050143"/>
      <w:bookmarkStart w:id="561" w:name="_Toc442097429"/>
      <w:r>
        <w:t>Programación del PLC</w:t>
      </w:r>
      <w:bookmarkEnd w:id="560"/>
      <w:bookmarkEnd w:id="561"/>
    </w:p>
    <w:p w:rsidR="00014193" w:rsidRDefault="00014193" w:rsidP="00014193">
      <w:pPr>
        <w:pStyle w:val="Sinespaciado"/>
      </w:pPr>
    </w:p>
    <w:p w:rsidR="00014193" w:rsidRDefault="00D051D3" w:rsidP="00014193">
      <w:pPr>
        <w:pStyle w:val="Sinespaciado"/>
      </w:pPr>
      <w:r>
        <w:t>Como primer punto vamos a desc</w:t>
      </w:r>
      <w:r w:rsidR="00037D1A">
        <w:t>ribir el funcionamiento de la má</w:t>
      </w:r>
      <w:r>
        <w:t xml:space="preserve">quina con la ayuda de un gráfico que nos indica </w:t>
      </w:r>
      <w:r w:rsidR="00003F81">
        <w:t xml:space="preserve">los </w:t>
      </w:r>
      <w:r>
        <w:t xml:space="preserve">actuadores y elementos de </w:t>
      </w:r>
      <w:proofErr w:type="spellStart"/>
      <w:r>
        <w:t>sensado</w:t>
      </w:r>
      <w:r w:rsidR="00037D1A">
        <w:t>s</w:t>
      </w:r>
      <w:proofErr w:type="spellEnd"/>
      <w:r>
        <w:t xml:space="preserve"> </w:t>
      </w:r>
      <w:r w:rsidR="00003F81">
        <w:t xml:space="preserve">con los que </w:t>
      </w:r>
      <w:r>
        <w:t>cuenta nuestro sistema.</w:t>
      </w:r>
    </w:p>
    <w:p w:rsidR="007126ED" w:rsidRDefault="007126ED" w:rsidP="00014193">
      <w:pPr>
        <w:pStyle w:val="Sinespaciado"/>
      </w:pPr>
    </w:p>
    <w:p w:rsidR="00F87E1A" w:rsidRDefault="00F87E1A" w:rsidP="00F87E1A">
      <w:pPr>
        <w:pStyle w:val="Sinespaciado"/>
      </w:pPr>
      <w:r>
        <w:t>El proceso comienza cuando se pulsa un botón de inicio. Al detectar esto, el primero en actuar es el cilindro que levanta todos los brazos, esto con el fin de que las mesas puedan girar y ubicarse en el lugar que va a ser estampada la prenda; la posición de las mesas se controla con el sensor mecánico que activa un pistón neumático al cual se le adaptó una mecanismo para que mantenga las mesas estáticas.</w:t>
      </w:r>
      <w:r w:rsidR="008277A7">
        <w:t xml:space="preserve"> En este punto el cilindro antes mencionado vuelve a su posición normal, es decir se retrae para q los brazos reposen sobre las mesas.</w:t>
      </w:r>
    </w:p>
    <w:p w:rsidR="00F87E1A" w:rsidRPr="006A3FD1" w:rsidRDefault="00F87E1A" w:rsidP="006A3FD1">
      <w:pPr>
        <w:pStyle w:val="Sinespaciado"/>
      </w:pPr>
    </w:p>
    <w:p w:rsidR="00E8705C" w:rsidRDefault="00E6301D" w:rsidP="00E8705C">
      <w:pPr>
        <w:pStyle w:val="Sinespaciado"/>
        <w:keepNext/>
        <w:spacing w:line="240" w:lineRule="auto"/>
      </w:pPr>
      <w:r>
        <w:rPr>
          <w:noProof/>
          <w:lang w:val="es-ES" w:eastAsia="es-ES"/>
        </w:rPr>
        <w:drawing>
          <wp:inline distT="0" distB="0" distL="0" distR="0" wp14:anchorId="2D61139C" wp14:editId="003A0AD0">
            <wp:extent cx="5393857" cy="2562204"/>
            <wp:effectExtent l="19050" t="19050" r="16510" b="1016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h-a.akamaihd.net/hphotos-ak-xap1/v/t35.0-12/12398861_1039856086035413_685606306_o.jpg?oh=924d0ddcc397540733a003ee9bf2a636&amp;oe=567364E4&amp;__gda__=1450403441_dbc7a2d70f0a08d90ea4486f1c92fb59"/>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5393857" cy="2562204"/>
                    </a:xfrm>
                    <a:prstGeom prst="rect">
                      <a:avLst/>
                    </a:prstGeom>
                    <a:noFill/>
                    <a:ln w="12700">
                      <a:solidFill>
                        <a:schemeClr val="tx1"/>
                      </a:solidFill>
                    </a:ln>
                  </pic:spPr>
                </pic:pic>
              </a:graphicData>
            </a:graphic>
          </wp:inline>
        </w:drawing>
      </w:r>
    </w:p>
    <w:p w:rsidR="00003F81" w:rsidRDefault="00E8705C" w:rsidP="00E8705C">
      <w:pPr>
        <w:pStyle w:val="Tablafiguras"/>
        <w:rPr>
          <w:noProof/>
        </w:rPr>
      </w:pPr>
      <w:r>
        <w:t xml:space="preserve"> </w:t>
      </w:r>
      <w:bookmarkStart w:id="562" w:name="_Toc442095911"/>
      <w:bookmarkStart w:id="563" w:name="_Toc442098264"/>
      <w:r>
        <w:t xml:space="preserve">Figura </w:t>
      </w:r>
      <w:r w:rsidR="004020AF">
        <w:fldChar w:fldCharType="begin"/>
      </w:r>
      <w:r w:rsidR="004020AF">
        <w:instrText xml:space="preserve"> SEQ _Figura \* ARABIC </w:instrText>
      </w:r>
      <w:r w:rsidR="004020AF">
        <w:fldChar w:fldCharType="separate"/>
      </w:r>
      <w:r w:rsidR="00D24725">
        <w:rPr>
          <w:noProof/>
        </w:rPr>
        <w:t>33</w:t>
      </w:r>
      <w:r w:rsidR="004020AF">
        <w:rPr>
          <w:noProof/>
        </w:rPr>
        <w:fldChar w:fldCharType="end"/>
      </w:r>
      <w:r>
        <w:t>-2. Esquema del sistema automatizado</w:t>
      </w:r>
      <w:r>
        <w:rPr>
          <w:noProof/>
        </w:rPr>
        <w:t xml:space="preserve"> para el Pulpo Serigáfico</w:t>
      </w:r>
      <w:bookmarkEnd w:id="562"/>
      <w:bookmarkEnd w:id="563"/>
    </w:p>
    <w:p w:rsidR="00E8705C" w:rsidRDefault="00E8705C" w:rsidP="00E8705C">
      <w:pPr>
        <w:pStyle w:val="Sinespaciado"/>
        <w:spacing w:line="240" w:lineRule="auto"/>
        <w:rPr>
          <w:sz w:val="16"/>
          <w:szCs w:val="16"/>
        </w:rPr>
      </w:pPr>
      <w:r>
        <w:rPr>
          <w:b/>
          <w:sz w:val="16"/>
          <w:szCs w:val="16"/>
        </w:rPr>
        <w:t xml:space="preserve"> </w:t>
      </w:r>
      <w:r w:rsidRPr="00134535">
        <w:rPr>
          <w:b/>
          <w:sz w:val="16"/>
          <w:szCs w:val="16"/>
        </w:rPr>
        <w:t xml:space="preserve">Fuente: </w:t>
      </w:r>
      <w:r w:rsidRPr="00134535">
        <w:rPr>
          <w:sz w:val="16"/>
          <w:szCs w:val="16"/>
        </w:rPr>
        <w:t>Acosta C., Chamorro D.</w:t>
      </w:r>
    </w:p>
    <w:p w:rsidR="00021C4E" w:rsidRPr="006A3FD1" w:rsidRDefault="00021C4E" w:rsidP="006A3FD1">
      <w:pPr>
        <w:pStyle w:val="Sinespaciado"/>
      </w:pPr>
    </w:p>
    <w:p w:rsidR="00F87E1A" w:rsidRDefault="008277A7" w:rsidP="00014193">
      <w:pPr>
        <w:pStyle w:val="Sinespaciado"/>
      </w:pPr>
      <w:r>
        <w:t>El siguiente cilindro en entrar en funcionamiento es el que desplaza el conjunto de racletas</w:t>
      </w:r>
      <w:r w:rsidR="00021C4E">
        <w:t xml:space="preserve"> para esparcir la tinta sobre la prenda. Luego se realiza el cambio de posición de las racletas. Se vuelve a elevar los brazos. El segundo cilindro vuelve a su posición inicial</w:t>
      </w:r>
      <w:r w:rsidR="00162584">
        <w:t xml:space="preserve"> y recoge la tinta que quedo sobrante en la pantalla</w:t>
      </w:r>
      <w:r w:rsidR="00021C4E">
        <w:t>. Se realiza nuevamente el cambio de posición de las racletas. Por último se desenclava el m</w:t>
      </w:r>
      <w:r w:rsidR="00162584">
        <w:t>ecanismo que sostiene las mesas y se repite el proceso.</w:t>
      </w:r>
      <w:r w:rsidR="007B3260">
        <w:t xml:space="preserve"> </w:t>
      </w:r>
    </w:p>
    <w:p w:rsidR="007B3260" w:rsidRDefault="007B3260" w:rsidP="00014193">
      <w:pPr>
        <w:pStyle w:val="Sinespaciado"/>
      </w:pPr>
      <w:r>
        <w:t xml:space="preserve">Cuando el proceso se realiza por primera vez solo actúan los cilindros del primer brazo, y el resto se van activando uno a la vez conforme éste va avanzando. </w:t>
      </w:r>
      <w:r w:rsidR="00C443F2">
        <w:t xml:space="preserve">De igual manera, cuando está a </w:t>
      </w:r>
      <w:r w:rsidR="00C443F2">
        <w:lastRenderedPageBreak/>
        <w:t>punto de terminar la jornada, existe un botón que activa el proceso inverso, es decir, desactiva uno a uno los brazos hasta que ya no haya prendas por estampar. Esto con el fin de ahorrar energía y aire del compresor.</w:t>
      </w:r>
    </w:p>
    <w:p w:rsidR="00E6301D" w:rsidRDefault="00E6301D" w:rsidP="00014193">
      <w:pPr>
        <w:pStyle w:val="Sinespaciado"/>
      </w:pPr>
    </w:p>
    <w:p w:rsidR="00CE7022" w:rsidRDefault="00CE7022" w:rsidP="00CE7022">
      <w:pPr>
        <w:spacing w:after="0" w:line="240" w:lineRule="auto"/>
      </w:pPr>
      <w:r>
        <w:t xml:space="preserve">La </w:t>
      </w:r>
      <w:r w:rsidR="00023793">
        <w:t>secuencia que se programa en el PLC para desarrollar todo el proceso es la siguiente:</w:t>
      </w:r>
    </w:p>
    <w:p w:rsidR="004D0C38" w:rsidRPr="00CE7022" w:rsidRDefault="004D0C38" w:rsidP="00CE7022">
      <w:pPr>
        <w:spacing w:after="0" w:line="240" w:lineRule="auto"/>
      </w:pPr>
    </w:p>
    <w:p w:rsidR="00CE7022" w:rsidRPr="00CE7022" w:rsidRDefault="00CE7022" w:rsidP="007B56FB">
      <w:pPr>
        <w:spacing w:after="0" w:line="240" w:lineRule="auto"/>
        <w:ind w:left="1416" w:firstLine="708"/>
        <w:rPr>
          <w:sz w:val="16"/>
          <w:szCs w:val="16"/>
          <w:lang w:val="es-ES"/>
        </w:rPr>
      </w:pPr>
    </w:p>
    <w:p w:rsidR="000905A6" w:rsidRPr="007B56FB" w:rsidRDefault="00B43DFB" w:rsidP="007B56FB">
      <w:pPr>
        <w:spacing w:after="0" w:line="240" w:lineRule="auto"/>
        <w:ind w:left="1416" w:firstLine="708"/>
        <w:rPr>
          <w:sz w:val="16"/>
          <w:szCs w:val="16"/>
          <w:lang w:val="en-US"/>
        </w:rPr>
      </w:pPr>
      <w:r w:rsidRPr="007B56FB">
        <w:rPr>
          <w:sz w:val="16"/>
          <w:szCs w:val="16"/>
          <w:lang w:val="en-US"/>
        </w:rPr>
        <w:t xml:space="preserve">I </w:t>
      </w:r>
      <w:r w:rsidR="007B56FB">
        <w:rPr>
          <w:sz w:val="16"/>
          <w:szCs w:val="16"/>
          <w:lang w:val="en-US"/>
        </w:rPr>
        <w:t xml:space="preserve">            </w:t>
      </w:r>
      <w:r w:rsidR="00CA737C" w:rsidRPr="007B56FB">
        <w:rPr>
          <w:sz w:val="16"/>
          <w:szCs w:val="16"/>
          <w:lang w:val="en-US"/>
        </w:rPr>
        <w:t xml:space="preserve"> </w:t>
      </w:r>
      <w:r w:rsidRPr="007B56FB">
        <w:rPr>
          <w:sz w:val="16"/>
          <w:szCs w:val="16"/>
          <w:lang w:val="en-US"/>
        </w:rPr>
        <w:t xml:space="preserve">II          </w:t>
      </w:r>
      <w:r w:rsidR="007B56FB">
        <w:rPr>
          <w:sz w:val="16"/>
          <w:szCs w:val="16"/>
          <w:lang w:val="en-US"/>
        </w:rPr>
        <w:t xml:space="preserve">  </w:t>
      </w:r>
      <w:r w:rsidR="00CA737C" w:rsidRPr="007B56FB">
        <w:rPr>
          <w:sz w:val="16"/>
          <w:szCs w:val="16"/>
          <w:lang w:val="en-US"/>
        </w:rPr>
        <w:t xml:space="preserve"> </w:t>
      </w:r>
      <w:r w:rsidRPr="007B56FB">
        <w:rPr>
          <w:sz w:val="16"/>
          <w:szCs w:val="16"/>
          <w:lang w:val="en-US"/>
        </w:rPr>
        <w:t xml:space="preserve">III         </w:t>
      </w:r>
      <w:r w:rsidR="007B56FB">
        <w:rPr>
          <w:sz w:val="16"/>
          <w:szCs w:val="16"/>
          <w:lang w:val="en-US"/>
        </w:rPr>
        <w:t xml:space="preserve"> </w:t>
      </w:r>
      <w:r w:rsidRPr="007B56FB">
        <w:rPr>
          <w:sz w:val="16"/>
          <w:szCs w:val="16"/>
          <w:lang w:val="en-US"/>
        </w:rPr>
        <w:t xml:space="preserve">  IV       </w:t>
      </w:r>
      <w:r w:rsidR="00CA737C" w:rsidRPr="007B56FB">
        <w:rPr>
          <w:sz w:val="16"/>
          <w:szCs w:val="16"/>
          <w:lang w:val="en-US"/>
        </w:rPr>
        <w:t xml:space="preserve"> </w:t>
      </w:r>
      <w:r w:rsidRPr="007B56FB">
        <w:rPr>
          <w:sz w:val="16"/>
          <w:szCs w:val="16"/>
          <w:lang w:val="en-US"/>
        </w:rPr>
        <w:t xml:space="preserve">   </w:t>
      </w:r>
      <w:r w:rsidR="002A1645" w:rsidRPr="007B56FB">
        <w:rPr>
          <w:sz w:val="16"/>
          <w:szCs w:val="16"/>
          <w:lang w:val="en-US"/>
        </w:rPr>
        <w:t xml:space="preserve"> </w:t>
      </w:r>
      <w:r w:rsidR="007B56FB">
        <w:rPr>
          <w:sz w:val="16"/>
          <w:szCs w:val="16"/>
          <w:lang w:val="en-US"/>
        </w:rPr>
        <w:t xml:space="preserve"> </w:t>
      </w:r>
      <w:r w:rsidRPr="007B56FB">
        <w:rPr>
          <w:sz w:val="16"/>
          <w:szCs w:val="16"/>
          <w:lang w:val="en-US"/>
        </w:rPr>
        <w:t xml:space="preserve">V            </w:t>
      </w:r>
      <w:r w:rsidR="007B56FB">
        <w:rPr>
          <w:sz w:val="16"/>
          <w:szCs w:val="16"/>
          <w:lang w:val="en-US"/>
        </w:rPr>
        <w:t xml:space="preserve"> </w:t>
      </w:r>
      <w:r w:rsidRPr="007B56FB">
        <w:rPr>
          <w:sz w:val="16"/>
          <w:szCs w:val="16"/>
          <w:lang w:val="en-US"/>
        </w:rPr>
        <w:t xml:space="preserve"> VI         </w:t>
      </w:r>
      <w:r w:rsidR="002A1645" w:rsidRPr="007B56FB">
        <w:rPr>
          <w:sz w:val="16"/>
          <w:szCs w:val="16"/>
          <w:lang w:val="en-US"/>
        </w:rPr>
        <w:t xml:space="preserve"> </w:t>
      </w:r>
      <w:r w:rsidRPr="007B56FB">
        <w:rPr>
          <w:sz w:val="16"/>
          <w:szCs w:val="16"/>
          <w:lang w:val="en-US"/>
        </w:rPr>
        <w:t xml:space="preserve">VII        </w:t>
      </w:r>
      <w:r w:rsidR="002A1645" w:rsidRPr="007B56FB">
        <w:rPr>
          <w:sz w:val="16"/>
          <w:szCs w:val="16"/>
          <w:lang w:val="en-US"/>
        </w:rPr>
        <w:t xml:space="preserve"> </w:t>
      </w:r>
      <w:r w:rsidR="007B56FB">
        <w:rPr>
          <w:sz w:val="16"/>
          <w:szCs w:val="16"/>
          <w:lang w:val="en-US"/>
        </w:rPr>
        <w:t xml:space="preserve"> </w:t>
      </w:r>
      <w:r w:rsidRPr="007B56FB">
        <w:rPr>
          <w:sz w:val="16"/>
          <w:szCs w:val="16"/>
          <w:lang w:val="en-US"/>
        </w:rPr>
        <w:t xml:space="preserve">VIII       </w:t>
      </w:r>
      <w:r w:rsidR="002A1645" w:rsidRPr="007B56FB">
        <w:rPr>
          <w:sz w:val="16"/>
          <w:szCs w:val="16"/>
          <w:lang w:val="en-US"/>
        </w:rPr>
        <w:t xml:space="preserve"> </w:t>
      </w:r>
      <w:r w:rsidR="007B56FB">
        <w:rPr>
          <w:sz w:val="16"/>
          <w:szCs w:val="16"/>
          <w:lang w:val="en-US"/>
        </w:rPr>
        <w:t xml:space="preserve">  </w:t>
      </w:r>
      <w:r w:rsidRPr="007B56FB">
        <w:rPr>
          <w:sz w:val="16"/>
          <w:szCs w:val="16"/>
          <w:lang w:val="en-US"/>
        </w:rPr>
        <w:t>IX</w:t>
      </w:r>
    </w:p>
    <w:p w:rsidR="000905A6" w:rsidRPr="00CA737C" w:rsidRDefault="00B43DFB" w:rsidP="007B56FB">
      <w:pPr>
        <w:pStyle w:val="Sinespaciado"/>
        <w:spacing w:line="240" w:lineRule="auto"/>
        <w:jc w:val="center"/>
        <w:rPr>
          <w:sz w:val="24"/>
          <w:szCs w:val="24"/>
        </w:rPr>
      </w:pPr>
      <w:r w:rsidRPr="00CA737C">
        <w:rPr>
          <w:sz w:val="24"/>
          <w:szCs w:val="24"/>
        </w:rPr>
        <w:t xml:space="preserve">Inicio  </w:t>
      </w:r>
      <w:r w:rsidR="000905A6" w:rsidRPr="00CA737C">
        <w:rPr>
          <w:b/>
          <w:sz w:val="24"/>
          <w:szCs w:val="24"/>
        </w:rPr>
        <w:t>=&gt;</w:t>
      </w:r>
      <w:r w:rsidR="00CD4257" w:rsidRPr="00CA737C">
        <w:rPr>
          <w:sz w:val="24"/>
          <w:szCs w:val="24"/>
        </w:rPr>
        <w:t xml:space="preserve"> </w:t>
      </w:r>
      <w:r w:rsidR="000905A6" w:rsidRPr="00CA737C">
        <w:rPr>
          <w:sz w:val="24"/>
          <w:szCs w:val="24"/>
        </w:rPr>
        <w:t xml:space="preserve">  A</w:t>
      </w:r>
      <w:r w:rsidR="000905A6" w:rsidRPr="00CA737C">
        <w:rPr>
          <w:sz w:val="24"/>
          <w:szCs w:val="24"/>
          <w:vertAlign w:val="superscript"/>
        </w:rPr>
        <w:t>+</w:t>
      </w:r>
      <w:r w:rsidR="000905A6" w:rsidRPr="00CA737C">
        <w:rPr>
          <w:sz w:val="24"/>
          <w:szCs w:val="24"/>
        </w:rPr>
        <w:t xml:space="preserve">  </w:t>
      </w:r>
      <w:r w:rsidR="000905A6" w:rsidRPr="00CA737C">
        <w:rPr>
          <w:b/>
          <w:sz w:val="24"/>
          <w:szCs w:val="24"/>
        </w:rPr>
        <w:t>/</w:t>
      </w:r>
      <w:r w:rsidR="000905A6" w:rsidRPr="00CA737C">
        <w:rPr>
          <w:sz w:val="24"/>
          <w:szCs w:val="24"/>
        </w:rPr>
        <w:t xml:space="preserve"> </w:t>
      </w:r>
      <w:r w:rsidR="00CD4257" w:rsidRPr="00CA737C">
        <w:rPr>
          <w:sz w:val="24"/>
          <w:szCs w:val="24"/>
        </w:rPr>
        <w:t xml:space="preserve"> </w:t>
      </w:r>
      <w:r w:rsidR="000905A6" w:rsidRPr="00CA737C">
        <w:rPr>
          <w:sz w:val="24"/>
          <w:szCs w:val="24"/>
        </w:rPr>
        <w:t xml:space="preserve"> E</w:t>
      </w:r>
      <w:r w:rsidR="000905A6" w:rsidRPr="00CA737C">
        <w:rPr>
          <w:sz w:val="24"/>
          <w:szCs w:val="24"/>
          <w:vertAlign w:val="superscript"/>
        </w:rPr>
        <w:t>+</w:t>
      </w:r>
      <w:r w:rsidR="000905A6" w:rsidRPr="00CA737C">
        <w:rPr>
          <w:sz w:val="24"/>
          <w:szCs w:val="24"/>
        </w:rPr>
        <w:t xml:space="preserve">  </w:t>
      </w:r>
      <w:r w:rsidR="000905A6" w:rsidRPr="00CA737C">
        <w:rPr>
          <w:b/>
          <w:sz w:val="24"/>
          <w:szCs w:val="24"/>
        </w:rPr>
        <w:t>/</w:t>
      </w:r>
      <w:r w:rsidR="000905A6" w:rsidRPr="00CA737C">
        <w:rPr>
          <w:sz w:val="24"/>
          <w:szCs w:val="24"/>
        </w:rPr>
        <w:t xml:space="preserve">  </w:t>
      </w:r>
      <w:r w:rsidR="00CD4257" w:rsidRPr="00CA737C">
        <w:rPr>
          <w:sz w:val="24"/>
          <w:szCs w:val="24"/>
        </w:rPr>
        <w:t xml:space="preserve"> </w:t>
      </w:r>
      <w:r w:rsidR="000905A6" w:rsidRPr="00CA737C">
        <w:rPr>
          <w:sz w:val="24"/>
          <w:szCs w:val="24"/>
        </w:rPr>
        <w:t>A</w:t>
      </w:r>
      <w:r w:rsidR="000905A6" w:rsidRPr="00CA737C">
        <w:rPr>
          <w:sz w:val="24"/>
          <w:szCs w:val="24"/>
          <w:vertAlign w:val="superscript"/>
        </w:rPr>
        <w:t>-</w:t>
      </w:r>
      <w:r w:rsidR="000905A6" w:rsidRPr="00CA737C">
        <w:rPr>
          <w:sz w:val="24"/>
          <w:szCs w:val="24"/>
        </w:rPr>
        <w:t xml:space="preserve">  </w:t>
      </w:r>
      <w:r w:rsidR="000905A6" w:rsidRPr="00CA737C">
        <w:rPr>
          <w:b/>
          <w:sz w:val="24"/>
          <w:szCs w:val="24"/>
        </w:rPr>
        <w:t>/</w:t>
      </w:r>
      <w:r w:rsidR="000905A6" w:rsidRPr="00CA737C">
        <w:rPr>
          <w:sz w:val="24"/>
          <w:szCs w:val="24"/>
        </w:rPr>
        <w:t xml:space="preserve">  </w:t>
      </w:r>
      <w:r w:rsidR="00CD4257" w:rsidRPr="00CA737C">
        <w:rPr>
          <w:sz w:val="24"/>
          <w:szCs w:val="24"/>
        </w:rPr>
        <w:t xml:space="preserve"> </w:t>
      </w:r>
      <w:r w:rsidR="000905A6" w:rsidRPr="00CA737C">
        <w:rPr>
          <w:sz w:val="24"/>
          <w:szCs w:val="24"/>
        </w:rPr>
        <w:t>B</w:t>
      </w:r>
      <w:r w:rsidR="000905A6" w:rsidRPr="00CA737C">
        <w:rPr>
          <w:sz w:val="24"/>
          <w:szCs w:val="24"/>
          <w:vertAlign w:val="superscript"/>
        </w:rPr>
        <w:t>+</w:t>
      </w:r>
      <w:r w:rsidR="000905A6" w:rsidRPr="00CA737C">
        <w:rPr>
          <w:sz w:val="24"/>
          <w:szCs w:val="24"/>
        </w:rPr>
        <w:t xml:space="preserve">  </w:t>
      </w:r>
      <w:r w:rsidR="000905A6" w:rsidRPr="00CA737C">
        <w:rPr>
          <w:b/>
          <w:sz w:val="24"/>
          <w:szCs w:val="24"/>
        </w:rPr>
        <w:t>/</w:t>
      </w:r>
      <w:r w:rsidR="00CD4257" w:rsidRPr="00CA737C">
        <w:rPr>
          <w:b/>
          <w:sz w:val="24"/>
          <w:szCs w:val="24"/>
        </w:rPr>
        <w:t xml:space="preserve"> </w:t>
      </w:r>
      <w:r w:rsidR="000905A6" w:rsidRPr="00CA737C">
        <w:rPr>
          <w:sz w:val="24"/>
          <w:szCs w:val="24"/>
        </w:rPr>
        <w:t xml:space="preserve">  A</w:t>
      </w:r>
      <w:r w:rsidR="000905A6" w:rsidRPr="00CA737C">
        <w:rPr>
          <w:sz w:val="24"/>
          <w:szCs w:val="24"/>
          <w:vertAlign w:val="superscript"/>
        </w:rPr>
        <w:t>+</w:t>
      </w:r>
      <w:r w:rsidR="000905A6" w:rsidRPr="00CA737C">
        <w:rPr>
          <w:sz w:val="24"/>
          <w:szCs w:val="24"/>
        </w:rPr>
        <w:t xml:space="preserve">  </w:t>
      </w:r>
      <w:r w:rsidR="000905A6" w:rsidRPr="00CA737C">
        <w:rPr>
          <w:b/>
          <w:sz w:val="24"/>
          <w:szCs w:val="24"/>
        </w:rPr>
        <w:t>/</w:t>
      </w:r>
      <w:r w:rsidR="000905A6" w:rsidRPr="00CA737C">
        <w:rPr>
          <w:sz w:val="24"/>
          <w:szCs w:val="24"/>
        </w:rPr>
        <w:t xml:space="preserve">  </w:t>
      </w:r>
      <w:r w:rsidR="00CD4257" w:rsidRPr="00CA737C">
        <w:rPr>
          <w:sz w:val="24"/>
          <w:szCs w:val="24"/>
        </w:rPr>
        <w:t xml:space="preserve"> </w:t>
      </w:r>
      <w:r w:rsidR="000905A6" w:rsidRPr="00CA737C">
        <w:rPr>
          <w:sz w:val="24"/>
          <w:szCs w:val="24"/>
        </w:rPr>
        <w:t>C</w:t>
      </w:r>
      <w:r w:rsidR="000905A6" w:rsidRPr="00CA737C">
        <w:rPr>
          <w:sz w:val="24"/>
          <w:szCs w:val="24"/>
          <w:vertAlign w:val="superscript"/>
        </w:rPr>
        <w:t>+</w:t>
      </w:r>
      <w:r w:rsidR="000905A6" w:rsidRPr="00CA737C">
        <w:rPr>
          <w:sz w:val="24"/>
          <w:szCs w:val="24"/>
        </w:rPr>
        <w:t xml:space="preserve">  </w:t>
      </w:r>
      <w:r w:rsidR="000905A6" w:rsidRPr="00CA737C">
        <w:rPr>
          <w:b/>
          <w:sz w:val="24"/>
          <w:szCs w:val="24"/>
        </w:rPr>
        <w:t>/</w:t>
      </w:r>
      <w:r w:rsidR="000905A6" w:rsidRPr="00CA737C">
        <w:rPr>
          <w:sz w:val="24"/>
          <w:szCs w:val="24"/>
        </w:rPr>
        <w:t xml:space="preserve">  </w:t>
      </w:r>
      <w:r w:rsidR="00CD4257" w:rsidRPr="00CA737C">
        <w:rPr>
          <w:sz w:val="24"/>
          <w:szCs w:val="24"/>
        </w:rPr>
        <w:t xml:space="preserve"> </w:t>
      </w:r>
      <w:r w:rsidR="000905A6" w:rsidRPr="00CA737C">
        <w:rPr>
          <w:sz w:val="24"/>
          <w:szCs w:val="24"/>
        </w:rPr>
        <w:t>B</w:t>
      </w:r>
      <w:r w:rsidR="000905A6" w:rsidRPr="00CA737C">
        <w:rPr>
          <w:sz w:val="24"/>
          <w:szCs w:val="24"/>
          <w:vertAlign w:val="superscript"/>
        </w:rPr>
        <w:t>-</w:t>
      </w:r>
      <w:r w:rsidR="000905A6" w:rsidRPr="00CA737C">
        <w:rPr>
          <w:sz w:val="24"/>
          <w:szCs w:val="24"/>
        </w:rPr>
        <w:t xml:space="preserve">  </w:t>
      </w:r>
      <w:r w:rsidR="000905A6" w:rsidRPr="00CA737C">
        <w:rPr>
          <w:b/>
          <w:sz w:val="24"/>
          <w:szCs w:val="24"/>
        </w:rPr>
        <w:t>/</w:t>
      </w:r>
      <w:r w:rsidR="000905A6" w:rsidRPr="00CA737C">
        <w:rPr>
          <w:sz w:val="24"/>
          <w:szCs w:val="24"/>
        </w:rPr>
        <w:t xml:space="preserve"> </w:t>
      </w:r>
      <w:r w:rsidR="00CD4257" w:rsidRPr="00CA737C">
        <w:rPr>
          <w:sz w:val="24"/>
          <w:szCs w:val="24"/>
        </w:rPr>
        <w:t xml:space="preserve"> </w:t>
      </w:r>
      <w:r w:rsidR="000905A6" w:rsidRPr="00CA737C">
        <w:rPr>
          <w:sz w:val="24"/>
          <w:szCs w:val="24"/>
        </w:rPr>
        <w:t xml:space="preserve"> C</w:t>
      </w:r>
      <w:r w:rsidR="000905A6" w:rsidRPr="00CA737C">
        <w:rPr>
          <w:sz w:val="24"/>
          <w:szCs w:val="24"/>
          <w:vertAlign w:val="superscript"/>
        </w:rPr>
        <w:t>-</w:t>
      </w:r>
      <w:r w:rsidR="000905A6" w:rsidRPr="00CA737C">
        <w:rPr>
          <w:sz w:val="24"/>
          <w:szCs w:val="24"/>
        </w:rPr>
        <w:t xml:space="preserve">  </w:t>
      </w:r>
      <w:r w:rsidR="000905A6" w:rsidRPr="00CA737C">
        <w:rPr>
          <w:b/>
          <w:sz w:val="24"/>
          <w:szCs w:val="24"/>
        </w:rPr>
        <w:t>/</w:t>
      </w:r>
      <w:r w:rsidR="000905A6" w:rsidRPr="00CA737C">
        <w:rPr>
          <w:sz w:val="24"/>
          <w:szCs w:val="24"/>
        </w:rPr>
        <w:t xml:space="preserve"> </w:t>
      </w:r>
      <w:r w:rsidR="00CD4257" w:rsidRPr="00CA737C">
        <w:rPr>
          <w:sz w:val="24"/>
          <w:szCs w:val="24"/>
        </w:rPr>
        <w:t xml:space="preserve"> </w:t>
      </w:r>
      <w:r w:rsidR="000905A6" w:rsidRPr="00CA737C">
        <w:rPr>
          <w:sz w:val="24"/>
          <w:szCs w:val="24"/>
        </w:rPr>
        <w:t xml:space="preserve"> E</w:t>
      </w:r>
      <w:r w:rsidR="000905A6" w:rsidRPr="00CA737C">
        <w:rPr>
          <w:sz w:val="24"/>
          <w:szCs w:val="24"/>
          <w:vertAlign w:val="superscript"/>
        </w:rPr>
        <w:t>-</w:t>
      </w:r>
      <w:r w:rsidR="000905A6" w:rsidRPr="00CA737C">
        <w:rPr>
          <w:sz w:val="24"/>
          <w:szCs w:val="24"/>
        </w:rPr>
        <w:t xml:space="preserve">  </w:t>
      </w:r>
      <w:r w:rsidR="000905A6" w:rsidRPr="00CA737C">
        <w:rPr>
          <w:b/>
          <w:sz w:val="24"/>
          <w:szCs w:val="24"/>
        </w:rPr>
        <w:t>/</w:t>
      </w:r>
    </w:p>
    <w:p w:rsidR="00CE7022" w:rsidRPr="002C692B" w:rsidRDefault="000905A6" w:rsidP="00023793">
      <w:pPr>
        <w:pStyle w:val="Sinespaciado"/>
        <w:spacing w:line="240" w:lineRule="auto"/>
        <w:ind w:left="2268"/>
        <w:jc w:val="left"/>
        <w:rPr>
          <w:lang w:val="en-US"/>
        </w:rPr>
      </w:pPr>
      <w:r w:rsidRPr="002C692B">
        <w:rPr>
          <w:b/>
          <w:sz w:val="18"/>
          <w:szCs w:val="18"/>
          <w:lang w:val="en-US"/>
        </w:rPr>
        <w:t>a</w:t>
      </w:r>
      <w:r w:rsidRPr="002C692B">
        <w:rPr>
          <w:b/>
          <w:sz w:val="18"/>
          <w:szCs w:val="18"/>
          <w:vertAlign w:val="subscript"/>
          <w:lang w:val="en-US"/>
        </w:rPr>
        <w:t>1</w:t>
      </w:r>
      <w:r w:rsidRPr="002C692B">
        <w:rPr>
          <w:b/>
          <w:sz w:val="18"/>
          <w:szCs w:val="18"/>
          <w:lang w:val="en-US"/>
        </w:rPr>
        <w:t>,</w:t>
      </w:r>
      <w:r w:rsidR="002C692B">
        <w:rPr>
          <w:b/>
          <w:sz w:val="18"/>
          <w:szCs w:val="18"/>
          <w:lang w:val="en-US"/>
        </w:rPr>
        <w:t xml:space="preserve"> </w:t>
      </w:r>
      <w:r w:rsidRPr="002C692B">
        <w:rPr>
          <w:b/>
          <w:sz w:val="18"/>
          <w:szCs w:val="18"/>
          <w:lang w:val="en-US"/>
        </w:rPr>
        <w:t>S</w:t>
      </w:r>
      <w:r w:rsidRPr="002C692B">
        <w:rPr>
          <w:b/>
          <w:sz w:val="18"/>
          <w:szCs w:val="18"/>
          <w:vertAlign w:val="subscript"/>
          <w:lang w:val="en-US"/>
        </w:rPr>
        <w:t>1</w:t>
      </w:r>
      <w:r w:rsidRPr="002C692B">
        <w:rPr>
          <w:b/>
          <w:sz w:val="18"/>
          <w:szCs w:val="18"/>
          <w:lang w:val="en-US"/>
        </w:rPr>
        <w:t xml:space="preserve"> </w:t>
      </w:r>
      <w:r w:rsidR="002C692B">
        <w:rPr>
          <w:b/>
          <w:sz w:val="18"/>
          <w:szCs w:val="18"/>
          <w:lang w:val="en-US"/>
        </w:rPr>
        <w:t xml:space="preserve"> </w:t>
      </w:r>
      <w:r w:rsidRPr="002C692B">
        <w:rPr>
          <w:b/>
          <w:sz w:val="18"/>
          <w:szCs w:val="18"/>
          <w:lang w:val="en-US"/>
        </w:rPr>
        <w:t xml:space="preserve">    </w:t>
      </w:r>
      <w:r w:rsidR="00CD4257">
        <w:rPr>
          <w:b/>
          <w:sz w:val="18"/>
          <w:szCs w:val="18"/>
          <w:lang w:val="en-US"/>
        </w:rPr>
        <w:t xml:space="preserve"> </w:t>
      </w:r>
      <w:r w:rsidRPr="002C692B">
        <w:rPr>
          <w:b/>
          <w:sz w:val="18"/>
          <w:szCs w:val="18"/>
          <w:lang w:val="en-US"/>
        </w:rPr>
        <w:t>S</w:t>
      </w:r>
      <w:r w:rsidRPr="002C692B">
        <w:rPr>
          <w:b/>
          <w:sz w:val="18"/>
          <w:szCs w:val="18"/>
          <w:vertAlign w:val="subscript"/>
          <w:lang w:val="en-US"/>
        </w:rPr>
        <w:t>2</w:t>
      </w:r>
      <w:r w:rsidR="002C692B">
        <w:rPr>
          <w:b/>
          <w:sz w:val="18"/>
          <w:szCs w:val="18"/>
          <w:lang w:val="en-US"/>
        </w:rPr>
        <w:t xml:space="preserve"> </w:t>
      </w:r>
      <w:r w:rsidRPr="002C692B">
        <w:rPr>
          <w:b/>
          <w:sz w:val="18"/>
          <w:szCs w:val="18"/>
          <w:lang w:val="en-US"/>
        </w:rPr>
        <w:t xml:space="preserve">      </w:t>
      </w:r>
      <w:r w:rsidR="00CD4257">
        <w:rPr>
          <w:b/>
          <w:sz w:val="18"/>
          <w:szCs w:val="18"/>
          <w:lang w:val="en-US"/>
        </w:rPr>
        <w:t xml:space="preserve">  </w:t>
      </w:r>
      <w:r w:rsidRPr="002C692B">
        <w:rPr>
          <w:b/>
          <w:sz w:val="18"/>
          <w:szCs w:val="18"/>
          <w:lang w:val="en-US"/>
        </w:rPr>
        <w:t xml:space="preserve"> a</w:t>
      </w:r>
      <w:r w:rsidRPr="002C692B">
        <w:rPr>
          <w:b/>
          <w:sz w:val="18"/>
          <w:szCs w:val="18"/>
          <w:vertAlign w:val="subscript"/>
          <w:lang w:val="en-US"/>
        </w:rPr>
        <w:t>0</w:t>
      </w:r>
      <w:r w:rsidRPr="002C692B">
        <w:rPr>
          <w:b/>
          <w:sz w:val="18"/>
          <w:szCs w:val="18"/>
          <w:lang w:val="en-US"/>
        </w:rPr>
        <w:tab/>
        <w:t xml:space="preserve">  b</w:t>
      </w:r>
      <w:r w:rsidRPr="002C692B">
        <w:rPr>
          <w:b/>
          <w:sz w:val="18"/>
          <w:szCs w:val="18"/>
          <w:vertAlign w:val="subscript"/>
          <w:lang w:val="en-US"/>
        </w:rPr>
        <w:t>1</w:t>
      </w:r>
      <w:r w:rsidRPr="002C692B">
        <w:rPr>
          <w:b/>
          <w:sz w:val="18"/>
          <w:szCs w:val="18"/>
          <w:lang w:val="en-US"/>
        </w:rPr>
        <w:tab/>
        <w:t>a</w:t>
      </w:r>
      <w:r w:rsidRPr="002C692B">
        <w:rPr>
          <w:b/>
          <w:sz w:val="18"/>
          <w:szCs w:val="18"/>
          <w:vertAlign w:val="subscript"/>
          <w:lang w:val="en-US"/>
        </w:rPr>
        <w:t>1</w:t>
      </w:r>
      <w:r w:rsidRPr="002C692B">
        <w:rPr>
          <w:b/>
          <w:sz w:val="18"/>
          <w:szCs w:val="18"/>
          <w:lang w:val="en-US"/>
        </w:rPr>
        <w:t xml:space="preserve">    </w:t>
      </w:r>
      <w:r w:rsidR="002C692B">
        <w:rPr>
          <w:b/>
          <w:sz w:val="18"/>
          <w:szCs w:val="18"/>
          <w:lang w:val="en-US"/>
        </w:rPr>
        <w:t xml:space="preserve">   </w:t>
      </w:r>
      <w:r w:rsidR="00CD4257">
        <w:rPr>
          <w:b/>
          <w:sz w:val="18"/>
          <w:szCs w:val="18"/>
          <w:lang w:val="en-US"/>
        </w:rPr>
        <w:t xml:space="preserve">  </w:t>
      </w:r>
      <w:r w:rsidR="002C692B">
        <w:rPr>
          <w:b/>
          <w:sz w:val="18"/>
          <w:szCs w:val="18"/>
          <w:lang w:val="en-US"/>
        </w:rPr>
        <w:t xml:space="preserve"> </w:t>
      </w:r>
      <w:r w:rsidR="00F14099">
        <w:rPr>
          <w:b/>
          <w:sz w:val="18"/>
          <w:szCs w:val="18"/>
          <w:lang w:val="en-US"/>
        </w:rPr>
        <w:t xml:space="preserve"> </w:t>
      </w:r>
      <w:r w:rsidRPr="002C692B">
        <w:rPr>
          <w:b/>
          <w:sz w:val="18"/>
          <w:szCs w:val="18"/>
          <w:lang w:val="en-US"/>
        </w:rPr>
        <w:t>c</w:t>
      </w:r>
      <w:r w:rsidRPr="002C692B">
        <w:rPr>
          <w:b/>
          <w:sz w:val="18"/>
          <w:szCs w:val="18"/>
          <w:vertAlign w:val="subscript"/>
          <w:lang w:val="en-US"/>
        </w:rPr>
        <w:t>1</w:t>
      </w:r>
      <w:r w:rsidRPr="002C692B">
        <w:rPr>
          <w:b/>
          <w:sz w:val="18"/>
          <w:szCs w:val="18"/>
          <w:lang w:val="en-US"/>
        </w:rPr>
        <w:t xml:space="preserve">      </w:t>
      </w:r>
      <w:r w:rsidR="00CD4257">
        <w:rPr>
          <w:b/>
          <w:sz w:val="18"/>
          <w:szCs w:val="18"/>
          <w:lang w:val="en-US"/>
        </w:rPr>
        <w:t xml:space="preserve">  </w:t>
      </w:r>
      <w:r w:rsidR="00F14099">
        <w:rPr>
          <w:b/>
          <w:sz w:val="18"/>
          <w:szCs w:val="18"/>
          <w:lang w:val="en-US"/>
        </w:rPr>
        <w:t xml:space="preserve">  </w:t>
      </w:r>
      <w:r w:rsidRPr="002C692B">
        <w:rPr>
          <w:b/>
          <w:sz w:val="18"/>
          <w:szCs w:val="18"/>
          <w:lang w:val="en-US"/>
        </w:rPr>
        <w:t xml:space="preserve">  b</w:t>
      </w:r>
      <w:r w:rsidRPr="002C692B">
        <w:rPr>
          <w:b/>
          <w:sz w:val="18"/>
          <w:szCs w:val="18"/>
          <w:vertAlign w:val="subscript"/>
          <w:lang w:val="en-US"/>
        </w:rPr>
        <w:t>0</w:t>
      </w:r>
      <w:r w:rsidRPr="002C692B">
        <w:rPr>
          <w:b/>
          <w:sz w:val="18"/>
          <w:szCs w:val="18"/>
          <w:lang w:val="en-US"/>
        </w:rPr>
        <w:t xml:space="preserve">    </w:t>
      </w:r>
      <w:r w:rsidR="00CD4257">
        <w:rPr>
          <w:b/>
          <w:sz w:val="18"/>
          <w:szCs w:val="18"/>
          <w:lang w:val="en-US"/>
        </w:rPr>
        <w:t xml:space="preserve">   </w:t>
      </w:r>
      <w:r w:rsidR="00F14099">
        <w:rPr>
          <w:b/>
          <w:sz w:val="18"/>
          <w:szCs w:val="18"/>
          <w:lang w:val="en-US"/>
        </w:rPr>
        <w:t xml:space="preserve"> </w:t>
      </w:r>
      <w:r w:rsidRPr="002C692B">
        <w:rPr>
          <w:b/>
          <w:sz w:val="18"/>
          <w:szCs w:val="18"/>
          <w:lang w:val="en-US"/>
        </w:rPr>
        <w:t xml:space="preserve">  c</w:t>
      </w:r>
      <w:r w:rsidRPr="002C692B">
        <w:rPr>
          <w:b/>
          <w:sz w:val="18"/>
          <w:szCs w:val="18"/>
          <w:vertAlign w:val="subscript"/>
          <w:lang w:val="en-US"/>
        </w:rPr>
        <w:t>0</w:t>
      </w:r>
      <w:r w:rsidRPr="002C692B">
        <w:rPr>
          <w:b/>
          <w:sz w:val="18"/>
          <w:szCs w:val="18"/>
          <w:lang w:val="en-US"/>
        </w:rPr>
        <w:t xml:space="preserve">         </w:t>
      </w:r>
      <w:r w:rsidR="00F14099">
        <w:rPr>
          <w:b/>
          <w:sz w:val="18"/>
          <w:szCs w:val="18"/>
          <w:lang w:val="en-US"/>
        </w:rPr>
        <w:t xml:space="preserve"> </w:t>
      </w:r>
      <w:r w:rsidRPr="002C692B">
        <w:rPr>
          <w:b/>
          <w:sz w:val="18"/>
          <w:szCs w:val="18"/>
          <w:lang w:val="en-US"/>
        </w:rPr>
        <w:t>e</w:t>
      </w:r>
      <w:r w:rsidRPr="002C692B">
        <w:rPr>
          <w:b/>
          <w:sz w:val="18"/>
          <w:szCs w:val="18"/>
          <w:vertAlign w:val="subscript"/>
          <w:lang w:val="en-US"/>
        </w:rPr>
        <w:t>0</w:t>
      </w:r>
    </w:p>
    <w:p w:rsidR="00FD546C" w:rsidRPr="00902F06" w:rsidRDefault="00FD546C" w:rsidP="00FD546C">
      <w:pPr>
        <w:pStyle w:val="Ttulo4"/>
        <w:numPr>
          <w:ilvl w:val="0"/>
          <w:numId w:val="0"/>
        </w:numPr>
        <w:ind w:left="864"/>
        <w:rPr>
          <w:lang w:val="en-US"/>
        </w:rPr>
      </w:pPr>
    </w:p>
    <w:p w:rsidR="000C5AC6" w:rsidRDefault="000C5AC6" w:rsidP="000C5AC6">
      <w:pPr>
        <w:pStyle w:val="Ttulo4"/>
      </w:pPr>
      <w:r>
        <w:t>GRAFCET</w:t>
      </w:r>
    </w:p>
    <w:p w:rsidR="00A20347" w:rsidRDefault="00A20347" w:rsidP="004D0C38">
      <w:pPr>
        <w:pStyle w:val="Sinespaciado"/>
        <w:spacing w:line="240" w:lineRule="auto"/>
      </w:pPr>
    </w:p>
    <w:p w:rsidR="007B1E4A" w:rsidRDefault="00F1646F" w:rsidP="00A20347">
      <w:r>
        <w:t>Con la ayuda de la secuencia que acabamos de establecer, se procede a realizar el GRAFCET y determinar las correspondientes ecuaciones que serán traducidas al lenguaje de programación LADER con la ayuda del software TIA Portal. Este código de programación es el que se carga en memoria del PLC y será el que gobernaran nuestro sistema.</w:t>
      </w:r>
    </w:p>
    <w:p w:rsidR="00ED51EC" w:rsidRPr="00A20347" w:rsidRDefault="00ED51EC" w:rsidP="00A20347"/>
    <w:p w:rsidR="00703DB0" w:rsidRDefault="00703DB0" w:rsidP="00FD546C">
      <w:pPr>
        <w:jc w:val="center"/>
      </w:pPr>
      <w:r>
        <w:rPr>
          <w:noProof/>
          <w:lang w:val="es-ES" w:eastAsia="es-ES"/>
        </w:rPr>
        <w:drawing>
          <wp:inline distT="0" distB="0" distL="0" distR="0" wp14:anchorId="4DBD7772" wp14:editId="789C3EDB">
            <wp:extent cx="2971800" cy="4887311"/>
            <wp:effectExtent l="0" t="0" r="0" b="889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971357" cy="4886582"/>
                    </a:xfrm>
                    <a:prstGeom prst="rect">
                      <a:avLst/>
                    </a:prstGeom>
                  </pic:spPr>
                </pic:pic>
              </a:graphicData>
            </a:graphic>
          </wp:inline>
        </w:drawing>
      </w:r>
    </w:p>
    <w:p w:rsidR="001C76B3" w:rsidRDefault="0050450D" w:rsidP="0035069C">
      <w:pPr>
        <w:pStyle w:val="Ttulo3"/>
      </w:pPr>
      <w:bookmarkStart w:id="564" w:name="_Toc438050144"/>
      <w:bookmarkStart w:id="565" w:name="_Toc442097430"/>
      <w:r>
        <w:lastRenderedPageBreak/>
        <w:t>Interfaz Hombre- Máquina (HMI)</w:t>
      </w:r>
      <w:bookmarkEnd w:id="564"/>
      <w:bookmarkEnd w:id="565"/>
    </w:p>
    <w:p w:rsidR="00787D47" w:rsidRDefault="00787D47" w:rsidP="001C76B3">
      <w:pPr>
        <w:pStyle w:val="Sinespaciado"/>
        <w:rPr>
          <w:noProof/>
          <w:lang w:val="es-EC" w:eastAsia="es-EC"/>
        </w:rPr>
      </w:pPr>
    </w:p>
    <w:p w:rsidR="002D43A3" w:rsidRDefault="001366B4" w:rsidP="001C76B3">
      <w:pPr>
        <w:pStyle w:val="Sinespaciado"/>
        <w:rPr>
          <w:noProof/>
          <w:lang w:val="es-EC" w:eastAsia="es-EC"/>
        </w:rPr>
      </w:pPr>
      <w:r>
        <w:rPr>
          <w:noProof/>
          <w:lang w:val="es-EC" w:eastAsia="es-EC"/>
        </w:rPr>
        <w:t xml:space="preserve">Con </w:t>
      </w:r>
      <w:r w:rsidR="002501D9">
        <w:rPr>
          <w:noProof/>
          <w:lang w:val="es-EC" w:eastAsia="es-EC"/>
        </w:rPr>
        <w:t>la finalidad de intereractuar con el sistema</w:t>
      </w:r>
      <w:r w:rsidR="00ED0848">
        <w:rPr>
          <w:noProof/>
          <w:lang w:val="es-EC" w:eastAsia="es-EC"/>
        </w:rPr>
        <w:t>, se optó por implementar un HMI con la ayuda del softw</w:t>
      </w:r>
      <w:r w:rsidR="002501D9">
        <w:rPr>
          <w:noProof/>
          <w:lang w:val="es-EC" w:eastAsia="es-EC"/>
        </w:rPr>
        <w:t>are de programacion LabVIEW</w:t>
      </w:r>
      <w:r w:rsidR="005135A1">
        <w:rPr>
          <w:noProof/>
          <w:lang w:val="es-EC" w:eastAsia="es-EC"/>
        </w:rPr>
        <w:t>.</w:t>
      </w:r>
      <w:r w:rsidR="002501D9">
        <w:rPr>
          <w:noProof/>
          <w:lang w:val="es-EC" w:eastAsia="es-EC"/>
        </w:rPr>
        <w:t xml:space="preserve"> Entre otras cosas este programa nos permite</w:t>
      </w:r>
      <w:r w:rsidR="002D43A3">
        <w:rPr>
          <w:noProof/>
          <w:lang w:val="es-EC" w:eastAsia="es-EC"/>
        </w:rPr>
        <w:t>:</w:t>
      </w:r>
    </w:p>
    <w:p w:rsidR="00E24FB9" w:rsidRDefault="00E24FB9" w:rsidP="001C76B3">
      <w:pPr>
        <w:pStyle w:val="Sinespaciado"/>
        <w:rPr>
          <w:noProof/>
          <w:lang w:val="es-EC" w:eastAsia="es-EC"/>
        </w:rPr>
      </w:pPr>
    </w:p>
    <w:p w:rsidR="0052020B" w:rsidRPr="0052020B" w:rsidRDefault="0052020B" w:rsidP="003C4658">
      <w:pPr>
        <w:pStyle w:val="Sinespaciado"/>
        <w:numPr>
          <w:ilvl w:val="0"/>
          <w:numId w:val="3"/>
        </w:numPr>
      </w:pPr>
      <w:r w:rsidRPr="0052020B">
        <w:t>Control individual de cada uno de los actuadores sin la acción de la programación  LAD</w:t>
      </w:r>
      <w:r w:rsidR="00F22F09">
        <w:t>D</w:t>
      </w:r>
      <w:r w:rsidRPr="0052020B">
        <w:t>ER, muy útil en el proceso de calibración y prueba del sistema.</w:t>
      </w:r>
    </w:p>
    <w:p w:rsidR="002501D9" w:rsidRPr="0052020B" w:rsidRDefault="002D43A3" w:rsidP="003C4658">
      <w:pPr>
        <w:pStyle w:val="Sinespaciado"/>
        <w:numPr>
          <w:ilvl w:val="0"/>
          <w:numId w:val="3"/>
        </w:numPr>
      </w:pPr>
      <w:r w:rsidRPr="0052020B">
        <w:t>Llevar un monitoreo</w:t>
      </w:r>
      <w:r w:rsidR="002501D9" w:rsidRPr="0052020B">
        <w:t xml:space="preserve"> del estado de los sensores y </w:t>
      </w:r>
      <w:r w:rsidR="0052020B" w:rsidRPr="0052020B">
        <w:t>posición</w:t>
      </w:r>
      <w:r w:rsidR="002501D9" w:rsidRPr="0052020B">
        <w:t xml:space="preserve"> de los actuadores. </w:t>
      </w:r>
    </w:p>
    <w:p w:rsidR="00C66650" w:rsidRPr="0052020B" w:rsidRDefault="000F5B59" w:rsidP="003C4658">
      <w:pPr>
        <w:pStyle w:val="Sinespaciado"/>
        <w:numPr>
          <w:ilvl w:val="0"/>
          <w:numId w:val="3"/>
        </w:numPr>
      </w:pPr>
      <w:r w:rsidRPr="0052020B">
        <w:t xml:space="preserve">Tener el control del proceso mediante una botonera virtual, </w:t>
      </w:r>
      <w:r w:rsidR="0052020B" w:rsidRPr="0052020B">
        <w:t>además</w:t>
      </w:r>
      <w:r w:rsidRPr="0052020B">
        <w:t xml:space="preserve"> de la </w:t>
      </w:r>
      <w:r w:rsidR="0052020B" w:rsidRPr="0052020B">
        <w:t>física</w:t>
      </w:r>
      <w:r w:rsidRPr="0052020B">
        <w:t xml:space="preserve"> ya implementada.</w:t>
      </w:r>
    </w:p>
    <w:p w:rsidR="005135A1" w:rsidRDefault="005135A1" w:rsidP="003C4658">
      <w:pPr>
        <w:pStyle w:val="Sinespaciado"/>
        <w:numPr>
          <w:ilvl w:val="0"/>
          <w:numId w:val="3"/>
        </w:numPr>
        <w:rPr>
          <w:noProof/>
          <w:lang w:val="es-EC" w:eastAsia="es-EC"/>
        </w:rPr>
      </w:pPr>
      <w:r>
        <w:rPr>
          <w:noProof/>
          <w:lang w:val="es-EC" w:eastAsia="es-EC"/>
        </w:rPr>
        <w:t>Controlar la activacion o no de determinados actuadores, dependiendo de los brazos que se desea trabajen; ésto cuando sea el caso de estampados en los que no intervienen todos los colores posibles.</w:t>
      </w:r>
      <w:r w:rsidR="00E24FB9">
        <w:rPr>
          <w:noProof/>
          <w:lang w:val="es-EC" w:eastAsia="es-EC"/>
        </w:rPr>
        <w:t xml:space="preserve"> Esto sin tener que modificar la programacion del PLC.</w:t>
      </w:r>
    </w:p>
    <w:p w:rsidR="00C66650" w:rsidRDefault="00C66650" w:rsidP="003C4658">
      <w:pPr>
        <w:pStyle w:val="Sinespaciado"/>
        <w:numPr>
          <w:ilvl w:val="0"/>
          <w:numId w:val="3"/>
        </w:numPr>
        <w:rPr>
          <w:noProof/>
          <w:lang w:val="es-EC" w:eastAsia="es-EC"/>
        </w:rPr>
      </w:pPr>
      <w:r>
        <w:rPr>
          <w:noProof/>
          <w:lang w:val="es-EC" w:eastAsia="es-EC"/>
        </w:rPr>
        <w:t>Llevar un historico de la producción</w:t>
      </w:r>
      <w:r w:rsidR="000F5B59">
        <w:rPr>
          <w:noProof/>
          <w:lang w:val="es-EC" w:eastAsia="es-EC"/>
        </w:rPr>
        <w:t xml:space="preserve"> para un analisis estadistico y de control de la misma.</w:t>
      </w:r>
    </w:p>
    <w:p w:rsidR="00C66650" w:rsidRPr="007B1E4A" w:rsidRDefault="00C66650" w:rsidP="007B1E4A">
      <w:pPr>
        <w:pStyle w:val="Sinespaciado"/>
      </w:pPr>
    </w:p>
    <w:p w:rsidR="00392001" w:rsidRDefault="00154484" w:rsidP="00B31D5F">
      <w:pPr>
        <w:pStyle w:val="Sinespaciado"/>
        <w:keepNext/>
        <w:spacing w:line="240" w:lineRule="auto"/>
        <w:jc w:val="center"/>
      </w:pPr>
      <w:r w:rsidRPr="00F10167">
        <w:rPr>
          <w:noProof/>
          <w:lang w:val="es-ES" w:eastAsia="es-ES"/>
        </w:rPr>
        <w:drawing>
          <wp:inline distT="0" distB="0" distL="0" distR="0" wp14:anchorId="1D245C1C" wp14:editId="16EE5E17">
            <wp:extent cx="5400040" cy="2882710"/>
            <wp:effectExtent l="19050" t="19050" r="10160" b="1333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b="5022"/>
                    <a:stretch/>
                  </pic:blipFill>
                  <pic:spPr bwMode="auto">
                    <a:xfrm>
                      <a:off x="0" y="0"/>
                      <a:ext cx="5400040" cy="28827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C76B3" w:rsidRDefault="00392001" w:rsidP="00392001">
      <w:pPr>
        <w:pStyle w:val="Tablafiguras"/>
        <w:rPr>
          <w:noProof/>
        </w:rPr>
      </w:pPr>
      <w:r>
        <w:t xml:space="preserve"> </w:t>
      </w:r>
      <w:bookmarkStart w:id="566" w:name="_Toc442095912"/>
      <w:bookmarkStart w:id="567" w:name="_Toc442098265"/>
      <w:r>
        <w:t xml:space="preserve">Figura </w:t>
      </w:r>
      <w:r w:rsidR="004020AF">
        <w:fldChar w:fldCharType="begin"/>
      </w:r>
      <w:r w:rsidR="004020AF">
        <w:instrText xml:space="preserve"> SEQ _Figura \* ARABIC </w:instrText>
      </w:r>
      <w:r w:rsidR="004020AF">
        <w:fldChar w:fldCharType="separate"/>
      </w:r>
      <w:r w:rsidR="00D24725">
        <w:rPr>
          <w:noProof/>
        </w:rPr>
        <w:t>34</w:t>
      </w:r>
      <w:r w:rsidR="004020AF">
        <w:rPr>
          <w:noProof/>
        </w:rPr>
        <w:fldChar w:fldCharType="end"/>
      </w:r>
      <w:r>
        <w:t xml:space="preserve">-2. Panel Frontal </w:t>
      </w:r>
      <w:r>
        <w:rPr>
          <w:noProof/>
        </w:rPr>
        <w:t xml:space="preserve"> del HMI del sistema.</w:t>
      </w:r>
      <w:bookmarkEnd w:id="566"/>
      <w:bookmarkEnd w:id="567"/>
    </w:p>
    <w:p w:rsidR="00392001" w:rsidRPr="00392001" w:rsidRDefault="00392001" w:rsidP="00392001">
      <w:pPr>
        <w:pStyle w:val="Sinespaciado"/>
        <w:spacing w:line="240" w:lineRule="auto"/>
        <w:rPr>
          <w:sz w:val="16"/>
          <w:szCs w:val="16"/>
        </w:rPr>
      </w:pPr>
      <w:r>
        <w:t xml:space="preserve"> </w:t>
      </w:r>
      <w:r w:rsidRPr="00134535">
        <w:rPr>
          <w:b/>
          <w:sz w:val="16"/>
          <w:szCs w:val="16"/>
        </w:rPr>
        <w:t xml:space="preserve">Fuente: </w:t>
      </w:r>
      <w:r w:rsidRPr="00134535">
        <w:rPr>
          <w:sz w:val="16"/>
          <w:szCs w:val="16"/>
        </w:rPr>
        <w:t>Acosta C., Chamorro D.</w:t>
      </w:r>
    </w:p>
    <w:p w:rsidR="00787D47" w:rsidRDefault="00787D47" w:rsidP="001C76B3">
      <w:pPr>
        <w:pStyle w:val="Sinespaciado"/>
      </w:pPr>
    </w:p>
    <w:p w:rsidR="00B31D5F" w:rsidRDefault="0025018F" w:rsidP="0035069C">
      <w:pPr>
        <w:pStyle w:val="Ttulo3"/>
      </w:pPr>
      <w:bookmarkStart w:id="568" w:name="_Toc438050145"/>
      <w:bookmarkStart w:id="569" w:name="_Toc442097431"/>
      <w:r>
        <w:t>Diagrama eléctrico del tablero de control.</w:t>
      </w:r>
      <w:bookmarkEnd w:id="568"/>
      <w:bookmarkEnd w:id="569"/>
    </w:p>
    <w:p w:rsidR="0017679A" w:rsidRDefault="0017679A" w:rsidP="007B1E4A">
      <w:pPr>
        <w:pStyle w:val="Sinespaciado"/>
      </w:pPr>
    </w:p>
    <w:p w:rsidR="006500AB" w:rsidRPr="0017679A" w:rsidRDefault="0017679A" w:rsidP="0017679A">
      <w:pPr>
        <w:pStyle w:val="Sinespaciado"/>
      </w:pPr>
      <w:r>
        <w:t>En este apartado se muestra un esquema de las conexiones entre los dispositivos de mando y control, así como los elementos de alimentación y protección. Todo esto se encuentra ubicado en un gabinete eléctrico con el objetivo de centralizar el sistema.</w:t>
      </w:r>
      <w:r w:rsidR="006500AB">
        <w:t xml:space="preserve"> Entre los dispositivos lo conforman tenemos:</w:t>
      </w:r>
    </w:p>
    <w:p w:rsidR="0025018F" w:rsidRPr="007B1E4A" w:rsidRDefault="006500AB" w:rsidP="007B1E4A">
      <w:pPr>
        <w:pStyle w:val="Sinespaciado"/>
      </w:pPr>
      <w:r>
        <w:t xml:space="preserve"> </w:t>
      </w:r>
    </w:p>
    <w:p w:rsidR="00E31E72" w:rsidRDefault="00E31E72" w:rsidP="004C763F">
      <w:pPr>
        <w:pStyle w:val="Sinespaciado"/>
        <w:numPr>
          <w:ilvl w:val="0"/>
          <w:numId w:val="3"/>
        </w:numPr>
      </w:pPr>
      <w:r>
        <w:lastRenderedPageBreak/>
        <w:t xml:space="preserve">Disyuntor termo magnético o </w:t>
      </w:r>
      <w:proofErr w:type="spellStart"/>
      <w:r>
        <w:t>breaker</w:t>
      </w:r>
      <w:proofErr w:type="spellEnd"/>
      <w:r>
        <w:t xml:space="preserve"> y fusibles para la protección del sistema.</w:t>
      </w:r>
    </w:p>
    <w:p w:rsidR="00E31E72" w:rsidRDefault="00E31E72" w:rsidP="004C763F">
      <w:pPr>
        <w:pStyle w:val="Sinespaciado"/>
        <w:numPr>
          <w:ilvl w:val="0"/>
          <w:numId w:val="3"/>
        </w:numPr>
      </w:pPr>
      <w:r>
        <w:t>Fuente de alimentación de CC para dispositivos electrónicos.</w:t>
      </w:r>
    </w:p>
    <w:p w:rsidR="00E31E72" w:rsidRDefault="00E31E72" w:rsidP="004C763F">
      <w:pPr>
        <w:pStyle w:val="Sinespaciado"/>
        <w:numPr>
          <w:ilvl w:val="0"/>
          <w:numId w:val="3"/>
        </w:numPr>
      </w:pPr>
      <w:r>
        <w:t xml:space="preserve">Controlador lógico programable (PLC) </w:t>
      </w:r>
      <w:r w:rsidR="008E3635">
        <w:t>con su módulo de expansión de salidas digitales.</w:t>
      </w:r>
    </w:p>
    <w:p w:rsidR="00590BF3" w:rsidRDefault="00590BF3" w:rsidP="004C763F">
      <w:pPr>
        <w:pStyle w:val="Sinespaciado"/>
        <w:numPr>
          <w:ilvl w:val="0"/>
          <w:numId w:val="3"/>
        </w:numPr>
      </w:pPr>
      <w:r>
        <w:t xml:space="preserve">Interfaz de </w:t>
      </w:r>
      <w:r w:rsidR="001A45DD">
        <w:t>relés</w:t>
      </w:r>
      <w:r>
        <w:t xml:space="preserve"> a las salidas del PLC como protección extra.</w:t>
      </w:r>
    </w:p>
    <w:p w:rsidR="004C763F" w:rsidRDefault="004C763F" w:rsidP="004C763F">
      <w:pPr>
        <w:pStyle w:val="Sinespaciado"/>
        <w:numPr>
          <w:ilvl w:val="0"/>
          <w:numId w:val="3"/>
        </w:numPr>
      </w:pPr>
      <w:r>
        <w:t>Borneras de conexión, canaletas, carril DIN y demás implementos complementarios.</w:t>
      </w:r>
    </w:p>
    <w:p w:rsidR="004C763F" w:rsidRDefault="004C763F" w:rsidP="004C763F">
      <w:pPr>
        <w:pStyle w:val="Sinespaciado"/>
      </w:pPr>
    </w:p>
    <w:p w:rsidR="004C763F" w:rsidRDefault="00243392" w:rsidP="004C763F">
      <w:pPr>
        <w:pStyle w:val="Sinespaciado"/>
      </w:pPr>
      <w:r>
        <w:t xml:space="preserve">En el siguiente diagrama se indica la asignación de cada puerto del PLC con su correspondiente dispositivo ya sea de entrada o salida. </w:t>
      </w:r>
    </w:p>
    <w:p w:rsidR="007B1E4A" w:rsidRPr="004C763F" w:rsidRDefault="007B1E4A" w:rsidP="004C763F">
      <w:pPr>
        <w:pStyle w:val="Sinespaciado"/>
      </w:pPr>
    </w:p>
    <w:p w:rsidR="00D820C1" w:rsidRDefault="00E6301D" w:rsidP="00D820C1">
      <w:pPr>
        <w:keepNext/>
        <w:spacing w:after="0" w:line="240" w:lineRule="auto"/>
      </w:pPr>
      <w:r>
        <w:rPr>
          <w:noProof/>
          <w:lang w:val="es-ES" w:eastAsia="es-ES"/>
        </w:rPr>
        <w:drawing>
          <wp:inline distT="0" distB="0" distL="0" distR="0" wp14:anchorId="519C4982" wp14:editId="73BCE00F">
            <wp:extent cx="5397500" cy="3493770"/>
            <wp:effectExtent l="19050" t="19050" r="12700" b="1143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97500" cy="3493770"/>
                    </a:xfrm>
                    <a:prstGeom prst="rect">
                      <a:avLst/>
                    </a:prstGeom>
                    <a:noFill/>
                    <a:ln w="12700">
                      <a:solidFill>
                        <a:schemeClr val="tx1"/>
                      </a:solidFill>
                    </a:ln>
                  </pic:spPr>
                </pic:pic>
              </a:graphicData>
            </a:graphic>
          </wp:inline>
        </w:drawing>
      </w:r>
    </w:p>
    <w:p w:rsidR="000C5AC6" w:rsidRDefault="00D820C1" w:rsidP="00D820C1">
      <w:pPr>
        <w:pStyle w:val="Tablafiguras"/>
      </w:pPr>
      <w:r>
        <w:t xml:space="preserve"> </w:t>
      </w:r>
      <w:bookmarkStart w:id="570" w:name="_Toc442095913"/>
      <w:bookmarkStart w:id="571" w:name="_Toc442098266"/>
      <w:r>
        <w:t xml:space="preserve">Figura </w:t>
      </w:r>
      <w:r w:rsidR="004020AF">
        <w:fldChar w:fldCharType="begin"/>
      </w:r>
      <w:r w:rsidR="004020AF">
        <w:instrText xml:space="preserve"> SEQ _Figura \* ARABIC </w:instrText>
      </w:r>
      <w:r w:rsidR="004020AF">
        <w:fldChar w:fldCharType="separate"/>
      </w:r>
      <w:r w:rsidR="00D24725">
        <w:rPr>
          <w:noProof/>
        </w:rPr>
        <w:t>35</w:t>
      </w:r>
      <w:r w:rsidR="004020AF">
        <w:rPr>
          <w:noProof/>
        </w:rPr>
        <w:fldChar w:fldCharType="end"/>
      </w:r>
      <w:r>
        <w:t>-2. Esquema Eléctrico del sistema automatizado.</w:t>
      </w:r>
      <w:bookmarkEnd w:id="570"/>
      <w:bookmarkEnd w:id="571"/>
    </w:p>
    <w:p w:rsidR="00D820C1" w:rsidRDefault="00D820C1" w:rsidP="00C26257">
      <w:pPr>
        <w:pStyle w:val="Sinespaciado"/>
        <w:spacing w:line="240" w:lineRule="auto"/>
        <w:rPr>
          <w:sz w:val="16"/>
          <w:szCs w:val="16"/>
        </w:rPr>
      </w:pPr>
      <w:r>
        <w:rPr>
          <w:b/>
          <w:sz w:val="16"/>
          <w:szCs w:val="16"/>
        </w:rPr>
        <w:t xml:space="preserve"> </w:t>
      </w:r>
      <w:r w:rsidRPr="00134535">
        <w:rPr>
          <w:b/>
          <w:sz w:val="16"/>
          <w:szCs w:val="16"/>
        </w:rPr>
        <w:t xml:space="preserve">Fuente: </w:t>
      </w:r>
      <w:r w:rsidRPr="00134535">
        <w:rPr>
          <w:sz w:val="16"/>
          <w:szCs w:val="16"/>
        </w:rPr>
        <w:t>Acosta C., Chamorro D.</w:t>
      </w:r>
    </w:p>
    <w:p w:rsidR="00C26257" w:rsidRDefault="00C26257">
      <w:r>
        <w:br w:type="page"/>
      </w:r>
    </w:p>
    <w:p w:rsidR="00C26257" w:rsidRDefault="00C26257" w:rsidP="00C26257">
      <w:pPr>
        <w:pStyle w:val="Ttulo3"/>
      </w:pPr>
      <w:bookmarkStart w:id="572" w:name="_Toc442097432"/>
      <w:r>
        <w:lastRenderedPageBreak/>
        <w:t>Diagrama de Flujo del Proceso (PFD)</w:t>
      </w:r>
      <w:bookmarkEnd w:id="572"/>
    </w:p>
    <w:p w:rsidR="00C26257" w:rsidRPr="00C26257" w:rsidRDefault="00C26257" w:rsidP="00C26257"/>
    <w:p w:rsidR="00257F64" w:rsidRDefault="009F1F90" w:rsidP="002043B7">
      <w:pPr>
        <w:pStyle w:val="Sinespaciado"/>
        <w:spacing w:line="240" w:lineRule="auto"/>
        <w:jc w:val="center"/>
      </w:pPr>
      <w:r>
        <w:rPr>
          <w:noProof/>
          <w:lang w:val="es-ES" w:eastAsia="es-ES"/>
        </w:rPr>
        <w:drawing>
          <wp:inline distT="0" distB="0" distL="0" distR="0" wp14:anchorId="2FEC8581" wp14:editId="1FCA68A0">
            <wp:extent cx="4494530" cy="7936230"/>
            <wp:effectExtent l="0" t="0" r="1270" b="7620"/>
            <wp:docPr id="91" name="Imagen 91" descr="C:\Users\chamorro\Desktop\PFD-PULPO-LI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morro\Desktop\PFD-PULPO-LISTO.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494530" cy="7936230"/>
                    </a:xfrm>
                    <a:prstGeom prst="rect">
                      <a:avLst/>
                    </a:prstGeom>
                    <a:noFill/>
                    <a:ln>
                      <a:noFill/>
                    </a:ln>
                  </pic:spPr>
                </pic:pic>
              </a:graphicData>
            </a:graphic>
          </wp:inline>
        </w:drawing>
      </w:r>
    </w:p>
    <w:p w:rsidR="002043B7" w:rsidRDefault="002043B7" w:rsidP="002043B7">
      <w:pPr>
        <w:pStyle w:val="Sinespaciado"/>
        <w:spacing w:line="240" w:lineRule="auto"/>
        <w:ind w:left="709"/>
        <w:rPr>
          <w:sz w:val="16"/>
          <w:szCs w:val="16"/>
        </w:rPr>
      </w:pPr>
      <w:r w:rsidRPr="00134535">
        <w:rPr>
          <w:b/>
          <w:sz w:val="16"/>
          <w:szCs w:val="16"/>
        </w:rPr>
        <w:t xml:space="preserve">Fuente: </w:t>
      </w:r>
      <w:r w:rsidRPr="00134535">
        <w:rPr>
          <w:sz w:val="16"/>
          <w:szCs w:val="16"/>
        </w:rPr>
        <w:t>Acosta C., Chamorro D.</w:t>
      </w:r>
    </w:p>
    <w:p w:rsidR="00703DB0" w:rsidRDefault="00703DB0" w:rsidP="000C5AC6"/>
    <w:p w:rsidR="000C5AC6" w:rsidRDefault="000C5AC6" w:rsidP="000E0035">
      <w:pPr>
        <w:pStyle w:val="Sinespaciado"/>
      </w:pPr>
    </w:p>
    <w:p w:rsidR="002043B7" w:rsidRDefault="002043B7" w:rsidP="000E0035">
      <w:pPr>
        <w:pStyle w:val="Sinespaciado"/>
      </w:pPr>
    </w:p>
    <w:p w:rsidR="00124156" w:rsidRDefault="00124156" w:rsidP="00E87FD1">
      <w:pPr>
        <w:pStyle w:val="Puesto"/>
        <w:jc w:val="center"/>
      </w:pPr>
      <w:bookmarkStart w:id="573" w:name="_Toc442097433"/>
      <w:r>
        <w:t>CAPITULO III</w:t>
      </w:r>
      <w:bookmarkEnd w:id="573"/>
    </w:p>
    <w:p w:rsidR="00124156" w:rsidRDefault="00124156" w:rsidP="00661B3C">
      <w:pPr>
        <w:pStyle w:val="Sinespaciado"/>
      </w:pPr>
    </w:p>
    <w:p w:rsidR="000132CF" w:rsidRPr="00661B3C" w:rsidRDefault="000132CF" w:rsidP="00661B3C">
      <w:pPr>
        <w:pStyle w:val="Sinespaciado"/>
      </w:pPr>
    </w:p>
    <w:p w:rsidR="00124156" w:rsidRDefault="000132CF" w:rsidP="00C94D8A">
      <w:pPr>
        <w:pStyle w:val="Puesto"/>
        <w:numPr>
          <w:ilvl w:val="0"/>
          <w:numId w:val="6"/>
        </w:numPr>
      </w:pPr>
      <w:bookmarkStart w:id="574" w:name="_Toc442097434"/>
      <w:r>
        <w:t>MARCO DE RESULTADOS, DISCUSION Y ANALISIS DE RESULTADOS.</w:t>
      </w:r>
      <w:bookmarkEnd w:id="574"/>
    </w:p>
    <w:p w:rsidR="000132CF" w:rsidRDefault="000132CF" w:rsidP="000E0035">
      <w:pPr>
        <w:pStyle w:val="Sinespaciado"/>
      </w:pPr>
    </w:p>
    <w:p w:rsidR="001B67E9" w:rsidRPr="001B67E9" w:rsidRDefault="001B67E9" w:rsidP="001B67E9">
      <w:pPr>
        <w:pStyle w:val="Prrafodelista"/>
        <w:numPr>
          <w:ilvl w:val="0"/>
          <w:numId w:val="1"/>
        </w:numPr>
        <w:spacing w:after="0" w:line="360" w:lineRule="auto"/>
        <w:contextualSpacing w:val="0"/>
        <w:outlineLvl w:val="1"/>
        <w:rPr>
          <w:rFonts w:ascii="Times New Roman" w:hAnsi="Times New Roman" w:cs="Times New Roman"/>
          <w:b/>
          <w:caps/>
          <w:vanish/>
          <w:lang w:val="es-CO"/>
        </w:rPr>
      </w:pPr>
      <w:bookmarkStart w:id="575" w:name="_Toc438552439"/>
      <w:bookmarkStart w:id="576" w:name="_Toc438552551"/>
      <w:bookmarkStart w:id="577" w:name="_Toc438552939"/>
      <w:bookmarkStart w:id="578" w:name="_Toc438553452"/>
      <w:bookmarkStart w:id="579" w:name="_Toc440413998"/>
      <w:bookmarkStart w:id="580" w:name="_Toc440414495"/>
      <w:bookmarkStart w:id="581" w:name="_Toc440414782"/>
      <w:bookmarkStart w:id="582" w:name="_Toc441057325"/>
      <w:bookmarkStart w:id="583" w:name="_Toc442095959"/>
      <w:bookmarkStart w:id="584" w:name="_Toc442096016"/>
      <w:bookmarkStart w:id="585" w:name="_Toc442096429"/>
      <w:bookmarkStart w:id="586" w:name="_Toc442096509"/>
      <w:bookmarkStart w:id="587" w:name="_Toc442096567"/>
      <w:bookmarkStart w:id="588" w:name="_Toc442097138"/>
      <w:bookmarkStart w:id="589" w:name="_Toc442097268"/>
      <w:bookmarkStart w:id="590" w:name="_Toc442097435"/>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p>
    <w:p w:rsidR="000132CF" w:rsidRDefault="0098598B" w:rsidP="001B67E9">
      <w:pPr>
        <w:pStyle w:val="Ttulo1"/>
        <w:ind w:left="397" w:hanging="397"/>
      </w:pPr>
      <w:bookmarkStart w:id="591" w:name="_Toc442097436"/>
      <w:r>
        <w:t xml:space="preserve">OEE previo a la implementación del sistema de </w:t>
      </w:r>
      <w:r w:rsidR="001B67E9">
        <w:t>automatización.</w:t>
      </w:r>
      <w:bookmarkEnd w:id="591"/>
    </w:p>
    <w:p w:rsidR="007D05F8" w:rsidRDefault="007D05F8" w:rsidP="000E0035">
      <w:pPr>
        <w:pStyle w:val="Sinespaciado"/>
      </w:pPr>
    </w:p>
    <w:p w:rsidR="007D05F8" w:rsidRDefault="00B871E9" w:rsidP="008B22C0">
      <w:pPr>
        <w:pStyle w:val="Ttulo3"/>
      </w:pPr>
      <w:bookmarkStart w:id="592" w:name="_Toc442097437"/>
      <w:r>
        <w:t>Recolección de datos para el cálculo del OEE</w:t>
      </w:r>
      <w:bookmarkEnd w:id="592"/>
    </w:p>
    <w:p w:rsidR="00A523B5" w:rsidRDefault="00A523B5" w:rsidP="00C06BA3">
      <w:pPr>
        <w:pStyle w:val="Sinespaciado"/>
      </w:pPr>
    </w:p>
    <w:p w:rsidR="00714745" w:rsidRDefault="00714745" w:rsidP="00714745">
      <w:pPr>
        <w:pStyle w:val="Sinespaciado"/>
      </w:pPr>
      <w:r>
        <w:t xml:space="preserve">Para la recolección de datos que nos permita el cálculo del OEE del pulpo </w:t>
      </w:r>
      <w:proofErr w:type="spellStart"/>
      <w:r>
        <w:t>serigráfico</w:t>
      </w:r>
      <w:proofErr w:type="spellEnd"/>
      <w:r>
        <w:t xml:space="preserve"> previo a la realización del proyecto, fue necesario acudir a algunos talleres que cuentan con el modelo de máquina de estampado al cual se va a automatizar. Luego de una minuciosa observación y </w:t>
      </w:r>
      <w:r w:rsidR="004B406E">
        <w:t>con la ayuda de información proporcionada por los propietarios de los negocios, se obtuvieron los datos de interés, los cuales se encuentran resumidos en la siguiente tabla.</w:t>
      </w:r>
    </w:p>
    <w:p w:rsidR="00714745" w:rsidRDefault="00714745" w:rsidP="00661B3C">
      <w:pPr>
        <w:pStyle w:val="Sinespaciado"/>
      </w:pPr>
    </w:p>
    <w:p w:rsidR="00507DAA" w:rsidRDefault="00507DAA" w:rsidP="00507DAA">
      <w:pPr>
        <w:pStyle w:val="tablatablas"/>
        <w:ind w:left="2268"/>
      </w:pPr>
      <w:r>
        <w:t xml:space="preserve">  </w:t>
      </w:r>
      <w:bookmarkStart w:id="593" w:name="_Toc441057461"/>
      <w:r>
        <w:t xml:space="preserve">Tabla </w:t>
      </w:r>
      <w:r w:rsidR="004020AF">
        <w:fldChar w:fldCharType="begin"/>
      </w:r>
      <w:r w:rsidR="004020AF">
        <w:instrText xml:space="preserve"> SEQ __Tabla \* ARABIC </w:instrText>
      </w:r>
      <w:r w:rsidR="004020AF">
        <w:fldChar w:fldCharType="separate"/>
      </w:r>
      <w:r w:rsidR="00D24725">
        <w:rPr>
          <w:noProof/>
        </w:rPr>
        <w:t>1</w:t>
      </w:r>
      <w:r w:rsidR="004020AF">
        <w:rPr>
          <w:noProof/>
        </w:rPr>
        <w:fldChar w:fldCharType="end"/>
      </w:r>
      <w:r>
        <w:t>-3. Datos previos a la automatización del pulpo</w:t>
      </w:r>
      <w:bookmarkEnd w:id="593"/>
    </w:p>
    <w:tbl>
      <w:tblPr>
        <w:tblStyle w:val="Tablaconcuadrcula"/>
        <w:tblW w:w="0" w:type="auto"/>
        <w:jc w:val="center"/>
        <w:tblLook w:val="04A0" w:firstRow="1" w:lastRow="0" w:firstColumn="1" w:lastColumn="0" w:noHBand="0" w:noVBand="1"/>
      </w:tblPr>
      <w:tblGrid>
        <w:gridCol w:w="2306"/>
        <w:gridCol w:w="1268"/>
      </w:tblGrid>
      <w:tr w:rsidR="004D01BF" w:rsidTr="00A523B5">
        <w:trPr>
          <w:jc w:val="center"/>
        </w:trPr>
        <w:tc>
          <w:tcPr>
            <w:tcW w:w="2306" w:type="dxa"/>
          </w:tcPr>
          <w:p w:rsidR="004D01BF" w:rsidRDefault="00B619D8" w:rsidP="006D7D86">
            <w:pPr>
              <w:pStyle w:val="Sinespaciado"/>
              <w:spacing w:before="120" w:line="240" w:lineRule="auto"/>
              <w:rPr>
                <w:lang w:val="es-EC"/>
              </w:rPr>
            </w:pPr>
            <w:r>
              <w:rPr>
                <w:lang w:val="es-EC"/>
              </w:rPr>
              <w:t>Tiempo disponible</w:t>
            </w:r>
          </w:p>
        </w:tc>
        <w:tc>
          <w:tcPr>
            <w:tcW w:w="1268" w:type="dxa"/>
          </w:tcPr>
          <w:p w:rsidR="004D01BF" w:rsidRDefault="0031463E" w:rsidP="006D7D86">
            <w:pPr>
              <w:pStyle w:val="Sinespaciado"/>
              <w:spacing w:before="120" w:line="240" w:lineRule="auto"/>
              <w:jc w:val="center"/>
              <w:rPr>
                <w:lang w:val="es-EC"/>
              </w:rPr>
            </w:pPr>
            <w:r>
              <w:rPr>
                <w:lang w:val="es-EC"/>
              </w:rPr>
              <w:t>8</w:t>
            </w:r>
            <w:r w:rsidR="00D940E4">
              <w:rPr>
                <w:lang w:val="es-EC"/>
              </w:rPr>
              <w:t>h</w:t>
            </w:r>
          </w:p>
        </w:tc>
      </w:tr>
      <w:tr w:rsidR="00D940E4" w:rsidTr="00A523B5">
        <w:trPr>
          <w:jc w:val="center"/>
        </w:trPr>
        <w:tc>
          <w:tcPr>
            <w:tcW w:w="2306" w:type="dxa"/>
          </w:tcPr>
          <w:p w:rsidR="00D940E4" w:rsidRDefault="00D940E4" w:rsidP="006D7D86">
            <w:pPr>
              <w:pStyle w:val="Sinespaciado"/>
              <w:spacing w:before="120" w:line="240" w:lineRule="auto"/>
              <w:rPr>
                <w:lang w:val="es-EC"/>
              </w:rPr>
            </w:pPr>
            <w:r>
              <w:rPr>
                <w:lang w:val="es-EC"/>
              </w:rPr>
              <w:t>Tiempo productivo</w:t>
            </w:r>
          </w:p>
        </w:tc>
        <w:tc>
          <w:tcPr>
            <w:tcW w:w="1268" w:type="dxa"/>
          </w:tcPr>
          <w:p w:rsidR="00D940E4" w:rsidRDefault="00D940E4" w:rsidP="006D7D86">
            <w:pPr>
              <w:pStyle w:val="Sinespaciado"/>
              <w:spacing w:before="120" w:line="240" w:lineRule="auto"/>
              <w:jc w:val="center"/>
              <w:rPr>
                <w:lang w:val="es-EC"/>
              </w:rPr>
            </w:pPr>
            <w:r>
              <w:rPr>
                <w:lang w:val="es-EC"/>
              </w:rPr>
              <w:t>7:40h</w:t>
            </w:r>
          </w:p>
        </w:tc>
      </w:tr>
      <w:tr w:rsidR="004D01BF" w:rsidTr="00A523B5">
        <w:trPr>
          <w:jc w:val="center"/>
        </w:trPr>
        <w:tc>
          <w:tcPr>
            <w:tcW w:w="2306" w:type="dxa"/>
          </w:tcPr>
          <w:p w:rsidR="00B619D8" w:rsidRDefault="00D940E4" w:rsidP="007F21B0">
            <w:pPr>
              <w:pStyle w:val="Sinespaciado"/>
              <w:spacing w:before="120" w:line="240" w:lineRule="auto"/>
              <w:rPr>
                <w:lang w:val="es-EC"/>
              </w:rPr>
            </w:pPr>
            <w:r>
              <w:rPr>
                <w:lang w:val="es-EC"/>
              </w:rPr>
              <w:t>Capacidad</w:t>
            </w:r>
            <w:r w:rsidR="00910DAD">
              <w:rPr>
                <w:lang w:val="es-EC"/>
              </w:rPr>
              <w:t xml:space="preserve"> </w:t>
            </w:r>
            <w:r w:rsidR="00D056BA">
              <w:rPr>
                <w:lang w:val="es-EC"/>
              </w:rPr>
              <w:t>real</w:t>
            </w:r>
            <w:r>
              <w:rPr>
                <w:lang w:val="es-EC"/>
              </w:rPr>
              <w:t xml:space="preserve"> </w:t>
            </w:r>
          </w:p>
        </w:tc>
        <w:tc>
          <w:tcPr>
            <w:tcW w:w="1268" w:type="dxa"/>
          </w:tcPr>
          <w:p w:rsidR="004D01BF" w:rsidRDefault="00D940E4" w:rsidP="006D7D86">
            <w:pPr>
              <w:pStyle w:val="Sinespaciado"/>
              <w:spacing w:before="120" w:line="240" w:lineRule="auto"/>
              <w:jc w:val="center"/>
              <w:rPr>
                <w:lang w:val="es-EC"/>
              </w:rPr>
            </w:pPr>
            <w:r>
              <w:rPr>
                <w:lang w:val="es-EC"/>
              </w:rPr>
              <w:t>1500 unid.</w:t>
            </w:r>
          </w:p>
        </w:tc>
      </w:tr>
      <w:tr w:rsidR="00D940E4" w:rsidTr="00A523B5">
        <w:trPr>
          <w:jc w:val="center"/>
        </w:trPr>
        <w:tc>
          <w:tcPr>
            <w:tcW w:w="2306" w:type="dxa"/>
          </w:tcPr>
          <w:p w:rsidR="00D940E4" w:rsidRDefault="00D940E4" w:rsidP="006D7D86">
            <w:pPr>
              <w:pStyle w:val="Sinespaciado"/>
              <w:spacing w:before="120" w:line="240" w:lineRule="auto"/>
              <w:rPr>
                <w:lang w:val="es-EC"/>
              </w:rPr>
            </w:pPr>
            <w:r>
              <w:rPr>
                <w:lang w:val="es-EC"/>
              </w:rPr>
              <w:t xml:space="preserve">Producción real </w:t>
            </w:r>
          </w:p>
        </w:tc>
        <w:tc>
          <w:tcPr>
            <w:tcW w:w="1268" w:type="dxa"/>
          </w:tcPr>
          <w:p w:rsidR="00D940E4" w:rsidRDefault="00096C82" w:rsidP="006D7D86">
            <w:pPr>
              <w:pStyle w:val="Sinespaciado"/>
              <w:spacing w:before="120" w:line="240" w:lineRule="auto"/>
              <w:jc w:val="center"/>
              <w:rPr>
                <w:lang w:val="es-EC"/>
              </w:rPr>
            </w:pPr>
            <w:r>
              <w:rPr>
                <w:lang w:val="es-EC"/>
              </w:rPr>
              <w:t>400</w:t>
            </w:r>
            <w:r w:rsidR="00D940E4">
              <w:rPr>
                <w:lang w:val="es-EC"/>
              </w:rPr>
              <w:t xml:space="preserve"> unid.</w:t>
            </w:r>
          </w:p>
        </w:tc>
      </w:tr>
      <w:tr w:rsidR="00CA30A5" w:rsidTr="00A523B5">
        <w:trPr>
          <w:jc w:val="center"/>
        </w:trPr>
        <w:tc>
          <w:tcPr>
            <w:tcW w:w="2306" w:type="dxa"/>
          </w:tcPr>
          <w:p w:rsidR="00CA30A5" w:rsidRDefault="00CA30A5" w:rsidP="006D7D86">
            <w:pPr>
              <w:pStyle w:val="Sinespaciado"/>
              <w:spacing w:before="120" w:line="240" w:lineRule="auto"/>
              <w:rPr>
                <w:lang w:val="es-EC"/>
              </w:rPr>
            </w:pPr>
            <w:r>
              <w:rPr>
                <w:lang w:val="es-EC"/>
              </w:rPr>
              <w:t xml:space="preserve">Producción </w:t>
            </w:r>
            <w:r w:rsidR="00665AB0">
              <w:rPr>
                <w:lang w:val="es-EC"/>
              </w:rPr>
              <w:t>defectuosa</w:t>
            </w:r>
          </w:p>
        </w:tc>
        <w:tc>
          <w:tcPr>
            <w:tcW w:w="1268" w:type="dxa"/>
          </w:tcPr>
          <w:p w:rsidR="00CA30A5" w:rsidRDefault="00CA30A5" w:rsidP="006D7D86">
            <w:pPr>
              <w:pStyle w:val="Sinespaciado"/>
              <w:keepNext/>
              <w:spacing w:before="120" w:line="240" w:lineRule="auto"/>
              <w:jc w:val="center"/>
              <w:rPr>
                <w:lang w:val="es-EC"/>
              </w:rPr>
            </w:pPr>
            <w:r>
              <w:rPr>
                <w:lang w:val="es-EC"/>
              </w:rPr>
              <w:t>8 unid.</w:t>
            </w:r>
          </w:p>
        </w:tc>
      </w:tr>
      <w:tr w:rsidR="00454AD1" w:rsidTr="00A523B5">
        <w:trPr>
          <w:jc w:val="center"/>
        </w:trPr>
        <w:tc>
          <w:tcPr>
            <w:tcW w:w="2306" w:type="dxa"/>
          </w:tcPr>
          <w:p w:rsidR="00454AD1" w:rsidRDefault="00D940E4" w:rsidP="006D7D86">
            <w:pPr>
              <w:pStyle w:val="Sinespaciado"/>
              <w:spacing w:before="120" w:line="240" w:lineRule="auto"/>
              <w:rPr>
                <w:lang w:val="es-EC"/>
              </w:rPr>
            </w:pPr>
            <w:r>
              <w:rPr>
                <w:lang w:val="es-EC"/>
              </w:rPr>
              <w:t>Producción buena</w:t>
            </w:r>
          </w:p>
        </w:tc>
        <w:tc>
          <w:tcPr>
            <w:tcW w:w="1268" w:type="dxa"/>
          </w:tcPr>
          <w:p w:rsidR="00454AD1" w:rsidRDefault="00096C82" w:rsidP="006D7D86">
            <w:pPr>
              <w:pStyle w:val="Sinespaciado"/>
              <w:keepNext/>
              <w:spacing w:before="120" w:line="240" w:lineRule="auto"/>
              <w:jc w:val="center"/>
              <w:rPr>
                <w:lang w:val="es-EC"/>
              </w:rPr>
            </w:pPr>
            <w:r>
              <w:rPr>
                <w:lang w:val="es-EC"/>
              </w:rPr>
              <w:t>3</w:t>
            </w:r>
            <w:r w:rsidR="003E6862">
              <w:rPr>
                <w:lang w:val="es-EC"/>
              </w:rPr>
              <w:t>92</w:t>
            </w:r>
            <w:r w:rsidR="00D940E4">
              <w:rPr>
                <w:lang w:val="es-EC"/>
              </w:rPr>
              <w:t xml:space="preserve"> unid.</w:t>
            </w:r>
          </w:p>
        </w:tc>
      </w:tr>
      <w:tr w:rsidR="00507DAA" w:rsidTr="00A523B5">
        <w:trPr>
          <w:jc w:val="center"/>
        </w:trPr>
        <w:tc>
          <w:tcPr>
            <w:tcW w:w="2306" w:type="dxa"/>
          </w:tcPr>
          <w:p w:rsidR="00507DAA" w:rsidRDefault="00507DAA" w:rsidP="006D7D86">
            <w:pPr>
              <w:pStyle w:val="Sinespaciado"/>
              <w:spacing w:before="120" w:line="240" w:lineRule="auto"/>
              <w:rPr>
                <w:lang w:val="es-EC"/>
              </w:rPr>
            </w:pPr>
            <w:r>
              <w:rPr>
                <w:lang w:val="es-EC"/>
              </w:rPr>
              <w:t>N° operarios</w:t>
            </w:r>
          </w:p>
        </w:tc>
        <w:tc>
          <w:tcPr>
            <w:tcW w:w="1268" w:type="dxa"/>
          </w:tcPr>
          <w:p w:rsidR="00507DAA" w:rsidRDefault="00096C82" w:rsidP="006D7D86">
            <w:pPr>
              <w:pStyle w:val="Sinespaciado"/>
              <w:keepNext/>
              <w:spacing w:before="120" w:line="240" w:lineRule="auto"/>
              <w:jc w:val="center"/>
              <w:rPr>
                <w:lang w:val="es-EC"/>
              </w:rPr>
            </w:pPr>
            <w:r>
              <w:rPr>
                <w:lang w:val="es-EC"/>
              </w:rPr>
              <w:t>1</w:t>
            </w:r>
          </w:p>
        </w:tc>
      </w:tr>
    </w:tbl>
    <w:p w:rsidR="00507DAA" w:rsidRPr="00392001" w:rsidRDefault="00507DAA" w:rsidP="00507DAA">
      <w:pPr>
        <w:pStyle w:val="Sinespaciado"/>
        <w:spacing w:line="240" w:lineRule="auto"/>
        <w:ind w:left="2410"/>
        <w:rPr>
          <w:sz w:val="16"/>
          <w:szCs w:val="16"/>
        </w:rPr>
      </w:pPr>
      <w:r>
        <w:rPr>
          <w:b/>
          <w:sz w:val="16"/>
          <w:szCs w:val="16"/>
        </w:rPr>
        <w:t>Realizado por</w:t>
      </w:r>
      <w:r w:rsidRPr="00134535">
        <w:rPr>
          <w:b/>
          <w:sz w:val="16"/>
          <w:szCs w:val="16"/>
        </w:rPr>
        <w:t xml:space="preserve">: </w:t>
      </w:r>
      <w:r w:rsidRPr="00134535">
        <w:rPr>
          <w:sz w:val="16"/>
          <w:szCs w:val="16"/>
        </w:rPr>
        <w:t>Acosta C., Chamorro D.</w:t>
      </w:r>
    </w:p>
    <w:p w:rsidR="00507DAA" w:rsidRPr="00661B3C" w:rsidRDefault="00507DAA" w:rsidP="00661B3C">
      <w:pPr>
        <w:pStyle w:val="Sinespaciado"/>
      </w:pPr>
    </w:p>
    <w:p w:rsidR="004B406E" w:rsidRDefault="004B406E" w:rsidP="008B22C0">
      <w:pPr>
        <w:pStyle w:val="Sinespaciado"/>
      </w:pPr>
      <w:r>
        <w:t xml:space="preserve">Cabe recalcar </w:t>
      </w:r>
      <w:r w:rsidR="008351CF">
        <w:t xml:space="preserve">en este caso, para que </w:t>
      </w:r>
      <w:r>
        <w:t xml:space="preserve">el pulpo con 6 </w:t>
      </w:r>
      <w:r w:rsidR="00284ED7">
        <w:t>brazos</w:t>
      </w:r>
      <w:r w:rsidR="008351CF">
        <w:t xml:space="preserve"> tenga un rendimiento del 100%, </w:t>
      </w:r>
      <w:r w:rsidR="00284ED7">
        <w:t>debería contar con 6 operarios, uno por bra</w:t>
      </w:r>
      <w:r w:rsidR="000F78FD">
        <w:t xml:space="preserve">zo; pero debido al gran costo en cuanto a mano de obra </w:t>
      </w:r>
      <w:r w:rsidR="00284ED7">
        <w:t>que esto representa</w:t>
      </w:r>
      <w:r w:rsidR="000F78FD">
        <w:t xml:space="preserve">, </w:t>
      </w:r>
      <w:r w:rsidR="00C371EE">
        <w:t>nunca se presenta esta situación</w:t>
      </w:r>
      <w:r w:rsidR="00FB4CB2">
        <w:t>. En casi todos los casos se encuentran trabajando uno o dos operarios,</w:t>
      </w:r>
      <w:r w:rsidR="00C371EE">
        <w:t xml:space="preserve"> por lo que la máquina es poco eficiente, con respecto a su capacidad de producción.</w:t>
      </w:r>
    </w:p>
    <w:p w:rsidR="00D221D5" w:rsidRDefault="00D221D5" w:rsidP="008B22C0">
      <w:pPr>
        <w:pStyle w:val="Sinespaciado"/>
      </w:pPr>
    </w:p>
    <w:p w:rsidR="00BC180E" w:rsidRDefault="00BC180E" w:rsidP="00BC180E">
      <w:pPr>
        <w:pStyle w:val="Ttulo3"/>
      </w:pPr>
      <w:bookmarkStart w:id="594" w:name="_Toc442097438"/>
      <w:r>
        <w:t>Cálculo del indicador OEE</w:t>
      </w:r>
      <w:bookmarkEnd w:id="594"/>
    </w:p>
    <w:p w:rsidR="00BC180E" w:rsidRDefault="00BC180E" w:rsidP="008B22C0">
      <w:pPr>
        <w:pStyle w:val="Sinespaciado"/>
      </w:pPr>
    </w:p>
    <w:p w:rsidR="00D221D5" w:rsidRDefault="00015006" w:rsidP="008B22C0">
      <w:pPr>
        <w:pStyle w:val="Sinespaciado"/>
      </w:pPr>
      <w:r>
        <w:t>Con la información obtenida anteriormente vamos a proceder al cálculo del OEE.</w:t>
      </w:r>
    </w:p>
    <w:p w:rsidR="00DA6540" w:rsidRDefault="00DA6540" w:rsidP="00DA6540">
      <w:pPr>
        <w:pStyle w:val="tablatablas"/>
        <w:ind w:left="993"/>
      </w:pPr>
      <w:r>
        <w:lastRenderedPageBreak/>
        <w:t xml:space="preserve">  </w:t>
      </w:r>
      <w:bookmarkStart w:id="595" w:name="_Toc441057462"/>
      <w:r>
        <w:t xml:space="preserve">Tabla </w:t>
      </w:r>
      <w:r w:rsidR="004020AF">
        <w:fldChar w:fldCharType="begin"/>
      </w:r>
      <w:r w:rsidR="004020AF">
        <w:instrText xml:space="preserve"> SEQ __Tabla \* ARABIC </w:instrText>
      </w:r>
      <w:r w:rsidR="004020AF">
        <w:fldChar w:fldCharType="separate"/>
      </w:r>
      <w:r w:rsidR="00D24725">
        <w:rPr>
          <w:noProof/>
        </w:rPr>
        <w:t>2</w:t>
      </w:r>
      <w:r w:rsidR="004020AF">
        <w:rPr>
          <w:noProof/>
        </w:rPr>
        <w:fldChar w:fldCharType="end"/>
      </w:r>
      <w:r>
        <w:t>-3. Cálculo del OEE previo a la automatización del pulpo</w:t>
      </w:r>
      <w:bookmarkEnd w:id="595"/>
    </w:p>
    <w:tbl>
      <w:tblPr>
        <w:tblW w:w="6393" w:type="dxa"/>
        <w:jc w:val="center"/>
        <w:tblCellMar>
          <w:left w:w="70" w:type="dxa"/>
          <w:right w:w="70" w:type="dxa"/>
        </w:tblCellMar>
        <w:tblLook w:val="04A0" w:firstRow="1" w:lastRow="0" w:firstColumn="1" w:lastColumn="0" w:noHBand="0" w:noVBand="1"/>
      </w:tblPr>
      <w:tblGrid>
        <w:gridCol w:w="1813"/>
        <w:gridCol w:w="2180"/>
        <w:gridCol w:w="1200"/>
        <w:gridCol w:w="1200"/>
      </w:tblGrid>
      <w:tr w:rsidR="00DA6540" w:rsidRPr="00DA6540" w:rsidTr="00DA6540">
        <w:trPr>
          <w:trHeight w:val="300"/>
          <w:jc w:val="center"/>
        </w:trPr>
        <w:tc>
          <w:tcPr>
            <w:tcW w:w="1813"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DA6540" w:rsidRPr="00DA6540" w:rsidRDefault="00DA6540" w:rsidP="00DA6540">
            <w:pPr>
              <w:spacing w:after="0" w:line="240" w:lineRule="auto"/>
              <w:jc w:val="right"/>
              <w:rPr>
                <w:rFonts w:eastAsia="Times New Roman"/>
                <w:b/>
                <w:bCs/>
                <w:color w:val="000000"/>
                <w:lang w:val="es-EC" w:eastAsia="es-EC"/>
              </w:rPr>
            </w:pPr>
            <w:r w:rsidRPr="00DA6540">
              <w:rPr>
                <w:rFonts w:eastAsia="Times New Roman"/>
                <w:b/>
                <w:bCs/>
                <w:color w:val="000000"/>
                <w:lang w:val="es-EC" w:eastAsia="es-EC"/>
              </w:rPr>
              <w:t>Disponibilidad =</w:t>
            </w:r>
          </w:p>
        </w:tc>
        <w:tc>
          <w:tcPr>
            <w:tcW w:w="2180" w:type="dxa"/>
            <w:tcBorders>
              <w:top w:val="single" w:sz="8" w:space="0" w:color="auto"/>
              <w:left w:val="nil"/>
              <w:bottom w:val="nil"/>
              <w:right w:val="nil"/>
            </w:tcBorders>
            <w:shd w:val="clear" w:color="000000" w:fill="EEECE1"/>
            <w:noWrap/>
            <w:vAlign w:val="bottom"/>
            <w:hideMark/>
          </w:tcPr>
          <w:p w:rsidR="00DA6540" w:rsidRPr="00DA6540" w:rsidRDefault="00DA6540" w:rsidP="00DA6540">
            <w:pPr>
              <w:spacing w:after="0" w:line="240" w:lineRule="auto"/>
              <w:rPr>
                <w:rFonts w:eastAsia="Times New Roman"/>
                <w:i/>
                <w:iCs/>
                <w:color w:val="000000"/>
                <w:lang w:val="es-EC" w:eastAsia="es-EC"/>
              </w:rPr>
            </w:pPr>
            <w:r w:rsidRPr="00DA6540">
              <w:rPr>
                <w:rFonts w:eastAsia="Times New Roman"/>
                <w:i/>
                <w:iCs/>
                <w:color w:val="000000"/>
                <w:lang w:val="es-EC" w:eastAsia="es-EC"/>
              </w:rPr>
              <w:t>tiempo productivo (h)</w:t>
            </w:r>
          </w:p>
        </w:tc>
        <w:tc>
          <w:tcPr>
            <w:tcW w:w="1200" w:type="dxa"/>
            <w:tcBorders>
              <w:top w:val="single" w:sz="8" w:space="0" w:color="auto"/>
              <w:left w:val="single" w:sz="4" w:space="0" w:color="auto"/>
              <w:bottom w:val="nil"/>
              <w:right w:val="single" w:sz="8" w:space="0" w:color="auto"/>
            </w:tcBorders>
            <w:shd w:val="clear" w:color="000000" w:fill="EEECE1"/>
            <w:noWrap/>
            <w:vAlign w:val="bottom"/>
            <w:hideMark/>
          </w:tcPr>
          <w:p w:rsidR="00DA6540" w:rsidRPr="00DA6540" w:rsidRDefault="00DA6540" w:rsidP="00DA6540">
            <w:pPr>
              <w:spacing w:after="0" w:line="240" w:lineRule="auto"/>
              <w:jc w:val="center"/>
              <w:rPr>
                <w:rFonts w:eastAsia="Times New Roman"/>
                <w:color w:val="000000"/>
                <w:lang w:val="es-EC" w:eastAsia="es-EC"/>
              </w:rPr>
            </w:pPr>
            <w:r w:rsidRPr="00DA6540">
              <w:rPr>
                <w:rFonts w:eastAsia="Times New Roman"/>
                <w:color w:val="000000"/>
                <w:lang w:val="es-EC" w:eastAsia="es-EC"/>
              </w:rPr>
              <w:t>8</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CCC0DA"/>
            <w:noWrap/>
            <w:vAlign w:val="center"/>
            <w:hideMark/>
          </w:tcPr>
          <w:p w:rsidR="00DA6540" w:rsidRPr="00DA6540" w:rsidRDefault="00DA6540" w:rsidP="00DA6540">
            <w:pPr>
              <w:spacing w:after="0" w:line="240" w:lineRule="auto"/>
              <w:jc w:val="center"/>
              <w:rPr>
                <w:rFonts w:eastAsia="Times New Roman"/>
                <w:b/>
                <w:bCs/>
                <w:color w:val="000000"/>
                <w:lang w:val="es-EC" w:eastAsia="es-EC"/>
              </w:rPr>
            </w:pPr>
            <w:r w:rsidRPr="00DA6540">
              <w:rPr>
                <w:rFonts w:eastAsia="Times New Roman"/>
                <w:b/>
                <w:bCs/>
                <w:color w:val="000000"/>
                <w:lang w:val="es-EC" w:eastAsia="es-EC"/>
              </w:rPr>
              <w:t>95,83%</w:t>
            </w:r>
          </w:p>
        </w:tc>
      </w:tr>
      <w:tr w:rsidR="00DA6540" w:rsidRPr="00DA6540" w:rsidTr="00DA6540">
        <w:trPr>
          <w:trHeight w:val="315"/>
          <w:jc w:val="center"/>
        </w:trPr>
        <w:tc>
          <w:tcPr>
            <w:tcW w:w="1813" w:type="dxa"/>
            <w:vMerge/>
            <w:tcBorders>
              <w:top w:val="single" w:sz="8" w:space="0" w:color="auto"/>
              <w:left w:val="single" w:sz="8" w:space="0" w:color="auto"/>
              <w:bottom w:val="single" w:sz="8" w:space="0" w:color="000000"/>
              <w:right w:val="single" w:sz="8" w:space="0" w:color="auto"/>
            </w:tcBorders>
            <w:vAlign w:val="center"/>
            <w:hideMark/>
          </w:tcPr>
          <w:p w:rsidR="00DA6540" w:rsidRPr="00DA6540" w:rsidRDefault="00DA6540" w:rsidP="00DA6540">
            <w:pPr>
              <w:spacing w:after="0" w:line="240" w:lineRule="auto"/>
              <w:rPr>
                <w:rFonts w:eastAsia="Times New Roman"/>
                <w:b/>
                <w:bCs/>
                <w:color w:val="000000"/>
                <w:lang w:val="es-EC" w:eastAsia="es-EC"/>
              </w:rPr>
            </w:pPr>
          </w:p>
        </w:tc>
        <w:tc>
          <w:tcPr>
            <w:tcW w:w="2180" w:type="dxa"/>
            <w:tcBorders>
              <w:top w:val="single" w:sz="4" w:space="0" w:color="auto"/>
              <w:left w:val="nil"/>
              <w:bottom w:val="single" w:sz="8" w:space="0" w:color="auto"/>
              <w:right w:val="single" w:sz="4" w:space="0" w:color="auto"/>
            </w:tcBorders>
            <w:shd w:val="clear" w:color="000000" w:fill="EEECE1"/>
            <w:noWrap/>
            <w:vAlign w:val="bottom"/>
            <w:hideMark/>
          </w:tcPr>
          <w:p w:rsidR="00DA6540" w:rsidRPr="00DA6540" w:rsidRDefault="00DA6540" w:rsidP="00DA6540">
            <w:pPr>
              <w:spacing w:after="0" w:line="240" w:lineRule="auto"/>
              <w:rPr>
                <w:rFonts w:eastAsia="Times New Roman"/>
                <w:i/>
                <w:iCs/>
                <w:color w:val="000000"/>
                <w:lang w:val="es-EC" w:eastAsia="es-EC"/>
              </w:rPr>
            </w:pPr>
            <w:r w:rsidRPr="00DA6540">
              <w:rPr>
                <w:rFonts w:eastAsia="Times New Roman"/>
                <w:i/>
                <w:iCs/>
                <w:color w:val="000000"/>
                <w:lang w:val="es-EC" w:eastAsia="es-EC"/>
              </w:rPr>
              <w:t>tiempo disponible (h)</w:t>
            </w:r>
          </w:p>
        </w:tc>
        <w:tc>
          <w:tcPr>
            <w:tcW w:w="1200" w:type="dxa"/>
            <w:tcBorders>
              <w:top w:val="single" w:sz="4" w:space="0" w:color="auto"/>
              <w:left w:val="nil"/>
              <w:bottom w:val="single" w:sz="8" w:space="0" w:color="auto"/>
              <w:right w:val="single" w:sz="8" w:space="0" w:color="auto"/>
            </w:tcBorders>
            <w:shd w:val="clear" w:color="000000" w:fill="EEECE1"/>
            <w:noWrap/>
            <w:vAlign w:val="bottom"/>
            <w:hideMark/>
          </w:tcPr>
          <w:p w:rsidR="00DA6540" w:rsidRPr="00DA6540" w:rsidRDefault="00DA6540" w:rsidP="00DA6540">
            <w:pPr>
              <w:spacing w:after="0" w:line="240" w:lineRule="auto"/>
              <w:jc w:val="center"/>
              <w:rPr>
                <w:rFonts w:eastAsia="Times New Roman"/>
                <w:color w:val="000000"/>
                <w:lang w:val="es-EC" w:eastAsia="es-EC"/>
              </w:rPr>
            </w:pPr>
            <w:r w:rsidRPr="00DA6540">
              <w:rPr>
                <w:rFonts w:eastAsia="Times New Roman"/>
                <w:color w:val="000000"/>
                <w:lang w:val="es-EC" w:eastAsia="es-EC"/>
              </w:rPr>
              <w:t>7,67</w:t>
            </w:r>
          </w:p>
        </w:tc>
        <w:tc>
          <w:tcPr>
            <w:tcW w:w="1200" w:type="dxa"/>
            <w:vMerge/>
            <w:tcBorders>
              <w:top w:val="single" w:sz="8" w:space="0" w:color="auto"/>
              <w:left w:val="single" w:sz="8" w:space="0" w:color="auto"/>
              <w:bottom w:val="single" w:sz="8" w:space="0" w:color="000000"/>
              <w:right w:val="single" w:sz="8" w:space="0" w:color="auto"/>
            </w:tcBorders>
            <w:vAlign w:val="center"/>
            <w:hideMark/>
          </w:tcPr>
          <w:p w:rsidR="00DA6540" w:rsidRPr="00DA6540" w:rsidRDefault="00DA6540" w:rsidP="00DA6540">
            <w:pPr>
              <w:spacing w:after="0" w:line="240" w:lineRule="auto"/>
              <w:rPr>
                <w:rFonts w:eastAsia="Times New Roman"/>
                <w:b/>
                <w:bCs/>
                <w:color w:val="000000"/>
                <w:lang w:val="es-EC" w:eastAsia="es-EC"/>
              </w:rPr>
            </w:pPr>
          </w:p>
        </w:tc>
      </w:tr>
      <w:tr w:rsidR="00DA6540" w:rsidRPr="00DA6540" w:rsidTr="00DA6540">
        <w:trPr>
          <w:trHeight w:val="315"/>
          <w:jc w:val="center"/>
        </w:trPr>
        <w:tc>
          <w:tcPr>
            <w:tcW w:w="1813" w:type="dxa"/>
            <w:tcBorders>
              <w:top w:val="nil"/>
              <w:left w:val="single" w:sz="8" w:space="0" w:color="auto"/>
              <w:bottom w:val="nil"/>
              <w:right w:val="nil"/>
            </w:tcBorders>
            <w:shd w:val="clear" w:color="auto" w:fill="auto"/>
            <w:noWrap/>
            <w:vAlign w:val="bottom"/>
            <w:hideMark/>
          </w:tcPr>
          <w:p w:rsidR="00DA6540" w:rsidRPr="00DA6540" w:rsidRDefault="00DA6540" w:rsidP="00DA6540">
            <w:pPr>
              <w:spacing w:after="0" w:line="240" w:lineRule="auto"/>
              <w:rPr>
                <w:rFonts w:eastAsia="Times New Roman"/>
                <w:color w:val="000000"/>
                <w:lang w:val="es-EC" w:eastAsia="es-EC"/>
              </w:rPr>
            </w:pPr>
            <w:r w:rsidRPr="00DA6540">
              <w:rPr>
                <w:rFonts w:eastAsia="Times New Roman"/>
                <w:color w:val="000000"/>
                <w:lang w:val="es-EC" w:eastAsia="es-EC"/>
              </w:rPr>
              <w:t> </w:t>
            </w:r>
          </w:p>
        </w:tc>
        <w:tc>
          <w:tcPr>
            <w:tcW w:w="2180" w:type="dxa"/>
            <w:tcBorders>
              <w:top w:val="nil"/>
              <w:left w:val="nil"/>
              <w:bottom w:val="nil"/>
              <w:right w:val="nil"/>
            </w:tcBorders>
            <w:shd w:val="clear" w:color="auto" w:fill="auto"/>
            <w:noWrap/>
            <w:vAlign w:val="bottom"/>
            <w:hideMark/>
          </w:tcPr>
          <w:p w:rsidR="00DA6540" w:rsidRPr="00DA6540" w:rsidRDefault="00DA6540" w:rsidP="00DA6540">
            <w:pPr>
              <w:spacing w:after="0" w:line="240" w:lineRule="auto"/>
              <w:rPr>
                <w:rFonts w:eastAsia="Times New Roman"/>
                <w:i/>
                <w:iCs/>
                <w:color w:val="000000"/>
                <w:lang w:val="es-EC" w:eastAsia="es-EC"/>
              </w:rPr>
            </w:pPr>
          </w:p>
        </w:tc>
        <w:tc>
          <w:tcPr>
            <w:tcW w:w="1200" w:type="dxa"/>
            <w:tcBorders>
              <w:top w:val="nil"/>
              <w:left w:val="nil"/>
              <w:bottom w:val="nil"/>
              <w:right w:val="nil"/>
            </w:tcBorders>
            <w:shd w:val="clear" w:color="auto" w:fill="auto"/>
            <w:noWrap/>
            <w:vAlign w:val="bottom"/>
            <w:hideMark/>
          </w:tcPr>
          <w:p w:rsidR="00DA6540" w:rsidRPr="00DA6540" w:rsidRDefault="00DA6540" w:rsidP="00DA6540">
            <w:pPr>
              <w:spacing w:after="0" w:line="240" w:lineRule="auto"/>
              <w:jc w:val="center"/>
              <w:rPr>
                <w:rFonts w:eastAsia="Times New Roman"/>
                <w:color w:val="000000"/>
                <w:lang w:val="es-EC" w:eastAsia="es-EC"/>
              </w:rPr>
            </w:pPr>
          </w:p>
        </w:tc>
        <w:tc>
          <w:tcPr>
            <w:tcW w:w="1200" w:type="dxa"/>
            <w:tcBorders>
              <w:top w:val="nil"/>
              <w:left w:val="nil"/>
              <w:bottom w:val="nil"/>
              <w:right w:val="single" w:sz="8" w:space="0" w:color="auto"/>
            </w:tcBorders>
            <w:shd w:val="clear" w:color="auto" w:fill="auto"/>
            <w:noWrap/>
            <w:vAlign w:val="bottom"/>
            <w:hideMark/>
          </w:tcPr>
          <w:p w:rsidR="00DA6540" w:rsidRPr="00DA6540" w:rsidRDefault="00DA6540" w:rsidP="00DA6540">
            <w:pPr>
              <w:spacing w:after="0" w:line="240" w:lineRule="auto"/>
              <w:rPr>
                <w:rFonts w:eastAsia="Times New Roman"/>
                <w:color w:val="000000"/>
                <w:lang w:val="es-EC" w:eastAsia="es-EC"/>
              </w:rPr>
            </w:pPr>
            <w:r w:rsidRPr="00DA6540">
              <w:rPr>
                <w:rFonts w:eastAsia="Times New Roman"/>
                <w:color w:val="000000"/>
                <w:lang w:val="es-EC" w:eastAsia="es-EC"/>
              </w:rPr>
              <w:t> </w:t>
            </w:r>
          </w:p>
        </w:tc>
      </w:tr>
      <w:tr w:rsidR="00DA6540" w:rsidRPr="00DA6540" w:rsidTr="00DA6540">
        <w:trPr>
          <w:trHeight w:val="300"/>
          <w:jc w:val="center"/>
        </w:trPr>
        <w:tc>
          <w:tcPr>
            <w:tcW w:w="1813" w:type="dxa"/>
            <w:vMerge w:val="restart"/>
            <w:tcBorders>
              <w:top w:val="single" w:sz="8" w:space="0" w:color="auto"/>
              <w:left w:val="single" w:sz="8" w:space="0" w:color="auto"/>
              <w:bottom w:val="single" w:sz="8" w:space="0" w:color="000000"/>
              <w:right w:val="single" w:sz="8" w:space="0" w:color="auto"/>
            </w:tcBorders>
            <w:shd w:val="clear" w:color="000000" w:fill="C5D9F1"/>
            <w:noWrap/>
            <w:vAlign w:val="center"/>
            <w:hideMark/>
          </w:tcPr>
          <w:p w:rsidR="00DA6540" w:rsidRPr="00DA6540" w:rsidRDefault="00DA6540" w:rsidP="00DA6540">
            <w:pPr>
              <w:spacing w:after="0" w:line="240" w:lineRule="auto"/>
              <w:jc w:val="right"/>
              <w:rPr>
                <w:rFonts w:eastAsia="Times New Roman"/>
                <w:b/>
                <w:bCs/>
                <w:color w:val="000000"/>
                <w:lang w:val="es-EC" w:eastAsia="es-EC"/>
              </w:rPr>
            </w:pPr>
            <w:r w:rsidRPr="00DA6540">
              <w:rPr>
                <w:rFonts w:eastAsia="Times New Roman"/>
                <w:b/>
                <w:bCs/>
                <w:color w:val="000000"/>
                <w:lang w:val="es-EC" w:eastAsia="es-EC"/>
              </w:rPr>
              <w:t>Rendimiento =</w:t>
            </w:r>
          </w:p>
        </w:tc>
        <w:tc>
          <w:tcPr>
            <w:tcW w:w="2180" w:type="dxa"/>
            <w:tcBorders>
              <w:top w:val="single" w:sz="8" w:space="0" w:color="auto"/>
              <w:left w:val="nil"/>
              <w:bottom w:val="nil"/>
              <w:right w:val="nil"/>
            </w:tcBorders>
            <w:shd w:val="clear" w:color="000000" w:fill="EEECE1"/>
            <w:noWrap/>
            <w:vAlign w:val="bottom"/>
            <w:hideMark/>
          </w:tcPr>
          <w:p w:rsidR="00DA6540" w:rsidRPr="00DA6540" w:rsidRDefault="00DA6540" w:rsidP="00DA6540">
            <w:pPr>
              <w:spacing w:after="0" w:line="240" w:lineRule="auto"/>
              <w:rPr>
                <w:rFonts w:eastAsia="Times New Roman"/>
                <w:i/>
                <w:iCs/>
                <w:color w:val="000000"/>
                <w:lang w:val="es-EC" w:eastAsia="es-EC"/>
              </w:rPr>
            </w:pPr>
            <w:r w:rsidRPr="00DA6540">
              <w:rPr>
                <w:rFonts w:eastAsia="Times New Roman"/>
                <w:i/>
                <w:iCs/>
                <w:color w:val="000000"/>
                <w:lang w:val="es-EC" w:eastAsia="es-EC"/>
              </w:rPr>
              <w:t>capacidad real</w:t>
            </w:r>
          </w:p>
        </w:tc>
        <w:tc>
          <w:tcPr>
            <w:tcW w:w="1200" w:type="dxa"/>
            <w:tcBorders>
              <w:top w:val="single" w:sz="8" w:space="0" w:color="auto"/>
              <w:left w:val="single" w:sz="4" w:space="0" w:color="auto"/>
              <w:bottom w:val="nil"/>
              <w:right w:val="single" w:sz="8" w:space="0" w:color="auto"/>
            </w:tcBorders>
            <w:shd w:val="clear" w:color="000000" w:fill="EEECE1"/>
            <w:noWrap/>
            <w:vAlign w:val="bottom"/>
            <w:hideMark/>
          </w:tcPr>
          <w:p w:rsidR="00DA6540" w:rsidRPr="00DA6540" w:rsidRDefault="00DA6540" w:rsidP="00DA6540">
            <w:pPr>
              <w:spacing w:after="0" w:line="240" w:lineRule="auto"/>
              <w:jc w:val="center"/>
              <w:rPr>
                <w:rFonts w:eastAsia="Times New Roman"/>
                <w:color w:val="000000"/>
                <w:lang w:val="es-EC" w:eastAsia="es-EC"/>
              </w:rPr>
            </w:pPr>
            <w:r w:rsidRPr="00DA6540">
              <w:rPr>
                <w:rFonts w:eastAsia="Times New Roman"/>
                <w:color w:val="000000"/>
                <w:lang w:val="es-EC" w:eastAsia="es-EC"/>
              </w:rPr>
              <w:t>1500</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CCC0DA"/>
            <w:noWrap/>
            <w:vAlign w:val="center"/>
            <w:hideMark/>
          </w:tcPr>
          <w:p w:rsidR="00DA6540" w:rsidRPr="00DA6540" w:rsidRDefault="00DA6540" w:rsidP="00DA6540">
            <w:pPr>
              <w:spacing w:after="0" w:line="240" w:lineRule="auto"/>
              <w:jc w:val="center"/>
              <w:rPr>
                <w:rFonts w:eastAsia="Times New Roman"/>
                <w:b/>
                <w:bCs/>
                <w:color w:val="000000"/>
                <w:lang w:val="es-EC" w:eastAsia="es-EC"/>
              </w:rPr>
            </w:pPr>
            <w:r w:rsidRPr="00DA6540">
              <w:rPr>
                <w:rFonts w:eastAsia="Times New Roman"/>
                <w:b/>
                <w:bCs/>
                <w:color w:val="000000"/>
                <w:lang w:val="es-EC" w:eastAsia="es-EC"/>
              </w:rPr>
              <w:t>26,67%</w:t>
            </w:r>
          </w:p>
        </w:tc>
      </w:tr>
      <w:tr w:rsidR="00DA6540" w:rsidRPr="00DA6540" w:rsidTr="00DA6540">
        <w:trPr>
          <w:trHeight w:val="315"/>
          <w:jc w:val="center"/>
        </w:trPr>
        <w:tc>
          <w:tcPr>
            <w:tcW w:w="1813" w:type="dxa"/>
            <w:vMerge/>
            <w:tcBorders>
              <w:top w:val="single" w:sz="8" w:space="0" w:color="auto"/>
              <w:left w:val="single" w:sz="8" w:space="0" w:color="auto"/>
              <w:bottom w:val="single" w:sz="8" w:space="0" w:color="000000"/>
              <w:right w:val="single" w:sz="8" w:space="0" w:color="auto"/>
            </w:tcBorders>
            <w:vAlign w:val="center"/>
            <w:hideMark/>
          </w:tcPr>
          <w:p w:rsidR="00DA6540" w:rsidRPr="00DA6540" w:rsidRDefault="00DA6540" w:rsidP="00DA6540">
            <w:pPr>
              <w:spacing w:after="0" w:line="240" w:lineRule="auto"/>
              <w:rPr>
                <w:rFonts w:eastAsia="Times New Roman"/>
                <w:b/>
                <w:bCs/>
                <w:color w:val="000000"/>
                <w:lang w:val="es-EC" w:eastAsia="es-EC"/>
              </w:rPr>
            </w:pPr>
          </w:p>
        </w:tc>
        <w:tc>
          <w:tcPr>
            <w:tcW w:w="2180" w:type="dxa"/>
            <w:tcBorders>
              <w:top w:val="single" w:sz="4" w:space="0" w:color="auto"/>
              <w:left w:val="nil"/>
              <w:bottom w:val="single" w:sz="8" w:space="0" w:color="auto"/>
              <w:right w:val="single" w:sz="4" w:space="0" w:color="auto"/>
            </w:tcBorders>
            <w:shd w:val="clear" w:color="000000" w:fill="EEECE1"/>
            <w:noWrap/>
            <w:vAlign w:val="bottom"/>
            <w:hideMark/>
          </w:tcPr>
          <w:p w:rsidR="00DA6540" w:rsidRPr="00DA6540" w:rsidRDefault="00DA6540" w:rsidP="00DA6540">
            <w:pPr>
              <w:spacing w:after="0" w:line="240" w:lineRule="auto"/>
              <w:rPr>
                <w:rFonts w:eastAsia="Times New Roman"/>
                <w:i/>
                <w:iCs/>
                <w:color w:val="000000"/>
                <w:lang w:val="es-EC" w:eastAsia="es-EC"/>
              </w:rPr>
            </w:pPr>
            <w:r w:rsidRPr="00DA6540">
              <w:rPr>
                <w:rFonts w:eastAsia="Times New Roman"/>
                <w:i/>
                <w:iCs/>
                <w:color w:val="000000"/>
                <w:lang w:val="es-EC" w:eastAsia="es-EC"/>
              </w:rPr>
              <w:t>capacidad productiva</w:t>
            </w:r>
          </w:p>
        </w:tc>
        <w:tc>
          <w:tcPr>
            <w:tcW w:w="1200" w:type="dxa"/>
            <w:tcBorders>
              <w:top w:val="single" w:sz="4" w:space="0" w:color="auto"/>
              <w:left w:val="nil"/>
              <w:bottom w:val="single" w:sz="8" w:space="0" w:color="auto"/>
              <w:right w:val="single" w:sz="8" w:space="0" w:color="auto"/>
            </w:tcBorders>
            <w:shd w:val="clear" w:color="000000" w:fill="EEECE1"/>
            <w:noWrap/>
            <w:vAlign w:val="bottom"/>
            <w:hideMark/>
          </w:tcPr>
          <w:p w:rsidR="00DA6540" w:rsidRPr="00DA6540" w:rsidRDefault="00DA6540" w:rsidP="00DA6540">
            <w:pPr>
              <w:spacing w:after="0" w:line="240" w:lineRule="auto"/>
              <w:jc w:val="center"/>
              <w:rPr>
                <w:rFonts w:eastAsia="Times New Roman"/>
                <w:color w:val="000000"/>
                <w:lang w:val="es-EC" w:eastAsia="es-EC"/>
              </w:rPr>
            </w:pPr>
            <w:r w:rsidRPr="00DA6540">
              <w:rPr>
                <w:rFonts w:eastAsia="Times New Roman"/>
                <w:color w:val="000000"/>
                <w:lang w:val="es-EC" w:eastAsia="es-EC"/>
              </w:rPr>
              <w:t>400</w:t>
            </w:r>
          </w:p>
        </w:tc>
        <w:tc>
          <w:tcPr>
            <w:tcW w:w="1200" w:type="dxa"/>
            <w:vMerge/>
            <w:tcBorders>
              <w:top w:val="single" w:sz="8" w:space="0" w:color="auto"/>
              <w:left w:val="single" w:sz="8" w:space="0" w:color="auto"/>
              <w:bottom w:val="single" w:sz="8" w:space="0" w:color="000000"/>
              <w:right w:val="single" w:sz="8" w:space="0" w:color="auto"/>
            </w:tcBorders>
            <w:vAlign w:val="center"/>
            <w:hideMark/>
          </w:tcPr>
          <w:p w:rsidR="00DA6540" w:rsidRPr="00DA6540" w:rsidRDefault="00DA6540" w:rsidP="00DA6540">
            <w:pPr>
              <w:spacing w:after="0" w:line="240" w:lineRule="auto"/>
              <w:rPr>
                <w:rFonts w:eastAsia="Times New Roman"/>
                <w:b/>
                <w:bCs/>
                <w:color w:val="000000"/>
                <w:lang w:val="es-EC" w:eastAsia="es-EC"/>
              </w:rPr>
            </w:pPr>
          </w:p>
        </w:tc>
      </w:tr>
      <w:tr w:rsidR="00DA6540" w:rsidRPr="00DA6540" w:rsidTr="00DA6540">
        <w:trPr>
          <w:trHeight w:val="315"/>
          <w:jc w:val="center"/>
        </w:trPr>
        <w:tc>
          <w:tcPr>
            <w:tcW w:w="1813" w:type="dxa"/>
            <w:tcBorders>
              <w:top w:val="nil"/>
              <w:left w:val="single" w:sz="8" w:space="0" w:color="auto"/>
              <w:bottom w:val="nil"/>
              <w:right w:val="nil"/>
            </w:tcBorders>
            <w:shd w:val="clear" w:color="auto" w:fill="auto"/>
            <w:noWrap/>
            <w:vAlign w:val="bottom"/>
            <w:hideMark/>
          </w:tcPr>
          <w:p w:rsidR="00DA6540" w:rsidRPr="00DA6540" w:rsidRDefault="00DA6540" w:rsidP="00DA6540">
            <w:pPr>
              <w:spacing w:after="0" w:line="240" w:lineRule="auto"/>
              <w:rPr>
                <w:rFonts w:eastAsia="Times New Roman"/>
                <w:color w:val="000000"/>
                <w:lang w:val="es-EC" w:eastAsia="es-EC"/>
              </w:rPr>
            </w:pPr>
            <w:r w:rsidRPr="00DA6540">
              <w:rPr>
                <w:rFonts w:eastAsia="Times New Roman"/>
                <w:color w:val="000000"/>
                <w:lang w:val="es-EC" w:eastAsia="es-EC"/>
              </w:rPr>
              <w:t> </w:t>
            </w:r>
          </w:p>
        </w:tc>
        <w:tc>
          <w:tcPr>
            <w:tcW w:w="2180" w:type="dxa"/>
            <w:tcBorders>
              <w:top w:val="nil"/>
              <w:left w:val="nil"/>
              <w:bottom w:val="nil"/>
              <w:right w:val="nil"/>
            </w:tcBorders>
            <w:shd w:val="clear" w:color="auto" w:fill="auto"/>
            <w:noWrap/>
            <w:vAlign w:val="bottom"/>
            <w:hideMark/>
          </w:tcPr>
          <w:p w:rsidR="00DA6540" w:rsidRPr="00DA6540" w:rsidRDefault="00DA6540" w:rsidP="00DA6540">
            <w:pPr>
              <w:spacing w:after="0" w:line="240" w:lineRule="auto"/>
              <w:rPr>
                <w:rFonts w:eastAsia="Times New Roman"/>
                <w:i/>
                <w:iCs/>
                <w:color w:val="000000"/>
                <w:lang w:val="es-EC" w:eastAsia="es-EC"/>
              </w:rPr>
            </w:pPr>
          </w:p>
        </w:tc>
        <w:tc>
          <w:tcPr>
            <w:tcW w:w="1200" w:type="dxa"/>
            <w:tcBorders>
              <w:top w:val="nil"/>
              <w:left w:val="nil"/>
              <w:bottom w:val="nil"/>
              <w:right w:val="nil"/>
            </w:tcBorders>
            <w:shd w:val="clear" w:color="auto" w:fill="auto"/>
            <w:noWrap/>
            <w:vAlign w:val="bottom"/>
            <w:hideMark/>
          </w:tcPr>
          <w:p w:rsidR="00DA6540" w:rsidRPr="00DA6540" w:rsidRDefault="00DA6540" w:rsidP="00DA6540">
            <w:pPr>
              <w:spacing w:after="0" w:line="240" w:lineRule="auto"/>
              <w:jc w:val="center"/>
              <w:rPr>
                <w:rFonts w:eastAsia="Times New Roman"/>
                <w:color w:val="000000"/>
                <w:lang w:val="es-EC" w:eastAsia="es-EC"/>
              </w:rPr>
            </w:pPr>
          </w:p>
        </w:tc>
        <w:tc>
          <w:tcPr>
            <w:tcW w:w="1200" w:type="dxa"/>
            <w:tcBorders>
              <w:top w:val="nil"/>
              <w:left w:val="nil"/>
              <w:bottom w:val="nil"/>
              <w:right w:val="single" w:sz="8" w:space="0" w:color="auto"/>
            </w:tcBorders>
            <w:shd w:val="clear" w:color="auto" w:fill="auto"/>
            <w:noWrap/>
            <w:vAlign w:val="bottom"/>
            <w:hideMark/>
          </w:tcPr>
          <w:p w:rsidR="00DA6540" w:rsidRPr="00DA6540" w:rsidRDefault="00DA6540" w:rsidP="00DA6540">
            <w:pPr>
              <w:spacing w:after="0" w:line="240" w:lineRule="auto"/>
              <w:rPr>
                <w:rFonts w:eastAsia="Times New Roman"/>
                <w:color w:val="000000"/>
                <w:lang w:val="es-EC" w:eastAsia="es-EC"/>
              </w:rPr>
            </w:pPr>
            <w:r w:rsidRPr="00DA6540">
              <w:rPr>
                <w:rFonts w:eastAsia="Times New Roman"/>
                <w:color w:val="000000"/>
                <w:lang w:val="es-EC" w:eastAsia="es-EC"/>
              </w:rPr>
              <w:t> </w:t>
            </w:r>
          </w:p>
        </w:tc>
      </w:tr>
      <w:tr w:rsidR="00DA6540" w:rsidRPr="00DA6540" w:rsidTr="00DA6540">
        <w:trPr>
          <w:trHeight w:val="300"/>
          <w:jc w:val="center"/>
        </w:trPr>
        <w:tc>
          <w:tcPr>
            <w:tcW w:w="1813" w:type="dxa"/>
            <w:vMerge w:val="restart"/>
            <w:tcBorders>
              <w:top w:val="single" w:sz="8" w:space="0" w:color="auto"/>
              <w:left w:val="single" w:sz="8" w:space="0" w:color="auto"/>
              <w:bottom w:val="single" w:sz="8" w:space="0" w:color="000000"/>
              <w:right w:val="single" w:sz="8" w:space="0" w:color="auto"/>
            </w:tcBorders>
            <w:shd w:val="clear" w:color="000000" w:fill="C5D9F1"/>
            <w:noWrap/>
            <w:vAlign w:val="center"/>
            <w:hideMark/>
          </w:tcPr>
          <w:p w:rsidR="00DA6540" w:rsidRPr="00DA6540" w:rsidRDefault="00DA6540" w:rsidP="00DA6540">
            <w:pPr>
              <w:spacing w:after="0" w:line="240" w:lineRule="auto"/>
              <w:jc w:val="right"/>
              <w:rPr>
                <w:rFonts w:eastAsia="Times New Roman"/>
                <w:b/>
                <w:bCs/>
                <w:color w:val="000000"/>
                <w:lang w:val="es-EC" w:eastAsia="es-EC"/>
              </w:rPr>
            </w:pPr>
            <w:r w:rsidRPr="00DA6540">
              <w:rPr>
                <w:rFonts w:eastAsia="Times New Roman"/>
                <w:b/>
                <w:bCs/>
                <w:color w:val="000000"/>
                <w:lang w:val="es-EC" w:eastAsia="es-EC"/>
              </w:rPr>
              <w:t>Calidad =</w:t>
            </w:r>
          </w:p>
        </w:tc>
        <w:tc>
          <w:tcPr>
            <w:tcW w:w="2180" w:type="dxa"/>
            <w:tcBorders>
              <w:top w:val="single" w:sz="8" w:space="0" w:color="auto"/>
              <w:left w:val="nil"/>
              <w:bottom w:val="single" w:sz="4" w:space="0" w:color="auto"/>
              <w:right w:val="single" w:sz="4" w:space="0" w:color="auto"/>
            </w:tcBorders>
            <w:shd w:val="clear" w:color="000000" w:fill="EEECE1"/>
            <w:noWrap/>
            <w:vAlign w:val="bottom"/>
            <w:hideMark/>
          </w:tcPr>
          <w:p w:rsidR="00DA6540" w:rsidRPr="00DA6540" w:rsidRDefault="00DA6540" w:rsidP="00DA6540">
            <w:pPr>
              <w:spacing w:after="0" w:line="240" w:lineRule="auto"/>
              <w:rPr>
                <w:rFonts w:eastAsia="Times New Roman"/>
                <w:i/>
                <w:iCs/>
                <w:color w:val="000000"/>
                <w:lang w:val="es-EC" w:eastAsia="es-EC"/>
              </w:rPr>
            </w:pPr>
            <w:r w:rsidRPr="00DA6540">
              <w:rPr>
                <w:rFonts w:eastAsia="Times New Roman"/>
                <w:i/>
                <w:iCs/>
                <w:color w:val="000000"/>
                <w:lang w:val="es-EC" w:eastAsia="es-EC"/>
              </w:rPr>
              <w:t>producción buena</w:t>
            </w:r>
          </w:p>
        </w:tc>
        <w:tc>
          <w:tcPr>
            <w:tcW w:w="1200" w:type="dxa"/>
            <w:tcBorders>
              <w:top w:val="single" w:sz="8" w:space="0" w:color="auto"/>
              <w:left w:val="nil"/>
              <w:bottom w:val="nil"/>
              <w:right w:val="single" w:sz="8" w:space="0" w:color="auto"/>
            </w:tcBorders>
            <w:shd w:val="clear" w:color="000000" w:fill="EEECE1"/>
            <w:noWrap/>
            <w:vAlign w:val="bottom"/>
            <w:hideMark/>
          </w:tcPr>
          <w:p w:rsidR="00DA6540" w:rsidRPr="00DA6540" w:rsidRDefault="00DA6540" w:rsidP="00DA6540">
            <w:pPr>
              <w:spacing w:after="0" w:line="240" w:lineRule="auto"/>
              <w:jc w:val="center"/>
              <w:rPr>
                <w:rFonts w:eastAsia="Times New Roman"/>
                <w:color w:val="000000"/>
                <w:lang w:val="es-EC" w:eastAsia="es-EC"/>
              </w:rPr>
            </w:pPr>
            <w:r w:rsidRPr="00DA6540">
              <w:rPr>
                <w:rFonts w:eastAsia="Times New Roman"/>
                <w:color w:val="000000"/>
                <w:lang w:val="es-EC" w:eastAsia="es-EC"/>
              </w:rPr>
              <w:t>392</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CCC0DA"/>
            <w:noWrap/>
            <w:vAlign w:val="center"/>
            <w:hideMark/>
          </w:tcPr>
          <w:p w:rsidR="00DA6540" w:rsidRPr="00DA6540" w:rsidRDefault="00DA6540" w:rsidP="00DA6540">
            <w:pPr>
              <w:spacing w:after="0" w:line="240" w:lineRule="auto"/>
              <w:jc w:val="center"/>
              <w:rPr>
                <w:rFonts w:eastAsia="Times New Roman"/>
                <w:b/>
                <w:bCs/>
                <w:color w:val="000000"/>
                <w:lang w:val="es-EC" w:eastAsia="es-EC"/>
              </w:rPr>
            </w:pPr>
            <w:r w:rsidRPr="00DA6540">
              <w:rPr>
                <w:rFonts w:eastAsia="Times New Roman"/>
                <w:b/>
                <w:bCs/>
                <w:color w:val="000000"/>
                <w:lang w:val="es-EC" w:eastAsia="es-EC"/>
              </w:rPr>
              <w:t>98,00%</w:t>
            </w:r>
          </w:p>
        </w:tc>
      </w:tr>
      <w:tr w:rsidR="00DA6540" w:rsidRPr="00DA6540" w:rsidTr="00DA6540">
        <w:trPr>
          <w:trHeight w:val="315"/>
          <w:jc w:val="center"/>
        </w:trPr>
        <w:tc>
          <w:tcPr>
            <w:tcW w:w="1813" w:type="dxa"/>
            <w:vMerge/>
            <w:tcBorders>
              <w:top w:val="single" w:sz="8" w:space="0" w:color="auto"/>
              <w:left w:val="single" w:sz="8" w:space="0" w:color="auto"/>
              <w:bottom w:val="single" w:sz="8" w:space="0" w:color="000000"/>
              <w:right w:val="single" w:sz="8" w:space="0" w:color="auto"/>
            </w:tcBorders>
            <w:vAlign w:val="center"/>
            <w:hideMark/>
          </w:tcPr>
          <w:p w:rsidR="00DA6540" w:rsidRPr="00DA6540" w:rsidRDefault="00DA6540" w:rsidP="00DA6540">
            <w:pPr>
              <w:spacing w:after="0" w:line="240" w:lineRule="auto"/>
              <w:rPr>
                <w:rFonts w:eastAsia="Times New Roman"/>
                <w:b/>
                <w:bCs/>
                <w:color w:val="000000"/>
                <w:lang w:val="es-EC" w:eastAsia="es-EC"/>
              </w:rPr>
            </w:pPr>
          </w:p>
        </w:tc>
        <w:tc>
          <w:tcPr>
            <w:tcW w:w="2180" w:type="dxa"/>
            <w:tcBorders>
              <w:top w:val="nil"/>
              <w:left w:val="nil"/>
              <w:bottom w:val="single" w:sz="8" w:space="0" w:color="auto"/>
              <w:right w:val="nil"/>
            </w:tcBorders>
            <w:shd w:val="clear" w:color="000000" w:fill="EEECE1"/>
            <w:noWrap/>
            <w:vAlign w:val="bottom"/>
            <w:hideMark/>
          </w:tcPr>
          <w:p w:rsidR="00DA6540" w:rsidRPr="00DA6540" w:rsidRDefault="00DA6540" w:rsidP="00DA6540">
            <w:pPr>
              <w:spacing w:after="0" w:line="240" w:lineRule="auto"/>
              <w:rPr>
                <w:rFonts w:eastAsia="Times New Roman"/>
                <w:i/>
                <w:iCs/>
                <w:color w:val="000000"/>
                <w:lang w:val="es-EC" w:eastAsia="es-EC"/>
              </w:rPr>
            </w:pPr>
            <w:r w:rsidRPr="00DA6540">
              <w:rPr>
                <w:rFonts w:eastAsia="Times New Roman"/>
                <w:i/>
                <w:iCs/>
                <w:color w:val="000000"/>
                <w:lang w:val="es-EC" w:eastAsia="es-EC"/>
              </w:rPr>
              <w:t>producción real</w:t>
            </w:r>
          </w:p>
        </w:tc>
        <w:tc>
          <w:tcPr>
            <w:tcW w:w="1200" w:type="dxa"/>
            <w:tcBorders>
              <w:top w:val="single" w:sz="4" w:space="0" w:color="auto"/>
              <w:left w:val="single" w:sz="4" w:space="0" w:color="auto"/>
              <w:bottom w:val="single" w:sz="8" w:space="0" w:color="auto"/>
              <w:right w:val="single" w:sz="8" w:space="0" w:color="auto"/>
            </w:tcBorders>
            <w:shd w:val="clear" w:color="000000" w:fill="EEECE1"/>
            <w:noWrap/>
            <w:vAlign w:val="bottom"/>
            <w:hideMark/>
          </w:tcPr>
          <w:p w:rsidR="00DA6540" w:rsidRPr="00DA6540" w:rsidRDefault="00DA6540" w:rsidP="00DA6540">
            <w:pPr>
              <w:spacing w:after="0" w:line="240" w:lineRule="auto"/>
              <w:jc w:val="center"/>
              <w:rPr>
                <w:rFonts w:eastAsia="Times New Roman"/>
                <w:color w:val="000000"/>
                <w:lang w:val="es-EC" w:eastAsia="es-EC"/>
              </w:rPr>
            </w:pPr>
            <w:r w:rsidRPr="00DA6540">
              <w:rPr>
                <w:rFonts w:eastAsia="Times New Roman"/>
                <w:color w:val="000000"/>
                <w:lang w:val="es-EC" w:eastAsia="es-EC"/>
              </w:rPr>
              <w:t>400</w:t>
            </w:r>
          </w:p>
        </w:tc>
        <w:tc>
          <w:tcPr>
            <w:tcW w:w="1200" w:type="dxa"/>
            <w:vMerge/>
            <w:tcBorders>
              <w:top w:val="single" w:sz="8" w:space="0" w:color="auto"/>
              <w:left w:val="single" w:sz="8" w:space="0" w:color="auto"/>
              <w:bottom w:val="single" w:sz="8" w:space="0" w:color="000000"/>
              <w:right w:val="single" w:sz="8" w:space="0" w:color="auto"/>
            </w:tcBorders>
            <w:vAlign w:val="center"/>
            <w:hideMark/>
          </w:tcPr>
          <w:p w:rsidR="00DA6540" w:rsidRPr="00DA6540" w:rsidRDefault="00DA6540" w:rsidP="00DA6540">
            <w:pPr>
              <w:spacing w:after="0" w:line="240" w:lineRule="auto"/>
              <w:rPr>
                <w:rFonts w:eastAsia="Times New Roman"/>
                <w:b/>
                <w:bCs/>
                <w:color w:val="000000"/>
                <w:lang w:val="es-EC" w:eastAsia="es-EC"/>
              </w:rPr>
            </w:pPr>
          </w:p>
        </w:tc>
      </w:tr>
      <w:tr w:rsidR="00DA6540" w:rsidRPr="00DA6540" w:rsidTr="00DA6540">
        <w:trPr>
          <w:trHeight w:val="315"/>
          <w:jc w:val="center"/>
        </w:trPr>
        <w:tc>
          <w:tcPr>
            <w:tcW w:w="1813" w:type="dxa"/>
            <w:tcBorders>
              <w:top w:val="nil"/>
              <w:left w:val="single" w:sz="8" w:space="0" w:color="auto"/>
              <w:bottom w:val="nil"/>
              <w:right w:val="nil"/>
            </w:tcBorders>
            <w:shd w:val="clear" w:color="auto" w:fill="auto"/>
            <w:noWrap/>
            <w:vAlign w:val="bottom"/>
            <w:hideMark/>
          </w:tcPr>
          <w:p w:rsidR="00DA6540" w:rsidRPr="00DA6540" w:rsidRDefault="00DA6540" w:rsidP="00DA6540">
            <w:pPr>
              <w:spacing w:after="0" w:line="240" w:lineRule="auto"/>
              <w:rPr>
                <w:rFonts w:eastAsia="Times New Roman"/>
                <w:color w:val="000000"/>
                <w:lang w:val="es-EC" w:eastAsia="es-EC"/>
              </w:rPr>
            </w:pPr>
            <w:r w:rsidRPr="00DA6540">
              <w:rPr>
                <w:rFonts w:eastAsia="Times New Roman"/>
                <w:color w:val="000000"/>
                <w:lang w:val="es-EC" w:eastAsia="es-EC"/>
              </w:rPr>
              <w:t> </w:t>
            </w:r>
          </w:p>
        </w:tc>
        <w:tc>
          <w:tcPr>
            <w:tcW w:w="2180" w:type="dxa"/>
            <w:tcBorders>
              <w:top w:val="nil"/>
              <w:left w:val="nil"/>
              <w:bottom w:val="nil"/>
              <w:right w:val="nil"/>
            </w:tcBorders>
            <w:shd w:val="clear" w:color="auto" w:fill="auto"/>
            <w:noWrap/>
            <w:vAlign w:val="bottom"/>
            <w:hideMark/>
          </w:tcPr>
          <w:p w:rsidR="00DA6540" w:rsidRPr="00DA6540" w:rsidRDefault="00DA6540" w:rsidP="00DA6540">
            <w:pPr>
              <w:spacing w:after="0" w:line="240" w:lineRule="auto"/>
              <w:rPr>
                <w:rFonts w:eastAsia="Times New Roman"/>
                <w:i/>
                <w:iCs/>
                <w:color w:val="000000"/>
                <w:lang w:val="es-EC" w:eastAsia="es-EC"/>
              </w:rPr>
            </w:pPr>
          </w:p>
        </w:tc>
        <w:tc>
          <w:tcPr>
            <w:tcW w:w="1200" w:type="dxa"/>
            <w:tcBorders>
              <w:top w:val="nil"/>
              <w:left w:val="nil"/>
              <w:bottom w:val="nil"/>
              <w:right w:val="nil"/>
            </w:tcBorders>
            <w:shd w:val="clear" w:color="auto" w:fill="auto"/>
            <w:noWrap/>
            <w:vAlign w:val="bottom"/>
            <w:hideMark/>
          </w:tcPr>
          <w:p w:rsidR="00DA6540" w:rsidRPr="00DA6540" w:rsidRDefault="00DA6540" w:rsidP="00DA6540">
            <w:pPr>
              <w:spacing w:after="0" w:line="240" w:lineRule="auto"/>
              <w:rPr>
                <w:rFonts w:eastAsia="Times New Roman"/>
                <w:color w:val="000000"/>
                <w:lang w:val="es-EC" w:eastAsia="es-EC"/>
              </w:rPr>
            </w:pPr>
          </w:p>
        </w:tc>
        <w:tc>
          <w:tcPr>
            <w:tcW w:w="1200" w:type="dxa"/>
            <w:tcBorders>
              <w:top w:val="nil"/>
              <w:left w:val="nil"/>
              <w:bottom w:val="nil"/>
              <w:right w:val="single" w:sz="8" w:space="0" w:color="auto"/>
            </w:tcBorders>
            <w:shd w:val="clear" w:color="auto" w:fill="auto"/>
            <w:noWrap/>
            <w:vAlign w:val="bottom"/>
            <w:hideMark/>
          </w:tcPr>
          <w:p w:rsidR="00DA6540" w:rsidRPr="00DA6540" w:rsidRDefault="00DA6540" w:rsidP="00DA6540">
            <w:pPr>
              <w:spacing w:after="0" w:line="240" w:lineRule="auto"/>
              <w:rPr>
                <w:rFonts w:eastAsia="Times New Roman"/>
                <w:color w:val="000000"/>
                <w:lang w:val="es-EC" w:eastAsia="es-EC"/>
              </w:rPr>
            </w:pPr>
            <w:r w:rsidRPr="00DA6540">
              <w:rPr>
                <w:rFonts w:eastAsia="Times New Roman"/>
                <w:color w:val="000000"/>
                <w:lang w:val="es-EC" w:eastAsia="es-EC"/>
              </w:rPr>
              <w:t> </w:t>
            </w:r>
          </w:p>
        </w:tc>
      </w:tr>
      <w:tr w:rsidR="00DA6540" w:rsidRPr="00DA6540" w:rsidTr="00DA6540">
        <w:trPr>
          <w:trHeight w:val="300"/>
          <w:jc w:val="center"/>
        </w:trPr>
        <w:tc>
          <w:tcPr>
            <w:tcW w:w="1813" w:type="dxa"/>
            <w:vMerge w:val="restart"/>
            <w:tcBorders>
              <w:top w:val="single" w:sz="8" w:space="0" w:color="auto"/>
              <w:left w:val="single" w:sz="8" w:space="0" w:color="auto"/>
              <w:bottom w:val="single" w:sz="8" w:space="0" w:color="000000"/>
              <w:right w:val="single" w:sz="8" w:space="0" w:color="auto"/>
            </w:tcBorders>
            <w:shd w:val="clear" w:color="000000" w:fill="E6B8B7"/>
            <w:noWrap/>
            <w:vAlign w:val="center"/>
            <w:hideMark/>
          </w:tcPr>
          <w:p w:rsidR="00DA6540" w:rsidRPr="00DA6540" w:rsidRDefault="00DA6540" w:rsidP="00DA6540">
            <w:pPr>
              <w:spacing w:after="0" w:line="240" w:lineRule="auto"/>
              <w:jc w:val="right"/>
              <w:rPr>
                <w:rFonts w:eastAsia="Times New Roman"/>
                <w:b/>
                <w:bCs/>
                <w:color w:val="000000"/>
                <w:lang w:val="es-EC" w:eastAsia="es-EC"/>
              </w:rPr>
            </w:pPr>
            <w:r w:rsidRPr="00DA6540">
              <w:rPr>
                <w:rFonts w:eastAsia="Times New Roman"/>
                <w:b/>
                <w:bCs/>
                <w:color w:val="000000"/>
                <w:lang w:val="es-EC" w:eastAsia="es-EC"/>
              </w:rPr>
              <w:t>OEE =</w:t>
            </w:r>
          </w:p>
        </w:tc>
        <w:tc>
          <w:tcPr>
            <w:tcW w:w="3380" w:type="dxa"/>
            <w:gridSpan w:val="2"/>
            <w:vMerge w:val="restart"/>
            <w:tcBorders>
              <w:top w:val="single" w:sz="8" w:space="0" w:color="auto"/>
              <w:left w:val="single" w:sz="8" w:space="0" w:color="auto"/>
              <w:bottom w:val="single" w:sz="8" w:space="0" w:color="000000"/>
              <w:right w:val="single" w:sz="8" w:space="0" w:color="000000"/>
            </w:tcBorders>
            <w:shd w:val="clear" w:color="000000" w:fill="EEECE1"/>
            <w:noWrap/>
            <w:vAlign w:val="center"/>
            <w:hideMark/>
          </w:tcPr>
          <w:p w:rsidR="00DA6540" w:rsidRPr="00DA6540" w:rsidRDefault="00DA6540" w:rsidP="00DA6540">
            <w:pPr>
              <w:spacing w:after="0" w:line="240" w:lineRule="auto"/>
              <w:jc w:val="center"/>
              <w:rPr>
                <w:rFonts w:eastAsia="Times New Roman"/>
                <w:i/>
                <w:iCs/>
                <w:color w:val="000000"/>
                <w:lang w:val="en-US" w:eastAsia="es-EC"/>
              </w:rPr>
            </w:pPr>
            <w:r w:rsidRPr="00DA6540">
              <w:rPr>
                <w:rFonts w:eastAsia="Times New Roman"/>
                <w:i/>
                <w:iCs/>
                <w:color w:val="000000"/>
                <w:lang w:val="en-US" w:eastAsia="es-EC"/>
              </w:rPr>
              <w:t xml:space="preserve">Disp. X Rend. X </w:t>
            </w:r>
            <w:proofErr w:type="spellStart"/>
            <w:r w:rsidRPr="00DA6540">
              <w:rPr>
                <w:rFonts w:eastAsia="Times New Roman"/>
                <w:i/>
                <w:iCs/>
                <w:color w:val="000000"/>
                <w:lang w:val="en-US" w:eastAsia="es-EC"/>
              </w:rPr>
              <w:t>Calid</w:t>
            </w:r>
            <w:proofErr w:type="spellEnd"/>
            <w:r w:rsidRPr="00DA6540">
              <w:rPr>
                <w:rFonts w:eastAsia="Times New Roman"/>
                <w:i/>
                <w:iCs/>
                <w:color w:val="000000"/>
                <w:lang w:val="en-US" w:eastAsia="es-EC"/>
              </w:rPr>
              <w:t>.</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E6B8B7"/>
            <w:noWrap/>
            <w:vAlign w:val="center"/>
            <w:hideMark/>
          </w:tcPr>
          <w:p w:rsidR="00DA6540" w:rsidRPr="00DA6540" w:rsidRDefault="00DA6540" w:rsidP="00DA6540">
            <w:pPr>
              <w:spacing w:after="0" w:line="240" w:lineRule="auto"/>
              <w:jc w:val="center"/>
              <w:rPr>
                <w:rFonts w:eastAsia="Times New Roman"/>
                <w:b/>
                <w:bCs/>
                <w:color w:val="000000"/>
                <w:lang w:val="es-EC" w:eastAsia="es-EC"/>
              </w:rPr>
            </w:pPr>
            <w:r w:rsidRPr="00DA6540">
              <w:rPr>
                <w:rFonts w:eastAsia="Times New Roman"/>
                <w:b/>
                <w:bCs/>
                <w:color w:val="000000"/>
                <w:lang w:val="es-EC" w:eastAsia="es-EC"/>
              </w:rPr>
              <w:t>25,04%</w:t>
            </w:r>
          </w:p>
        </w:tc>
      </w:tr>
      <w:tr w:rsidR="00DA6540" w:rsidRPr="00DA6540" w:rsidTr="00DA6540">
        <w:trPr>
          <w:trHeight w:val="315"/>
          <w:jc w:val="center"/>
        </w:trPr>
        <w:tc>
          <w:tcPr>
            <w:tcW w:w="1813" w:type="dxa"/>
            <w:vMerge/>
            <w:tcBorders>
              <w:top w:val="single" w:sz="8" w:space="0" w:color="auto"/>
              <w:left w:val="single" w:sz="8" w:space="0" w:color="auto"/>
              <w:bottom w:val="single" w:sz="8" w:space="0" w:color="000000"/>
              <w:right w:val="single" w:sz="8" w:space="0" w:color="auto"/>
            </w:tcBorders>
            <w:vAlign w:val="center"/>
            <w:hideMark/>
          </w:tcPr>
          <w:p w:rsidR="00DA6540" w:rsidRPr="00DA6540" w:rsidRDefault="00DA6540" w:rsidP="00DA6540">
            <w:pPr>
              <w:spacing w:after="0" w:line="240" w:lineRule="auto"/>
              <w:rPr>
                <w:rFonts w:eastAsia="Times New Roman"/>
                <w:b/>
                <w:bCs/>
                <w:color w:val="000000"/>
                <w:lang w:val="es-EC" w:eastAsia="es-EC"/>
              </w:rPr>
            </w:pPr>
          </w:p>
        </w:tc>
        <w:tc>
          <w:tcPr>
            <w:tcW w:w="3380" w:type="dxa"/>
            <w:gridSpan w:val="2"/>
            <w:vMerge/>
            <w:tcBorders>
              <w:top w:val="single" w:sz="8" w:space="0" w:color="auto"/>
              <w:left w:val="single" w:sz="8" w:space="0" w:color="auto"/>
              <w:bottom w:val="single" w:sz="8" w:space="0" w:color="000000"/>
              <w:right w:val="single" w:sz="8" w:space="0" w:color="000000"/>
            </w:tcBorders>
            <w:vAlign w:val="center"/>
            <w:hideMark/>
          </w:tcPr>
          <w:p w:rsidR="00DA6540" w:rsidRPr="00DA6540" w:rsidRDefault="00DA6540" w:rsidP="00DA6540">
            <w:pPr>
              <w:spacing w:after="0" w:line="240" w:lineRule="auto"/>
              <w:rPr>
                <w:rFonts w:eastAsia="Times New Roman"/>
                <w:i/>
                <w:iCs/>
                <w:color w:val="000000"/>
                <w:lang w:val="es-EC" w:eastAsia="es-EC"/>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rsidR="00DA6540" w:rsidRPr="00DA6540" w:rsidRDefault="00DA6540" w:rsidP="00DA6540">
            <w:pPr>
              <w:spacing w:after="0" w:line="240" w:lineRule="auto"/>
              <w:rPr>
                <w:rFonts w:eastAsia="Times New Roman"/>
                <w:b/>
                <w:bCs/>
                <w:color w:val="000000"/>
                <w:lang w:val="es-EC" w:eastAsia="es-EC"/>
              </w:rPr>
            </w:pPr>
          </w:p>
        </w:tc>
      </w:tr>
    </w:tbl>
    <w:p w:rsidR="00C80DDE" w:rsidRPr="00392001" w:rsidRDefault="00C80DDE" w:rsidP="00DA6540">
      <w:pPr>
        <w:pStyle w:val="Sinespaciado"/>
        <w:spacing w:line="240" w:lineRule="auto"/>
        <w:ind w:left="1134"/>
        <w:rPr>
          <w:sz w:val="16"/>
          <w:szCs w:val="16"/>
        </w:rPr>
      </w:pPr>
      <w:r>
        <w:rPr>
          <w:b/>
          <w:sz w:val="16"/>
          <w:szCs w:val="16"/>
        </w:rPr>
        <w:t>Realizado por</w:t>
      </w:r>
      <w:r w:rsidRPr="00134535">
        <w:rPr>
          <w:b/>
          <w:sz w:val="16"/>
          <w:szCs w:val="16"/>
        </w:rPr>
        <w:t xml:space="preserve">: </w:t>
      </w:r>
      <w:r w:rsidRPr="00134535">
        <w:rPr>
          <w:sz w:val="16"/>
          <w:szCs w:val="16"/>
        </w:rPr>
        <w:t>Acosta C., Chamorro D.</w:t>
      </w:r>
    </w:p>
    <w:p w:rsidR="003E3784" w:rsidRDefault="003E3784" w:rsidP="004A6D9A">
      <w:pPr>
        <w:pStyle w:val="Sinespaciado"/>
      </w:pPr>
    </w:p>
    <w:p w:rsidR="009A59A0" w:rsidRDefault="009A59A0" w:rsidP="003E3784">
      <w:pPr>
        <w:pStyle w:val="Sinespaciado"/>
      </w:pPr>
      <w:r>
        <w:t xml:space="preserve">Si analizamos individualmente cada uno de los </w:t>
      </w:r>
      <w:r w:rsidR="007D1F9C">
        <w:t>factores</w:t>
      </w:r>
      <w:r>
        <w:t xml:space="preserve"> que intervienen en el cálculo del OEE, podemos apreciar que dos de ellos arrojan un porcentaje casi ideal, pero el </w:t>
      </w:r>
      <w:r w:rsidR="007D1F9C">
        <w:t>factor</w:t>
      </w:r>
      <w:r>
        <w:t xml:space="preserve"> restante que en este caso es el rendimiento se encuentra muy por debajo de un valor que se podría considerar aceptable.</w:t>
      </w:r>
      <w:r w:rsidR="00A87DC3">
        <w:t xml:space="preserve"> Debido a esto, el OEE medido se encuentra en un rango de muy baja competitividad o inaceptable (0% &lt; OEE &lt; 65</w:t>
      </w:r>
      <w:r w:rsidR="002B306D">
        <w:t>%</w:t>
      </w:r>
      <w:r w:rsidR="00A87DC3">
        <w:t>)</w:t>
      </w:r>
      <w:r w:rsidR="002B306D">
        <w:t>, según su clasificación de excelenc</w:t>
      </w:r>
      <w:r w:rsidR="005A5ECA">
        <w:t>i</w:t>
      </w:r>
      <w:r w:rsidR="002B306D">
        <w:t>a.</w:t>
      </w:r>
    </w:p>
    <w:p w:rsidR="002B306D" w:rsidRDefault="002B306D" w:rsidP="003E3784">
      <w:pPr>
        <w:pStyle w:val="Sinespaciado"/>
      </w:pPr>
    </w:p>
    <w:p w:rsidR="00AE691D" w:rsidRDefault="007D1F9C" w:rsidP="003E3784">
      <w:pPr>
        <w:pStyle w:val="Sinespaciado"/>
      </w:pPr>
      <w:r>
        <w:t xml:space="preserve">Un </w:t>
      </w:r>
      <w:r w:rsidR="00F201E6">
        <w:t>OEE del 25,04%, nos indica que tenemos un margen de mejora productiva de nuestra máquina de casi el 75%.</w:t>
      </w:r>
      <w:r w:rsidR="002438B9">
        <w:t xml:space="preserve"> </w:t>
      </w:r>
      <w:r>
        <w:t>En este caso el parámetro que requiere mayor atención para obtener un incremento</w:t>
      </w:r>
      <w:r w:rsidR="00E01459">
        <w:t xml:space="preserve"> en nuestro indicador</w:t>
      </w:r>
      <w:r>
        <w:t xml:space="preserve"> es la Capacidad </w:t>
      </w:r>
      <w:r w:rsidR="00E01459">
        <w:t xml:space="preserve">Productiva, </w:t>
      </w:r>
      <w:r w:rsidR="001C06C0">
        <w:t>que es en la que se centr</w:t>
      </w:r>
      <w:r w:rsidR="00C62F15">
        <w:t>ó nuestro proyecto.</w:t>
      </w:r>
    </w:p>
    <w:p w:rsidR="00597D93" w:rsidRDefault="00597D93" w:rsidP="003E3784">
      <w:pPr>
        <w:pStyle w:val="Sinespaciado"/>
      </w:pPr>
    </w:p>
    <w:p w:rsidR="00597D93" w:rsidRDefault="00A56C58" w:rsidP="00A56C58">
      <w:pPr>
        <w:pStyle w:val="Ttulo2"/>
      </w:pPr>
      <w:bookmarkStart w:id="596" w:name="_Toc442097439"/>
      <w:r>
        <w:t>oee del pulpo automatizado.</w:t>
      </w:r>
      <w:bookmarkEnd w:id="596"/>
    </w:p>
    <w:p w:rsidR="003C545B" w:rsidRDefault="003C545B" w:rsidP="001A2D6F">
      <w:pPr>
        <w:pStyle w:val="Sinespaciado"/>
      </w:pPr>
    </w:p>
    <w:p w:rsidR="003C545B" w:rsidRDefault="00925811" w:rsidP="003E1289">
      <w:pPr>
        <w:pStyle w:val="Ttulo3"/>
      </w:pPr>
      <w:bookmarkStart w:id="597" w:name="_Toc442097440"/>
      <w:r>
        <w:t xml:space="preserve">Pruebas del sistema automatizado del pulpo </w:t>
      </w:r>
      <w:proofErr w:type="spellStart"/>
      <w:r>
        <w:t>serigrá</w:t>
      </w:r>
      <w:r w:rsidR="003E1289">
        <w:t>fico</w:t>
      </w:r>
      <w:proofErr w:type="spellEnd"/>
      <w:r w:rsidR="003E1289">
        <w:t>.</w:t>
      </w:r>
      <w:bookmarkEnd w:id="597"/>
    </w:p>
    <w:p w:rsidR="003E1289" w:rsidRDefault="003E1289" w:rsidP="003E1289">
      <w:pPr>
        <w:pStyle w:val="Sinespaciado"/>
      </w:pPr>
    </w:p>
    <w:p w:rsidR="007C27D7" w:rsidRDefault="008C4C4E" w:rsidP="003E1289">
      <w:pPr>
        <w:pStyle w:val="Sinespaciado"/>
      </w:pPr>
      <w:r>
        <w:t xml:space="preserve">Al concluir la implementación del </w:t>
      </w:r>
      <w:r w:rsidR="009B7368">
        <w:t xml:space="preserve">pulpo </w:t>
      </w:r>
      <w:proofErr w:type="spellStart"/>
      <w:r w:rsidR="009B7368">
        <w:t>serigráfico</w:t>
      </w:r>
      <w:proofErr w:type="spellEnd"/>
      <w:r w:rsidR="009B7368">
        <w:t xml:space="preserve"> con su </w:t>
      </w:r>
      <w:r>
        <w:t xml:space="preserve">sistema </w:t>
      </w:r>
      <w:r w:rsidR="0063044C">
        <w:t xml:space="preserve">automático </w:t>
      </w:r>
      <w:r w:rsidR="00A025B6">
        <w:t xml:space="preserve">y una vez realizado la revisión de sus subsistemas, </w:t>
      </w:r>
      <w:r w:rsidR="007461F7">
        <w:t>se procedió a la puesta en marcha del mismo</w:t>
      </w:r>
      <w:r w:rsidR="00457132">
        <w:t>. Al ser su primer arranque se tomó la decisión de</w:t>
      </w:r>
      <w:r w:rsidR="00552276">
        <w:t xml:space="preserve"> calibr</w:t>
      </w:r>
      <w:r w:rsidR="00457132">
        <w:t>ar</w:t>
      </w:r>
      <w:r w:rsidR="00552276">
        <w:t xml:space="preserve"> los actuadores a una mínima velocidad de trabajo; así como también se programó en el PLC tiempos de espera amplios entre cada etapa de la secuencia</w:t>
      </w:r>
      <w:r w:rsidR="00CC6BE3">
        <w:t>, para comproba</w:t>
      </w:r>
      <w:r w:rsidR="00344006">
        <w:t>r la estabilidad del sistema</w:t>
      </w:r>
      <w:r w:rsidR="00CC6BE3">
        <w:t>.</w:t>
      </w:r>
      <w:r w:rsidR="00903B83">
        <w:t xml:space="preserve"> </w:t>
      </w:r>
    </w:p>
    <w:p w:rsidR="007C27D7" w:rsidRDefault="007C27D7" w:rsidP="003E1289">
      <w:pPr>
        <w:pStyle w:val="Sinespaciado"/>
      </w:pPr>
    </w:p>
    <w:p w:rsidR="003E1289" w:rsidRDefault="00903B83" w:rsidP="003E1289">
      <w:pPr>
        <w:pStyle w:val="Sinespaciado"/>
      </w:pPr>
      <w:r>
        <w:t>Con estas condiciones iniciales de trabajo</w:t>
      </w:r>
      <w:r w:rsidR="00522BCD">
        <w:t xml:space="preserve">, </w:t>
      </w:r>
      <w:r w:rsidR="00E90E44">
        <w:t>la</w:t>
      </w:r>
      <w:r w:rsidR="00522BCD">
        <w:t xml:space="preserve">s cuales están </w:t>
      </w:r>
      <w:r w:rsidR="00E90E44">
        <w:t>sujeta</w:t>
      </w:r>
      <w:r w:rsidR="00522BCD">
        <w:t>s a mejoras posteriores</w:t>
      </w:r>
      <w:r w:rsidR="00234C6E">
        <w:t xml:space="preserve"> ya sea en la parte física o de programación</w:t>
      </w:r>
      <w:r w:rsidR="00522BCD">
        <w:t>,</w:t>
      </w:r>
      <w:r>
        <w:t xml:space="preserve"> se realizó las primeras pruebas obten</w:t>
      </w:r>
      <w:r w:rsidR="00A53487">
        <w:t xml:space="preserve">iendo los </w:t>
      </w:r>
      <w:r w:rsidR="00522BCD">
        <w:t>resultados expuestos a continuación.</w:t>
      </w:r>
      <w:r w:rsidR="00A53487">
        <w:t xml:space="preserve"> </w:t>
      </w:r>
    </w:p>
    <w:p w:rsidR="00C06BA3" w:rsidRDefault="00C06BA3" w:rsidP="003E1289">
      <w:pPr>
        <w:pStyle w:val="Sinespaciado"/>
      </w:pPr>
    </w:p>
    <w:p w:rsidR="00367128" w:rsidRDefault="00367128" w:rsidP="00F85D1B">
      <w:pPr>
        <w:pStyle w:val="Sinespaciado"/>
        <w:numPr>
          <w:ilvl w:val="0"/>
          <w:numId w:val="3"/>
        </w:numPr>
      </w:pPr>
      <w:r>
        <w:t xml:space="preserve">Tiempo de ciclo: </w:t>
      </w:r>
      <w:r w:rsidR="00340BBD">
        <w:t>0:04:30</w:t>
      </w:r>
      <w:r>
        <w:t xml:space="preserve"> = </w:t>
      </w:r>
      <w:r w:rsidR="00340BBD">
        <w:t>4,5</w:t>
      </w:r>
      <w:r>
        <w:t xml:space="preserve"> min</w:t>
      </w:r>
    </w:p>
    <w:p w:rsidR="005926D2" w:rsidRDefault="005926D2" w:rsidP="00F85D1B">
      <w:pPr>
        <w:pStyle w:val="Sinespaciado"/>
        <w:numPr>
          <w:ilvl w:val="0"/>
          <w:numId w:val="3"/>
        </w:numPr>
      </w:pPr>
      <w:r>
        <w:t>Unidades / ciclo: 8</w:t>
      </w:r>
    </w:p>
    <w:p w:rsidR="00367128" w:rsidRDefault="00367128" w:rsidP="00F85D1B">
      <w:pPr>
        <w:pStyle w:val="Sinespaciado"/>
        <w:numPr>
          <w:ilvl w:val="0"/>
          <w:numId w:val="3"/>
        </w:numPr>
      </w:pPr>
      <w:r>
        <w:t>Unid</w:t>
      </w:r>
      <w:r w:rsidR="008A5BB3">
        <w:t>ades</w:t>
      </w:r>
      <w:r>
        <w:t xml:space="preserve"> / hora: </w:t>
      </w:r>
      <w:r w:rsidR="00340BBD">
        <w:t>107</w:t>
      </w:r>
    </w:p>
    <w:p w:rsidR="00367128" w:rsidRDefault="00367128" w:rsidP="00F85D1B">
      <w:pPr>
        <w:pStyle w:val="Sinespaciado"/>
        <w:numPr>
          <w:ilvl w:val="0"/>
          <w:numId w:val="3"/>
        </w:numPr>
      </w:pPr>
      <w:r>
        <w:t>Unid</w:t>
      </w:r>
      <w:r w:rsidR="008A5BB3">
        <w:t>ades</w:t>
      </w:r>
      <w:r>
        <w:t xml:space="preserve"> / </w:t>
      </w:r>
      <w:r w:rsidR="00431D6E">
        <w:t xml:space="preserve">día  : </w:t>
      </w:r>
      <w:r w:rsidR="00340BBD">
        <w:t>800</w:t>
      </w:r>
    </w:p>
    <w:p w:rsidR="00890570" w:rsidRDefault="00670F91" w:rsidP="00890570">
      <w:pPr>
        <w:pStyle w:val="Sinespaciado"/>
        <w:numPr>
          <w:ilvl w:val="0"/>
          <w:numId w:val="3"/>
        </w:numPr>
      </w:pPr>
      <w:r>
        <w:t>Unidades defectuosas: 8</w:t>
      </w:r>
    </w:p>
    <w:p w:rsidR="00A77C98" w:rsidRDefault="00A77C98" w:rsidP="00367128">
      <w:pPr>
        <w:pStyle w:val="Sinespaciado"/>
      </w:pPr>
    </w:p>
    <w:p w:rsidR="00F85D1B" w:rsidRDefault="00394409" w:rsidP="00367128">
      <w:pPr>
        <w:pStyle w:val="Sinespaciado"/>
      </w:pPr>
      <w:r>
        <w:t>Siendo el Tiempo de ciclo, el tiempo que tarda</w:t>
      </w:r>
      <w:r w:rsidR="004B746E">
        <w:t>n</w:t>
      </w:r>
      <w:r>
        <w:t xml:space="preserve"> </w:t>
      </w:r>
      <w:r w:rsidR="00411936">
        <w:t>en girar y estampar las ocho estaciones.</w:t>
      </w:r>
      <w:r w:rsidR="00AC0929">
        <w:t xml:space="preserve"> </w:t>
      </w:r>
    </w:p>
    <w:p w:rsidR="00AC0929" w:rsidRDefault="00AC0929" w:rsidP="00367128">
      <w:pPr>
        <w:pStyle w:val="Sinespaciado"/>
      </w:pPr>
    </w:p>
    <w:p w:rsidR="00AC0929" w:rsidRDefault="00AC0929" w:rsidP="00367128">
      <w:pPr>
        <w:pStyle w:val="Sinespaciado"/>
      </w:pPr>
      <w:r>
        <w:t>Con estos datos</w:t>
      </w:r>
      <w:r w:rsidR="00577F22">
        <w:t xml:space="preserve"> iniciales</w:t>
      </w:r>
      <w:r>
        <w:t xml:space="preserve"> </w:t>
      </w:r>
      <w:r w:rsidR="00577F22">
        <w:t>procedemos al cálculo</w:t>
      </w:r>
      <w:r>
        <w:t xml:space="preserve"> </w:t>
      </w:r>
      <w:r w:rsidR="00577F22">
        <w:t>d</w:t>
      </w:r>
      <w:r>
        <w:t>el OEE</w:t>
      </w:r>
      <w:r w:rsidR="005E6653">
        <w:t xml:space="preserve"> d</w:t>
      </w:r>
      <w:r w:rsidR="000B091C">
        <w:t>el pulpo automatizado</w:t>
      </w:r>
      <w:r w:rsidR="00577F22">
        <w:t>.</w:t>
      </w:r>
      <w:r>
        <w:t xml:space="preserve"> </w:t>
      </w:r>
    </w:p>
    <w:p w:rsidR="00AC0929" w:rsidRDefault="00AC0929" w:rsidP="00367128">
      <w:pPr>
        <w:pStyle w:val="Sinespaciado"/>
      </w:pPr>
    </w:p>
    <w:p w:rsidR="00AC0929" w:rsidRDefault="00AC0929" w:rsidP="00AC0929">
      <w:pPr>
        <w:pStyle w:val="tablatablas"/>
        <w:ind w:left="993"/>
      </w:pPr>
      <w:r>
        <w:t xml:space="preserve">  </w:t>
      </w:r>
      <w:bookmarkStart w:id="598" w:name="_Toc441057463"/>
      <w:r>
        <w:t xml:space="preserve">Tabla </w:t>
      </w:r>
      <w:r w:rsidR="004020AF">
        <w:fldChar w:fldCharType="begin"/>
      </w:r>
      <w:r w:rsidR="004020AF">
        <w:instrText xml:space="preserve"> SEQ __Tabla \* ARABIC </w:instrText>
      </w:r>
      <w:r w:rsidR="004020AF">
        <w:fldChar w:fldCharType="separate"/>
      </w:r>
      <w:r w:rsidR="00D24725">
        <w:rPr>
          <w:noProof/>
        </w:rPr>
        <w:t>3</w:t>
      </w:r>
      <w:r w:rsidR="004020AF">
        <w:rPr>
          <w:noProof/>
        </w:rPr>
        <w:fldChar w:fldCharType="end"/>
      </w:r>
      <w:r>
        <w:t>-3. Cálculo del OEE en el arranque inicial.</w:t>
      </w:r>
      <w:bookmarkEnd w:id="598"/>
    </w:p>
    <w:tbl>
      <w:tblPr>
        <w:tblW w:w="6300" w:type="dxa"/>
        <w:jc w:val="center"/>
        <w:tblCellMar>
          <w:left w:w="70" w:type="dxa"/>
          <w:right w:w="70" w:type="dxa"/>
        </w:tblCellMar>
        <w:tblLook w:val="04A0" w:firstRow="1" w:lastRow="0" w:firstColumn="1" w:lastColumn="0" w:noHBand="0" w:noVBand="1"/>
      </w:tblPr>
      <w:tblGrid>
        <w:gridCol w:w="1720"/>
        <w:gridCol w:w="2180"/>
        <w:gridCol w:w="1200"/>
        <w:gridCol w:w="1200"/>
      </w:tblGrid>
      <w:tr w:rsidR="00AC0929" w:rsidRPr="00AC0929" w:rsidTr="00B666F5">
        <w:trPr>
          <w:trHeight w:val="300"/>
          <w:jc w:val="center"/>
        </w:trPr>
        <w:tc>
          <w:tcPr>
            <w:tcW w:w="17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C0929" w:rsidRPr="00AC0929" w:rsidRDefault="00AC0929" w:rsidP="00AC0929">
            <w:pPr>
              <w:spacing w:after="0" w:line="240" w:lineRule="auto"/>
              <w:jc w:val="right"/>
              <w:rPr>
                <w:rFonts w:eastAsia="Times New Roman"/>
                <w:b/>
                <w:bCs/>
                <w:color w:val="000000"/>
                <w:lang w:val="es-EC" w:eastAsia="es-EC"/>
              </w:rPr>
            </w:pPr>
            <w:r w:rsidRPr="00AC0929">
              <w:rPr>
                <w:rFonts w:eastAsia="Times New Roman"/>
                <w:b/>
                <w:bCs/>
                <w:color w:val="000000"/>
                <w:lang w:val="es-EC" w:eastAsia="es-EC"/>
              </w:rPr>
              <w:t>Disponibilidad =</w:t>
            </w:r>
          </w:p>
        </w:tc>
        <w:tc>
          <w:tcPr>
            <w:tcW w:w="2180" w:type="dxa"/>
            <w:tcBorders>
              <w:top w:val="single" w:sz="8" w:space="0" w:color="auto"/>
              <w:left w:val="nil"/>
              <w:bottom w:val="nil"/>
              <w:right w:val="nil"/>
            </w:tcBorders>
            <w:shd w:val="clear" w:color="auto" w:fill="auto"/>
            <w:noWrap/>
            <w:vAlign w:val="bottom"/>
            <w:hideMark/>
          </w:tcPr>
          <w:p w:rsidR="00AC0929" w:rsidRPr="00AC0929" w:rsidRDefault="00AC0929" w:rsidP="00AC0929">
            <w:pPr>
              <w:spacing w:after="0" w:line="240" w:lineRule="auto"/>
              <w:rPr>
                <w:rFonts w:eastAsia="Times New Roman"/>
                <w:i/>
                <w:iCs/>
                <w:color w:val="000000"/>
                <w:lang w:val="es-EC" w:eastAsia="es-EC"/>
              </w:rPr>
            </w:pPr>
            <w:r w:rsidRPr="00AC0929">
              <w:rPr>
                <w:rFonts w:eastAsia="Times New Roman"/>
                <w:i/>
                <w:iCs/>
                <w:color w:val="000000"/>
                <w:lang w:val="es-EC" w:eastAsia="es-EC"/>
              </w:rPr>
              <w:t>tiempo productivo (h)</w:t>
            </w:r>
          </w:p>
        </w:tc>
        <w:tc>
          <w:tcPr>
            <w:tcW w:w="1200" w:type="dxa"/>
            <w:tcBorders>
              <w:top w:val="single" w:sz="8" w:space="0" w:color="auto"/>
              <w:left w:val="single" w:sz="4" w:space="0" w:color="auto"/>
              <w:bottom w:val="nil"/>
              <w:right w:val="single" w:sz="8" w:space="0" w:color="auto"/>
            </w:tcBorders>
            <w:shd w:val="clear" w:color="auto" w:fill="auto"/>
            <w:noWrap/>
            <w:vAlign w:val="bottom"/>
            <w:hideMark/>
          </w:tcPr>
          <w:p w:rsidR="00AC0929" w:rsidRPr="00AC0929" w:rsidRDefault="00AC0929" w:rsidP="00AC0929">
            <w:pPr>
              <w:spacing w:after="0" w:line="240" w:lineRule="auto"/>
              <w:jc w:val="center"/>
              <w:rPr>
                <w:rFonts w:eastAsia="Times New Roman"/>
                <w:color w:val="000000"/>
                <w:lang w:val="es-EC" w:eastAsia="es-EC"/>
              </w:rPr>
            </w:pPr>
            <w:r w:rsidRPr="00AC0929">
              <w:rPr>
                <w:rFonts w:eastAsia="Times New Roman"/>
                <w:color w:val="000000"/>
                <w:lang w:val="es-EC" w:eastAsia="es-EC"/>
              </w:rPr>
              <w:t>8</w:t>
            </w:r>
          </w:p>
        </w:tc>
        <w:tc>
          <w:tcPr>
            <w:tcW w:w="12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AC0929" w:rsidRPr="00AC0929" w:rsidRDefault="00AC0929" w:rsidP="00AC0929">
            <w:pPr>
              <w:spacing w:after="0" w:line="240" w:lineRule="auto"/>
              <w:jc w:val="center"/>
              <w:rPr>
                <w:rFonts w:eastAsia="Times New Roman"/>
                <w:b/>
                <w:bCs/>
                <w:color w:val="000000"/>
                <w:lang w:val="es-EC" w:eastAsia="es-EC"/>
              </w:rPr>
            </w:pPr>
            <w:r w:rsidRPr="00AC0929">
              <w:rPr>
                <w:rFonts w:eastAsia="Times New Roman"/>
                <w:b/>
                <w:bCs/>
                <w:color w:val="000000"/>
                <w:lang w:val="es-EC" w:eastAsia="es-EC"/>
              </w:rPr>
              <w:t>93,75%</w:t>
            </w:r>
          </w:p>
        </w:tc>
      </w:tr>
      <w:tr w:rsidR="00AC0929" w:rsidRPr="00AC0929" w:rsidTr="00B666F5">
        <w:trPr>
          <w:trHeight w:val="315"/>
          <w:jc w:val="center"/>
        </w:trPr>
        <w:tc>
          <w:tcPr>
            <w:tcW w:w="172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C0929" w:rsidRPr="00AC0929" w:rsidRDefault="00AC0929" w:rsidP="00AC0929">
            <w:pPr>
              <w:spacing w:after="0" w:line="240" w:lineRule="auto"/>
              <w:rPr>
                <w:rFonts w:eastAsia="Times New Roman"/>
                <w:b/>
                <w:bCs/>
                <w:color w:val="000000"/>
                <w:lang w:val="es-EC" w:eastAsia="es-EC"/>
              </w:rPr>
            </w:pPr>
          </w:p>
        </w:tc>
        <w:tc>
          <w:tcPr>
            <w:tcW w:w="2180" w:type="dxa"/>
            <w:tcBorders>
              <w:top w:val="single" w:sz="4" w:space="0" w:color="auto"/>
              <w:left w:val="nil"/>
              <w:bottom w:val="single" w:sz="8" w:space="0" w:color="auto"/>
              <w:right w:val="single" w:sz="4" w:space="0" w:color="auto"/>
            </w:tcBorders>
            <w:shd w:val="clear" w:color="auto" w:fill="auto"/>
            <w:noWrap/>
            <w:vAlign w:val="bottom"/>
            <w:hideMark/>
          </w:tcPr>
          <w:p w:rsidR="00AC0929" w:rsidRPr="00AC0929" w:rsidRDefault="00AC0929" w:rsidP="00AC0929">
            <w:pPr>
              <w:spacing w:after="0" w:line="240" w:lineRule="auto"/>
              <w:rPr>
                <w:rFonts w:eastAsia="Times New Roman"/>
                <w:i/>
                <w:iCs/>
                <w:color w:val="000000"/>
                <w:lang w:val="es-EC" w:eastAsia="es-EC"/>
              </w:rPr>
            </w:pPr>
            <w:r w:rsidRPr="00AC0929">
              <w:rPr>
                <w:rFonts w:eastAsia="Times New Roman"/>
                <w:i/>
                <w:iCs/>
                <w:color w:val="000000"/>
                <w:lang w:val="es-EC" w:eastAsia="es-EC"/>
              </w:rPr>
              <w:t>tiempo disponible (h)</w:t>
            </w:r>
          </w:p>
        </w:tc>
        <w:tc>
          <w:tcPr>
            <w:tcW w:w="1200" w:type="dxa"/>
            <w:tcBorders>
              <w:top w:val="single" w:sz="4" w:space="0" w:color="auto"/>
              <w:left w:val="nil"/>
              <w:bottom w:val="single" w:sz="8" w:space="0" w:color="auto"/>
              <w:right w:val="single" w:sz="8" w:space="0" w:color="auto"/>
            </w:tcBorders>
            <w:shd w:val="clear" w:color="auto" w:fill="auto"/>
            <w:noWrap/>
            <w:vAlign w:val="bottom"/>
            <w:hideMark/>
          </w:tcPr>
          <w:p w:rsidR="00AC0929" w:rsidRPr="00AC0929" w:rsidRDefault="00AC0929" w:rsidP="00AC0929">
            <w:pPr>
              <w:spacing w:after="0" w:line="240" w:lineRule="auto"/>
              <w:jc w:val="center"/>
              <w:rPr>
                <w:rFonts w:eastAsia="Times New Roman"/>
                <w:color w:val="000000"/>
                <w:lang w:val="es-EC" w:eastAsia="es-EC"/>
              </w:rPr>
            </w:pPr>
            <w:r w:rsidRPr="00AC0929">
              <w:rPr>
                <w:rFonts w:eastAsia="Times New Roman"/>
                <w:color w:val="000000"/>
                <w:lang w:val="es-EC" w:eastAsia="es-EC"/>
              </w:rPr>
              <w:t>7,50</w:t>
            </w:r>
          </w:p>
        </w:tc>
        <w:tc>
          <w:tcPr>
            <w:tcW w:w="120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C0929" w:rsidRPr="00AC0929" w:rsidRDefault="00AC0929" w:rsidP="00AC0929">
            <w:pPr>
              <w:spacing w:after="0" w:line="240" w:lineRule="auto"/>
              <w:rPr>
                <w:rFonts w:eastAsia="Times New Roman"/>
                <w:b/>
                <w:bCs/>
                <w:color w:val="000000"/>
                <w:lang w:val="es-EC" w:eastAsia="es-EC"/>
              </w:rPr>
            </w:pPr>
          </w:p>
        </w:tc>
      </w:tr>
      <w:tr w:rsidR="00AC0929" w:rsidRPr="00AC0929" w:rsidTr="00B666F5">
        <w:trPr>
          <w:trHeight w:val="315"/>
          <w:jc w:val="center"/>
        </w:trPr>
        <w:tc>
          <w:tcPr>
            <w:tcW w:w="1720" w:type="dxa"/>
            <w:tcBorders>
              <w:top w:val="nil"/>
              <w:left w:val="single" w:sz="8" w:space="0" w:color="auto"/>
              <w:bottom w:val="nil"/>
              <w:right w:val="nil"/>
            </w:tcBorders>
            <w:shd w:val="clear" w:color="auto" w:fill="auto"/>
            <w:noWrap/>
            <w:vAlign w:val="bottom"/>
            <w:hideMark/>
          </w:tcPr>
          <w:p w:rsidR="00AC0929" w:rsidRPr="00AC0929" w:rsidRDefault="00AC0929" w:rsidP="00AC0929">
            <w:pPr>
              <w:spacing w:after="0" w:line="240" w:lineRule="auto"/>
              <w:rPr>
                <w:rFonts w:eastAsia="Times New Roman"/>
                <w:color w:val="000000"/>
                <w:lang w:val="es-EC" w:eastAsia="es-EC"/>
              </w:rPr>
            </w:pPr>
            <w:r w:rsidRPr="00AC0929">
              <w:rPr>
                <w:rFonts w:eastAsia="Times New Roman"/>
                <w:color w:val="000000"/>
                <w:lang w:val="es-EC" w:eastAsia="es-EC"/>
              </w:rPr>
              <w:t> </w:t>
            </w:r>
          </w:p>
        </w:tc>
        <w:tc>
          <w:tcPr>
            <w:tcW w:w="2180" w:type="dxa"/>
            <w:tcBorders>
              <w:top w:val="nil"/>
              <w:left w:val="nil"/>
              <w:bottom w:val="nil"/>
              <w:right w:val="nil"/>
            </w:tcBorders>
            <w:shd w:val="clear" w:color="auto" w:fill="auto"/>
            <w:noWrap/>
            <w:vAlign w:val="bottom"/>
            <w:hideMark/>
          </w:tcPr>
          <w:p w:rsidR="00AC0929" w:rsidRPr="00AC0929" w:rsidRDefault="00AC0929" w:rsidP="00AC0929">
            <w:pPr>
              <w:spacing w:after="0" w:line="240" w:lineRule="auto"/>
              <w:rPr>
                <w:rFonts w:eastAsia="Times New Roman"/>
                <w:i/>
                <w:iCs/>
                <w:color w:val="000000"/>
                <w:lang w:val="es-EC" w:eastAsia="es-EC"/>
              </w:rPr>
            </w:pPr>
          </w:p>
        </w:tc>
        <w:tc>
          <w:tcPr>
            <w:tcW w:w="1200" w:type="dxa"/>
            <w:tcBorders>
              <w:top w:val="nil"/>
              <w:left w:val="nil"/>
              <w:bottom w:val="nil"/>
              <w:right w:val="nil"/>
            </w:tcBorders>
            <w:shd w:val="clear" w:color="auto" w:fill="auto"/>
            <w:noWrap/>
            <w:vAlign w:val="bottom"/>
            <w:hideMark/>
          </w:tcPr>
          <w:p w:rsidR="00AC0929" w:rsidRPr="00AC0929" w:rsidRDefault="00AC0929" w:rsidP="00AC0929">
            <w:pPr>
              <w:spacing w:after="0" w:line="240" w:lineRule="auto"/>
              <w:jc w:val="center"/>
              <w:rPr>
                <w:rFonts w:eastAsia="Times New Roman"/>
                <w:color w:val="000000"/>
                <w:lang w:val="es-EC" w:eastAsia="es-EC"/>
              </w:rPr>
            </w:pPr>
          </w:p>
        </w:tc>
        <w:tc>
          <w:tcPr>
            <w:tcW w:w="1200" w:type="dxa"/>
            <w:tcBorders>
              <w:top w:val="nil"/>
              <w:left w:val="nil"/>
              <w:bottom w:val="nil"/>
              <w:right w:val="single" w:sz="8" w:space="0" w:color="auto"/>
            </w:tcBorders>
            <w:shd w:val="clear" w:color="auto" w:fill="auto"/>
            <w:noWrap/>
            <w:vAlign w:val="bottom"/>
            <w:hideMark/>
          </w:tcPr>
          <w:p w:rsidR="00AC0929" w:rsidRPr="00AC0929" w:rsidRDefault="00AC0929" w:rsidP="00AC0929">
            <w:pPr>
              <w:spacing w:after="0" w:line="240" w:lineRule="auto"/>
              <w:rPr>
                <w:rFonts w:eastAsia="Times New Roman"/>
                <w:color w:val="000000"/>
                <w:lang w:val="es-EC" w:eastAsia="es-EC"/>
              </w:rPr>
            </w:pPr>
            <w:r w:rsidRPr="00AC0929">
              <w:rPr>
                <w:rFonts w:eastAsia="Times New Roman"/>
                <w:color w:val="000000"/>
                <w:lang w:val="es-EC" w:eastAsia="es-EC"/>
              </w:rPr>
              <w:t> </w:t>
            </w:r>
          </w:p>
        </w:tc>
      </w:tr>
      <w:tr w:rsidR="00AC0929" w:rsidRPr="00AC0929" w:rsidTr="00B666F5">
        <w:trPr>
          <w:trHeight w:val="300"/>
          <w:jc w:val="center"/>
        </w:trPr>
        <w:tc>
          <w:tcPr>
            <w:tcW w:w="172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AC0929" w:rsidRPr="00AC0929" w:rsidRDefault="00AC0929" w:rsidP="00AC0929">
            <w:pPr>
              <w:spacing w:after="0" w:line="240" w:lineRule="auto"/>
              <w:jc w:val="right"/>
              <w:rPr>
                <w:rFonts w:eastAsia="Times New Roman"/>
                <w:b/>
                <w:bCs/>
                <w:color w:val="000000"/>
                <w:lang w:val="es-EC" w:eastAsia="es-EC"/>
              </w:rPr>
            </w:pPr>
            <w:r w:rsidRPr="00AC0929">
              <w:rPr>
                <w:rFonts w:eastAsia="Times New Roman"/>
                <w:b/>
                <w:bCs/>
                <w:color w:val="000000"/>
                <w:lang w:val="es-EC" w:eastAsia="es-EC"/>
              </w:rPr>
              <w:t>Rendimiento =</w:t>
            </w:r>
          </w:p>
        </w:tc>
        <w:tc>
          <w:tcPr>
            <w:tcW w:w="2180" w:type="dxa"/>
            <w:tcBorders>
              <w:top w:val="single" w:sz="8" w:space="0" w:color="auto"/>
              <w:left w:val="nil"/>
              <w:bottom w:val="nil"/>
              <w:right w:val="nil"/>
            </w:tcBorders>
            <w:shd w:val="clear" w:color="auto" w:fill="auto"/>
            <w:noWrap/>
            <w:vAlign w:val="bottom"/>
            <w:hideMark/>
          </w:tcPr>
          <w:p w:rsidR="00AC0929" w:rsidRPr="00AC0929" w:rsidRDefault="00AC0929" w:rsidP="00AC0929">
            <w:pPr>
              <w:spacing w:after="0" w:line="240" w:lineRule="auto"/>
              <w:rPr>
                <w:rFonts w:eastAsia="Times New Roman"/>
                <w:i/>
                <w:iCs/>
                <w:color w:val="000000"/>
                <w:lang w:val="es-EC" w:eastAsia="es-EC"/>
              </w:rPr>
            </w:pPr>
            <w:r w:rsidRPr="00AC0929">
              <w:rPr>
                <w:rFonts w:eastAsia="Times New Roman"/>
                <w:i/>
                <w:iCs/>
                <w:color w:val="000000"/>
                <w:lang w:val="es-EC" w:eastAsia="es-EC"/>
              </w:rPr>
              <w:t>capacidad real</w:t>
            </w:r>
          </w:p>
        </w:tc>
        <w:tc>
          <w:tcPr>
            <w:tcW w:w="1200" w:type="dxa"/>
            <w:tcBorders>
              <w:top w:val="single" w:sz="8" w:space="0" w:color="auto"/>
              <w:left w:val="single" w:sz="4" w:space="0" w:color="auto"/>
              <w:bottom w:val="nil"/>
              <w:right w:val="single" w:sz="8" w:space="0" w:color="auto"/>
            </w:tcBorders>
            <w:shd w:val="clear" w:color="auto" w:fill="auto"/>
            <w:noWrap/>
            <w:vAlign w:val="bottom"/>
            <w:hideMark/>
          </w:tcPr>
          <w:p w:rsidR="00AC0929" w:rsidRPr="00AC0929" w:rsidRDefault="00AC0929" w:rsidP="00AC0929">
            <w:pPr>
              <w:spacing w:after="0" w:line="240" w:lineRule="auto"/>
              <w:jc w:val="center"/>
              <w:rPr>
                <w:rFonts w:eastAsia="Times New Roman"/>
                <w:color w:val="000000"/>
                <w:lang w:val="es-EC" w:eastAsia="es-EC"/>
              </w:rPr>
            </w:pPr>
            <w:r w:rsidRPr="00AC0929">
              <w:rPr>
                <w:rFonts w:eastAsia="Times New Roman"/>
                <w:color w:val="000000"/>
                <w:lang w:val="es-EC" w:eastAsia="es-EC"/>
              </w:rPr>
              <w:t>1500</w:t>
            </w:r>
          </w:p>
        </w:tc>
        <w:tc>
          <w:tcPr>
            <w:tcW w:w="12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AC0929" w:rsidRPr="00AC0929" w:rsidRDefault="00AC0929" w:rsidP="00AC0929">
            <w:pPr>
              <w:spacing w:after="0" w:line="240" w:lineRule="auto"/>
              <w:jc w:val="center"/>
              <w:rPr>
                <w:rFonts w:eastAsia="Times New Roman"/>
                <w:b/>
                <w:bCs/>
                <w:color w:val="000000"/>
                <w:lang w:val="es-EC" w:eastAsia="es-EC"/>
              </w:rPr>
            </w:pPr>
            <w:r w:rsidRPr="00AC0929">
              <w:rPr>
                <w:rFonts w:eastAsia="Times New Roman"/>
                <w:b/>
                <w:bCs/>
                <w:color w:val="000000"/>
                <w:lang w:val="es-EC" w:eastAsia="es-EC"/>
              </w:rPr>
              <w:t>53,33%</w:t>
            </w:r>
          </w:p>
        </w:tc>
      </w:tr>
      <w:tr w:rsidR="00AC0929" w:rsidRPr="00AC0929" w:rsidTr="00B666F5">
        <w:trPr>
          <w:trHeight w:val="315"/>
          <w:jc w:val="center"/>
        </w:trPr>
        <w:tc>
          <w:tcPr>
            <w:tcW w:w="172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C0929" w:rsidRPr="00AC0929" w:rsidRDefault="00AC0929" w:rsidP="00AC0929">
            <w:pPr>
              <w:spacing w:after="0" w:line="240" w:lineRule="auto"/>
              <w:rPr>
                <w:rFonts w:eastAsia="Times New Roman"/>
                <w:b/>
                <w:bCs/>
                <w:color w:val="000000"/>
                <w:lang w:val="es-EC" w:eastAsia="es-EC"/>
              </w:rPr>
            </w:pPr>
          </w:p>
        </w:tc>
        <w:tc>
          <w:tcPr>
            <w:tcW w:w="2180" w:type="dxa"/>
            <w:tcBorders>
              <w:top w:val="single" w:sz="4" w:space="0" w:color="auto"/>
              <w:left w:val="nil"/>
              <w:bottom w:val="single" w:sz="8" w:space="0" w:color="auto"/>
              <w:right w:val="single" w:sz="4" w:space="0" w:color="auto"/>
            </w:tcBorders>
            <w:shd w:val="clear" w:color="auto" w:fill="auto"/>
            <w:noWrap/>
            <w:vAlign w:val="bottom"/>
            <w:hideMark/>
          </w:tcPr>
          <w:p w:rsidR="00AC0929" w:rsidRPr="00AC0929" w:rsidRDefault="00AC0929" w:rsidP="00AC0929">
            <w:pPr>
              <w:spacing w:after="0" w:line="240" w:lineRule="auto"/>
              <w:rPr>
                <w:rFonts w:eastAsia="Times New Roman"/>
                <w:i/>
                <w:iCs/>
                <w:color w:val="000000"/>
                <w:lang w:val="es-EC" w:eastAsia="es-EC"/>
              </w:rPr>
            </w:pPr>
            <w:r w:rsidRPr="00AC0929">
              <w:rPr>
                <w:rFonts w:eastAsia="Times New Roman"/>
                <w:i/>
                <w:iCs/>
                <w:color w:val="000000"/>
                <w:lang w:val="es-EC" w:eastAsia="es-EC"/>
              </w:rPr>
              <w:t>capacidad productiva</w:t>
            </w:r>
          </w:p>
        </w:tc>
        <w:tc>
          <w:tcPr>
            <w:tcW w:w="1200" w:type="dxa"/>
            <w:tcBorders>
              <w:top w:val="single" w:sz="4" w:space="0" w:color="auto"/>
              <w:left w:val="nil"/>
              <w:bottom w:val="single" w:sz="8" w:space="0" w:color="auto"/>
              <w:right w:val="single" w:sz="8" w:space="0" w:color="auto"/>
            </w:tcBorders>
            <w:shd w:val="clear" w:color="auto" w:fill="auto"/>
            <w:noWrap/>
            <w:vAlign w:val="bottom"/>
            <w:hideMark/>
          </w:tcPr>
          <w:p w:rsidR="00AC0929" w:rsidRPr="00AC0929" w:rsidRDefault="00AC0929" w:rsidP="00AC0929">
            <w:pPr>
              <w:spacing w:after="0" w:line="240" w:lineRule="auto"/>
              <w:jc w:val="center"/>
              <w:rPr>
                <w:rFonts w:eastAsia="Times New Roman"/>
                <w:color w:val="000000"/>
                <w:lang w:val="es-EC" w:eastAsia="es-EC"/>
              </w:rPr>
            </w:pPr>
            <w:r w:rsidRPr="00AC0929">
              <w:rPr>
                <w:rFonts w:eastAsia="Times New Roman"/>
                <w:color w:val="000000"/>
                <w:lang w:val="es-EC" w:eastAsia="es-EC"/>
              </w:rPr>
              <w:t>800</w:t>
            </w:r>
          </w:p>
        </w:tc>
        <w:tc>
          <w:tcPr>
            <w:tcW w:w="120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C0929" w:rsidRPr="00AC0929" w:rsidRDefault="00AC0929" w:rsidP="00AC0929">
            <w:pPr>
              <w:spacing w:after="0" w:line="240" w:lineRule="auto"/>
              <w:rPr>
                <w:rFonts w:eastAsia="Times New Roman"/>
                <w:b/>
                <w:bCs/>
                <w:color w:val="000000"/>
                <w:lang w:val="es-EC" w:eastAsia="es-EC"/>
              </w:rPr>
            </w:pPr>
          </w:p>
        </w:tc>
      </w:tr>
      <w:tr w:rsidR="00AC0929" w:rsidRPr="00AC0929" w:rsidTr="00B666F5">
        <w:trPr>
          <w:trHeight w:val="315"/>
          <w:jc w:val="center"/>
        </w:trPr>
        <w:tc>
          <w:tcPr>
            <w:tcW w:w="1720" w:type="dxa"/>
            <w:tcBorders>
              <w:top w:val="nil"/>
              <w:left w:val="single" w:sz="8" w:space="0" w:color="auto"/>
              <w:bottom w:val="nil"/>
              <w:right w:val="nil"/>
            </w:tcBorders>
            <w:shd w:val="clear" w:color="auto" w:fill="auto"/>
            <w:noWrap/>
            <w:vAlign w:val="bottom"/>
            <w:hideMark/>
          </w:tcPr>
          <w:p w:rsidR="00AC0929" w:rsidRPr="00AC0929" w:rsidRDefault="00AC0929" w:rsidP="00AC0929">
            <w:pPr>
              <w:spacing w:after="0" w:line="240" w:lineRule="auto"/>
              <w:rPr>
                <w:rFonts w:eastAsia="Times New Roman"/>
                <w:color w:val="000000"/>
                <w:lang w:val="es-EC" w:eastAsia="es-EC"/>
              </w:rPr>
            </w:pPr>
            <w:r w:rsidRPr="00AC0929">
              <w:rPr>
                <w:rFonts w:eastAsia="Times New Roman"/>
                <w:color w:val="000000"/>
                <w:lang w:val="es-EC" w:eastAsia="es-EC"/>
              </w:rPr>
              <w:t> </w:t>
            </w:r>
          </w:p>
        </w:tc>
        <w:tc>
          <w:tcPr>
            <w:tcW w:w="2180" w:type="dxa"/>
            <w:tcBorders>
              <w:top w:val="nil"/>
              <w:left w:val="nil"/>
              <w:bottom w:val="nil"/>
              <w:right w:val="nil"/>
            </w:tcBorders>
            <w:shd w:val="clear" w:color="auto" w:fill="auto"/>
            <w:noWrap/>
            <w:vAlign w:val="bottom"/>
            <w:hideMark/>
          </w:tcPr>
          <w:p w:rsidR="00AC0929" w:rsidRPr="00AC0929" w:rsidRDefault="00AC0929" w:rsidP="00AC0929">
            <w:pPr>
              <w:spacing w:after="0" w:line="240" w:lineRule="auto"/>
              <w:rPr>
                <w:rFonts w:eastAsia="Times New Roman"/>
                <w:i/>
                <w:iCs/>
                <w:color w:val="000000"/>
                <w:lang w:val="es-EC" w:eastAsia="es-EC"/>
              </w:rPr>
            </w:pPr>
          </w:p>
        </w:tc>
        <w:tc>
          <w:tcPr>
            <w:tcW w:w="1200" w:type="dxa"/>
            <w:tcBorders>
              <w:top w:val="nil"/>
              <w:left w:val="nil"/>
              <w:bottom w:val="nil"/>
              <w:right w:val="nil"/>
            </w:tcBorders>
            <w:shd w:val="clear" w:color="auto" w:fill="auto"/>
            <w:noWrap/>
            <w:vAlign w:val="bottom"/>
            <w:hideMark/>
          </w:tcPr>
          <w:p w:rsidR="00AC0929" w:rsidRPr="00AC0929" w:rsidRDefault="00AC0929" w:rsidP="00AC0929">
            <w:pPr>
              <w:spacing w:after="0" w:line="240" w:lineRule="auto"/>
              <w:jc w:val="center"/>
              <w:rPr>
                <w:rFonts w:eastAsia="Times New Roman"/>
                <w:color w:val="000000"/>
                <w:lang w:val="es-EC" w:eastAsia="es-EC"/>
              </w:rPr>
            </w:pPr>
          </w:p>
        </w:tc>
        <w:tc>
          <w:tcPr>
            <w:tcW w:w="1200" w:type="dxa"/>
            <w:tcBorders>
              <w:top w:val="nil"/>
              <w:left w:val="nil"/>
              <w:bottom w:val="nil"/>
              <w:right w:val="single" w:sz="8" w:space="0" w:color="auto"/>
            </w:tcBorders>
            <w:shd w:val="clear" w:color="auto" w:fill="auto"/>
            <w:noWrap/>
            <w:vAlign w:val="bottom"/>
            <w:hideMark/>
          </w:tcPr>
          <w:p w:rsidR="00AC0929" w:rsidRPr="00AC0929" w:rsidRDefault="00AC0929" w:rsidP="00AC0929">
            <w:pPr>
              <w:spacing w:after="0" w:line="240" w:lineRule="auto"/>
              <w:rPr>
                <w:rFonts w:eastAsia="Times New Roman"/>
                <w:color w:val="000000"/>
                <w:lang w:val="es-EC" w:eastAsia="es-EC"/>
              </w:rPr>
            </w:pPr>
            <w:r w:rsidRPr="00AC0929">
              <w:rPr>
                <w:rFonts w:eastAsia="Times New Roman"/>
                <w:color w:val="000000"/>
                <w:lang w:val="es-EC" w:eastAsia="es-EC"/>
              </w:rPr>
              <w:t> </w:t>
            </w:r>
          </w:p>
        </w:tc>
      </w:tr>
      <w:tr w:rsidR="00AC0929" w:rsidRPr="00AC0929" w:rsidTr="00B666F5">
        <w:trPr>
          <w:trHeight w:val="300"/>
          <w:jc w:val="center"/>
        </w:trPr>
        <w:tc>
          <w:tcPr>
            <w:tcW w:w="172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AC0929" w:rsidRPr="00AC0929" w:rsidRDefault="00AC0929" w:rsidP="00AC0929">
            <w:pPr>
              <w:spacing w:after="0" w:line="240" w:lineRule="auto"/>
              <w:jc w:val="right"/>
              <w:rPr>
                <w:rFonts w:eastAsia="Times New Roman"/>
                <w:b/>
                <w:bCs/>
                <w:color w:val="000000"/>
                <w:lang w:val="es-EC" w:eastAsia="es-EC"/>
              </w:rPr>
            </w:pPr>
            <w:r w:rsidRPr="00AC0929">
              <w:rPr>
                <w:rFonts w:eastAsia="Times New Roman"/>
                <w:b/>
                <w:bCs/>
                <w:color w:val="000000"/>
                <w:lang w:val="es-EC" w:eastAsia="es-EC"/>
              </w:rPr>
              <w:t>Calidad =</w:t>
            </w:r>
          </w:p>
        </w:tc>
        <w:tc>
          <w:tcPr>
            <w:tcW w:w="2180" w:type="dxa"/>
            <w:tcBorders>
              <w:top w:val="single" w:sz="8" w:space="0" w:color="auto"/>
              <w:left w:val="nil"/>
              <w:bottom w:val="single" w:sz="4" w:space="0" w:color="auto"/>
              <w:right w:val="single" w:sz="4" w:space="0" w:color="auto"/>
            </w:tcBorders>
            <w:shd w:val="clear" w:color="auto" w:fill="auto"/>
            <w:noWrap/>
            <w:vAlign w:val="bottom"/>
            <w:hideMark/>
          </w:tcPr>
          <w:p w:rsidR="00AC0929" w:rsidRPr="00AC0929" w:rsidRDefault="00AC0929" w:rsidP="00AC0929">
            <w:pPr>
              <w:spacing w:after="0" w:line="240" w:lineRule="auto"/>
              <w:rPr>
                <w:rFonts w:eastAsia="Times New Roman"/>
                <w:i/>
                <w:iCs/>
                <w:color w:val="000000"/>
                <w:lang w:val="es-EC" w:eastAsia="es-EC"/>
              </w:rPr>
            </w:pPr>
            <w:r w:rsidRPr="00AC0929">
              <w:rPr>
                <w:rFonts w:eastAsia="Times New Roman"/>
                <w:i/>
                <w:iCs/>
                <w:color w:val="000000"/>
                <w:lang w:val="es-EC" w:eastAsia="es-EC"/>
              </w:rPr>
              <w:t>producción buena</w:t>
            </w:r>
          </w:p>
        </w:tc>
        <w:tc>
          <w:tcPr>
            <w:tcW w:w="1200" w:type="dxa"/>
            <w:tcBorders>
              <w:top w:val="single" w:sz="8" w:space="0" w:color="auto"/>
              <w:left w:val="nil"/>
              <w:bottom w:val="nil"/>
              <w:right w:val="single" w:sz="8" w:space="0" w:color="auto"/>
            </w:tcBorders>
            <w:shd w:val="clear" w:color="auto" w:fill="auto"/>
            <w:noWrap/>
            <w:vAlign w:val="bottom"/>
            <w:hideMark/>
          </w:tcPr>
          <w:p w:rsidR="00AC0929" w:rsidRPr="00AC0929" w:rsidRDefault="00E651BA" w:rsidP="00E651BA">
            <w:pPr>
              <w:spacing w:after="0" w:line="240" w:lineRule="auto"/>
              <w:jc w:val="center"/>
              <w:rPr>
                <w:rFonts w:eastAsia="Times New Roman"/>
                <w:color w:val="000000"/>
                <w:lang w:val="es-EC" w:eastAsia="es-EC"/>
              </w:rPr>
            </w:pPr>
            <w:r>
              <w:rPr>
                <w:rFonts w:eastAsia="Times New Roman"/>
                <w:color w:val="000000"/>
                <w:lang w:val="es-EC" w:eastAsia="es-EC"/>
              </w:rPr>
              <w:t>792</w:t>
            </w:r>
          </w:p>
        </w:tc>
        <w:tc>
          <w:tcPr>
            <w:tcW w:w="12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AC0929" w:rsidRPr="00AC0929" w:rsidRDefault="00E651BA" w:rsidP="00AC0929">
            <w:pPr>
              <w:spacing w:after="0" w:line="240" w:lineRule="auto"/>
              <w:jc w:val="center"/>
              <w:rPr>
                <w:rFonts w:eastAsia="Times New Roman"/>
                <w:b/>
                <w:bCs/>
                <w:color w:val="000000"/>
                <w:lang w:val="es-EC" w:eastAsia="es-EC"/>
              </w:rPr>
            </w:pPr>
            <w:r>
              <w:rPr>
                <w:rFonts w:eastAsia="Times New Roman"/>
                <w:b/>
                <w:bCs/>
                <w:color w:val="000000"/>
                <w:lang w:val="es-EC" w:eastAsia="es-EC"/>
              </w:rPr>
              <w:t>99,0</w:t>
            </w:r>
            <w:r w:rsidR="00AC0929" w:rsidRPr="00AC0929">
              <w:rPr>
                <w:rFonts w:eastAsia="Times New Roman"/>
                <w:b/>
                <w:bCs/>
                <w:color w:val="000000"/>
                <w:lang w:val="es-EC" w:eastAsia="es-EC"/>
              </w:rPr>
              <w:t>0%</w:t>
            </w:r>
          </w:p>
        </w:tc>
      </w:tr>
      <w:tr w:rsidR="00AC0929" w:rsidRPr="00AC0929" w:rsidTr="00B666F5">
        <w:trPr>
          <w:trHeight w:val="315"/>
          <w:jc w:val="center"/>
        </w:trPr>
        <w:tc>
          <w:tcPr>
            <w:tcW w:w="172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C0929" w:rsidRPr="00AC0929" w:rsidRDefault="00AC0929" w:rsidP="00AC0929">
            <w:pPr>
              <w:spacing w:after="0" w:line="240" w:lineRule="auto"/>
              <w:rPr>
                <w:rFonts w:eastAsia="Times New Roman"/>
                <w:b/>
                <w:bCs/>
                <w:color w:val="000000"/>
                <w:lang w:val="es-EC" w:eastAsia="es-EC"/>
              </w:rPr>
            </w:pPr>
          </w:p>
        </w:tc>
        <w:tc>
          <w:tcPr>
            <w:tcW w:w="2180" w:type="dxa"/>
            <w:tcBorders>
              <w:top w:val="nil"/>
              <w:left w:val="nil"/>
              <w:bottom w:val="single" w:sz="8" w:space="0" w:color="auto"/>
              <w:right w:val="nil"/>
            </w:tcBorders>
            <w:shd w:val="clear" w:color="auto" w:fill="auto"/>
            <w:noWrap/>
            <w:vAlign w:val="bottom"/>
            <w:hideMark/>
          </w:tcPr>
          <w:p w:rsidR="00AC0929" w:rsidRPr="00AC0929" w:rsidRDefault="00AC0929" w:rsidP="00AC0929">
            <w:pPr>
              <w:spacing w:after="0" w:line="240" w:lineRule="auto"/>
              <w:rPr>
                <w:rFonts w:eastAsia="Times New Roman"/>
                <w:i/>
                <w:iCs/>
                <w:color w:val="000000"/>
                <w:lang w:val="es-EC" w:eastAsia="es-EC"/>
              </w:rPr>
            </w:pPr>
            <w:r w:rsidRPr="00AC0929">
              <w:rPr>
                <w:rFonts w:eastAsia="Times New Roman"/>
                <w:i/>
                <w:iCs/>
                <w:color w:val="000000"/>
                <w:lang w:val="es-EC" w:eastAsia="es-EC"/>
              </w:rPr>
              <w:t>producción real</w:t>
            </w:r>
          </w:p>
        </w:tc>
        <w:tc>
          <w:tcPr>
            <w:tcW w:w="1200"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rsidR="00AC0929" w:rsidRPr="00AC0929" w:rsidRDefault="00AC0929" w:rsidP="00AC0929">
            <w:pPr>
              <w:spacing w:after="0" w:line="240" w:lineRule="auto"/>
              <w:jc w:val="center"/>
              <w:rPr>
                <w:rFonts w:eastAsia="Times New Roman"/>
                <w:color w:val="000000"/>
                <w:lang w:val="es-EC" w:eastAsia="es-EC"/>
              </w:rPr>
            </w:pPr>
            <w:r w:rsidRPr="00AC0929">
              <w:rPr>
                <w:rFonts w:eastAsia="Times New Roman"/>
                <w:color w:val="000000"/>
                <w:lang w:val="es-EC" w:eastAsia="es-EC"/>
              </w:rPr>
              <w:t>800</w:t>
            </w:r>
          </w:p>
        </w:tc>
        <w:tc>
          <w:tcPr>
            <w:tcW w:w="120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C0929" w:rsidRPr="00AC0929" w:rsidRDefault="00AC0929" w:rsidP="00AC0929">
            <w:pPr>
              <w:spacing w:after="0" w:line="240" w:lineRule="auto"/>
              <w:rPr>
                <w:rFonts w:eastAsia="Times New Roman"/>
                <w:b/>
                <w:bCs/>
                <w:color w:val="000000"/>
                <w:lang w:val="es-EC" w:eastAsia="es-EC"/>
              </w:rPr>
            </w:pPr>
          </w:p>
        </w:tc>
      </w:tr>
      <w:tr w:rsidR="00AC0929" w:rsidRPr="00AC0929" w:rsidTr="00B666F5">
        <w:trPr>
          <w:trHeight w:val="315"/>
          <w:jc w:val="center"/>
        </w:trPr>
        <w:tc>
          <w:tcPr>
            <w:tcW w:w="1720" w:type="dxa"/>
            <w:tcBorders>
              <w:top w:val="nil"/>
              <w:left w:val="single" w:sz="8" w:space="0" w:color="auto"/>
              <w:bottom w:val="nil"/>
              <w:right w:val="nil"/>
            </w:tcBorders>
            <w:shd w:val="clear" w:color="auto" w:fill="auto"/>
            <w:noWrap/>
            <w:vAlign w:val="bottom"/>
            <w:hideMark/>
          </w:tcPr>
          <w:p w:rsidR="00AC0929" w:rsidRPr="00AC0929" w:rsidRDefault="00AC0929" w:rsidP="00AC0929">
            <w:pPr>
              <w:spacing w:after="0" w:line="240" w:lineRule="auto"/>
              <w:rPr>
                <w:rFonts w:eastAsia="Times New Roman"/>
                <w:color w:val="000000"/>
                <w:lang w:val="es-EC" w:eastAsia="es-EC"/>
              </w:rPr>
            </w:pPr>
            <w:r w:rsidRPr="00AC0929">
              <w:rPr>
                <w:rFonts w:eastAsia="Times New Roman"/>
                <w:color w:val="000000"/>
                <w:lang w:val="es-EC" w:eastAsia="es-EC"/>
              </w:rPr>
              <w:t> </w:t>
            </w:r>
          </w:p>
        </w:tc>
        <w:tc>
          <w:tcPr>
            <w:tcW w:w="2180" w:type="dxa"/>
            <w:tcBorders>
              <w:top w:val="nil"/>
              <w:left w:val="nil"/>
              <w:bottom w:val="nil"/>
              <w:right w:val="nil"/>
            </w:tcBorders>
            <w:shd w:val="clear" w:color="auto" w:fill="auto"/>
            <w:noWrap/>
            <w:vAlign w:val="bottom"/>
            <w:hideMark/>
          </w:tcPr>
          <w:p w:rsidR="00AC0929" w:rsidRPr="00AC0929" w:rsidRDefault="00AC0929" w:rsidP="00AC0929">
            <w:pPr>
              <w:spacing w:after="0" w:line="240" w:lineRule="auto"/>
              <w:rPr>
                <w:rFonts w:eastAsia="Times New Roman"/>
                <w:i/>
                <w:iCs/>
                <w:color w:val="000000"/>
                <w:lang w:val="es-EC" w:eastAsia="es-EC"/>
              </w:rPr>
            </w:pPr>
          </w:p>
        </w:tc>
        <w:tc>
          <w:tcPr>
            <w:tcW w:w="1200" w:type="dxa"/>
            <w:tcBorders>
              <w:top w:val="nil"/>
              <w:left w:val="nil"/>
              <w:bottom w:val="nil"/>
              <w:right w:val="nil"/>
            </w:tcBorders>
            <w:shd w:val="clear" w:color="auto" w:fill="auto"/>
            <w:noWrap/>
            <w:vAlign w:val="bottom"/>
            <w:hideMark/>
          </w:tcPr>
          <w:p w:rsidR="00AC0929" w:rsidRPr="00AC0929" w:rsidRDefault="00AC0929" w:rsidP="00AC0929">
            <w:pPr>
              <w:spacing w:after="0" w:line="240" w:lineRule="auto"/>
              <w:rPr>
                <w:rFonts w:eastAsia="Times New Roman"/>
                <w:color w:val="000000"/>
                <w:lang w:val="es-EC" w:eastAsia="es-EC"/>
              </w:rPr>
            </w:pPr>
          </w:p>
        </w:tc>
        <w:tc>
          <w:tcPr>
            <w:tcW w:w="1200" w:type="dxa"/>
            <w:tcBorders>
              <w:top w:val="nil"/>
              <w:left w:val="nil"/>
              <w:bottom w:val="nil"/>
              <w:right w:val="single" w:sz="8" w:space="0" w:color="auto"/>
            </w:tcBorders>
            <w:shd w:val="clear" w:color="auto" w:fill="auto"/>
            <w:noWrap/>
            <w:vAlign w:val="bottom"/>
            <w:hideMark/>
          </w:tcPr>
          <w:p w:rsidR="00AC0929" w:rsidRPr="00AC0929" w:rsidRDefault="00AC0929" w:rsidP="00AC0929">
            <w:pPr>
              <w:spacing w:after="0" w:line="240" w:lineRule="auto"/>
              <w:rPr>
                <w:rFonts w:eastAsia="Times New Roman"/>
                <w:color w:val="000000"/>
                <w:lang w:val="es-EC" w:eastAsia="es-EC"/>
              </w:rPr>
            </w:pPr>
            <w:r w:rsidRPr="00AC0929">
              <w:rPr>
                <w:rFonts w:eastAsia="Times New Roman"/>
                <w:color w:val="000000"/>
                <w:lang w:val="es-EC" w:eastAsia="es-EC"/>
              </w:rPr>
              <w:t> </w:t>
            </w:r>
          </w:p>
        </w:tc>
      </w:tr>
      <w:tr w:rsidR="00AC0929" w:rsidRPr="00AC0929" w:rsidTr="00B666F5">
        <w:trPr>
          <w:trHeight w:val="300"/>
          <w:jc w:val="center"/>
        </w:trPr>
        <w:tc>
          <w:tcPr>
            <w:tcW w:w="172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AC0929" w:rsidRPr="00AC0929" w:rsidRDefault="00AC0929" w:rsidP="00AC0929">
            <w:pPr>
              <w:spacing w:after="0" w:line="240" w:lineRule="auto"/>
              <w:jc w:val="right"/>
              <w:rPr>
                <w:rFonts w:eastAsia="Times New Roman"/>
                <w:b/>
                <w:bCs/>
                <w:color w:val="000000"/>
                <w:lang w:val="es-EC" w:eastAsia="es-EC"/>
              </w:rPr>
            </w:pPr>
            <w:r w:rsidRPr="00AC0929">
              <w:rPr>
                <w:rFonts w:eastAsia="Times New Roman"/>
                <w:b/>
                <w:bCs/>
                <w:color w:val="000000"/>
                <w:lang w:val="es-EC" w:eastAsia="es-EC"/>
              </w:rPr>
              <w:t>OEE =</w:t>
            </w:r>
          </w:p>
        </w:tc>
        <w:tc>
          <w:tcPr>
            <w:tcW w:w="3380" w:type="dxa"/>
            <w:gridSpan w:val="2"/>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AC0929" w:rsidRPr="00AC0929" w:rsidRDefault="00AC0929" w:rsidP="00AC0929">
            <w:pPr>
              <w:spacing w:after="0" w:line="240" w:lineRule="auto"/>
              <w:jc w:val="center"/>
              <w:rPr>
                <w:rFonts w:eastAsia="Times New Roman"/>
                <w:i/>
                <w:iCs/>
                <w:color w:val="000000"/>
                <w:lang w:val="en-US" w:eastAsia="es-EC"/>
              </w:rPr>
            </w:pPr>
            <w:r w:rsidRPr="00AC0929">
              <w:rPr>
                <w:rFonts w:eastAsia="Times New Roman"/>
                <w:i/>
                <w:iCs/>
                <w:color w:val="000000"/>
                <w:lang w:val="en-US" w:eastAsia="es-EC"/>
              </w:rPr>
              <w:t xml:space="preserve">Disp. X Rend. X </w:t>
            </w:r>
            <w:proofErr w:type="spellStart"/>
            <w:r w:rsidRPr="00AC0929">
              <w:rPr>
                <w:rFonts w:eastAsia="Times New Roman"/>
                <w:i/>
                <w:iCs/>
                <w:color w:val="000000"/>
                <w:lang w:val="en-US" w:eastAsia="es-EC"/>
              </w:rPr>
              <w:t>Calid</w:t>
            </w:r>
            <w:proofErr w:type="spellEnd"/>
            <w:r w:rsidRPr="00AC0929">
              <w:rPr>
                <w:rFonts w:eastAsia="Times New Roman"/>
                <w:i/>
                <w:iCs/>
                <w:color w:val="000000"/>
                <w:lang w:val="en-US" w:eastAsia="es-EC"/>
              </w:rPr>
              <w:t>.</w:t>
            </w:r>
          </w:p>
        </w:tc>
        <w:tc>
          <w:tcPr>
            <w:tcW w:w="12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AC0929" w:rsidRPr="00AC0929" w:rsidRDefault="00E651BA" w:rsidP="00AC0929">
            <w:pPr>
              <w:spacing w:after="0" w:line="240" w:lineRule="auto"/>
              <w:jc w:val="center"/>
              <w:rPr>
                <w:rFonts w:eastAsia="Times New Roman"/>
                <w:b/>
                <w:bCs/>
                <w:color w:val="000000"/>
                <w:lang w:val="es-EC" w:eastAsia="es-EC"/>
              </w:rPr>
            </w:pPr>
            <w:r>
              <w:rPr>
                <w:rFonts w:eastAsia="Times New Roman"/>
                <w:b/>
                <w:bCs/>
                <w:color w:val="000000"/>
                <w:lang w:val="es-EC" w:eastAsia="es-EC"/>
              </w:rPr>
              <w:t>49,50</w:t>
            </w:r>
            <w:r w:rsidR="00AC0929" w:rsidRPr="00AC0929">
              <w:rPr>
                <w:rFonts w:eastAsia="Times New Roman"/>
                <w:b/>
                <w:bCs/>
                <w:color w:val="000000"/>
                <w:lang w:val="es-EC" w:eastAsia="es-EC"/>
              </w:rPr>
              <w:t>%</w:t>
            </w:r>
          </w:p>
        </w:tc>
      </w:tr>
      <w:tr w:rsidR="00AC0929" w:rsidRPr="00AC0929" w:rsidTr="00B666F5">
        <w:trPr>
          <w:trHeight w:val="315"/>
          <w:jc w:val="center"/>
        </w:trPr>
        <w:tc>
          <w:tcPr>
            <w:tcW w:w="172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C0929" w:rsidRPr="00AC0929" w:rsidRDefault="00AC0929" w:rsidP="00AC0929">
            <w:pPr>
              <w:spacing w:after="0" w:line="240" w:lineRule="auto"/>
              <w:rPr>
                <w:rFonts w:eastAsia="Times New Roman"/>
                <w:b/>
                <w:bCs/>
                <w:color w:val="000000"/>
                <w:lang w:val="es-EC" w:eastAsia="es-EC"/>
              </w:rPr>
            </w:pPr>
          </w:p>
        </w:tc>
        <w:tc>
          <w:tcPr>
            <w:tcW w:w="3380" w:type="dxa"/>
            <w:gridSpan w:val="2"/>
            <w:vMerge/>
            <w:tcBorders>
              <w:top w:val="single" w:sz="8" w:space="0" w:color="auto"/>
              <w:left w:val="single" w:sz="8" w:space="0" w:color="auto"/>
              <w:bottom w:val="single" w:sz="8" w:space="0" w:color="000000"/>
              <w:right w:val="single" w:sz="8" w:space="0" w:color="000000"/>
            </w:tcBorders>
            <w:shd w:val="clear" w:color="auto" w:fill="auto"/>
            <w:vAlign w:val="center"/>
            <w:hideMark/>
          </w:tcPr>
          <w:p w:rsidR="00AC0929" w:rsidRPr="00AC0929" w:rsidRDefault="00AC0929" w:rsidP="00AC0929">
            <w:pPr>
              <w:spacing w:after="0" w:line="240" w:lineRule="auto"/>
              <w:rPr>
                <w:rFonts w:eastAsia="Times New Roman"/>
                <w:i/>
                <w:iCs/>
                <w:color w:val="000000"/>
                <w:lang w:val="es-EC" w:eastAsia="es-EC"/>
              </w:rPr>
            </w:pPr>
          </w:p>
        </w:tc>
        <w:tc>
          <w:tcPr>
            <w:tcW w:w="120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AC0929" w:rsidRPr="00AC0929" w:rsidRDefault="00AC0929" w:rsidP="00AC0929">
            <w:pPr>
              <w:spacing w:after="0" w:line="240" w:lineRule="auto"/>
              <w:rPr>
                <w:rFonts w:eastAsia="Times New Roman"/>
                <w:b/>
                <w:bCs/>
                <w:color w:val="000000"/>
                <w:lang w:val="es-EC" w:eastAsia="es-EC"/>
              </w:rPr>
            </w:pPr>
          </w:p>
        </w:tc>
      </w:tr>
    </w:tbl>
    <w:p w:rsidR="00AC0929" w:rsidRPr="00392001" w:rsidRDefault="00AC0929" w:rsidP="00AC0929">
      <w:pPr>
        <w:pStyle w:val="Sinespaciado"/>
        <w:spacing w:line="240" w:lineRule="auto"/>
        <w:ind w:left="1134"/>
        <w:rPr>
          <w:sz w:val="16"/>
          <w:szCs w:val="16"/>
        </w:rPr>
      </w:pPr>
      <w:r>
        <w:rPr>
          <w:b/>
          <w:sz w:val="16"/>
          <w:szCs w:val="16"/>
        </w:rPr>
        <w:t>Realizado por</w:t>
      </w:r>
      <w:r w:rsidRPr="00134535">
        <w:rPr>
          <w:b/>
          <w:sz w:val="16"/>
          <w:szCs w:val="16"/>
        </w:rPr>
        <w:t xml:space="preserve">: </w:t>
      </w:r>
      <w:r w:rsidRPr="00134535">
        <w:rPr>
          <w:sz w:val="16"/>
          <w:szCs w:val="16"/>
        </w:rPr>
        <w:t>Acosta C., Chamorro D.</w:t>
      </w:r>
    </w:p>
    <w:p w:rsidR="009A188D" w:rsidRDefault="009A188D" w:rsidP="00367128">
      <w:pPr>
        <w:pStyle w:val="Sinespaciado"/>
      </w:pPr>
    </w:p>
    <w:p w:rsidR="000B091C" w:rsidRDefault="00BD0D54" w:rsidP="00367128">
      <w:pPr>
        <w:pStyle w:val="Sinespaciado"/>
      </w:pPr>
      <w:r>
        <w:t>Como se puede observar, el resultado del OEE obtenido es aproximadamente el doble en comparación al de la máquina sin automatización.</w:t>
      </w:r>
      <w:r w:rsidR="006C4490">
        <w:t xml:space="preserve"> Sin embargo todavía no se encuentra dentro de un rango aceptable</w:t>
      </w:r>
      <w:r w:rsidR="00835348">
        <w:t>, considerando que</w:t>
      </w:r>
      <w:r w:rsidR="00486F4E">
        <w:t xml:space="preserve"> el sistema está trabajando a un nivel </w:t>
      </w:r>
      <w:r w:rsidR="00AA1A0D">
        <w:t>menor al de su capacidad,</w:t>
      </w:r>
      <w:r w:rsidR="00835348">
        <w:t xml:space="preserve"> por las razones expuestas</w:t>
      </w:r>
      <w:r w:rsidR="006C4490">
        <w:t>.</w:t>
      </w:r>
    </w:p>
    <w:p w:rsidR="00D37732" w:rsidRDefault="00D37732" w:rsidP="00367128">
      <w:pPr>
        <w:pStyle w:val="Sinespaciado"/>
      </w:pPr>
    </w:p>
    <w:p w:rsidR="00D37732" w:rsidRDefault="00DC72E9" w:rsidP="00A34984">
      <w:pPr>
        <w:pStyle w:val="Ttulo3"/>
      </w:pPr>
      <w:bookmarkStart w:id="599" w:name="_Toc442097441"/>
      <w:r>
        <w:t>Re calibración del sistema.</w:t>
      </w:r>
      <w:bookmarkEnd w:id="599"/>
    </w:p>
    <w:p w:rsidR="00DC72E9" w:rsidRDefault="00DC72E9" w:rsidP="00DC72E9"/>
    <w:p w:rsidR="00DC72E9" w:rsidRDefault="00E40509" w:rsidP="00DC72E9">
      <w:pPr>
        <w:pStyle w:val="Sinespaciado"/>
      </w:pPr>
      <w:r>
        <w:t xml:space="preserve">Como se indicó anteriormente, el parámetro a mejorar en este caso es la capacidad productiva, que básicamente depende de la velocidad con que trabaja la máquina, es decir, que si queremos aumentar el OEE, debemos disminuir el tiempo de ciclo. Para lograr este cometido se realizaron </w:t>
      </w:r>
      <w:r w:rsidR="004F189B">
        <w:t>las siguientes acciones.</w:t>
      </w:r>
    </w:p>
    <w:p w:rsidR="00E40509" w:rsidRDefault="00E40509" w:rsidP="001D6711">
      <w:pPr>
        <w:pStyle w:val="Sinespaciado"/>
      </w:pPr>
    </w:p>
    <w:p w:rsidR="00ED509E" w:rsidRDefault="00ED509E" w:rsidP="001D6711">
      <w:pPr>
        <w:pStyle w:val="Sinespaciado"/>
      </w:pPr>
      <w:r>
        <w:t>Incremento de velocidad de trabajo de los actuadores neumáticos.</w:t>
      </w:r>
    </w:p>
    <w:p w:rsidR="00F22372" w:rsidRDefault="001D6711" w:rsidP="001D6711">
      <w:pPr>
        <w:pStyle w:val="Sinespaciado"/>
      </w:pPr>
      <w:r>
        <w:lastRenderedPageBreak/>
        <w:t xml:space="preserve">Revisión de la programación del </w:t>
      </w:r>
      <w:r w:rsidR="00AB244B">
        <w:t>controlador</w:t>
      </w:r>
      <w:r>
        <w:t xml:space="preserve"> o cerebro del sistema, </w:t>
      </w:r>
      <w:r w:rsidR="00AB244B">
        <w:t xml:space="preserve">en el cual </w:t>
      </w:r>
      <w:r w:rsidR="00B979E6">
        <w:t xml:space="preserve">se realizaron </w:t>
      </w:r>
      <w:r w:rsidR="00AB244B">
        <w:t>mejoras</w:t>
      </w:r>
      <w:r w:rsidR="00B979E6">
        <w:t xml:space="preserve"> como</w:t>
      </w:r>
      <w:r w:rsidR="004F189B">
        <w:t>:</w:t>
      </w:r>
      <w:r w:rsidR="00B979E6">
        <w:t xml:space="preserve"> </w:t>
      </w:r>
    </w:p>
    <w:p w:rsidR="00F22372" w:rsidRDefault="00F22372" w:rsidP="001D6711">
      <w:pPr>
        <w:pStyle w:val="Sinespaciado"/>
      </w:pPr>
    </w:p>
    <w:p w:rsidR="00F22372" w:rsidRDefault="00F22372" w:rsidP="00F22372">
      <w:pPr>
        <w:pStyle w:val="Sinespaciado"/>
        <w:numPr>
          <w:ilvl w:val="0"/>
          <w:numId w:val="3"/>
        </w:numPr>
      </w:pPr>
      <w:r>
        <w:t>Reducción</w:t>
      </w:r>
      <w:r w:rsidR="004F189B">
        <w:t xml:space="preserve"> en tiempos de espera entre etapas de la secuencia</w:t>
      </w:r>
      <w:r w:rsidR="00B979E6">
        <w:t xml:space="preserve">, </w:t>
      </w:r>
    </w:p>
    <w:p w:rsidR="00F22372" w:rsidRDefault="00F22372" w:rsidP="00F22372">
      <w:pPr>
        <w:pStyle w:val="Sinespaciado"/>
        <w:numPr>
          <w:ilvl w:val="0"/>
          <w:numId w:val="3"/>
        </w:numPr>
      </w:pPr>
      <w:r>
        <w:t>Depuración</w:t>
      </w:r>
      <w:r w:rsidR="004F189B">
        <w:t xml:space="preserve"> de la programación</w:t>
      </w:r>
      <w:r w:rsidR="00B979E6">
        <w:t xml:space="preserve">, </w:t>
      </w:r>
      <w:r w:rsidR="00BD0B75">
        <w:t xml:space="preserve">y </w:t>
      </w:r>
    </w:p>
    <w:p w:rsidR="004F189B" w:rsidRDefault="00F22372" w:rsidP="00F22372">
      <w:pPr>
        <w:pStyle w:val="Sinespaciado"/>
        <w:numPr>
          <w:ilvl w:val="0"/>
          <w:numId w:val="3"/>
        </w:numPr>
      </w:pPr>
      <w:r>
        <w:t>Por</w:t>
      </w:r>
      <w:r w:rsidR="00BD0B75">
        <w:t xml:space="preserve"> último modificación </w:t>
      </w:r>
      <w:r w:rsidR="00A9640C">
        <w:t>de la secuencia</w:t>
      </w:r>
      <w:r w:rsidR="00EE49EE">
        <w:t>.</w:t>
      </w:r>
    </w:p>
    <w:p w:rsidR="00A96D50" w:rsidRDefault="00A96D50" w:rsidP="001D6711">
      <w:pPr>
        <w:pStyle w:val="Sinespaciado"/>
      </w:pPr>
    </w:p>
    <w:p w:rsidR="00430A16" w:rsidRDefault="008500CA" w:rsidP="001D6711">
      <w:pPr>
        <w:pStyle w:val="Sinespaciado"/>
      </w:pPr>
      <w:r>
        <w:t xml:space="preserve">Luego de efectuar varias pruebas con diferentes configuraciones tanto de los actuadores como de la programación, se logró disminuir el tiempo de ciclo hasta lograr una capacidad productiva </w:t>
      </w:r>
      <w:r w:rsidR="00B161E5">
        <w:t>que nos permita un aumento significativo del OEE.</w:t>
      </w:r>
      <w:r w:rsidR="00430A16">
        <w:t xml:space="preserve"> Obteniendo los siguientes resultados:</w:t>
      </w:r>
    </w:p>
    <w:p w:rsidR="00AD58B5" w:rsidRDefault="00AD58B5" w:rsidP="001D6711">
      <w:pPr>
        <w:pStyle w:val="Sinespaciado"/>
      </w:pPr>
    </w:p>
    <w:p w:rsidR="00AD58B5" w:rsidRDefault="00AD58B5" w:rsidP="00AD58B5">
      <w:pPr>
        <w:pStyle w:val="Sinespaciado"/>
        <w:numPr>
          <w:ilvl w:val="0"/>
          <w:numId w:val="3"/>
        </w:numPr>
      </w:pPr>
      <w:r>
        <w:t>Tiempo de ciclo: 0:03:15 = 3,25 min</w:t>
      </w:r>
    </w:p>
    <w:p w:rsidR="00AD58B5" w:rsidRDefault="00AD58B5" w:rsidP="00AD58B5">
      <w:pPr>
        <w:pStyle w:val="Sinespaciado"/>
        <w:numPr>
          <w:ilvl w:val="0"/>
          <w:numId w:val="3"/>
        </w:numPr>
      </w:pPr>
      <w:r>
        <w:t>Unidades / ciclo: 8</w:t>
      </w:r>
    </w:p>
    <w:p w:rsidR="00AD58B5" w:rsidRDefault="00AD58B5" w:rsidP="00AD58B5">
      <w:pPr>
        <w:pStyle w:val="Sinespaciado"/>
        <w:numPr>
          <w:ilvl w:val="0"/>
          <w:numId w:val="3"/>
        </w:numPr>
      </w:pPr>
      <w:r>
        <w:t>Unidades / hora: 148</w:t>
      </w:r>
    </w:p>
    <w:p w:rsidR="00AD58B5" w:rsidRDefault="00AD58B5" w:rsidP="00AD58B5">
      <w:pPr>
        <w:pStyle w:val="Sinespaciado"/>
        <w:numPr>
          <w:ilvl w:val="0"/>
          <w:numId w:val="3"/>
        </w:numPr>
      </w:pPr>
      <w:r>
        <w:t>Unidades / día  : 1108</w:t>
      </w:r>
    </w:p>
    <w:p w:rsidR="00BF1480" w:rsidRDefault="00BF1480" w:rsidP="00AD58B5">
      <w:pPr>
        <w:pStyle w:val="Sinespaciado"/>
        <w:numPr>
          <w:ilvl w:val="0"/>
          <w:numId w:val="3"/>
        </w:numPr>
      </w:pPr>
      <w:r>
        <w:t>Unidades defectuosas: 12</w:t>
      </w:r>
    </w:p>
    <w:p w:rsidR="00AD58B5" w:rsidRDefault="00AD58B5" w:rsidP="001D6711">
      <w:pPr>
        <w:pStyle w:val="Sinespaciado"/>
      </w:pPr>
    </w:p>
    <w:p w:rsidR="002231DA" w:rsidRDefault="00E16A1E" w:rsidP="00430A16">
      <w:pPr>
        <w:pStyle w:val="Ttulo3"/>
      </w:pPr>
      <w:bookmarkStart w:id="600" w:name="_Toc442097442"/>
      <w:r>
        <w:t xml:space="preserve">Cálculo del OEE del pulpo </w:t>
      </w:r>
      <w:proofErr w:type="spellStart"/>
      <w:r w:rsidR="00E631F5">
        <w:t>serigráfico</w:t>
      </w:r>
      <w:proofErr w:type="spellEnd"/>
      <w:r w:rsidR="00E631F5">
        <w:t xml:space="preserve"> con el sistema re calibrado.</w:t>
      </w:r>
      <w:bookmarkEnd w:id="600"/>
    </w:p>
    <w:p w:rsidR="001402F1" w:rsidRDefault="001402F1" w:rsidP="001402F1">
      <w:pPr>
        <w:pStyle w:val="Sinespaciado"/>
      </w:pPr>
    </w:p>
    <w:p w:rsidR="001530BF" w:rsidRDefault="001530BF" w:rsidP="001402F1">
      <w:pPr>
        <w:pStyle w:val="Sinespaciado"/>
      </w:pPr>
      <w:r>
        <w:t>Una vez concluidas las pruebas del sistema y fijando la configuración adecuada de trabajo, se obtuvo los siguientes valores.</w:t>
      </w:r>
    </w:p>
    <w:p w:rsidR="001530BF" w:rsidRDefault="001530BF" w:rsidP="00C06BA3">
      <w:pPr>
        <w:pStyle w:val="Sinespaciado"/>
        <w:spacing w:line="240" w:lineRule="auto"/>
      </w:pPr>
    </w:p>
    <w:p w:rsidR="00D34166" w:rsidRDefault="00D34166" w:rsidP="00D34166">
      <w:pPr>
        <w:pStyle w:val="tablatablas"/>
        <w:ind w:left="993"/>
      </w:pPr>
      <w:r>
        <w:t xml:space="preserve">  </w:t>
      </w:r>
      <w:bookmarkStart w:id="601" w:name="_Toc441057464"/>
      <w:r>
        <w:t xml:space="preserve">Tabla </w:t>
      </w:r>
      <w:r w:rsidR="004020AF">
        <w:fldChar w:fldCharType="begin"/>
      </w:r>
      <w:r w:rsidR="004020AF">
        <w:instrText xml:space="preserve"> SEQ __Tabla \* ARABIC </w:instrText>
      </w:r>
      <w:r w:rsidR="004020AF">
        <w:fldChar w:fldCharType="separate"/>
      </w:r>
      <w:r w:rsidR="00D24725">
        <w:rPr>
          <w:noProof/>
        </w:rPr>
        <w:t>4</w:t>
      </w:r>
      <w:r w:rsidR="004020AF">
        <w:rPr>
          <w:noProof/>
        </w:rPr>
        <w:fldChar w:fldCharType="end"/>
      </w:r>
      <w:r>
        <w:t>-3. Cálculo del OEE del pulpo automático.</w:t>
      </w:r>
      <w:bookmarkEnd w:id="601"/>
      <w:r>
        <w:t xml:space="preserve"> </w:t>
      </w:r>
    </w:p>
    <w:tbl>
      <w:tblPr>
        <w:tblW w:w="6300" w:type="dxa"/>
        <w:jc w:val="center"/>
        <w:tblCellMar>
          <w:left w:w="70" w:type="dxa"/>
          <w:right w:w="70" w:type="dxa"/>
        </w:tblCellMar>
        <w:tblLook w:val="04A0" w:firstRow="1" w:lastRow="0" w:firstColumn="1" w:lastColumn="0" w:noHBand="0" w:noVBand="1"/>
      </w:tblPr>
      <w:tblGrid>
        <w:gridCol w:w="1720"/>
        <w:gridCol w:w="2180"/>
        <w:gridCol w:w="1200"/>
        <w:gridCol w:w="1200"/>
      </w:tblGrid>
      <w:tr w:rsidR="001402F1" w:rsidRPr="001402F1" w:rsidTr="001402F1">
        <w:trPr>
          <w:trHeight w:val="300"/>
          <w:jc w:val="center"/>
        </w:trPr>
        <w:tc>
          <w:tcPr>
            <w:tcW w:w="1720"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1402F1" w:rsidRPr="001402F1" w:rsidRDefault="001402F1" w:rsidP="001402F1">
            <w:pPr>
              <w:spacing w:after="0" w:line="240" w:lineRule="auto"/>
              <w:jc w:val="right"/>
              <w:rPr>
                <w:rFonts w:eastAsia="Times New Roman"/>
                <w:b/>
                <w:bCs/>
                <w:color w:val="000000"/>
                <w:lang w:val="es-EC" w:eastAsia="es-EC"/>
              </w:rPr>
            </w:pPr>
            <w:r w:rsidRPr="001402F1">
              <w:rPr>
                <w:rFonts w:eastAsia="Times New Roman"/>
                <w:b/>
                <w:bCs/>
                <w:color w:val="000000"/>
                <w:lang w:val="es-EC" w:eastAsia="es-EC"/>
              </w:rPr>
              <w:t>Disponibilidad =</w:t>
            </w:r>
          </w:p>
        </w:tc>
        <w:tc>
          <w:tcPr>
            <w:tcW w:w="2180" w:type="dxa"/>
            <w:tcBorders>
              <w:top w:val="single" w:sz="8" w:space="0" w:color="auto"/>
              <w:left w:val="nil"/>
              <w:bottom w:val="nil"/>
              <w:right w:val="nil"/>
            </w:tcBorders>
            <w:shd w:val="clear" w:color="000000" w:fill="EEECE1"/>
            <w:noWrap/>
            <w:vAlign w:val="bottom"/>
            <w:hideMark/>
          </w:tcPr>
          <w:p w:rsidR="001402F1" w:rsidRPr="001402F1" w:rsidRDefault="001402F1" w:rsidP="001402F1">
            <w:pPr>
              <w:spacing w:after="0" w:line="240" w:lineRule="auto"/>
              <w:rPr>
                <w:rFonts w:eastAsia="Times New Roman"/>
                <w:i/>
                <w:iCs/>
                <w:color w:val="000000"/>
                <w:lang w:val="es-EC" w:eastAsia="es-EC"/>
              </w:rPr>
            </w:pPr>
            <w:r w:rsidRPr="001402F1">
              <w:rPr>
                <w:rFonts w:eastAsia="Times New Roman"/>
                <w:i/>
                <w:iCs/>
                <w:color w:val="000000"/>
                <w:lang w:val="es-EC" w:eastAsia="es-EC"/>
              </w:rPr>
              <w:t>tiempo productivo (h)</w:t>
            </w:r>
          </w:p>
        </w:tc>
        <w:tc>
          <w:tcPr>
            <w:tcW w:w="1200" w:type="dxa"/>
            <w:tcBorders>
              <w:top w:val="single" w:sz="8" w:space="0" w:color="auto"/>
              <w:left w:val="single" w:sz="4" w:space="0" w:color="auto"/>
              <w:bottom w:val="nil"/>
              <w:right w:val="single" w:sz="8" w:space="0" w:color="auto"/>
            </w:tcBorders>
            <w:shd w:val="clear" w:color="000000" w:fill="EEECE1"/>
            <w:noWrap/>
            <w:vAlign w:val="bottom"/>
            <w:hideMark/>
          </w:tcPr>
          <w:p w:rsidR="001402F1" w:rsidRPr="001402F1" w:rsidRDefault="001402F1" w:rsidP="001402F1">
            <w:pPr>
              <w:spacing w:after="0" w:line="240" w:lineRule="auto"/>
              <w:jc w:val="center"/>
              <w:rPr>
                <w:rFonts w:eastAsia="Times New Roman"/>
                <w:color w:val="000000"/>
                <w:lang w:val="es-EC" w:eastAsia="es-EC"/>
              </w:rPr>
            </w:pPr>
            <w:r w:rsidRPr="001402F1">
              <w:rPr>
                <w:rFonts w:eastAsia="Times New Roman"/>
                <w:color w:val="000000"/>
                <w:lang w:val="es-EC" w:eastAsia="es-EC"/>
              </w:rPr>
              <w:t>8</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CCC0DA"/>
            <w:noWrap/>
            <w:vAlign w:val="center"/>
            <w:hideMark/>
          </w:tcPr>
          <w:p w:rsidR="001402F1" w:rsidRPr="001402F1" w:rsidRDefault="001402F1" w:rsidP="001402F1">
            <w:pPr>
              <w:spacing w:after="0" w:line="240" w:lineRule="auto"/>
              <w:jc w:val="center"/>
              <w:rPr>
                <w:rFonts w:eastAsia="Times New Roman"/>
                <w:b/>
                <w:bCs/>
                <w:color w:val="000000"/>
                <w:lang w:val="es-EC" w:eastAsia="es-EC"/>
              </w:rPr>
            </w:pPr>
            <w:r w:rsidRPr="001402F1">
              <w:rPr>
                <w:rFonts w:eastAsia="Times New Roman"/>
                <w:b/>
                <w:bCs/>
                <w:color w:val="000000"/>
                <w:lang w:val="es-EC" w:eastAsia="es-EC"/>
              </w:rPr>
              <w:t>93,75%</w:t>
            </w:r>
          </w:p>
        </w:tc>
      </w:tr>
      <w:tr w:rsidR="001402F1" w:rsidRPr="001402F1" w:rsidTr="001402F1">
        <w:trPr>
          <w:trHeight w:val="315"/>
          <w:jc w:val="center"/>
        </w:trPr>
        <w:tc>
          <w:tcPr>
            <w:tcW w:w="1720" w:type="dxa"/>
            <w:vMerge/>
            <w:tcBorders>
              <w:top w:val="single" w:sz="8" w:space="0" w:color="auto"/>
              <w:left w:val="single" w:sz="8" w:space="0" w:color="auto"/>
              <w:bottom w:val="single" w:sz="8" w:space="0" w:color="000000"/>
              <w:right w:val="single" w:sz="8" w:space="0" w:color="auto"/>
            </w:tcBorders>
            <w:vAlign w:val="center"/>
            <w:hideMark/>
          </w:tcPr>
          <w:p w:rsidR="001402F1" w:rsidRPr="001402F1" w:rsidRDefault="001402F1" w:rsidP="001402F1">
            <w:pPr>
              <w:spacing w:after="0" w:line="240" w:lineRule="auto"/>
              <w:rPr>
                <w:rFonts w:eastAsia="Times New Roman"/>
                <w:b/>
                <w:bCs/>
                <w:color w:val="000000"/>
                <w:lang w:val="es-EC" w:eastAsia="es-EC"/>
              </w:rPr>
            </w:pPr>
          </w:p>
        </w:tc>
        <w:tc>
          <w:tcPr>
            <w:tcW w:w="2180" w:type="dxa"/>
            <w:tcBorders>
              <w:top w:val="single" w:sz="4" w:space="0" w:color="auto"/>
              <w:left w:val="nil"/>
              <w:bottom w:val="single" w:sz="8" w:space="0" w:color="auto"/>
              <w:right w:val="single" w:sz="4" w:space="0" w:color="auto"/>
            </w:tcBorders>
            <w:shd w:val="clear" w:color="000000" w:fill="EEECE1"/>
            <w:noWrap/>
            <w:vAlign w:val="bottom"/>
            <w:hideMark/>
          </w:tcPr>
          <w:p w:rsidR="001402F1" w:rsidRPr="001402F1" w:rsidRDefault="001402F1" w:rsidP="001402F1">
            <w:pPr>
              <w:spacing w:after="0" w:line="240" w:lineRule="auto"/>
              <w:rPr>
                <w:rFonts w:eastAsia="Times New Roman"/>
                <w:i/>
                <w:iCs/>
                <w:color w:val="000000"/>
                <w:lang w:val="es-EC" w:eastAsia="es-EC"/>
              </w:rPr>
            </w:pPr>
            <w:r w:rsidRPr="001402F1">
              <w:rPr>
                <w:rFonts w:eastAsia="Times New Roman"/>
                <w:i/>
                <w:iCs/>
                <w:color w:val="000000"/>
                <w:lang w:val="es-EC" w:eastAsia="es-EC"/>
              </w:rPr>
              <w:t>tiempo disponible (h)</w:t>
            </w:r>
          </w:p>
        </w:tc>
        <w:tc>
          <w:tcPr>
            <w:tcW w:w="1200" w:type="dxa"/>
            <w:tcBorders>
              <w:top w:val="single" w:sz="4" w:space="0" w:color="auto"/>
              <w:left w:val="nil"/>
              <w:bottom w:val="single" w:sz="8" w:space="0" w:color="auto"/>
              <w:right w:val="single" w:sz="8" w:space="0" w:color="auto"/>
            </w:tcBorders>
            <w:shd w:val="clear" w:color="000000" w:fill="EEECE1"/>
            <w:noWrap/>
            <w:vAlign w:val="bottom"/>
            <w:hideMark/>
          </w:tcPr>
          <w:p w:rsidR="001402F1" w:rsidRPr="001402F1" w:rsidRDefault="001402F1" w:rsidP="001402F1">
            <w:pPr>
              <w:spacing w:after="0" w:line="240" w:lineRule="auto"/>
              <w:jc w:val="center"/>
              <w:rPr>
                <w:rFonts w:eastAsia="Times New Roman"/>
                <w:color w:val="000000"/>
                <w:lang w:val="es-EC" w:eastAsia="es-EC"/>
              </w:rPr>
            </w:pPr>
            <w:r w:rsidRPr="001402F1">
              <w:rPr>
                <w:rFonts w:eastAsia="Times New Roman"/>
                <w:color w:val="000000"/>
                <w:lang w:val="es-EC" w:eastAsia="es-EC"/>
              </w:rPr>
              <w:t>7,50</w:t>
            </w:r>
          </w:p>
        </w:tc>
        <w:tc>
          <w:tcPr>
            <w:tcW w:w="1200" w:type="dxa"/>
            <w:vMerge/>
            <w:tcBorders>
              <w:top w:val="single" w:sz="8" w:space="0" w:color="auto"/>
              <w:left w:val="single" w:sz="8" w:space="0" w:color="auto"/>
              <w:bottom w:val="single" w:sz="8" w:space="0" w:color="000000"/>
              <w:right w:val="single" w:sz="8" w:space="0" w:color="auto"/>
            </w:tcBorders>
            <w:vAlign w:val="center"/>
            <w:hideMark/>
          </w:tcPr>
          <w:p w:rsidR="001402F1" w:rsidRPr="001402F1" w:rsidRDefault="001402F1" w:rsidP="001402F1">
            <w:pPr>
              <w:spacing w:after="0" w:line="240" w:lineRule="auto"/>
              <w:rPr>
                <w:rFonts w:eastAsia="Times New Roman"/>
                <w:b/>
                <w:bCs/>
                <w:color w:val="000000"/>
                <w:lang w:val="es-EC" w:eastAsia="es-EC"/>
              </w:rPr>
            </w:pPr>
          </w:p>
        </w:tc>
      </w:tr>
      <w:tr w:rsidR="001402F1" w:rsidRPr="001402F1" w:rsidTr="001402F1">
        <w:trPr>
          <w:trHeight w:val="315"/>
          <w:jc w:val="center"/>
        </w:trPr>
        <w:tc>
          <w:tcPr>
            <w:tcW w:w="1720" w:type="dxa"/>
            <w:tcBorders>
              <w:top w:val="nil"/>
              <w:left w:val="single" w:sz="8" w:space="0" w:color="auto"/>
              <w:bottom w:val="nil"/>
              <w:right w:val="nil"/>
            </w:tcBorders>
            <w:shd w:val="clear" w:color="auto" w:fill="auto"/>
            <w:noWrap/>
            <w:vAlign w:val="bottom"/>
            <w:hideMark/>
          </w:tcPr>
          <w:p w:rsidR="001402F1" w:rsidRPr="001402F1" w:rsidRDefault="001402F1" w:rsidP="001402F1">
            <w:pPr>
              <w:spacing w:after="0" w:line="240" w:lineRule="auto"/>
              <w:rPr>
                <w:rFonts w:eastAsia="Times New Roman"/>
                <w:color w:val="000000"/>
                <w:lang w:val="es-EC" w:eastAsia="es-EC"/>
              </w:rPr>
            </w:pPr>
            <w:r w:rsidRPr="001402F1">
              <w:rPr>
                <w:rFonts w:eastAsia="Times New Roman"/>
                <w:color w:val="000000"/>
                <w:lang w:val="es-EC" w:eastAsia="es-EC"/>
              </w:rPr>
              <w:t> </w:t>
            </w:r>
          </w:p>
        </w:tc>
        <w:tc>
          <w:tcPr>
            <w:tcW w:w="2180" w:type="dxa"/>
            <w:tcBorders>
              <w:top w:val="nil"/>
              <w:left w:val="nil"/>
              <w:bottom w:val="nil"/>
              <w:right w:val="nil"/>
            </w:tcBorders>
            <w:shd w:val="clear" w:color="auto" w:fill="auto"/>
            <w:noWrap/>
            <w:vAlign w:val="bottom"/>
            <w:hideMark/>
          </w:tcPr>
          <w:p w:rsidR="001402F1" w:rsidRPr="001402F1" w:rsidRDefault="001402F1" w:rsidP="001402F1">
            <w:pPr>
              <w:spacing w:after="0" w:line="240" w:lineRule="auto"/>
              <w:rPr>
                <w:rFonts w:eastAsia="Times New Roman"/>
                <w:i/>
                <w:iCs/>
                <w:color w:val="000000"/>
                <w:lang w:val="es-EC" w:eastAsia="es-EC"/>
              </w:rPr>
            </w:pPr>
          </w:p>
        </w:tc>
        <w:tc>
          <w:tcPr>
            <w:tcW w:w="1200" w:type="dxa"/>
            <w:tcBorders>
              <w:top w:val="nil"/>
              <w:left w:val="nil"/>
              <w:bottom w:val="nil"/>
              <w:right w:val="nil"/>
            </w:tcBorders>
            <w:shd w:val="clear" w:color="auto" w:fill="auto"/>
            <w:noWrap/>
            <w:vAlign w:val="bottom"/>
            <w:hideMark/>
          </w:tcPr>
          <w:p w:rsidR="001402F1" w:rsidRPr="001402F1" w:rsidRDefault="001402F1" w:rsidP="001402F1">
            <w:pPr>
              <w:spacing w:after="0" w:line="240" w:lineRule="auto"/>
              <w:jc w:val="center"/>
              <w:rPr>
                <w:rFonts w:eastAsia="Times New Roman"/>
                <w:color w:val="000000"/>
                <w:lang w:val="es-EC" w:eastAsia="es-EC"/>
              </w:rPr>
            </w:pPr>
          </w:p>
        </w:tc>
        <w:tc>
          <w:tcPr>
            <w:tcW w:w="1200" w:type="dxa"/>
            <w:tcBorders>
              <w:top w:val="nil"/>
              <w:left w:val="nil"/>
              <w:bottom w:val="nil"/>
              <w:right w:val="single" w:sz="8" w:space="0" w:color="auto"/>
            </w:tcBorders>
            <w:shd w:val="clear" w:color="auto" w:fill="auto"/>
            <w:noWrap/>
            <w:vAlign w:val="bottom"/>
            <w:hideMark/>
          </w:tcPr>
          <w:p w:rsidR="001402F1" w:rsidRPr="001402F1" w:rsidRDefault="001402F1" w:rsidP="001402F1">
            <w:pPr>
              <w:spacing w:after="0" w:line="240" w:lineRule="auto"/>
              <w:rPr>
                <w:rFonts w:eastAsia="Times New Roman"/>
                <w:color w:val="000000"/>
                <w:lang w:val="es-EC" w:eastAsia="es-EC"/>
              </w:rPr>
            </w:pPr>
            <w:r w:rsidRPr="001402F1">
              <w:rPr>
                <w:rFonts w:eastAsia="Times New Roman"/>
                <w:color w:val="000000"/>
                <w:lang w:val="es-EC" w:eastAsia="es-EC"/>
              </w:rPr>
              <w:t> </w:t>
            </w:r>
          </w:p>
        </w:tc>
      </w:tr>
      <w:tr w:rsidR="001402F1" w:rsidRPr="001402F1" w:rsidTr="001402F1">
        <w:trPr>
          <w:trHeight w:val="300"/>
          <w:jc w:val="center"/>
        </w:trPr>
        <w:tc>
          <w:tcPr>
            <w:tcW w:w="1720" w:type="dxa"/>
            <w:vMerge w:val="restart"/>
            <w:tcBorders>
              <w:top w:val="single" w:sz="8" w:space="0" w:color="auto"/>
              <w:left w:val="single" w:sz="8" w:space="0" w:color="auto"/>
              <w:bottom w:val="single" w:sz="8" w:space="0" w:color="000000"/>
              <w:right w:val="single" w:sz="8" w:space="0" w:color="auto"/>
            </w:tcBorders>
            <w:shd w:val="clear" w:color="000000" w:fill="C5D9F1"/>
            <w:noWrap/>
            <w:vAlign w:val="center"/>
            <w:hideMark/>
          </w:tcPr>
          <w:p w:rsidR="001402F1" w:rsidRPr="001402F1" w:rsidRDefault="001402F1" w:rsidP="001402F1">
            <w:pPr>
              <w:spacing w:after="0" w:line="240" w:lineRule="auto"/>
              <w:jc w:val="right"/>
              <w:rPr>
                <w:rFonts w:eastAsia="Times New Roman"/>
                <w:b/>
                <w:bCs/>
                <w:color w:val="000000"/>
                <w:lang w:val="es-EC" w:eastAsia="es-EC"/>
              </w:rPr>
            </w:pPr>
            <w:r w:rsidRPr="001402F1">
              <w:rPr>
                <w:rFonts w:eastAsia="Times New Roman"/>
                <w:b/>
                <w:bCs/>
                <w:color w:val="000000"/>
                <w:lang w:val="es-EC" w:eastAsia="es-EC"/>
              </w:rPr>
              <w:t>Rendimiento =</w:t>
            </w:r>
          </w:p>
        </w:tc>
        <w:tc>
          <w:tcPr>
            <w:tcW w:w="2180" w:type="dxa"/>
            <w:tcBorders>
              <w:top w:val="single" w:sz="8" w:space="0" w:color="auto"/>
              <w:left w:val="nil"/>
              <w:bottom w:val="nil"/>
              <w:right w:val="nil"/>
            </w:tcBorders>
            <w:shd w:val="clear" w:color="000000" w:fill="EEECE1"/>
            <w:noWrap/>
            <w:vAlign w:val="bottom"/>
            <w:hideMark/>
          </w:tcPr>
          <w:p w:rsidR="001402F1" w:rsidRPr="001402F1" w:rsidRDefault="001402F1" w:rsidP="001402F1">
            <w:pPr>
              <w:spacing w:after="0" w:line="240" w:lineRule="auto"/>
              <w:rPr>
                <w:rFonts w:eastAsia="Times New Roman"/>
                <w:i/>
                <w:iCs/>
                <w:color w:val="000000"/>
                <w:lang w:val="es-EC" w:eastAsia="es-EC"/>
              </w:rPr>
            </w:pPr>
            <w:r w:rsidRPr="001402F1">
              <w:rPr>
                <w:rFonts w:eastAsia="Times New Roman"/>
                <w:i/>
                <w:iCs/>
                <w:color w:val="000000"/>
                <w:lang w:val="es-EC" w:eastAsia="es-EC"/>
              </w:rPr>
              <w:t>capacidad real</w:t>
            </w:r>
          </w:p>
        </w:tc>
        <w:tc>
          <w:tcPr>
            <w:tcW w:w="1200" w:type="dxa"/>
            <w:tcBorders>
              <w:top w:val="single" w:sz="8" w:space="0" w:color="auto"/>
              <w:left w:val="single" w:sz="4" w:space="0" w:color="auto"/>
              <w:bottom w:val="nil"/>
              <w:right w:val="single" w:sz="8" w:space="0" w:color="auto"/>
            </w:tcBorders>
            <w:shd w:val="clear" w:color="000000" w:fill="EEECE1"/>
            <w:noWrap/>
            <w:vAlign w:val="bottom"/>
            <w:hideMark/>
          </w:tcPr>
          <w:p w:rsidR="001402F1" w:rsidRPr="001402F1" w:rsidRDefault="001402F1" w:rsidP="001402F1">
            <w:pPr>
              <w:spacing w:after="0" w:line="240" w:lineRule="auto"/>
              <w:jc w:val="center"/>
              <w:rPr>
                <w:rFonts w:eastAsia="Times New Roman"/>
                <w:color w:val="000000"/>
                <w:lang w:val="es-EC" w:eastAsia="es-EC"/>
              </w:rPr>
            </w:pPr>
            <w:r w:rsidRPr="001402F1">
              <w:rPr>
                <w:rFonts w:eastAsia="Times New Roman"/>
                <w:color w:val="000000"/>
                <w:lang w:val="es-EC" w:eastAsia="es-EC"/>
              </w:rPr>
              <w:t>1500</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CCC0DA"/>
            <w:noWrap/>
            <w:vAlign w:val="center"/>
            <w:hideMark/>
          </w:tcPr>
          <w:p w:rsidR="001402F1" w:rsidRPr="001402F1" w:rsidRDefault="001402F1" w:rsidP="001402F1">
            <w:pPr>
              <w:spacing w:after="0" w:line="240" w:lineRule="auto"/>
              <w:jc w:val="center"/>
              <w:rPr>
                <w:rFonts w:eastAsia="Times New Roman"/>
                <w:b/>
                <w:bCs/>
                <w:color w:val="000000"/>
                <w:lang w:val="es-EC" w:eastAsia="es-EC"/>
              </w:rPr>
            </w:pPr>
            <w:r w:rsidRPr="001402F1">
              <w:rPr>
                <w:rFonts w:eastAsia="Times New Roman"/>
                <w:b/>
                <w:bCs/>
                <w:color w:val="000000"/>
                <w:lang w:val="es-EC" w:eastAsia="es-EC"/>
              </w:rPr>
              <w:t>73,85%</w:t>
            </w:r>
          </w:p>
        </w:tc>
      </w:tr>
      <w:tr w:rsidR="001402F1" w:rsidRPr="001402F1" w:rsidTr="001402F1">
        <w:trPr>
          <w:trHeight w:val="315"/>
          <w:jc w:val="center"/>
        </w:trPr>
        <w:tc>
          <w:tcPr>
            <w:tcW w:w="1720" w:type="dxa"/>
            <w:vMerge/>
            <w:tcBorders>
              <w:top w:val="single" w:sz="8" w:space="0" w:color="auto"/>
              <w:left w:val="single" w:sz="8" w:space="0" w:color="auto"/>
              <w:bottom w:val="single" w:sz="8" w:space="0" w:color="000000"/>
              <w:right w:val="single" w:sz="8" w:space="0" w:color="auto"/>
            </w:tcBorders>
            <w:vAlign w:val="center"/>
            <w:hideMark/>
          </w:tcPr>
          <w:p w:rsidR="001402F1" w:rsidRPr="001402F1" w:rsidRDefault="001402F1" w:rsidP="001402F1">
            <w:pPr>
              <w:spacing w:after="0" w:line="240" w:lineRule="auto"/>
              <w:rPr>
                <w:rFonts w:eastAsia="Times New Roman"/>
                <w:b/>
                <w:bCs/>
                <w:color w:val="000000"/>
                <w:lang w:val="es-EC" w:eastAsia="es-EC"/>
              </w:rPr>
            </w:pPr>
          </w:p>
        </w:tc>
        <w:tc>
          <w:tcPr>
            <w:tcW w:w="2180" w:type="dxa"/>
            <w:tcBorders>
              <w:top w:val="single" w:sz="4" w:space="0" w:color="auto"/>
              <w:left w:val="nil"/>
              <w:bottom w:val="single" w:sz="8" w:space="0" w:color="auto"/>
              <w:right w:val="single" w:sz="4" w:space="0" w:color="auto"/>
            </w:tcBorders>
            <w:shd w:val="clear" w:color="000000" w:fill="EEECE1"/>
            <w:noWrap/>
            <w:vAlign w:val="bottom"/>
            <w:hideMark/>
          </w:tcPr>
          <w:p w:rsidR="001402F1" w:rsidRPr="001402F1" w:rsidRDefault="001402F1" w:rsidP="001402F1">
            <w:pPr>
              <w:spacing w:after="0" w:line="240" w:lineRule="auto"/>
              <w:rPr>
                <w:rFonts w:eastAsia="Times New Roman"/>
                <w:i/>
                <w:iCs/>
                <w:color w:val="000000"/>
                <w:lang w:val="es-EC" w:eastAsia="es-EC"/>
              </w:rPr>
            </w:pPr>
            <w:r w:rsidRPr="001402F1">
              <w:rPr>
                <w:rFonts w:eastAsia="Times New Roman"/>
                <w:i/>
                <w:iCs/>
                <w:color w:val="000000"/>
                <w:lang w:val="es-EC" w:eastAsia="es-EC"/>
              </w:rPr>
              <w:t>capacidad productiva</w:t>
            </w:r>
          </w:p>
        </w:tc>
        <w:tc>
          <w:tcPr>
            <w:tcW w:w="1200" w:type="dxa"/>
            <w:tcBorders>
              <w:top w:val="single" w:sz="4" w:space="0" w:color="auto"/>
              <w:left w:val="nil"/>
              <w:bottom w:val="single" w:sz="8" w:space="0" w:color="auto"/>
              <w:right w:val="single" w:sz="8" w:space="0" w:color="auto"/>
            </w:tcBorders>
            <w:shd w:val="clear" w:color="000000" w:fill="EEECE1"/>
            <w:noWrap/>
            <w:vAlign w:val="bottom"/>
            <w:hideMark/>
          </w:tcPr>
          <w:p w:rsidR="001402F1" w:rsidRPr="001402F1" w:rsidRDefault="001402F1" w:rsidP="001402F1">
            <w:pPr>
              <w:spacing w:after="0" w:line="240" w:lineRule="auto"/>
              <w:jc w:val="center"/>
              <w:rPr>
                <w:rFonts w:eastAsia="Times New Roman"/>
                <w:color w:val="000000"/>
                <w:lang w:val="es-EC" w:eastAsia="es-EC"/>
              </w:rPr>
            </w:pPr>
            <w:r w:rsidRPr="001402F1">
              <w:rPr>
                <w:rFonts w:eastAsia="Times New Roman"/>
                <w:color w:val="000000"/>
                <w:lang w:val="es-EC" w:eastAsia="es-EC"/>
              </w:rPr>
              <w:t>1108</w:t>
            </w:r>
          </w:p>
        </w:tc>
        <w:tc>
          <w:tcPr>
            <w:tcW w:w="1200" w:type="dxa"/>
            <w:vMerge/>
            <w:tcBorders>
              <w:top w:val="single" w:sz="8" w:space="0" w:color="auto"/>
              <w:left w:val="single" w:sz="8" w:space="0" w:color="auto"/>
              <w:bottom w:val="single" w:sz="8" w:space="0" w:color="000000"/>
              <w:right w:val="single" w:sz="8" w:space="0" w:color="auto"/>
            </w:tcBorders>
            <w:vAlign w:val="center"/>
            <w:hideMark/>
          </w:tcPr>
          <w:p w:rsidR="001402F1" w:rsidRPr="001402F1" w:rsidRDefault="001402F1" w:rsidP="001402F1">
            <w:pPr>
              <w:spacing w:after="0" w:line="240" w:lineRule="auto"/>
              <w:rPr>
                <w:rFonts w:eastAsia="Times New Roman"/>
                <w:b/>
                <w:bCs/>
                <w:color w:val="000000"/>
                <w:lang w:val="es-EC" w:eastAsia="es-EC"/>
              </w:rPr>
            </w:pPr>
          </w:p>
        </w:tc>
      </w:tr>
      <w:tr w:rsidR="001402F1" w:rsidRPr="001402F1" w:rsidTr="001402F1">
        <w:trPr>
          <w:trHeight w:val="315"/>
          <w:jc w:val="center"/>
        </w:trPr>
        <w:tc>
          <w:tcPr>
            <w:tcW w:w="1720" w:type="dxa"/>
            <w:tcBorders>
              <w:top w:val="nil"/>
              <w:left w:val="single" w:sz="8" w:space="0" w:color="auto"/>
              <w:bottom w:val="nil"/>
              <w:right w:val="nil"/>
            </w:tcBorders>
            <w:shd w:val="clear" w:color="auto" w:fill="auto"/>
            <w:noWrap/>
            <w:vAlign w:val="bottom"/>
            <w:hideMark/>
          </w:tcPr>
          <w:p w:rsidR="001402F1" w:rsidRPr="001402F1" w:rsidRDefault="001402F1" w:rsidP="001402F1">
            <w:pPr>
              <w:spacing w:after="0" w:line="240" w:lineRule="auto"/>
              <w:rPr>
                <w:rFonts w:eastAsia="Times New Roman"/>
                <w:color w:val="000000"/>
                <w:lang w:val="es-EC" w:eastAsia="es-EC"/>
              </w:rPr>
            </w:pPr>
            <w:r w:rsidRPr="001402F1">
              <w:rPr>
                <w:rFonts w:eastAsia="Times New Roman"/>
                <w:color w:val="000000"/>
                <w:lang w:val="es-EC" w:eastAsia="es-EC"/>
              </w:rPr>
              <w:t> </w:t>
            </w:r>
          </w:p>
        </w:tc>
        <w:tc>
          <w:tcPr>
            <w:tcW w:w="2180" w:type="dxa"/>
            <w:tcBorders>
              <w:top w:val="nil"/>
              <w:left w:val="nil"/>
              <w:bottom w:val="nil"/>
              <w:right w:val="nil"/>
            </w:tcBorders>
            <w:shd w:val="clear" w:color="auto" w:fill="auto"/>
            <w:noWrap/>
            <w:vAlign w:val="bottom"/>
            <w:hideMark/>
          </w:tcPr>
          <w:p w:rsidR="001402F1" w:rsidRPr="001402F1" w:rsidRDefault="001402F1" w:rsidP="001402F1">
            <w:pPr>
              <w:spacing w:after="0" w:line="240" w:lineRule="auto"/>
              <w:rPr>
                <w:rFonts w:eastAsia="Times New Roman"/>
                <w:i/>
                <w:iCs/>
                <w:color w:val="000000"/>
                <w:lang w:val="es-EC" w:eastAsia="es-EC"/>
              </w:rPr>
            </w:pPr>
          </w:p>
        </w:tc>
        <w:tc>
          <w:tcPr>
            <w:tcW w:w="1200" w:type="dxa"/>
            <w:tcBorders>
              <w:top w:val="nil"/>
              <w:left w:val="nil"/>
              <w:bottom w:val="nil"/>
              <w:right w:val="nil"/>
            </w:tcBorders>
            <w:shd w:val="clear" w:color="auto" w:fill="auto"/>
            <w:noWrap/>
            <w:vAlign w:val="bottom"/>
            <w:hideMark/>
          </w:tcPr>
          <w:p w:rsidR="001402F1" w:rsidRPr="001402F1" w:rsidRDefault="001402F1" w:rsidP="001402F1">
            <w:pPr>
              <w:spacing w:after="0" w:line="240" w:lineRule="auto"/>
              <w:jc w:val="center"/>
              <w:rPr>
                <w:rFonts w:eastAsia="Times New Roman"/>
                <w:color w:val="000000"/>
                <w:lang w:val="es-EC" w:eastAsia="es-EC"/>
              </w:rPr>
            </w:pPr>
          </w:p>
        </w:tc>
        <w:tc>
          <w:tcPr>
            <w:tcW w:w="1200" w:type="dxa"/>
            <w:tcBorders>
              <w:top w:val="nil"/>
              <w:left w:val="nil"/>
              <w:bottom w:val="nil"/>
              <w:right w:val="single" w:sz="8" w:space="0" w:color="auto"/>
            </w:tcBorders>
            <w:shd w:val="clear" w:color="auto" w:fill="auto"/>
            <w:noWrap/>
            <w:vAlign w:val="bottom"/>
            <w:hideMark/>
          </w:tcPr>
          <w:p w:rsidR="001402F1" w:rsidRPr="001402F1" w:rsidRDefault="001402F1" w:rsidP="001402F1">
            <w:pPr>
              <w:spacing w:after="0" w:line="240" w:lineRule="auto"/>
              <w:rPr>
                <w:rFonts w:eastAsia="Times New Roman"/>
                <w:color w:val="000000"/>
                <w:lang w:val="es-EC" w:eastAsia="es-EC"/>
              </w:rPr>
            </w:pPr>
            <w:r w:rsidRPr="001402F1">
              <w:rPr>
                <w:rFonts w:eastAsia="Times New Roman"/>
                <w:color w:val="000000"/>
                <w:lang w:val="es-EC" w:eastAsia="es-EC"/>
              </w:rPr>
              <w:t> </w:t>
            </w:r>
          </w:p>
        </w:tc>
      </w:tr>
      <w:tr w:rsidR="001402F1" w:rsidRPr="001402F1" w:rsidTr="001402F1">
        <w:trPr>
          <w:trHeight w:val="300"/>
          <w:jc w:val="center"/>
        </w:trPr>
        <w:tc>
          <w:tcPr>
            <w:tcW w:w="1720" w:type="dxa"/>
            <w:vMerge w:val="restart"/>
            <w:tcBorders>
              <w:top w:val="single" w:sz="8" w:space="0" w:color="auto"/>
              <w:left w:val="single" w:sz="8" w:space="0" w:color="auto"/>
              <w:bottom w:val="single" w:sz="8" w:space="0" w:color="000000"/>
              <w:right w:val="single" w:sz="8" w:space="0" w:color="auto"/>
            </w:tcBorders>
            <w:shd w:val="clear" w:color="000000" w:fill="C5D9F1"/>
            <w:noWrap/>
            <w:vAlign w:val="center"/>
            <w:hideMark/>
          </w:tcPr>
          <w:p w:rsidR="001402F1" w:rsidRPr="001402F1" w:rsidRDefault="001402F1" w:rsidP="001402F1">
            <w:pPr>
              <w:spacing w:after="0" w:line="240" w:lineRule="auto"/>
              <w:jc w:val="right"/>
              <w:rPr>
                <w:rFonts w:eastAsia="Times New Roman"/>
                <w:b/>
                <w:bCs/>
                <w:color w:val="000000"/>
                <w:lang w:val="es-EC" w:eastAsia="es-EC"/>
              </w:rPr>
            </w:pPr>
            <w:r w:rsidRPr="001402F1">
              <w:rPr>
                <w:rFonts w:eastAsia="Times New Roman"/>
                <w:b/>
                <w:bCs/>
                <w:color w:val="000000"/>
                <w:lang w:val="es-EC" w:eastAsia="es-EC"/>
              </w:rPr>
              <w:t>Calidad =</w:t>
            </w:r>
          </w:p>
        </w:tc>
        <w:tc>
          <w:tcPr>
            <w:tcW w:w="2180" w:type="dxa"/>
            <w:tcBorders>
              <w:top w:val="single" w:sz="8" w:space="0" w:color="auto"/>
              <w:left w:val="nil"/>
              <w:bottom w:val="single" w:sz="4" w:space="0" w:color="auto"/>
              <w:right w:val="single" w:sz="4" w:space="0" w:color="auto"/>
            </w:tcBorders>
            <w:shd w:val="clear" w:color="000000" w:fill="EEECE1"/>
            <w:noWrap/>
            <w:vAlign w:val="bottom"/>
            <w:hideMark/>
          </w:tcPr>
          <w:p w:rsidR="001402F1" w:rsidRPr="001402F1" w:rsidRDefault="001402F1" w:rsidP="001402F1">
            <w:pPr>
              <w:spacing w:after="0" w:line="240" w:lineRule="auto"/>
              <w:rPr>
                <w:rFonts w:eastAsia="Times New Roman"/>
                <w:i/>
                <w:iCs/>
                <w:color w:val="000000"/>
                <w:lang w:val="es-EC" w:eastAsia="es-EC"/>
              </w:rPr>
            </w:pPr>
            <w:r w:rsidRPr="001402F1">
              <w:rPr>
                <w:rFonts w:eastAsia="Times New Roman"/>
                <w:i/>
                <w:iCs/>
                <w:color w:val="000000"/>
                <w:lang w:val="es-EC" w:eastAsia="es-EC"/>
              </w:rPr>
              <w:t>producción buena</w:t>
            </w:r>
          </w:p>
        </w:tc>
        <w:tc>
          <w:tcPr>
            <w:tcW w:w="1200" w:type="dxa"/>
            <w:tcBorders>
              <w:top w:val="single" w:sz="8" w:space="0" w:color="auto"/>
              <w:left w:val="nil"/>
              <w:bottom w:val="nil"/>
              <w:right w:val="single" w:sz="8" w:space="0" w:color="auto"/>
            </w:tcBorders>
            <w:shd w:val="clear" w:color="000000" w:fill="EEECE1"/>
            <w:noWrap/>
            <w:vAlign w:val="bottom"/>
            <w:hideMark/>
          </w:tcPr>
          <w:p w:rsidR="001402F1" w:rsidRPr="001402F1" w:rsidRDefault="001402F1" w:rsidP="001402F1">
            <w:pPr>
              <w:spacing w:after="0" w:line="240" w:lineRule="auto"/>
              <w:jc w:val="center"/>
              <w:rPr>
                <w:rFonts w:eastAsia="Times New Roman"/>
                <w:color w:val="000000"/>
                <w:lang w:val="es-EC" w:eastAsia="es-EC"/>
              </w:rPr>
            </w:pPr>
            <w:r w:rsidRPr="001402F1">
              <w:rPr>
                <w:rFonts w:eastAsia="Times New Roman"/>
                <w:color w:val="000000"/>
                <w:lang w:val="es-EC" w:eastAsia="es-EC"/>
              </w:rPr>
              <w:t>1096</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CCC0DA"/>
            <w:noWrap/>
            <w:vAlign w:val="center"/>
            <w:hideMark/>
          </w:tcPr>
          <w:p w:rsidR="001402F1" w:rsidRPr="001402F1" w:rsidRDefault="001402F1" w:rsidP="001402F1">
            <w:pPr>
              <w:spacing w:after="0" w:line="240" w:lineRule="auto"/>
              <w:jc w:val="center"/>
              <w:rPr>
                <w:rFonts w:eastAsia="Times New Roman"/>
                <w:b/>
                <w:bCs/>
                <w:color w:val="000000"/>
                <w:lang w:val="es-EC" w:eastAsia="es-EC"/>
              </w:rPr>
            </w:pPr>
            <w:r w:rsidRPr="001402F1">
              <w:rPr>
                <w:rFonts w:eastAsia="Times New Roman"/>
                <w:b/>
                <w:bCs/>
                <w:color w:val="000000"/>
                <w:lang w:val="es-EC" w:eastAsia="es-EC"/>
              </w:rPr>
              <w:t>98,92%</w:t>
            </w:r>
          </w:p>
        </w:tc>
      </w:tr>
      <w:tr w:rsidR="001402F1" w:rsidRPr="001402F1" w:rsidTr="001402F1">
        <w:trPr>
          <w:trHeight w:val="315"/>
          <w:jc w:val="center"/>
        </w:trPr>
        <w:tc>
          <w:tcPr>
            <w:tcW w:w="1720" w:type="dxa"/>
            <w:vMerge/>
            <w:tcBorders>
              <w:top w:val="single" w:sz="8" w:space="0" w:color="auto"/>
              <w:left w:val="single" w:sz="8" w:space="0" w:color="auto"/>
              <w:bottom w:val="single" w:sz="8" w:space="0" w:color="000000"/>
              <w:right w:val="single" w:sz="8" w:space="0" w:color="auto"/>
            </w:tcBorders>
            <w:vAlign w:val="center"/>
            <w:hideMark/>
          </w:tcPr>
          <w:p w:rsidR="001402F1" w:rsidRPr="001402F1" w:rsidRDefault="001402F1" w:rsidP="001402F1">
            <w:pPr>
              <w:spacing w:after="0" w:line="240" w:lineRule="auto"/>
              <w:rPr>
                <w:rFonts w:eastAsia="Times New Roman"/>
                <w:b/>
                <w:bCs/>
                <w:color w:val="000000"/>
                <w:lang w:val="es-EC" w:eastAsia="es-EC"/>
              </w:rPr>
            </w:pPr>
          </w:p>
        </w:tc>
        <w:tc>
          <w:tcPr>
            <w:tcW w:w="2180" w:type="dxa"/>
            <w:tcBorders>
              <w:top w:val="nil"/>
              <w:left w:val="nil"/>
              <w:bottom w:val="single" w:sz="8" w:space="0" w:color="auto"/>
              <w:right w:val="nil"/>
            </w:tcBorders>
            <w:shd w:val="clear" w:color="000000" w:fill="EEECE1"/>
            <w:noWrap/>
            <w:vAlign w:val="bottom"/>
            <w:hideMark/>
          </w:tcPr>
          <w:p w:rsidR="001402F1" w:rsidRPr="001402F1" w:rsidRDefault="001402F1" w:rsidP="001402F1">
            <w:pPr>
              <w:spacing w:after="0" w:line="240" w:lineRule="auto"/>
              <w:rPr>
                <w:rFonts w:eastAsia="Times New Roman"/>
                <w:i/>
                <w:iCs/>
                <w:color w:val="000000"/>
                <w:lang w:val="es-EC" w:eastAsia="es-EC"/>
              </w:rPr>
            </w:pPr>
            <w:r w:rsidRPr="001402F1">
              <w:rPr>
                <w:rFonts w:eastAsia="Times New Roman"/>
                <w:i/>
                <w:iCs/>
                <w:color w:val="000000"/>
                <w:lang w:val="es-EC" w:eastAsia="es-EC"/>
              </w:rPr>
              <w:t>producción real</w:t>
            </w:r>
          </w:p>
        </w:tc>
        <w:tc>
          <w:tcPr>
            <w:tcW w:w="1200" w:type="dxa"/>
            <w:tcBorders>
              <w:top w:val="single" w:sz="4" w:space="0" w:color="auto"/>
              <w:left w:val="single" w:sz="4" w:space="0" w:color="auto"/>
              <w:bottom w:val="single" w:sz="8" w:space="0" w:color="auto"/>
              <w:right w:val="single" w:sz="8" w:space="0" w:color="auto"/>
            </w:tcBorders>
            <w:shd w:val="clear" w:color="000000" w:fill="EEECE1"/>
            <w:noWrap/>
            <w:vAlign w:val="bottom"/>
            <w:hideMark/>
          </w:tcPr>
          <w:p w:rsidR="001402F1" w:rsidRPr="001402F1" w:rsidRDefault="001402F1" w:rsidP="001402F1">
            <w:pPr>
              <w:spacing w:after="0" w:line="240" w:lineRule="auto"/>
              <w:jc w:val="center"/>
              <w:rPr>
                <w:rFonts w:eastAsia="Times New Roman"/>
                <w:color w:val="000000"/>
                <w:lang w:val="es-EC" w:eastAsia="es-EC"/>
              </w:rPr>
            </w:pPr>
            <w:r w:rsidRPr="001402F1">
              <w:rPr>
                <w:rFonts w:eastAsia="Times New Roman"/>
                <w:color w:val="000000"/>
                <w:lang w:val="es-EC" w:eastAsia="es-EC"/>
              </w:rPr>
              <w:t>1108</w:t>
            </w:r>
          </w:p>
        </w:tc>
        <w:tc>
          <w:tcPr>
            <w:tcW w:w="1200" w:type="dxa"/>
            <w:vMerge/>
            <w:tcBorders>
              <w:top w:val="single" w:sz="8" w:space="0" w:color="auto"/>
              <w:left w:val="single" w:sz="8" w:space="0" w:color="auto"/>
              <w:bottom w:val="single" w:sz="8" w:space="0" w:color="000000"/>
              <w:right w:val="single" w:sz="8" w:space="0" w:color="auto"/>
            </w:tcBorders>
            <w:vAlign w:val="center"/>
            <w:hideMark/>
          </w:tcPr>
          <w:p w:rsidR="001402F1" w:rsidRPr="001402F1" w:rsidRDefault="001402F1" w:rsidP="001402F1">
            <w:pPr>
              <w:spacing w:after="0" w:line="240" w:lineRule="auto"/>
              <w:rPr>
                <w:rFonts w:eastAsia="Times New Roman"/>
                <w:b/>
                <w:bCs/>
                <w:color w:val="000000"/>
                <w:lang w:val="es-EC" w:eastAsia="es-EC"/>
              </w:rPr>
            </w:pPr>
          </w:p>
        </w:tc>
      </w:tr>
      <w:tr w:rsidR="001402F1" w:rsidRPr="001402F1" w:rsidTr="001402F1">
        <w:trPr>
          <w:trHeight w:val="315"/>
          <w:jc w:val="center"/>
        </w:trPr>
        <w:tc>
          <w:tcPr>
            <w:tcW w:w="1720" w:type="dxa"/>
            <w:tcBorders>
              <w:top w:val="nil"/>
              <w:left w:val="single" w:sz="8" w:space="0" w:color="auto"/>
              <w:bottom w:val="nil"/>
              <w:right w:val="nil"/>
            </w:tcBorders>
            <w:shd w:val="clear" w:color="auto" w:fill="auto"/>
            <w:noWrap/>
            <w:vAlign w:val="bottom"/>
            <w:hideMark/>
          </w:tcPr>
          <w:p w:rsidR="001402F1" w:rsidRPr="001402F1" w:rsidRDefault="001402F1" w:rsidP="001402F1">
            <w:pPr>
              <w:spacing w:after="0" w:line="240" w:lineRule="auto"/>
              <w:rPr>
                <w:rFonts w:eastAsia="Times New Roman"/>
                <w:color w:val="000000"/>
                <w:lang w:val="es-EC" w:eastAsia="es-EC"/>
              </w:rPr>
            </w:pPr>
            <w:r w:rsidRPr="001402F1">
              <w:rPr>
                <w:rFonts w:eastAsia="Times New Roman"/>
                <w:color w:val="000000"/>
                <w:lang w:val="es-EC" w:eastAsia="es-EC"/>
              </w:rPr>
              <w:t> </w:t>
            </w:r>
          </w:p>
        </w:tc>
        <w:tc>
          <w:tcPr>
            <w:tcW w:w="2180" w:type="dxa"/>
            <w:tcBorders>
              <w:top w:val="nil"/>
              <w:left w:val="nil"/>
              <w:bottom w:val="nil"/>
              <w:right w:val="nil"/>
            </w:tcBorders>
            <w:shd w:val="clear" w:color="auto" w:fill="auto"/>
            <w:noWrap/>
            <w:vAlign w:val="bottom"/>
            <w:hideMark/>
          </w:tcPr>
          <w:p w:rsidR="001402F1" w:rsidRPr="001402F1" w:rsidRDefault="001402F1" w:rsidP="001402F1">
            <w:pPr>
              <w:spacing w:after="0" w:line="240" w:lineRule="auto"/>
              <w:rPr>
                <w:rFonts w:eastAsia="Times New Roman"/>
                <w:i/>
                <w:iCs/>
                <w:color w:val="000000"/>
                <w:lang w:val="es-EC" w:eastAsia="es-EC"/>
              </w:rPr>
            </w:pPr>
          </w:p>
        </w:tc>
        <w:tc>
          <w:tcPr>
            <w:tcW w:w="1200" w:type="dxa"/>
            <w:tcBorders>
              <w:top w:val="nil"/>
              <w:left w:val="nil"/>
              <w:bottom w:val="nil"/>
              <w:right w:val="nil"/>
            </w:tcBorders>
            <w:shd w:val="clear" w:color="auto" w:fill="auto"/>
            <w:noWrap/>
            <w:vAlign w:val="bottom"/>
            <w:hideMark/>
          </w:tcPr>
          <w:p w:rsidR="001402F1" w:rsidRPr="001402F1" w:rsidRDefault="001402F1" w:rsidP="001402F1">
            <w:pPr>
              <w:spacing w:after="0" w:line="240" w:lineRule="auto"/>
              <w:rPr>
                <w:rFonts w:eastAsia="Times New Roman"/>
                <w:color w:val="000000"/>
                <w:lang w:val="es-EC" w:eastAsia="es-EC"/>
              </w:rPr>
            </w:pPr>
          </w:p>
        </w:tc>
        <w:tc>
          <w:tcPr>
            <w:tcW w:w="1200" w:type="dxa"/>
            <w:tcBorders>
              <w:top w:val="nil"/>
              <w:left w:val="nil"/>
              <w:bottom w:val="nil"/>
              <w:right w:val="single" w:sz="8" w:space="0" w:color="auto"/>
            </w:tcBorders>
            <w:shd w:val="clear" w:color="auto" w:fill="auto"/>
            <w:noWrap/>
            <w:vAlign w:val="bottom"/>
            <w:hideMark/>
          </w:tcPr>
          <w:p w:rsidR="001402F1" w:rsidRPr="001402F1" w:rsidRDefault="001402F1" w:rsidP="001402F1">
            <w:pPr>
              <w:spacing w:after="0" w:line="240" w:lineRule="auto"/>
              <w:rPr>
                <w:rFonts w:eastAsia="Times New Roman"/>
                <w:color w:val="000000"/>
                <w:lang w:val="es-EC" w:eastAsia="es-EC"/>
              </w:rPr>
            </w:pPr>
            <w:r w:rsidRPr="001402F1">
              <w:rPr>
                <w:rFonts w:eastAsia="Times New Roman"/>
                <w:color w:val="000000"/>
                <w:lang w:val="es-EC" w:eastAsia="es-EC"/>
              </w:rPr>
              <w:t> </w:t>
            </w:r>
          </w:p>
        </w:tc>
      </w:tr>
      <w:tr w:rsidR="001402F1" w:rsidRPr="001402F1" w:rsidTr="001402F1">
        <w:trPr>
          <w:trHeight w:val="300"/>
          <w:jc w:val="center"/>
        </w:trPr>
        <w:tc>
          <w:tcPr>
            <w:tcW w:w="1720" w:type="dxa"/>
            <w:vMerge w:val="restart"/>
            <w:tcBorders>
              <w:top w:val="single" w:sz="8" w:space="0" w:color="auto"/>
              <w:left w:val="single" w:sz="8" w:space="0" w:color="auto"/>
              <w:bottom w:val="single" w:sz="8" w:space="0" w:color="000000"/>
              <w:right w:val="single" w:sz="8" w:space="0" w:color="auto"/>
            </w:tcBorders>
            <w:shd w:val="clear" w:color="000000" w:fill="E6B8B7"/>
            <w:noWrap/>
            <w:vAlign w:val="center"/>
            <w:hideMark/>
          </w:tcPr>
          <w:p w:rsidR="001402F1" w:rsidRPr="001402F1" w:rsidRDefault="001402F1" w:rsidP="001402F1">
            <w:pPr>
              <w:spacing w:after="0" w:line="240" w:lineRule="auto"/>
              <w:jc w:val="right"/>
              <w:rPr>
                <w:rFonts w:eastAsia="Times New Roman"/>
                <w:b/>
                <w:bCs/>
                <w:color w:val="000000"/>
                <w:lang w:val="es-EC" w:eastAsia="es-EC"/>
              </w:rPr>
            </w:pPr>
            <w:r w:rsidRPr="001402F1">
              <w:rPr>
                <w:rFonts w:eastAsia="Times New Roman"/>
                <w:b/>
                <w:bCs/>
                <w:color w:val="000000"/>
                <w:lang w:val="es-EC" w:eastAsia="es-EC"/>
              </w:rPr>
              <w:t>OEE =</w:t>
            </w:r>
          </w:p>
        </w:tc>
        <w:tc>
          <w:tcPr>
            <w:tcW w:w="3380" w:type="dxa"/>
            <w:gridSpan w:val="2"/>
            <w:vMerge w:val="restart"/>
            <w:tcBorders>
              <w:top w:val="single" w:sz="8" w:space="0" w:color="auto"/>
              <w:left w:val="single" w:sz="8" w:space="0" w:color="auto"/>
              <w:bottom w:val="single" w:sz="8" w:space="0" w:color="000000"/>
              <w:right w:val="single" w:sz="8" w:space="0" w:color="000000"/>
            </w:tcBorders>
            <w:shd w:val="clear" w:color="000000" w:fill="EEECE1"/>
            <w:noWrap/>
            <w:vAlign w:val="center"/>
            <w:hideMark/>
          </w:tcPr>
          <w:p w:rsidR="001402F1" w:rsidRPr="001402F1" w:rsidRDefault="001402F1" w:rsidP="001402F1">
            <w:pPr>
              <w:spacing w:after="0" w:line="240" w:lineRule="auto"/>
              <w:jc w:val="center"/>
              <w:rPr>
                <w:rFonts w:eastAsia="Times New Roman"/>
                <w:i/>
                <w:iCs/>
                <w:color w:val="000000"/>
                <w:lang w:val="en-US" w:eastAsia="es-EC"/>
              </w:rPr>
            </w:pPr>
            <w:r w:rsidRPr="001402F1">
              <w:rPr>
                <w:rFonts w:eastAsia="Times New Roman"/>
                <w:i/>
                <w:iCs/>
                <w:color w:val="000000"/>
                <w:lang w:val="en-US" w:eastAsia="es-EC"/>
              </w:rPr>
              <w:t xml:space="preserve">Disp. X Rend. X </w:t>
            </w:r>
            <w:proofErr w:type="spellStart"/>
            <w:r w:rsidRPr="001402F1">
              <w:rPr>
                <w:rFonts w:eastAsia="Times New Roman"/>
                <w:i/>
                <w:iCs/>
                <w:color w:val="000000"/>
                <w:lang w:val="en-US" w:eastAsia="es-EC"/>
              </w:rPr>
              <w:t>Calid</w:t>
            </w:r>
            <w:proofErr w:type="spellEnd"/>
            <w:r w:rsidRPr="001402F1">
              <w:rPr>
                <w:rFonts w:eastAsia="Times New Roman"/>
                <w:i/>
                <w:iCs/>
                <w:color w:val="000000"/>
                <w:lang w:val="en-US" w:eastAsia="es-EC"/>
              </w:rPr>
              <w:t>.</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E6B8B7"/>
            <w:noWrap/>
            <w:vAlign w:val="center"/>
            <w:hideMark/>
          </w:tcPr>
          <w:p w:rsidR="001402F1" w:rsidRPr="001402F1" w:rsidRDefault="001402F1" w:rsidP="001402F1">
            <w:pPr>
              <w:spacing w:after="0" w:line="240" w:lineRule="auto"/>
              <w:jc w:val="center"/>
              <w:rPr>
                <w:rFonts w:eastAsia="Times New Roman"/>
                <w:b/>
                <w:bCs/>
                <w:color w:val="000000"/>
                <w:lang w:val="es-EC" w:eastAsia="es-EC"/>
              </w:rPr>
            </w:pPr>
            <w:r w:rsidRPr="001402F1">
              <w:rPr>
                <w:rFonts w:eastAsia="Times New Roman"/>
                <w:b/>
                <w:bCs/>
                <w:color w:val="000000"/>
                <w:lang w:val="es-EC" w:eastAsia="es-EC"/>
              </w:rPr>
              <w:t>68,48%</w:t>
            </w:r>
          </w:p>
        </w:tc>
      </w:tr>
      <w:tr w:rsidR="001402F1" w:rsidRPr="001402F1" w:rsidTr="001402F1">
        <w:trPr>
          <w:trHeight w:val="315"/>
          <w:jc w:val="center"/>
        </w:trPr>
        <w:tc>
          <w:tcPr>
            <w:tcW w:w="1720" w:type="dxa"/>
            <w:vMerge/>
            <w:tcBorders>
              <w:top w:val="single" w:sz="8" w:space="0" w:color="auto"/>
              <w:left w:val="single" w:sz="8" w:space="0" w:color="auto"/>
              <w:bottom w:val="single" w:sz="8" w:space="0" w:color="000000"/>
              <w:right w:val="single" w:sz="8" w:space="0" w:color="auto"/>
            </w:tcBorders>
            <w:vAlign w:val="center"/>
            <w:hideMark/>
          </w:tcPr>
          <w:p w:rsidR="001402F1" w:rsidRPr="001402F1" w:rsidRDefault="001402F1" w:rsidP="001402F1">
            <w:pPr>
              <w:spacing w:after="0" w:line="240" w:lineRule="auto"/>
              <w:rPr>
                <w:rFonts w:eastAsia="Times New Roman"/>
                <w:b/>
                <w:bCs/>
                <w:color w:val="000000"/>
                <w:lang w:val="es-EC" w:eastAsia="es-EC"/>
              </w:rPr>
            </w:pPr>
          </w:p>
        </w:tc>
        <w:tc>
          <w:tcPr>
            <w:tcW w:w="3380" w:type="dxa"/>
            <w:gridSpan w:val="2"/>
            <w:vMerge/>
            <w:tcBorders>
              <w:top w:val="single" w:sz="8" w:space="0" w:color="auto"/>
              <w:left w:val="single" w:sz="8" w:space="0" w:color="auto"/>
              <w:bottom w:val="single" w:sz="8" w:space="0" w:color="000000"/>
              <w:right w:val="single" w:sz="8" w:space="0" w:color="000000"/>
            </w:tcBorders>
            <w:vAlign w:val="center"/>
            <w:hideMark/>
          </w:tcPr>
          <w:p w:rsidR="001402F1" w:rsidRPr="001402F1" w:rsidRDefault="001402F1" w:rsidP="001402F1">
            <w:pPr>
              <w:spacing w:after="0" w:line="240" w:lineRule="auto"/>
              <w:rPr>
                <w:rFonts w:eastAsia="Times New Roman"/>
                <w:i/>
                <w:iCs/>
                <w:color w:val="000000"/>
                <w:lang w:val="es-EC" w:eastAsia="es-EC"/>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rsidR="001402F1" w:rsidRPr="001402F1" w:rsidRDefault="001402F1" w:rsidP="001402F1">
            <w:pPr>
              <w:spacing w:after="0" w:line="240" w:lineRule="auto"/>
              <w:rPr>
                <w:rFonts w:eastAsia="Times New Roman"/>
                <w:b/>
                <w:bCs/>
                <w:color w:val="000000"/>
                <w:lang w:val="es-EC" w:eastAsia="es-EC"/>
              </w:rPr>
            </w:pPr>
          </w:p>
        </w:tc>
      </w:tr>
    </w:tbl>
    <w:p w:rsidR="001402F1" w:rsidRDefault="001402F1" w:rsidP="001402F1">
      <w:pPr>
        <w:pStyle w:val="Sinespaciado"/>
        <w:spacing w:line="240" w:lineRule="auto"/>
        <w:ind w:left="1134"/>
        <w:rPr>
          <w:sz w:val="16"/>
          <w:szCs w:val="16"/>
        </w:rPr>
      </w:pPr>
      <w:r>
        <w:rPr>
          <w:b/>
          <w:sz w:val="16"/>
          <w:szCs w:val="16"/>
        </w:rPr>
        <w:t>Realizado por</w:t>
      </w:r>
      <w:r w:rsidRPr="00134535">
        <w:rPr>
          <w:b/>
          <w:sz w:val="16"/>
          <w:szCs w:val="16"/>
        </w:rPr>
        <w:t xml:space="preserve">: </w:t>
      </w:r>
      <w:r w:rsidRPr="00134535">
        <w:rPr>
          <w:sz w:val="16"/>
          <w:szCs w:val="16"/>
        </w:rPr>
        <w:t>Acosta C., Chamorro D.</w:t>
      </w:r>
    </w:p>
    <w:p w:rsidR="00C06BA3" w:rsidRPr="00C06BA3" w:rsidRDefault="00C06BA3" w:rsidP="00C06BA3">
      <w:pPr>
        <w:pStyle w:val="Sinespaciado"/>
      </w:pPr>
    </w:p>
    <w:p w:rsidR="00D65522" w:rsidRDefault="00AB728D" w:rsidP="001402F1">
      <w:pPr>
        <w:pStyle w:val="Sinespaciado"/>
      </w:pPr>
      <w:r>
        <w:t xml:space="preserve">Con la re calibración del sistema se </w:t>
      </w:r>
      <w:r w:rsidR="00AE7A06">
        <w:t xml:space="preserve">puede apreciar </w:t>
      </w:r>
      <w:r>
        <w:t xml:space="preserve">un incremento de más del 43% del OEE con respecto al pulpo no automatizado. </w:t>
      </w:r>
    </w:p>
    <w:p w:rsidR="008F29AE" w:rsidRDefault="008F29AE" w:rsidP="008F29AE">
      <w:pPr>
        <w:pStyle w:val="Ttulo2"/>
      </w:pPr>
      <w:bookmarkStart w:id="602" w:name="_Toc442097443"/>
      <w:r>
        <w:lastRenderedPageBreak/>
        <w:t>Comparación y analisis de resultados.</w:t>
      </w:r>
      <w:bookmarkEnd w:id="602"/>
    </w:p>
    <w:p w:rsidR="009B65BB" w:rsidRDefault="009B65BB" w:rsidP="009B65BB">
      <w:pPr>
        <w:pStyle w:val="Sinespaciado"/>
      </w:pPr>
    </w:p>
    <w:p w:rsidR="007863B7" w:rsidRPr="009B65BB" w:rsidRDefault="007A0DBB" w:rsidP="007863B7">
      <w:pPr>
        <w:pStyle w:val="Sinespaciado"/>
      </w:pPr>
      <w:r>
        <w:t>Después de obtener los parámetros previos y posteriores a la implementación del sistema automatizado se procede a la comparación de resultados</w:t>
      </w:r>
      <w:r w:rsidR="007A065B">
        <w:t xml:space="preserve"> y se </w:t>
      </w:r>
      <w:r w:rsidR="007863B7">
        <w:t xml:space="preserve">hace un análisis de cada uno  </w:t>
      </w:r>
      <w:r w:rsidR="007A065B">
        <w:t>de ellos.</w:t>
      </w:r>
    </w:p>
    <w:p w:rsidR="007A0DBB" w:rsidRDefault="007A0DBB" w:rsidP="009F1F90">
      <w:pPr>
        <w:pStyle w:val="Sinespaciado"/>
        <w:spacing w:line="240" w:lineRule="auto"/>
      </w:pPr>
    </w:p>
    <w:p w:rsidR="0070567F" w:rsidRDefault="0070567F" w:rsidP="0070567F">
      <w:pPr>
        <w:pStyle w:val="tablatablas"/>
        <w:ind w:left="1701"/>
      </w:pPr>
      <w:r>
        <w:t xml:space="preserve">  </w:t>
      </w:r>
      <w:bookmarkStart w:id="603" w:name="_Toc441057465"/>
      <w:r>
        <w:t xml:space="preserve">Tabla </w:t>
      </w:r>
      <w:r w:rsidR="004020AF">
        <w:fldChar w:fldCharType="begin"/>
      </w:r>
      <w:r w:rsidR="004020AF">
        <w:instrText xml:space="preserve"> SEQ __Tabla \* ARABIC </w:instrText>
      </w:r>
      <w:r w:rsidR="004020AF">
        <w:fldChar w:fldCharType="separate"/>
      </w:r>
      <w:r w:rsidR="00D24725">
        <w:rPr>
          <w:noProof/>
        </w:rPr>
        <w:t>5</w:t>
      </w:r>
      <w:r w:rsidR="004020AF">
        <w:rPr>
          <w:noProof/>
        </w:rPr>
        <w:fldChar w:fldCharType="end"/>
      </w:r>
      <w:r>
        <w:t>-3. Comparación de parámetros</w:t>
      </w:r>
      <w:bookmarkEnd w:id="603"/>
    </w:p>
    <w:tbl>
      <w:tblPr>
        <w:tblW w:w="5051" w:type="dxa"/>
        <w:jc w:val="center"/>
        <w:tblCellMar>
          <w:left w:w="70" w:type="dxa"/>
          <w:right w:w="70" w:type="dxa"/>
        </w:tblCellMar>
        <w:tblLook w:val="04A0" w:firstRow="1" w:lastRow="0" w:firstColumn="1" w:lastColumn="0" w:noHBand="0" w:noVBand="1"/>
      </w:tblPr>
      <w:tblGrid>
        <w:gridCol w:w="1720"/>
        <w:gridCol w:w="1858"/>
        <w:gridCol w:w="1473"/>
      </w:tblGrid>
      <w:tr w:rsidR="00693B08" w:rsidRPr="00693B08" w:rsidTr="001530BF">
        <w:trPr>
          <w:trHeight w:val="300"/>
          <w:jc w:val="center"/>
        </w:trPr>
        <w:tc>
          <w:tcPr>
            <w:tcW w:w="1720" w:type="dxa"/>
            <w:vMerge w:val="restart"/>
            <w:tcBorders>
              <w:top w:val="single" w:sz="8" w:space="0" w:color="auto"/>
              <w:left w:val="single" w:sz="8" w:space="0" w:color="auto"/>
              <w:bottom w:val="single" w:sz="8" w:space="0" w:color="000000"/>
              <w:right w:val="single" w:sz="8" w:space="0" w:color="auto"/>
            </w:tcBorders>
            <w:shd w:val="clear" w:color="000000" w:fill="EEECE1"/>
            <w:noWrap/>
            <w:vAlign w:val="center"/>
            <w:hideMark/>
          </w:tcPr>
          <w:p w:rsidR="00693B08" w:rsidRPr="00693B08" w:rsidRDefault="00693B08" w:rsidP="00693B08">
            <w:pPr>
              <w:spacing w:after="0" w:line="240" w:lineRule="auto"/>
              <w:jc w:val="center"/>
              <w:rPr>
                <w:rFonts w:eastAsia="Times New Roman"/>
                <w:b/>
                <w:bCs/>
                <w:color w:val="000000"/>
                <w:lang w:val="es-EC" w:eastAsia="es-EC"/>
              </w:rPr>
            </w:pPr>
            <w:r w:rsidRPr="00693B08">
              <w:rPr>
                <w:rFonts w:eastAsia="Times New Roman"/>
                <w:b/>
                <w:bCs/>
                <w:color w:val="000000"/>
                <w:lang w:val="es-EC" w:eastAsia="es-EC"/>
              </w:rPr>
              <w:t>Parámetro</w:t>
            </w:r>
          </w:p>
        </w:tc>
        <w:tc>
          <w:tcPr>
            <w:tcW w:w="1858" w:type="dxa"/>
            <w:vMerge w:val="restart"/>
            <w:tcBorders>
              <w:top w:val="single" w:sz="8" w:space="0" w:color="auto"/>
              <w:left w:val="single" w:sz="8" w:space="0" w:color="auto"/>
              <w:bottom w:val="single" w:sz="8" w:space="0" w:color="000000"/>
              <w:right w:val="single" w:sz="8" w:space="0" w:color="auto"/>
            </w:tcBorders>
            <w:shd w:val="clear" w:color="000000" w:fill="EEECE1"/>
            <w:noWrap/>
            <w:vAlign w:val="center"/>
            <w:hideMark/>
          </w:tcPr>
          <w:p w:rsidR="00693B08" w:rsidRPr="00693B08" w:rsidRDefault="00693B08" w:rsidP="00693B08">
            <w:pPr>
              <w:spacing w:after="0" w:line="240" w:lineRule="auto"/>
              <w:jc w:val="center"/>
              <w:rPr>
                <w:rFonts w:eastAsia="Times New Roman"/>
                <w:b/>
                <w:bCs/>
                <w:color w:val="000000"/>
                <w:lang w:val="es-EC" w:eastAsia="es-EC"/>
              </w:rPr>
            </w:pPr>
            <w:r w:rsidRPr="00693B08">
              <w:rPr>
                <w:rFonts w:eastAsia="Times New Roman"/>
                <w:b/>
                <w:bCs/>
                <w:color w:val="000000"/>
                <w:lang w:val="es-EC" w:eastAsia="es-EC"/>
              </w:rPr>
              <w:t>No automatizado</w:t>
            </w:r>
          </w:p>
        </w:tc>
        <w:tc>
          <w:tcPr>
            <w:tcW w:w="1473" w:type="dxa"/>
            <w:vMerge w:val="restart"/>
            <w:tcBorders>
              <w:top w:val="single" w:sz="8" w:space="0" w:color="auto"/>
              <w:left w:val="single" w:sz="8" w:space="0" w:color="auto"/>
              <w:bottom w:val="single" w:sz="8" w:space="0" w:color="000000"/>
              <w:right w:val="single" w:sz="8" w:space="0" w:color="auto"/>
            </w:tcBorders>
            <w:shd w:val="clear" w:color="000000" w:fill="EEECE1"/>
            <w:noWrap/>
            <w:vAlign w:val="center"/>
            <w:hideMark/>
          </w:tcPr>
          <w:p w:rsidR="00693B08" w:rsidRPr="00693B08" w:rsidRDefault="00693B08" w:rsidP="00693B08">
            <w:pPr>
              <w:spacing w:after="0" w:line="240" w:lineRule="auto"/>
              <w:jc w:val="center"/>
              <w:rPr>
                <w:rFonts w:eastAsia="Times New Roman"/>
                <w:b/>
                <w:bCs/>
                <w:color w:val="000000"/>
                <w:lang w:val="es-EC" w:eastAsia="es-EC"/>
              </w:rPr>
            </w:pPr>
            <w:r w:rsidRPr="00693B08">
              <w:rPr>
                <w:rFonts w:eastAsia="Times New Roman"/>
                <w:b/>
                <w:bCs/>
                <w:color w:val="000000"/>
                <w:lang w:val="es-EC" w:eastAsia="es-EC"/>
              </w:rPr>
              <w:t>Automatizado</w:t>
            </w:r>
          </w:p>
        </w:tc>
      </w:tr>
      <w:tr w:rsidR="00693B08" w:rsidRPr="00693B08" w:rsidTr="001530BF">
        <w:trPr>
          <w:trHeight w:val="315"/>
          <w:jc w:val="center"/>
        </w:trPr>
        <w:tc>
          <w:tcPr>
            <w:tcW w:w="1720" w:type="dxa"/>
            <w:vMerge/>
            <w:tcBorders>
              <w:top w:val="single" w:sz="8" w:space="0" w:color="auto"/>
              <w:left w:val="single" w:sz="8" w:space="0" w:color="auto"/>
              <w:bottom w:val="single" w:sz="8" w:space="0" w:color="000000"/>
              <w:right w:val="single" w:sz="8" w:space="0" w:color="auto"/>
            </w:tcBorders>
            <w:vAlign w:val="center"/>
            <w:hideMark/>
          </w:tcPr>
          <w:p w:rsidR="00693B08" w:rsidRPr="00693B08" w:rsidRDefault="00693B08" w:rsidP="00693B08">
            <w:pPr>
              <w:spacing w:after="0" w:line="240" w:lineRule="auto"/>
              <w:rPr>
                <w:rFonts w:eastAsia="Times New Roman"/>
                <w:b/>
                <w:bCs/>
                <w:color w:val="000000"/>
                <w:lang w:val="es-EC" w:eastAsia="es-EC"/>
              </w:rPr>
            </w:pPr>
          </w:p>
        </w:tc>
        <w:tc>
          <w:tcPr>
            <w:tcW w:w="1858" w:type="dxa"/>
            <w:vMerge/>
            <w:tcBorders>
              <w:top w:val="single" w:sz="8" w:space="0" w:color="auto"/>
              <w:left w:val="single" w:sz="8" w:space="0" w:color="auto"/>
              <w:bottom w:val="single" w:sz="8" w:space="0" w:color="000000"/>
              <w:right w:val="single" w:sz="8" w:space="0" w:color="auto"/>
            </w:tcBorders>
            <w:vAlign w:val="center"/>
            <w:hideMark/>
          </w:tcPr>
          <w:p w:rsidR="00693B08" w:rsidRPr="00693B08" w:rsidRDefault="00693B08" w:rsidP="00693B08">
            <w:pPr>
              <w:spacing w:after="0" w:line="240" w:lineRule="auto"/>
              <w:rPr>
                <w:rFonts w:eastAsia="Times New Roman"/>
                <w:b/>
                <w:bCs/>
                <w:color w:val="000000"/>
                <w:lang w:val="es-EC" w:eastAsia="es-EC"/>
              </w:rPr>
            </w:pPr>
          </w:p>
        </w:tc>
        <w:tc>
          <w:tcPr>
            <w:tcW w:w="1473" w:type="dxa"/>
            <w:vMerge/>
            <w:tcBorders>
              <w:top w:val="single" w:sz="8" w:space="0" w:color="auto"/>
              <w:left w:val="single" w:sz="8" w:space="0" w:color="auto"/>
              <w:bottom w:val="single" w:sz="8" w:space="0" w:color="000000"/>
              <w:right w:val="single" w:sz="8" w:space="0" w:color="auto"/>
            </w:tcBorders>
            <w:vAlign w:val="center"/>
            <w:hideMark/>
          </w:tcPr>
          <w:p w:rsidR="00693B08" w:rsidRPr="00693B08" w:rsidRDefault="00693B08" w:rsidP="00693B08">
            <w:pPr>
              <w:spacing w:after="0" w:line="240" w:lineRule="auto"/>
              <w:rPr>
                <w:rFonts w:eastAsia="Times New Roman"/>
                <w:b/>
                <w:bCs/>
                <w:color w:val="000000"/>
                <w:lang w:val="es-EC" w:eastAsia="es-EC"/>
              </w:rPr>
            </w:pPr>
          </w:p>
        </w:tc>
      </w:tr>
      <w:tr w:rsidR="00693B08" w:rsidRPr="00693B08" w:rsidTr="001530BF">
        <w:trPr>
          <w:trHeight w:val="315"/>
          <w:jc w:val="center"/>
        </w:trPr>
        <w:tc>
          <w:tcPr>
            <w:tcW w:w="1720" w:type="dxa"/>
            <w:tcBorders>
              <w:top w:val="nil"/>
              <w:left w:val="single" w:sz="8" w:space="0" w:color="auto"/>
              <w:bottom w:val="single" w:sz="4" w:space="0" w:color="auto"/>
              <w:right w:val="single" w:sz="8" w:space="0" w:color="auto"/>
            </w:tcBorders>
            <w:shd w:val="clear" w:color="000000" w:fill="C5D9F1"/>
            <w:vAlign w:val="center"/>
            <w:hideMark/>
          </w:tcPr>
          <w:p w:rsidR="00693B08" w:rsidRPr="00693B08" w:rsidRDefault="00693B08" w:rsidP="00693B08">
            <w:pPr>
              <w:spacing w:after="0" w:line="240" w:lineRule="auto"/>
              <w:rPr>
                <w:rFonts w:eastAsia="Times New Roman"/>
                <w:b/>
                <w:bCs/>
                <w:color w:val="000000"/>
                <w:lang w:val="es-EC" w:eastAsia="es-EC"/>
              </w:rPr>
            </w:pPr>
            <w:r w:rsidRPr="00693B08">
              <w:rPr>
                <w:rFonts w:eastAsia="Times New Roman"/>
                <w:b/>
                <w:bCs/>
                <w:color w:val="000000"/>
                <w:lang w:val="es-EC" w:eastAsia="es-EC"/>
              </w:rPr>
              <w:t>Disponibilidad</w:t>
            </w:r>
          </w:p>
        </w:tc>
        <w:tc>
          <w:tcPr>
            <w:tcW w:w="1858" w:type="dxa"/>
            <w:tcBorders>
              <w:top w:val="nil"/>
              <w:left w:val="nil"/>
              <w:bottom w:val="single" w:sz="4" w:space="0" w:color="auto"/>
              <w:right w:val="single" w:sz="8" w:space="0" w:color="auto"/>
            </w:tcBorders>
            <w:shd w:val="clear" w:color="000000" w:fill="DCE6F1"/>
            <w:noWrap/>
            <w:vAlign w:val="bottom"/>
            <w:hideMark/>
          </w:tcPr>
          <w:p w:rsidR="00693B08" w:rsidRPr="00693B08" w:rsidRDefault="00693B08" w:rsidP="00693B08">
            <w:pPr>
              <w:spacing w:after="0" w:line="240" w:lineRule="auto"/>
              <w:jc w:val="center"/>
              <w:rPr>
                <w:rFonts w:eastAsia="Times New Roman"/>
                <w:color w:val="000000"/>
                <w:lang w:val="es-EC" w:eastAsia="es-EC"/>
              </w:rPr>
            </w:pPr>
            <w:r w:rsidRPr="00693B08">
              <w:rPr>
                <w:rFonts w:eastAsia="Times New Roman"/>
                <w:color w:val="000000"/>
                <w:lang w:val="es-EC" w:eastAsia="es-EC"/>
              </w:rPr>
              <w:t>95,83%</w:t>
            </w:r>
          </w:p>
        </w:tc>
        <w:tc>
          <w:tcPr>
            <w:tcW w:w="1473" w:type="dxa"/>
            <w:tcBorders>
              <w:top w:val="nil"/>
              <w:left w:val="nil"/>
              <w:bottom w:val="single" w:sz="4" w:space="0" w:color="auto"/>
              <w:right w:val="single" w:sz="8" w:space="0" w:color="auto"/>
            </w:tcBorders>
            <w:shd w:val="clear" w:color="000000" w:fill="DCE6F1"/>
            <w:noWrap/>
            <w:vAlign w:val="bottom"/>
            <w:hideMark/>
          </w:tcPr>
          <w:p w:rsidR="00693B08" w:rsidRPr="00693B08" w:rsidRDefault="00693B08" w:rsidP="00693B08">
            <w:pPr>
              <w:spacing w:after="0" w:line="240" w:lineRule="auto"/>
              <w:jc w:val="center"/>
              <w:rPr>
                <w:rFonts w:eastAsia="Times New Roman"/>
                <w:color w:val="000000"/>
                <w:lang w:val="es-EC" w:eastAsia="es-EC"/>
              </w:rPr>
            </w:pPr>
            <w:r w:rsidRPr="00693B08">
              <w:rPr>
                <w:rFonts w:eastAsia="Times New Roman"/>
                <w:color w:val="000000"/>
                <w:lang w:val="es-EC" w:eastAsia="es-EC"/>
              </w:rPr>
              <w:t>93,75%</w:t>
            </w:r>
          </w:p>
        </w:tc>
      </w:tr>
      <w:tr w:rsidR="00693B08" w:rsidRPr="00693B08" w:rsidTr="001530BF">
        <w:trPr>
          <w:trHeight w:val="300"/>
          <w:jc w:val="center"/>
        </w:trPr>
        <w:tc>
          <w:tcPr>
            <w:tcW w:w="1720" w:type="dxa"/>
            <w:tcBorders>
              <w:top w:val="nil"/>
              <w:left w:val="single" w:sz="8" w:space="0" w:color="auto"/>
              <w:bottom w:val="nil"/>
              <w:right w:val="single" w:sz="8" w:space="0" w:color="auto"/>
            </w:tcBorders>
            <w:shd w:val="clear" w:color="auto" w:fill="auto"/>
            <w:noWrap/>
            <w:vAlign w:val="bottom"/>
            <w:hideMark/>
          </w:tcPr>
          <w:p w:rsidR="00693B08" w:rsidRPr="00693B08" w:rsidRDefault="00693B08" w:rsidP="00693B08">
            <w:pPr>
              <w:spacing w:after="0" w:line="240" w:lineRule="auto"/>
              <w:rPr>
                <w:rFonts w:eastAsia="Times New Roman"/>
                <w:color w:val="000000"/>
                <w:lang w:val="es-EC" w:eastAsia="es-EC"/>
              </w:rPr>
            </w:pPr>
            <w:r w:rsidRPr="00693B08">
              <w:rPr>
                <w:rFonts w:eastAsia="Times New Roman"/>
                <w:color w:val="000000"/>
                <w:lang w:val="es-EC" w:eastAsia="es-EC"/>
              </w:rPr>
              <w:t> </w:t>
            </w:r>
          </w:p>
        </w:tc>
        <w:tc>
          <w:tcPr>
            <w:tcW w:w="1858" w:type="dxa"/>
            <w:tcBorders>
              <w:top w:val="nil"/>
              <w:left w:val="nil"/>
              <w:bottom w:val="nil"/>
              <w:right w:val="single" w:sz="8" w:space="0" w:color="auto"/>
            </w:tcBorders>
            <w:shd w:val="clear" w:color="auto" w:fill="auto"/>
            <w:noWrap/>
            <w:vAlign w:val="bottom"/>
            <w:hideMark/>
          </w:tcPr>
          <w:p w:rsidR="00693B08" w:rsidRPr="00693B08" w:rsidRDefault="00693B08" w:rsidP="00693B08">
            <w:pPr>
              <w:spacing w:after="0" w:line="240" w:lineRule="auto"/>
              <w:jc w:val="center"/>
              <w:rPr>
                <w:rFonts w:eastAsia="Times New Roman"/>
                <w:color w:val="000000"/>
                <w:lang w:val="es-EC" w:eastAsia="es-EC"/>
              </w:rPr>
            </w:pPr>
            <w:r w:rsidRPr="00693B08">
              <w:rPr>
                <w:rFonts w:eastAsia="Times New Roman"/>
                <w:color w:val="000000"/>
                <w:lang w:val="es-EC" w:eastAsia="es-EC"/>
              </w:rPr>
              <w:t> </w:t>
            </w:r>
          </w:p>
        </w:tc>
        <w:tc>
          <w:tcPr>
            <w:tcW w:w="1473" w:type="dxa"/>
            <w:tcBorders>
              <w:top w:val="nil"/>
              <w:left w:val="nil"/>
              <w:bottom w:val="nil"/>
              <w:right w:val="single" w:sz="8" w:space="0" w:color="auto"/>
            </w:tcBorders>
            <w:shd w:val="clear" w:color="auto" w:fill="auto"/>
            <w:noWrap/>
            <w:vAlign w:val="bottom"/>
            <w:hideMark/>
          </w:tcPr>
          <w:p w:rsidR="00693B08" w:rsidRPr="00693B08" w:rsidRDefault="00693B08" w:rsidP="00693B08">
            <w:pPr>
              <w:spacing w:after="0" w:line="240" w:lineRule="auto"/>
              <w:jc w:val="center"/>
              <w:rPr>
                <w:rFonts w:eastAsia="Times New Roman"/>
                <w:color w:val="000000"/>
                <w:lang w:val="es-EC" w:eastAsia="es-EC"/>
              </w:rPr>
            </w:pPr>
            <w:r w:rsidRPr="00693B08">
              <w:rPr>
                <w:rFonts w:eastAsia="Times New Roman"/>
                <w:color w:val="000000"/>
                <w:lang w:val="es-EC" w:eastAsia="es-EC"/>
              </w:rPr>
              <w:t> </w:t>
            </w:r>
          </w:p>
        </w:tc>
      </w:tr>
      <w:tr w:rsidR="00693B08" w:rsidRPr="00693B08" w:rsidTr="001530BF">
        <w:trPr>
          <w:trHeight w:val="315"/>
          <w:jc w:val="center"/>
        </w:trPr>
        <w:tc>
          <w:tcPr>
            <w:tcW w:w="1720" w:type="dxa"/>
            <w:tcBorders>
              <w:top w:val="single" w:sz="4" w:space="0" w:color="auto"/>
              <w:left w:val="single" w:sz="8" w:space="0" w:color="auto"/>
              <w:bottom w:val="single" w:sz="4" w:space="0" w:color="auto"/>
              <w:right w:val="single" w:sz="8" w:space="0" w:color="auto"/>
            </w:tcBorders>
            <w:shd w:val="clear" w:color="000000" w:fill="C5D9F1"/>
            <w:noWrap/>
            <w:vAlign w:val="center"/>
            <w:hideMark/>
          </w:tcPr>
          <w:p w:rsidR="00693B08" w:rsidRPr="00693B08" w:rsidRDefault="00693B08" w:rsidP="00693B08">
            <w:pPr>
              <w:spacing w:after="0" w:line="240" w:lineRule="auto"/>
              <w:rPr>
                <w:rFonts w:eastAsia="Times New Roman"/>
                <w:b/>
                <w:bCs/>
                <w:color w:val="000000"/>
                <w:lang w:val="es-EC" w:eastAsia="es-EC"/>
              </w:rPr>
            </w:pPr>
            <w:r w:rsidRPr="00693B08">
              <w:rPr>
                <w:rFonts w:eastAsia="Times New Roman"/>
                <w:b/>
                <w:bCs/>
                <w:color w:val="000000"/>
                <w:lang w:val="es-EC" w:eastAsia="es-EC"/>
              </w:rPr>
              <w:t>Rendimiento</w:t>
            </w:r>
          </w:p>
        </w:tc>
        <w:tc>
          <w:tcPr>
            <w:tcW w:w="1858" w:type="dxa"/>
            <w:tcBorders>
              <w:top w:val="single" w:sz="4" w:space="0" w:color="auto"/>
              <w:left w:val="nil"/>
              <w:bottom w:val="single" w:sz="4" w:space="0" w:color="auto"/>
              <w:right w:val="single" w:sz="8" w:space="0" w:color="auto"/>
            </w:tcBorders>
            <w:shd w:val="clear" w:color="000000" w:fill="DCE6F1"/>
            <w:noWrap/>
            <w:vAlign w:val="bottom"/>
            <w:hideMark/>
          </w:tcPr>
          <w:p w:rsidR="00693B08" w:rsidRPr="00693B08" w:rsidRDefault="00693B08" w:rsidP="00693B08">
            <w:pPr>
              <w:spacing w:after="0" w:line="240" w:lineRule="auto"/>
              <w:jc w:val="center"/>
              <w:rPr>
                <w:rFonts w:eastAsia="Times New Roman"/>
                <w:color w:val="000000"/>
                <w:lang w:val="es-EC" w:eastAsia="es-EC"/>
              </w:rPr>
            </w:pPr>
            <w:r w:rsidRPr="00693B08">
              <w:rPr>
                <w:rFonts w:eastAsia="Times New Roman"/>
                <w:color w:val="000000"/>
                <w:lang w:val="es-EC" w:eastAsia="es-EC"/>
              </w:rPr>
              <w:t>26,67%</w:t>
            </w:r>
          </w:p>
        </w:tc>
        <w:tc>
          <w:tcPr>
            <w:tcW w:w="1473" w:type="dxa"/>
            <w:tcBorders>
              <w:top w:val="single" w:sz="4" w:space="0" w:color="auto"/>
              <w:left w:val="nil"/>
              <w:bottom w:val="single" w:sz="4" w:space="0" w:color="auto"/>
              <w:right w:val="single" w:sz="8" w:space="0" w:color="auto"/>
            </w:tcBorders>
            <w:shd w:val="clear" w:color="000000" w:fill="DCE6F1"/>
            <w:noWrap/>
            <w:vAlign w:val="bottom"/>
            <w:hideMark/>
          </w:tcPr>
          <w:p w:rsidR="00693B08" w:rsidRPr="00693B08" w:rsidRDefault="00693B08" w:rsidP="00693B08">
            <w:pPr>
              <w:spacing w:after="0" w:line="240" w:lineRule="auto"/>
              <w:jc w:val="center"/>
              <w:rPr>
                <w:rFonts w:eastAsia="Times New Roman"/>
                <w:color w:val="000000"/>
                <w:lang w:val="es-EC" w:eastAsia="es-EC"/>
              </w:rPr>
            </w:pPr>
            <w:r w:rsidRPr="00693B08">
              <w:rPr>
                <w:rFonts w:eastAsia="Times New Roman"/>
                <w:color w:val="000000"/>
                <w:lang w:val="es-EC" w:eastAsia="es-EC"/>
              </w:rPr>
              <w:t>73,85%</w:t>
            </w:r>
          </w:p>
        </w:tc>
      </w:tr>
      <w:tr w:rsidR="00693B08" w:rsidRPr="00693B08" w:rsidTr="001530BF">
        <w:trPr>
          <w:trHeight w:val="315"/>
          <w:jc w:val="center"/>
        </w:trPr>
        <w:tc>
          <w:tcPr>
            <w:tcW w:w="1720" w:type="dxa"/>
            <w:tcBorders>
              <w:top w:val="nil"/>
              <w:left w:val="single" w:sz="8" w:space="0" w:color="auto"/>
              <w:bottom w:val="nil"/>
              <w:right w:val="single" w:sz="8" w:space="0" w:color="auto"/>
            </w:tcBorders>
            <w:shd w:val="clear" w:color="auto" w:fill="auto"/>
            <w:noWrap/>
            <w:vAlign w:val="bottom"/>
            <w:hideMark/>
          </w:tcPr>
          <w:p w:rsidR="00693B08" w:rsidRPr="00693B08" w:rsidRDefault="00693B08" w:rsidP="00693B08">
            <w:pPr>
              <w:spacing w:after="0" w:line="240" w:lineRule="auto"/>
              <w:rPr>
                <w:rFonts w:eastAsia="Times New Roman"/>
                <w:color w:val="000000"/>
                <w:lang w:val="es-EC" w:eastAsia="es-EC"/>
              </w:rPr>
            </w:pPr>
            <w:r w:rsidRPr="00693B08">
              <w:rPr>
                <w:rFonts w:eastAsia="Times New Roman"/>
                <w:color w:val="000000"/>
                <w:lang w:val="es-EC" w:eastAsia="es-EC"/>
              </w:rPr>
              <w:t> </w:t>
            </w:r>
          </w:p>
        </w:tc>
        <w:tc>
          <w:tcPr>
            <w:tcW w:w="1858" w:type="dxa"/>
            <w:tcBorders>
              <w:top w:val="nil"/>
              <w:left w:val="nil"/>
              <w:bottom w:val="nil"/>
              <w:right w:val="single" w:sz="8" w:space="0" w:color="auto"/>
            </w:tcBorders>
            <w:shd w:val="clear" w:color="auto" w:fill="auto"/>
            <w:noWrap/>
            <w:vAlign w:val="bottom"/>
            <w:hideMark/>
          </w:tcPr>
          <w:p w:rsidR="00693B08" w:rsidRPr="00693B08" w:rsidRDefault="00693B08" w:rsidP="00693B08">
            <w:pPr>
              <w:spacing w:after="0" w:line="240" w:lineRule="auto"/>
              <w:jc w:val="center"/>
              <w:rPr>
                <w:rFonts w:eastAsia="Times New Roman"/>
                <w:color w:val="000000"/>
                <w:lang w:val="es-EC" w:eastAsia="es-EC"/>
              </w:rPr>
            </w:pPr>
            <w:r w:rsidRPr="00693B08">
              <w:rPr>
                <w:rFonts w:eastAsia="Times New Roman"/>
                <w:color w:val="000000"/>
                <w:lang w:val="es-EC" w:eastAsia="es-EC"/>
              </w:rPr>
              <w:t> </w:t>
            </w:r>
          </w:p>
        </w:tc>
        <w:tc>
          <w:tcPr>
            <w:tcW w:w="1473" w:type="dxa"/>
            <w:tcBorders>
              <w:top w:val="nil"/>
              <w:left w:val="nil"/>
              <w:bottom w:val="nil"/>
              <w:right w:val="single" w:sz="8" w:space="0" w:color="auto"/>
            </w:tcBorders>
            <w:shd w:val="clear" w:color="auto" w:fill="auto"/>
            <w:noWrap/>
            <w:vAlign w:val="bottom"/>
            <w:hideMark/>
          </w:tcPr>
          <w:p w:rsidR="00693B08" w:rsidRPr="00693B08" w:rsidRDefault="00693B08" w:rsidP="00693B08">
            <w:pPr>
              <w:spacing w:after="0" w:line="240" w:lineRule="auto"/>
              <w:jc w:val="center"/>
              <w:rPr>
                <w:rFonts w:eastAsia="Times New Roman"/>
                <w:color w:val="000000"/>
                <w:lang w:val="es-EC" w:eastAsia="es-EC"/>
              </w:rPr>
            </w:pPr>
            <w:r w:rsidRPr="00693B08">
              <w:rPr>
                <w:rFonts w:eastAsia="Times New Roman"/>
                <w:color w:val="000000"/>
                <w:lang w:val="es-EC" w:eastAsia="es-EC"/>
              </w:rPr>
              <w:t> </w:t>
            </w:r>
          </w:p>
        </w:tc>
      </w:tr>
      <w:tr w:rsidR="00693B08" w:rsidRPr="00693B08" w:rsidTr="001530BF">
        <w:trPr>
          <w:trHeight w:val="300"/>
          <w:jc w:val="center"/>
        </w:trPr>
        <w:tc>
          <w:tcPr>
            <w:tcW w:w="1720" w:type="dxa"/>
            <w:tcBorders>
              <w:top w:val="single" w:sz="4" w:space="0" w:color="auto"/>
              <w:left w:val="single" w:sz="8" w:space="0" w:color="auto"/>
              <w:bottom w:val="single" w:sz="4" w:space="0" w:color="auto"/>
              <w:right w:val="single" w:sz="8" w:space="0" w:color="auto"/>
            </w:tcBorders>
            <w:shd w:val="clear" w:color="000000" w:fill="C5D9F1"/>
            <w:noWrap/>
            <w:vAlign w:val="center"/>
            <w:hideMark/>
          </w:tcPr>
          <w:p w:rsidR="00693B08" w:rsidRPr="00693B08" w:rsidRDefault="00693B08" w:rsidP="00693B08">
            <w:pPr>
              <w:spacing w:after="0" w:line="240" w:lineRule="auto"/>
              <w:rPr>
                <w:rFonts w:eastAsia="Times New Roman"/>
                <w:b/>
                <w:bCs/>
                <w:color w:val="000000"/>
                <w:lang w:val="es-EC" w:eastAsia="es-EC"/>
              </w:rPr>
            </w:pPr>
            <w:r w:rsidRPr="00693B08">
              <w:rPr>
                <w:rFonts w:eastAsia="Times New Roman"/>
                <w:b/>
                <w:bCs/>
                <w:color w:val="000000"/>
                <w:lang w:val="es-EC" w:eastAsia="es-EC"/>
              </w:rPr>
              <w:t>Calidad</w:t>
            </w:r>
          </w:p>
        </w:tc>
        <w:tc>
          <w:tcPr>
            <w:tcW w:w="1858" w:type="dxa"/>
            <w:tcBorders>
              <w:top w:val="single" w:sz="4" w:space="0" w:color="auto"/>
              <w:left w:val="nil"/>
              <w:bottom w:val="single" w:sz="4" w:space="0" w:color="auto"/>
              <w:right w:val="single" w:sz="8" w:space="0" w:color="auto"/>
            </w:tcBorders>
            <w:shd w:val="clear" w:color="000000" w:fill="DCE6F1"/>
            <w:noWrap/>
            <w:vAlign w:val="bottom"/>
            <w:hideMark/>
          </w:tcPr>
          <w:p w:rsidR="00693B08" w:rsidRPr="00693B08" w:rsidRDefault="00693B08" w:rsidP="00693B08">
            <w:pPr>
              <w:spacing w:after="0" w:line="240" w:lineRule="auto"/>
              <w:jc w:val="center"/>
              <w:rPr>
                <w:rFonts w:eastAsia="Times New Roman"/>
                <w:color w:val="000000"/>
                <w:lang w:val="es-EC" w:eastAsia="es-EC"/>
              </w:rPr>
            </w:pPr>
            <w:r w:rsidRPr="00693B08">
              <w:rPr>
                <w:rFonts w:eastAsia="Times New Roman"/>
                <w:color w:val="000000"/>
                <w:lang w:val="es-EC" w:eastAsia="es-EC"/>
              </w:rPr>
              <w:t>98,00%</w:t>
            </w:r>
          </w:p>
        </w:tc>
        <w:tc>
          <w:tcPr>
            <w:tcW w:w="1473" w:type="dxa"/>
            <w:tcBorders>
              <w:top w:val="single" w:sz="4" w:space="0" w:color="auto"/>
              <w:left w:val="nil"/>
              <w:bottom w:val="single" w:sz="4" w:space="0" w:color="auto"/>
              <w:right w:val="single" w:sz="8" w:space="0" w:color="auto"/>
            </w:tcBorders>
            <w:shd w:val="clear" w:color="000000" w:fill="DCE6F1"/>
            <w:noWrap/>
            <w:vAlign w:val="bottom"/>
            <w:hideMark/>
          </w:tcPr>
          <w:p w:rsidR="00693B08" w:rsidRPr="00693B08" w:rsidRDefault="00693B08" w:rsidP="00693B08">
            <w:pPr>
              <w:spacing w:after="0" w:line="240" w:lineRule="auto"/>
              <w:jc w:val="center"/>
              <w:rPr>
                <w:rFonts w:eastAsia="Times New Roman"/>
                <w:color w:val="000000"/>
                <w:lang w:val="es-EC" w:eastAsia="es-EC"/>
              </w:rPr>
            </w:pPr>
            <w:r w:rsidRPr="00693B08">
              <w:rPr>
                <w:rFonts w:eastAsia="Times New Roman"/>
                <w:color w:val="000000"/>
                <w:lang w:val="es-EC" w:eastAsia="es-EC"/>
              </w:rPr>
              <w:t>98,92%</w:t>
            </w:r>
          </w:p>
        </w:tc>
      </w:tr>
      <w:tr w:rsidR="00693B08" w:rsidRPr="00693B08" w:rsidTr="001530BF">
        <w:trPr>
          <w:trHeight w:val="315"/>
          <w:jc w:val="center"/>
        </w:trPr>
        <w:tc>
          <w:tcPr>
            <w:tcW w:w="1720" w:type="dxa"/>
            <w:tcBorders>
              <w:top w:val="nil"/>
              <w:left w:val="single" w:sz="8" w:space="0" w:color="auto"/>
              <w:bottom w:val="nil"/>
              <w:right w:val="single" w:sz="8" w:space="0" w:color="auto"/>
            </w:tcBorders>
            <w:shd w:val="clear" w:color="auto" w:fill="auto"/>
            <w:noWrap/>
            <w:vAlign w:val="bottom"/>
            <w:hideMark/>
          </w:tcPr>
          <w:p w:rsidR="00693B08" w:rsidRPr="00693B08" w:rsidRDefault="00693B08" w:rsidP="00693B08">
            <w:pPr>
              <w:spacing w:after="0" w:line="240" w:lineRule="auto"/>
              <w:rPr>
                <w:rFonts w:eastAsia="Times New Roman"/>
                <w:color w:val="000000"/>
                <w:lang w:val="es-EC" w:eastAsia="es-EC"/>
              </w:rPr>
            </w:pPr>
            <w:r w:rsidRPr="00693B08">
              <w:rPr>
                <w:rFonts w:eastAsia="Times New Roman"/>
                <w:color w:val="000000"/>
                <w:lang w:val="es-EC" w:eastAsia="es-EC"/>
              </w:rPr>
              <w:t> </w:t>
            </w:r>
          </w:p>
        </w:tc>
        <w:tc>
          <w:tcPr>
            <w:tcW w:w="1858" w:type="dxa"/>
            <w:tcBorders>
              <w:top w:val="nil"/>
              <w:left w:val="nil"/>
              <w:bottom w:val="nil"/>
              <w:right w:val="single" w:sz="8" w:space="0" w:color="auto"/>
            </w:tcBorders>
            <w:shd w:val="clear" w:color="auto" w:fill="auto"/>
            <w:noWrap/>
            <w:vAlign w:val="bottom"/>
            <w:hideMark/>
          </w:tcPr>
          <w:p w:rsidR="00693B08" w:rsidRPr="00693B08" w:rsidRDefault="00693B08" w:rsidP="00693B08">
            <w:pPr>
              <w:spacing w:after="0" w:line="240" w:lineRule="auto"/>
              <w:jc w:val="center"/>
              <w:rPr>
                <w:rFonts w:eastAsia="Times New Roman"/>
                <w:color w:val="000000"/>
                <w:lang w:val="es-EC" w:eastAsia="es-EC"/>
              </w:rPr>
            </w:pPr>
            <w:r w:rsidRPr="00693B08">
              <w:rPr>
                <w:rFonts w:eastAsia="Times New Roman"/>
                <w:color w:val="000000"/>
                <w:lang w:val="es-EC" w:eastAsia="es-EC"/>
              </w:rPr>
              <w:t> </w:t>
            </w:r>
          </w:p>
        </w:tc>
        <w:tc>
          <w:tcPr>
            <w:tcW w:w="1473" w:type="dxa"/>
            <w:tcBorders>
              <w:top w:val="nil"/>
              <w:left w:val="nil"/>
              <w:bottom w:val="nil"/>
              <w:right w:val="single" w:sz="8" w:space="0" w:color="auto"/>
            </w:tcBorders>
            <w:shd w:val="clear" w:color="auto" w:fill="auto"/>
            <w:noWrap/>
            <w:vAlign w:val="bottom"/>
            <w:hideMark/>
          </w:tcPr>
          <w:p w:rsidR="00693B08" w:rsidRPr="00693B08" w:rsidRDefault="00693B08" w:rsidP="00693B08">
            <w:pPr>
              <w:spacing w:after="0" w:line="240" w:lineRule="auto"/>
              <w:jc w:val="center"/>
              <w:rPr>
                <w:rFonts w:eastAsia="Times New Roman"/>
                <w:color w:val="000000"/>
                <w:lang w:val="es-EC" w:eastAsia="es-EC"/>
              </w:rPr>
            </w:pPr>
            <w:r w:rsidRPr="00693B08">
              <w:rPr>
                <w:rFonts w:eastAsia="Times New Roman"/>
                <w:color w:val="000000"/>
                <w:lang w:val="es-EC" w:eastAsia="es-EC"/>
              </w:rPr>
              <w:t> </w:t>
            </w:r>
          </w:p>
        </w:tc>
      </w:tr>
      <w:tr w:rsidR="00693B08" w:rsidRPr="00693B08" w:rsidTr="001530BF">
        <w:trPr>
          <w:trHeight w:val="315"/>
          <w:jc w:val="center"/>
        </w:trPr>
        <w:tc>
          <w:tcPr>
            <w:tcW w:w="1720" w:type="dxa"/>
            <w:tcBorders>
              <w:top w:val="single" w:sz="4" w:space="0" w:color="auto"/>
              <w:left w:val="single" w:sz="8" w:space="0" w:color="auto"/>
              <w:bottom w:val="single" w:sz="8" w:space="0" w:color="auto"/>
              <w:right w:val="single" w:sz="8" w:space="0" w:color="auto"/>
            </w:tcBorders>
            <w:shd w:val="clear" w:color="000000" w:fill="E6B8B7"/>
            <w:noWrap/>
            <w:vAlign w:val="center"/>
            <w:hideMark/>
          </w:tcPr>
          <w:p w:rsidR="00693B08" w:rsidRPr="00693B08" w:rsidRDefault="00693B08" w:rsidP="00693B08">
            <w:pPr>
              <w:spacing w:after="0" w:line="240" w:lineRule="auto"/>
              <w:rPr>
                <w:rFonts w:eastAsia="Times New Roman"/>
                <w:b/>
                <w:bCs/>
                <w:color w:val="000000"/>
                <w:lang w:val="es-EC" w:eastAsia="es-EC"/>
              </w:rPr>
            </w:pPr>
            <w:r w:rsidRPr="00693B08">
              <w:rPr>
                <w:rFonts w:eastAsia="Times New Roman"/>
                <w:b/>
                <w:bCs/>
                <w:color w:val="000000"/>
                <w:lang w:val="es-EC" w:eastAsia="es-EC"/>
              </w:rPr>
              <w:t>OEE</w:t>
            </w:r>
          </w:p>
        </w:tc>
        <w:tc>
          <w:tcPr>
            <w:tcW w:w="1858" w:type="dxa"/>
            <w:tcBorders>
              <w:top w:val="single" w:sz="4" w:space="0" w:color="auto"/>
              <w:left w:val="nil"/>
              <w:bottom w:val="single" w:sz="8" w:space="0" w:color="auto"/>
              <w:right w:val="single" w:sz="8" w:space="0" w:color="auto"/>
            </w:tcBorders>
            <w:shd w:val="clear" w:color="000000" w:fill="F2DCDB"/>
            <w:noWrap/>
            <w:vAlign w:val="bottom"/>
            <w:hideMark/>
          </w:tcPr>
          <w:p w:rsidR="00693B08" w:rsidRPr="00693B08" w:rsidRDefault="00693B08" w:rsidP="00693B08">
            <w:pPr>
              <w:spacing w:after="0" w:line="240" w:lineRule="auto"/>
              <w:jc w:val="center"/>
              <w:rPr>
                <w:rFonts w:eastAsia="Times New Roman"/>
                <w:color w:val="000000"/>
                <w:lang w:val="es-EC" w:eastAsia="es-EC"/>
              </w:rPr>
            </w:pPr>
            <w:r w:rsidRPr="00693B08">
              <w:rPr>
                <w:rFonts w:eastAsia="Times New Roman"/>
                <w:color w:val="000000"/>
                <w:lang w:val="es-EC" w:eastAsia="es-EC"/>
              </w:rPr>
              <w:t>25,04%</w:t>
            </w:r>
          </w:p>
        </w:tc>
        <w:tc>
          <w:tcPr>
            <w:tcW w:w="1473" w:type="dxa"/>
            <w:tcBorders>
              <w:top w:val="single" w:sz="4" w:space="0" w:color="auto"/>
              <w:left w:val="nil"/>
              <w:bottom w:val="single" w:sz="8" w:space="0" w:color="auto"/>
              <w:right w:val="single" w:sz="8" w:space="0" w:color="auto"/>
            </w:tcBorders>
            <w:shd w:val="clear" w:color="000000" w:fill="F2DCDB"/>
            <w:noWrap/>
            <w:vAlign w:val="bottom"/>
            <w:hideMark/>
          </w:tcPr>
          <w:p w:rsidR="00693B08" w:rsidRPr="00693B08" w:rsidRDefault="00693B08" w:rsidP="00693B08">
            <w:pPr>
              <w:spacing w:after="0" w:line="240" w:lineRule="auto"/>
              <w:jc w:val="center"/>
              <w:rPr>
                <w:rFonts w:eastAsia="Times New Roman"/>
                <w:color w:val="000000"/>
                <w:lang w:val="es-EC" w:eastAsia="es-EC"/>
              </w:rPr>
            </w:pPr>
            <w:r w:rsidRPr="00693B08">
              <w:rPr>
                <w:rFonts w:eastAsia="Times New Roman"/>
                <w:color w:val="000000"/>
                <w:lang w:val="es-EC" w:eastAsia="es-EC"/>
              </w:rPr>
              <w:t>68,48%</w:t>
            </w:r>
          </w:p>
        </w:tc>
      </w:tr>
    </w:tbl>
    <w:p w:rsidR="0070567F" w:rsidRDefault="0070567F" w:rsidP="007169C8">
      <w:pPr>
        <w:pStyle w:val="Sinespaciado"/>
        <w:spacing w:line="240" w:lineRule="auto"/>
        <w:ind w:left="1701"/>
        <w:rPr>
          <w:sz w:val="16"/>
          <w:szCs w:val="16"/>
        </w:rPr>
      </w:pPr>
      <w:r>
        <w:rPr>
          <w:b/>
          <w:sz w:val="16"/>
          <w:szCs w:val="16"/>
        </w:rPr>
        <w:t>Realizado por</w:t>
      </w:r>
      <w:r w:rsidRPr="00134535">
        <w:rPr>
          <w:b/>
          <w:sz w:val="16"/>
          <w:szCs w:val="16"/>
        </w:rPr>
        <w:t xml:space="preserve">: </w:t>
      </w:r>
      <w:r w:rsidRPr="00134535">
        <w:rPr>
          <w:sz w:val="16"/>
          <w:szCs w:val="16"/>
        </w:rPr>
        <w:t>Acosta C., Chamorro D.</w:t>
      </w:r>
    </w:p>
    <w:p w:rsidR="009252A1" w:rsidRPr="009F1F90" w:rsidRDefault="009252A1" w:rsidP="009F1F90">
      <w:pPr>
        <w:pStyle w:val="Sinespaciado"/>
      </w:pPr>
    </w:p>
    <w:p w:rsidR="00900EE7" w:rsidRDefault="008834E8" w:rsidP="000247E1">
      <w:pPr>
        <w:pStyle w:val="Sinespaciado"/>
        <w:rPr>
          <w:i/>
        </w:rPr>
      </w:pPr>
      <w:r w:rsidRPr="000247E1">
        <w:rPr>
          <w:i/>
        </w:rPr>
        <w:t>Disponibilidad:</w:t>
      </w:r>
    </w:p>
    <w:p w:rsidR="009F1F90" w:rsidRPr="000247E1" w:rsidRDefault="009F1F90" w:rsidP="000247E1">
      <w:pPr>
        <w:pStyle w:val="Sinespaciado"/>
        <w:rPr>
          <w:i/>
        </w:rPr>
      </w:pPr>
    </w:p>
    <w:p w:rsidR="004A407F" w:rsidRDefault="008834E8" w:rsidP="0070567F">
      <w:pPr>
        <w:pStyle w:val="Sinespaciado"/>
      </w:pPr>
      <w:r>
        <w:t xml:space="preserve">Se puede notar un decremento en este valor porcentual por cuanto </w:t>
      </w:r>
      <w:r w:rsidR="006C0937">
        <w:t>se redujo el tiempo disponible de trabajo, debido a que el sistema automático necesita un lapso mayor para poder iniciar su labor. Lapso en el cual se considera acciones como:</w:t>
      </w:r>
    </w:p>
    <w:p w:rsidR="00A320EA" w:rsidRDefault="00A320EA" w:rsidP="0070567F">
      <w:pPr>
        <w:pStyle w:val="Sinespaciado"/>
      </w:pPr>
    </w:p>
    <w:p w:rsidR="008834E8" w:rsidRDefault="004A407F" w:rsidP="00A320EA">
      <w:pPr>
        <w:pStyle w:val="Sinespaciado"/>
        <w:numPr>
          <w:ilvl w:val="0"/>
          <w:numId w:val="3"/>
        </w:numPr>
      </w:pPr>
      <w:r>
        <w:t xml:space="preserve">Carga del </w:t>
      </w:r>
      <w:r w:rsidR="006C0937">
        <w:t xml:space="preserve"> </w:t>
      </w:r>
      <w:r>
        <w:t>tanque</w:t>
      </w:r>
      <w:r w:rsidR="00697868">
        <w:t xml:space="preserve"> acumulador del compresor de aire.</w:t>
      </w:r>
    </w:p>
    <w:p w:rsidR="00697868" w:rsidRDefault="00A320EA" w:rsidP="00A320EA">
      <w:pPr>
        <w:pStyle w:val="Sinespaciado"/>
        <w:numPr>
          <w:ilvl w:val="0"/>
          <w:numId w:val="3"/>
        </w:numPr>
      </w:pPr>
      <w:r>
        <w:t>Revisión de elementos sensores.</w:t>
      </w:r>
    </w:p>
    <w:p w:rsidR="00A320EA" w:rsidRDefault="00A320EA" w:rsidP="00A320EA">
      <w:pPr>
        <w:pStyle w:val="Sinespaciado"/>
        <w:numPr>
          <w:ilvl w:val="0"/>
          <w:numId w:val="3"/>
        </w:numPr>
      </w:pPr>
      <w:r>
        <w:t>Inicialización del HMI.</w:t>
      </w:r>
    </w:p>
    <w:p w:rsidR="00A320EA" w:rsidRDefault="00A320EA" w:rsidP="00A320EA">
      <w:pPr>
        <w:pStyle w:val="Sinespaciado"/>
        <w:numPr>
          <w:ilvl w:val="0"/>
          <w:numId w:val="3"/>
        </w:numPr>
      </w:pPr>
      <w:r>
        <w:t>Carga de aire del circuito neumático.</w:t>
      </w:r>
    </w:p>
    <w:p w:rsidR="00980D22" w:rsidRDefault="00980D22" w:rsidP="00980D22">
      <w:pPr>
        <w:pStyle w:val="Sinespaciado"/>
      </w:pPr>
    </w:p>
    <w:p w:rsidR="00980D22" w:rsidRDefault="00980D22" w:rsidP="00980D22">
      <w:pPr>
        <w:pStyle w:val="Sinespaciado"/>
      </w:pPr>
      <w:r>
        <w:t>A pesar del tiempo invertido en realizar estas actividades, la diferencia que sufre no es muy significativa.</w:t>
      </w:r>
    </w:p>
    <w:p w:rsidR="007F4F59" w:rsidRDefault="007F4F59" w:rsidP="00980D22">
      <w:pPr>
        <w:pStyle w:val="Sinespaciado"/>
      </w:pPr>
    </w:p>
    <w:p w:rsidR="00111FF1" w:rsidRDefault="00111FF1" w:rsidP="00980D22">
      <w:pPr>
        <w:pStyle w:val="Sinespaciado"/>
        <w:rPr>
          <w:i/>
        </w:rPr>
      </w:pPr>
      <w:r w:rsidRPr="00111FF1">
        <w:rPr>
          <w:i/>
        </w:rPr>
        <w:t>Rendimiento:</w:t>
      </w:r>
    </w:p>
    <w:p w:rsidR="009F1F90" w:rsidRPr="00111FF1" w:rsidRDefault="009F1F90" w:rsidP="00980D22">
      <w:pPr>
        <w:pStyle w:val="Sinespaciado"/>
        <w:rPr>
          <w:i/>
        </w:rPr>
      </w:pPr>
    </w:p>
    <w:p w:rsidR="00111FF1" w:rsidRDefault="00F344DC" w:rsidP="00980D22">
      <w:pPr>
        <w:pStyle w:val="Sinespaciado"/>
      </w:pPr>
      <w:r>
        <w:t xml:space="preserve">Como habíamos mencionado anteriormente, este es el parámetro determinante </w:t>
      </w:r>
      <w:r w:rsidR="00BD0574">
        <w:t>para el incremento del OEE de nuestra m</w:t>
      </w:r>
      <w:r w:rsidR="004B6A35">
        <w:t xml:space="preserve">áquina, </w:t>
      </w:r>
      <w:r w:rsidR="00F26805">
        <w:t>en</w:t>
      </w:r>
      <w:r w:rsidR="006118A8">
        <w:t xml:space="preserve"> </w:t>
      </w:r>
      <w:r w:rsidR="00F26805">
        <w:t>el que más atención se prestó</w:t>
      </w:r>
      <w:r w:rsidR="006118A8">
        <w:t xml:space="preserve"> </w:t>
      </w:r>
      <w:r w:rsidR="004B6A35">
        <w:t xml:space="preserve">y el que mayor diferencia </w:t>
      </w:r>
      <w:r w:rsidR="006118A8">
        <w:t>presenta</w:t>
      </w:r>
      <w:r w:rsidR="00F26805">
        <w:t xml:space="preserve">, </w:t>
      </w:r>
      <w:r w:rsidR="00BD24DC">
        <w:t xml:space="preserve">debido al incremento en la capacidad productiva del pulpo </w:t>
      </w:r>
      <w:proofErr w:type="spellStart"/>
      <w:r w:rsidR="00BD24DC">
        <w:t>serigráfico</w:t>
      </w:r>
      <w:proofErr w:type="spellEnd"/>
      <w:r w:rsidR="00BD24DC">
        <w:t>, de una producción de 400 a 1108 unidades diarias.</w:t>
      </w:r>
      <w:r w:rsidR="001238DE">
        <w:t xml:space="preserve"> </w:t>
      </w:r>
    </w:p>
    <w:p w:rsidR="001238DE" w:rsidRDefault="001238DE" w:rsidP="00980D22">
      <w:pPr>
        <w:pStyle w:val="Sinespaciado"/>
      </w:pPr>
    </w:p>
    <w:p w:rsidR="001238DE" w:rsidRDefault="001238DE" w:rsidP="00980D22">
      <w:pPr>
        <w:pStyle w:val="Sinespaciado"/>
      </w:pPr>
      <w:r>
        <w:t xml:space="preserve">Esto se logra gracias a que, con la automatización del proceso, todos los brazos del pulpo </w:t>
      </w:r>
      <w:proofErr w:type="spellStart"/>
      <w:r>
        <w:t>serigráfico</w:t>
      </w:r>
      <w:proofErr w:type="spellEnd"/>
      <w:r>
        <w:t xml:space="preserve"> trabajan al mismo tiempo siendo operado por una sola persona.</w:t>
      </w:r>
    </w:p>
    <w:p w:rsidR="008F6CA8" w:rsidRDefault="008F6CA8" w:rsidP="00980D22">
      <w:pPr>
        <w:pStyle w:val="Sinespaciado"/>
      </w:pPr>
    </w:p>
    <w:p w:rsidR="008F6CA8" w:rsidRDefault="00574D6C" w:rsidP="00980D22">
      <w:pPr>
        <w:pStyle w:val="Sinespaciado"/>
        <w:rPr>
          <w:i/>
        </w:rPr>
      </w:pPr>
      <w:r w:rsidRPr="00574D6C">
        <w:rPr>
          <w:i/>
        </w:rPr>
        <w:t>Calidad:</w:t>
      </w:r>
    </w:p>
    <w:p w:rsidR="009F1F90" w:rsidRPr="00574D6C" w:rsidRDefault="009F1F90" w:rsidP="00980D22">
      <w:pPr>
        <w:pStyle w:val="Sinespaciado"/>
        <w:rPr>
          <w:i/>
        </w:rPr>
      </w:pPr>
    </w:p>
    <w:p w:rsidR="00F672B1" w:rsidRDefault="00C543B9" w:rsidP="00980D22">
      <w:pPr>
        <w:pStyle w:val="Sinespaciado"/>
      </w:pPr>
      <w:r>
        <w:t xml:space="preserve">Si se compara el número de unidades defectuosas (no automatizado=8; automatizado=12), </w:t>
      </w:r>
      <w:r w:rsidR="00F06AC5">
        <w:t xml:space="preserve">siendo de estas el 50% recuperable, </w:t>
      </w:r>
      <w:r w:rsidR="007B1E4E">
        <w:t>este parámetro presenta un leve incremento</w:t>
      </w:r>
      <w:r w:rsidR="005323CF">
        <w:t xml:space="preserve"> por el simple hecho de haber aumentado la capacidad productiva.</w:t>
      </w:r>
    </w:p>
    <w:p w:rsidR="00A701F0" w:rsidRDefault="00A701F0" w:rsidP="00980D22">
      <w:pPr>
        <w:pStyle w:val="Sinespaciado"/>
      </w:pPr>
    </w:p>
    <w:p w:rsidR="00A701F0" w:rsidRDefault="00A701F0" w:rsidP="00980D22">
      <w:pPr>
        <w:pStyle w:val="Sinespaciado"/>
        <w:rPr>
          <w:i/>
        </w:rPr>
      </w:pPr>
      <w:r w:rsidRPr="00A701F0">
        <w:rPr>
          <w:i/>
        </w:rPr>
        <w:t>OEE</w:t>
      </w:r>
      <w:r>
        <w:rPr>
          <w:i/>
        </w:rPr>
        <w:t>:</w:t>
      </w:r>
    </w:p>
    <w:p w:rsidR="009F1F90" w:rsidRDefault="009F1F90" w:rsidP="00A701F0">
      <w:pPr>
        <w:pStyle w:val="Sinespaciado"/>
      </w:pPr>
    </w:p>
    <w:p w:rsidR="00C1473C" w:rsidRDefault="00682234" w:rsidP="00A701F0">
      <w:pPr>
        <w:pStyle w:val="Sinespaciado"/>
      </w:pPr>
      <w:r>
        <w:t>Aunque se consiguió un aumento del 43,44% del OEE, esto no serviría si luego de la automatización no se logra alcanzar el valor mínimo aceptable</w:t>
      </w:r>
      <w:r w:rsidR="00C1473C">
        <w:t xml:space="preserve"> que es un OEE igual al 65%.</w:t>
      </w:r>
    </w:p>
    <w:p w:rsidR="009252A1" w:rsidRDefault="009252A1" w:rsidP="009252A1">
      <w:pPr>
        <w:pStyle w:val="tablatablas"/>
        <w:ind w:left="851"/>
      </w:pPr>
    </w:p>
    <w:p w:rsidR="009F1F90" w:rsidRDefault="009F1F90" w:rsidP="00BF2DD2">
      <w:pPr>
        <w:pStyle w:val="Sinespaciado"/>
        <w:keepNext/>
        <w:spacing w:line="240" w:lineRule="auto"/>
      </w:pPr>
      <w:r>
        <w:rPr>
          <w:noProof/>
          <w:lang w:val="es-ES" w:eastAsia="es-ES"/>
        </w:rPr>
        <w:drawing>
          <wp:inline distT="0" distB="0" distL="0" distR="0" wp14:anchorId="331C95E5" wp14:editId="6AAF4EE0">
            <wp:extent cx="5229225" cy="2505075"/>
            <wp:effectExtent l="19050" t="19050" r="28575" b="2857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229225" cy="2505075"/>
                    </a:xfrm>
                    <a:prstGeom prst="rect">
                      <a:avLst/>
                    </a:prstGeom>
                    <a:ln>
                      <a:solidFill>
                        <a:schemeClr val="tx1"/>
                      </a:solidFill>
                    </a:ln>
                  </pic:spPr>
                </pic:pic>
              </a:graphicData>
            </a:graphic>
          </wp:inline>
        </w:drawing>
      </w:r>
    </w:p>
    <w:p w:rsidR="009252A1" w:rsidRDefault="009F1F90" w:rsidP="00BF2DD2">
      <w:pPr>
        <w:pStyle w:val="Tablafiguras"/>
      </w:pPr>
      <w:r>
        <w:t xml:space="preserve">  </w:t>
      </w:r>
      <w:bookmarkStart w:id="604" w:name="_Toc442095914"/>
      <w:bookmarkStart w:id="605" w:name="_Toc442098267"/>
      <w:r>
        <w:t xml:space="preserve">Figura </w:t>
      </w:r>
      <w:r w:rsidR="004020AF">
        <w:fldChar w:fldCharType="begin"/>
      </w:r>
      <w:r w:rsidR="004020AF">
        <w:instrText xml:space="preserve"> SEQ __Figura \* ARABIC </w:instrText>
      </w:r>
      <w:r w:rsidR="004020AF">
        <w:fldChar w:fldCharType="separate"/>
      </w:r>
      <w:r w:rsidR="00D24725">
        <w:rPr>
          <w:noProof/>
        </w:rPr>
        <w:t>1</w:t>
      </w:r>
      <w:r w:rsidR="004020AF">
        <w:rPr>
          <w:noProof/>
        </w:rPr>
        <w:fldChar w:fldCharType="end"/>
      </w:r>
      <w:r>
        <w:t>-3. Diagrama de barras de resultados.</w:t>
      </w:r>
      <w:bookmarkEnd w:id="604"/>
      <w:bookmarkEnd w:id="605"/>
    </w:p>
    <w:p w:rsidR="009F1F90" w:rsidRPr="00BF2DD2" w:rsidRDefault="00BF2DD2" w:rsidP="00A701F0">
      <w:pPr>
        <w:pStyle w:val="Sinespaciado"/>
        <w:rPr>
          <w:sz w:val="16"/>
          <w:szCs w:val="16"/>
        </w:rPr>
      </w:pPr>
      <w:r w:rsidRPr="00BF2DD2">
        <w:rPr>
          <w:sz w:val="16"/>
          <w:szCs w:val="16"/>
        </w:rPr>
        <w:t xml:space="preserve">  </w:t>
      </w:r>
      <w:r w:rsidRPr="00BF2DD2">
        <w:rPr>
          <w:b/>
          <w:sz w:val="16"/>
          <w:szCs w:val="16"/>
        </w:rPr>
        <w:t xml:space="preserve">Fuente: </w:t>
      </w:r>
      <w:r w:rsidRPr="00BF2DD2">
        <w:rPr>
          <w:sz w:val="16"/>
          <w:szCs w:val="16"/>
        </w:rPr>
        <w:t>Acosta C., Chamorro D.</w:t>
      </w:r>
    </w:p>
    <w:p w:rsidR="00BF2DD2" w:rsidRPr="00BF2DD2" w:rsidRDefault="00BF2DD2" w:rsidP="00A701F0">
      <w:pPr>
        <w:pStyle w:val="Sinespaciado"/>
      </w:pPr>
    </w:p>
    <w:p w:rsidR="006758AE" w:rsidRDefault="00C1473C" w:rsidP="00A701F0">
      <w:pPr>
        <w:pStyle w:val="Sinespaciado"/>
      </w:pPr>
      <w:r>
        <w:t xml:space="preserve">El </w:t>
      </w:r>
      <w:r w:rsidRPr="00C1473C">
        <w:rPr>
          <w:b/>
        </w:rPr>
        <w:t>OEE</w:t>
      </w:r>
      <w:r>
        <w:t xml:space="preserve"> obtenido gracias a la implementación de nuestro sistema es del </w:t>
      </w:r>
      <w:r w:rsidRPr="00C1473C">
        <w:rPr>
          <w:b/>
        </w:rPr>
        <w:t>68,48%</w:t>
      </w:r>
      <w:r>
        <w:rPr>
          <w:b/>
        </w:rPr>
        <w:t>,</w:t>
      </w:r>
      <w:r w:rsidR="00682234">
        <w:t xml:space="preserve"> que si bien</w:t>
      </w:r>
      <w:r>
        <w:t xml:space="preserve"> se encuentra dentro del rango </w:t>
      </w:r>
      <w:r w:rsidR="00682234">
        <w:t>calificado como regular, es permitido mientras se está en proceso de mejora.</w:t>
      </w:r>
      <w:r w:rsidR="00F26273">
        <w:t xml:space="preserve"> Y al ser </w:t>
      </w:r>
      <w:r>
        <w:t xml:space="preserve">este </w:t>
      </w:r>
      <w:r w:rsidR="00F26273">
        <w:t>un primer diseño de automatización</w:t>
      </w:r>
      <w:r w:rsidR="002841A0">
        <w:t>, se presta para ser perf</w:t>
      </w:r>
      <w:r w:rsidR="00F348CC">
        <w:t xml:space="preserve">eccionado en todos sus aspectos, pudiendo alcanzar valores </w:t>
      </w:r>
      <w:proofErr w:type="spellStart"/>
      <w:r w:rsidR="00F348CC">
        <w:t>World</w:t>
      </w:r>
      <w:proofErr w:type="spellEnd"/>
      <w:r w:rsidR="00F348CC">
        <w:t xml:space="preserve"> </w:t>
      </w:r>
      <w:proofErr w:type="spellStart"/>
      <w:r w:rsidR="00F348CC">
        <w:t>Class</w:t>
      </w:r>
      <w:proofErr w:type="spellEnd"/>
      <w:r w:rsidR="00F348CC">
        <w:t xml:space="preserve"> o de excelencia.</w:t>
      </w:r>
    </w:p>
    <w:p w:rsidR="002E47FE" w:rsidRDefault="002E47FE" w:rsidP="00A701F0">
      <w:pPr>
        <w:pStyle w:val="Sinespaciado"/>
      </w:pPr>
    </w:p>
    <w:p w:rsidR="00E7584B" w:rsidRDefault="00E502BE" w:rsidP="00E7584B">
      <w:pPr>
        <w:jc w:val="both"/>
        <w:rPr>
          <w:b/>
          <w:lang w:val="es-EC"/>
        </w:rPr>
      </w:pPr>
      <w:r>
        <w:t>De esta manera queda demostrada la Hipótesis planteada al inicio de este Proyecto de Tesis.</w:t>
      </w:r>
      <w:r w:rsidR="00E7584B" w:rsidRPr="00E7584B">
        <w:rPr>
          <w:b/>
          <w:lang w:val="es-EC"/>
        </w:rPr>
        <w:t xml:space="preserve"> </w:t>
      </w:r>
    </w:p>
    <w:p w:rsidR="00E7584B" w:rsidRDefault="00E7584B">
      <w:pPr>
        <w:rPr>
          <w:b/>
          <w:lang w:val="es-EC"/>
        </w:rPr>
      </w:pPr>
      <w:r>
        <w:rPr>
          <w:b/>
          <w:lang w:val="es-EC"/>
        </w:rPr>
        <w:br w:type="page"/>
      </w:r>
    </w:p>
    <w:p w:rsidR="009252A1" w:rsidRDefault="009252A1" w:rsidP="00E7584B">
      <w:pPr>
        <w:jc w:val="both"/>
        <w:rPr>
          <w:rStyle w:val="PuestoCar"/>
        </w:rPr>
        <w:sectPr w:rsidR="009252A1" w:rsidSect="008F125F">
          <w:pgSz w:w="11907" w:h="16839" w:code="9"/>
          <w:pgMar w:top="1418" w:right="1418" w:bottom="1418" w:left="1985" w:header="709" w:footer="1134" w:gutter="0"/>
          <w:cols w:space="708"/>
          <w:docGrid w:linePitch="360"/>
        </w:sectPr>
      </w:pPr>
    </w:p>
    <w:p w:rsidR="00BF54EE" w:rsidRDefault="00BF54EE" w:rsidP="00E7584B">
      <w:pPr>
        <w:jc w:val="both"/>
        <w:rPr>
          <w:rStyle w:val="PuestoCar"/>
        </w:rPr>
      </w:pPr>
    </w:p>
    <w:p w:rsidR="00BF54EE" w:rsidRDefault="00BF54EE" w:rsidP="00E7584B">
      <w:pPr>
        <w:jc w:val="both"/>
        <w:rPr>
          <w:rStyle w:val="PuestoCar"/>
        </w:rPr>
      </w:pPr>
    </w:p>
    <w:p w:rsidR="00E7584B" w:rsidRDefault="00735049" w:rsidP="00E7584B">
      <w:pPr>
        <w:jc w:val="both"/>
        <w:rPr>
          <w:b/>
          <w:lang w:val="es-EC"/>
        </w:rPr>
      </w:pPr>
      <w:bookmarkStart w:id="606" w:name="_Toc442097444"/>
      <w:r>
        <w:rPr>
          <w:rStyle w:val="PuestoCar"/>
        </w:rPr>
        <w:t>CONCLUSIONES</w:t>
      </w:r>
      <w:bookmarkEnd w:id="606"/>
    </w:p>
    <w:p w:rsidR="00E7584B" w:rsidRPr="00A066E2" w:rsidRDefault="00E7584B" w:rsidP="00E7584B">
      <w:pPr>
        <w:jc w:val="both"/>
        <w:rPr>
          <w:b/>
          <w:lang w:val="es-EC"/>
        </w:rPr>
      </w:pPr>
    </w:p>
    <w:p w:rsidR="00E7584B" w:rsidRDefault="00E7584B" w:rsidP="00E7584B">
      <w:pPr>
        <w:pStyle w:val="Sinespaciado"/>
        <w:numPr>
          <w:ilvl w:val="0"/>
          <w:numId w:val="3"/>
        </w:numPr>
        <w:spacing w:before="240" w:after="240"/>
        <w:rPr>
          <w:lang w:val="es-EC"/>
        </w:rPr>
      </w:pPr>
      <w:r w:rsidRPr="008F2435">
        <w:rPr>
          <w:lang w:val="es-EC"/>
        </w:rPr>
        <w:t xml:space="preserve">Se realizó un </w:t>
      </w:r>
      <w:r w:rsidR="00844E5E">
        <w:rPr>
          <w:lang w:val="es-EC"/>
        </w:rPr>
        <w:t>re</w:t>
      </w:r>
      <w:r w:rsidRPr="008F2435">
        <w:rPr>
          <w:lang w:val="es-EC"/>
        </w:rPr>
        <w:t>diseño considerable del sistema mecánico inicial ya que este no permite un fácil acondicionamiento del sistema de automatización.</w:t>
      </w:r>
    </w:p>
    <w:p w:rsidR="00E7584B" w:rsidRDefault="00E7584B" w:rsidP="00E7584B">
      <w:pPr>
        <w:pStyle w:val="Sinespaciado"/>
        <w:numPr>
          <w:ilvl w:val="0"/>
          <w:numId w:val="3"/>
        </w:numPr>
        <w:spacing w:before="240" w:after="240"/>
        <w:rPr>
          <w:lang w:val="es-EC"/>
        </w:rPr>
      </w:pPr>
      <w:r w:rsidRPr="00480B41">
        <w:rPr>
          <w:lang w:val="es-EC"/>
        </w:rPr>
        <w:t>Se calculó el OEE de la máquina antes de la implementación del sistema automático dando como resultado un OEE igual a 25,04%, indicando que el parámetro a considerar es el bajo rendimiento que éste posee por falta de mano de obra.</w:t>
      </w:r>
    </w:p>
    <w:p w:rsidR="00E7584B" w:rsidRPr="00017E52" w:rsidRDefault="00E7584B" w:rsidP="00E7584B">
      <w:pPr>
        <w:pStyle w:val="Sinespaciado"/>
        <w:numPr>
          <w:ilvl w:val="0"/>
          <w:numId w:val="3"/>
        </w:numPr>
        <w:spacing w:before="240" w:after="240"/>
      </w:pPr>
      <w:r w:rsidRPr="00017E52">
        <w:rPr>
          <w:lang w:val="es-EC"/>
        </w:rPr>
        <w:t>El diseño de los diferentes sistemas permite una fácil adaptación entre ellos con un óptimo funcionamiento en conjunto, además de ser flexible y evolutivo para mejorías posteriores.</w:t>
      </w:r>
    </w:p>
    <w:p w:rsidR="00E7584B" w:rsidRDefault="00E7584B" w:rsidP="00E7584B">
      <w:pPr>
        <w:pStyle w:val="Sinespaciado"/>
        <w:numPr>
          <w:ilvl w:val="0"/>
          <w:numId w:val="3"/>
        </w:numPr>
        <w:spacing w:before="240" w:after="240"/>
      </w:pPr>
      <w:r w:rsidRPr="00A172D7">
        <w:t xml:space="preserve">En los elementos </w:t>
      </w:r>
      <w:r>
        <w:t xml:space="preserve">neumáticos </w:t>
      </w:r>
      <w:r w:rsidRPr="00A172D7">
        <w:t xml:space="preserve">de trabajo no se puede tener una </w:t>
      </w:r>
      <w:r>
        <w:t xml:space="preserve">sincronización exacta </w:t>
      </w:r>
      <w:r w:rsidRPr="00A172D7">
        <w:t>y regular a causa de la compresibilidad del air</w:t>
      </w:r>
      <w:r>
        <w:t>e, lo que es compensado con la utilización de las válvulas estranguladora unidireccional además de la programación en el PLC.</w:t>
      </w:r>
    </w:p>
    <w:p w:rsidR="00E7584B" w:rsidRDefault="00E7584B" w:rsidP="00E7584B">
      <w:pPr>
        <w:pStyle w:val="Sinespaciado"/>
        <w:numPr>
          <w:ilvl w:val="0"/>
          <w:numId w:val="3"/>
        </w:numPr>
        <w:spacing w:before="240" w:after="240"/>
      </w:pPr>
      <w:r>
        <w:t>La implementación de un HMI nos facilitó la calibración y puesta en marcha del sistema, evitando la manipulación de la programación del autómata.</w:t>
      </w:r>
    </w:p>
    <w:p w:rsidR="00E7584B" w:rsidRDefault="00E7584B" w:rsidP="00E7584B">
      <w:pPr>
        <w:pStyle w:val="Sinespaciado"/>
        <w:numPr>
          <w:ilvl w:val="0"/>
          <w:numId w:val="3"/>
        </w:numPr>
        <w:spacing w:before="240" w:after="240"/>
      </w:pPr>
      <w:r>
        <w:t xml:space="preserve">El </w:t>
      </w:r>
      <w:r w:rsidRPr="00C1473C">
        <w:rPr>
          <w:b/>
        </w:rPr>
        <w:t>OEE</w:t>
      </w:r>
      <w:r>
        <w:t xml:space="preserve"> obtenido gracias a la implementación de nuestro sistema es del </w:t>
      </w:r>
      <w:r w:rsidRPr="00C1473C">
        <w:rPr>
          <w:b/>
        </w:rPr>
        <w:t>68,48%</w:t>
      </w:r>
      <w:r>
        <w:rPr>
          <w:b/>
        </w:rPr>
        <w:t>,</w:t>
      </w:r>
      <w:r>
        <w:t xml:space="preserve"> que si bien se encuentra dentro del rango calificado como regular, es permitido mientras se está en proceso de mejora.</w:t>
      </w:r>
    </w:p>
    <w:p w:rsidR="00E7584B" w:rsidRDefault="00E7584B" w:rsidP="00E7584B">
      <w:pPr>
        <w:pStyle w:val="Sinespaciado"/>
        <w:numPr>
          <w:ilvl w:val="0"/>
          <w:numId w:val="3"/>
        </w:numPr>
        <w:spacing w:before="240" w:after="240"/>
      </w:pPr>
      <w:r>
        <w:t>Si bien es cierto que existe un decremento en el parámetro de disponibilidad debido a la reducción del tiempo de trabajo no afecta considerablemente al OEE ya que compensa con los parámetros restantes en especial el rendimiento.</w:t>
      </w:r>
    </w:p>
    <w:p w:rsidR="00E7584B" w:rsidRDefault="00E7584B" w:rsidP="00E7584B">
      <w:pPr>
        <w:pStyle w:val="Sinespaciado"/>
        <w:ind w:left="720"/>
      </w:pPr>
    </w:p>
    <w:p w:rsidR="00E7584B" w:rsidRDefault="00E7584B">
      <w:r>
        <w:br w:type="page"/>
      </w:r>
    </w:p>
    <w:p w:rsidR="00BF54EE" w:rsidRDefault="00BF54EE" w:rsidP="00E7584B">
      <w:pPr>
        <w:pStyle w:val="Sinespaciado"/>
        <w:rPr>
          <w:rStyle w:val="PuestoCar"/>
        </w:rPr>
      </w:pPr>
    </w:p>
    <w:p w:rsidR="00BF54EE" w:rsidRDefault="00BF54EE" w:rsidP="00E7584B">
      <w:pPr>
        <w:pStyle w:val="Sinespaciado"/>
        <w:rPr>
          <w:rStyle w:val="PuestoCar"/>
        </w:rPr>
      </w:pPr>
    </w:p>
    <w:p w:rsidR="00E7584B" w:rsidRDefault="00402A32" w:rsidP="00E7584B">
      <w:pPr>
        <w:pStyle w:val="Sinespaciado"/>
        <w:rPr>
          <w:b/>
        </w:rPr>
      </w:pPr>
      <w:bookmarkStart w:id="607" w:name="_Toc442097445"/>
      <w:r>
        <w:rPr>
          <w:rStyle w:val="PuestoCar"/>
        </w:rPr>
        <w:t>RECOMENDACIONES</w:t>
      </w:r>
      <w:bookmarkEnd w:id="607"/>
    </w:p>
    <w:p w:rsidR="00E7584B" w:rsidRDefault="00E7584B" w:rsidP="00E7584B">
      <w:pPr>
        <w:pStyle w:val="Sinespaciado"/>
        <w:ind w:left="720"/>
      </w:pPr>
    </w:p>
    <w:p w:rsidR="00E7584B" w:rsidRDefault="00E7584B" w:rsidP="00E7584B">
      <w:pPr>
        <w:pStyle w:val="Sinespaciado"/>
        <w:numPr>
          <w:ilvl w:val="0"/>
          <w:numId w:val="3"/>
        </w:numPr>
        <w:spacing w:before="240" w:after="240"/>
        <w:rPr>
          <w:lang w:val="es-EC"/>
        </w:rPr>
      </w:pPr>
      <w:r>
        <w:t>Utilizar un software CAD que disponga de simulación de movimiento y pueda</w:t>
      </w:r>
      <w:r w:rsidR="002D14B0">
        <w:t xml:space="preserve"> comunicarse con </w:t>
      </w:r>
      <w:proofErr w:type="gramStart"/>
      <w:r w:rsidR="002D14B0">
        <w:t>otros</w:t>
      </w:r>
      <w:proofErr w:type="gramEnd"/>
      <w:r w:rsidR="002D14B0">
        <w:t xml:space="preserve"> software</w:t>
      </w:r>
      <w:r>
        <w:t xml:space="preserve"> del área de control o electrónica para facilitar el diseño y la implementación de la parte mecánica.</w:t>
      </w:r>
    </w:p>
    <w:p w:rsidR="00E7584B" w:rsidRPr="00E7584B" w:rsidRDefault="00414B9C" w:rsidP="00E7584B">
      <w:pPr>
        <w:pStyle w:val="Sinespaciado"/>
        <w:numPr>
          <w:ilvl w:val="0"/>
          <w:numId w:val="3"/>
        </w:numPr>
        <w:spacing w:before="240" w:after="240"/>
        <w:rPr>
          <w:lang w:val="es-EC"/>
        </w:rPr>
      </w:pPr>
      <w:r>
        <w:t>Si se desea</w:t>
      </w:r>
      <w:r w:rsidR="00E7584B">
        <w:t xml:space="preserve"> disponer de un monitoreo y control individualizado de cada estación se debería incrementar el número de sensores.</w:t>
      </w:r>
    </w:p>
    <w:p w:rsidR="00E7584B" w:rsidRDefault="00E7584B" w:rsidP="00E7584B">
      <w:pPr>
        <w:pStyle w:val="Sinespaciado"/>
        <w:numPr>
          <w:ilvl w:val="0"/>
          <w:numId w:val="3"/>
        </w:numPr>
        <w:spacing w:before="240" w:after="240"/>
        <w:rPr>
          <w:lang w:val="es-EC"/>
        </w:rPr>
      </w:pPr>
      <w:r w:rsidRPr="00840314">
        <w:rPr>
          <w:lang w:val="es-EC"/>
        </w:rPr>
        <w:t>Previo a la puesta en marcha de la maquina se debe realizar un chequeo de la ubicación y estado de los sensores.</w:t>
      </w:r>
    </w:p>
    <w:p w:rsidR="00E7584B" w:rsidRDefault="00E7584B" w:rsidP="00E7584B">
      <w:pPr>
        <w:pStyle w:val="Sinespaciado"/>
        <w:numPr>
          <w:ilvl w:val="0"/>
          <w:numId w:val="3"/>
        </w:numPr>
        <w:spacing w:before="240" w:after="240"/>
        <w:rPr>
          <w:lang w:val="es-EC"/>
        </w:rPr>
      </w:pPr>
      <w:r>
        <w:rPr>
          <w:lang w:val="es-EC"/>
        </w:rPr>
        <w:t>Para aumentar la vida útil de los módulos de entrada y salida del PLC se debe añadir una interface de aislamiento.</w:t>
      </w:r>
    </w:p>
    <w:p w:rsidR="00A701F0" w:rsidRDefault="00414B9C" w:rsidP="00A701F0">
      <w:pPr>
        <w:pStyle w:val="Sinespaciado"/>
        <w:numPr>
          <w:ilvl w:val="0"/>
          <w:numId w:val="3"/>
        </w:numPr>
        <w:spacing w:before="240" w:after="240"/>
        <w:rPr>
          <w:lang w:val="es-EC"/>
        </w:rPr>
      </w:pPr>
      <w:r>
        <w:rPr>
          <w:lang w:val="es-EC"/>
        </w:rPr>
        <w:t>Para aprovechar los recursos se debe utilizar una pantalla dedicada al HMI en sustitución de la PC.</w:t>
      </w:r>
    </w:p>
    <w:p w:rsidR="00414B9C" w:rsidRDefault="00414B9C" w:rsidP="00A701F0">
      <w:pPr>
        <w:pStyle w:val="Sinespaciado"/>
        <w:numPr>
          <w:ilvl w:val="0"/>
          <w:numId w:val="3"/>
        </w:numPr>
        <w:spacing w:before="240" w:after="240"/>
        <w:rPr>
          <w:lang w:val="es-EC"/>
        </w:rPr>
      </w:pPr>
      <w:r>
        <w:rPr>
          <w:lang w:val="es-EC"/>
        </w:rPr>
        <w:t xml:space="preserve">Los </w:t>
      </w:r>
      <w:r w:rsidR="00467C93">
        <w:rPr>
          <w:lang w:val="es-EC"/>
        </w:rPr>
        <w:t xml:space="preserve">daños y </w:t>
      </w:r>
      <w:r>
        <w:rPr>
          <w:lang w:val="es-EC"/>
        </w:rPr>
        <w:t>desgastes de los émbolos en los cilindros neumáticos se puede prevenir purifica</w:t>
      </w:r>
      <w:r w:rsidR="00467C93">
        <w:rPr>
          <w:lang w:val="es-EC"/>
        </w:rPr>
        <w:t>ndo el aire comprimido.</w:t>
      </w:r>
    </w:p>
    <w:p w:rsidR="00414B9C" w:rsidRDefault="00467C93" w:rsidP="00467C93">
      <w:pPr>
        <w:pStyle w:val="Sinespaciado"/>
        <w:numPr>
          <w:ilvl w:val="0"/>
          <w:numId w:val="3"/>
        </w:numPr>
        <w:spacing w:before="240" w:after="240"/>
        <w:rPr>
          <w:lang w:val="es-EC"/>
        </w:rPr>
      </w:pPr>
      <w:r>
        <w:rPr>
          <w:lang w:val="es-EC"/>
        </w:rPr>
        <w:t>Realizar un mantenimiento regular de los rodamientos de todo el sistema para que todos los elementos tengan un funcionamiento adecuado.</w:t>
      </w:r>
    </w:p>
    <w:p w:rsidR="00DD493E" w:rsidRDefault="00DD493E">
      <w:pPr>
        <w:rPr>
          <w:lang w:val="es-EC"/>
        </w:rPr>
      </w:pPr>
      <w:r>
        <w:rPr>
          <w:lang w:val="es-EC"/>
        </w:rPr>
        <w:br w:type="page"/>
      </w:r>
    </w:p>
    <w:p w:rsidR="00BF54EE" w:rsidRDefault="00BF54EE" w:rsidP="00D64943">
      <w:pPr>
        <w:pStyle w:val="Sinespaciado"/>
        <w:rPr>
          <w:lang w:val="es-EC"/>
        </w:rPr>
      </w:pPr>
    </w:p>
    <w:p w:rsidR="00BF54EE" w:rsidRDefault="00BF54EE" w:rsidP="00D64943">
      <w:pPr>
        <w:pStyle w:val="Sinespaciado"/>
        <w:rPr>
          <w:lang w:val="es-EC"/>
        </w:rPr>
      </w:pPr>
    </w:p>
    <w:p w:rsidR="00DD493E" w:rsidRDefault="00402A32" w:rsidP="00DD493E">
      <w:pPr>
        <w:pStyle w:val="Puesto"/>
        <w:rPr>
          <w:lang w:val="es-EC"/>
        </w:rPr>
      </w:pPr>
      <w:bookmarkStart w:id="608" w:name="_Toc442097446"/>
      <w:r>
        <w:rPr>
          <w:lang w:val="es-EC"/>
        </w:rPr>
        <w:t>BIBLIOGRAFÍA</w:t>
      </w:r>
      <w:bookmarkEnd w:id="608"/>
    </w:p>
    <w:p w:rsidR="0068789B" w:rsidRDefault="0068789B" w:rsidP="00D64943">
      <w:pPr>
        <w:pStyle w:val="Sinespaciado"/>
        <w:rPr>
          <w:lang w:val="es-EC"/>
        </w:rPr>
      </w:pPr>
    </w:p>
    <w:p w:rsidR="00BF54EE" w:rsidRPr="004A5863" w:rsidRDefault="00BF54EE" w:rsidP="00D64943">
      <w:pPr>
        <w:pStyle w:val="Sinespaciado"/>
        <w:rPr>
          <w:lang w:val="es-EC"/>
        </w:rPr>
      </w:pPr>
    </w:p>
    <w:p w:rsidR="00C87173" w:rsidRPr="00C87173" w:rsidRDefault="005402C5" w:rsidP="00C87173">
      <w:pPr>
        <w:pStyle w:val="Sinespaciado"/>
        <w:numPr>
          <w:ilvl w:val="0"/>
          <w:numId w:val="3"/>
        </w:numPr>
      </w:pPr>
      <w:r w:rsidRPr="00041381">
        <w:rPr>
          <w:b/>
        </w:rPr>
        <w:t xml:space="preserve">AGUINSACA </w:t>
      </w:r>
      <w:proofErr w:type="spellStart"/>
      <w:r w:rsidRPr="00041381">
        <w:rPr>
          <w:b/>
        </w:rPr>
        <w:t>AGUINSACA</w:t>
      </w:r>
      <w:proofErr w:type="spellEnd"/>
      <w:r w:rsidRPr="00041381">
        <w:rPr>
          <w:b/>
        </w:rPr>
        <w:t>, Tania Janina. &amp; ORTEGA GUAITARILLA, José Alberto.</w:t>
      </w:r>
      <w:r w:rsidRPr="00016973">
        <w:t xml:space="preserve"> Automatización y supervisión del proceso de elaboración de bloques de hielo seco para mejorar el rendimiento</w:t>
      </w:r>
      <w:r w:rsidR="00041381">
        <w:t xml:space="preserve"> de producción en la planta de CO</w:t>
      </w:r>
      <w:r w:rsidRPr="00016973">
        <w:t>2 de la empresa linde ecuador s.a. (</w:t>
      </w:r>
      <w:r w:rsidR="00C87173">
        <w:t>Tesis</w:t>
      </w:r>
      <w:r w:rsidRPr="00016973">
        <w:t>). E</w:t>
      </w:r>
      <w:r w:rsidR="00041381">
        <w:t xml:space="preserve">scuela Politécnica Del Ejército. </w:t>
      </w:r>
      <w:r w:rsidR="00C87173">
        <w:t>Carrera de Ingeniería Electrónica e Instrumentación.</w:t>
      </w:r>
      <w:r w:rsidR="00C87173" w:rsidRPr="00016973">
        <w:t xml:space="preserve"> </w:t>
      </w:r>
      <w:r w:rsidR="00041381" w:rsidRPr="00016973">
        <w:t>Latacunga</w:t>
      </w:r>
      <w:r w:rsidR="00041381">
        <w:t>, Ecuador</w:t>
      </w:r>
      <w:r w:rsidRPr="00016973">
        <w:t xml:space="preserve">. 2013. </w:t>
      </w:r>
      <w:r w:rsidR="00041381">
        <w:t>p</w:t>
      </w:r>
      <w:r w:rsidRPr="00016973">
        <w:t>p. 5-11.</w:t>
      </w:r>
    </w:p>
    <w:p w:rsidR="00041381" w:rsidRDefault="005402C5" w:rsidP="00C87173">
      <w:pPr>
        <w:pStyle w:val="Sinespaciado"/>
        <w:ind w:left="170"/>
      </w:pPr>
      <w:r w:rsidRPr="00016973">
        <w:rPr>
          <w:lang w:eastAsia="es-ES"/>
        </w:rPr>
        <w:t>&lt;</w:t>
      </w:r>
      <w:r w:rsidRPr="00C87173">
        <w:rPr>
          <w:lang w:val="es-EC"/>
        </w:rPr>
        <w:t>http://repositorio.espe.edu.ec/bitstream/21000/6373/1/T-ESPEL-CDT-1007.pdf</w:t>
      </w:r>
      <w:r w:rsidRPr="00016973">
        <w:rPr>
          <w:lang w:eastAsia="es-ES"/>
        </w:rPr>
        <w:t>&gt;</w:t>
      </w:r>
    </w:p>
    <w:p w:rsidR="00041381" w:rsidRPr="00016973" w:rsidRDefault="00041381" w:rsidP="00041381">
      <w:pPr>
        <w:pStyle w:val="Sinespaciado"/>
        <w:ind w:left="170"/>
        <w:rPr>
          <w:lang w:eastAsia="es-ES"/>
        </w:rPr>
      </w:pPr>
      <w:r w:rsidRPr="00016973">
        <w:t>2015-08-23</w:t>
      </w:r>
    </w:p>
    <w:p w:rsidR="005402C5" w:rsidRPr="00016973" w:rsidRDefault="005402C5" w:rsidP="00D64943">
      <w:pPr>
        <w:pStyle w:val="Sinespaciado"/>
        <w:rPr>
          <w:lang w:eastAsia="es-ES"/>
        </w:rPr>
      </w:pPr>
    </w:p>
    <w:p w:rsidR="004D36A7" w:rsidRDefault="005402C5" w:rsidP="00DA140C">
      <w:pPr>
        <w:pStyle w:val="Sinespaciado"/>
        <w:numPr>
          <w:ilvl w:val="0"/>
          <w:numId w:val="3"/>
        </w:numPr>
        <w:rPr>
          <w:lang w:eastAsia="es-ES"/>
        </w:rPr>
      </w:pPr>
      <w:r w:rsidRPr="004D36A7">
        <w:rPr>
          <w:b/>
          <w:lang w:eastAsia="es-ES"/>
        </w:rPr>
        <w:t xml:space="preserve">BALCELLS, Josep. &amp; ROMERAL, José Luis. </w:t>
      </w:r>
      <w:r w:rsidRPr="004D36A7">
        <w:rPr>
          <w:i/>
          <w:lang w:eastAsia="es-ES"/>
        </w:rPr>
        <w:t xml:space="preserve">Autómatas programables. </w:t>
      </w:r>
      <w:r w:rsidR="00996F90">
        <w:t xml:space="preserve">Barcelona, </w:t>
      </w:r>
      <w:r w:rsidR="00041381">
        <w:t>España</w:t>
      </w:r>
      <w:r w:rsidR="00996F90">
        <w:t>.</w:t>
      </w:r>
      <w:r w:rsidR="00041381">
        <w:t xml:space="preserve"> 1997</w:t>
      </w:r>
      <w:r w:rsidRPr="00016973">
        <w:t>.</w:t>
      </w:r>
      <w:r w:rsidR="00DA140C">
        <w:t xml:space="preserve"> pp. 21-24</w:t>
      </w:r>
    </w:p>
    <w:p w:rsidR="005402C5" w:rsidRDefault="005402C5" w:rsidP="004D36A7">
      <w:pPr>
        <w:pStyle w:val="Sinespaciado"/>
        <w:ind w:left="170"/>
        <w:rPr>
          <w:lang w:eastAsia="es-ES"/>
        </w:rPr>
      </w:pPr>
      <w:r w:rsidRPr="00016973">
        <w:rPr>
          <w:lang w:eastAsia="es-ES"/>
        </w:rPr>
        <w:t>&lt;</w:t>
      </w:r>
      <w:r w:rsidR="00DA140C" w:rsidRPr="00DA140C">
        <w:t>https://books.google.com.ec/books?id=xfsSjADge70C&amp;printsec=frontcover&amp;hl=es</w:t>
      </w:r>
      <w:r w:rsidR="00041381">
        <w:rPr>
          <w:lang w:eastAsia="es-ES"/>
        </w:rPr>
        <w:t>&gt;</w:t>
      </w:r>
    </w:p>
    <w:p w:rsidR="00041381" w:rsidRDefault="00361518" w:rsidP="00041381">
      <w:pPr>
        <w:pStyle w:val="Sinespaciado"/>
        <w:ind w:left="170"/>
      </w:pPr>
      <w:r w:rsidRPr="00016973">
        <w:t>2015</w:t>
      </w:r>
      <w:r>
        <w:t>-</w:t>
      </w:r>
      <w:r w:rsidR="004D36A7">
        <w:t>0</w:t>
      </w:r>
      <w:r>
        <w:t>9</w:t>
      </w:r>
      <w:r w:rsidR="004D36A7">
        <w:t>-</w:t>
      </w:r>
      <w:r>
        <w:t>2</w:t>
      </w:r>
      <w:r w:rsidR="004D36A7">
        <w:t>0</w:t>
      </w:r>
      <w:r w:rsidR="00041381" w:rsidRPr="00016973">
        <w:t xml:space="preserve"> </w:t>
      </w:r>
    </w:p>
    <w:p w:rsidR="001D3D0A" w:rsidRDefault="001D3D0A" w:rsidP="00041381">
      <w:pPr>
        <w:pStyle w:val="Sinespaciado"/>
        <w:ind w:left="170"/>
      </w:pPr>
    </w:p>
    <w:p w:rsidR="00996F90" w:rsidRDefault="001D3D0A" w:rsidP="001D3D0A">
      <w:pPr>
        <w:pStyle w:val="Sinespaciado"/>
        <w:numPr>
          <w:ilvl w:val="0"/>
          <w:numId w:val="3"/>
        </w:numPr>
        <w:rPr>
          <w:lang w:eastAsia="es-ES"/>
        </w:rPr>
      </w:pPr>
      <w:r w:rsidRPr="00016973">
        <w:rPr>
          <w:b/>
          <w:lang w:eastAsia="es-ES"/>
        </w:rPr>
        <w:t>GARCÍA LÓPEZ</w:t>
      </w:r>
      <w:r w:rsidRPr="00016973">
        <w:rPr>
          <w:lang w:eastAsia="es-ES"/>
        </w:rPr>
        <w:t xml:space="preserve">, Antonio. </w:t>
      </w:r>
      <w:r w:rsidRPr="00016973">
        <w:rPr>
          <w:i/>
          <w:lang w:eastAsia="es-ES"/>
        </w:rPr>
        <w:t xml:space="preserve">Proyecto Básico de Ejecución de la Edificación y </w:t>
      </w:r>
      <w:r w:rsidRPr="00016973">
        <w:rPr>
          <w:lang w:eastAsia="es-ES"/>
        </w:rPr>
        <w:t>Nuevas I</w:t>
      </w:r>
      <w:r w:rsidR="00996F90">
        <w:rPr>
          <w:lang w:eastAsia="es-ES"/>
        </w:rPr>
        <w:t>nstalaciones de REPUESTALIA S.L. Sevilla, España. 2011. pp. 364-370.</w:t>
      </w:r>
    </w:p>
    <w:p w:rsidR="001D3D0A" w:rsidRDefault="001D3D0A" w:rsidP="00996F90">
      <w:pPr>
        <w:pStyle w:val="Sinespaciado"/>
        <w:ind w:left="170"/>
        <w:rPr>
          <w:lang w:eastAsia="es-ES"/>
        </w:rPr>
      </w:pPr>
      <w:r w:rsidRPr="00016973">
        <w:rPr>
          <w:lang w:eastAsia="es-ES"/>
        </w:rPr>
        <w:t>&lt;</w:t>
      </w:r>
      <w:r w:rsidRPr="00996F90">
        <w:rPr>
          <w:lang w:eastAsia="es-ES"/>
        </w:rPr>
        <w:t>http://bibing.us.es/proyectos/abreproy/4910/fichero/Documento+C.+Anexos%252FAnexo+9.+Aire+Comprimido.pdf</w:t>
      </w:r>
      <w:r w:rsidRPr="00016973">
        <w:rPr>
          <w:lang w:eastAsia="es-ES"/>
        </w:rPr>
        <w:t>&gt;.</w:t>
      </w:r>
    </w:p>
    <w:p w:rsidR="00D64943" w:rsidRDefault="00D64943" w:rsidP="00996F90">
      <w:pPr>
        <w:pStyle w:val="Sinespaciado"/>
        <w:ind w:left="170"/>
        <w:rPr>
          <w:lang w:eastAsia="es-ES"/>
        </w:rPr>
      </w:pPr>
      <w:r>
        <w:rPr>
          <w:lang w:eastAsia="es-ES"/>
        </w:rPr>
        <w:t>2015-09-15</w:t>
      </w:r>
    </w:p>
    <w:p w:rsidR="001D3D0A" w:rsidRDefault="001D3D0A" w:rsidP="00041381">
      <w:pPr>
        <w:pStyle w:val="Sinespaciado"/>
        <w:ind w:left="170"/>
      </w:pPr>
    </w:p>
    <w:p w:rsidR="001D3D0A" w:rsidRDefault="001D3D0A" w:rsidP="001D3D0A">
      <w:pPr>
        <w:pStyle w:val="Sinespaciado"/>
        <w:numPr>
          <w:ilvl w:val="0"/>
          <w:numId w:val="3"/>
        </w:numPr>
        <w:rPr>
          <w:lang w:eastAsia="es-ES"/>
        </w:rPr>
      </w:pPr>
      <w:r w:rsidRPr="00016973">
        <w:rPr>
          <w:b/>
        </w:rPr>
        <w:t>LEMA CHICAIZA, Francisco Hernán, &amp; PANCHI MARTÍNEZ, Fausto Daniel.</w:t>
      </w:r>
      <w:r w:rsidRPr="00016973">
        <w:t xml:space="preserve"> </w:t>
      </w:r>
      <w:r w:rsidRPr="00016973">
        <w:rPr>
          <w:lang w:val="es-ES" w:eastAsia="es-ES"/>
        </w:rPr>
        <w:t xml:space="preserve">Estudio y diseño de un sistema </w:t>
      </w:r>
      <w:proofErr w:type="spellStart"/>
      <w:r w:rsidRPr="00016973">
        <w:rPr>
          <w:lang w:val="es-ES" w:eastAsia="es-ES"/>
        </w:rPr>
        <w:t>scada</w:t>
      </w:r>
      <w:proofErr w:type="spellEnd"/>
      <w:r w:rsidRPr="00016973">
        <w:rPr>
          <w:lang w:val="es-ES" w:eastAsia="es-ES"/>
        </w:rPr>
        <w:t xml:space="preserve"> para cortes y reconexiones del sistema eléctrico en los labor</w:t>
      </w:r>
      <w:r>
        <w:rPr>
          <w:lang w:val="es-ES" w:eastAsia="es-ES"/>
        </w:rPr>
        <w:t>atorios de ingeniería eléctrica (</w:t>
      </w:r>
      <w:r w:rsidRPr="00016973">
        <w:rPr>
          <w:lang w:eastAsia="es-ES"/>
        </w:rPr>
        <w:t>Tesis</w:t>
      </w:r>
      <w:r>
        <w:rPr>
          <w:lang w:eastAsia="es-ES"/>
        </w:rPr>
        <w:t>).</w:t>
      </w:r>
      <w:r w:rsidRPr="00016973">
        <w:rPr>
          <w:lang w:val="es-ES" w:eastAsia="es-ES"/>
        </w:rPr>
        <w:t xml:space="preserve"> Universidad Po</w:t>
      </w:r>
      <w:r>
        <w:rPr>
          <w:lang w:val="es-ES" w:eastAsia="es-ES"/>
        </w:rPr>
        <w:t xml:space="preserve">litécnica Salesiana. </w:t>
      </w:r>
      <w:r w:rsidR="001A28D0">
        <w:rPr>
          <w:lang w:val="es-ES" w:eastAsia="es-ES"/>
        </w:rPr>
        <w:t xml:space="preserve">Carrera de Ingeniería Eléctrica. </w:t>
      </w:r>
      <w:r w:rsidRPr="00016973">
        <w:rPr>
          <w:lang w:eastAsia="es-ES"/>
        </w:rPr>
        <w:t>Quito</w:t>
      </w:r>
      <w:r>
        <w:rPr>
          <w:lang w:eastAsia="es-ES"/>
        </w:rPr>
        <w:t xml:space="preserve">, </w:t>
      </w:r>
      <w:r w:rsidRPr="00016973">
        <w:rPr>
          <w:lang w:eastAsia="es-ES"/>
        </w:rPr>
        <w:t>Ecuador.</w:t>
      </w:r>
      <w:r>
        <w:rPr>
          <w:lang w:eastAsia="es-ES"/>
        </w:rPr>
        <w:t xml:space="preserve"> </w:t>
      </w:r>
      <w:r w:rsidRPr="00016973">
        <w:rPr>
          <w:lang w:eastAsia="es-ES"/>
        </w:rPr>
        <w:t>2013. pp. 32-34.</w:t>
      </w:r>
    </w:p>
    <w:p w:rsidR="001D3D0A" w:rsidRDefault="001D3D0A" w:rsidP="001D3D0A">
      <w:pPr>
        <w:pStyle w:val="Sinespaciado"/>
        <w:ind w:left="170"/>
        <w:rPr>
          <w:lang w:eastAsia="es-ES"/>
        </w:rPr>
      </w:pPr>
      <w:r w:rsidRPr="00016973">
        <w:rPr>
          <w:lang w:eastAsia="es-ES"/>
        </w:rPr>
        <w:t xml:space="preserve"> &lt;</w:t>
      </w:r>
      <w:r w:rsidRPr="00041381">
        <w:rPr>
          <w:lang w:val="es-EC"/>
        </w:rPr>
        <w:t>http://dspace.ups.edu.ec/bitstream/123456789/5677/1/UPS-KT00765.pdf</w:t>
      </w:r>
      <w:r w:rsidRPr="00016973">
        <w:rPr>
          <w:lang w:eastAsia="es-ES"/>
        </w:rPr>
        <w:t>&gt;.</w:t>
      </w:r>
      <w:r>
        <w:rPr>
          <w:lang w:eastAsia="es-ES"/>
        </w:rPr>
        <w:t xml:space="preserve"> </w:t>
      </w:r>
    </w:p>
    <w:p w:rsidR="001D3D0A" w:rsidRPr="00016973" w:rsidRDefault="001D3D0A" w:rsidP="001D3D0A">
      <w:pPr>
        <w:pStyle w:val="Sinespaciado"/>
        <w:ind w:left="170"/>
        <w:rPr>
          <w:lang w:eastAsia="es-ES"/>
        </w:rPr>
      </w:pPr>
      <w:r w:rsidRPr="00016973">
        <w:rPr>
          <w:lang w:eastAsia="es-ES"/>
        </w:rPr>
        <w:t>2015-07-23</w:t>
      </w:r>
    </w:p>
    <w:p w:rsidR="001D3D0A" w:rsidRPr="001D3D0A" w:rsidRDefault="001D3D0A" w:rsidP="00D64943">
      <w:pPr>
        <w:pStyle w:val="Sinespaciado"/>
        <w:rPr>
          <w:lang w:eastAsia="es-ES"/>
        </w:rPr>
      </w:pPr>
    </w:p>
    <w:p w:rsidR="00016973" w:rsidRDefault="001D3D0A" w:rsidP="00D64943">
      <w:pPr>
        <w:pStyle w:val="Sinespaciado"/>
        <w:rPr>
          <w:b/>
          <w:lang w:eastAsia="es-ES"/>
        </w:rPr>
      </w:pPr>
      <w:r w:rsidRPr="00D64943">
        <w:rPr>
          <w:b/>
          <w:lang w:eastAsia="es-ES"/>
        </w:rPr>
        <w:t>NEUMATICA</w:t>
      </w:r>
    </w:p>
    <w:p w:rsidR="00D64943" w:rsidRPr="00016973" w:rsidRDefault="00D64943" w:rsidP="00D64943">
      <w:pPr>
        <w:pStyle w:val="Sinespaciado"/>
        <w:rPr>
          <w:lang w:eastAsia="es-ES"/>
        </w:rPr>
      </w:pPr>
    </w:p>
    <w:p w:rsidR="00D64943" w:rsidRDefault="00016973" w:rsidP="00D64943">
      <w:pPr>
        <w:pStyle w:val="Sinespaciado"/>
        <w:numPr>
          <w:ilvl w:val="0"/>
          <w:numId w:val="3"/>
        </w:numPr>
        <w:rPr>
          <w:lang w:eastAsia="es-ES"/>
        </w:rPr>
      </w:pPr>
      <w:r w:rsidRPr="00016973">
        <w:rPr>
          <w:lang w:eastAsia="es-ES"/>
        </w:rPr>
        <w:t>&lt;</w:t>
      </w:r>
      <w:hyperlink r:id="rId121" w:history="1">
        <w:r w:rsidRPr="00D64943">
          <w:rPr>
            <w:rStyle w:val="Hipervnculo"/>
            <w:color w:val="auto"/>
            <w:u w:val="none"/>
            <w:lang w:eastAsia="es-ES"/>
          </w:rPr>
          <w:t>http://www.airtac.com.ar/admin/pdfs/CILINDRO%20SE%20E-catalog.pdf</w:t>
        </w:r>
      </w:hyperlink>
      <w:r w:rsidRPr="00016973">
        <w:rPr>
          <w:lang w:eastAsia="es-ES"/>
        </w:rPr>
        <w:t>&gt;</w:t>
      </w:r>
    </w:p>
    <w:p w:rsidR="00016973" w:rsidRDefault="00016973" w:rsidP="00D64943">
      <w:pPr>
        <w:pStyle w:val="Sinespaciado"/>
        <w:ind w:left="170"/>
        <w:rPr>
          <w:lang w:eastAsia="es-ES"/>
        </w:rPr>
      </w:pPr>
      <w:r w:rsidRPr="00016973">
        <w:rPr>
          <w:lang w:eastAsia="es-ES"/>
        </w:rPr>
        <w:t>2015-8-29.</w:t>
      </w:r>
    </w:p>
    <w:p w:rsidR="00D64943" w:rsidRDefault="00D64943" w:rsidP="00D64943">
      <w:pPr>
        <w:pStyle w:val="Sinespaciado"/>
        <w:ind w:left="170"/>
        <w:rPr>
          <w:lang w:eastAsia="es-ES"/>
        </w:rPr>
      </w:pPr>
    </w:p>
    <w:p w:rsidR="00996F90" w:rsidRDefault="00996F90" w:rsidP="00996F90">
      <w:pPr>
        <w:pStyle w:val="Sinespaciado"/>
        <w:numPr>
          <w:ilvl w:val="0"/>
          <w:numId w:val="3"/>
        </w:numPr>
      </w:pPr>
      <w:r w:rsidRPr="00016973">
        <w:rPr>
          <w:lang w:eastAsia="es-ES"/>
        </w:rPr>
        <w:lastRenderedPageBreak/>
        <w:t>&lt;</w:t>
      </w:r>
      <w:r w:rsidRPr="00996F90">
        <w:rPr>
          <w:lang w:eastAsia="es-ES"/>
        </w:rPr>
        <w:t>http://www.portaleso.com/portaleso/trabajos/tecnologia/neuma.ehidra/unidad_didactica_neumatica_4_v1_c.pdf</w:t>
      </w:r>
      <w:r w:rsidRPr="00016973">
        <w:rPr>
          <w:lang w:eastAsia="es-ES"/>
        </w:rPr>
        <w:t>&gt;.</w:t>
      </w:r>
    </w:p>
    <w:p w:rsidR="00996F90" w:rsidRDefault="00996F90" w:rsidP="00996F90">
      <w:pPr>
        <w:pStyle w:val="Sinespaciado"/>
        <w:ind w:left="170"/>
      </w:pPr>
      <w:r>
        <w:t>2015-09-15</w:t>
      </w:r>
    </w:p>
    <w:p w:rsidR="00016973" w:rsidRPr="00016973" w:rsidRDefault="00016973" w:rsidP="00D64943">
      <w:pPr>
        <w:pStyle w:val="Sinespaciado"/>
        <w:rPr>
          <w:lang w:eastAsia="es-ES"/>
        </w:rPr>
      </w:pPr>
    </w:p>
    <w:p w:rsidR="009C567F" w:rsidRDefault="009C567F" w:rsidP="00D64943">
      <w:pPr>
        <w:pStyle w:val="Sinespaciado"/>
        <w:rPr>
          <w:b/>
        </w:rPr>
      </w:pPr>
      <w:r w:rsidRPr="00016973">
        <w:rPr>
          <w:b/>
        </w:rPr>
        <w:t>OEE</w:t>
      </w:r>
    </w:p>
    <w:p w:rsidR="00D64943" w:rsidRPr="00016973" w:rsidRDefault="00D64943" w:rsidP="00D64943">
      <w:pPr>
        <w:pStyle w:val="Sinespaciado"/>
        <w:rPr>
          <w:b/>
        </w:rPr>
      </w:pPr>
    </w:p>
    <w:p w:rsidR="009C567F" w:rsidRPr="00016973" w:rsidRDefault="009C567F" w:rsidP="00D64943">
      <w:pPr>
        <w:pStyle w:val="Sinespaciado"/>
        <w:numPr>
          <w:ilvl w:val="0"/>
          <w:numId w:val="3"/>
        </w:numPr>
        <w:rPr>
          <w:rStyle w:val="Hipervnculo"/>
          <w:color w:val="auto"/>
          <w:u w:val="none"/>
          <w:lang w:val="es-EC"/>
        </w:rPr>
      </w:pPr>
      <w:r w:rsidRPr="00016973">
        <w:rPr>
          <w:lang w:eastAsia="es-ES"/>
        </w:rPr>
        <w:t>&lt;</w:t>
      </w:r>
      <w:hyperlink r:id="rId122" w:history="1">
        <w:r w:rsidRPr="00016973">
          <w:rPr>
            <w:rStyle w:val="Hipervnculo"/>
            <w:color w:val="auto"/>
            <w:u w:val="none"/>
            <w:lang w:val="es-EC"/>
          </w:rPr>
          <w:t>http://www.sistemasoee.com/index.php/oee/ejemplo-de-calculo-del-oee</w:t>
        </w:r>
      </w:hyperlink>
      <w:r w:rsidRPr="00016973">
        <w:rPr>
          <w:lang w:eastAsia="es-ES"/>
        </w:rPr>
        <w:t>&gt;</w:t>
      </w:r>
    </w:p>
    <w:p w:rsidR="009C567F" w:rsidRPr="00016973" w:rsidRDefault="009C567F" w:rsidP="00D64943">
      <w:pPr>
        <w:pStyle w:val="Sinespaciado"/>
        <w:ind w:left="170"/>
        <w:rPr>
          <w:rStyle w:val="Hipervnculo"/>
          <w:color w:val="auto"/>
          <w:u w:val="none"/>
          <w:lang w:val="es-EC"/>
        </w:rPr>
      </w:pPr>
      <w:r w:rsidRPr="00016973">
        <w:rPr>
          <w:rStyle w:val="Hipervnculo"/>
          <w:color w:val="auto"/>
          <w:u w:val="none"/>
          <w:lang w:val="es-EC"/>
        </w:rPr>
        <w:t>2015-8-5.</w:t>
      </w:r>
    </w:p>
    <w:p w:rsidR="009C567F" w:rsidRPr="00016973" w:rsidRDefault="009C567F" w:rsidP="00D64943">
      <w:pPr>
        <w:pStyle w:val="Sinespaciado"/>
        <w:rPr>
          <w:rStyle w:val="Hipervnculo"/>
          <w:color w:val="auto"/>
          <w:u w:val="none"/>
          <w:lang w:val="es-EC"/>
        </w:rPr>
      </w:pPr>
    </w:p>
    <w:p w:rsidR="009C567F" w:rsidRPr="00016973" w:rsidRDefault="009C567F" w:rsidP="00D64943">
      <w:pPr>
        <w:pStyle w:val="Sinespaciado"/>
        <w:numPr>
          <w:ilvl w:val="0"/>
          <w:numId w:val="3"/>
        </w:numPr>
        <w:rPr>
          <w:rStyle w:val="Hipervnculo"/>
          <w:color w:val="auto"/>
          <w:u w:val="none"/>
          <w:lang w:val="es-EC"/>
        </w:rPr>
      </w:pPr>
      <w:r w:rsidRPr="00016973">
        <w:rPr>
          <w:lang w:eastAsia="es-ES"/>
        </w:rPr>
        <w:t>&lt;</w:t>
      </w:r>
      <w:hyperlink r:id="rId123" w:history="1">
        <w:r w:rsidRPr="00016973">
          <w:rPr>
            <w:rStyle w:val="Hipervnculo"/>
            <w:color w:val="auto"/>
            <w:u w:val="none"/>
            <w:lang w:val="es-EC"/>
          </w:rPr>
          <w:t>http://www.cdiconsultoria.es/sites/default/files/docsPaginas/Indicador%20OEE.pdf</w:t>
        </w:r>
      </w:hyperlink>
      <w:r w:rsidRPr="00016973">
        <w:rPr>
          <w:lang w:eastAsia="es-ES"/>
        </w:rPr>
        <w:t>&gt;</w:t>
      </w:r>
    </w:p>
    <w:p w:rsidR="009C567F" w:rsidRDefault="009C567F" w:rsidP="00D64943">
      <w:pPr>
        <w:pStyle w:val="Sinespaciado"/>
        <w:ind w:left="170"/>
        <w:rPr>
          <w:lang w:eastAsia="es-ES"/>
        </w:rPr>
      </w:pPr>
      <w:r w:rsidRPr="00016973">
        <w:rPr>
          <w:lang w:eastAsia="es-ES"/>
        </w:rPr>
        <w:t>2015-8-8.</w:t>
      </w:r>
    </w:p>
    <w:p w:rsidR="00D64943" w:rsidRPr="00016973" w:rsidRDefault="00D64943" w:rsidP="00D64943">
      <w:pPr>
        <w:pStyle w:val="Sinespaciado"/>
        <w:ind w:left="170"/>
        <w:rPr>
          <w:lang w:eastAsia="es-ES"/>
        </w:rPr>
      </w:pPr>
    </w:p>
    <w:p w:rsidR="00602982" w:rsidRDefault="00602982" w:rsidP="00D64943">
      <w:pPr>
        <w:pStyle w:val="Sinespaciado"/>
        <w:rPr>
          <w:b/>
          <w:lang w:val="es-EC"/>
        </w:rPr>
      </w:pPr>
      <w:r w:rsidRPr="00016973">
        <w:rPr>
          <w:b/>
          <w:lang w:val="es-EC"/>
        </w:rPr>
        <w:t>PLC</w:t>
      </w:r>
    </w:p>
    <w:p w:rsidR="00D64943" w:rsidRPr="00016973" w:rsidRDefault="00D64943" w:rsidP="00D64943">
      <w:pPr>
        <w:pStyle w:val="Sinespaciado"/>
        <w:rPr>
          <w:b/>
          <w:lang w:val="es-EC"/>
        </w:rPr>
      </w:pPr>
    </w:p>
    <w:p w:rsidR="00602982" w:rsidRPr="00016973" w:rsidRDefault="00602982" w:rsidP="00D64943">
      <w:pPr>
        <w:pStyle w:val="Sinespaciado"/>
        <w:numPr>
          <w:ilvl w:val="0"/>
          <w:numId w:val="3"/>
        </w:numPr>
        <w:rPr>
          <w:lang w:eastAsia="es-ES"/>
        </w:rPr>
      </w:pPr>
      <w:r w:rsidRPr="00016973">
        <w:rPr>
          <w:lang w:eastAsia="es-ES"/>
        </w:rPr>
        <w:t>&lt;</w:t>
      </w:r>
      <w:hyperlink r:id="rId124" w:history="1">
        <w:r w:rsidRPr="00016973">
          <w:rPr>
            <w:rStyle w:val="Hipervnculo"/>
            <w:color w:val="auto"/>
            <w:u w:val="none"/>
            <w:lang w:val="es-EC"/>
          </w:rPr>
          <w:t>http://www.efn.uncor.edu/departamentos/electro/cat/eye_archivos/apuntes/a_practico/CAP%209%20Pco.pdf</w:t>
        </w:r>
      </w:hyperlink>
      <w:r w:rsidRPr="00016973">
        <w:rPr>
          <w:lang w:eastAsia="es-ES"/>
        </w:rPr>
        <w:t>&gt;</w:t>
      </w:r>
    </w:p>
    <w:p w:rsidR="00602982" w:rsidRDefault="00602982" w:rsidP="00D64943">
      <w:pPr>
        <w:pStyle w:val="Sinespaciado"/>
        <w:ind w:left="170"/>
        <w:rPr>
          <w:lang w:eastAsia="es-ES"/>
        </w:rPr>
      </w:pPr>
      <w:r w:rsidRPr="00016973">
        <w:rPr>
          <w:lang w:eastAsia="es-ES"/>
        </w:rPr>
        <w:t>2015-9-20.</w:t>
      </w:r>
    </w:p>
    <w:p w:rsidR="00D64943" w:rsidRPr="00016973" w:rsidRDefault="00D64943" w:rsidP="00D64943">
      <w:pPr>
        <w:pStyle w:val="Sinespaciado"/>
        <w:ind w:left="170"/>
        <w:rPr>
          <w:lang w:eastAsia="es-ES"/>
        </w:rPr>
      </w:pPr>
    </w:p>
    <w:p w:rsidR="00602982" w:rsidRPr="00016973" w:rsidRDefault="00602982" w:rsidP="00D64943">
      <w:pPr>
        <w:pStyle w:val="Sinespaciado"/>
        <w:numPr>
          <w:ilvl w:val="0"/>
          <w:numId w:val="3"/>
        </w:numPr>
        <w:rPr>
          <w:lang w:eastAsia="es-ES"/>
        </w:rPr>
      </w:pPr>
      <w:r w:rsidRPr="00016973">
        <w:rPr>
          <w:lang w:eastAsia="es-ES"/>
        </w:rPr>
        <w:t>&lt;</w:t>
      </w:r>
      <w:hyperlink r:id="rId125" w:history="1">
        <w:r w:rsidRPr="00016973">
          <w:rPr>
            <w:rStyle w:val="Hipervnculo"/>
            <w:color w:val="auto"/>
            <w:u w:val="none"/>
            <w:lang w:val="es-EC"/>
          </w:rPr>
          <w:t>http://www.elpatio.eu/index.html/Modulos/MMIST/Mod3mmist/Accionamiento/bibliografia/RegulacionYControl/Control_logico_programable.pdf</w:t>
        </w:r>
      </w:hyperlink>
      <w:r w:rsidRPr="00016973">
        <w:rPr>
          <w:lang w:eastAsia="es-ES"/>
        </w:rPr>
        <w:t>&gt;</w:t>
      </w:r>
    </w:p>
    <w:p w:rsidR="00602982" w:rsidRDefault="00602982" w:rsidP="00D64943">
      <w:pPr>
        <w:pStyle w:val="Sinespaciado"/>
        <w:ind w:left="170"/>
        <w:rPr>
          <w:lang w:eastAsia="es-ES"/>
        </w:rPr>
      </w:pPr>
      <w:r w:rsidRPr="00016973">
        <w:rPr>
          <w:lang w:eastAsia="es-ES"/>
        </w:rPr>
        <w:t>2015-9-35</w:t>
      </w:r>
    </w:p>
    <w:p w:rsidR="00D64943" w:rsidRPr="00016973" w:rsidRDefault="00D64943" w:rsidP="00D64943">
      <w:pPr>
        <w:pStyle w:val="Sinespaciado"/>
        <w:ind w:left="170"/>
        <w:rPr>
          <w:lang w:eastAsia="es-ES"/>
        </w:rPr>
      </w:pPr>
    </w:p>
    <w:p w:rsidR="00602982" w:rsidRPr="00016973" w:rsidRDefault="00602982" w:rsidP="00D64943">
      <w:pPr>
        <w:pStyle w:val="Sinespaciado"/>
        <w:numPr>
          <w:ilvl w:val="0"/>
          <w:numId w:val="3"/>
        </w:numPr>
        <w:rPr>
          <w:lang w:val="es-EC"/>
        </w:rPr>
      </w:pPr>
      <w:r w:rsidRPr="00016973">
        <w:rPr>
          <w:lang w:eastAsia="es-ES"/>
        </w:rPr>
        <w:t>&lt;</w:t>
      </w:r>
      <w:hyperlink r:id="rId126" w:history="1">
        <w:r w:rsidRPr="00016973">
          <w:rPr>
            <w:rStyle w:val="Hipervnculo"/>
            <w:color w:val="auto"/>
            <w:u w:val="none"/>
            <w:lang w:val="es-EC"/>
          </w:rPr>
          <w:t>http://www.microautomacion.com/catalogo/10Automatizacion_y_control.pdf</w:t>
        </w:r>
      </w:hyperlink>
      <w:r w:rsidRPr="00016973">
        <w:rPr>
          <w:lang w:eastAsia="es-ES"/>
        </w:rPr>
        <w:t>&gt;</w:t>
      </w:r>
    </w:p>
    <w:p w:rsidR="00602982" w:rsidRPr="00016973" w:rsidRDefault="00602982" w:rsidP="00D64943">
      <w:pPr>
        <w:pStyle w:val="Sinespaciado"/>
        <w:ind w:left="170"/>
        <w:rPr>
          <w:lang w:eastAsia="es-ES"/>
        </w:rPr>
      </w:pPr>
      <w:r w:rsidRPr="00016973">
        <w:rPr>
          <w:lang w:eastAsia="es-ES"/>
        </w:rPr>
        <w:t>2015-9-25</w:t>
      </w:r>
    </w:p>
    <w:p w:rsidR="00602982" w:rsidRPr="00016973" w:rsidRDefault="00602982" w:rsidP="00D64943">
      <w:pPr>
        <w:pStyle w:val="Sinespaciado"/>
        <w:rPr>
          <w:lang w:eastAsia="es-ES"/>
        </w:rPr>
      </w:pPr>
    </w:p>
    <w:p w:rsidR="00602982" w:rsidRDefault="00602982" w:rsidP="00D64943">
      <w:pPr>
        <w:pStyle w:val="Sinespaciado"/>
        <w:rPr>
          <w:b/>
          <w:lang w:eastAsia="es-ES"/>
        </w:rPr>
      </w:pPr>
      <w:r w:rsidRPr="00016973">
        <w:rPr>
          <w:b/>
          <w:lang w:eastAsia="es-ES"/>
        </w:rPr>
        <w:t>SENSORES</w:t>
      </w:r>
    </w:p>
    <w:p w:rsidR="00D64943" w:rsidRPr="00016973" w:rsidRDefault="00D64943" w:rsidP="00D64943">
      <w:pPr>
        <w:pStyle w:val="Sinespaciado"/>
        <w:rPr>
          <w:b/>
          <w:lang w:eastAsia="es-ES"/>
        </w:rPr>
      </w:pPr>
    </w:p>
    <w:p w:rsidR="00602982" w:rsidRPr="00016973" w:rsidRDefault="00602982" w:rsidP="00D64943">
      <w:pPr>
        <w:pStyle w:val="Sinespaciado"/>
        <w:numPr>
          <w:ilvl w:val="0"/>
          <w:numId w:val="3"/>
        </w:numPr>
      </w:pPr>
      <w:r w:rsidRPr="00016973">
        <w:rPr>
          <w:lang w:eastAsia="es-ES"/>
        </w:rPr>
        <w:t>&lt;</w:t>
      </w:r>
      <w:hyperlink r:id="rId127" w:history="1">
        <w:r w:rsidRPr="00016973">
          <w:rPr>
            <w:rStyle w:val="Hipervnculo"/>
            <w:color w:val="auto"/>
            <w:u w:val="none"/>
          </w:rPr>
          <w:t>http://es.slideshare.net/hernancardenas9400/clasificacion-de-sensores-36167798</w:t>
        </w:r>
      </w:hyperlink>
      <w:r w:rsidRPr="00016973">
        <w:rPr>
          <w:lang w:eastAsia="es-ES"/>
        </w:rPr>
        <w:t>&gt;</w:t>
      </w:r>
    </w:p>
    <w:p w:rsidR="00602982" w:rsidRDefault="00602982" w:rsidP="00D64943">
      <w:pPr>
        <w:pStyle w:val="Sinespaciado"/>
        <w:ind w:left="170"/>
      </w:pPr>
      <w:r w:rsidRPr="00016973">
        <w:t>2015-8-1.</w:t>
      </w:r>
    </w:p>
    <w:p w:rsidR="00D64943" w:rsidRPr="00016973" w:rsidRDefault="00D64943" w:rsidP="00D64943">
      <w:pPr>
        <w:pStyle w:val="Sinespaciado"/>
        <w:ind w:left="170"/>
      </w:pPr>
    </w:p>
    <w:p w:rsidR="00602982" w:rsidRPr="00016973" w:rsidRDefault="00602982" w:rsidP="00D64943">
      <w:pPr>
        <w:pStyle w:val="Sinespaciado"/>
        <w:numPr>
          <w:ilvl w:val="0"/>
          <w:numId w:val="3"/>
        </w:numPr>
        <w:rPr>
          <w:lang w:eastAsia="es-ES"/>
        </w:rPr>
      </w:pPr>
      <w:r w:rsidRPr="00016973">
        <w:rPr>
          <w:lang w:eastAsia="es-ES"/>
        </w:rPr>
        <w:t>&lt;</w:t>
      </w:r>
      <w:hyperlink r:id="rId128" w:history="1">
        <w:r w:rsidRPr="00016973">
          <w:rPr>
            <w:rStyle w:val="Hipervnculo"/>
            <w:color w:val="auto"/>
            <w:u w:val="none"/>
            <w:lang w:eastAsia="es-ES"/>
          </w:rPr>
          <w:t>http://robots-argentina.com.ar/Sensores_general.htm</w:t>
        </w:r>
      </w:hyperlink>
      <w:r w:rsidRPr="00016973">
        <w:rPr>
          <w:lang w:eastAsia="es-ES"/>
        </w:rPr>
        <w:t>&gt;</w:t>
      </w:r>
    </w:p>
    <w:p w:rsidR="00602982" w:rsidRDefault="00602982" w:rsidP="00D64943">
      <w:pPr>
        <w:pStyle w:val="Sinespaciado"/>
        <w:ind w:left="170"/>
      </w:pPr>
      <w:r w:rsidRPr="00016973">
        <w:t>2015-8-1.</w:t>
      </w:r>
    </w:p>
    <w:p w:rsidR="00D64943" w:rsidRPr="00016973" w:rsidRDefault="00D64943" w:rsidP="00D64943">
      <w:pPr>
        <w:pStyle w:val="Sinespaciado"/>
        <w:ind w:left="170"/>
      </w:pPr>
    </w:p>
    <w:p w:rsidR="00602982" w:rsidRPr="00016973" w:rsidRDefault="00602982" w:rsidP="00D64943">
      <w:pPr>
        <w:pStyle w:val="Sinespaciado"/>
        <w:numPr>
          <w:ilvl w:val="0"/>
          <w:numId w:val="3"/>
        </w:numPr>
        <w:rPr>
          <w:lang w:val="es-EC"/>
        </w:rPr>
      </w:pPr>
      <w:r w:rsidRPr="00016973">
        <w:rPr>
          <w:lang w:eastAsia="es-ES"/>
        </w:rPr>
        <w:t>&lt;</w:t>
      </w:r>
      <w:hyperlink r:id="rId129" w:history="1">
        <w:r w:rsidRPr="00016973">
          <w:rPr>
            <w:rStyle w:val="Hipervnculo"/>
            <w:color w:val="auto"/>
            <w:u w:val="none"/>
            <w:lang w:val="es-EC"/>
          </w:rPr>
          <w:t>https://es.scribd.com/doc/14054883/Transductores-Sensores</w:t>
        </w:r>
      </w:hyperlink>
      <w:r w:rsidRPr="00016973">
        <w:rPr>
          <w:lang w:eastAsia="es-ES"/>
        </w:rPr>
        <w:t>&gt;</w:t>
      </w:r>
    </w:p>
    <w:p w:rsidR="00602982" w:rsidRPr="00016973" w:rsidRDefault="00602982" w:rsidP="00D64943">
      <w:pPr>
        <w:pStyle w:val="Sinespaciado"/>
        <w:ind w:left="170"/>
        <w:rPr>
          <w:lang w:val="es-EC"/>
        </w:rPr>
      </w:pPr>
      <w:r w:rsidRPr="00016973">
        <w:rPr>
          <w:lang w:eastAsia="es-ES"/>
        </w:rPr>
        <w:t>2015-8-3.</w:t>
      </w:r>
    </w:p>
    <w:p w:rsidR="009C567F" w:rsidRPr="00016973" w:rsidRDefault="009C567F" w:rsidP="00D64943">
      <w:pPr>
        <w:pStyle w:val="Sinespaciado"/>
        <w:rPr>
          <w:lang w:eastAsia="es-ES"/>
        </w:rPr>
      </w:pPr>
    </w:p>
    <w:p w:rsidR="00452BC0" w:rsidRDefault="00452BC0" w:rsidP="00D64943">
      <w:pPr>
        <w:pStyle w:val="Sinespaciado"/>
        <w:rPr>
          <w:b/>
          <w:lang w:eastAsia="es-ES"/>
        </w:rPr>
      </w:pPr>
      <w:r w:rsidRPr="00016973">
        <w:rPr>
          <w:b/>
          <w:lang w:eastAsia="es-ES"/>
        </w:rPr>
        <w:lastRenderedPageBreak/>
        <w:t>SE</w:t>
      </w:r>
      <w:r w:rsidR="00602982" w:rsidRPr="00016973">
        <w:rPr>
          <w:b/>
          <w:lang w:eastAsia="es-ES"/>
        </w:rPr>
        <w:t>R</w:t>
      </w:r>
      <w:r w:rsidRPr="00016973">
        <w:rPr>
          <w:b/>
          <w:lang w:eastAsia="es-ES"/>
        </w:rPr>
        <w:t>IGRAFIA</w:t>
      </w:r>
    </w:p>
    <w:p w:rsidR="00D64943" w:rsidRPr="00016973" w:rsidRDefault="00D64943" w:rsidP="00D64943">
      <w:pPr>
        <w:pStyle w:val="Sinespaciado"/>
        <w:rPr>
          <w:lang w:eastAsia="es-ES"/>
        </w:rPr>
      </w:pPr>
    </w:p>
    <w:p w:rsidR="00452BC0" w:rsidRPr="00016973" w:rsidRDefault="00602982" w:rsidP="00D64943">
      <w:pPr>
        <w:pStyle w:val="Sinespaciado"/>
        <w:numPr>
          <w:ilvl w:val="0"/>
          <w:numId w:val="3"/>
        </w:numPr>
        <w:rPr>
          <w:lang w:eastAsia="es-ES"/>
        </w:rPr>
      </w:pPr>
      <w:r w:rsidRPr="00016973">
        <w:rPr>
          <w:lang w:eastAsia="es-ES"/>
        </w:rPr>
        <w:t>&lt;</w:t>
      </w:r>
      <w:hyperlink r:id="rId130" w:history="1">
        <w:r w:rsidR="00452BC0" w:rsidRPr="00016973">
          <w:rPr>
            <w:rStyle w:val="Hipervnculo"/>
            <w:color w:val="auto"/>
            <w:u w:val="none"/>
            <w:lang w:eastAsia="es-ES"/>
          </w:rPr>
          <w:t>http://www.serinet.net/impresion</w:t>
        </w:r>
      </w:hyperlink>
      <w:r w:rsidRPr="00016973">
        <w:rPr>
          <w:lang w:eastAsia="es-ES"/>
        </w:rPr>
        <w:t>&gt;</w:t>
      </w:r>
    </w:p>
    <w:p w:rsidR="00452BC0" w:rsidRPr="00016973" w:rsidRDefault="00452BC0" w:rsidP="00D64943">
      <w:pPr>
        <w:pStyle w:val="Sinespaciado"/>
        <w:ind w:left="170"/>
        <w:rPr>
          <w:lang w:eastAsia="es-ES"/>
        </w:rPr>
      </w:pPr>
      <w:r w:rsidRPr="00016973">
        <w:rPr>
          <w:lang w:eastAsia="es-ES"/>
        </w:rPr>
        <w:t>2015-7-15</w:t>
      </w:r>
    </w:p>
    <w:p w:rsidR="00452BC0" w:rsidRPr="00016973" w:rsidRDefault="00452BC0" w:rsidP="00D64943">
      <w:pPr>
        <w:pStyle w:val="Sinespaciado"/>
        <w:rPr>
          <w:lang w:eastAsia="es-ES"/>
        </w:rPr>
      </w:pPr>
    </w:p>
    <w:p w:rsidR="00452BC0" w:rsidRPr="00016973" w:rsidRDefault="00602982" w:rsidP="00D64943">
      <w:pPr>
        <w:pStyle w:val="Sinespaciado"/>
        <w:numPr>
          <w:ilvl w:val="0"/>
          <w:numId w:val="3"/>
        </w:numPr>
        <w:rPr>
          <w:lang w:eastAsia="es-ES"/>
        </w:rPr>
      </w:pPr>
      <w:r w:rsidRPr="00016973">
        <w:rPr>
          <w:lang w:eastAsia="es-ES"/>
        </w:rPr>
        <w:t>&lt;</w:t>
      </w:r>
      <w:hyperlink r:id="rId131" w:history="1">
        <w:r w:rsidR="00452BC0" w:rsidRPr="00016973">
          <w:rPr>
            <w:rStyle w:val="Hipervnculo"/>
            <w:color w:val="auto"/>
            <w:u w:val="none"/>
            <w:lang w:eastAsia="es-ES"/>
          </w:rPr>
          <w:t>https://www.brildor.com/blog/tecnicas/serigrafia-tecnicas/que-es-la-serigrafia-parte-1.html</w:t>
        </w:r>
      </w:hyperlink>
      <w:r w:rsidRPr="00016973">
        <w:rPr>
          <w:lang w:eastAsia="es-ES"/>
        </w:rPr>
        <w:t>&gt;</w:t>
      </w:r>
    </w:p>
    <w:p w:rsidR="00452BC0" w:rsidRPr="00016973" w:rsidRDefault="00452BC0" w:rsidP="00D64943">
      <w:pPr>
        <w:pStyle w:val="Sinespaciado"/>
        <w:ind w:left="170"/>
        <w:rPr>
          <w:lang w:eastAsia="es-ES"/>
        </w:rPr>
      </w:pPr>
      <w:r w:rsidRPr="00016973">
        <w:rPr>
          <w:lang w:eastAsia="es-ES"/>
        </w:rPr>
        <w:t>2015-7-16.</w:t>
      </w:r>
    </w:p>
    <w:p w:rsidR="00452BC0" w:rsidRPr="00016973" w:rsidRDefault="00452BC0" w:rsidP="00D64943">
      <w:pPr>
        <w:pStyle w:val="Sinespaciado"/>
        <w:rPr>
          <w:lang w:eastAsia="es-ES"/>
        </w:rPr>
      </w:pPr>
    </w:p>
    <w:p w:rsidR="00452BC0" w:rsidRPr="00016973" w:rsidRDefault="00602982" w:rsidP="00D64943">
      <w:pPr>
        <w:pStyle w:val="Sinespaciado"/>
        <w:numPr>
          <w:ilvl w:val="0"/>
          <w:numId w:val="3"/>
        </w:numPr>
        <w:rPr>
          <w:lang w:eastAsia="es-ES"/>
        </w:rPr>
      </w:pPr>
      <w:r w:rsidRPr="00016973">
        <w:rPr>
          <w:lang w:eastAsia="es-ES"/>
        </w:rPr>
        <w:t>&lt;</w:t>
      </w:r>
      <w:hyperlink r:id="rId132" w:history="1">
        <w:r w:rsidR="00452BC0" w:rsidRPr="00016973">
          <w:rPr>
            <w:rStyle w:val="Hipervnculo"/>
            <w:color w:val="auto"/>
            <w:u w:val="none"/>
            <w:lang w:eastAsia="es-ES"/>
          </w:rPr>
          <w:t>http://proveedoradelasartesgraficas.com/pdf/CURSO%20BASICO%20DE%20SERIGRAFIA.pdf</w:t>
        </w:r>
      </w:hyperlink>
      <w:r w:rsidRPr="00016973">
        <w:rPr>
          <w:lang w:eastAsia="es-ES"/>
        </w:rPr>
        <w:t>&gt;</w:t>
      </w:r>
    </w:p>
    <w:p w:rsidR="00452BC0" w:rsidRDefault="00452BC0" w:rsidP="00D64943">
      <w:pPr>
        <w:pStyle w:val="Sinespaciado"/>
        <w:ind w:left="170"/>
        <w:rPr>
          <w:lang w:eastAsia="es-ES"/>
        </w:rPr>
      </w:pPr>
      <w:r w:rsidRPr="00016973">
        <w:rPr>
          <w:lang w:eastAsia="es-ES"/>
        </w:rPr>
        <w:t>2015-7-20.</w:t>
      </w:r>
    </w:p>
    <w:p w:rsidR="00D64943" w:rsidRPr="00016973" w:rsidRDefault="00D64943" w:rsidP="00D64943">
      <w:pPr>
        <w:pStyle w:val="Sinespaciado"/>
        <w:ind w:left="170"/>
        <w:rPr>
          <w:lang w:eastAsia="es-ES"/>
        </w:rPr>
      </w:pPr>
    </w:p>
    <w:p w:rsidR="00F26099" w:rsidRDefault="005836CE" w:rsidP="00D64943">
      <w:pPr>
        <w:pStyle w:val="Sinespaciado"/>
        <w:rPr>
          <w:b/>
          <w:lang w:val="es-EC"/>
        </w:rPr>
      </w:pPr>
      <w:r w:rsidRPr="00016973">
        <w:rPr>
          <w:b/>
          <w:lang w:val="es-EC"/>
        </w:rPr>
        <w:t>TIA PORTAL</w:t>
      </w:r>
    </w:p>
    <w:p w:rsidR="00D64943" w:rsidRPr="00016973" w:rsidRDefault="00D64943" w:rsidP="00D64943">
      <w:pPr>
        <w:pStyle w:val="Sinespaciado"/>
        <w:rPr>
          <w:b/>
          <w:lang w:val="es-EC"/>
        </w:rPr>
      </w:pPr>
    </w:p>
    <w:p w:rsidR="00D64943" w:rsidRDefault="005836CE" w:rsidP="00D64943">
      <w:pPr>
        <w:pStyle w:val="Sinespaciado"/>
        <w:numPr>
          <w:ilvl w:val="0"/>
          <w:numId w:val="3"/>
        </w:numPr>
      </w:pPr>
      <w:r w:rsidRPr="00D64943">
        <w:t>&lt;</w:t>
      </w:r>
      <w:hyperlink r:id="rId133" w:history="1">
        <w:r w:rsidR="00D25595" w:rsidRPr="00D64943">
          <w:rPr>
            <w:rStyle w:val="Hipervnculo"/>
            <w:color w:val="auto"/>
            <w:u w:val="none"/>
          </w:rPr>
          <w:t>http://w5.siemens.com/spain/web/es/industry/automatizacion/simatic/software/tiaportal/pages/tiaportal.aspx</w:t>
        </w:r>
      </w:hyperlink>
      <w:r w:rsidRPr="00D64943">
        <w:t>&gt;</w:t>
      </w:r>
    </w:p>
    <w:p w:rsidR="005836CE" w:rsidRPr="00D64943" w:rsidRDefault="005836CE" w:rsidP="00D64943">
      <w:pPr>
        <w:pStyle w:val="Sinespaciado"/>
        <w:ind w:left="170"/>
      </w:pPr>
      <w:r w:rsidRPr="00D64943">
        <w:t>2015</w:t>
      </w:r>
      <w:r w:rsidR="009F62D0" w:rsidRPr="00D64943">
        <w:t>-9-8.</w:t>
      </w:r>
    </w:p>
    <w:p w:rsidR="00452BC0" w:rsidRPr="004A5863" w:rsidRDefault="00452BC0" w:rsidP="005836CE">
      <w:pPr>
        <w:ind w:firstLine="170"/>
        <w:rPr>
          <w:lang w:val="es-EC"/>
        </w:rPr>
      </w:pPr>
    </w:p>
    <w:p w:rsidR="00E139E0" w:rsidRDefault="00E139E0" w:rsidP="008D3CB7">
      <w:pPr>
        <w:pStyle w:val="Puesto"/>
        <w:rPr>
          <w:lang w:eastAsia="es-ES"/>
        </w:rPr>
        <w:sectPr w:rsidR="00E139E0" w:rsidSect="008F125F">
          <w:pgSz w:w="11907" w:h="16839" w:code="9"/>
          <w:pgMar w:top="1418" w:right="1418" w:bottom="1418" w:left="1985" w:header="709" w:footer="1134" w:gutter="0"/>
          <w:cols w:space="708"/>
          <w:docGrid w:linePitch="360"/>
        </w:sectPr>
      </w:pPr>
    </w:p>
    <w:p w:rsidR="001F1E53" w:rsidRDefault="001F1E53" w:rsidP="008D3CB7">
      <w:pPr>
        <w:pStyle w:val="Puesto"/>
        <w:rPr>
          <w:lang w:eastAsia="es-ES"/>
        </w:rPr>
      </w:pPr>
    </w:p>
    <w:p w:rsidR="001F1E53" w:rsidRDefault="001F1E53" w:rsidP="008D3CB7">
      <w:pPr>
        <w:pStyle w:val="Puesto"/>
        <w:rPr>
          <w:lang w:eastAsia="es-ES"/>
        </w:rPr>
      </w:pPr>
    </w:p>
    <w:p w:rsidR="0040755A" w:rsidRDefault="008D3CB7" w:rsidP="008D3CB7">
      <w:pPr>
        <w:pStyle w:val="Puesto"/>
        <w:rPr>
          <w:lang w:eastAsia="es-ES"/>
        </w:rPr>
      </w:pPr>
      <w:bookmarkStart w:id="609" w:name="_Toc442097447"/>
      <w:r>
        <w:rPr>
          <w:lang w:eastAsia="es-ES"/>
        </w:rPr>
        <w:t>ANEXOS</w:t>
      </w:r>
      <w:bookmarkEnd w:id="609"/>
    </w:p>
    <w:p w:rsidR="0077315B" w:rsidRDefault="0077315B" w:rsidP="002B2D3A">
      <w:pPr>
        <w:rPr>
          <w:b/>
          <w:lang w:eastAsia="es-ES"/>
        </w:rPr>
      </w:pPr>
    </w:p>
    <w:p w:rsidR="00BF54EE" w:rsidRDefault="00BF54EE" w:rsidP="002B2D3A">
      <w:pPr>
        <w:rPr>
          <w:b/>
          <w:lang w:eastAsia="es-ES"/>
        </w:rPr>
      </w:pPr>
    </w:p>
    <w:p w:rsidR="002B2D3A" w:rsidRPr="002B2D3A" w:rsidRDefault="0077315B" w:rsidP="002B2D3A">
      <w:pPr>
        <w:rPr>
          <w:b/>
          <w:lang w:eastAsia="es-ES"/>
        </w:rPr>
      </w:pPr>
      <w:r w:rsidRPr="002B2D3A">
        <w:rPr>
          <w:b/>
          <w:lang w:eastAsia="es-ES"/>
        </w:rPr>
        <w:t>ANEXO 1</w:t>
      </w:r>
    </w:p>
    <w:p w:rsidR="008D3CB7" w:rsidRDefault="008D3CB7" w:rsidP="008D3CB7">
      <w:pPr>
        <w:rPr>
          <w:lang w:eastAsia="es-ES"/>
        </w:rPr>
      </w:pPr>
    </w:p>
    <w:p w:rsidR="002B2D3A" w:rsidRDefault="00777604" w:rsidP="002B2D3A">
      <w:pPr>
        <w:rPr>
          <w:b/>
          <w:szCs w:val="24"/>
        </w:rPr>
      </w:pPr>
      <w:r>
        <w:rPr>
          <w:b/>
          <w:szCs w:val="24"/>
        </w:rPr>
        <w:t xml:space="preserve">TABLAS PARA </w:t>
      </w:r>
      <w:r w:rsidR="00A9439E">
        <w:rPr>
          <w:b/>
          <w:szCs w:val="24"/>
        </w:rPr>
        <w:t>CÁLCULO</w:t>
      </w:r>
      <w:r>
        <w:rPr>
          <w:b/>
          <w:szCs w:val="24"/>
        </w:rPr>
        <w:t xml:space="preserve"> </w:t>
      </w:r>
      <w:r w:rsidR="001F1E53">
        <w:rPr>
          <w:b/>
          <w:szCs w:val="24"/>
        </w:rPr>
        <w:t xml:space="preserve">Y SELECCIÓN </w:t>
      </w:r>
      <w:r>
        <w:rPr>
          <w:b/>
          <w:szCs w:val="24"/>
        </w:rPr>
        <w:t xml:space="preserve">DE </w:t>
      </w:r>
      <w:r w:rsidR="005A19E1">
        <w:rPr>
          <w:b/>
          <w:szCs w:val="24"/>
        </w:rPr>
        <w:t>CILINDROS</w:t>
      </w:r>
    </w:p>
    <w:p w:rsidR="005A19E1" w:rsidRDefault="005A19E1" w:rsidP="002B2D3A">
      <w:pPr>
        <w:rPr>
          <w:b/>
          <w:sz w:val="20"/>
          <w:szCs w:val="24"/>
        </w:rPr>
      </w:pPr>
    </w:p>
    <w:p w:rsidR="005A19E1" w:rsidRPr="001F7DA6" w:rsidRDefault="005A19E1" w:rsidP="001F7DA6">
      <w:pPr>
        <w:pStyle w:val="Sinespaciado"/>
        <w:rPr>
          <w:b/>
          <w:i/>
        </w:rPr>
      </w:pPr>
      <w:r w:rsidRPr="001F7DA6">
        <w:rPr>
          <w:b/>
          <w:i/>
          <w:sz w:val="20"/>
        </w:rPr>
        <w:t xml:space="preserve">A.- </w:t>
      </w:r>
      <w:r w:rsidRPr="001F7DA6">
        <w:rPr>
          <w:b/>
          <w:i/>
        </w:rPr>
        <w:t>Modelos estándar de cilindros</w:t>
      </w:r>
      <w:r w:rsidR="002E07B5" w:rsidRPr="001F7DA6">
        <w:rPr>
          <w:b/>
          <w:i/>
        </w:rPr>
        <w:t xml:space="preserve"> </w:t>
      </w:r>
      <w:r w:rsidR="00797EF3" w:rsidRPr="001F7DA6">
        <w:rPr>
          <w:b/>
          <w:i/>
        </w:rPr>
        <w:t xml:space="preserve"> Norma ISO 6431</w:t>
      </w:r>
      <w:r w:rsidR="002E07B5" w:rsidRPr="001F7DA6">
        <w:rPr>
          <w:b/>
          <w:i/>
        </w:rPr>
        <w:t>.</w:t>
      </w:r>
    </w:p>
    <w:p w:rsidR="005A19E1" w:rsidRPr="00C95BC9" w:rsidRDefault="005A19E1" w:rsidP="002B2D3A">
      <w:pPr>
        <w:rPr>
          <w:b/>
          <w:sz w:val="20"/>
          <w:szCs w:val="24"/>
        </w:rPr>
      </w:pPr>
    </w:p>
    <w:p w:rsidR="002B2D3A" w:rsidRDefault="002B2D3A" w:rsidP="0077315B">
      <w:pPr>
        <w:spacing w:after="0" w:line="240" w:lineRule="auto"/>
        <w:jc w:val="center"/>
      </w:pPr>
      <w:r>
        <w:rPr>
          <w:noProof/>
          <w:lang w:val="es-ES" w:eastAsia="es-ES"/>
        </w:rPr>
        <w:drawing>
          <wp:inline distT="0" distB="0" distL="0" distR="0" wp14:anchorId="1A6849DF" wp14:editId="2DE6BB3E">
            <wp:extent cx="5398936" cy="5055557"/>
            <wp:effectExtent l="19050" t="19050" r="11430" b="1206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4">
                      <a:extLst>
                        <a:ext uri="{28A0092B-C50C-407E-A947-70E740481C1C}">
                          <a14:useLocalDpi xmlns:a14="http://schemas.microsoft.com/office/drawing/2010/main" val="0"/>
                        </a:ext>
                      </a:extLst>
                    </a:blip>
                    <a:srcRect t="5359"/>
                    <a:stretch/>
                  </pic:blipFill>
                  <pic:spPr bwMode="auto">
                    <a:xfrm>
                      <a:off x="0" y="0"/>
                      <a:ext cx="5400675" cy="505718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7315B" w:rsidRPr="001F7DA6" w:rsidRDefault="002E07B5" w:rsidP="002B2D3A">
      <w:pPr>
        <w:rPr>
          <w:sz w:val="16"/>
          <w:szCs w:val="16"/>
        </w:rPr>
      </w:pPr>
      <w:r w:rsidRPr="001F7DA6">
        <w:rPr>
          <w:b/>
          <w:sz w:val="16"/>
          <w:szCs w:val="16"/>
        </w:rPr>
        <w:t>Fuente</w:t>
      </w:r>
      <w:r w:rsidRPr="001F7DA6">
        <w:rPr>
          <w:sz w:val="16"/>
          <w:szCs w:val="16"/>
        </w:rPr>
        <w:t>: (http://industriassanfor.com/pdf/catalogo-airtac.pdf)</w:t>
      </w:r>
    </w:p>
    <w:p w:rsidR="0077315B" w:rsidRDefault="0077315B" w:rsidP="002B2D3A"/>
    <w:p w:rsidR="0077315B" w:rsidRDefault="0077315B" w:rsidP="002B2D3A"/>
    <w:p w:rsidR="0077315B" w:rsidRDefault="0077315B" w:rsidP="002B2D3A"/>
    <w:p w:rsidR="002E07B5" w:rsidRPr="001F7DA6" w:rsidRDefault="00797EF3" w:rsidP="00797EF3">
      <w:pPr>
        <w:pStyle w:val="Sinespaciado"/>
        <w:rPr>
          <w:b/>
          <w:i/>
        </w:rPr>
      </w:pPr>
      <w:r w:rsidRPr="001F7DA6">
        <w:rPr>
          <w:b/>
          <w:i/>
        </w:rPr>
        <w:t>B.- Modelos estándar de Cilindros Compactos serie ACQ</w:t>
      </w:r>
    </w:p>
    <w:p w:rsidR="0077315B" w:rsidRDefault="0077315B" w:rsidP="002B2D3A"/>
    <w:p w:rsidR="002B2D3A" w:rsidRDefault="002B2D3A" w:rsidP="00236201">
      <w:pPr>
        <w:spacing w:after="0" w:line="240" w:lineRule="auto"/>
        <w:jc w:val="center"/>
      </w:pPr>
      <w:r>
        <w:rPr>
          <w:noProof/>
          <w:sz w:val="24"/>
          <w:szCs w:val="24"/>
          <w:lang w:val="es-ES" w:eastAsia="es-ES"/>
        </w:rPr>
        <w:drawing>
          <wp:inline distT="0" distB="0" distL="0" distR="0" wp14:anchorId="07A9FB17" wp14:editId="1F12525C">
            <wp:extent cx="3904091" cy="1891602"/>
            <wp:effectExtent l="19050" t="19050" r="20320" b="1397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5">
                      <a:extLst>
                        <a:ext uri="{28A0092B-C50C-407E-A947-70E740481C1C}">
                          <a14:useLocalDpi xmlns:a14="http://schemas.microsoft.com/office/drawing/2010/main" val="0"/>
                        </a:ext>
                      </a:extLst>
                    </a:blip>
                    <a:srcRect t="13369"/>
                    <a:stretch/>
                  </pic:blipFill>
                  <pic:spPr bwMode="auto">
                    <a:xfrm>
                      <a:off x="0" y="0"/>
                      <a:ext cx="3907511" cy="189325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F7DA6" w:rsidRDefault="001F7DA6" w:rsidP="001F7DA6">
      <w:pPr>
        <w:ind w:left="1134"/>
        <w:rPr>
          <w:sz w:val="16"/>
          <w:szCs w:val="16"/>
        </w:rPr>
      </w:pPr>
      <w:r w:rsidRPr="001F7DA6">
        <w:rPr>
          <w:b/>
          <w:sz w:val="16"/>
          <w:szCs w:val="16"/>
        </w:rPr>
        <w:t>Fuente</w:t>
      </w:r>
      <w:r w:rsidRPr="001F7DA6">
        <w:rPr>
          <w:sz w:val="16"/>
          <w:szCs w:val="16"/>
        </w:rPr>
        <w:t>: (</w:t>
      </w:r>
      <w:r w:rsidRPr="00A9439E">
        <w:rPr>
          <w:sz w:val="16"/>
          <w:szCs w:val="16"/>
        </w:rPr>
        <w:t>http://industriassanfor.com/pdf/catalogo-airtac.pdf</w:t>
      </w:r>
      <w:r w:rsidRPr="001F7DA6">
        <w:rPr>
          <w:sz w:val="16"/>
          <w:szCs w:val="16"/>
        </w:rPr>
        <w:t>)</w:t>
      </w:r>
    </w:p>
    <w:p w:rsidR="001F7DA6" w:rsidRPr="001F7DA6" w:rsidRDefault="001F7DA6" w:rsidP="001F7DA6">
      <w:pPr>
        <w:pStyle w:val="Sinespaciado"/>
      </w:pPr>
    </w:p>
    <w:p w:rsidR="0077315B" w:rsidRDefault="001F7DA6" w:rsidP="002B2D3A">
      <w:pPr>
        <w:rPr>
          <w:b/>
          <w:i/>
        </w:rPr>
      </w:pPr>
      <w:r w:rsidRPr="001F7DA6">
        <w:rPr>
          <w:b/>
          <w:i/>
        </w:rPr>
        <w:t>C.- Fuerzas teóricas cilindros</w:t>
      </w:r>
    </w:p>
    <w:p w:rsidR="001F7DA6" w:rsidRPr="001F7DA6" w:rsidRDefault="001F7DA6" w:rsidP="002B2D3A">
      <w:pPr>
        <w:rPr>
          <w:b/>
          <w:i/>
        </w:rPr>
      </w:pPr>
    </w:p>
    <w:p w:rsidR="001F7DA6" w:rsidRDefault="002B2D3A" w:rsidP="00C95BC9">
      <w:pPr>
        <w:spacing w:after="0" w:line="240" w:lineRule="auto"/>
        <w:jc w:val="center"/>
        <w:rPr>
          <w:sz w:val="24"/>
          <w:szCs w:val="24"/>
          <w:lang w:val="es-EC"/>
        </w:rPr>
      </w:pPr>
      <w:r>
        <w:rPr>
          <w:noProof/>
          <w:sz w:val="24"/>
          <w:szCs w:val="24"/>
          <w:lang w:val="es-ES" w:eastAsia="es-ES"/>
        </w:rPr>
        <w:drawing>
          <wp:inline distT="0" distB="0" distL="0" distR="0" wp14:anchorId="1CEE6552" wp14:editId="00B1C2B9">
            <wp:extent cx="4581525" cy="4371437"/>
            <wp:effectExtent l="19050" t="19050" r="9525" b="1016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581525" cy="4371437"/>
                    </a:xfrm>
                    <a:prstGeom prst="rect">
                      <a:avLst/>
                    </a:prstGeom>
                    <a:noFill/>
                    <a:ln>
                      <a:solidFill>
                        <a:schemeClr val="tx1"/>
                      </a:solidFill>
                    </a:ln>
                  </pic:spPr>
                </pic:pic>
              </a:graphicData>
            </a:graphic>
          </wp:inline>
        </w:drawing>
      </w:r>
    </w:p>
    <w:p w:rsidR="001F7DA6" w:rsidRPr="001F7DA6" w:rsidRDefault="001F7DA6" w:rsidP="001F7DA6">
      <w:pPr>
        <w:ind w:left="709"/>
        <w:rPr>
          <w:sz w:val="16"/>
          <w:szCs w:val="16"/>
        </w:rPr>
      </w:pPr>
      <w:r w:rsidRPr="001F7DA6">
        <w:rPr>
          <w:b/>
          <w:sz w:val="16"/>
          <w:szCs w:val="16"/>
        </w:rPr>
        <w:t>Fuente</w:t>
      </w:r>
      <w:r w:rsidRPr="001F7DA6">
        <w:rPr>
          <w:sz w:val="16"/>
          <w:szCs w:val="16"/>
        </w:rPr>
        <w:t>: (http://industriassanfor.com/pdf/catalogo-airtac.pdf)</w:t>
      </w:r>
    </w:p>
    <w:p w:rsidR="002B2D3A" w:rsidRPr="001F7DA6" w:rsidRDefault="002B2D3A" w:rsidP="001F7DA6">
      <w:pPr>
        <w:tabs>
          <w:tab w:val="left" w:pos="1250"/>
        </w:tabs>
        <w:rPr>
          <w:sz w:val="24"/>
          <w:szCs w:val="24"/>
          <w:lang w:val="es-EC"/>
        </w:rPr>
      </w:pPr>
    </w:p>
    <w:p w:rsidR="005E032F" w:rsidRDefault="005E032F" w:rsidP="002B2D3A">
      <w:pPr>
        <w:rPr>
          <w:b/>
          <w:noProof/>
          <w:lang w:val="es-EC" w:eastAsia="es-EC"/>
        </w:rPr>
      </w:pPr>
    </w:p>
    <w:p w:rsidR="005E032F" w:rsidRDefault="005E032F" w:rsidP="002B2D3A">
      <w:pPr>
        <w:rPr>
          <w:b/>
          <w:noProof/>
          <w:lang w:val="es-EC" w:eastAsia="es-EC"/>
        </w:rPr>
      </w:pPr>
    </w:p>
    <w:p w:rsidR="002B2D3A" w:rsidRDefault="001F7DA6" w:rsidP="002B2D3A">
      <w:pPr>
        <w:rPr>
          <w:b/>
          <w:noProof/>
          <w:lang w:val="es-EC" w:eastAsia="es-EC"/>
        </w:rPr>
      </w:pPr>
      <w:r>
        <w:rPr>
          <w:b/>
          <w:noProof/>
          <w:lang w:val="es-EC" w:eastAsia="es-EC"/>
        </w:rPr>
        <w:t>ANEXO 2</w:t>
      </w:r>
    </w:p>
    <w:p w:rsidR="00CD6E89" w:rsidRDefault="00CD6E89" w:rsidP="002B2D3A">
      <w:pPr>
        <w:rPr>
          <w:b/>
          <w:noProof/>
          <w:lang w:val="es-EC" w:eastAsia="es-EC"/>
        </w:rPr>
      </w:pPr>
    </w:p>
    <w:p w:rsidR="00A9439E" w:rsidRDefault="00A9439E" w:rsidP="002B2D3A">
      <w:pPr>
        <w:rPr>
          <w:b/>
          <w:noProof/>
          <w:lang w:val="es-EC" w:eastAsia="es-EC"/>
        </w:rPr>
      </w:pPr>
    </w:p>
    <w:p w:rsidR="004F20AE" w:rsidRDefault="001F1E53" w:rsidP="004F20AE">
      <w:pPr>
        <w:rPr>
          <w:b/>
          <w:szCs w:val="24"/>
        </w:rPr>
      </w:pPr>
      <w:r>
        <w:rPr>
          <w:b/>
          <w:szCs w:val="24"/>
        </w:rPr>
        <w:t>TABLA</w:t>
      </w:r>
      <w:r w:rsidR="004F20AE">
        <w:rPr>
          <w:b/>
          <w:szCs w:val="24"/>
        </w:rPr>
        <w:t xml:space="preserve"> PARA SELECCIÓN DE COMPRESOR</w:t>
      </w:r>
    </w:p>
    <w:p w:rsidR="004F20AE" w:rsidRDefault="004F20AE" w:rsidP="004F20AE">
      <w:pPr>
        <w:rPr>
          <w:b/>
          <w:szCs w:val="24"/>
        </w:rPr>
      </w:pPr>
    </w:p>
    <w:p w:rsidR="002B2D3A" w:rsidRPr="00517CBF" w:rsidRDefault="002B2D3A" w:rsidP="00C95BC9">
      <w:pPr>
        <w:spacing w:after="0" w:line="240" w:lineRule="auto"/>
      </w:pPr>
      <w:r>
        <w:rPr>
          <w:noProof/>
          <w:lang w:val="es-ES" w:eastAsia="es-ES"/>
        </w:rPr>
        <w:drawing>
          <wp:inline distT="0" distB="0" distL="0" distR="0" wp14:anchorId="003855C0" wp14:editId="0C3E682B">
            <wp:extent cx="5398936" cy="1319916"/>
            <wp:effectExtent l="19050" t="19050" r="11430" b="1397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91150" cy="1318013"/>
                    </a:xfrm>
                    <a:prstGeom prst="rect">
                      <a:avLst/>
                    </a:prstGeom>
                    <a:noFill/>
                    <a:ln>
                      <a:solidFill>
                        <a:schemeClr val="tx1"/>
                      </a:solidFill>
                    </a:ln>
                  </pic:spPr>
                </pic:pic>
              </a:graphicData>
            </a:graphic>
          </wp:inline>
        </w:drawing>
      </w:r>
    </w:p>
    <w:p w:rsidR="00B25DFF" w:rsidRPr="001F7DA6" w:rsidRDefault="00B25DFF" w:rsidP="00B25DFF">
      <w:pPr>
        <w:rPr>
          <w:sz w:val="16"/>
          <w:szCs w:val="16"/>
        </w:rPr>
      </w:pPr>
      <w:r w:rsidRPr="001F7DA6">
        <w:rPr>
          <w:b/>
          <w:sz w:val="16"/>
          <w:szCs w:val="16"/>
        </w:rPr>
        <w:t>Fuente</w:t>
      </w:r>
      <w:r w:rsidRPr="001F7DA6">
        <w:rPr>
          <w:sz w:val="16"/>
          <w:szCs w:val="16"/>
        </w:rPr>
        <w:t>: (</w:t>
      </w:r>
      <w:r w:rsidR="003B4ABF" w:rsidRPr="003B4ABF">
        <w:rPr>
          <w:sz w:val="16"/>
          <w:szCs w:val="16"/>
        </w:rPr>
        <w:t>http://www.abacaircompressors.com/Images/CATALOGO%20TARIFA%20ABAC%202016_tcm715-3585832.pdf</w:t>
      </w:r>
      <w:r w:rsidRPr="001F7DA6">
        <w:rPr>
          <w:sz w:val="16"/>
          <w:szCs w:val="16"/>
        </w:rPr>
        <w:t>)</w:t>
      </w:r>
    </w:p>
    <w:p w:rsidR="006A1417" w:rsidRDefault="006A1417">
      <w:pPr>
        <w:rPr>
          <w:lang w:eastAsia="es-ES"/>
        </w:rPr>
      </w:pPr>
      <w:r>
        <w:rPr>
          <w:lang w:eastAsia="es-ES"/>
        </w:rPr>
        <w:br w:type="page"/>
      </w:r>
    </w:p>
    <w:p w:rsidR="006A1417" w:rsidRDefault="006A1417" w:rsidP="00E72784">
      <w:pPr>
        <w:rPr>
          <w:b/>
          <w:lang w:eastAsia="es-ES"/>
        </w:rPr>
      </w:pPr>
    </w:p>
    <w:p w:rsidR="006A1417" w:rsidRDefault="006A1417" w:rsidP="00E72784">
      <w:pPr>
        <w:rPr>
          <w:b/>
          <w:lang w:eastAsia="es-ES"/>
        </w:rPr>
      </w:pPr>
    </w:p>
    <w:p w:rsidR="00E72784" w:rsidRDefault="00A9439E" w:rsidP="00E72784">
      <w:pPr>
        <w:rPr>
          <w:b/>
          <w:lang w:eastAsia="es-ES"/>
        </w:rPr>
      </w:pPr>
      <w:r>
        <w:rPr>
          <w:b/>
          <w:lang w:eastAsia="es-ES"/>
        </w:rPr>
        <w:t>ANEXO 3</w:t>
      </w:r>
    </w:p>
    <w:p w:rsidR="00E72784" w:rsidRDefault="00E72784" w:rsidP="00E72784">
      <w:pPr>
        <w:rPr>
          <w:b/>
          <w:lang w:eastAsia="es-ES"/>
        </w:rPr>
      </w:pPr>
    </w:p>
    <w:p w:rsidR="00A9439E" w:rsidRDefault="00A9439E" w:rsidP="00E72784">
      <w:pPr>
        <w:rPr>
          <w:b/>
          <w:lang w:eastAsia="es-ES"/>
        </w:rPr>
      </w:pPr>
    </w:p>
    <w:p w:rsidR="00E72784" w:rsidRDefault="00E72784" w:rsidP="00E72784">
      <w:pPr>
        <w:rPr>
          <w:b/>
          <w:lang w:eastAsia="es-ES"/>
        </w:rPr>
      </w:pPr>
      <w:r>
        <w:rPr>
          <w:b/>
          <w:lang w:eastAsia="es-ES"/>
        </w:rPr>
        <w:t>DISEÑO DEL PULPO SERIGRAFICO EN SOLIDWORKS</w:t>
      </w:r>
    </w:p>
    <w:p w:rsidR="00A9439E" w:rsidRDefault="00A9439E" w:rsidP="00E72784">
      <w:pPr>
        <w:rPr>
          <w:b/>
          <w:lang w:eastAsia="es-ES"/>
        </w:rPr>
      </w:pPr>
    </w:p>
    <w:p w:rsidR="00E858E4" w:rsidRDefault="00E858E4" w:rsidP="00E858E4">
      <w:pPr>
        <w:spacing w:after="0" w:line="240" w:lineRule="auto"/>
        <w:rPr>
          <w:b/>
          <w:lang w:eastAsia="es-ES"/>
        </w:rPr>
      </w:pPr>
      <w:r>
        <w:rPr>
          <w:b/>
          <w:noProof/>
          <w:lang w:val="es-ES" w:eastAsia="es-ES"/>
        </w:rPr>
        <w:drawing>
          <wp:inline distT="0" distB="0" distL="0" distR="0">
            <wp:extent cx="5391509" cy="3088256"/>
            <wp:effectExtent l="0" t="0" r="0" b="0"/>
            <wp:docPr id="93" name="Imagen 93" descr="D:\TESIS\listo\piez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ESIS\listo\piezas.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00040" cy="3093143"/>
                    </a:xfrm>
                    <a:prstGeom prst="rect">
                      <a:avLst/>
                    </a:prstGeom>
                    <a:noFill/>
                    <a:ln>
                      <a:noFill/>
                    </a:ln>
                  </pic:spPr>
                </pic:pic>
              </a:graphicData>
            </a:graphic>
          </wp:inline>
        </w:drawing>
      </w:r>
    </w:p>
    <w:p w:rsidR="00E858E4" w:rsidRDefault="00E858E4" w:rsidP="00E858E4">
      <w:pPr>
        <w:spacing w:after="0" w:line="240" w:lineRule="auto"/>
        <w:jc w:val="center"/>
        <w:rPr>
          <w:b/>
          <w:lang w:eastAsia="es-ES"/>
        </w:rPr>
      </w:pPr>
      <w:r>
        <w:rPr>
          <w:b/>
          <w:lang w:eastAsia="es-ES"/>
        </w:rPr>
        <w:t>Diseño de piezas para posterior ensamble.</w:t>
      </w:r>
    </w:p>
    <w:p w:rsidR="00E858E4" w:rsidRDefault="00E858E4" w:rsidP="00E72784">
      <w:pPr>
        <w:rPr>
          <w:b/>
          <w:lang w:eastAsia="es-ES"/>
        </w:rPr>
      </w:pPr>
    </w:p>
    <w:p w:rsidR="00E72784" w:rsidRDefault="00E72784" w:rsidP="00D76716">
      <w:pPr>
        <w:spacing w:after="0" w:line="240" w:lineRule="auto"/>
        <w:rPr>
          <w:lang w:eastAsia="es-ES"/>
        </w:rPr>
      </w:pPr>
      <w:r>
        <w:rPr>
          <w:noProof/>
          <w:lang w:val="es-ES" w:eastAsia="es-ES"/>
        </w:rPr>
        <w:drawing>
          <wp:inline distT="0" distB="0" distL="0" distR="0" wp14:anchorId="512EE830" wp14:editId="0F8E4E1C">
            <wp:extent cx="5360979" cy="2958860"/>
            <wp:effectExtent l="19050" t="19050" r="11430" b="1333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bwMode="auto">
                    <a:xfrm>
                      <a:off x="0" y="0"/>
                      <a:ext cx="5361057" cy="29589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23323" w:rsidRPr="009B4AA2" w:rsidRDefault="009B4AA2" w:rsidP="00D76716">
      <w:pPr>
        <w:spacing w:after="0" w:line="240" w:lineRule="auto"/>
        <w:jc w:val="center"/>
        <w:rPr>
          <w:b/>
          <w:i/>
          <w:lang w:eastAsia="es-ES"/>
        </w:rPr>
      </w:pPr>
      <w:r w:rsidRPr="009B4AA2">
        <w:rPr>
          <w:b/>
          <w:i/>
          <w:lang w:eastAsia="es-ES"/>
        </w:rPr>
        <w:t xml:space="preserve">Proceso de ensamble del pulpo </w:t>
      </w:r>
      <w:proofErr w:type="spellStart"/>
      <w:r w:rsidRPr="009B4AA2">
        <w:rPr>
          <w:b/>
          <w:i/>
          <w:lang w:eastAsia="es-ES"/>
        </w:rPr>
        <w:t>serigráfico</w:t>
      </w:r>
      <w:proofErr w:type="spellEnd"/>
    </w:p>
    <w:p w:rsidR="009B4AA2" w:rsidRDefault="009B4AA2">
      <w:pPr>
        <w:rPr>
          <w:b/>
          <w:lang w:eastAsia="es-ES"/>
        </w:rPr>
      </w:pPr>
    </w:p>
    <w:p w:rsidR="00C10949" w:rsidRDefault="00C10949" w:rsidP="00E72784">
      <w:pPr>
        <w:rPr>
          <w:b/>
          <w:lang w:eastAsia="es-ES"/>
        </w:rPr>
      </w:pPr>
    </w:p>
    <w:p w:rsidR="00E72784" w:rsidRDefault="00A9439E" w:rsidP="00E72784">
      <w:pPr>
        <w:rPr>
          <w:b/>
          <w:lang w:eastAsia="es-ES"/>
        </w:rPr>
      </w:pPr>
      <w:r>
        <w:rPr>
          <w:b/>
          <w:lang w:eastAsia="es-ES"/>
        </w:rPr>
        <w:t>ANEXO 4</w:t>
      </w:r>
    </w:p>
    <w:p w:rsidR="00E139E0" w:rsidRDefault="00E139E0" w:rsidP="00E72784">
      <w:pPr>
        <w:rPr>
          <w:b/>
          <w:lang w:eastAsia="es-ES"/>
        </w:rPr>
      </w:pPr>
    </w:p>
    <w:p w:rsidR="00C10949" w:rsidRDefault="00C10949" w:rsidP="00E72784">
      <w:pPr>
        <w:rPr>
          <w:b/>
          <w:lang w:eastAsia="es-ES"/>
        </w:rPr>
      </w:pPr>
    </w:p>
    <w:p w:rsidR="00E72784" w:rsidRDefault="00E72784" w:rsidP="00E72784">
      <w:pPr>
        <w:rPr>
          <w:b/>
          <w:lang w:eastAsia="es-ES"/>
        </w:rPr>
      </w:pPr>
      <w:r>
        <w:rPr>
          <w:b/>
          <w:lang w:eastAsia="es-ES"/>
        </w:rPr>
        <w:t>FOTOGRAFIAS DE LA CONTRUCCION DEL PULPO SERIGRAFICO</w:t>
      </w:r>
    </w:p>
    <w:p w:rsidR="00BA704F" w:rsidRDefault="00BA704F" w:rsidP="00E139E0">
      <w:pPr>
        <w:spacing w:after="0" w:line="240" w:lineRule="auto"/>
        <w:jc w:val="center"/>
        <w:rPr>
          <w:noProof/>
          <w:lang w:val="es-EC" w:eastAsia="es-EC"/>
        </w:rPr>
      </w:pPr>
    </w:p>
    <w:p w:rsidR="00E139E0" w:rsidRDefault="00E139E0" w:rsidP="00E139E0">
      <w:pPr>
        <w:spacing w:after="0" w:line="240" w:lineRule="auto"/>
        <w:jc w:val="center"/>
        <w:rPr>
          <w:noProof/>
          <w:lang w:eastAsia="es-EC"/>
        </w:rPr>
      </w:pPr>
      <w:r>
        <w:rPr>
          <w:noProof/>
          <w:lang w:val="es-ES" w:eastAsia="es-ES"/>
        </w:rPr>
        <w:drawing>
          <wp:inline distT="0" distB="0" distL="0" distR="0" wp14:anchorId="61574563" wp14:editId="6C0DD029">
            <wp:extent cx="4149306" cy="2872596"/>
            <wp:effectExtent l="19050" t="19050" r="22860" b="23495"/>
            <wp:docPr id="71" name="Imagen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descr="D:\TESIS\Documento Tesis\anexos\pulpo-serigrafia-micro-registromateriales-d-1ra-4x1_MEC-F-3165765857_092012.jpg"/>
                    <pic:cNvPicPr preferRelativeResize="0">
                      <a:picLocks noChangeAspect="1" noChangeArrowheads="1"/>
                    </pic:cNvPicPr>
                  </pic:nvPicPr>
                  <pic:blipFill rotWithShape="1">
                    <a:blip r:embed="rId140" cstate="print">
                      <a:extLst>
                        <a:ext uri="{28A0092B-C50C-407E-A947-70E740481C1C}">
                          <a14:useLocalDpi xmlns:a14="http://schemas.microsoft.com/office/drawing/2010/main" val="0"/>
                        </a:ext>
                      </a:extLst>
                    </a:blip>
                    <a:srcRect t="13197"/>
                    <a:stretch/>
                  </pic:blipFill>
                  <pic:spPr bwMode="auto">
                    <a:xfrm>
                      <a:off x="0" y="0"/>
                      <a:ext cx="4162189" cy="28815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139E0" w:rsidRPr="00667DAA" w:rsidRDefault="00E139E0" w:rsidP="00E139E0">
      <w:pPr>
        <w:spacing w:after="0" w:line="240" w:lineRule="auto"/>
        <w:jc w:val="center"/>
        <w:rPr>
          <w:b/>
          <w:i/>
          <w:noProof/>
          <w:lang w:eastAsia="es-EC"/>
        </w:rPr>
      </w:pPr>
      <w:r w:rsidRPr="00667DAA">
        <w:rPr>
          <w:b/>
          <w:i/>
          <w:noProof/>
          <w:lang w:eastAsia="es-EC"/>
        </w:rPr>
        <w:t>Pulpo antes de la automatización</w:t>
      </w:r>
    </w:p>
    <w:p w:rsidR="00E139E0" w:rsidRDefault="00E139E0" w:rsidP="00E139E0">
      <w:pPr>
        <w:jc w:val="center"/>
        <w:rPr>
          <w:noProof/>
          <w:lang w:eastAsia="es-EC"/>
        </w:rPr>
      </w:pPr>
    </w:p>
    <w:p w:rsidR="00E139E0" w:rsidRPr="00667DAA" w:rsidRDefault="00E139E0" w:rsidP="00E139E0">
      <w:pPr>
        <w:jc w:val="center"/>
        <w:rPr>
          <w:b/>
          <w:i/>
        </w:rPr>
      </w:pPr>
      <w:r>
        <w:rPr>
          <w:noProof/>
          <w:lang w:val="es-ES" w:eastAsia="es-ES"/>
        </w:rPr>
        <w:drawing>
          <wp:inline distT="0" distB="0" distL="0" distR="0" wp14:anchorId="68F7B5FE" wp14:editId="020DD048">
            <wp:extent cx="2361063" cy="3285068"/>
            <wp:effectExtent l="19050" t="19050" r="20320" b="10795"/>
            <wp:docPr id="72" name="Imagen 72" descr="D:\TESIS\Documento Tesis\anexos\20150128_1211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D:\TESIS\Documento Tesis\anexos\20150128_121149.jpg"/>
                    <pic:cNvPicPr preferRelativeResize="0">
                      <a:picLocks noChangeAspect="1" noChangeArrowheads="1"/>
                    </pic:cNvPicPr>
                  </pic:nvPicPr>
                  <pic:blipFill rotWithShape="1">
                    <a:blip r:embed="rId141" cstate="print">
                      <a:extLst>
                        <a:ext uri="{28A0092B-C50C-407E-A947-70E740481C1C}">
                          <a14:useLocalDpi xmlns:a14="http://schemas.microsoft.com/office/drawing/2010/main" val="0"/>
                        </a:ext>
                      </a:extLst>
                    </a:blip>
                    <a:srcRect t="15190" b="11278"/>
                    <a:stretch/>
                  </pic:blipFill>
                  <pic:spPr bwMode="auto">
                    <a:xfrm>
                      <a:off x="0" y="0"/>
                      <a:ext cx="2359807" cy="328332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br w:type="textWrapping" w:clear="all"/>
      </w:r>
      <w:r w:rsidRPr="00667DAA">
        <w:rPr>
          <w:b/>
          <w:i/>
        </w:rPr>
        <w:t>Fijación de componentes de los brazos.</w:t>
      </w:r>
    </w:p>
    <w:p w:rsidR="00BA704F" w:rsidRDefault="00BA704F" w:rsidP="004315C9">
      <w:pPr>
        <w:spacing w:after="0" w:line="240" w:lineRule="auto"/>
        <w:jc w:val="center"/>
      </w:pPr>
    </w:p>
    <w:p w:rsidR="00E139E0" w:rsidRDefault="00E139E0" w:rsidP="004315C9">
      <w:pPr>
        <w:spacing w:after="0" w:line="240" w:lineRule="auto"/>
        <w:jc w:val="center"/>
      </w:pPr>
      <w:r>
        <w:rPr>
          <w:noProof/>
          <w:lang w:val="es-ES" w:eastAsia="es-ES"/>
        </w:rPr>
        <w:drawing>
          <wp:inline distT="0" distB="0" distL="0" distR="0" wp14:anchorId="66FC090F" wp14:editId="6DF4796A">
            <wp:extent cx="4440342" cy="2363638"/>
            <wp:effectExtent l="19050" t="19050" r="17780" b="17780"/>
            <wp:docPr id="73" name="Imagen 73" descr="D:\TESIS\Documento Tesis\anexos\20150128_1404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D:\TESIS\Documento Tesis\anexos\20150128_140408.jpg"/>
                    <pic:cNvPicPr preferRelativeResize="0">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436216" cy="2361442"/>
                    </a:xfrm>
                    <a:prstGeom prst="rect">
                      <a:avLst/>
                    </a:prstGeom>
                    <a:noFill/>
                    <a:ln>
                      <a:solidFill>
                        <a:schemeClr val="tx1"/>
                      </a:solidFill>
                    </a:ln>
                  </pic:spPr>
                </pic:pic>
              </a:graphicData>
            </a:graphic>
          </wp:inline>
        </w:drawing>
      </w:r>
    </w:p>
    <w:p w:rsidR="00E139E0" w:rsidRPr="00667DAA" w:rsidRDefault="00E139E0" w:rsidP="004315C9">
      <w:pPr>
        <w:spacing w:after="0" w:line="240" w:lineRule="auto"/>
        <w:jc w:val="center"/>
        <w:rPr>
          <w:b/>
          <w:i/>
        </w:rPr>
      </w:pPr>
      <w:r w:rsidRPr="00667DAA">
        <w:rPr>
          <w:b/>
          <w:i/>
        </w:rPr>
        <w:t>Pulpo concluido</w:t>
      </w:r>
      <w:r w:rsidR="004315C9" w:rsidRPr="00667DAA">
        <w:rPr>
          <w:b/>
          <w:i/>
        </w:rPr>
        <w:t xml:space="preserve"> la</w:t>
      </w:r>
      <w:r w:rsidRPr="00667DAA">
        <w:rPr>
          <w:b/>
          <w:i/>
        </w:rPr>
        <w:t xml:space="preserve"> </w:t>
      </w:r>
      <w:r w:rsidR="004315C9" w:rsidRPr="00667DAA">
        <w:rPr>
          <w:b/>
          <w:i/>
        </w:rPr>
        <w:t>parte mecánica.</w:t>
      </w:r>
    </w:p>
    <w:p w:rsidR="004315C9" w:rsidRDefault="004315C9" w:rsidP="004315C9">
      <w:pPr>
        <w:spacing w:after="0" w:line="240" w:lineRule="auto"/>
        <w:jc w:val="center"/>
      </w:pPr>
    </w:p>
    <w:p w:rsidR="004315C9" w:rsidRDefault="004315C9" w:rsidP="004315C9">
      <w:pPr>
        <w:spacing w:after="0" w:line="240" w:lineRule="auto"/>
        <w:jc w:val="center"/>
      </w:pPr>
    </w:p>
    <w:p w:rsidR="00E139E0" w:rsidRDefault="00E139E0" w:rsidP="004315C9">
      <w:pPr>
        <w:spacing w:after="0" w:line="240" w:lineRule="auto"/>
        <w:jc w:val="center"/>
      </w:pPr>
      <w:r>
        <w:rPr>
          <w:noProof/>
          <w:lang w:val="es-ES" w:eastAsia="es-ES"/>
        </w:rPr>
        <w:drawing>
          <wp:inline distT="0" distB="0" distL="0" distR="0" wp14:anchorId="56E2B6BE" wp14:editId="52896BC4">
            <wp:extent cx="4397272" cy="2311879"/>
            <wp:effectExtent l="19050" t="19050" r="22860" b="12700"/>
            <wp:docPr id="74" name="Imagen 74" descr="D:\TESIS\Documento Tesis\anexos\20150206_1133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D:\TESIS\Documento Tesis\anexos\20150206_113356.jpg"/>
                    <pic:cNvPicPr preferRelativeResize="0">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400188" cy="2313412"/>
                    </a:xfrm>
                    <a:prstGeom prst="rect">
                      <a:avLst/>
                    </a:prstGeom>
                    <a:noFill/>
                    <a:ln>
                      <a:solidFill>
                        <a:schemeClr val="tx1"/>
                      </a:solidFill>
                    </a:ln>
                  </pic:spPr>
                </pic:pic>
              </a:graphicData>
            </a:graphic>
          </wp:inline>
        </w:drawing>
      </w:r>
    </w:p>
    <w:p w:rsidR="00E139E0" w:rsidRPr="00667DAA" w:rsidRDefault="004315C9" w:rsidP="004315C9">
      <w:pPr>
        <w:spacing w:after="0" w:line="240" w:lineRule="auto"/>
        <w:jc w:val="center"/>
        <w:rPr>
          <w:b/>
          <w:i/>
          <w:noProof/>
          <w:lang w:eastAsia="es-EC"/>
        </w:rPr>
      </w:pPr>
      <w:r w:rsidRPr="00667DAA">
        <w:rPr>
          <w:b/>
          <w:i/>
          <w:noProof/>
          <w:lang w:eastAsia="es-EC"/>
        </w:rPr>
        <w:t>Pintura de base y carrucel de estaciones.</w:t>
      </w:r>
    </w:p>
    <w:p w:rsidR="00BA704F" w:rsidRDefault="00BA704F" w:rsidP="004315C9">
      <w:pPr>
        <w:spacing w:after="0" w:line="240" w:lineRule="auto"/>
        <w:jc w:val="center"/>
        <w:rPr>
          <w:noProof/>
          <w:lang w:eastAsia="es-EC"/>
        </w:rPr>
      </w:pPr>
    </w:p>
    <w:p w:rsidR="00BA704F" w:rsidRDefault="00BA704F" w:rsidP="004315C9">
      <w:pPr>
        <w:spacing w:after="0" w:line="240" w:lineRule="auto"/>
        <w:jc w:val="center"/>
        <w:rPr>
          <w:noProof/>
          <w:lang w:eastAsia="es-EC"/>
        </w:rPr>
      </w:pPr>
    </w:p>
    <w:p w:rsidR="00E139E0" w:rsidRDefault="00E139E0" w:rsidP="004315C9">
      <w:pPr>
        <w:spacing w:after="0" w:line="240" w:lineRule="auto"/>
        <w:jc w:val="center"/>
      </w:pPr>
      <w:r>
        <w:rPr>
          <w:noProof/>
          <w:lang w:val="es-ES" w:eastAsia="es-ES"/>
        </w:rPr>
        <w:drawing>
          <wp:inline distT="0" distB="0" distL="0" distR="0" wp14:anchorId="7CF828BF" wp14:editId="574032D4">
            <wp:extent cx="4258198" cy="2467155"/>
            <wp:effectExtent l="19050" t="19050" r="28575" b="9525"/>
            <wp:docPr id="75" name="Imagen 75" descr="D:\TESIS\Documento Tesis\anexos\DSC0088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D:\TESIS\Documento Tesis\anexos\DSC00885.JPG"/>
                    <pic:cNvPicPr preferRelativeResize="0">
                      <a:picLocks noChangeAspect="1" noChangeArrowheads="1"/>
                    </pic:cNvPicPr>
                  </pic:nvPicPr>
                  <pic:blipFill rotWithShape="1">
                    <a:blip r:embed="rId144" cstate="print">
                      <a:extLst>
                        <a:ext uri="{28A0092B-C50C-407E-A947-70E740481C1C}">
                          <a14:useLocalDpi xmlns:a14="http://schemas.microsoft.com/office/drawing/2010/main" val="0"/>
                        </a:ext>
                      </a:extLst>
                    </a:blip>
                    <a:srcRect l="4156" t="19968" r="7335" b="9943"/>
                    <a:stretch/>
                  </pic:blipFill>
                  <pic:spPr bwMode="auto">
                    <a:xfrm>
                      <a:off x="0" y="0"/>
                      <a:ext cx="4265826" cy="247157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139E0" w:rsidRPr="00667DAA" w:rsidRDefault="004315C9" w:rsidP="004315C9">
      <w:pPr>
        <w:spacing w:after="0" w:line="240" w:lineRule="auto"/>
        <w:jc w:val="center"/>
        <w:rPr>
          <w:b/>
          <w:i/>
        </w:rPr>
      </w:pPr>
      <w:r w:rsidRPr="00667DAA">
        <w:rPr>
          <w:b/>
          <w:i/>
        </w:rPr>
        <w:t>Nivelación de brazos.</w:t>
      </w:r>
    </w:p>
    <w:p w:rsidR="004315C9" w:rsidRDefault="004315C9" w:rsidP="004315C9">
      <w:pPr>
        <w:spacing w:after="0" w:line="240" w:lineRule="auto"/>
        <w:jc w:val="center"/>
      </w:pPr>
    </w:p>
    <w:p w:rsidR="00BA704F" w:rsidRDefault="00BA704F" w:rsidP="003F4362">
      <w:pPr>
        <w:spacing w:after="0" w:line="240" w:lineRule="auto"/>
        <w:jc w:val="center"/>
      </w:pPr>
    </w:p>
    <w:p w:rsidR="00BA704F" w:rsidRDefault="00BA704F" w:rsidP="003F4362">
      <w:pPr>
        <w:spacing w:after="0" w:line="240" w:lineRule="auto"/>
        <w:jc w:val="center"/>
      </w:pPr>
    </w:p>
    <w:p w:rsidR="00BA704F" w:rsidRDefault="00BA704F" w:rsidP="003F4362">
      <w:pPr>
        <w:spacing w:after="0" w:line="240" w:lineRule="auto"/>
        <w:jc w:val="center"/>
      </w:pPr>
    </w:p>
    <w:p w:rsidR="00BA704F" w:rsidRDefault="00BA704F" w:rsidP="003F4362">
      <w:pPr>
        <w:spacing w:after="0" w:line="240" w:lineRule="auto"/>
        <w:jc w:val="center"/>
      </w:pPr>
    </w:p>
    <w:p w:rsidR="003F4362" w:rsidRDefault="003F4362" w:rsidP="003F4362">
      <w:pPr>
        <w:spacing w:after="0" w:line="240" w:lineRule="auto"/>
        <w:jc w:val="center"/>
      </w:pPr>
      <w:r>
        <w:rPr>
          <w:noProof/>
          <w:lang w:val="es-ES" w:eastAsia="es-ES"/>
        </w:rPr>
        <w:drawing>
          <wp:inline distT="0" distB="0" distL="0" distR="0" wp14:anchorId="3F7C657C" wp14:editId="224E2429">
            <wp:extent cx="2587925" cy="3232915"/>
            <wp:effectExtent l="19050" t="19050" r="22225" b="24765"/>
            <wp:docPr id="77" name="Imagen 77" descr="D:\TESIS\Documento Tesis\anexos\20150317_1329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D:\TESIS\Documento Tesis\anexos\20150317_132914.jpg"/>
                    <pic:cNvPicPr preferRelativeResize="0">
                      <a:picLocks noChangeAspect="1" noChangeArrowheads="1"/>
                    </pic:cNvPicPr>
                  </pic:nvPicPr>
                  <pic:blipFill rotWithShape="1">
                    <a:blip r:embed="rId145" cstate="print">
                      <a:extLst>
                        <a:ext uri="{28A0092B-C50C-407E-A947-70E740481C1C}">
                          <a14:useLocalDpi xmlns:a14="http://schemas.microsoft.com/office/drawing/2010/main" val="0"/>
                        </a:ext>
                      </a:extLst>
                    </a:blip>
                    <a:srcRect t="17090" b="13676"/>
                    <a:stretch/>
                  </pic:blipFill>
                  <pic:spPr bwMode="auto">
                    <a:xfrm>
                      <a:off x="0" y="0"/>
                      <a:ext cx="2587829" cy="323279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F4362" w:rsidRPr="00667DAA" w:rsidRDefault="003F4362" w:rsidP="003F4362">
      <w:pPr>
        <w:spacing w:after="0" w:line="240" w:lineRule="auto"/>
        <w:jc w:val="center"/>
        <w:rPr>
          <w:b/>
          <w:i/>
        </w:rPr>
      </w:pPr>
      <w:r w:rsidRPr="00667DAA">
        <w:rPr>
          <w:b/>
          <w:i/>
        </w:rPr>
        <w:t xml:space="preserve">Cableado del tablero eléctrico. </w:t>
      </w:r>
    </w:p>
    <w:p w:rsidR="003F4362" w:rsidRDefault="003F4362" w:rsidP="003F4362">
      <w:pPr>
        <w:spacing w:after="0" w:line="240" w:lineRule="auto"/>
        <w:jc w:val="center"/>
      </w:pPr>
    </w:p>
    <w:p w:rsidR="003F4362" w:rsidRDefault="003F4362" w:rsidP="003F4362">
      <w:pPr>
        <w:spacing w:after="0" w:line="240" w:lineRule="auto"/>
        <w:jc w:val="center"/>
      </w:pPr>
    </w:p>
    <w:p w:rsidR="00BA704F" w:rsidRDefault="00BA704F" w:rsidP="003F4362">
      <w:pPr>
        <w:spacing w:after="0" w:line="240" w:lineRule="auto"/>
        <w:jc w:val="center"/>
      </w:pPr>
    </w:p>
    <w:p w:rsidR="003F4362" w:rsidRDefault="003F4362" w:rsidP="003F4362">
      <w:pPr>
        <w:spacing w:after="0" w:line="240" w:lineRule="auto"/>
        <w:jc w:val="center"/>
      </w:pPr>
      <w:r>
        <w:rPr>
          <w:noProof/>
          <w:lang w:val="es-ES" w:eastAsia="es-ES"/>
        </w:rPr>
        <w:drawing>
          <wp:inline distT="0" distB="0" distL="0" distR="0" wp14:anchorId="2ACDF1C4" wp14:editId="39C0C0DF">
            <wp:extent cx="2665562" cy="3390181"/>
            <wp:effectExtent l="19050" t="19050" r="20955" b="20320"/>
            <wp:docPr id="78" name="Imagen 78" descr="D:\TESIS\Documento Tesis\anexos\20150323_1809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D:\TESIS\Documento Tesis\anexos\20150323_180928.jpg"/>
                    <pic:cNvPicPr preferRelativeResize="0">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65562" cy="3390181"/>
                    </a:xfrm>
                    <a:prstGeom prst="rect">
                      <a:avLst/>
                    </a:prstGeom>
                    <a:noFill/>
                    <a:ln>
                      <a:solidFill>
                        <a:schemeClr val="tx1"/>
                      </a:solidFill>
                    </a:ln>
                  </pic:spPr>
                </pic:pic>
              </a:graphicData>
            </a:graphic>
          </wp:inline>
        </w:drawing>
      </w:r>
    </w:p>
    <w:p w:rsidR="004315C9" w:rsidRPr="00667DAA" w:rsidRDefault="003F4362" w:rsidP="003F4362">
      <w:pPr>
        <w:spacing w:after="0" w:line="240" w:lineRule="auto"/>
        <w:jc w:val="center"/>
        <w:rPr>
          <w:b/>
          <w:i/>
        </w:rPr>
      </w:pPr>
      <w:r w:rsidRPr="00667DAA">
        <w:rPr>
          <w:b/>
          <w:i/>
        </w:rPr>
        <w:t>Instalación y conexión del tablero eléctrico.</w:t>
      </w:r>
    </w:p>
    <w:p w:rsidR="00E139E0" w:rsidRDefault="00E139E0" w:rsidP="004315C9">
      <w:pPr>
        <w:spacing w:after="0" w:line="240" w:lineRule="auto"/>
        <w:jc w:val="center"/>
      </w:pPr>
      <w:r>
        <w:rPr>
          <w:noProof/>
          <w:lang w:val="es-ES" w:eastAsia="es-ES"/>
        </w:rPr>
        <w:lastRenderedPageBreak/>
        <w:drawing>
          <wp:inline distT="0" distB="0" distL="0" distR="0" wp14:anchorId="54EACA34" wp14:editId="4E5C08E7">
            <wp:extent cx="4125335" cy="2475781"/>
            <wp:effectExtent l="19050" t="19050" r="27940" b="20320"/>
            <wp:docPr id="76" name="Imagen 76" descr="D:\TESIS\Documento Tesis\anexos\20150312_13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TESIS\Documento Tesis\anexos\20150312_130650.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114322" cy="2469172"/>
                    </a:xfrm>
                    <a:prstGeom prst="rect">
                      <a:avLst/>
                    </a:prstGeom>
                    <a:noFill/>
                    <a:ln>
                      <a:solidFill>
                        <a:schemeClr val="tx1"/>
                      </a:solidFill>
                    </a:ln>
                  </pic:spPr>
                </pic:pic>
              </a:graphicData>
            </a:graphic>
          </wp:inline>
        </w:drawing>
      </w:r>
    </w:p>
    <w:p w:rsidR="00E139E0" w:rsidRPr="00667DAA" w:rsidRDefault="004315C9" w:rsidP="004315C9">
      <w:pPr>
        <w:spacing w:after="0" w:line="240" w:lineRule="auto"/>
        <w:jc w:val="center"/>
        <w:rPr>
          <w:b/>
          <w:i/>
        </w:rPr>
      </w:pPr>
      <w:r w:rsidRPr="00667DAA">
        <w:rPr>
          <w:b/>
          <w:i/>
        </w:rPr>
        <w:t>Pulpo concluido con todo el sistema de automatización.</w:t>
      </w:r>
    </w:p>
    <w:p w:rsidR="003F4362" w:rsidRDefault="003F4362" w:rsidP="004315C9">
      <w:pPr>
        <w:spacing w:after="0" w:line="240" w:lineRule="auto"/>
        <w:jc w:val="center"/>
      </w:pPr>
    </w:p>
    <w:p w:rsidR="004315C9" w:rsidRDefault="004315C9" w:rsidP="004315C9">
      <w:pPr>
        <w:spacing w:after="0" w:line="240" w:lineRule="auto"/>
        <w:jc w:val="center"/>
      </w:pPr>
    </w:p>
    <w:p w:rsidR="00E139E0" w:rsidRDefault="00E139E0" w:rsidP="004315C9">
      <w:pPr>
        <w:spacing w:after="0" w:line="240" w:lineRule="auto"/>
        <w:jc w:val="center"/>
      </w:pPr>
      <w:r>
        <w:rPr>
          <w:noProof/>
          <w:lang w:val="es-ES" w:eastAsia="es-ES"/>
        </w:rPr>
        <w:drawing>
          <wp:inline distT="0" distB="0" distL="0" distR="0" wp14:anchorId="3F31F85C" wp14:editId="7B11AEBF">
            <wp:extent cx="4011283" cy="2527540"/>
            <wp:effectExtent l="19050" t="19050" r="27940" b="25400"/>
            <wp:docPr id="79" name="Imagen 79" descr="D:\TESIS\Documento Tesis\anexos\20150530_1541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D:\TESIS\Documento Tesis\anexos\20150530_154133.jpg"/>
                    <pic:cNvPicPr preferRelativeResize="0">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022740" cy="2534759"/>
                    </a:xfrm>
                    <a:prstGeom prst="rect">
                      <a:avLst/>
                    </a:prstGeom>
                    <a:noFill/>
                    <a:ln>
                      <a:solidFill>
                        <a:schemeClr val="tx1"/>
                      </a:solidFill>
                    </a:ln>
                  </pic:spPr>
                </pic:pic>
              </a:graphicData>
            </a:graphic>
          </wp:inline>
        </w:drawing>
      </w:r>
    </w:p>
    <w:p w:rsidR="004315C9" w:rsidRPr="00667DAA" w:rsidRDefault="004315C9" w:rsidP="004315C9">
      <w:pPr>
        <w:spacing w:after="0" w:line="240" w:lineRule="auto"/>
        <w:jc w:val="center"/>
        <w:rPr>
          <w:b/>
          <w:i/>
        </w:rPr>
      </w:pPr>
      <w:r w:rsidRPr="00667DAA">
        <w:rPr>
          <w:b/>
          <w:i/>
        </w:rPr>
        <w:t>Registro de matriz.</w:t>
      </w:r>
    </w:p>
    <w:p w:rsidR="004315C9" w:rsidRDefault="004315C9" w:rsidP="004315C9">
      <w:pPr>
        <w:spacing w:after="0" w:line="240" w:lineRule="auto"/>
        <w:jc w:val="center"/>
      </w:pPr>
    </w:p>
    <w:p w:rsidR="004315C9" w:rsidRDefault="004315C9" w:rsidP="004315C9">
      <w:pPr>
        <w:spacing w:after="0" w:line="240" w:lineRule="auto"/>
        <w:jc w:val="center"/>
      </w:pPr>
    </w:p>
    <w:p w:rsidR="00E139E0" w:rsidRDefault="00E139E0" w:rsidP="004315C9">
      <w:pPr>
        <w:spacing w:after="0" w:line="240" w:lineRule="auto"/>
        <w:jc w:val="center"/>
      </w:pPr>
      <w:r>
        <w:rPr>
          <w:noProof/>
          <w:lang w:val="es-ES" w:eastAsia="es-ES"/>
        </w:rPr>
        <w:drawing>
          <wp:inline distT="0" distB="0" distL="0" distR="0" wp14:anchorId="7069C09B" wp14:editId="240EF7D1">
            <wp:extent cx="4047716" cy="2406769"/>
            <wp:effectExtent l="19050" t="19050" r="10160" b="12700"/>
            <wp:docPr id="80" name="Imagen 80" descr="D:\TESIS\Documento Tesis\anexos\DSC008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D:\TESIS\Documento Tesis\anexos\DSC00891.JPG"/>
                    <pic:cNvPicPr preferRelativeResize="0">
                      <a:picLocks noChangeAspect="1" noChangeArrowheads="1"/>
                    </pic:cNvPicPr>
                  </pic:nvPicPr>
                  <pic:blipFill rotWithShape="1">
                    <a:blip r:embed="rId149" cstate="print">
                      <a:extLst>
                        <a:ext uri="{28A0092B-C50C-407E-A947-70E740481C1C}">
                          <a14:useLocalDpi xmlns:a14="http://schemas.microsoft.com/office/drawing/2010/main" val="0"/>
                        </a:ext>
                      </a:extLst>
                    </a:blip>
                    <a:srcRect t="14435"/>
                    <a:stretch/>
                  </pic:blipFill>
                  <pic:spPr bwMode="auto">
                    <a:xfrm>
                      <a:off x="0" y="0"/>
                      <a:ext cx="4048066" cy="240697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315C9" w:rsidRPr="00667DAA" w:rsidRDefault="004315C9" w:rsidP="004315C9">
      <w:pPr>
        <w:spacing w:after="0" w:line="240" w:lineRule="auto"/>
        <w:jc w:val="center"/>
        <w:rPr>
          <w:b/>
          <w:i/>
        </w:rPr>
      </w:pPr>
      <w:r w:rsidRPr="00667DAA">
        <w:rPr>
          <w:b/>
          <w:i/>
        </w:rPr>
        <w:t>Colocación de tintas en las matrices.</w:t>
      </w:r>
    </w:p>
    <w:p w:rsidR="00BA704F" w:rsidRDefault="00BA704F" w:rsidP="004315C9">
      <w:pPr>
        <w:spacing w:after="0" w:line="240" w:lineRule="auto"/>
        <w:jc w:val="center"/>
      </w:pPr>
    </w:p>
    <w:p w:rsidR="00BA704F" w:rsidRDefault="00BA704F" w:rsidP="004315C9">
      <w:pPr>
        <w:spacing w:after="0" w:line="240" w:lineRule="auto"/>
        <w:jc w:val="center"/>
      </w:pPr>
    </w:p>
    <w:p w:rsidR="00E139E0" w:rsidRDefault="00E139E0" w:rsidP="004315C9">
      <w:pPr>
        <w:spacing w:after="0" w:line="240" w:lineRule="auto"/>
        <w:jc w:val="center"/>
      </w:pPr>
      <w:r>
        <w:rPr>
          <w:noProof/>
          <w:lang w:val="es-ES" w:eastAsia="es-ES"/>
        </w:rPr>
        <w:drawing>
          <wp:inline distT="0" distB="0" distL="0" distR="0" wp14:anchorId="28F0178E" wp14:editId="1DC47010">
            <wp:extent cx="3384645" cy="4531056"/>
            <wp:effectExtent l="19050" t="19050" r="25400" b="22225"/>
            <wp:docPr id="81" name="Imagen 81" descr="D:\TESIS\Documento Tesis\anexos\20150729_1653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descr="D:\TESIS\Documento Tesis\anexos\20150729_165314.jpg"/>
                    <pic:cNvPicPr preferRelativeResize="0">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381819" cy="4527273"/>
                    </a:xfrm>
                    <a:prstGeom prst="rect">
                      <a:avLst/>
                    </a:prstGeom>
                    <a:noFill/>
                    <a:ln>
                      <a:solidFill>
                        <a:schemeClr val="tx1"/>
                      </a:solidFill>
                    </a:ln>
                  </pic:spPr>
                </pic:pic>
              </a:graphicData>
            </a:graphic>
          </wp:inline>
        </w:drawing>
      </w:r>
    </w:p>
    <w:p w:rsidR="004315C9" w:rsidRPr="00667DAA" w:rsidRDefault="004315C9" w:rsidP="004315C9">
      <w:pPr>
        <w:spacing w:after="0" w:line="240" w:lineRule="auto"/>
        <w:jc w:val="center"/>
        <w:rPr>
          <w:b/>
          <w:i/>
        </w:rPr>
      </w:pPr>
      <w:r w:rsidRPr="00667DAA">
        <w:rPr>
          <w:b/>
          <w:i/>
        </w:rPr>
        <w:t>Primeras pruebas</w:t>
      </w:r>
      <w:r w:rsidR="003F4362" w:rsidRPr="00667DAA">
        <w:rPr>
          <w:b/>
          <w:i/>
        </w:rPr>
        <w:t xml:space="preserve"> de estampado</w:t>
      </w:r>
      <w:r w:rsidRPr="00667DAA">
        <w:rPr>
          <w:b/>
          <w:i/>
        </w:rPr>
        <w:t>.</w:t>
      </w:r>
    </w:p>
    <w:p w:rsidR="004315C9" w:rsidRDefault="004315C9" w:rsidP="004315C9">
      <w:pPr>
        <w:spacing w:after="0" w:line="240" w:lineRule="auto"/>
        <w:jc w:val="center"/>
      </w:pPr>
    </w:p>
    <w:p w:rsidR="00BA704F" w:rsidRDefault="00BA704F" w:rsidP="004315C9">
      <w:pPr>
        <w:spacing w:after="0" w:line="240" w:lineRule="auto"/>
        <w:jc w:val="center"/>
      </w:pPr>
    </w:p>
    <w:p w:rsidR="00BA704F" w:rsidRDefault="00BA704F" w:rsidP="004315C9">
      <w:pPr>
        <w:spacing w:after="0" w:line="240" w:lineRule="auto"/>
        <w:jc w:val="center"/>
      </w:pPr>
    </w:p>
    <w:p w:rsidR="00E139E0" w:rsidRDefault="00E139E0" w:rsidP="004315C9">
      <w:pPr>
        <w:spacing w:after="0" w:line="240" w:lineRule="auto"/>
        <w:jc w:val="center"/>
      </w:pPr>
      <w:r>
        <w:rPr>
          <w:noProof/>
          <w:lang w:val="es-ES" w:eastAsia="es-ES"/>
        </w:rPr>
        <w:drawing>
          <wp:inline distT="0" distB="0" distL="0" distR="0" wp14:anchorId="53B29AE6" wp14:editId="05ED4F50">
            <wp:extent cx="4339988" cy="2502999"/>
            <wp:effectExtent l="19050" t="19050" r="22860" b="12065"/>
            <wp:docPr id="82" name="Imagen 82" descr="D:\TESIS\Documento Tesis\anexos\20150722_1546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descr="D:\TESIS\Documento Tesis\anexos\20150722_154601.jpg"/>
                    <pic:cNvPicPr preferRelativeResize="0">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338484" cy="2502132"/>
                    </a:xfrm>
                    <a:prstGeom prst="rect">
                      <a:avLst/>
                    </a:prstGeom>
                    <a:noFill/>
                    <a:ln>
                      <a:solidFill>
                        <a:schemeClr val="tx1"/>
                      </a:solidFill>
                    </a:ln>
                  </pic:spPr>
                </pic:pic>
              </a:graphicData>
            </a:graphic>
          </wp:inline>
        </w:drawing>
      </w:r>
    </w:p>
    <w:p w:rsidR="00E139E0" w:rsidRPr="00667DAA" w:rsidRDefault="004315C9" w:rsidP="004315C9">
      <w:pPr>
        <w:spacing w:after="0" w:line="240" w:lineRule="auto"/>
        <w:jc w:val="center"/>
        <w:rPr>
          <w:b/>
          <w:i/>
        </w:rPr>
      </w:pPr>
      <w:r w:rsidRPr="00667DAA">
        <w:rPr>
          <w:b/>
          <w:i/>
        </w:rPr>
        <w:t>Productos terminados.</w:t>
      </w:r>
    </w:p>
    <w:p w:rsidR="00E72784" w:rsidRDefault="00E72784" w:rsidP="00E72784">
      <w:pPr>
        <w:rPr>
          <w:b/>
          <w:lang w:eastAsia="es-ES"/>
        </w:rPr>
      </w:pPr>
    </w:p>
    <w:p w:rsidR="00902F06" w:rsidRDefault="00902F06" w:rsidP="00E72784">
      <w:pPr>
        <w:rPr>
          <w:b/>
          <w:lang w:eastAsia="es-ES"/>
        </w:rPr>
      </w:pPr>
    </w:p>
    <w:p w:rsidR="00902F06" w:rsidRDefault="00902F06" w:rsidP="00E72784">
      <w:pPr>
        <w:rPr>
          <w:b/>
          <w:lang w:eastAsia="es-ES"/>
        </w:rPr>
      </w:pPr>
    </w:p>
    <w:p w:rsidR="00902F06" w:rsidRDefault="00902F06" w:rsidP="00E72784">
      <w:pPr>
        <w:rPr>
          <w:b/>
          <w:lang w:eastAsia="es-ES"/>
        </w:rPr>
      </w:pPr>
    </w:p>
    <w:p w:rsidR="00902F06" w:rsidRDefault="00BA704F" w:rsidP="00E72784">
      <w:pPr>
        <w:rPr>
          <w:b/>
          <w:lang w:eastAsia="es-ES"/>
        </w:rPr>
      </w:pPr>
      <w:r>
        <w:rPr>
          <w:b/>
          <w:lang w:eastAsia="es-ES"/>
        </w:rPr>
        <w:t>ANEXO 5</w:t>
      </w:r>
    </w:p>
    <w:p w:rsidR="00923323" w:rsidRDefault="00923323" w:rsidP="00902F06">
      <w:pPr>
        <w:jc w:val="center"/>
        <w:rPr>
          <w:b/>
          <w:lang w:eastAsia="es-ES"/>
        </w:rPr>
      </w:pPr>
    </w:p>
    <w:p w:rsidR="00923323" w:rsidRDefault="00923323" w:rsidP="00902F06">
      <w:pPr>
        <w:jc w:val="center"/>
        <w:rPr>
          <w:b/>
          <w:lang w:eastAsia="es-ES"/>
        </w:rPr>
      </w:pPr>
    </w:p>
    <w:p w:rsidR="00902F06" w:rsidRDefault="00902F06" w:rsidP="00C10949">
      <w:pPr>
        <w:rPr>
          <w:b/>
          <w:lang w:eastAsia="es-ES"/>
        </w:rPr>
      </w:pPr>
      <w:r>
        <w:rPr>
          <w:b/>
          <w:lang w:eastAsia="es-ES"/>
        </w:rPr>
        <w:t>GUÍA DE USUARIO</w:t>
      </w:r>
    </w:p>
    <w:p w:rsidR="00C10949" w:rsidRDefault="00C10949" w:rsidP="00902F06">
      <w:pPr>
        <w:spacing w:after="0" w:line="360" w:lineRule="auto"/>
        <w:jc w:val="both"/>
        <w:rPr>
          <w:b/>
          <w:lang w:eastAsia="es-EC"/>
        </w:rPr>
      </w:pPr>
    </w:p>
    <w:p w:rsidR="00902F06" w:rsidRPr="00EB2D89" w:rsidRDefault="00902F06" w:rsidP="00902F06">
      <w:pPr>
        <w:spacing w:after="0" w:line="360" w:lineRule="auto"/>
        <w:jc w:val="both"/>
        <w:rPr>
          <w:b/>
          <w:lang w:eastAsia="es-EC"/>
        </w:rPr>
      </w:pPr>
      <w:r w:rsidRPr="00EB2D89">
        <w:rPr>
          <w:b/>
          <w:lang w:eastAsia="es-EC"/>
        </w:rPr>
        <w:t>INTRODUCCION</w:t>
      </w:r>
    </w:p>
    <w:p w:rsidR="00902F06" w:rsidRPr="00F10167" w:rsidRDefault="00902F06" w:rsidP="00902F06">
      <w:pPr>
        <w:spacing w:after="0" w:line="360" w:lineRule="auto"/>
        <w:jc w:val="both"/>
        <w:rPr>
          <w:lang w:eastAsia="es-EC"/>
        </w:rPr>
      </w:pPr>
    </w:p>
    <w:p w:rsidR="00902F06" w:rsidRDefault="00902F06" w:rsidP="00902F06">
      <w:pPr>
        <w:spacing w:after="0" w:line="360" w:lineRule="auto"/>
        <w:jc w:val="both"/>
        <w:rPr>
          <w:lang w:eastAsia="es-EC"/>
        </w:rPr>
      </w:pPr>
      <w:r w:rsidRPr="00F10167">
        <w:rPr>
          <w:lang w:eastAsia="es-EC"/>
        </w:rPr>
        <w:t xml:space="preserve">Con el objetivo de que el usuario u operario del pulpo </w:t>
      </w:r>
      <w:proofErr w:type="spellStart"/>
      <w:r w:rsidRPr="00F10167">
        <w:rPr>
          <w:lang w:eastAsia="es-EC"/>
        </w:rPr>
        <w:t>serigráfico</w:t>
      </w:r>
      <w:proofErr w:type="spellEnd"/>
      <w:r w:rsidRPr="00F10167">
        <w:rPr>
          <w:lang w:eastAsia="es-EC"/>
        </w:rPr>
        <w:t xml:space="preserve"> automático se familiarice con el HMI implementado en </w:t>
      </w:r>
      <w:proofErr w:type="spellStart"/>
      <w:r w:rsidRPr="00F10167">
        <w:rPr>
          <w:lang w:eastAsia="es-EC"/>
        </w:rPr>
        <w:t>LabVIEW</w:t>
      </w:r>
      <w:proofErr w:type="spellEnd"/>
      <w:r w:rsidRPr="00F10167">
        <w:rPr>
          <w:lang w:eastAsia="es-EC"/>
        </w:rPr>
        <w:t xml:space="preserve">, a continuación se describe una guía que le ayude con el manejo de éste, además que le permita realizar la puesta en marcha y manejo del sistema desde esta aplicación. En esta </w:t>
      </w:r>
      <w:r>
        <w:rPr>
          <w:lang w:eastAsia="es-EC"/>
        </w:rPr>
        <w:t>guía se muestra los diferentes botones e indicadores con que cuenta el programa y la función que cumple cada uno de ellos.</w:t>
      </w:r>
    </w:p>
    <w:p w:rsidR="00902F06" w:rsidRDefault="00902F06" w:rsidP="00902F06">
      <w:pPr>
        <w:spacing w:after="0" w:line="360" w:lineRule="auto"/>
        <w:jc w:val="both"/>
        <w:rPr>
          <w:lang w:eastAsia="es-EC"/>
        </w:rPr>
      </w:pPr>
    </w:p>
    <w:p w:rsidR="00902F06" w:rsidRDefault="00902F06" w:rsidP="00902F06">
      <w:pPr>
        <w:keepNext/>
        <w:spacing w:after="0" w:line="240" w:lineRule="auto"/>
        <w:jc w:val="center"/>
      </w:pPr>
      <w:r w:rsidRPr="00F10167">
        <w:rPr>
          <w:noProof/>
          <w:lang w:val="es-ES" w:eastAsia="es-ES"/>
        </w:rPr>
        <w:drawing>
          <wp:inline distT="0" distB="0" distL="0" distR="0" wp14:anchorId="5420D399" wp14:editId="0A628979">
            <wp:extent cx="5612130" cy="2996522"/>
            <wp:effectExtent l="19050" t="19050" r="26670" b="1397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b="5022"/>
                    <a:stretch/>
                  </pic:blipFill>
                  <pic:spPr bwMode="auto">
                    <a:xfrm>
                      <a:off x="0" y="0"/>
                      <a:ext cx="5612130" cy="29965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02F06" w:rsidRPr="00397DF8" w:rsidRDefault="00902F06" w:rsidP="00902F06">
      <w:pPr>
        <w:pStyle w:val="Descripcin"/>
        <w:spacing w:after="0"/>
        <w:jc w:val="center"/>
        <w:rPr>
          <w:color w:val="auto"/>
          <w:sz w:val="22"/>
          <w:szCs w:val="22"/>
          <w:lang w:eastAsia="es-EC"/>
        </w:rPr>
      </w:pPr>
      <w:r w:rsidRPr="00397DF8">
        <w:rPr>
          <w:color w:val="auto"/>
          <w:sz w:val="22"/>
          <w:szCs w:val="22"/>
          <w:lang w:eastAsia="es-EC"/>
        </w:rPr>
        <w:fldChar w:fldCharType="begin"/>
      </w:r>
      <w:r w:rsidRPr="00397DF8">
        <w:rPr>
          <w:color w:val="auto"/>
          <w:sz w:val="22"/>
          <w:szCs w:val="22"/>
          <w:lang w:eastAsia="es-EC"/>
        </w:rPr>
        <w:instrText xml:space="preserve"> SEQ Ilustración \* ARABIC </w:instrText>
      </w:r>
      <w:r w:rsidRPr="00397DF8">
        <w:rPr>
          <w:color w:val="auto"/>
          <w:sz w:val="22"/>
          <w:szCs w:val="22"/>
          <w:lang w:eastAsia="es-EC"/>
        </w:rPr>
        <w:fldChar w:fldCharType="separate"/>
      </w:r>
      <w:r w:rsidR="00D24725">
        <w:rPr>
          <w:noProof/>
          <w:color w:val="auto"/>
          <w:sz w:val="22"/>
          <w:szCs w:val="22"/>
          <w:lang w:eastAsia="es-EC"/>
        </w:rPr>
        <w:t>1</w:t>
      </w:r>
      <w:r w:rsidRPr="00397DF8">
        <w:rPr>
          <w:color w:val="auto"/>
          <w:sz w:val="22"/>
          <w:szCs w:val="22"/>
          <w:lang w:eastAsia="es-EC"/>
        </w:rPr>
        <w:fldChar w:fldCharType="end"/>
      </w:r>
      <w:r w:rsidRPr="00397DF8">
        <w:rPr>
          <w:color w:val="auto"/>
          <w:sz w:val="22"/>
          <w:szCs w:val="22"/>
        </w:rPr>
        <w:t xml:space="preserve"> Vista frontal del HMI.</w:t>
      </w:r>
    </w:p>
    <w:p w:rsidR="00902F06" w:rsidRDefault="00902F06" w:rsidP="00902F06">
      <w:pPr>
        <w:spacing w:after="0" w:line="360" w:lineRule="auto"/>
        <w:jc w:val="both"/>
        <w:rPr>
          <w:lang w:eastAsia="es-EC"/>
        </w:rPr>
      </w:pPr>
    </w:p>
    <w:p w:rsidR="00902F06" w:rsidRPr="00EB2D89" w:rsidRDefault="00902F06" w:rsidP="00902F06">
      <w:pPr>
        <w:spacing w:after="0" w:line="360" w:lineRule="auto"/>
        <w:jc w:val="both"/>
        <w:rPr>
          <w:b/>
          <w:lang w:eastAsia="es-EC"/>
        </w:rPr>
      </w:pPr>
      <w:r w:rsidRPr="00EB2D89">
        <w:rPr>
          <w:b/>
          <w:lang w:eastAsia="es-EC"/>
        </w:rPr>
        <w:t>Iniciar y detener el HMI</w:t>
      </w:r>
    </w:p>
    <w:p w:rsidR="00902F06" w:rsidRDefault="00902F06" w:rsidP="00902F06">
      <w:pPr>
        <w:spacing w:after="0" w:line="360" w:lineRule="auto"/>
        <w:jc w:val="both"/>
        <w:rPr>
          <w:lang w:eastAsia="es-EC"/>
        </w:rPr>
      </w:pPr>
    </w:p>
    <w:p w:rsidR="00902F06" w:rsidRDefault="00902F06" w:rsidP="00902F06">
      <w:pPr>
        <w:spacing w:after="0" w:line="360" w:lineRule="auto"/>
        <w:jc w:val="both"/>
        <w:rPr>
          <w:lang w:eastAsia="es-EC"/>
        </w:rPr>
      </w:pPr>
      <w:r>
        <w:rPr>
          <w:lang w:eastAsia="es-EC"/>
        </w:rPr>
        <w:t xml:space="preserve">Para que el programa se ponga en línea con el resto del sistema y entre en funcionamiento es necesario presionar el botón que presenta una flecha apuntando hacia la derecha, ubicado en la parte superior izquierda de la pantalla. </w:t>
      </w:r>
    </w:p>
    <w:p w:rsidR="00902F06" w:rsidRDefault="00902F06" w:rsidP="00902F06">
      <w:pPr>
        <w:spacing w:after="0" w:line="360" w:lineRule="auto"/>
        <w:jc w:val="both"/>
        <w:rPr>
          <w:lang w:eastAsia="es-EC"/>
        </w:rPr>
      </w:pPr>
    </w:p>
    <w:p w:rsidR="00902F06" w:rsidRDefault="00902F06" w:rsidP="00902F06">
      <w:pPr>
        <w:keepNext/>
        <w:spacing w:after="0" w:line="240" w:lineRule="auto"/>
        <w:jc w:val="center"/>
      </w:pPr>
      <w:r>
        <w:rPr>
          <w:noProof/>
          <w:lang w:val="es-ES" w:eastAsia="es-ES"/>
        </w:rPr>
        <w:lastRenderedPageBreak/>
        <w:drawing>
          <wp:inline distT="0" distB="0" distL="0" distR="0" wp14:anchorId="0140A839" wp14:editId="28824E34">
            <wp:extent cx="4142740" cy="675640"/>
            <wp:effectExtent l="19050" t="19050" r="10160" b="1016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142740" cy="675640"/>
                    </a:xfrm>
                    <a:prstGeom prst="rect">
                      <a:avLst/>
                    </a:prstGeom>
                    <a:noFill/>
                    <a:ln>
                      <a:solidFill>
                        <a:schemeClr val="tx1"/>
                      </a:solidFill>
                    </a:ln>
                  </pic:spPr>
                </pic:pic>
              </a:graphicData>
            </a:graphic>
          </wp:inline>
        </w:drawing>
      </w:r>
    </w:p>
    <w:p w:rsidR="00902F06" w:rsidRPr="00397DF8" w:rsidRDefault="00902F06" w:rsidP="00902F06">
      <w:pPr>
        <w:pStyle w:val="Descripcin"/>
        <w:spacing w:after="0"/>
        <w:jc w:val="center"/>
        <w:rPr>
          <w:color w:val="auto"/>
          <w:sz w:val="22"/>
          <w:szCs w:val="22"/>
          <w:lang w:eastAsia="es-EC"/>
        </w:rPr>
      </w:pPr>
      <w:r w:rsidRPr="00397DF8">
        <w:rPr>
          <w:color w:val="auto"/>
          <w:sz w:val="22"/>
          <w:szCs w:val="22"/>
          <w:lang w:eastAsia="es-EC"/>
        </w:rPr>
        <w:fldChar w:fldCharType="begin"/>
      </w:r>
      <w:r w:rsidRPr="00397DF8">
        <w:rPr>
          <w:color w:val="auto"/>
          <w:sz w:val="22"/>
          <w:szCs w:val="22"/>
          <w:lang w:eastAsia="es-EC"/>
        </w:rPr>
        <w:instrText xml:space="preserve"> SEQ Ilustración \* ARABIC </w:instrText>
      </w:r>
      <w:r w:rsidRPr="00397DF8">
        <w:rPr>
          <w:color w:val="auto"/>
          <w:sz w:val="22"/>
          <w:szCs w:val="22"/>
          <w:lang w:eastAsia="es-EC"/>
        </w:rPr>
        <w:fldChar w:fldCharType="separate"/>
      </w:r>
      <w:r w:rsidR="00D24725">
        <w:rPr>
          <w:noProof/>
          <w:color w:val="auto"/>
          <w:sz w:val="22"/>
          <w:szCs w:val="22"/>
          <w:lang w:eastAsia="es-EC"/>
        </w:rPr>
        <w:t>2</w:t>
      </w:r>
      <w:r w:rsidRPr="00397DF8">
        <w:rPr>
          <w:color w:val="auto"/>
          <w:sz w:val="22"/>
          <w:szCs w:val="22"/>
          <w:lang w:eastAsia="es-EC"/>
        </w:rPr>
        <w:fldChar w:fldCharType="end"/>
      </w:r>
      <w:r w:rsidRPr="00397DF8">
        <w:rPr>
          <w:color w:val="auto"/>
          <w:sz w:val="22"/>
          <w:szCs w:val="22"/>
          <w:lang w:eastAsia="es-EC"/>
        </w:rPr>
        <w:t xml:space="preserve"> </w:t>
      </w:r>
      <w:r w:rsidRPr="00397DF8">
        <w:rPr>
          <w:color w:val="auto"/>
          <w:sz w:val="22"/>
          <w:szCs w:val="22"/>
        </w:rPr>
        <w:t>Botones de inicio y paro del HMI</w:t>
      </w:r>
      <w:r>
        <w:rPr>
          <w:color w:val="auto"/>
          <w:sz w:val="22"/>
          <w:szCs w:val="22"/>
        </w:rPr>
        <w:t>.</w:t>
      </w:r>
    </w:p>
    <w:p w:rsidR="00923323" w:rsidRDefault="00923323" w:rsidP="00902F06">
      <w:pPr>
        <w:spacing w:after="0" w:line="360" w:lineRule="auto"/>
        <w:jc w:val="both"/>
        <w:rPr>
          <w:lang w:eastAsia="es-EC"/>
        </w:rPr>
      </w:pPr>
    </w:p>
    <w:p w:rsidR="00902F06" w:rsidRDefault="00902F06" w:rsidP="00902F06">
      <w:pPr>
        <w:spacing w:after="0" w:line="360" w:lineRule="auto"/>
        <w:jc w:val="both"/>
        <w:rPr>
          <w:lang w:eastAsia="es-EC"/>
        </w:rPr>
      </w:pPr>
      <w:r>
        <w:rPr>
          <w:lang w:eastAsia="es-EC"/>
        </w:rPr>
        <w:t>Para terminar o detener el programa basta con presionar el botón rojo con letras blancas con la leyenda “STOP”, ubicado en la parte central superior de la pantalla. También puede hacerlo con el botón circular rojo ubicado cerca del botón que inicia el programa.</w:t>
      </w:r>
    </w:p>
    <w:p w:rsidR="00902F06" w:rsidRDefault="00902F06" w:rsidP="00902F06">
      <w:pPr>
        <w:spacing w:after="0" w:line="360" w:lineRule="auto"/>
        <w:jc w:val="both"/>
        <w:rPr>
          <w:lang w:eastAsia="es-EC"/>
        </w:rPr>
      </w:pPr>
    </w:p>
    <w:p w:rsidR="00902F06" w:rsidRPr="00EB2D89" w:rsidRDefault="00902F06" w:rsidP="00902F06">
      <w:pPr>
        <w:spacing w:after="0" w:line="360" w:lineRule="auto"/>
        <w:jc w:val="both"/>
        <w:rPr>
          <w:b/>
          <w:lang w:eastAsia="es-EC"/>
        </w:rPr>
      </w:pPr>
      <w:r w:rsidRPr="00EB2D89">
        <w:rPr>
          <w:b/>
          <w:lang w:eastAsia="es-EC"/>
        </w:rPr>
        <w:t>Puesta en marcha y manejo del sistema</w:t>
      </w:r>
    </w:p>
    <w:p w:rsidR="00902F06" w:rsidRDefault="00902F06" w:rsidP="00902F06">
      <w:pPr>
        <w:spacing w:after="0" w:line="360" w:lineRule="auto"/>
        <w:jc w:val="both"/>
        <w:rPr>
          <w:lang w:eastAsia="es-EC"/>
        </w:rPr>
      </w:pPr>
    </w:p>
    <w:p w:rsidR="00902F06" w:rsidRDefault="00902F06" w:rsidP="00902F06">
      <w:pPr>
        <w:spacing w:after="0" w:line="360" w:lineRule="auto"/>
        <w:jc w:val="both"/>
        <w:rPr>
          <w:lang w:eastAsia="es-EC"/>
        </w:rPr>
      </w:pPr>
      <w:r>
        <w:rPr>
          <w:lang w:eastAsia="es-EC"/>
        </w:rPr>
        <w:t xml:space="preserve">El programa cuenta con una botonera que sirve para el control de la secuencia o proceso de estampado del pulpo </w:t>
      </w:r>
      <w:proofErr w:type="spellStart"/>
      <w:r>
        <w:rPr>
          <w:lang w:eastAsia="es-EC"/>
        </w:rPr>
        <w:t>serigráfico</w:t>
      </w:r>
      <w:proofErr w:type="spellEnd"/>
      <w:r>
        <w:rPr>
          <w:lang w:eastAsia="es-EC"/>
        </w:rPr>
        <w:t xml:space="preserve">. El proceso empieza al pulsar el botón verde de “INICIO”; aquí el operario puede girar la primera estación que contiene una prenda hasta el primer brazo. </w:t>
      </w:r>
    </w:p>
    <w:p w:rsidR="00923323" w:rsidRDefault="00923323" w:rsidP="00902F06">
      <w:pPr>
        <w:spacing w:after="0" w:line="360" w:lineRule="auto"/>
        <w:jc w:val="both"/>
        <w:rPr>
          <w:lang w:eastAsia="es-EC"/>
        </w:rPr>
      </w:pPr>
    </w:p>
    <w:p w:rsidR="00902F06" w:rsidRDefault="00902F06" w:rsidP="00902F06">
      <w:pPr>
        <w:spacing w:after="0" w:line="360" w:lineRule="auto"/>
        <w:jc w:val="both"/>
        <w:rPr>
          <w:lang w:eastAsia="es-EC"/>
        </w:rPr>
      </w:pPr>
      <w:r>
        <w:rPr>
          <w:lang w:eastAsia="es-EC"/>
        </w:rPr>
        <w:t xml:space="preserve">Luego se deberá pulsar el botón azul con la etiqueta “SIGUIENTE”; al ejecutar esta acción el sistema realiza el estampado del color contenido en el primer brazo. Se debe esperar hasta que se detengan todos los actuadores y presionar nuevamente el mismo botón para que el sistema permita girar las mesas, y así poder avanzar al siguiente brazo. </w:t>
      </w:r>
    </w:p>
    <w:p w:rsidR="00902F06" w:rsidRDefault="00902F06" w:rsidP="00902F06">
      <w:pPr>
        <w:spacing w:after="0" w:line="360" w:lineRule="auto"/>
        <w:jc w:val="both"/>
        <w:rPr>
          <w:lang w:eastAsia="es-EC"/>
        </w:rPr>
      </w:pPr>
    </w:p>
    <w:p w:rsidR="00902F06" w:rsidRDefault="00902F06" w:rsidP="00902F06">
      <w:pPr>
        <w:keepNext/>
        <w:spacing w:after="0" w:line="240" w:lineRule="auto"/>
        <w:jc w:val="center"/>
      </w:pPr>
      <w:r>
        <w:rPr>
          <w:noProof/>
          <w:lang w:val="es-ES" w:eastAsia="es-ES"/>
        </w:rPr>
        <w:drawing>
          <wp:inline distT="0" distB="0" distL="0" distR="0" wp14:anchorId="29FEDCE9" wp14:editId="316DA894">
            <wp:extent cx="3307164" cy="2393343"/>
            <wp:effectExtent l="19050" t="19050" r="26670" b="2603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309455" cy="2395001"/>
                    </a:xfrm>
                    <a:prstGeom prst="rect">
                      <a:avLst/>
                    </a:prstGeom>
                    <a:ln>
                      <a:solidFill>
                        <a:schemeClr val="tx1"/>
                      </a:solidFill>
                    </a:ln>
                  </pic:spPr>
                </pic:pic>
              </a:graphicData>
            </a:graphic>
          </wp:inline>
        </w:drawing>
      </w:r>
    </w:p>
    <w:p w:rsidR="00902F06" w:rsidRPr="00397DF8" w:rsidRDefault="00902F06" w:rsidP="00902F06">
      <w:pPr>
        <w:pStyle w:val="Descripcin"/>
        <w:spacing w:after="0"/>
        <w:jc w:val="center"/>
        <w:rPr>
          <w:color w:val="auto"/>
          <w:sz w:val="22"/>
        </w:rPr>
      </w:pPr>
      <w:r w:rsidRPr="00397DF8">
        <w:rPr>
          <w:color w:val="auto"/>
          <w:sz w:val="22"/>
          <w:lang w:eastAsia="es-EC"/>
        </w:rPr>
        <w:fldChar w:fldCharType="begin"/>
      </w:r>
      <w:r w:rsidRPr="00397DF8">
        <w:rPr>
          <w:color w:val="auto"/>
          <w:sz w:val="22"/>
          <w:lang w:eastAsia="es-EC"/>
        </w:rPr>
        <w:instrText xml:space="preserve"> SEQ Ilustración \* ARABIC </w:instrText>
      </w:r>
      <w:r w:rsidRPr="00397DF8">
        <w:rPr>
          <w:color w:val="auto"/>
          <w:sz w:val="22"/>
          <w:lang w:eastAsia="es-EC"/>
        </w:rPr>
        <w:fldChar w:fldCharType="separate"/>
      </w:r>
      <w:r w:rsidR="00D24725">
        <w:rPr>
          <w:noProof/>
          <w:color w:val="auto"/>
          <w:sz w:val="22"/>
          <w:lang w:eastAsia="es-EC"/>
        </w:rPr>
        <w:t>3</w:t>
      </w:r>
      <w:r w:rsidRPr="00397DF8">
        <w:rPr>
          <w:color w:val="auto"/>
          <w:sz w:val="22"/>
          <w:lang w:eastAsia="es-EC"/>
        </w:rPr>
        <w:fldChar w:fldCharType="end"/>
      </w:r>
      <w:r w:rsidRPr="00397DF8">
        <w:rPr>
          <w:color w:val="auto"/>
          <w:sz w:val="22"/>
        </w:rPr>
        <w:t xml:space="preserve"> Botonera de control</w:t>
      </w:r>
      <w:r>
        <w:rPr>
          <w:color w:val="auto"/>
          <w:sz w:val="22"/>
        </w:rPr>
        <w:t>.</w:t>
      </w:r>
    </w:p>
    <w:p w:rsidR="00902F06" w:rsidRPr="00397DF8" w:rsidRDefault="00902F06" w:rsidP="00902F06"/>
    <w:p w:rsidR="00902F06" w:rsidRDefault="00902F06" w:rsidP="00902F06">
      <w:pPr>
        <w:spacing w:after="0" w:line="360" w:lineRule="auto"/>
        <w:jc w:val="both"/>
        <w:rPr>
          <w:lang w:eastAsia="es-EC"/>
        </w:rPr>
      </w:pPr>
      <w:r>
        <w:rPr>
          <w:lang w:eastAsia="es-EC"/>
        </w:rPr>
        <w:t>Al iniciar el proceso, los brazos se van activando uno a uno conforme va avanzando la primera estación hacia ellos.</w:t>
      </w:r>
      <w:r w:rsidR="00923323">
        <w:rPr>
          <w:lang w:eastAsia="es-EC"/>
        </w:rPr>
        <w:t xml:space="preserve"> </w:t>
      </w:r>
      <w:r>
        <w:rPr>
          <w:lang w:eastAsia="es-EC"/>
        </w:rPr>
        <w:t>Una vez que termina de girar nuevamente las mesas, se presiona “SIGUIENTE” otra vez, y el proceso se vuelve a repetir.</w:t>
      </w:r>
    </w:p>
    <w:p w:rsidR="00923323" w:rsidRDefault="00923323" w:rsidP="00902F06">
      <w:pPr>
        <w:spacing w:after="0" w:line="360" w:lineRule="auto"/>
        <w:jc w:val="both"/>
        <w:rPr>
          <w:lang w:eastAsia="es-EC"/>
        </w:rPr>
      </w:pPr>
    </w:p>
    <w:p w:rsidR="00902F06" w:rsidRDefault="00902F06" w:rsidP="00902F06">
      <w:pPr>
        <w:spacing w:after="0" w:line="360" w:lineRule="auto"/>
        <w:jc w:val="both"/>
        <w:rPr>
          <w:lang w:eastAsia="es-EC"/>
        </w:rPr>
      </w:pPr>
      <w:r>
        <w:rPr>
          <w:lang w:eastAsia="es-EC"/>
        </w:rPr>
        <w:lastRenderedPageBreak/>
        <w:t>Al finalizar la jornada de trabajo (estampado de la última prenda), se debe presionar el botón azul “FIN_PROCESO”, esto con la finalidad de que los brazos detengan su funcionamiento uno a uno. Una vez que haya terminado de estampar la última prenda, el botón rojo “PARO” detendrá totalmente el sistema.</w:t>
      </w:r>
    </w:p>
    <w:p w:rsidR="00902F06" w:rsidRDefault="00902F06" w:rsidP="00902F06">
      <w:pPr>
        <w:spacing w:after="0" w:line="360" w:lineRule="auto"/>
        <w:jc w:val="both"/>
        <w:rPr>
          <w:lang w:eastAsia="es-EC"/>
        </w:rPr>
      </w:pPr>
    </w:p>
    <w:p w:rsidR="00902F06" w:rsidRDefault="00902F06" w:rsidP="00902F06">
      <w:pPr>
        <w:spacing w:after="0" w:line="360" w:lineRule="auto"/>
        <w:jc w:val="both"/>
        <w:rPr>
          <w:lang w:eastAsia="es-EC"/>
        </w:rPr>
      </w:pPr>
      <w:r>
        <w:rPr>
          <w:lang w:eastAsia="es-EC"/>
        </w:rPr>
        <w:t>El botón rojo de “EMERGENCIA”, como su nombre lo indica se puede utilizar en caso de cualquier eventualidad en el proceso; este detendrá momentáneamente todos los actuadores hasta resolver el inconveniente.</w:t>
      </w:r>
    </w:p>
    <w:p w:rsidR="00902F06" w:rsidRDefault="00902F06" w:rsidP="00902F06">
      <w:pPr>
        <w:spacing w:after="0" w:line="360" w:lineRule="auto"/>
        <w:jc w:val="both"/>
        <w:rPr>
          <w:b/>
          <w:lang w:eastAsia="es-EC"/>
        </w:rPr>
      </w:pPr>
    </w:p>
    <w:p w:rsidR="00902F06" w:rsidRDefault="00902F06" w:rsidP="00902F06">
      <w:pPr>
        <w:spacing w:after="0" w:line="360" w:lineRule="auto"/>
        <w:rPr>
          <w:b/>
          <w:lang w:eastAsia="es-EC"/>
        </w:rPr>
      </w:pPr>
      <w:r w:rsidRPr="0001650C">
        <w:rPr>
          <w:b/>
          <w:lang w:eastAsia="es-EC"/>
        </w:rPr>
        <w:t>Indicadores</w:t>
      </w:r>
    </w:p>
    <w:p w:rsidR="00902F06" w:rsidRDefault="00902F06" w:rsidP="00902F06">
      <w:pPr>
        <w:spacing w:after="0" w:line="360" w:lineRule="auto"/>
        <w:rPr>
          <w:b/>
          <w:lang w:eastAsia="es-EC"/>
        </w:rPr>
      </w:pPr>
    </w:p>
    <w:p w:rsidR="00902F06" w:rsidRDefault="00902F06" w:rsidP="00902F06">
      <w:pPr>
        <w:spacing w:after="0" w:line="360" w:lineRule="auto"/>
        <w:jc w:val="both"/>
        <w:rPr>
          <w:lang w:eastAsia="es-EC"/>
        </w:rPr>
      </w:pPr>
      <w:r>
        <w:rPr>
          <w:lang w:eastAsia="es-EC"/>
        </w:rPr>
        <w:t>El HMI también cuenta con una sección destinada al monitoreo de los sensores del sistema. Se trata de indicadores lumínicos que muestran el estado de éstos; se visualiza un color verde cuando el sensor se detecta una señal, y blanco en caso contrario.</w:t>
      </w:r>
    </w:p>
    <w:p w:rsidR="00902F06" w:rsidRPr="0001650C" w:rsidRDefault="00902F06" w:rsidP="00902F06">
      <w:pPr>
        <w:spacing w:after="0" w:line="360" w:lineRule="auto"/>
        <w:jc w:val="both"/>
        <w:rPr>
          <w:lang w:eastAsia="es-EC"/>
        </w:rPr>
      </w:pPr>
    </w:p>
    <w:p w:rsidR="00902F06" w:rsidRPr="00397DF8" w:rsidRDefault="00902F06" w:rsidP="00902F06">
      <w:pPr>
        <w:keepNext/>
        <w:spacing w:after="0" w:line="240" w:lineRule="auto"/>
        <w:jc w:val="center"/>
        <w:rPr>
          <w:sz w:val="28"/>
        </w:rPr>
      </w:pPr>
      <w:r w:rsidRPr="00397DF8">
        <w:rPr>
          <w:noProof/>
          <w:sz w:val="28"/>
          <w:lang w:val="es-ES" w:eastAsia="es-ES"/>
        </w:rPr>
        <w:drawing>
          <wp:inline distT="0" distB="0" distL="0" distR="0" wp14:anchorId="56E9145D" wp14:editId="46BF06C5">
            <wp:extent cx="1659413" cy="2360372"/>
            <wp:effectExtent l="19050" t="19050" r="17145" b="2095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1660726" cy="2362240"/>
                    </a:xfrm>
                    <a:prstGeom prst="rect">
                      <a:avLst/>
                    </a:prstGeom>
                    <a:ln>
                      <a:solidFill>
                        <a:schemeClr val="tx1"/>
                      </a:solidFill>
                    </a:ln>
                  </pic:spPr>
                </pic:pic>
              </a:graphicData>
            </a:graphic>
          </wp:inline>
        </w:drawing>
      </w:r>
    </w:p>
    <w:p w:rsidR="00902F06" w:rsidRPr="00397DF8" w:rsidRDefault="00902F06" w:rsidP="00902F06">
      <w:pPr>
        <w:pStyle w:val="Descripcin"/>
        <w:spacing w:after="0"/>
        <w:jc w:val="center"/>
        <w:rPr>
          <w:color w:val="auto"/>
          <w:sz w:val="22"/>
        </w:rPr>
      </w:pPr>
      <w:r w:rsidRPr="00397DF8">
        <w:rPr>
          <w:color w:val="auto"/>
          <w:sz w:val="22"/>
        </w:rPr>
        <w:fldChar w:fldCharType="begin"/>
      </w:r>
      <w:r w:rsidRPr="00397DF8">
        <w:rPr>
          <w:color w:val="auto"/>
          <w:sz w:val="22"/>
        </w:rPr>
        <w:instrText xml:space="preserve"> SEQ Ilustración \* ARABIC </w:instrText>
      </w:r>
      <w:r w:rsidRPr="00397DF8">
        <w:rPr>
          <w:color w:val="auto"/>
          <w:sz w:val="22"/>
        </w:rPr>
        <w:fldChar w:fldCharType="separate"/>
      </w:r>
      <w:r w:rsidR="00D24725">
        <w:rPr>
          <w:noProof/>
          <w:color w:val="auto"/>
          <w:sz w:val="22"/>
        </w:rPr>
        <w:t>4</w:t>
      </w:r>
      <w:r w:rsidRPr="00397DF8">
        <w:rPr>
          <w:color w:val="auto"/>
          <w:sz w:val="22"/>
        </w:rPr>
        <w:fldChar w:fldCharType="end"/>
      </w:r>
      <w:r w:rsidRPr="00397DF8">
        <w:rPr>
          <w:color w:val="auto"/>
          <w:sz w:val="22"/>
        </w:rPr>
        <w:t xml:space="preserve"> Visualización de estado de sensores.</w:t>
      </w:r>
    </w:p>
    <w:p w:rsidR="00902F06" w:rsidRDefault="00902F06" w:rsidP="00902F06"/>
    <w:p w:rsidR="00902F06" w:rsidRDefault="00902F06" w:rsidP="00902F06">
      <w:r>
        <w:t>Las etiquetas de la parte superior de cada indicador se explican a continuación:</w:t>
      </w:r>
    </w:p>
    <w:p w:rsidR="00923323" w:rsidRDefault="00923323" w:rsidP="00902F06"/>
    <w:p w:rsidR="00902F06" w:rsidRDefault="00902F06" w:rsidP="00902F06">
      <w:r w:rsidRPr="00130F74">
        <w:rPr>
          <w:b/>
        </w:rPr>
        <w:t>A:</w:t>
      </w:r>
      <w:r>
        <w:t xml:space="preserve"> cilindro  para elevar el conjunto de brazos.</w:t>
      </w:r>
    </w:p>
    <w:p w:rsidR="00902F06" w:rsidRDefault="00902F06" w:rsidP="00902F06">
      <w:r w:rsidRPr="00130F74">
        <w:rPr>
          <w:b/>
        </w:rPr>
        <w:t>B:</w:t>
      </w:r>
      <w:r>
        <w:t xml:space="preserve"> cilindro de desplazamiento horizontal de racletas.</w:t>
      </w:r>
    </w:p>
    <w:p w:rsidR="00902F06" w:rsidRDefault="00902F06" w:rsidP="00902F06">
      <w:r w:rsidRPr="00130F74">
        <w:rPr>
          <w:b/>
        </w:rPr>
        <w:t>C:</w:t>
      </w:r>
      <w:r>
        <w:t xml:space="preserve"> cilindros de desplazamiento vertical para cambio de racletas.</w:t>
      </w:r>
    </w:p>
    <w:p w:rsidR="00902F06" w:rsidRDefault="00902F06" w:rsidP="00902F06">
      <w:r w:rsidRPr="00130F74">
        <w:rPr>
          <w:b/>
        </w:rPr>
        <w:t>0:</w:t>
      </w:r>
      <w:r>
        <w:rPr>
          <w:b/>
        </w:rPr>
        <w:t xml:space="preserve"> </w:t>
      </w:r>
      <w:r>
        <w:t>cilindro en posición de inicio, (vástago retraído).</w:t>
      </w:r>
    </w:p>
    <w:p w:rsidR="00902F06" w:rsidRPr="00130F74" w:rsidRDefault="00902F06" w:rsidP="00902F06">
      <w:r>
        <w:rPr>
          <w:b/>
        </w:rPr>
        <w:t xml:space="preserve">1: </w:t>
      </w:r>
      <w:r>
        <w:t xml:space="preserve">cilindros con vástago extendido. </w:t>
      </w:r>
    </w:p>
    <w:p w:rsidR="00902F06" w:rsidRDefault="00902F06" w:rsidP="00902F06">
      <w:pPr>
        <w:rPr>
          <w:b/>
        </w:rPr>
      </w:pPr>
    </w:p>
    <w:p w:rsidR="00902F06" w:rsidRDefault="00902F06" w:rsidP="00902F06">
      <w:pPr>
        <w:rPr>
          <w:b/>
        </w:rPr>
      </w:pPr>
      <w:r>
        <w:rPr>
          <w:b/>
        </w:rPr>
        <w:lastRenderedPageBreak/>
        <w:t>Habilitación de brazos.</w:t>
      </w:r>
    </w:p>
    <w:p w:rsidR="00923323" w:rsidRDefault="00923323" w:rsidP="00902F06">
      <w:pPr>
        <w:rPr>
          <w:b/>
        </w:rPr>
      </w:pPr>
    </w:p>
    <w:p w:rsidR="00902F06" w:rsidRPr="00130F74" w:rsidRDefault="00902F06" w:rsidP="00902F06">
      <w:pPr>
        <w:jc w:val="both"/>
      </w:pPr>
      <w:r>
        <w:t>La siguiente sección de pulsadores se creó con la finalidad de activar o no los actuadores de determinados brazos, dependiendo del número de colores que intervienen en el diseño del estampe.</w:t>
      </w:r>
    </w:p>
    <w:p w:rsidR="00902F06" w:rsidRDefault="00902F06" w:rsidP="00902F06">
      <w:pPr>
        <w:keepNext/>
        <w:tabs>
          <w:tab w:val="left" w:pos="1603"/>
        </w:tabs>
        <w:spacing w:after="0" w:line="240" w:lineRule="auto"/>
      </w:pPr>
      <w:r>
        <w:rPr>
          <w:noProof/>
          <w:lang w:val="es-ES" w:eastAsia="es-ES"/>
        </w:rPr>
        <w:drawing>
          <wp:inline distT="0" distB="0" distL="0" distR="0" wp14:anchorId="29738098" wp14:editId="4F191691">
            <wp:extent cx="5612130" cy="664845"/>
            <wp:effectExtent l="19050" t="19050" r="26670" b="2095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612130" cy="664845"/>
                    </a:xfrm>
                    <a:prstGeom prst="rect">
                      <a:avLst/>
                    </a:prstGeom>
                    <a:ln>
                      <a:solidFill>
                        <a:schemeClr val="tx1"/>
                      </a:solidFill>
                    </a:ln>
                  </pic:spPr>
                </pic:pic>
              </a:graphicData>
            </a:graphic>
          </wp:inline>
        </w:drawing>
      </w:r>
    </w:p>
    <w:p w:rsidR="00902F06" w:rsidRDefault="00902F06" w:rsidP="00902F06">
      <w:pPr>
        <w:pStyle w:val="Descripcin"/>
        <w:spacing w:after="0"/>
        <w:jc w:val="center"/>
        <w:rPr>
          <w:color w:val="auto"/>
          <w:sz w:val="22"/>
        </w:rPr>
      </w:pPr>
      <w:r w:rsidRPr="00130F74">
        <w:rPr>
          <w:color w:val="auto"/>
          <w:sz w:val="22"/>
        </w:rPr>
        <w:fldChar w:fldCharType="begin"/>
      </w:r>
      <w:r w:rsidRPr="00130F74">
        <w:rPr>
          <w:color w:val="auto"/>
          <w:sz w:val="22"/>
        </w:rPr>
        <w:instrText xml:space="preserve"> SEQ Ilustración \* ARABIC </w:instrText>
      </w:r>
      <w:r w:rsidRPr="00130F74">
        <w:rPr>
          <w:color w:val="auto"/>
          <w:sz w:val="22"/>
        </w:rPr>
        <w:fldChar w:fldCharType="separate"/>
      </w:r>
      <w:r w:rsidR="00D24725">
        <w:rPr>
          <w:noProof/>
          <w:color w:val="auto"/>
          <w:sz w:val="22"/>
        </w:rPr>
        <w:t>5</w:t>
      </w:r>
      <w:r w:rsidRPr="00130F74">
        <w:rPr>
          <w:color w:val="auto"/>
          <w:sz w:val="22"/>
        </w:rPr>
        <w:fldChar w:fldCharType="end"/>
      </w:r>
      <w:r w:rsidRPr="00130F74">
        <w:rPr>
          <w:color w:val="auto"/>
          <w:sz w:val="22"/>
        </w:rPr>
        <w:t xml:space="preserve"> Habilitación de brazos a ocupar.</w:t>
      </w:r>
    </w:p>
    <w:p w:rsidR="00902F06" w:rsidRDefault="00902F06" w:rsidP="00902F06"/>
    <w:p w:rsidR="00902F06" w:rsidRDefault="00902F06" w:rsidP="00902F06">
      <w:pPr>
        <w:rPr>
          <w:b/>
        </w:rPr>
      </w:pPr>
      <w:r>
        <w:rPr>
          <w:b/>
        </w:rPr>
        <w:t>Registro del número de estampes.</w:t>
      </w:r>
    </w:p>
    <w:p w:rsidR="00923323" w:rsidRDefault="00923323" w:rsidP="00902F06">
      <w:pPr>
        <w:rPr>
          <w:b/>
        </w:rPr>
      </w:pPr>
    </w:p>
    <w:p w:rsidR="00902F06" w:rsidRPr="00D204DA" w:rsidRDefault="00902F06" w:rsidP="00902F06">
      <w:pPr>
        <w:jc w:val="both"/>
      </w:pPr>
      <w:r>
        <w:t>Este es un sencillo contador del número de prendas que el pulpo automático va realizando durante la jornada, esto ayuda a llevar un adecuado registro de producción diaria; se reinicia cada día con la puesta en marcha del proceso.</w:t>
      </w:r>
    </w:p>
    <w:p w:rsidR="00902F06" w:rsidRDefault="00902F06" w:rsidP="00902F06">
      <w:pPr>
        <w:keepNext/>
        <w:tabs>
          <w:tab w:val="left" w:pos="1603"/>
        </w:tabs>
        <w:spacing w:after="0" w:line="240" w:lineRule="auto"/>
        <w:jc w:val="center"/>
      </w:pPr>
      <w:r>
        <w:rPr>
          <w:noProof/>
          <w:lang w:val="es-ES" w:eastAsia="es-ES"/>
        </w:rPr>
        <w:drawing>
          <wp:inline distT="0" distB="0" distL="0" distR="0" wp14:anchorId="1083A03B" wp14:editId="24A6ABF6">
            <wp:extent cx="924611" cy="1272209"/>
            <wp:effectExtent l="19050" t="19050" r="27940" b="2349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925534" cy="1273480"/>
                    </a:xfrm>
                    <a:prstGeom prst="rect">
                      <a:avLst/>
                    </a:prstGeom>
                    <a:ln>
                      <a:solidFill>
                        <a:schemeClr val="tx1"/>
                      </a:solidFill>
                    </a:ln>
                  </pic:spPr>
                </pic:pic>
              </a:graphicData>
            </a:graphic>
          </wp:inline>
        </w:drawing>
      </w:r>
    </w:p>
    <w:p w:rsidR="00902F06" w:rsidRDefault="00902F06" w:rsidP="00902F06">
      <w:pPr>
        <w:pStyle w:val="Descripcin"/>
        <w:spacing w:after="0"/>
        <w:jc w:val="center"/>
        <w:rPr>
          <w:color w:val="auto"/>
          <w:sz w:val="22"/>
        </w:rPr>
      </w:pPr>
      <w:r w:rsidRPr="00D204DA">
        <w:rPr>
          <w:color w:val="auto"/>
          <w:sz w:val="22"/>
        </w:rPr>
        <w:fldChar w:fldCharType="begin"/>
      </w:r>
      <w:r w:rsidRPr="00D204DA">
        <w:rPr>
          <w:color w:val="auto"/>
          <w:sz w:val="22"/>
        </w:rPr>
        <w:instrText xml:space="preserve"> SEQ Ilustración \* ARABIC </w:instrText>
      </w:r>
      <w:r w:rsidRPr="00D204DA">
        <w:rPr>
          <w:color w:val="auto"/>
          <w:sz w:val="22"/>
        </w:rPr>
        <w:fldChar w:fldCharType="separate"/>
      </w:r>
      <w:r w:rsidR="00D24725">
        <w:rPr>
          <w:noProof/>
          <w:color w:val="auto"/>
          <w:sz w:val="22"/>
        </w:rPr>
        <w:t>6</w:t>
      </w:r>
      <w:r w:rsidRPr="00D204DA">
        <w:rPr>
          <w:color w:val="auto"/>
          <w:sz w:val="22"/>
        </w:rPr>
        <w:fldChar w:fldCharType="end"/>
      </w:r>
      <w:r w:rsidRPr="00D204DA">
        <w:rPr>
          <w:color w:val="auto"/>
          <w:sz w:val="22"/>
        </w:rPr>
        <w:t xml:space="preserve"> Registro.</w:t>
      </w:r>
    </w:p>
    <w:p w:rsidR="00902F06" w:rsidRPr="00D204DA" w:rsidRDefault="00902F06" w:rsidP="00902F06"/>
    <w:p w:rsidR="00902F06" w:rsidRPr="00E72784" w:rsidRDefault="00902F06" w:rsidP="00E72784">
      <w:pPr>
        <w:rPr>
          <w:b/>
          <w:lang w:eastAsia="es-ES"/>
        </w:rPr>
      </w:pPr>
    </w:p>
    <w:sectPr w:rsidR="00902F06" w:rsidRPr="00E72784" w:rsidSect="008F125F">
      <w:pgSz w:w="11907" w:h="16839" w:code="9"/>
      <w:pgMar w:top="1418" w:right="1418" w:bottom="1418" w:left="1985" w:header="709" w:footer="113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020AF" w:rsidRDefault="004020AF" w:rsidP="00AA65A9">
      <w:pPr>
        <w:spacing w:after="0" w:line="240" w:lineRule="auto"/>
      </w:pPr>
      <w:r>
        <w:separator/>
      </w:r>
    </w:p>
    <w:p w:rsidR="004020AF" w:rsidRDefault="004020AF"/>
    <w:p w:rsidR="004020AF" w:rsidRDefault="004020AF" w:rsidP="00E00AFC"/>
  </w:endnote>
  <w:endnote w:type="continuationSeparator" w:id="0">
    <w:p w:rsidR="004020AF" w:rsidRDefault="004020AF" w:rsidP="00AA65A9">
      <w:pPr>
        <w:spacing w:after="0" w:line="240" w:lineRule="auto"/>
      </w:pPr>
      <w:r>
        <w:continuationSeparator/>
      </w:r>
    </w:p>
    <w:p w:rsidR="004020AF" w:rsidRDefault="004020AF"/>
    <w:p w:rsidR="004020AF" w:rsidRDefault="004020AF" w:rsidP="00E00AF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Helvetica Light">
    <w:altName w:val="Helvetica 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55629176"/>
      <w:docPartObj>
        <w:docPartGallery w:val="Page Numbers (Bottom of Page)"/>
        <w:docPartUnique/>
      </w:docPartObj>
    </w:sdtPr>
    <w:sdtEndPr/>
    <w:sdtContent>
      <w:p w:rsidR="005608D2" w:rsidRDefault="005608D2">
        <w:pPr>
          <w:pStyle w:val="Piedepgina"/>
          <w:jc w:val="center"/>
        </w:pPr>
        <w:r>
          <w:t xml:space="preserve">- </w:t>
        </w:r>
        <w:r>
          <w:fldChar w:fldCharType="begin"/>
        </w:r>
        <w:r>
          <w:instrText>PAGE   \* MERGEFORMAT</w:instrText>
        </w:r>
        <w:r>
          <w:fldChar w:fldCharType="separate"/>
        </w:r>
        <w:r w:rsidR="00F9467D" w:rsidRPr="00F9467D">
          <w:rPr>
            <w:noProof/>
            <w:lang w:val="es-ES"/>
          </w:rPr>
          <w:t>7</w:t>
        </w:r>
        <w:r>
          <w:fldChar w:fldCharType="end"/>
        </w:r>
        <w:r>
          <w:t xml:space="preserve"> -</w:t>
        </w:r>
      </w:p>
    </w:sdtContent>
  </w:sdt>
  <w:p w:rsidR="005608D2" w:rsidRPr="00B666F9" w:rsidRDefault="005608D2" w:rsidP="00B666F9">
    <w:pPr>
      <w:pStyle w:val="Piedepgina"/>
      <w:jc w:val="center"/>
      <w:rPr>
        <w:rFonts w:eastAsiaTheme="majorEastAsia"/>
        <w:lang w:val="es-E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08D2" w:rsidRPr="00A25EDF" w:rsidRDefault="005608D2">
    <w:pPr>
      <w:pStyle w:val="Piedepgina"/>
      <w:jc w:val="center"/>
      <w:rPr>
        <w:rFonts w:asciiTheme="majorHAnsi" w:eastAsiaTheme="majorEastAsia" w:hAnsiTheme="majorHAnsi" w:cstheme="majorBidi"/>
      </w:rPr>
    </w:pPr>
  </w:p>
  <w:p w:rsidR="005608D2" w:rsidRDefault="005608D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020AF" w:rsidRDefault="004020AF" w:rsidP="00AA65A9">
      <w:pPr>
        <w:spacing w:after="0" w:line="240" w:lineRule="auto"/>
      </w:pPr>
      <w:r>
        <w:separator/>
      </w:r>
    </w:p>
    <w:p w:rsidR="004020AF" w:rsidRDefault="004020AF"/>
    <w:p w:rsidR="004020AF" w:rsidRDefault="004020AF" w:rsidP="00E00AFC"/>
  </w:footnote>
  <w:footnote w:type="continuationSeparator" w:id="0">
    <w:p w:rsidR="004020AF" w:rsidRDefault="004020AF" w:rsidP="00AA65A9">
      <w:pPr>
        <w:spacing w:after="0" w:line="240" w:lineRule="auto"/>
      </w:pPr>
      <w:r>
        <w:continuationSeparator/>
      </w:r>
    </w:p>
    <w:p w:rsidR="004020AF" w:rsidRDefault="004020AF"/>
    <w:p w:rsidR="004020AF" w:rsidRDefault="004020AF" w:rsidP="00E00AFC"/>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243141"/>
    <w:multiLevelType w:val="multilevel"/>
    <w:tmpl w:val="F3A0C232"/>
    <w:lvl w:ilvl="0">
      <w:start w:val="1"/>
      <w:numFmt w:val="decimal"/>
      <w:lvlText w:val="%1."/>
      <w:lvlJc w:val="left"/>
      <w:pPr>
        <w:ind w:left="360" w:hanging="360"/>
      </w:pPr>
      <w:rPr>
        <w:rFonts w:hint="default"/>
      </w:rPr>
    </w:lvl>
    <w:lvl w:ilvl="1">
      <w:start w:val="1"/>
      <w:numFmt w:val="decimal"/>
      <w:pStyle w:val="Ttulo1"/>
      <w:lvlText w:val="%1.%2."/>
      <w:lvlJc w:val="left"/>
      <w:pPr>
        <w:tabs>
          <w:tab w:val="num" w:pos="709"/>
        </w:tabs>
        <w:ind w:left="0" w:firstLine="0"/>
      </w:pPr>
      <w:rPr>
        <w:rFonts w:hint="default"/>
      </w:rPr>
    </w:lvl>
    <w:lvl w:ilvl="2">
      <w:start w:val="1"/>
      <w:numFmt w:val="decimal"/>
      <w:pStyle w:val="Ttulo3"/>
      <w:lvlText w:val="%1.%2.%3."/>
      <w:lvlJc w:val="left"/>
      <w:pPr>
        <w:tabs>
          <w:tab w:val="num" w:pos="709"/>
        </w:tabs>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96879E5"/>
    <w:multiLevelType w:val="hybridMultilevel"/>
    <w:tmpl w:val="125818D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3BD634B4"/>
    <w:multiLevelType w:val="hybridMultilevel"/>
    <w:tmpl w:val="1F3CAC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46056417"/>
    <w:multiLevelType w:val="multilevel"/>
    <w:tmpl w:val="56EE6022"/>
    <w:lvl w:ilvl="0">
      <w:start w:val="1"/>
      <w:numFmt w:val="decimal"/>
      <w:suff w:val="space"/>
      <w:lvlText w:val="%1"/>
      <w:lvlJc w:val="left"/>
      <w:pPr>
        <w:ind w:left="432" w:hanging="432"/>
      </w:pPr>
      <w:rPr>
        <w:rFonts w:hint="default"/>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720" w:hanging="720"/>
      </w:pPr>
      <w:rPr>
        <w:rFonts w:hint="default"/>
      </w:rPr>
    </w:lvl>
    <w:lvl w:ilvl="3">
      <w:start w:val="1"/>
      <w:numFmt w:val="decimal"/>
      <w:pStyle w:val="Ttulo4"/>
      <w:suff w:val="space"/>
      <w:lvlText w:val="%1.%2.%3.%4"/>
      <w:lvlJc w:val="left"/>
      <w:pPr>
        <w:ind w:left="567" w:hanging="567"/>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4" w15:restartNumberingAfterBreak="0">
    <w:nsid w:val="47E55E5C"/>
    <w:multiLevelType w:val="hybridMultilevel"/>
    <w:tmpl w:val="789EDB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49D00476"/>
    <w:multiLevelType w:val="hybridMultilevel"/>
    <w:tmpl w:val="8E000F84"/>
    <w:lvl w:ilvl="0" w:tplc="363A9C08">
      <w:start w:val="1"/>
      <w:numFmt w:val="decimal"/>
      <w:lvlText w:val="%1."/>
      <w:lvlJc w:val="left"/>
      <w:pPr>
        <w:tabs>
          <w:tab w:val="num" w:pos="709"/>
        </w:tabs>
        <w:ind w:left="0" w:firstLine="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6" w15:restartNumberingAfterBreak="0">
    <w:nsid w:val="4CC13E35"/>
    <w:multiLevelType w:val="hybridMultilevel"/>
    <w:tmpl w:val="8670DA8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4CE2362B"/>
    <w:multiLevelType w:val="hybridMultilevel"/>
    <w:tmpl w:val="9D146F36"/>
    <w:lvl w:ilvl="0" w:tplc="300A0001">
      <w:start w:val="1"/>
      <w:numFmt w:val="bullet"/>
      <w:lvlText w:val=""/>
      <w:lvlJc w:val="left"/>
      <w:pPr>
        <w:ind w:left="890" w:hanging="360"/>
      </w:pPr>
      <w:rPr>
        <w:rFonts w:ascii="Symbol" w:hAnsi="Symbol" w:hint="default"/>
      </w:rPr>
    </w:lvl>
    <w:lvl w:ilvl="1" w:tplc="300A0003" w:tentative="1">
      <w:start w:val="1"/>
      <w:numFmt w:val="bullet"/>
      <w:lvlText w:val="o"/>
      <w:lvlJc w:val="left"/>
      <w:pPr>
        <w:ind w:left="1610" w:hanging="360"/>
      </w:pPr>
      <w:rPr>
        <w:rFonts w:ascii="Courier New" w:hAnsi="Courier New" w:cs="Courier New" w:hint="default"/>
      </w:rPr>
    </w:lvl>
    <w:lvl w:ilvl="2" w:tplc="300A0005" w:tentative="1">
      <w:start w:val="1"/>
      <w:numFmt w:val="bullet"/>
      <w:lvlText w:val=""/>
      <w:lvlJc w:val="left"/>
      <w:pPr>
        <w:ind w:left="2330" w:hanging="360"/>
      </w:pPr>
      <w:rPr>
        <w:rFonts w:ascii="Wingdings" w:hAnsi="Wingdings" w:hint="default"/>
      </w:rPr>
    </w:lvl>
    <w:lvl w:ilvl="3" w:tplc="300A0001" w:tentative="1">
      <w:start w:val="1"/>
      <w:numFmt w:val="bullet"/>
      <w:lvlText w:val=""/>
      <w:lvlJc w:val="left"/>
      <w:pPr>
        <w:ind w:left="3050" w:hanging="360"/>
      </w:pPr>
      <w:rPr>
        <w:rFonts w:ascii="Symbol" w:hAnsi="Symbol" w:hint="default"/>
      </w:rPr>
    </w:lvl>
    <w:lvl w:ilvl="4" w:tplc="300A0003" w:tentative="1">
      <w:start w:val="1"/>
      <w:numFmt w:val="bullet"/>
      <w:lvlText w:val="o"/>
      <w:lvlJc w:val="left"/>
      <w:pPr>
        <w:ind w:left="3770" w:hanging="360"/>
      </w:pPr>
      <w:rPr>
        <w:rFonts w:ascii="Courier New" w:hAnsi="Courier New" w:cs="Courier New" w:hint="default"/>
      </w:rPr>
    </w:lvl>
    <w:lvl w:ilvl="5" w:tplc="300A0005" w:tentative="1">
      <w:start w:val="1"/>
      <w:numFmt w:val="bullet"/>
      <w:lvlText w:val=""/>
      <w:lvlJc w:val="left"/>
      <w:pPr>
        <w:ind w:left="4490" w:hanging="360"/>
      </w:pPr>
      <w:rPr>
        <w:rFonts w:ascii="Wingdings" w:hAnsi="Wingdings" w:hint="default"/>
      </w:rPr>
    </w:lvl>
    <w:lvl w:ilvl="6" w:tplc="300A0001" w:tentative="1">
      <w:start w:val="1"/>
      <w:numFmt w:val="bullet"/>
      <w:lvlText w:val=""/>
      <w:lvlJc w:val="left"/>
      <w:pPr>
        <w:ind w:left="5210" w:hanging="360"/>
      </w:pPr>
      <w:rPr>
        <w:rFonts w:ascii="Symbol" w:hAnsi="Symbol" w:hint="default"/>
      </w:rPr>
    </w:lvl>
    <w:lvl w:ilvl="7" w:tplc="300A0003" w:tentative="1">
      <w:start w:val="1"/>
      <w:numFmt w:val="bullet"/>
      <w:lvlText w:val="o"/>
      <w:lvlJc w:val="left"/>
      <w:pPr>
        <w:ind w:left="5930" w:hanging="360"/>
      </w:pPr>
      <w:rPr>
        <w:rFonts w:ascii="Courier New" w:hAnsi="Courier New" w:cs="Courier New" w:hint="default"/>
      </w:rPr>
    </w:lvl>
    <w:lvl w:ilvl="8" w:tplc="300A0005" w:tentative="1">
      <w:start w:val="1"/>
      <w:numFmt w:val="bullet"/>
      <w:lvlText w:val=""/>
      <w:lvlJc w:val="left"/>
      <w:pPr>
        <w:ind w:left="6650" w:hanging="360"/>
      </w:pPr>
      <w:rPr>
        <w:rFonts w:ascii="Wingdings" w:hAnsi="Wingdings" w:hint="default"/>
      </w:rPr>
    </w:lvl>
  </w:abstractNum>
  <w:abstractNum w:abstractNumId="8" w15:restartNumberingAfterBreak="0">
    <w:nsid w:val="536E6804"/>
    <w:multiLevelType w:val="hybridMultilevel"/>
    <w:tmpl w:val="0306621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622B4465"/>
    <w:multiLevelType w:val="hybridMultilevel"/>
    <w:tmpl w:val="22B01D8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6A6160DE"/>
    <w:multiLevelType w:val="hybridMultilevel"/>
    <w:tmpl w:val="F788A98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6EFD2167"/>
    <w:multiLevelType w:val="hybridMultilevel"/>
    <w:tmpl w:val="5000A6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70023B6A"/>
    <w:multiLevelType w:val="hybridMultilevel"/>
    <w:tmpl w:val="31DA0396"/>
    <w:lvl w:ilvl="0" w:tplc="300A0017">
      <w:start w:val="1"/>
      <w:numFmt w:val="lowerLetter"/>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3" w15:restartNumberingAfterBreak="0">
    <w:nsid w:val="74EA7E37"/>
    <w:multiLevelType w:val="hybridMultilevel"/>
    <w:tmpl w:val="8D184A50"/>
    <w:lvl w:ilvl="0" w:tplc="31002A52">
      <w:start w:val="1"/>
      <w:numFmt w:val="bullet"/>
      <w:suff w:val="space"/>
      <w:lvlText w:val=""/>
      <w:lvlJc w:val="left"/>
      <w:pPr>
        <w:ind w:left="170" w:hanging="17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num w:numId="1">
    <w:abstractNumId w:val="0"/>
  </w:num>
  <w:num w:numId="2">
    <w:abstractNumId w:val="3"/>
  </w:num>
  <w:num w:numId="3">
    <w:abstractNumId w:val="13"/>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num>
  <w:num w:numId="6">
    <w:abstractNumId w:val="5"/>
  </w:num>
  <w:num w:numId="7">
    <w:abstractNumId w:val="11"/>
  </w:num>
  <w:num w:numId="8">
    <w:abstractNumId w:val="4"/>
  </w:num>
  <w:num w:numId="9">
    <w:abstractNumId w:val="6"/>
  </w:num>
  <w:num w:numId="10">
    <w:abstractNumId w:val="10"/>
  </w:num>
  <w:num w:numId="11">
    <w:abstractNumId w:val="8"/>
  </w:num>
  <w:num w:numId="12">
    <w:abstractNumId w:val="7"/>
  </w:num>
  <w:num w:numId="13">
    <w:abstractNumId w:val="2"/>
  </w:num>
  <w:num w:numId="14">
    <w:abstractNumId w:val="1"/>
  </w:num>
  <w:num w:numId="15">
    <w:abstractNumId w:val="9"/>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5230"/>
    <w:rsid w:val="00000FAE"/>
    <w:rsid w:val="00001865"/>
    <w:rsid w:val="00002519"/>
    <w:rsid w:val="00002618"/>
    <w:rsid w:val="00003F81"/>
    <w:rsid w:val="00006D64"/>
    <w:rsid w:val="000074E5"/>
    <w:rsid w:val="000111E8"/>
    <w:rsid w:val="000132CF"/>
    <w:rsid w:val="00014193"/>
    <w:rsid w:val="00015006"/>
    <w:rsid w:val="00016973"/>
    <w:rsid w:val="00020180"/>
    <w:rsid w:val="000204BF"/>
    <w:rsid w:val="00021881"/>
    <w:rsid w:val="00021C4E"/>
    <w:rsid w:val="00022212"/>
    <w:rsid w:val="0002253A"/>
    <w:rsid w:val="00023793"/>
    <w:rsid w:val="00023AE9"/>
    <w:rsid w:val="000247E1"/>
    <w:rsid w:val="00025202"/>
    <w:rsid w:val="00025DCA"/>
    <w:rsid w:val="00026843"/>
    <w:rsid w:val="0002694A"/>
    <w:rsid w:val="00027C3B"/>
    <w:rsid w:val="0003017B"/>
    <w:rsid w:val="00030EE5"/>
    <w:rsid w:val="00031490"/>
    <w:rsid w:val="00033CA4"/>
    <w:rsid w:val="00036BCD"/>
    <w:rsid w:val="0003731D"/>
    <w:rsid w:val="00037D1A"/>
    <w:rsid w:val="0004035C"/>
    <w:rsid w:val="00040EFD"/>
    <w:rsid w:val="00041381"/>
    <w:rsid w:val="00042936"/>
    <w:rsid w:val="00042F74"/>
    <w:rsid w:val="000459CC"/>
    <w:rsid w:val="00045CAE"/>
    <w:rsid w:val="00045FD9"/>
    <w:rsid w:val="00046C45"/>
    <w:rsid w:val="00047932"/>
    <w:rsid w:val="00047D9C"/>
    <w:rsid w:val="00050562"/>
    <w:rsid w:val="00052C20"/>
    <w:rsid w:val="0005310C"/>
    <w:rsid w:val="00055A0E"/>
    <w:rsid w:val="0005649C"/>
    <w:rsid w:val="00057015"/>
    <w:rsid w:val="000574D5"/>
    <w:rsid w:val="0006066D"/>
    <w:rsid w:val="00060EAE"/>
    <w:rsid w:val="0006235F"/>
    <w:rsid w:val="00063F65"/>
    <w:rsid w:val="00065B80"/>
    <w:rsid w:val="000662A0"/>
    <w:rsid w:val="00066AFB"/>
    <w:rsid w:val="000702A1"/>
    <w:rsid w:val="000719A6"/>
    <w:rsid w:val="00072D81"/>
    <w:rsid w:val="00073E30"/>
    <w:rsid w:val="000765C0"/>
    <w:rsid w:val="00077F75"/>
    <w:rsid w:val="0008422C"/>
    <w:rsid w:val="00084AAD"/>
    <w:rsid w:val="00084D99"/>
    <w:rsid w:val="00085AF0"/>
    <w:rsid w:val="00086646"/>
    <w:rsid w:val="00086685"/>
    <w:rsid w:val="000866C3"/>
    <w:rsid w:val="000869EA"/>
    <w:rsid w:val="00087E5A"/>
    <w:rsid w:val="000905A6"/>
    <w:rsid w:val="00093D19"/>
    <w:rsid w:val="00093FEF"/>
    <w:rsid w:val="00094491"/>
    <w:rsid w:val="0009523E"/>
    <w:rsid w:val="00095C76"/>
    <w:rsid w:val="00096C82"/>
    <w:rsid w:val="000A052C"/>
    <w:rsid w:val="000A0D23"/>
    <w:rsid w:val="000A1014"/>
    <w:rsid w:val="000A5A9E"/>
    <w:rsid w:val="000A65D3"/>
    <w:rsid w:val="000A6810"/>
    <w:rsid w:val="000A68AD"/>
    <w:rsid w:val="000B03E3"/>
    <w:rsid w:val="000B091C"/>
    <w:rsid w:val="000B18DF"/>
    <w:rsid w:val="000B234B"/>
    <w:rsid w:val="000B6311"/>
    <w:rsid w:val="000B63B6"/>
    <w:rsid w:val="000B686D"/>
    <w:rsid w:val="000C5AC6"/>
    <w:rsid w:val="000D3F18"/>
    <w:rsid w:val="000D7022"/>
    <w:rsid w:val="000E0035"/>
    <w:rsid w:val="000E0F30"/>
    <w:rsid w:val="000E55FA"/>
    <w:rsid w:val="000F037D"/>
    <w:rsid w:val="000F5B59"/>
    <w:rsid w:val="000F6941"/>
    <w:rsid w:val="000F78FD"/>
    <w:rsid w:val="000F7AFA"/>
    <w:rsid w:val="00100939"/>
    <w:rsid w:val="001025B1"/>
    <w:rsid w:val="001027FB"/>
    <w:rsid w:val="001039A5"/>
    <w:rsid w:val="00104ECD"/>
    <w:rsid w:val="001057D6"/>
    <w:rsid w:val="00107179"/>
    <w:rsid w:val="0011045C"/>
    <w:rsid w:val="00110C53"/>
    <w:rsid w:val="00111FF1"/>
    <w:rsid w:val="00112C3A"/>
    <w:rsid w:val="00120653"/>
    <w:rsid w:val="00121806"/>
    <w:rsid w:val="0012311A"/>
    <w:rsid w:val="001238DE"/>
    <w:rsid w:val="00123CA6"/>
    <w:rsid w:val="00124156"/>
    <w:rsid w:val="00124BCE"/>
    <w:rsid w:val="0012587F"/>
    <w:rsid w:val="001259DC"/>
    <w:rsid w:val="001308BD"/>
    <w:rsid w:val="00130B36"/>
    <w:rsid w:val="001315E4"/>
    <w:rsid w:val="00132CB1"/>
    <w:rsid w:val="00134535"/>
    <w:rsid w:val="001366B4"/>
    <w:rsid w:val="001402F1"/>
    <w:rsid w:val="00140D21"/>
    <w:rsid w:val="00141621"/>
    <w:rsid w:val="00141D1B"/>
    <w:rsid w:val="00145247"/>
    <w:rsid w:val="001453FA"/>
    <w:rsid w:val="001457AD"/>
    <w:rsid w:val="0015047F"/>
    <w:rsid w:val="00150F8D"/>
    <w:rsid w:val="00151199"/>
    <w:rsid w:val="00152623"/>
    <w:rsid w:val="0015262F"/>
    <w:rsid w:val="001530BF"/>
    <w:rsid w:val="001534F4"/>
    <w:rsid w:val="00154484"/>
    <w:rsid w:val="001559FC"/>
    <w:rsid w:val="00160905"/>
    <w:rsid w:val="00161449"/>
    <w:rsid w:val="00161454"/>
    <w:rsid w:val="001621B4"/>
    <w:rsid w:val="00162584"/>
    <w:rsid w:val="00164A83"/>
    <w:rsid w:val="00165197"/>
    <w:rsid w:val="00166584"/>
    <w:rsid w:val="0016686C"/>
    <w:rsid w:val="0017280C"/>
    <w:rsid w:val="00175756"/>
    <w:rsid w:val="001766CF"/>
    <w:rsid w:val="0017679A"/>
    <w:rsid w:val="001769FB"/>
    <w:rsid w:val="00176A39"/>
    <w:rsid w:val="001810BF"/>
    <w:rsid w:val="00181438"/>
    <w:rsid w:val="00183488"/>
    <w:rsid w:val="00186231"/>
    <w:rsid w:val="001869DD"/>
    <w:rsid w:val="00190DE5"/>
    <w:rsid w:val="00191B16"/>
    <w:rsid w:val="00193958"/>
    <w:rsid w:val="00193C05"/>
    <w:rsid w:val="0019639B"/>
    <w:rsid w:val="001967F5"/>
    <w:rsid w:val="00197889"/>
    <w:rsid w:val="00197E2B"/>
    <w:rsid w:val="00197E9A"/>
    <w:rsid w:val="001A0669"/>
    <w:rsid w:val="001A160B"/>
    <w:rsid w:val="001A28D0"/>
    <w:rsid w:val="001A2D6F"/>
    <w:rsid w:val="001A37A9"/>
    <w:rsid w:val="001A3965"/>
    <w:rsid w:val="001A45DD"/>
    <w:rsid w:val="001A7B3F"/>
    <w:rsid w:val="001B0330"/>
    <w:rsid w:val="001B084C"/>
    <w:rsid w:val="001B1F33"/>
    <w:rsid w:val="001B20D1"/>
    <w:rsid w:val="001B2C96"/>
    <w:rsid w:val="001B2E80"/>
    <w:rsid w:val="001B4B01"/>
    <w:rsid w:val="001B59CC"/>
    <w:rsid w:val="001B67E9"/>
    <w:rsid w:val="001C06C0"/>
    <w:rsid w:val="001C203B"/>
    <w:rsid w:val="001C2135"/>
    <w:rsid w:val="001C2C7B"/>
    <w:rsid w:val="001C4632"/>
    <w:rsid w:val="001C76B3"/>
    <w:rsid w:val="001D259E"/>
    <w:rsid w:val="001D3B8A"/>
    <w:rsid w:val="001D3D0A"/>
    <w:rsid w:val="001D48BC"/>
    <w:rsid w:val="001D4DFB"/>
    <w:rsid w:val="001D5EE4"/>
    <w:rsid w:val="001D6711"/>
    <w:rsid w:val="001D6A3D"/>
    <w:rsid w:val="001D6B2C"/>
    <w:rsid w:val="001D704E"/>
    <w:rsid w:val="001E1A67"/>
    <w:rsid w:val="001E2045"/>
    <w:rsid w:val="001F0668"/>
    <w:rsid w:val="001F1E53"/>
    <w:rsid w:val="001F2B77"/>
    <w:rsid w:val="001F6922"/>
    <w:rsid w:val="001F75CA"/>
    <w:rsid w:val="001F7CF5"/>
    <w:rsid w:val="001F7DA6"/>
    <w:rsid w:val="0020065B"/>
    <w:rsid w:val="002007CA"/>
    <w:rsid w:val="00200DFF"/>
    <w:rsid w:val="002032E8"/>
    <w:rsid w:val="00203343"/>
    <w:rsid w:val="002043B7"/>
    <w:rsid w:val="00205EC0"/>
    <w:rsid w:val="0020719C"/>
    <w:rsid w:val="002112DF"/>
    <w:rsid w:val="0021209E"/>
    <w:rsid w:val="0021210F"/>
    <w:rsid w:val="00212D31"/>
    <w:rsid w:val="00215666"/>
    <w:rsid w:val="002164AB"/>
    <w:rsid w:val="00221F25"/>
    <w:rsid w:val="00222938"/>
    <w:rsid w:val="002231DA"/>
    <w:rsid w:val="00223954"/>
    <w:rsid w:val="0022525A"/>
    <w:rsid w:val="002252CE"/>
    <w:rsid w:val="00225812"/>
    <w:rsid w:val="00226882"/>
    <w:rsid w:val="002307CF"/>
    <w:rsid w:val="00231787"/>
    <w:rsid w:val="00231A96"/>
    <w:rsid w:val="00233016"/>
    <w:rsid w:val="00233060"/>
    <w:rsid w:val="00234C6E"/>
    <w:rsid w:val="00236201"/>
    <w:rsid w:val="00236BE0"/>
    <w:rsid w:val="00236D81"/>
    <w:rsid w:val="00236F5B"/>
    <w:rsid w:val="00237DE4"/>
    <w:rsid w:val="00237F32"/>
    <w:rsid w:val="00240D3C"/>
    <w:rsid w:val="00243392"/>
    <w:rsid w:val="002438B9"/>
    <w:rsid w:val="0025018F"/>
    <w:rsid w:val="002501D9"/>
    <w:rsid w:val="00250729"/>
    <w:rsid w:val="002512A1"/>
    <w:rsid w:val="00252A58"/>
    <w:rsid w:val="00252ACB"/>
    <w:rsid w:val="00254833"/>
    <w:rsid w:val="0025571A"/>
    <w:rsid w:val="00256FAA"/>
    <w:rsid w:val="00257F64"/>
    <w:rsid w:val="00260072"/>
    <w:rsid w:val="0026045B"/>
    <w:rsid w:val="00261842"/>
    <w:rsid w:val="002618A1"/>
    <w:rsid w:val="00262F21"/>
    <w:rsid w:val="00263779"/>
    <w:rsid w:val="00264EF5"/>
    <w:rsid w:val="00265689"/>
    <w:rsid w:val="00267002"/>
    <w:rsid w:val="00267FDC"/>
    <w:rsid w:val="00270618"/>
    <w:rsid w:val="002710BD"/>
    <w:rsid w:val="0027132F"/>
    <w:rsid w:val="002715FD"/>
    <w:rsid w:val="00272880"/>
    <w:rsid w:val="00276261"/>
    <w:rsid w:val="00276976"/>
    <w:rsid w:val="002821EF"/>
    <w:rsid w:val="002841A0"/>
    <w:rsid w:val="00284ED7"/>
    <w:rsid w:val="00284F3A"/>
    <w:rsid w:val="00286E31"/>
    <w:rsid w:val="0029122A"/>
    <w:rsid w:val="00291353"/>
    <w:rsid w:val="00291D36"/>
    <w:rsid w:val="00296449"/>
    <w:rsid w:val="002A1645"/>
    <w:rsid w:val="002A336E"/>
    <w:rsid w:val="002A4C92"/>
    <w:rsid w:val="002B1454"/>
    <w:rsid w:val="002B2D3A"/>
    <w:rsid w:val="002B306D"/>
    <w:rsid w:val="002B61D2"/>
    <w:rsid w:val="002C28B9"/>
    <w:rsid w:val="002C692B"/>
    <w:rsid w:val="002C6A4D"/>
    <w:rsid w:val="002D07D2"/>
    <w:rsid w:val="002D14B0"/>
    <w:rsid w:val="002D2112"/>
    <w:rsid w:val="002D2185"/>
    <w:rsid w:val="002D2261"/>
    <w:rsid w:val="002D2FE9"/>
    <w:rsid w:val="002D347A"/>
    <w:rsid w:val="002D43A3"/>
    <w:rsid w:val="002D5975"/>
    <w:rsid w:val="002D6CA4"/>
    <w:rsid w:val="002D710D"/>
    <w:rsid w:val="002E07B5"/>
    <w:rsid w:val="002E28F1"/>
    <w:rsid w:val="002E3608"/>
    <w:rsid w:val="002E448C"/>
    <w:rsid w:val="002E47FE"/>
    <w:rsid w:val="002E5234"/>
    <w:rsid w:val="002E70C8"/>
    <w:rsid w:val="002F2B13"/>
    <w:rsid w:val="002F4BA6"/>
    <w:rsid w:val="002F5FB6"/>
    <w:rsid w:val="002F6683"/>
    <w:rsid w:val="002F791C"/>
    <w:rsid w:val="00300975"/>
    <w:rsid w:val="00300DA9"/>
    <w:rsid w:val="003019DC"/>
    <w:rsid w:val="00302E48"/>
    <w:rsid w:val="00304605"/>
    <w:rsid w:val="003048C6"/>
    <w:rsid w:val="00306BEA"/>
    <w:rsid w:val="00306C35"/>
    <w:rsid w:val="003075A2"/>
    <w:rsid w:val="003145FC"/>
    <w:rsid w:val="0031463E"/>
    <w:rsid w:val="0031507D"/>
    <w:rsid w:val="00317A17"/>
    <w:rsid w:val="00321F6B"/>
    <w:rsid w:val="00322D78"/>
    <w:rsid w:val="003235FB"/>
    <w:rsid w:val="00323D1D"/>
    <w:rsid w:val="00324C21"/>
    <w:rsid w:val="00327246"/>
    <w:rsid w:val="003278DB"/>
    <w:rsid w:val="00335A10"/>
    <w:rsid w:val="00335C27"/>
    <w:rsid w:val="00337516"/>
    <w:rsid w:val="00337D0B"/>
    <w:rsid w:val="00340BBD"/>
    <w:rsid w:val="00344006"/>
    <w:rsid w:val="00344CFB"/>
    <w:rsid w:val="003451FE"/>
    <w:rsid w:val="003462AD"/>
    <w:rsid w:val="0035069C"/>
    <w:rsid w:val="00351289"/>
    <w:rsid w:val="003538F3"/>
    <w:rsid w:val="00353E9E"/>
    <w:rsid w:val="003555C2"/>
    <w:rsid w:val="003556E0"/>
    <w:rsid w:val="00356A7B"/>
    <w:rsid w:val="00357350"/>
    <w:rsid w:val="003575F7"/>
    <w:rsid w:val="00361518"/>
    <w:rsid w:val="003621F8"/>
    <w:rsid w:val="00363562"/>
    <w:rsid w:val="00364EFC"/>
    <w:rsid w:val="0036578E"/>
    <w:rsid w:val="00365C01"/>
    <w:rsid w:val="003661E7"/>
    <w:rsid w:val="0036640B"/>
    <w:rsid w:val="00366F77"/>
    <w:rsid w:val="00366FAD"/>
    <w:rsid w:val="00367128"/>
    <w:rsid w:val="003671F4"/>
    <w:rsid w:val="00371A89"/>
    <w:rsid w:val="0037258C"/>
    <w:rsid w:val="00373C15"/>
    <w:rsid w:val="00374C72"/>
    <w:rsid w:val="00375000"/>
    <w:rsid w:val="003820AA"/>
    <w:rsid w:val="00383D82"/>
    <w:rsid w:val="00383E5C"/>
    <w:rsid w:val="00384355"/>
    <w:rsid w:val="00384D66"/>
    <w:rsid w:val="00387063"/>
    <w:rsid w:val="00387CA1"/>
    <w:rsid w:val="00387DA5"/>
    <w:rsid w:val="00392001"/>
    <w:rsid w:val="003927D5"/>
    <w:rsid w:val="003927DE"/>
    <w:rsid w:val="00394409"/>
    <w:rsid w:val="003A1F23"/>
    <w:rsid w:val="003A280E"/>
    <w:rsid w:val="003A2C14"/>
    <w:rsid w:val="003A39B5"/>
    <w:rsid w:val="003A584F"/>
    <w:rsid w:val="003A5D63"/>
    <w:rsid w:val="003A64D5"/>
    <w:rsid w:val="003A7C52"/>
    <w:rsid w:val="003B22F4"/>
    <w:rsid w:val="003B2734"/>
    <w:rsid w:val="003B3F06"/>
    <w:rsid w:val="003B4ABF"/>
    <w:rsid w:val="003C148F"/>
    <w:rsid w:val="003C20DF"/>
    <w:rsid w:val="003C394C"/>
    <w:rsid w:val="003C44A9"/>
    <w:rsid w:val="003C4658"/>
    <w:rsid w:val="003C48B8"/>
    <w:rsid w:val="003C545B"/>
    <w:rsid w:val="003C5CE5"/>
    <w:rsid w:val="003C64AB"/>
    <w:rsid w:val="003C7201"/>
    <w:rsid w:val="003D3E15"/>
    <w:rsid w:val="003D4E06"/>
    <w:rsid w:val="003D6454"/>
    <w:rsid w:val="003D728B"/>
    <w:rsid w:val="003E0819"/>
    <w:rsid w:val="003E117D"/>
    <w:rsid w:val="003E1289"/>
    <w:rsid w:val="003E1378"/>
    <w:rsid w:val="003E1757"/>
    <w:rsid w:val="003E2103"/>
    <w:rsid w:val="003E27E0"/>
    <w:rsid w:val="003E3784"/>
    <w:rsid w:val="003E3E2C"/>
    <w:rsid w:val="003E6862"/>
    <w:rsid w:val="003E687C"/>
    <w:rsid w:val="003F34BD"/>
    <w:rsid w:val="003F408B"/>
    <w:rsid w:val="003F4362"/>
    <w:rsid w:val="003F4D94"/>
    <w:rsid w:val="003F635D"/>
    <w:rsid w:val="00400265"/>
    <w:rsid w:val="004020AF"/>
    <w:rsid w:val="00402A32"/>
    <w:rsid w:val="00402F4D"/>
    <w:rsid w:val="00405681"/>
    <w:rsid w:val="0040755A"/>
    <w:rsid w:val="0041019C"/>
    <w:rsid w:val="004114BB"/>
    <w:rsid w:val="00411936"/>
    <w:rsid w:val="00411FAC"/>
    <w:rsid w:val="0041339D"/>
    <w:rsid w:val="00413E01"/>
    <w:rsid w:val="00414B9C"/>
    <w:rsid w:val="00416A6A"/>
    <w:rsid w:val="00416ED7"/>
    <w:rsid w:val="00417A95"/>
    <w:rsid w:val="00424258"/>
    <w:rsid w:val="00424FE7"/>
    <w:rsid w:val="0042583A"/>
    <w:rsid w:val="0042598E"/>
    <w:rsid w:val="00430A16"/>
    <w:rsid w:val="004315C9"/>
    <w:rsid w:val="00431D6E"/>
    <w:rsid w:val="0043521E"/>
    <w:rsid w:val="00440C5D"/>
    <w:rsid w:val="00443737"/>
    <w:rsid w:val="0044613E"/>
    <w:rsid w:val="0044630B"/>
    <w:rsid w:val="00450924"/>
    <w:rsid w:val="004524DF"/>
    <w:rsid w:val="00452BC0"/>
    <w:rsid w:val="00453CA2"/>
    <w:rsid w:val="00454AD1"/>
    <w:rsid w:val="004563F7"/>
    <w:rsid w:val="00457132"/>
    <w:rsid w:val="004610A9"/>
    <w:rsid w:val="00461E89"/>
    <w:rsid w:val="004622F0"/>
    <w:rsid w:val="004636DD"/>
    <w:rsid w:val="00466BA5"/>
    <w:rsid w:val="00466E8E"/>
    <w:rsid w:val="00467405"/>
    <w:rsid w:val="00467C93"/>
    <w:rsid w:val="004745DD"/>
    <w:rsid w:val="00474E16"/>
    <w:rsid w:val="00477480"/>
    <w:rsid w:val="00477808"/>
    <w:rsid w:val="004778A1"/>
    <w:rsid w:val="00477972"/>
    <w:rsid w:val="0048159D"/>
    <w:rsid w:val="00481D5A"/>
    <w:rsid w:val="00482866"/>
    <w:rsid w:val="00483AF0"/>
    <w:rsid w:val="0048488B"/>
    <w:rsid w:val="00484F9A"/>
    <w:rsid w:val="00486E39"/>
    <w:rsid w:val="00486F4E"/>
    <w:rsid w:val="00487326"/>
    <w:rsid w:val="004905C8"/>
    <w:rsid w:val="004917D6"/>
    <w:rsid w:val="004923FB"/>
    <w:rsid w:val="0049320E"/>
    <w:rsid w:val="00493301"/>
    <w:rsid w:val="00493CB5"/>
    <w:rsid w:val="004954B5"/>
    <w:rsid w:val="00496058"/>
    <w:rsid w:val="00496309"/>
    <w:rsid w:val="004A0D99"/>
    <w:rsid w:val="004A167D"/>
    <w:rsid w:val="004A3101"/>
    <w:rsid w:val="004A407F"/>
    <w:rsid w:val="004A5863"/>
    <w:rsid w:val="004A6D9A"/>
    <w:rsid w:val="004B15D3"/>
    <w:rsid w:val="004B406E"/>
    <w:rsid w:val="004B46FE"/>
    <w:rsid w:val="004B5E6E"/>
    <w:rsid w:val="004B6A35"/>
    <w:rsid w:val="004B730A"/>
    <w:rsid w:val="004B746E"/>
    <w:rsid w:val="004B7D80"/>
    <w:rsid w:val="004C0956"/>
    <w:rsid w:val="004C0CFA"/>
    <w:rsid w:val="004C250D"/>
    <w:rsid w:val="004C6357"/>
    <w:rsid w:val="004C7335"/>
    <w:rsid w:val="004C763F"/>
    <w:rsid w:val="004D01BF"/>
    <w:rsid w:val="004D0C38"/>
    <w:rsid w:val="004D34D2"/>
    <w:rsid w:val="004D36A7"/>
    <w:rsid w:val="004E0C85"/>
    <w:rsid w:val="004E266A"/>
    <w:rsid w:val="004E346C"/>
    <w:rsid w:val="004E3D59"/>
    <w:rsid w:val="004E4C50"/>
    <w:rsid w:val="004E61D4"/>
    <w:rsid w:val="004E6C89"/>
    <w:rsid w:val="004F0A1B"/>
    <w:rsid w:val="004F0A67"/>
    <w:rsid w:val="004F0AC5"/>
    <w:rsid w:val="004F189B"/>
    <w:rsid w:val="004F1AF6"/>
    <w:rsid w:val="004F1EC6"/>
    <w:rsid w:val="004F20AE"/>
    <w:rsid w:val="004F20CE"/>
    <w:rsid w:val="004F2B32"/>
    <w:rsid w:val="004F36E5"/>
    <w:rsid w:val="004F473D"/>
    <w:rsid w:val="004F4A6A"/>
    <w:rsid w:val="004F511E"/>
    <w:rsid w:val="004F52E8"/>
    <w:rsid w:val="004F7BD4"/>
    <w:rsid w:val="004F7C46"/>
    <w:rsid w:val="004F7C92"/>
    <w:rsid w:val="005025C1"/>
    <w:rsid w:val="0050450D"/>
    <w:rsid w:val="005049D4"/>
    <w:rsid w:val="00506930"/>
    <w:rsid w:val="00507DAA"/>
    <w:rsid w:val="00511002"/>
    <w:rsid w:val="005135A1"/>
    <w:rsid w:val="00513E7B"/>
    <w:rsid w:val="0052020B"/>
    <w:rsid w:val="005209BF"/>
    <w:rsid w:val="00521118"/>
    <w:rsid w:val="00521566"/>
    <w:rsid w:val="0052177E"/>
    <w:rsid w:val="00522A2D"/>
    <w:rsid w:val="00522BCD"/>
    <w:rsid w:val="0052392A"/>
    <w:rsid w:val="005240F0"/>
    <w:rsid w:val="00524A54"/>
    <w:rsid w:val="00526A5F"/>
    <w:rsid w:val="00530E5D"/>
    <w:rsid w:val="005323CF"/>
    <w:rsid w:val="00533313"/>
    <w:rsid w:val="00533B72"/>
    <w:rsid w:val="00533CAD"/>
    <w:rsid w:val="00535651"/>
    <w:rsid w:val="00535CD9"/>
    <w:rsid w:val="00535D91"/>
    <w:rsid w:val="0053677D"/>
    <w:rsid w:val="005402C5"/>
    <w:rsid w:val="005429B9"/>
    <w:rsid w:val="00542B96"/>
    <w:rsid w:val="00544754"/>
    <w:rsid w:val="005463D5"/>
    <w:rsid w:val="00546E94"/>
    <w:rsid w:val="005514AA"/>
    <w:rsid w:val="0055187D"/>
    <w:rsid w:val="00552276"/>
    <w:rsid w:val="00552610"/>
    <w:rsid w:val="005529C0"/>
    <w:rsid w:val="005549D1"/>
    <w:rsid w:val="00555283"/>
    <w:rsid w:val="00555E67"/>
    <w:rsid w:val="005563ED"/>
    <w:rsid w:val="005603CF"/>
    <w:rsid w:val="005608D2"/>
    <w:rsid w:val="00560C67"/>
    <w:rsid w:val="005618F6"/>
    <w:rsid w:val="005622DB"/>
    <w:rsid w:val="00563A84"/>
    <w:rsid w:val="0056656D"/>
    <w:rsid w:val="0056659B"/>
    <w:rsid w:val="005701B1"/>
    <w:rsid w:val="005733DC"/>
    <w:rsid w:val="00574B63"/>
    <w:rsid w:val="00574BDA"/>
    <w:rsid w:val="00574D6C"/>
    <w:rsid w:val="00574FB2"/>
    <w:rsid w:val="0057551F"/>
    <w:rsid w:val="00575C63"/>
    <w:rsid w:val="00577F22"/>
    <w:rsid w:val="005836CE"/>
    <w:rsid w:val="005842F5"/>
    <w:rsid w:val="005903D2"/>
    <w:rsid w:val="00590B16"/>
    <w:rsid w:val="00590BF3"/>
    <w:rsid w:val="00590F53"/>
    <w:rsid w:val="005926D2"/>
    <w:rsid w:val="005938FD"/>
    <w:rsid w:val="005942DC"/>
    <w:rsid w:val="005957DE"/>
    <w:rsid w:val="00597D93"/>
    <w:rsid w:val="00597F97"/>
    <w:rsid w:val="005A0834"/>
    <w:rsid w:val="005A102C"/>
    <w:rsid w:val="005A1057"/>
    <w:rsid w:val="005A19C2"/>
    <w:rsid w:val="005A19E1"/>
    <w:rsid w:val="005A1D5B"/>
    <w:rsid w:val="005A2D61"/>
    <w:rsid w:val="005A3D36"/>
    <w:rsid w:val="005A4A97"/>
    <w:rsid w:val="005A5EC0"/>
    <w:rsid w:val="005A5ECA"/>
    <w:rsid w:val="005A6466"/>
    <w:rsid w:val="005A6806"/>
    <w:rsid w:val="005A6FA7"/>
    <w:rsid w:val="005A74E4"/>
    <w:rsid w:val="005A765D"/>
    <w:rsid w:val="005B0EBA"/>
    <w:rsid w:val="005B7D29"/>
    <w:rsid w:val="005C0769"/>
    <w:rsid w:val="005C4836"/>
    <w:rsid w:val="005C4B53"/>
    <w:rsid w:val="005D0CCB"/>
    <w:rsid w:val="005D6003"/>
    <w:rsid w:val="005D6011"/>
    <w:rsid w:val="005D66DF"/>
    <w:rsid w:val="005D6C58"/>
    <w:rsid w:val="005E032F"/>
    <w:rsid w:val="005E1A70"/>
    <w:rsid w:val="005E32EB"/>
    <w:rsid w:val="005E3742"/>
    <w:rsid w:val="005E6653"/>
    <w:rsid w:val="005E6928"/>
    <w:rsid w:val="005E71C2"/>
    <w:rsid w:val="005E748E"/>
    <w:rsid w:val="005E7E56"/>
    <w:rsid w:val="005F04B5"/>
    <w:rsid w:val="005F2679"/>
    <w:rsid w:val="005F37DB"/>
    <w:rsid w:val="005F5D60"/>
    <w:rsid w:val="006013F8"/>
    <w:rsid w:val="00602982"/>
    <w:rsid w:val="00603AD0"/>
    <w:rsid w:val="00604493"/>
    <w:rsid w:val="00604707"/>
    <w:rsid w:val="0060492E"/>
    <w:rsid w:val="00605230"/>
    <w:rsid w:val="006076E6"/>
    <w:rsid w:val="006118A8"/>
    <w:rsid w:val="006118FB"/>
    <w:rsid w:val="00612132"/>
    <w:rsid w:val="00615993"/>
    <w:rsid w:val="006159E6"/>
    <w:rsid w:val="00615E35"/>
    <w:rsid w:val="006206F2"/>
    <w:rsid w:val="00623C62"/>
    <w:rsid w:val="00625E84"/>
    <w:rsid w:val="0062792E"/>
    <w:rsid w:val="006302C3"/>
    <w:rsid w:val="0063044C"/>
    <w:rsid w:val="006311F1"/>
    <w:rsid w:val="00633CF5"/>
    <w:rsid w:val="00636D91"/>
    <w:rsid w:val="006370B4"/>
    <w:rsid w:val="0064007E"/>
    <w:rsid w:val="0064143B"/>
    <w:rsid w:val="006418D6"/>
    <w:rsid w:val="00644A02"/>
    <w:rsid w:val="00646F8C"/>
    <w:rsid w:val="00647CEA"/>
    <w:rsid w:val="006500AB"/>
    <w:rsid w:val="00650701"/>
    <w:rsid w:val="006519FD"/>
    <w:rsid w:val="00651AE0"/>
    <w:rsid w:val="006579E4"/>
    <w:rsid w:val="00660E10"/>
    <w:rsid w:val="006612C1"/>
    <w:rsid w:val="00661B3C"/>
    <w:rsid w:val="00662217"/>
    <w:rsid w:val="00662953"/>
    <w:rsid w:val="00662D05"/>
    <w:rsid w:val="00662EFA"/>
    <w:rsid w:val="006633FB"/>
    <w:rsid w:val="00663DC3"/>
    <w:rsid w:val="006648ED"/>
    <w:rsid w:val="00665AB0"/>
    <w:rsid w:val="0066656D"/>
    <w:rsid w:val="00667C04"/>
    <w:rsid w:val="00667DAA"/>
    <w:rsid w:val="00670F91"/>
    <w:rsid w:val="00671121"/>
    <w:rsid w:val="00672F71"/>
    <w:rsid w:val="00673134"/>
    <w:rsid w:val="00673AE9"/>
    <w:rsid w:val="006758AE"/>
    <w:rsid w:val="00680C9A"/>
    <w:rsid w:val="00682135"/>
    <w:rsid w:val="00682234"/>
    <w:rsid w:val="00684202"/>
    <w:rsid w:val="006852CD"/>
    <w:rsid w:val="00687335"/>
    <w:rsid w:val="0068734D"/>
    <w:rsid w:val="0068774C"/>
    <w:rsid w:val="0068789B"/>
    <w:rsid w:val="00687AA1"/>
    <w:rsid w:val="00693B08"/>
    <w:rsid w:val="00697868"/>
    <w:rsid w:val="00697A04"/>
    <w:rsid w:val="006A0E8A"/>
    <w:rsid w:val="006A140E"/>
    <w:rsid w:val="006A1417"/>
    <w:rsid w:val="006A19EA"/>
    <w:rsid w:val="006A31A1"/>
    <w:rsid w:val="006A3FD1"/>
    <w:rsid w:val="006A57CC"/>
    <w:rsid w:val="006A796C"/>
    <w:rsid w:val="006A7DC5"/>
    <w:rsid w:val="006B0387"/>
    <w:rsid w:val="006B0E05"/>
    <w:rsid w:val="006B54AD"/>
    <w:rsid w:val="006B7106"/>
    <w:rsid w:val="006C0937"/>
    <w:rsid w:val="006C1243"/>
    <w:rsid w:val="006C4490"/>
    <w:rsid w:val="006C451B"/>
    <w:rsid w:val="006C58FB"/>
    <w:rsid w:val="006C5C0E"/>
    <w:rsid w:val="006D0645"/>
    <w:rsid w:val="006D1E27"/>
    <w:rsid w:val="006D2331"/>
    <w:rsid w:val="006D4EFA"/>
    <w:rsid w:val="006D6312"/>
    <w:rsid w:val="006D7D86"/>
    <w:rsid w:val="006E2731"/>
    <w:rsid w:val="006E3FA4"/>
    <w:rsid w:val="006E4A04"/>
    <w:rsid w:val="006E544E"/>
    <w:rsid w:val="006E68CA"/>
    <w:rsid w:val="006F1F2D"/>
    <w:rsid w:val="006F2F3F"/>
    <w:rsid w:val="006F67D6"/>
    <w:rsid w:val="006F7D60"/>
    <w:rsid w:val="00702A87"/>
    <w:rsid w:val="00703A39"/>
    <w:rsid w:val="00703DB0"/>
    <w:rsid w:val="0070567F"/>
    <w:rsid w:val="007126ED"/>
    <w:rsid w:val="007145D6"/>
    <w:rsid w:val="00714745"/>
    <w:rsid w:val="00716022"/>
    <w:rsid w:val="007169C8"/>
    <w:rsid w:val="00716C3F"/>
    <w:rsid w:val="00717625"/>
    <w:rsid w:val="0072356B"/>
    <w:rsid w:val="00725A82"/>
    <w:rsid w:val="007277E3"/>
    <w:rsid w:val="00734297"/>
    <w:rsid w:val="00735049"/>
    <w:rsid w:val="007356FD"/>
    <w:rsid w:val="00736BD4"/>
    <w:rsid w:val="007401D0"/>
    <w:rsid w:val="007406BA"/>
    <w:rsid w:val="00740949"/>
    <w:rsid w:val="007412D3"/>
    <w:rsid w:val="007415F2"/>
    <w:rsid w:val="007441B2"/>
    <w:rsid w:val="00744C7E"/>
    <w:rsid w:val="007461F7"/>
    <w:rsid w:val="007503CE"/>
    <w:rsid w:val="00752FDA"/>
    <w:rsid w:val="0075423F"/>
    <w:rsid w:val="00754651"/>
    <w:rsid w:val="007548A0"/>
    <w:rsid w:val="00755AE9"/>
    <w:rsid w:val="00755E42"/>
    <w:rsid w:val="00761728"/>
    <w:rsid w:val="00761A74"/>
    <w:rsid w:val="0076217D"/>
    <w:rsid w:val="007621C5"/>
    <w:rsid w:val="00772B1A"/>
    <w:rsid w:val="0077315B"/>
    <w:rsid w:val="00774282"/>
    <w:rsid w:val="0077503F"/>
    <w:rsid w:val="007757F9"/>
    <w:rsid w:val="00775A9F"/>
    <w:rsid w:val="00777604"/>
    <w:rsid w:val="0078159B"/>
    <w:rsid w:val="0078232C"/>
    <w:rsid w:val="00783331"/>
    <w:rsid w:val="00784E93"/>
    <w:rsid w:val="007863B7"/>
    <w:rsid w:val="00787D47"/>
    <w:rsid w:val="00787E98"/>
    <w:rsid w:val="00791B5B"/>
    <w:rsid w:val="00791D27"/>
    <w:rsid w:val="00792ABD"/>
    <w:rsid w:val="00793063"/>
    <w:rsid w:val="00793E19"/>
    <w:rsid w:val="00795697"/>
    <w:rsid w:val="00795A30"/>
    <w:rsid w:val="00796D18"/>
    <w:rsid w:val="00797EF3"/>
    <w:rsid w:val="007A065B"/>
    <w:rsid w:val="007A0B0B"/>
    <w:rsid w:val="007A0DBB"/>
    <w:rsid w:val="007A42FE"/>
    <w:rsid w:val="007A48DE"/>
    <w:rsid w:val="007A770F"/>
    <w:rsid w:val="007B0BA6"/>
    <w:rsid w:val="007B15F3"/>
    <w:rsid w:val="007B1E4A"/>
    <w:rsid w:val="007B1E4E"/>
    <w:rsid w:val="007B3260"/>
    <w:rsid w:val="007B369A"/>
    <w:rsid w:val="007B4958"/>
    <w:rsid w:val="007B56FB"/>
    <w:rsid w:val="007C030C"/>
    <w:rsid w:val="007C121C"/>
    <w:rsid w:val="007C27D7"/>
    <w:rsid w:val="007C2B16"/>
    <w:rsid w:val="007C37B4"/>
    <w:rsid w:val="007C5106"/>
    <w:rsid w:val="007C62B1"/>
    <w:rsid w:val="007D0205"/>
    <w:rsid w:val="007D05F8"/>
    <w:rsid w:val="007D1F9C"/>
    <w:rsid w:val="007D27DC"/>
    <w:rsid w:val="007D4F49"/>
    <w:rsid w:val="007D55A7"/>
    <w:rsid w:val="007E7B22"/>
    <w:rsid w:val="007F21B0"/>
    <w:rsid w:val="007F2DE1"/>
    <w:rsid w:val="007F2F5A"/>
    <w:rsid w:val="007F44F2"/>
    <w:rsid w:val="007F4F59"/>
    <w:rsid w:val="007F5FA6"/>
    <w:rsid w:val="008031B2"/>
    <w:rsid w:val="008035B0"/>
    <w:rsid w:val="008054D6"/>
    <w:rsid w:val="008056BC"/>
    <w:rsid w:val="008059A3"/>
    <w:rsid w:val="00805BD5"/>
    <w:rsid w:val="00806059"/>
    <w:rsid w:val="00806258"/>
    <w:rsid w:val="008074A7"/>
    <w:rsid w:val="00810193"/>
    <w:rsid w:val="008108CE"/>
    <w:rsid w:val="00810D44"/>
    <w:rsid w:val="008113B7"/>
    <w:rsid w:val="00812EFA"/>
    <w:rsid w:val="00814881"/>
    <w:rsid w:val="00817E13"/>
    <w:rsid w:val="00817F04"/>
    <w:rsid w:val="00821069"/>
    <w:rsid w:val="00821A4B"/>
    <w:rsid w:val="00821C80"/>
    <w:rsid w:val="00822921"/>
    <w:rsid w:val="00823281"/>
    <w:rsid w:val="00823926"/>
    <w:rsid w:val="00824ABF"/>
    <w:rsid w:val="00825793"/>
    <w:rsid w:val="00826A8E"/>
    <w:rsid w:val="008277A7"/>
    <w:rsid w:val="008319DA"/>
    <w:rsid w:val="008333FF"/>
    <w:rsid w:val="008351CF"/>
    <w:rsid w:val="00835348"/>
    <w:rsid w:val="00835B48"/>
    <w:rsid w:val="00835D22"/>
    <w:rsid w:val="0083605E"/>
    <w:rsid w:val="00836C79"/>
    <w:rsid w:val="00837D37"/>
    <w:rsid w:val="00837D8D"/>
    <w:rsid w:val="00840EA9"/>
    <w:rsid w:val="008421DF"/>
    <w:rsid w:val="008432EF"/>
    <w:rsid w:val="00844E5E"/>
    <w:rsid w:val="00846F13"/>
    <w:rsid w:val="00847D20"/>
    <w:rsid w:val="00847F12"/>
    <w:rsid w:val="008500CA"/>
    <w:rsid w:val="00851902"/>
    <w:rsid w:val="00851B09"/>
    <w:rsid w:val="0085215E"/>
    <w:rsid w:val="00852659"/>
    <w:rsid w:val="008531C9"/>
    <w:rsid w:val="0085493D"/>
    <w:rsid w:val="0085674B"/>
    <w:rsid w:val="008569C6"/>
    <w:rsid w:val="00857436"/>
    <w:rsid w:val="008654BF"/>
    <w:rsid w:val="00866256"/>
    <w:rsid w:val="0086770D"/>
    <w:rsid w:val="008677B1"/>
    <w:rsid w:val="008703DD"/>
    <w:rsid w:val="008704DD"/>
    <w:rsid w:val="00871B54"/>
    <w:rsid w:val="00872A40"/>
    <w:rsid w:val="0087751D"/>
    <w:rsid w:val="008775A4"/>
    <w:rsid w:val="00877EC8"/>
    <w:rsid w:val="00880D47"/>
    <w:rsid w:val="0088167A"/>
    <w:rsid w:val="00881E63"/>
    <w:rsid w:val="008834E8"/>
    <w:rsid w:val="0088708F"/>
    <w:rsid w:val="00890570"/>
    <w:rsid w:val="008914EE"/>
    <w:rsid w:val="00892995"/>
    <w:rsid w:val="00893BB0"/>
    <w:rsid w:val="00893E36"/>
    <w:rsid w:val="00895674"/>
    <w:rsid w:val="008A234C"/>
    <w:rsid w:val="008A545A"/>
    <w:rsid w:val="008A5BB3"/>
    <w:rsid w:val="008B0216"/>
    <w:rsid w:val="008B1407"/>
    <w:rsid w:val="008B22C0"/>
    <w:rsid w:val="008B2BC3"/>
    <w:rsid w:val="008B5B4B"/>
    <w:rsid w:val="008B5E52"/>
    <w:rsid w:val="008B6894"/>
    <w:rsid w:val="008C07A2"/>
    <w:rsid w:val="008C0C24"/>
    <w:rsid w:val="008C1F73"/>
    <w:rsid w:val="008C240E"/>
    <w:rsid w:val="008C40B7"/>
    <w:rsid w:val="008C4AE6"/>
    <w:rsid w:val="008C4C4E"/>
    <w:rsid w:val="008C5976"/>
    <w:rsid w:val="008D082E"/>
    <w:rsid w:val="008D0885"/>
    <w:rsid w:val="008D3CB7"/>
    <w:rsid w:val="008E080A"/>
    <w:rsid w:val="008E1717"/>
    <w:rsid w:val="008E1D5F"/>
    <w:rsid w:val="008E2748"/>
    <w:rsid w:val="008E3635"/>
    <w:rsid w:val="008E4552"/>
    <w:rsid w:val="008E4E50"/>
    <w:rsid w:val="008F125F"/>
    <w:rsid w:val="008F218E"/>
    <w:rsid w:val="008F29AE"/>
    <w:rsid w:val="008F2E90"/>
    <w:rsid w:val="008F459C"/>
    <w:rsid w:val="008F6270"/>
    <w:rsid w:val="008F6CA8"/>
    <w:rsid w:val="009004FB"/>
    <w:rsid w:val="00900EE7"/>
    <w:rsid w:val="00902F06"/>
    <w:rsid w:val="00903B83"/>
    <w:rsid w:val="00910394"/>
    <w:rsid w:val="00910DAD"/>
    <w:rsid w:val="00911970"/>
    <w:rsid w:val="00912AA0"/>
    <w:rsid w:val="009144DF"/>
    <w:rsid w:val="00914D46"/>
    <w:rsid w:val="00917213"/>
    <w:rsid w:val="009208DE"/>
    <w:rsid w:val="00921A09"/>
    <w:rsid w:val="00923323"/>
    <w:rsid w:val="0092367E"/>
    <w:rsid w:val="009238B3"/>
    <w:rsid w:val="0092452A"/>
    <w:rsid w:val="00924AE6"/>
    <w:rsid w:val="009252A1"/>
    <w:rsid w:val="00925811"/>
    <w:rsid w:val="00926A2C"/>
    <w:rsid w:val="00927E8A"/>
    <w:rsid w:val="00930876"/>
    <w:rsid w:val="00930A44"/>
    <w:rsid w:val="00933CF8"/>
    <w:rsid w:val="00935D3D"/>
    <w:rsid w:val="009365CB"/>
    <w:rsid w:val="0094010D"/>
    <w:rsid w:val="009403A4"/>
    <w:rsid w:val="0094089A"/>
    <w:rsid w:val="00943C2E"/>
    <w:rsid w:val="00943C5A"/>
    <w:rsid w:val="00944342"/>
    <w:rsid w:val="0094540B"/>
    <w:rsid w:val="009458A3"/>
    <w:rsid w:val="00946792"/>
    <w:rsid w:val="009530CC"/>
    <w:rsid w:val="009542B9"/>
    <w:rsid w:val="00956450"/>
    <w:rsid w:val="00956EAD"/>
    <w:rsid w:val="00957BA2"/>
    <w:rsid w:val="00961E78"/>
    <w:rsid w:val="00964784"/>
    <w:rsid w:val="00967F29"/>
    <w:rsid w:val="009718E6"/>
    <w:rsid w:val="00975311"/>
    <w:rsid w:val="00975AC3"/>
    <w:rsid w:val="009767AB"/>
    <w:rsid w:val="00976A58"/>
    <w:rsid w:val="00977538"/>
    <w:rsid w:val="00980CCC"/>
    <w:rsid w:val="00980D22"/>
    <w:rsid w:val="00982147"/>
    <w:rsid w:val="00982CA9"/>
    <w:rsid w:val="00983E5E"/>
    <w:rsid w:val="009843A5"/>
    <w:rsid w:val="009843F7"/>
    <w:rsid w:val="0098598B"/>
    <w:rsid w:val="00992591"/>
    <w:rsid w:val="009947E6"/>
    <w:rsid w:val="00994D73"/>
    <w:rsid w:val="009964B9"/>
    <w:rsid w:val="00996556"/>
    <w:rsid w:val="00996F90"/>
    <w:rsid w:val="009A0141"/>
    <w:rsid w:val="009A12BE"/>
    <w:rsid w:val="009A188D"/>
    <w:rsid w:val="009A19EF"/>
    <w:rsid w:val="009A1C64"/>
    <w:rsid w:val="009A3856"/>
    <w:rsid w:val="009A5427"/>
    <w:rsid w:val="009A57A8"/>
    <w:rsid w:val="009A59A0"/>
    <w:rsid w:val="009B0588"/>
    <w:rsid w:val="009B07DF"/>
    <w:rsid w:val="009B2B35"/>
    <w:rsid w:val="009B494D"/>
    <w:rsid w:val="009B4AA2"/>
    <w:rsid w:val="009B54FF"/>
    <w:rsid w:val="009B65BB"/>
    <w:rsid w:val="009B7368"/>
    <w:rsid w:val="009C567F"/>
    <w:rsid w:val="009C7829"/>
    <w:rsid w:val="009D13B7"/>
    <w:rsid w:val="009D1415"/>
    <w:rsid w:val="009D2A7E"/>
    <w:rsid w:val="009D5A1D"/>
    <w:rsid w:val="009D6155"/>
    <w:rsid w:val="009D64BB"/>
    <w:rsid w:val="009D7165"/>
    <w:rsid w:val="009D765F"/>
    <w:rsid w:val="009E117D"/>
    <w:rsid w:val="009E423B"/>
    <w:rsid w:val="009E4CEF"/>
    <w:rsid w:val="009E5313"/>
    <w:rsid w:val="009E5610"/>
    <w:rsid w:val="009E563E"/>
    <w:rsid w:val="009E63B9"/>
    <w:rsid w:val="009E6915"/>
    <w:rsid w:val="009E793C"/>
    <w:rsid w:val="009F1C34"/>
    <w:rsid w:val="009F1F90"/>
    <w:rsid w:val="009F432D"/>
    <w:rsid w:val="009F4552"/>
    <w:rsid w:val="009F5701"/>
    <w:rsid w:val="009F62D0"/>
    <w:rsid w:val="009F6482"/>
    <w:rsid w:val="009F761C"/>
    <w:rsid w:val="00A0099D"/>
    <w:rsid w:val="00A025B6"/>
    <w:rsid w:val="00A05D27"/>
    <w:rsid w:val="00A0625B"/>
    <w:rsid w:val="00A0629A"/>
    <w:rsid w:val="00A07217"/>
    <w:rsid w:val="00A0726A"/>
    <w:rsid w:val="00A07956"/>
    <w:rsid w:val="00A101B9"/>
    <w:rsid w:val="00A11E71"/>
    <w:rsid w:val="00A14219"/>
    <w:rsid w:val="00A15AF0"/>
    <w:rsid w:val="00A15E4F"/>
    <w:rsid w:val="00A20347"/>
    <w:rsid w:val="00A21324"/>
    <w:rsid w:val="00A23214"/>
    <w:rsid w:val="00A246EC"/>
    <w:rsid w:val="00A24BC2"/>
    <w:rsid w:val="00A25EDF"/>
    <w:rsid w:val="00A2653A"/>
    <w:rsid w:val="00A27178"/>
    <w:rsid w:val="00A3062C"/>
    <w:rsid w:val="00A306FD"/>
    <w:rsid w:val="00A3142A"/>
    <w:rsid w:val="00A316DF"/>
    <w:rsid w:val="00A3177F"/>
    <w:rsid w:val="00A320EA"/>
    <w:rsid w:val="00A32412"/>
    <w:rsid w:val="00A34984"/>
    <w:rsid w:val="00A3556E"/>
    <w:rsid w:val="00A36465"/>
    <w:rsid w:val="00A37859"/>
    <w:rsid w:val="00A407DA"/>
    <w:rsid w:val="00A409D0"/>
    <w:rsid w:val="00A4131B"/>
    <w:rsid w:val="00A431E1"/>
    <w:rsid w:val="00A44E3E"/>
    <w:rsid w:val="00A45880"/>
    <w:rsid w:val="00A460E0"/>
    <w:rsid w:val="00A46C39"/>
    <w:rsid w:val="00A500F7"/>
    <w:rsid w:val="00A50ADD"/>
    <w:rsid w:val="00A523B5"/>
    <w:rsid w:val="00A52834"/>
    <w:rsid w:val="00A53487"/>
    <w:rsid w:val="00A54338"/>
    <w:rsid w:val="00A546E3"/>
    <w:rsid w:val="00A54753"/>
    <w:rsid w:val="00A551A2"/>
    <w:rsid w:val="00A56C58"/>
    <w:rsid w:val="00A61E29"/>
    <w:rsid w:val="00A6516C"/>
    <w:rsid w:val="00A65181"/>
    <w:rsid w:val="00A651A1"/>
    <w:rsid w:val="00A6527E"/>
    <w:rsid w:val="00A701F0"/>
    <w:rsid w:val="00A71EC4"/>
    <w:rsid w:val="00A7259B"/>
    <w:rsid w:val="00A73604"/>
    <w:rsid w:val="00A74345"/>
    <w:rsid w:val="00A753BD"/>
    <w:rsid w:val="00A75A15"/>
    <w:rsid w:val="00A75B36"/>
    <w:rsid w:val="00A75C9A"/>
    <w:rsid w:val="00A769F0"/>
    <w:rsid w:val="00A77A01"/>
    <w:rsid w:val="00A77C98"/>
    <w:rsid w:val="00A84B41"/>
    <w:rsid w:val="00A87DC3"/>
    <w:rsid w:val="00A91D02"/>
    <w:rsid w:val="00A9295D"/>
    <w:rsid w:val="00A9439E"/>
    <w:rsid w:val="00A9640C"/>
    <w:rsid w:val="00A96D50"/>
    <w:rsid w:val="00A97905"/>
    <w:rsid w:val="00AA1406"/>
    <w:rsid w:val="00AA1A0D"/>
    <w:rsid w:val="00AA2B53"/>
    <w:rsid w:val="00AA3C8B"/>
    <w:rsid w:val="00AA65A9"/>
    <w:rsid w:val="00AA75C4"/>
    <w:rsid w:val="00AB237A"/>
    <w:rsid w:val="00AB244B"/>
    <w:rsid w:val="00AB447F"/>
    <w:rsid w:val="00AB460F"/>
    <w:rsid w:val="00AB4622"/>
    <w:rsid w:val="00AB5421"/>
    <w:rsid w:val="00AB728D"/>
    <w:rsid w:val="00AB7424"/>
    <w:rsid w:val="00AB772E"/>
    <w:rsid w:val="00AC0929"/>
    <w:rsid w:val="00AC203F"/>
    <w:rsid w:val="00AC56C5"/>
    <w:rsid w:val="00AC6808"/>
    <w:rsid w:val="00AC707B"/>
    <w:rsid w:val="00AC7D13"/>
    <w:rsid w:val="00AD1C65"/>
    <w:rsid w:val="00AD3B85"/>
    <w:rsid w:val="00AD4EF6"/>
    <w:rsid w:val="00AD58B5"/>
    <w:rsid w:val="00AD665D"/>
    <w:rsid w:val="00AE0BC9"/>
    <w:rsid w:val="00AE0E09"/>
    <w:rsid w:val="00AE2F6A"/>
    <w:rsid w:val="00AE4D85"/>
    <w:rsid w:val="00AE691D"/>
    <w:rsid w:val="00AE6E07"/>
    <w:rsid w:val="00AE7A06"/>
    <w:rsid w:val="00AF016D"/>
    <w:rsid w:val="00AF04EB"/>
    <w:rsid w:val="00AF1E05"/>
    <w:rsid w:val="00AF2092"/>
    <w:rsid w:val="00AF2353"/>
    <w:rsid w:val="00AF358C"/>
    <w:rsid w:val="00AF6622"/>
    <w:rsid w:val="00AF7986"/>
    <w:rsid w:val="00B0019C"/>
    <w:rsid w:val="00B00F64"/>
    <w:rsid w:val="00B0135C"/>
    <w:rsid w:val="00B02E21"/>
    <w:rsid w:val="00B04059"/>
    <w:rsid w:val="00B04BD7"/>
    <w:rsid w:val="00B06063"/>
    <w:rsid w:val="00B10C28"/>
    <w:rsid w:val="00B14A7D"/>
    <w:rsid w:val="00B161E5"/>
    <w:rsid w:val="00B1757E"/>
    <w:rsid w:val="00B2037B"/>
    <w:rsid w:val="00B226B2"/>
    <w:rsid w:val="00B22E17"/>
    <w:rsid w:val="00B23741"/>
    <w:rsid w:val="00B25DFF"/>
    <w:rsid w:val="00B26975"/>
    <w:rsid w:val="00B27452"/>
    <w:rsid w:val="00B31D5F"/>
    <w:rsid w:val="00B33F68"/>
    <w:rsid w:val="00B37006"/>
    <w:rsid w:val="00B429F4"/>
    <w:rsid w:val="00B43613"/>
    <w:rsid w:val="00B43B3B"/>
    <w:rsid w:val="00B43DFB"/>
    <w:rsid w:val="00B43EF6"/>
    <w:rsid w:val="00B44C69"/>
    <w:rsid w:val="00B44F90"/>
    <w:rsid w:val="00B458EE"/>
    <w:rsid w:val="00B51F45"/>
    <w:rsid w:val="00B53B8F"/>
    <w:rsid w:val="00B53EE1"/>
    <w:rsid w:val="00B54B91"/>
    <w:rsid w:val="00B55D70"/>
    <w:rsid w:val="00B56DA4"/>
    <w:rsid w:val="00B619D8"/>
    <w:rsid w:val="00B62244"/>
    <w:rsid w:val="00B624DE"/>
    <w:rsid w:val="00B6285F"/>
    <w:rsid w:val="00B63D8E"/>
    <w:rsid w:val="00B65E00"/>
    <w:rsid w:val="00B666F5"/>
    <w:rsid w:val="00B666F9"/>
    <w:rsid w:val="00B667AC"/>
    <w:rsid w:val="00B67D14"/>
    <w:rsid w:val="00B67DD3"/>
    <w:rsid w:val="00B67E6B"/>
    <w:rsid w:val="00B70BBD"/>
    <w:rsid w:val="00B7173A"/>
    <w:rsid w:val="00B720EC"/>
    <w:rsid w:val="00B742FC"/>
    <w:rsid w:val="00B75413"/>
    <w:rsid w:val="00B76733"/>
    <w:rsid w:val="00B86A22"/>
    <w:rsid w:val="00B871E9"/>
    <w:rsid w:val="00B90923"/>
    <w:rsid w:val="00B910A2"/>
    <w:rsid w:val="00B91A09"/>
    <w:rsid w:val="00B921DE"/>
    <w:rsid w:val="00B94E95"/>
    <w:rsid w:val="00B96134"/>
    <w:rsid w:val="00B96EB6"/>
    <w:rsid w:val="00B979E6"/>
    <w:rsid w:val="00BA0B81"/>
    <w:rsid w:val="00BA53E0"/>
    <w:rsid w:val="00BA704F"/>
    <w:rsid w:val="00BA7615"/>
    <w:rsid w:val="00BB3B8B"/>
    <w:rsid w:val="00BB7C47"/>
    <w:rsid w:val="00BC180E"/>
    <w:rsid w:val="00BC1D3E"/>
    <w:rsid w:val="00BC3BA8"/>
    <w:rsid w:val="00BC59D4"/>
    <w:rsid w:val="00BC5D10"/>
    <w:rsid w:val="00BC5F1D"/>
    <w:rsid w:val="00BC7F0C"/>
    <w:rsid w:val="00BD0574"/>
    <w:rsid w:val="00BD0B75"/>
    <w:rsid w:val="00BD0D54"/>
    <w:rsid w:val="00BD1070"/>
    <w:rsid w:val="00BD1B38"/>
    <w:rsid w:val="00BD1CFA"/>
    <w:rsid w:val="00BD24DC"/>
    <w:rsid w:val="00BD3203"/>
    <w:rsid w:val="00BD4215"/>
    <w:rsid w:val="00BD5A88"/>
    <w:rsid w:val="00BD6D99"/>
    <w:rsid w:val="00BD7378"/>
    <w:rsid w:val="00BD7519"/>
    <w:rsid w:val="00BE16D1"/>
    <w:rsid w:val="00BE3EFD"/>
    <w:rsid w:val="00BE4545"/>
    <w:rsid w:val="00BF0585"/>
    <w:rsid w:val="00BF06E8"/>
    <w:rsid w:val="00BF1480"/>
    <w:rsid w:val="00BF14E5"/>
    <w:rsid w:val="00BF1F80"/>
    <w:rsid w:val="00BF2DD2"/>
    <w:rsid w:val="00BF3054"/>
    <w:rsid w:val="00BF37F4"/>
    <w:rsid w:val="00BF4209"/>
    <w:rsid w:val="00BF51F3"/>
    <w:rsid w:val="00BF54EE"/>
    <w:rsid w:val="00BF5F13"/>
    <w:rsid w:val="00C04AC4"/>
    <w:rsid w:val="00C067CD"/>
    <w:rsid w:val="00C06825"/>
    <w:rsid w:val="00C068B2"/>
    <w:rsid w:val="00C06BA3"/>
    <w:rsid w:val="00C10227"/>
    <w:rsid w:val="00C10949"/>
    <w:rsid w:val="00C11223"/>
    <w:rsid w:val="00C12146"/>
    <w:rsid w:val="00C12F7C"/>
    <w:rsid w:val="00C13068"/>
    <w:rsid w:val="00C1473C"/>
    <w:rsid w:val="00C14CFD"/>
    <w:rsid w:val="00C152C5"/>
    <w:rsid w:val="00C157DA"/>
    <w:rsid w:val="00C164F5"/>
    <w:rsid w:val="00C17B86"/>
    <w:rsid w:val="00C17C6F"/>
    <w:rsid w:val="00C211DC"/>
    <w:rsid w:val="00C21C0C"/>
    <w:rsid w:val="00C239BF"/>
    <w:rsid w:val="00C245E6"/>
    <w:rsid w:val="00C26257"/>
    <w:rsid w:val="00C270B2"/>
    <w:rsid w:val="00C27F98"/>
    <w:rsid w:val="00C33A8A"/>
    <w:rsid w:val="00C34405"/>
    <w:rsid w:val="00C371EE"/>
    <w:rsid w:val="00C37CC3"/>
    <w:rsid w:val="00C4149C"/>
    <w:rsid w:val="00C4227B"/>
    <w:rsid w:val="00C431BF"/>
    <w:rsid w:val="00C4380F"/>
    <w:rsid w:val="00C4381B"/>
    <w:rsid w:val="00C443F2"/>
    <w:rsid w:val="00C46228"/>
    <w:rsid w:val="00C47CF2"/>
    <w:rsid w:val="00C5029A"/>
    <w:rsid w:val="00C50DD6"/>
    <w:rsid w:val="00C543B9"/>
    <w:rsid w:val="00C55A26"/>
    <w:rsid w:val="00C56632"/>
    <w:rsid w:val="00C603E3"/>
    <w:rsid w:val="00C60C87"/>
    <w:rsid w:val="00C623BF"/>
    <w:rsid w:val="00C62F15"/>
    <w:rsid w:val="00C66650"/>
    <w:rsid w:val="00C66C9D"/>
    <w:rsid w:val="00C732CB"/>
    <w:rsid w:val="00C80C4C"/>
    <w:rsid w:val="00C80DDE"/>
    <w:rsid w:val="00C83065"/>
    <w:rsid w:val="00C834A0"/>
    <w:rsid w:val="00C8436D"/>
    <w:rsid w:val="00C8479E"/>
    <w:rsid w:val="00C85AD1"/>
    <w:rsid w:val="00C85D79"/>
    <w:rsid w:val="00C87173"/>
    <w:rsid w:val="00C87571"/>
    <w:rsid w:val="00C87CFF"/>
    <w:rsid w:val="00C87E85"/>
    <w:rsid w:val="00C92BA8"/>
    <w:rsid w:val="00C93AA3"/>
    <w:rsid w:val="00C94D71"/>
    <w:rsid w:val="00C94D8A"/>
    <w:rsid w:val="00C95BC9"/>
    <w:rsid w:val="00C96C3E"/>
    <w:rsid w:val="00CA0374"/>
    <w:rsid w:val="00CA0C19"/>
    <w:rsid w:val="00CA30A5"/>
    <w:rsid w:val="00CA61C3"/>
    <w:rsid w:val="00CA737C"/>
    <w:rsid w:val="00CB03C3"/>
    <w:rsid w:val="00CB13BF"/>
    <w:rsid w:val="00CB61D0"/>
    <w:rsid w:val="00CB74AD"/>
    <w:rsid w:val="00CC03C2"/>
    <w:rsid w:val="00CC235C"/>
    <w:rsid w:val="00CC2C4E"/>
    <w:rsid w:val="00CC3890"/>
    <w:rsid w:val="00CC526C"/>
    <w:rsid w:val="00CC6BE3"/>
    <w:rsid w:val="00CD0B2A"/>
    <w:rsid w:val="00CD0CC0"/>
    <w:rsid w:val="00CD1D4C"/>
    <w:rsid w:val="00CD4257"/>
    <w:rsid w:val="00CD5484"/>
    <w:rsid w:val="00CD55CD"/>
    <w:rsid w:val="00CD6E89"/>
    <w:rsid w:val="00CD7A79"/>
    <w:rsid w:val="00CE0029"/>
    <w:rsid w:val="00CE5CE9"/>
    <w:rsid w:val="00CE7022"/>
    <w:rsid w:val="00CF37B0"/>
    <w:rsid w:val="00CF586A"/>
    <w:rsid w:val="00CF6B46"/>
    <w:rsid w:val="00D03285"/>
    <w:rsid w:val="00D051D3"/>
    <w:rsid w:val="00D05322"/>
    <w:rsid w:val="00D056BA"/>
    <w:rsid w:val="00D05D9D"/>
    <w:rsid w:val="00D0616A"/>
    <w:rsid w:val="00D104B3"/>
    <w:rsid w:val="00D1148C"/>
    <w:rsid w:val="00D12562"/>
    <w:rsid w:val="00D12E89"/>
    <w:rsid w:val="00D14551"/>
    <w:rsid w:val="00D168CF"/>
    <w:rsid w:val="00D17252"/>
    <w:rsid w:val="00D221D5"/>
    <w:rsid w:val="00D22446"/>
    <w:rsid w:val="00D2372E"/>
    <w:rsid w:val="00D24725"/>
    <w:rsid w:val="00D25595"/>
    <w:rsid w:val="00D30229"/>
    <w:rsid w:val="00D33ACF"/>
    <w:rsid w:val="00D33B85"/>
    <w:rsid w:val="00D34166"/>
    <w:rsid w:val="00D344B5"/>
    <w:rsid w:val="00D34E8F"/>
    <w:rsid w:val="00D35453"/>
    <w:rsid w:val="00D35873"/>
    <w:rsid w:val="00D365EC"/>
    <w:rsid w:val="00D369BD"/>
    <w:rsid w:val="00D36A4B"/>
    <w:rsid w:val="00D36C48"/>
    <w:rsid w:val="00D36FBD"/>
    <w:rsid w:val="00D37732"/>
    <w:rsid w:val="00D37BD5"/>
    <w:rsid w:val="00D410EF"/>
    <w:rsid w:val="00D4285E"/>
    <w:rsid w:val="00D4545D"/>
    <w:rsid w:val="00D46BA9"/>
    <w:rsid w:val="00D4713E"/>
    <w:rsid w:val="00D477D5"/>
    <w:rsid w:val="00D5113F"/>
    <w:rsid w:val="00D52139"/>
    <w:rsid w:val="00D528EE"/>
    <w:rsid w:val="00D53D35"/>
    <w:rsid w:val="00D549D3"/>
    <w:rsid w:val="00D556BF"/>
    <w:rsid w:val="00D556E3"/>
    <w:rsid w:val="00D56370"/>
    <w:rsid w:val="00D56A36"/>
    <w:rsid w:val="00D62D12"/>
    <w:rsid w:val="00D64943"/>
    <w:rsid w:val="00D65522"/>
    <w:rsid w:val="00D666B7"/>
    <w:rsid w:val="00D66C59"/>
    <w:rsid w:val="00D709A1"/>
    <w:rsid w:val="00D70F7F"/>
    <w:rsid w:val="00D76716"/>
    <w:rsid w:val="00D80045"/>
    <w:rsid w:val="00D819CB"/>
    <w:rsid w:val="00D820C1"/>
    <w:rsid w:val="00D83C76"/>
    <w:rsid w:val="00D84F5F"/>
    <w:rsid w:val="00D868C8"/>
    <w:rsid w:val="00D873FB"/>
    <w:rsid w:val="00D91151"/>
    <w:rsid w:val="00D93629"/>
    <w:rsid w:val="00D940E4"/>
    <w:rsid w:val="00D96B77"/>
    <w:rsid w:val="00DA140C"/>
    <w:rsid w:val="00DA2687"/>
    <w:rsid w:val="00DA479C"/>
    <w:rsid w:val="00DA6540"/>
    <w:rsid w:val="00DA69C2"/>
    <w:rsid w:val="00DB27C9"/>
    <w:rsid w:val="00DC1B9B"/>
    <w:rsid w:val="00DC2D96"/>
    <w:rsid w:val="00DC4AA2"/>
    <w:rsid w:val="00DC5CE1"/>
    <w:rsid w:val="00DC72E9"/>
    <w:rsid w:val="00DC7AC0"/>
    <w:rsid w:val="00DD1924"/>
    <w:rsid w:val="00DD2D46"/>
    <w:rsid w:val="00DD2EC0"/>
    <w:rsid w:val="00DD3217"/>
    <w:rsid w:val="00DD41EE"/>
    <w:rsid w:val="00DD445D"/>
    <w:rsid w:val="00DD493E"/>
    <w:rsid w:val="00DD4A87"/>
    <w:rsid w:val="00DD5D24"/>
    <w:rsid w:val="00DD6AA7"/>
    <w:rsid w:val="00DE0EBD"/>
    <w:rsid w:val="00DE105B"/>
    <w:rsid w:val="00DE4C2B"/>
    <w:rsid w:val="00DE5F49"/>
    <w:rsid w:val="00DF099B"/>
    <w:rsid w:val="00DF2A49"/>
    <w:rsid w:val="00DF5539"/>
    <w:rsid w:val="00DF5E62"/>
    <w:rsid w:val="00E00843"/>
    <w:rsid w:val="00E00AFC"/>
    <w:rsid w:val="00E00D29"/>
    <w:rsid w:val="00E01459"/>
    <w:rsid w:val="00E0205A"/>
    <w:rsid w:val="00E0353C"/>
    <w:rsid w:val="00E03A7D"/>
    <w:rsid w:val="00E05419"/>
    <w:rsid w:val="00E066AF"/>
    <w:rsid w:val="00E104F8"/>
    <w:rsid w:val="00E11BC4"/>
    <w:rsid w:val="00E139E0"/>
    <w:rsid w:val="00E14884"/>
    <w:rsid w:val="00E16A1E"/>
    <w:rsid w:val="00E176D1"/>
    <w:rsid w:val="00E17CC8"/>
    <w:rsid w:val="00E22D92"/>
    <w:rsid w:val="00E23122"/>
    <w:rsid w:val="00E23BC1"/>
    <w:rsid w:val="00E24FB9"/>
    <w:rsid w:val="00E26C54"/>
    <w:rsid w:val="00E27530"/>
    <w:rsid w:val="00E31856"/>
    <w:rsid w:val="00E31E72"/>
    <w:rsid w:val="00E36AD0"/>
    <w:rsid w:val="00E37DBA"/>
    <w:rsid w:val="00E40509"/>
    <w:rsid w:val="00E40979"/>
    <w:rsid w:val="00E4161F"/>
    <w:rsid w:val="00E42026"/>
    <w:rsid w:val="00E42AA9"/>
    <w:rsid w:val="00E42DD5"/>
    <w:rsid w:val="00E43554"/>
    <w:rsid w:val="00E44848"/>
    <w:rsid w:val="00E4526D"/>
    <w:rsid w:val="00E47C3D"/>
    <w:rsid w:val="00E502BE"/>
    <w:rsid w:val="00E51CEF"/>
    <w:rsid w:val="00E52DC5"/>
    <w:rsid w:val="00E5416B"/>
    <w:rsid w:val="00E5429B"/>
    <w:rsid w:val="00E549A6"/>
    <w:rsid w:val="00E565DE"/>
    <w:rsid w:val="00E56628"/>
    <w:rsid w:val="00E6301D"/>
    <w:rsid w:val="00E631F5"/>
    <w:rsid w:val="00E651BA"/>
    <w:rsid w:val="00E6589A"/>
    <w:rsid w:val="00E65E1F"/>
    <w:rsid w:val="00E71589"/>
    <w:rsid w:val="00E71B19"/>
    <w:rsid w:val="00E72784"/>
    <w:rsid w:val="00E735AB"/>
    <w:rsid w:val="00E7584B"/>
    <w:rsid w:val="00E766A3"/>
    <w:rsid w:val="00E84CFC"/>
    <w:rsid w:val="00E84F8A"/>
    <w:rsid w:val="00E858E4"/>
    <w:rsid w:val="00E85B2F"/>
    <w:rsid w:val="00E85CC9"/>
    <w:rsid w:val="00E85F76"/>
    <w:rsid w:val="00E86C9C"/>
    <w:rsid w:val="00E8705C"/>
    <w:rsid w:val="00E87FD1"/>
    <w:rsid w:val="00E90E3F"/>
    <w:rsid w:val="00E90E44"/>
    <w:rsid w:val="00E91BA2"/>
    <w:rsid w:val="00E93DDF"/>
    <w:rsid w:val="00E95D70"/>
    <w:rsid w:val="00E960C6"/>
    <w:rsid w:val="00E963F0"/>
    <w:rsid w:val="00E96E11"/>
    <w:rsid w:val="00E97D00"/>
    <w:rsid w:val="00EA158A"/>
    <w:rsid w:val="00EA1DA5"/>
    <w:rsid w:val="00EA2CED"/>
    <w:rsid w:val="00EA39E3"/>
    <w:rsid w:val="00EA3D4D"/>
    <w:rsid w:val="00EA5E1C"/>
    <w:rsid w:val="00EA6F99"/>
    <w:rsid w:val="00EB1C9A"/>
    <w:rsid w:val="00EB1E65"/>
    <w:rsid w:val="00EB29D5"/>
    <w:rsid w:val="00EB2F49"/>
    <w:rsid w:val="00EB4114"/>
    <w:rsid w:val="00EB7EB5"/>
    <w:rsid w:val="00EC06DC"/>
    <w:rsid w:val="00EC1B0F"/>
    <w:rsid w:val="00EC2691"/>
    <w:rsid w:val="00EC6BF5"/>
    <w:rsid w:val="00ED0848"/>
    <w:rsid w:val="00ED2858"/>
    <w:rsid w:val="00ED509E"/>
    <w:rsid w:val="00ED51EC"/>
    <w:rsid w:val="00ED72F8"/>
    <w:rsid w:val="00EE37F5"/>
    <w:rsid w:val="00EE49EE"/>
    <w:rsid w:val="00EE673B"/>
    <w:rsid w:val="00EE6D3F"/>
    <w:rsid w:val="00EF0997"/>
    <w:rsid w:val="00EF118B"/>
    <w:rsid w:val="00EF25C4"/>
    <w:rsid w:val="00EF59FE"/>
    <w:rsid w:val="00EF6C1C"/>
    <w:rsid w:val="00EF7524"/>
    <w:rsid w:val="00EF7F98"/>
    <w:rsid w:val="00F00841"/>
    <w:rsid w:val="00F028C5"/>
    <w:rsid w:val="00F04355"/>
    <w:rsid w:val="00F04358"/>
    <w:rsid w:val="00F047C3"/>
    <w:rsid w:val="00F05D28"/>
    <w:rsid w:val="00F05DC1"/>
    <w:rsid w:val="00F06AC5"/>
    <w:rsid w:val="00F10C41"/>
    <w:rsid w:val="00F10EDF"/>
    <w:rsid w:val="00F13E72"/>
    <w:rsid w:val="00F14099"/>
    <w:rsid w:val="00F14514"/>
    <w:rsid w:val="00F14752"/>
    <w:rsid w:val="00F1646F"/>
    <w:rsid w:val="00F166CB"/>
    <w:rsid w:val="00F201E6"/>
    <w:rsid w:val="00F20DD4"/>
    <w:rsid w:val="00F22372"/>
    <w:rsid w:val="00F22F09"/>
    <w:rsid w:val="00F2453C"/>
    <w:rsid w:val="00F247EA"/>
    <w:rsid w:val="00F24987"/>
    <w:rsid w:val="00F26099"/>
    <w:rsid w:val="00F26273"/>
    <w:rsid w:val="00F26805"/>
    <w:rsid w:val="00F31108"/>
    <w:rsid w:val="00F3348A"/>
    <w:rsid w:val="00F33C3D"/>
    <w:rsid w:val="00F344DC"/>
    <w:rsid w:val="00F348CC"/>
    <w:rsid w:val="00F3710B"/>
    <w:rsid w:val="00F40F32"/>
    <w:rsid w:val="00F41622"/>
    <w:rsid w:val="00F42041"/>
    <w:rsid w:val="00F42A4F"/>
    <w:rsid w:val="00F43C32"/>
    <w:rsid w:val="00F43F7E"/>
    <w:rsid w:val="00F44A35"/>
    <w:rsid w:val="00F456D3"/>
    <w:rsid w:val="00F47940"/>
    <w:rsid w:val="00F47EDA"/>
    <w:rsid w:val="00F47F23"/>
    <w:rsid w:val="00F522F0"/>
    <w:rsid w:val="00F5288C"/>
    <w:rsid w:val="00F54BD0"/>
    <w:rsid w:val="00F55A3C"/>
    <w:rsid w:val="00F561FF"/>
    <w:rsid w:val="00F5655D"/>
    <w:rsid w:val="00F57F4E"/>
    <w:rsid w:val="00F626F5"/>
    <w:rsid w:val="00F64600"/>
    <w:rsid w:val="00F672B1"/>
    <w:rsid w:val="00F7556E"/>
    <w:rsid w:val="00F75923"/>
    <w:rsid w:val="00F75CC1"/>
    <w:rsid w:val="00F76F59"/>
    <w:rsid w:val="00F770A9"/>
    <w:rsid w:val="00F77660"/>
    <w:rsid w:val="00F80EF9"/>
    <w:rsid w:val="00F83D76"/>
    <w:rsid w:val="00F85551"/>
    <w:rsid w:val="00F85D1B"/>
    <w:rsid w:val="00F87CEE"/>
    <w:rsid w:val="00F87E1A"/>
    <w:rsid w:val="00F9204C"/>
    <w:rsid w:val="00F9467D"/>
    <w:rsid w:val="00F961DA"/>
    <w:rsid w:val="00F96B85"/>
    <w:rsid w:val="00FA06F4"/>
    <w:rsid w:val="00FA1592"/>
    <w:rsid w:val="00FA20DF"/>
    <w:rsid w:val="00FA29CA"/>
    <w:rsid w:val="00FA3D4D"/>
    <w:rsid w:val="00FA459D"/>
    <w:rsid w:val="00FA45B6"/>
    <w:rsid w:val="00FA47DE"/>
    <w:rsid w:val="00FA516B"/>
    <w:rsid w:val="00FA598D"/>
    <w:rsid w:val="00FA5F29"/>
    <w:rsid w:val="00FB4CB2"/>
    <w:rsid w:val="00FB7BBD"/>
    <w:rsid w:val="00FC0C82"/>
    <w:rsid w:val="00FC1EC6"/>
    <w:rsid w:val="00FC2EBC"/>
    <w:rsid w:val="00FC462A"/>
    <w:rsid w:val="00FC4ECE"/>
    <w:rsid w:val="00FC5A91"/>
    <w:rsid w:val="00FC6F22"/>
    <w:rsid w:val="00FC71EC"/>
    <w:rsid w:val="00FD09F4"/>
    <w:rsid w:val="00FD1E40"/>
    <w:rsid w:val="00FD29CF"/>
    <w:rsid w:val="00FD4C31"/>
    <w:rsid w:val="00FD546C"/>
    <w:rsid w:val="00FD66E3"/>
    <w:rsid w:val="00FD7508"/>
    <w:rsid w:val="00FE15AC"/>
    <w:rsid w:val="00FE1C31"/>
    <w:rsid w:val="00FE1EF9"/>
    <w:rsid w:val="00FF0818"/>
    <w:rsid w:val="00FF1072"/>
    <w:rsid w:val="00FF39E9"/>
    <w:rsid w:val="00FF44C3"/>
    <w:rsid w:val="00FF6165"/>
    <w:rsid w:val="00FF768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6E236C1-C67A-4C82-A1E1-E9E95B6FB8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5484"/>
    <w:rPr>
      <w:rFonts w:ascii="Times New Roman" w:hAnsi="Times New Roman" w:cs="Times New Roman"/>
    </w:rPr>
  </w:style>
  <w:style w:type="paragraph" w:styleId="Ttulo1">
    <w:name w:val="heading 1"/>
    <w:basedOn w:val="Normal"/>
    <w:next w:val="Normal"/>
    <w:link w:val="Ttulo1Car"/>
    <w:uiPriority w:val="9"/>
    <w:rsid w:val="00093FEF"/>
    <w:pPr>
      <w:numPr>
        <w:ilvl w:val="1"/>
        <w:numId w:val="1"/>
      </w:numPr>
      <w:spacing w:after="0" w:line="360" w:lineRule="auto"/>
      <w:outlineLvl w:val="0"/>
    </w:pPr>
    <w:rPr>
      <w:b/>
      <w:caps/>
    </w:rPr>
  </w:style>
  <w:style w:type="paragraph" w:styleId="Ttulo2">
    <w:name w:val="heading 2"/>
    <w:basedOn w:val="Ttulo1"/>
    <w:next w:val="Normal"/>
    <w:link w:val="Ttulo2Car"/>
    <w:uiPriority w:val="9"/>
    <w:unhideWhenUsed/>
    <w:qFormat/>
    <w:rsid w:val="00CB03C3"/>
    <w:pPr>
      <w:outlineLvl w:val="1"/>
    </w:pPr>
  </w:style>
  <w:style w:type="paragraph" w:styleId="Ttulo3">
    <w:name w:val="heading 3"/>
    <w:basedOn w:val="Ttulo2"/>
    <w:next w:val="Normal"/>
    <w:link w:val="Ttulo3Car"/>
    <w:uiPriority w:val="9"/>
    <w:unhideWhenUsed/>
    <w:qFormat/>
    <w:rsid w:val="00CB03C3"/>
    <w:pPr>
      <w:numPr>
        <w:ilvl w:val="2"/>
      </w:numPr>
      <w:outlineLvl w:val="2"/>
    </w:pPr>
    <w:rPr>
      <w:i/>
      <w:caps w:val="0"/>
    </w:rPr>
  </w:style>
  <w:style w:type="paragraph" w:styleId="Ttulo4">
    <w:name w:val="heading 4"/>
    <w:basedOn w:val="Normal"/>
    <w:next w:val="Normal"/>
    <w:link w:val="Ttulo4Car"/>
    <w:uiPriority w:val="9"/>
    <w:unhideWhenUsed/>
    <w:qFormat/>
    <w:rsid w:val="00FB7BBD"/>
    <w:pPr>
      <w:numPr>
        <w:ilvl w:val="3"/>
        <w:numId w:val="2"/>
      </w:numPr>
      <w:tabs>
        <w:tab w:val="left" w:pos="862"/>
      </w:tabs>
      <w:outlineLvl w:val="3"/>
    </w:pPr>
    <w:rPr>
      <w:i/>
    </w:rPr>
  </w:style>
  <w:style w:type="paragraph" w:styleId="Ttulo5">
    <w:name w:val="heading 5"/>
    <w:basedOn w:val="Normal"/>
    <w:next w:val="Normal"/>
    <w:link w:val="Ttulo5Car"/>
    <w:uiPriority w:val="9"/>
    <w:unhideWhenUsed/>
    <w:qFormat/>
    <w:rsid w:val="00DF2A49"/>
    <w:pPr>
      <w:keepNext/>
      <w:keepLines/>
      <w:numPr>
        <w:ilvl w:val="4"/>
        <w:numId w:val="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DF2A49"/>
    <w:pPr>
      <w:keepNext/>
      <w:keepLines/>
      <w:numPr>
        <w:ilvl w:val="5"/>
        <w:numId w:val="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DF2A49"/>
    <w:pPr>
      <w:keepNext/>
      <w:keepLines/>
      <w:numPr>
        <w:ilvl w:val="6"/>
        <w:numId w:val="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DF2A49"/>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DF2A49"/>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93FEF"/>
    <w:rPr>
      <w:rFonts w:ascii="Times New Roman" w:hAnsi="Times New Roman" w:cs="Times New Roman"/>
      <w:b/>
      <w:caps/>
    </w:rPr>
  </w:style>
  <w:style w:type="character" w:customStyle="1" w:styleId="Ttulo2Car">
    <w:name w:val="Título 2 Car"/>
    <w:basedOn w:val="Fuentedeprrafopredeter"/>
    <w:link w:val="Ttulo2"/>
    <w:uiPriority w:val="9"/>
    <w:rsid w:val="00CB03C3"/>
    <w:rPr>
      <w:rFonts w:ascii="Times New Roman" w:hAnsi="Times New Roman" w:cs="Times New Roman"/>
      <w:b/>
      <w:caps/>
    </w:rPr>
  </w:style>
  <w:style w:type="character" w:customStyle="1" w:styleId="Ttulo3Car">
    <w:name w:val="Título 3 Car"/>
    <w:basedOn w:val="Fuentedeprrafopredeter"/>
    <w:link w:val="Ttulo3"/>
    <w:uiPriority w:val="9"/>
    <w:rsid w:val="00CB03C3"/>
    <w:rPr>
      <w:rFonts w:ascii="Times New Roman" w:hAnsi="Times New Roman" w:cs="Times New Roman"/>
      <w:b/>
      <w:i/>
    </w:rPr>
  </w:style>
  <w:style w:type="character" w:customStyle="1" w:styleId="Ttulo4Car">
    <w:name w:val="Título 4 Car"/>
    <w:basedOn w:val="Fuentedeprrafopredeter"/>
    <w:link w:val="Ttulo4"/>
    <w:uiPriority w:val="9"/>
    <w:rsid w:val="00FB7BBD"/>
    <w:rPr>
      <w:rFonts w:ascii="Times New Roman" w:hAnsi="Times New Roman" w:cs="Times New Roman"/>
      <w:i/>
    </w:rPr>
  </w:style>
  <w:style w:type="character" w:customStyle="1" w:styleId="Ttulo5Car">
    <w:name w:val="Título 5 Car"/>
    <w:basedOn w:val="Fuentedeprrafopredeter"/>
    <w:link w:val="Ttulo5"/>
    <w:uiPriority w:val="9"/>
    <w:rsid w:val="00DF2A49"/>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DF2A49"/>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DF2A49"/>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DF2A49"/>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DF2A49"/>
    <w:rPr>
      <w:rFonts w:asciiTheme="majorHAnsi" w:eastAsiaTheme="majorEastAsia" w:hAnsiTheme="majorHAnsi" w:cstheme="majorBidi"/>
      <w:i/>
      <w:iCs/>
      <w:color w:val="272727" w:themeColor="text1" w:themeTint="D8"/>
      <w:sz w:val="21"/>
      <w:szCs w:val="21"/>
    </w:rPr>
  </w:style>
  <w:style w:type="paragraph" w:styleId="Encabezado">
    <w:name w:val="header"/>
    <w:basedOn w:val="Normal"/>
    <w:link w:val="EncabezadoCar"/>
    <w:uiPriority w:val="99"/>
    <w:unhideWhenUsed/>
    <w:rsid w:val="00AA65A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A65A9"/>
    <w:rPr>
      <w:rFonts w:ascii="Times New Roman" w:hAnsi="Times New Roman" w:cs="Times New Roman"/>
    </w:rPr>
  </w:style>
  <w:style w:type="paragraph" w:styleId="Piedepgina">
    <w:name w:val="footer"/>
    <w:basedOn w:val="Normal"/>
    <w:link w:val="PiedepginaCar"/>
    <w:uiPriority w:val="99"/>
    <w:unhideWhenUsed/>
    <w:rsid w:val="00AA65A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A65A9"/>
    <w:rPr>
      <w:rFonts w:ascii="Times New Roman" w:hAnsi="Times New Roman" w:cs="Times New Roman"/>
    </w:rPr>
  </w:style>
  <w:style w:type="paragraph" w:styleId="Sinespaciado">
    <w:name w:val="No Spacing"/>
    <w:aliases w:val="justificado"/>
    <w:basedOn w:val="Normal"/>
    <w:uiPriority w:val="1"/>
    <w:qFormat/>
    <w:rsid w:val="00B666F9"/>
    <w:pPr>
      <w:spacing w:after="0" w:line="360" w:lineRule="auto"/>
      <w:jc w:val="both"/>
    </w:pPr>
  </w:style>
  <w:style w:type="paragraph" w:styleId="TtulodeTDC">
    <w:name w:val="TOC Heading"/>
    <w:basedOn w:val="Ttulo1"/>
    <w:next w:val="Normal"/>
    <w:uiPriority w:val="39"/>
    <w:unhideWhenUsed/>
    <w:qFormat/>
    <w:rsid w:val="00FD29CF"/>
    <w:pPr>
      <w:keepNext/>
      <w:keepLines/>
      <w:numPr>
        <w:numId w:val="0"/>
      </w:numPr>
      <w:spacing w:before="240" w:line="259" w:lineRule="auto"/>
      <w:outlineLvl w:val="9"/>
    </w:pPr>
    <w:rPr>
      <w:rFonts w:asciiTheme="majorHAnsi" w:eastAsiaTheme="majorEastAsia" w:hAnsiTheme="majorHAnsi" w:cstheme="majorBidi"/>
      <w:b w:val="0"/>
      <w:caps w:val="0"/>
      <w:color w:val="2E74B5" w:themeColor="accent1" w:themeShade="BF"/>
      <w:sz w:val="32"/>
      <w:szCs w:val="32"/>
      <w:lang w:eastAsia="es-CO"/>
    </w:rPr>
  </w:style>
  <w:style w:type="paragraph" w:styleId="TDC2">
    <w:name w:val="toc 2"/>
    <w:basedOn w:val="Normal"/>
    <w:next w:val="Normal"/>
    <w:autoRedefine/>
    <w:uiPriority w:val="39"/>
    <w:unhideWhenUsed/>
    <w:qFormat/>
    <w:rsid w:val="00E84CFC"/>
    <w:pPr>
      <w:spacing w:after="100"/>
    </w:pPr>
    <w:rPr>
      <w:rFonts w:eastAsiaTheme="minorEastAsia"/>
      <w:lang w:eastAsia="es-CO"/>
    </w:rPr>
  </w:style>
  <w:style w:type="paragraph" w:styleId="TDC1">
    <w:name w:val="toc 1"/>
    <w:basedOn w:val="Normal"/>
    <w:next w:val="Normal"/>
    <w:autoRedefine/>
    <w:uiPriority w:val="39"/>
    <w:unhideWhenUsed/>
    <w:qFormat/>
    <w:rsid w:val="00E84CFC"/>
    <w:pPr>
      <w:tabs>
        <w:tab w:val="right" w:leader="dot" w:pos="8494"/>
      </w:tabs>
      <w:spacing w:after="100"/>
    </w:pPr>
    <w:rPr>
      <w:rFonts w:eastAsiaTheme="minorEastAsia"/>
      <w:lang w:eastAsia="es-CO"/>
    </w:rPr>
  </w:style>
  <w:style w:type="paragraph" w:styleId="TDC3">
    <w:name w:val="toc 3"/>
    <w:basedOn w:val="Normal"/>
    <w:next w:val="Normal"/>
    <w:autoRedefine/>
    <w:uiPriority w:val="39"/>
    <w:unhideWhenUsed/>
    <w:qFormat/>
    <w:rsid w:val="00E84CFC"/>
    <w:pPr>
      <w:tabs>
        <w:tab w:val="right" w:leader="dot" w:pos="8494"/>
      </w:tabs>
      <w:spacing w:after="100"/>
    </w:pPr>
    <w:rPr>
      <w:rFonts w:eastAsiaTheme="minorEastAsia"/>
      <w:lang w:eastAsia="es-CO"/>
    </w:rPr>
  </w:style>
  <w:style w:type="paragraph" w:styleId="Textodeglobo">
    <w:name w:val="Balloon Text"/>
    <w:basedOn w:val="Normal"/>
    <w:link w:val="TextodegloboCar"/>
    <w:uiPriority w:val="99"/>
    <w:semiHidden/>
    <w:unhideWhenUsed/>
    <w:rsid w:val="005D0CC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D0CCB"/>
    <w:rPr>
      <w:rFonts w:ascii="Tahoma" w:hAnsi="Tahoma" w:cs="Tahoma"/>
      <w:sz w:val="16"/>
      <w:szCs w:val="16"/>
    </w:rPr>
  </w:style>
  <w:style w:type="paragraph" w:customStyle="1" w:styleId="Titulo">
    <w:name w:val="Titulo"/>
    <w:basedOn w:val="Normal"/>
    <w:link w:val="TituloCar"/>
    <w:rsid w:val="0017280C"/>
    <w:pPr>
      <w:spacing w:after="0" w:line="360" w:lineRule="auto"/>
    </w:pPr>
    <w:rPr>
      <w:b/>
      <w:caps/>
    </w:rPr>
  </w:style>
  <w:style w:type="paragraph" w:styleId="Puesto">
    <w:name w:val="Title"/>
    <w:basedOn w:val="Titulo"/>
    <w:next w:val="Normal"/>
    <w:link w:val="PuestoCar"/>
    <w:uiPriority w:val="10"/>
    <w:qFormat/>
    <w:rsid w:val="00C14CFD"/>
    <w:pPr>
      <w:outlineLvl w:val="0"/>
    </w:pPr>
  </w:style>
  <w:style w:type="character" w:customStyle="1" w:styleId="TituloCar">
    <w:name w:val="Titulo Car"/>
    <w:basedOn w:val="Fuentedeprrafopredeter"/>
    <w:link w:val="Titulo"/>
    <w:rsid w:val="0017280C"/>
    <w:rPr>
      <w:rFonts w:ascii="Times New Roman" w:hAnsi="Times New Roman" w:cs="Times New Roman"/>
      <w:b/>
      <w:caps/>
    </w:rPr>
  </w:style>
  <w:style w:type="character" w:customStyle="1" w:styleId="PuestoCar">
    <w:name w:val="Puesto Car"/>
    <w:basedOn w:val="Fuentedeprrafopredeter"/>
    <w:link w:val="Puesto"/>
    <w:uiPriority w:val="10"/>
    <w:rsid w:val="00C14CFD"/>
    <w:rPr>
      <w:rFonts w:ascii="Times New Roman" w:hAnsi="Times New Roman" w:cs="Times New Roman"/>
      <w:b/>
      <w:caps/>
    </w:rPr>
  </w:style>
  <w:style w:type="character" w:styleId="Hipervnculo">
    <w:name w:val="Hyperlink"/>
    <w:basedOn w:val="Fuentedeprrafopredeter"/>
    <w:uiPriority w:val="99"/>
    <w:unhideWhenUsed/>
    <w:rsid w:val="00EB7EB5"/>
    <w:rPr>
      <w:color w:val="0563C1" w:themeColor="hyperlink"/>
      <w:u w:val="single"/>
    </w:rPr>
  </w:style>
  <w:style w:type="paragraph" w:styleId="Prrafodelista">
    <w:name w:val="List Paragraph"/>
    <w:basedOn w:val="Normal"/>
    <w:uiPriority w:val="34"/>
    <w:qFormat/>
    <w:rsid w:val="00FA06F4"/>
    <w:pPr>
      <w:spacing w:after="200" w:line="276" w:lineRule="auto"/>
      <w:ind w:left="720"/>
      <w:contextualSpacing/>
    </w:pPr>
    <w:rPr>
      <w:rFonts w:asciiTheme="minorHAnsi" w:hAnsiTheme="minorHAnsi" w:cstheme="minorBidi"/>
      <w:lang w:val="es-ES"/>
    </w:rPr>
  </w:style>
  <w:style w:type="paragraph" w:styleId="Descripcin">
    <w:name w:val="caption"/>
    <w:basedOn w:val="Normal"/>
    <w:next w:val="Normal"/>
    <w:link w:val="DescripcinCar"/>
    <w:uiPriority w:val="35"/>
    <w:unhideWhenUsed/>
    <w:qFormat/>
    <w:rsid w:val="00E36AD0"/>
    <w:pPr>
      <w:spacing w:after="200" w:line="240" w:lineRule="auto"/>
    </w:pPr>
    <w:rPr>
      <w:b/>
      <w:bCs/>
      <w:color w:val="5B9BD5" w:themeColor="accent1"/>
      <w:sz w:val="18"/>
      <w:szCs w:val="18"/>
    </w:rPr>
  </w:style>
  <w:style w:type="table" w:styleId="Tablaconcuadrcula">
    <w:name w:val="Table Grid"/>
    <w:basedOn w:val="Tablanormal"/>
    <w:uiPriority w:val="59"/>
    <w:rsid w:val="008654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742FC"/>
    <w:pPr>
      <w:spacing w:before="100" w:beforeAutospacing="1" w:after="100" w:afterAutospacing="1" w:line="240" w:lineRule="auto"/>
    </w:pPr>
    <w:rPr>
      <w:rFonts w:eastAsia="Times New Roman"/>
      <w:sz w:val="24"/>
      <w:szCs w:val="24"/>
      <w:lang w:val="es-ES" w:eastAsia="es-ES"/>
    </w:rPr>
  </w:style>
  <w:style w:type="paragraph" w:styleId="TDC4">
    <w:name w:val="toc 4"/>
    <w:basedOn w:val="Normal"/>
    <w:next w:val="Normal"/>
    <w:autoRedefine/>
    <w:uiPriority w:val="39"/>
    <w:unhideWhenUsed/>
    <w:rsid w:val="0052177E"/>
    <w:pPr>
      <w:tabs>
        <w:tab w:val="left" w:pos="709"/>
        <w:tab w:val="right" w:leader="dot" w:pos="8494"/>
      </w:tabs>
      <w:spacing w:after="100"/>
    </w:pPr>
  </w:style>
  <w:style w:type="character" w:customStyle="1" w:styleId="apple-converted-space">
    <w:name w:val="apple-converted-space"/>
    <w:basedOn w:val="Fuentedeprrafopredeter"/>
    <w:rsid w:val="00761728"/>
  </w:style>
  <w:style w:type="paragraph" w:customStyle="1" w:styleId="estilofigura">
    <w:name w:val="estilo figura"/>
    <w:basedOn w:val="Descripcin"/>
    <w:link w:val="estilofiguraCar"/>
    <w:rsid w:val="00836C79"/>
    <w:pPr>
      <w:spacing w:after="0"/>
      <w:ind w:left="2694"/>
    </w:pPr>
    <w:rPr>
      <w:color w:val="auto"/>
      <w:sz w:val="22"/>
      <w:szCs w:val="22"/>
    </w:rPr>
  </w:style>
  <w:style w:type="character" w:customStyle="1" w:styleId="DescripcinCar">
    <w:name w:val="Descripción Car"/>
    <w:basedOn w:val="Fuentedeprrafopredeter"/>
    <w:link w:val="Descripcin"/>
    <w:uiPriority w:val="35"/>
    <w:rsid w:val="00836C79"/>
    <w:rPr>
      <w:rFonts w:ascii="Times New Roman" w:hAnsi="Times New Roman" w:cs="Times New Roman"/>
      <w:b/>
      <w:bCs/>
      <w:color w:val="5B9BD5" w:themeColor="accent1"/>
      <w:sz w:val="18"/>
      <w:szCs w:val="18"/>
    </w:rPr>
  </w:style>
  <w:style w:type="character" w:customStyle="1" w:styleId="estilofiguraCar">
    <w:name w:val="estilo figura Car"/>
    <w:basedOn w:val="DescripcinCar"/>
    <w:link w:val="estilofigura"/>
    <w:rsid w:val="00836C79"/>
    <w:rPr>
      <w:rFonts w:ascii="Times New Roman" w:hAnsi="Times New Roman" w:cs="Times New Roman"/>
      <w:b/>
      <w:bCs/>
      <w:color w:val="5B9BD5" w:themeColor="accent1"/>
      <w:sz w:val="18"/>
      <w:szCs w:val="18"/>
    </w:rPr>
  </w:style>
  <w:style w:type="character" w:customStyle="1" w:styleId="mw-headline">
    <w:name w:val="mw-headline"/>
    <w:basedOn w:val="Fuentedeprrafopredeter"/>
    <w:rsid w:val="009B07DF"/>
  </w:style>
  <w:style w:type="character" w:customStyle="1" w:styleId="a">
    <w:name w:val="a"/>
    <w:basedOn w:val="Fuentedeprrafopredeter"/>
    <w:rsid w:val="001769FB"/>
  </w:style>
  <w:style w:type="paragraph" w:styleId="Tabladeilustraciones">
    <w:name w:val="table of figures"/>
    <w:basedOn w:val="Normal"/>
    <w:next w:val="Normal"/>
    <w:uiPriority w:val="99"/>
    <w:unhideWhenUsed/>
    <w:rsid w:val="00EC2691"/>
    <w:pPr>
      <w:spacing w:after="0"/>
    </w:pPr>
  </w:style>
  <w:style w:type="paragraph" w:customStyle="1" w:styleId="Tablafiguras">
    <w:name w:val="Tabla figuras"/>
    <w:basedOn w:val="Descripcin"/>
    <w:link w:val="TablafigurasCar"/>
    <w:qFormat/>
    <w:rsid w:val="00BC5D10"/>
    <w:pPr>
      <w:spacing w:after="0"/>
    </w:pPr>
    <w:rPr>
      <w:color w:val="auto"/>
      <w:sz w:val="22"/>
      <w:szCs w:val="22"/>
    </w:rPr>
  </w:style>
  <w:style w:type="paragraph" w:customStyle="1" w:styleId="tablatablas">
    <w:name w:val="tabla tablas"/>
    <w:basedOn w:val="Descripcin"/>
    <w:link w:val="tablatablasCar"/>
    <w:qFormat/>
    <w:rsid w:val="00DC5CE1"/>
    <w:pPr>
      <w:keepNext/>
      <w:spacing w:after="0"/>
      <w:ind w:left="426"/>
    </w:pPr>
    <w:rPr>
      <w:color w:val="auto"/>
      <w:sz w:val="22"/>
      <w:szCs w:val="22"/>
    </w:rPr>
  </w:style>
  <w:style w:type="character" w:customStyle="1" w:styleId="TablafigurasCar">
    <w:name w:val="Tabla figuras Car"/>
    <w:basedOn w:val="DescripcinCar"/>
    <w:link w:val="Tablafiguras"/>
    <w:rsid w:val="00BC5D10"/>
    <w:rPr>
      <w:rFonts w:ascii="Times New Roman" w:hAnsi="Times New Roman" w:cs="Times New Roman"/>
      <w:b/>
      <w:bCs/>
      <w:color w:val="5B9BD5" w:themeColor="accent1"/>
      <w:sz w:val="18"/>
      <w:szCs w:val="18"/>
    </w:rPr>
  </w:style>
  <w:style w:type="character" w:customStyle="1" w:styleId="tablatablasCar">
    <w:name w:val="tabla tablas Car"/>
    <w:basedOn w:val="DescripcinCar"/>
    <w:link w:val="tablatablas"/>
    <w:rsid w:val="00DC5CE1"/>
    <w:rPr>
      <w:rFonts w:ascii="Times New Roman" w:hAnsi="Times New Roman" w:cs="Times New Roman"/>
      <w:b/>
      <w:bCs/>
      <w:color w:val="5B9BD5" w:themeColor="accent1"/>
      <w:sz w:val="18"/>
      <w:szCs w:val="18"/>
    </w:rPr>
  </w:style>
  <w:style w:type="character" w:styleId="Textoennegrita">
    <w:name w:val="Strong"/>
    <w:basedOn w:val="Fuentedeprrafopredeter"/>
    <w:uiPriority w:val="22"/>
    <w:qFormat/>
    <w:rsid w:val="008054D6"/>
    <w:rPr>
      <w:b/>
      <w:bCs/>
    </w:rPr>
  </w:style>
  <w:style w:type="paragraph" w:styleId="TDC5">
    <w:name w:val="toc 5"/>
    <w:basedOn w:val="Normal"/>
    <w:next w:val="Normal"/>
    <w:autoRedefine/>
    <w:uiPriority w:val="39"/>
    <w:unhideWhenUsed/>
    <w:rsid w:val="0035069C"/>
    <w:pPr>
      <w:spacing w:after="100" w:line="276" w:lineRule="auto"/>
      <w:ind w:left="880"/>
    </w:pPr>
    <w:rPr>
      <w:rFonts w:asciiTheme="minorHAnsi" w:eastAsiaTheme="minorEastAsia" w:hAnsiTheme="minorHAnsi" w:cstheme="minorBidi"/>
      <w:lang w:val="es-EC" w:eastAsia="es-EC"/>
    </w:rPr>
  </w:style>
  <w:style w:type="paragraph" w:styleId="TDC6">
    <w:name w:val="toc 6"/>
    <w:basedOn w:val="Normal"/>
    <w:next w:val="Normal"/>
    <w:autoRedefine/>
    <w:uiPriority w:val="39"/>
    <w:unhideWhenUsed/>
    <w:rsid w:val="0035069C"/>
    <w:pPr>
      <w:spacing w:after="100" w:line="276" w:lineRule="auto"/>
      <w:ind w:left="1100"/>
    </w:pPr>
    <w:rPr>
      <w:rFonts w:asciiTheme="minorHAnsi" w:eastAsiaTheme="minorEastAsia" w:hAnsiTheme="minorHAnsi" w:cstheme="minorBidi"/>
      <w:lang w:val="es-EC" w:eastAsia="es-EC"/>
    </w:rPr>
  </w:style>
  <w:style w:type="paragraph" w:styleId="TDC7">
    <w:name w:val="toc 7"/>
    <w:basedOn w:val="Normal"/>
    <w:next w:val="Normal"/>
    <w:autoRedefine/>
    <w:uiPriority w:val="39"/>
    <w:unhideWhenUsed/>
    <w:rsid w:val="0035069C"/>
    <w:pPr>
      <w:spacing w:after="100" w:line="276" w:lineRule="auto"/>
      <w:ind w:left="1320"/>
    </w:pPr>
    <w:rPr>
      <w:rFonts w:asciiTheme="minorHAnsi" w:eastAsiaTheme="minorEastAsia" w:hAnsiTheme="minorHAnsi" w:cstheme="minorBidi"/>
      <w:lang w:val="es-EC" w:eastAsia="es-EC"/>
    </w:rPr>
  </w:style>
  <w:style w:type="paragraph" w:styleId="TDC8">
    <w:name w:val="toc 8"/>
    <w:basedOn w:val="Normal"/>
    <w:next w:val="Normal"/>
    <w:autoRedefine/>
    <w:uiPriority w:val="39"/>
    <w:unhideWhenUsed/>
    <w:rsid w:val="0035069C"/>
    <w:pPr>
      <w:spacing w:after="100" w:line="276" w:lineRule="auto"/>
      <w:ind w:left="1540"/>
    </w:pPr>
    <w:rPr>
      <w:rFonts w:asciiTheme="minorHAnsi" w:eastAsiaTheme="minorEastAsia" w:hAnsiTheme="minorHAnsi" w:cstheme="minorBidi"/>
      <w:lang w:val="es-EC" w:eastAsia="es-EC"/>
    </w:rPr>
  </w:style>
  <w:style w:type="paragraph" w:styleId="TDC9">
    <w:name w:val="toc 9"/>
    <w:basedOn w:val="Normal"/>
    <w:next w:val="Normal"/>
    <w:autoRedefine/>
    <w:uiPriority w:val="39"/>
    <w:unhideWhenUsed/>
    <w:rsid w:val="0035069C"/>
    <w:pPr>
      <w:spacing w:after="100" w:line="276" w:lineRule="auto"/>
      <w:ind w:left="1760"/>
    </w:pPr>
    <w:rPr>
      <w:rFonts w:asciiTheme="minorHAnsi" w:eastAsiaTheme="minorEastAsia" w:hAnsiTheme="minorHAnsi" w:cstheme="minorBidi"/>
      <w:lang w:val="es-EC" w:eastAsia="es-EC"/>
    </w:rPr>
  </w:style>
  <w:style w:type="paragraph" w:styleId="ndice2">
    <w:name w:val="index 2"/>
    <w:basedOn w:val="Normal"/>
    <w:next w:val="Normal"/>
    <w:autoRedefine/>
    <w:uiPriority w:val="99"/>
    <w:semiHidden/>
    <w:unhideWhenUsed/>
    <w:rsid w:val="00702A87"/>
    <w:pPr>
      <w:spacing w:after="0" w:line="240" w:lineRule="auto"/>
    </w:pPr>
  </w:style>
  <w:style w:type="paragraph" w:customStyle="1" w:styleId="Texto">
    <w:name w:val="Texto"/>
    <w:basedOn w:val="Normal"/>
    <w:link w:val="TextoCar"/>
    <w:qFormat/>
    <w:rsid w:val="005836CE"/>
    <w:pPr>
      <w:spacing w:after="0" w:line="360" w:lineRule="auto"/>
      <w:jc w:val="both"/>
    </w:pPr>
    <w:rPr>
      <w:lang w:val="es-ES"/>
    </w:rPr>
  </w:style>
  <w:style w:type="character" w:customStyle="1" w:styleId="TextoCar">
    <w:name w:val="Texto Car"/>
    <w:basedOn w:val="Fuentedeprrafopredeter"/>
    <w:link w:val="Texto"/>
    <w:rsid w:val="005836CE"/>
    <w:rPr>
      <w:rFonts w:ascii="Times New Roman" w:hAnsi="Times New Roman" w:cs="Times New Roman"/>
      <w:lang w:val="es-ES"/>
    </w:rPr>
  </w:style>
  <w:style w:type="character" w:styleId="Hipervnculovisitado">
    <w:name w:val="FollowedHyperlink"/>
    <w:basedOn w:val="Fuentedeprrafopredeter"/>
    <w:uiPriority w:val="99"/>
    <w:semiHidden/>
    <w:unhideWhenUsed/>
    <w:rsid w:val="00D2559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885492">
      <w:bodyDiv w:val="1"/>
      <w:marLeft w:val="0"/>
      <w:marRight w:val="0"/>
      <w:marTop w:val="0"/>
      <w:marBottom w:val="0"/>
      <w:divBdr>
        <w:top w:val="none" w:sz="0" w:space="0" w:color="auto"/>
        <w:left w:val="none" w:sz="0" w:space="0" w:color="auto"/>
        <w:bottom w:val="none" w:sz="0" w:space="0" w:color="auto"/>
        <w:right w:val="none" w:sz="0" w:space="0" w:color="auto"/>
      </w:divBdr>
    </w:div>
    <w:div w:id="269824821">
      <w:bodyDiv w:val="1"/>
      <w:marLeft w:val="0"/>
      <w:marRight w:val="0"/>
      <w:marTop w:val="0"/>
      <w:marBottom w:val="0"/>
      <w:divBdr>
        <w:top w:val="none" w:sz="0" w:space="0" w:color="auto"/>
        <w:left w:val="none" w:sz="0" w:space="0" w:color="auto"/>
        <w:bottom w:val="none" w:sz="0" w:space="0" w:color="auto"/>
        <w:right w:val="none" w:sz="0" w:space="0" w:color="auto"/>
      </w:divBdr>
    </w:div>
    <w:div w:id="285427451">
      <w:bodyDiv w:val="1"/>
      <w:marLeft w:val="0"/>
      <w:marRight w:val="0"/>
      <w:marTop w:val="0"/>
      <w:marBottom w:val="0"/>
      <w:divBdr>
        <w:top w:val="none" w:sz="0" w:space="0" w:color="auto"/>
        <w:left w:val="none" w:sz="0" w:space="0" w:color="auto"/>
        <w:bottom w:val="none" w:sz="0" w:space="0" w:color="auto"/>
        <w:right w:val="none" w:sz="0" w:space="0" w:color="auto"/>
      </w:divBdr>
    </w:div>
    <w:div w:id="286358550">
      <w:bodyDiv w:val="1"/>
      <w:marLeft w:val="0"/>
      <w:marRight w:val="0"/>
      <w:marTop w:val="0"/>
      <w:marBottom w:val="0"/>
      <w:divBdr>
        <w:top w:val="none" w:sz="0" w:space="0" w:color="auto"/>
        <w:left w:val="none" w:sz="0" w:space="0" w:color="auto"/>
        <w:bottom w:val="none" w:sz="0" w:space="0" w:color="auto"/>
        <w:right w:val="none" w:sz="0" w:space="0" w:color="auto"/>
      </w:divBdr>
    </w:div>
    <w:div w:id="363793711">
      <w:bodyDiv w:val="1"/>
      <w:marLeft w:val="0"/>
      <w:marRight w:val="0"/>
      <w:marTop w:val="0"/>
      <w:marBottom w:val="0"/>
      <w:divBdr>
        <w:top w:val="none" w:sz="0" w:space="0" w:color="auto"/>
        <w:left w:val="none" w:sz="0" w:space="0" w:color="auto"/>
        <w:bottom w:val="none" w:sz="0" w:space="0" w:color="auto"/>
        <w:right w:val="none" w:sz="0" w:space="0" w:color="auto"/>
      </w:divBdr>
    </w:div>
    <w:div w:id="404105258">
      <w:bodyDiv w:val="1"/>
      <w:marLeft w:val="0"/>
      <w:marRight w:val="0"/>
      <w:marTop w:val="0"/>
      <w:marBottom w:val="0"/>
      <w:divBdr>
        <w:top w:val="none" w:sz="0" w:space="0" w:color="auto"/>
        <w:left w:val="none" w:sz="0" w:space="0" w:color="auto"/>
        <w:bottom w:val="none" w:sz="0" w:space="0" w:color="auto"/>
        <w:right w:val="none" w:sz="0" w:space="0" w:color="auto"/>
      </w:divBdr>
    </w:div>
    <w:div w:id="495615697">
      <w:bodyDiv w:val="1"/>
      <w:marLeft w:val="0"/>
      <w:marRight w:val="0"/>
      <w:marTop w:val="0"/>
      <w:marBottom w:val="0"/>
      <w:divBdr>
        <w:top w:val="none" w:sz="0" w:space="0" w:color="auto"/>
        <w:left w:val="none" w:sz="0" w:space="0" w:color="auto"/>
        <w:bottom w:val="none" w:sz="0" w:space="0" w:color="auto"/>
        <w:right w:val="none" w:sz="0" w:space="0" w:color="auto"/>
      </w:divBdr>
    </w:div>
    <w:div w:id="559485553">
      <w:bodyDiv w:val="1"/>
      <w:marLeft w:val="0"/>
      <w:marRight w:val="0"/>
      <w:marTop w:val="0"/>
      <w:marBottom w:val="0"/>
      <w:divBdr>
        <w:top w:val="none" w:sz="0" w:space="0" w:color="auto"/>
        <w:left w:val="none" w:sz="0" w:space="0" w:color="auto"/>
        <w:bottom w:val="none" w:sz="0" w:space="0" w:color="auto"/>
        <w:right w:val="none" w:sz="0" w:space="0" w:color="auto"/>
      </w:divBdr>
    </w:div>
    <w:div w:id="568737816">
      <w:bodyDiv w:val="1"/>
      <w:marLeft w:val="0"/>
      <w:marRight w:val="0"/>
      <w:marTop w:val="0"/>
      <w:marBottom w:val="0"/>
      <w:divBdr>
        <w:top w:val="none" w:sz="0" w:space="0" w:color="auto"/>
        <w:left w:val="none" w:sz="0" w:space="0" w:color="auto"/>
        <w:bottom w:val="none" w:sz="0" w:space="0" w:color="auto"/>
        <w:right w:val="none" w:sz="0" w:space="0" w:color="auto"/>
      </w:divBdr>
    </w:div>
    <w:div w:id="580061973">
      <w:bodyDiv w:val="1"/>
      <w:marLeft w:val="0"/>
      <w:marRight w:val="0"/>
      <w:marTop w:val="0"/>
      <w:marBottom w:val="0"/>
      <w:divBdr>
        <w:top w:val="none" w:sz="0" w:space="0" w:color="auto"/>
        <w:left w:val="none" w:sz="0" w:space="0" w:color="auto"/>
        <w:bottom w:val="none" w:sz="0" w:space="0" w:color="auto"/>
        <w:right w:val="none" w:sz="0" w:space="0" w:color="auto"/>
      </w:divBdr>
    </w:div>
    <w:div w:id="588390715">
      <w:bodyDiv w:val="1"/>
      <w:marLeft w:val="0"/>
      <w:marRight w:val="0"/>
      <w:marTop w:val="0"/>
      <w:marBottom w:val="0"/>
      <w:divBdr>
        <w:top w:val="none" w:sz="0" w:space="0" w:color="auto"/>
        <w:left w:val="none" w:sz="0" w:space="0" w:color="auto"/>
        <w:bottom w:val="none" w:sz="0" w:space="0" w:color="auto"/>
        <w:right w:val="none" w:sz="0" w:space="0" w:color="auto"/>
      </w:divBdr>
    </w:div>
    <w:div w:id="594703367">
      <w:bodyDiv w:val="1"/>
      <w:marLeft w:val="0"/>
      <w:marRight w:val="0"/>
      <w:marTop w:val="0"/>
      <w:marBottom w:val="0"/>
      <w:divBdr>
        <w:top w:val="none" w:sz="0" w:space="0" w:color="auto"/>
        <w:left w:val="none" w:sz="0" w:space="0" w:color="auto"/>
        <w:bottom w:val="none" w:sz="0" w:space="0" w:color="auto"/>
        <w:right w:val="none" w:sz="0" w:space="0" w:color="auto"/>
      </w:divBdr>
      <w:divsChild>
        <w:div w:id="2142844168">
          <w:marLeft w:val="0"/>
          <w:marRight w:val="0"/>
          <w:marTop w:val="0"/>
          <w:marBottom w:val="0"/>
          <w:divBdr>
            <w:top w:val="none" w:sz="0" w:space="0" w:color="auto"/>
            <w:left w:val="none" w:sz="0" w:space="0" w:color="auto"/>
            <w:bottom w:val="none" w:sz="0" w:space="0" w:color="auto"/>
            <w:right w:val="none" w:sz="0" w:space="0" w:color="auto"/>
          </w:divBdr>
        </w:div>
      </w:divsChild>
    </w:div>
    <w:div w:id="607859603">
      <w:bodyDiv w:val="1"/>
      <w:marLeft w:val="0"/>
      <w:marRight w:val="0"/>
      <w:marTop w:val="0"/>
      <w:marBottom w:val="0"/>
      <w:divBdr>
        <w:top w:val="none" w:sz="0" w:space="0" w:color="auto"/>
        <w:left w:val="none" w:sz="0" w:space="0" w:color="auto"/>
        <w:bottom w:val="none" w:sz="0" w:space="0" w:color="auto"/>
        <w:right w:val="none" w:sz="0" w:space="0" w:color="auto"/>
      </w:divBdr>
    </w:div>
    <w:div w:id="701172050">
      <w:bodyDiv w:val="1"/>
      <w:marLeft w:val="0"/>
      <w:marRight w:val="0"/>
      <w:marTop w:val="0"/>
      <w:marBottom w:val="0"/>
      <w:divBdr>
        <w:top w:val="none" w:sz="0" w:space="0" w:color="auto"/>
        <w:left w:val="none" w:sz="0" w:space="0" w:color="auto"/>
        <w:bottom w:val="none" w:sz="0" w:space="0" w:color="auto"/>
        <w:right w:val="none" w:sz="0" w:space="0" w:color="auto"/>
      </w:divBdr>
    </w:div>
    <w:div w:id="715545153">
      <w:bodyDiv w:val="1"/>
      <w:marLeft w:val="0"/>
      <w:marRight w:val="0"/>
      <w:marTop w:val="0"/>
      <w:marBottom w:val="0"/>
      <w:divBdr>
        <w:top w:val="none" w:sz="0" w:space="0" w:color="auto"/>
        <w:left w:val="none" w:sz="0" w:space="0" w:color="auto"/>
        <w:bottom w:val="none" w:sz="0" w:space="0" w:color="auto"/>
        <w:right w:val="none" w:sz="0" w:space="0" w:color="auto"/>
      </w:divBdr>
    </w:div>
    <w:div w:id="784153414">
      <w:bodyDiv w:val="1"/>
      <w:marLeft w:val="0"/>
      <w:marRight w:val="0"/>
      <w:marTop w:val="0"/>
      <w:marBottom w:val="0"/>
      <w:divBdr>
        <w:top w:val="none" w:sz="0" w:space="0" w:color="auto"/>
        <w:left w:val="none" w:sz="0" w:space="0" w:color="auto"/>
        <w:bottom w:val="none" w:sz="0" w:space="0" w:color="auto"/>
        <w:right w:val="none" w:sz="0" w:space="0" w:color="auto"/>
      </w:divBdr>
    </w:div>
    <w:div w:id="849561485">
      <w:bodyDiv w:val="1"/>
      <w:marLeft w:val="0"/>
      <w:marRight w:val="0"/>
      <w:marTop w:val="0"/>
      <w:marBottom w:val="0"/>
      <w:divBdr>
        <w:top w:val="none" w:sz="0" w:space="0" w:color="auto"/>
        <w:left w:val="none" w:sz="0" w:space="0" w:color="auto"/>
        <w:bottom w:val="none" w:sz="0" w:space="0" w:color="auto"/>
        <w:right w:val="none" w:sz="0" w:space="0" w:color="auto"/>
      </w:divBdr>
    </w:div>
    <w:div w:id="872768915">
      <w:bodyDiv w:val="1"/>
      <w:marLeft w:val="0"/>
      <w:marRight w:val="0"/>
      <w:marTop w:val="0"/>
      <w:marBottom w:val="0"/>
      <w:divBdr>
        <w:top w:val="none" w:sz="0" w:space="0" w:color="auto"/>
        <w:left w:val="none" w:sz="0" w:space="0" w:color="auto"/>
        <w:bottom w:val="none" w:sz="0" w:space="0" w:color="auto"/>
        <w:right w:val="none" w:sz="0" w:space="0" w:color="auto"/>
      </w:divBdr>
    </w:div>
    <w:div w:id="880820490">
      <w:bodyDiv w:val="1"/>
      <w:marLeft w:val="0"/>
      <w:marRight w:val="0"/>
      <w:marTop w:val="0"/>
      <w:marBottom w:val="0"/>
      <w:divBdr>
        <w:top w:val="none" w:sz="0" w:space="0" w:color="auto"/>
        <w:left w:val="none" w:sz="0" w:space="0" w:color="auto"/>
        <w:bottom w:val="none" w:sz="0" w:space="0" w:color="auto"/>
        <w:right w:val="none" w:sz="0" w:space="0" w:color="auto"/>
      </w:divBdr>
    </w:div>
    <w:div w:id="930040256">
      <w:bodyDiv w:val="1"/>
      <w:marLeft w:val="0"/>
      <w:marRight w:val="0"/>
      <w:marTop w:val="0"/>
      <w:marBottom w:val="0"/>
      <w:divBdr>
        <w:top w:val="none" w:sz="0" w:space="0" w:color="auto"/>
        <w:left w:val="none" w:sz="0" w:space="0" w:color="auto"/>
        <w:bottom w:val="none" w:sz="0" w:space="0" w:color="auto"/>
        <w:right w:val="none" w:sz="0" w:space="0" w:color="auto"/>
      </w:divBdr>
    </w:div>
    <w:div w:id="948048031">
      <w:bodyDiv w:val="1"/>
      <w:marLeft w:val="0"/>
      <w:marRight w:val="0"/>
      <w:marTop w:val="0"/>
      <w:marBottom w:val="0"/>
      <w:divBdr>
        <w:top w:val="none" w:sz="0" w:space="0" w:color="auto"/>
        <w:left w:val="none" w:sz="0" w:space="0" w:color="auto"/>
        <w:bottom w:val="none" w:sz="0" w:space="0" w:color="auto"/>
        <w:right w:val="none" w:sz="0" w:space="0" w:color="auto"/>
      </w:divBdr>
    </w:div>
    <w:div w:id="978874968">
      <w:bodyDiv w:val="1"/>
      <w:marLeft w:val="0"/>
      <w:marRight w:val="0"/>
      <w:marTop w:val="0"/>
      <w:marBottom w:val="0"/>
      <w:divBdr>
        <w:top w:val="none" w:sz="0" w:space="0" w:color="auto"/>
        <w:left w:val="none" w:sz="0" w:space="0" w:color="auto"/>
        <w:bottom w:val="none" w:sz="0" w:space="0" w:color="auto"/>
        <w:right w:val="none" w:sz="0" w:space="0" w:color="auto"/>
      </w:divBdr>
    </w:div>
    <w:div w:id="989292319">
      <w:bodyDiv w:val="1"/>
      <w:marLeft w:val="0"/>
      <w:marRight w:val="0"/>
      <w:marTop w:val="0"/>
      <w:marBottom w:val="0"/>
      <w:divBdr>
        <w:top w:val="none" w:sz="0" w:space="0" w:color="auto"/>
        <w:left w:val="none" w:sz="0" w:space="0" w:color="auto"/>
        <w:bottom w:val="none" w:sz="0" w:space="0" w:color="auto"/>
        <w:right w:val="none" w:sz="0" w:space="0" w:color="auto"/>
      </w:divBdr>
    </w:div>
    <w:div w:id="1037242091">
      <w:bodyDiv w:val="1"/>
      <w:marLeft w:val="0"/>
      <w:marRight w:val="0"/>
      <w:marTop w:val="0"/>
      <w:marBottom w:val="0"/>
      <w:divBdr>
        <w:top w:val="none" w:sz="0" w:space="0" w:color="auto"/>
        <w:left w:val="none" w:sz="0" w:space="0" w:color="auto"/>
        <w:bottom w:val="none" w:sz="0" w:space="0" w:color="auto"/>
        <w:right w:val="none" w:sz="0" w:space="0" w:color="auto"/>
      </w:divBdr>
    </w:div>
    <w:div w:id="1047293372">
      <w:bodyDiv w:val="1"/>
      <w:marLeft w:val="0"/>
      <w:marRight w:val="0"/>
      <w:marTop w:val="0"/>
      <w:marBottom w:val="0"/>
      <w:divBdr>
        <w:top w:val="none" w:sz="0" w:space="0" w:color="auto"/>
        <w:left w:val="none" w:sz="0" w:space="0" w:color="auto"/>
        <w:bottom w:val="none" w:sz="0" w:space="0" w:color="auto"/>
        <w:right w:val="none" w:sz="0" w:space="0" w:color="auto"/>
      </w:divBdr>
      <w:divsChild>
        <w:div w:id="1785004834">
          <w:marLeft w:val="0"/>
          <w:marRight w:val="0"/>
          <w:marTop w:val="0"/>
          <w:marBottom w:val="0"/>
          <w:divBdr>
            <w:top w:val="none" w:sz="0" w:space="0" w:color="auto"/>
            <w:left w:val="none" w:sz="0" w:space="0" w:color="auto"/>
            <w:bottom w:val="none" w:sz="0" w:space="0" w:color="auto"/>
            <w:right w:val="none" w:sz="0" w:space="0" w:color="auto"/>
          </w:divBdr>
        </w:div>
        <w:div w:id="702049084">
          <w:marLeft w:val="0"/>
          <w:marRight w:val="0"/>
          <w:marTop w:val="0"/>
          <w:marBottom w:val="0"/>
          <w:divBdr>
            <w:top w:val="none" w:sz="0" w:space="0" w:color="auto"/>
            <w:left w:val="none" w:sz="0" w:space="0" w:color="auto"/>
            <w:bottom w:val="none" w:sz="0" w:space="0" w:color="auto"/>
            <w:right w:val="none" w:sz="0" w:space="0" w:color="auto"/>
          </w:divBdr>
        </w:div>
        <w:div w:id="160393101">
          <w:marLeft w:val="0"/>
          <w:marRight w:val="0"/>
          <w:marTop w:val="0"/>
          <w:marBottom w:val="0"/>
          <w:divBdr>
            <w:top w:val="none" w:sz="0" w:space="0" w:color="auto"/>
            <w:left w:val="none" w:sz="0" w:space="0" w:color="auto"/>
            <w:bottom w:val="none" w:sz="0" w:space="0" w:color="auto"/>
            <w:right w:val="none" w:sz="0" w:space="0" w:color="auto"/>
          </w:divBdr>
        </w:div>
        <w:div w:id="933125141">
          <w:marLeft w:val="0"/>
          <w:marRight w:val="0"/>
          <w:marTop w:val="0"/>
          <w:marBottom w:val="0"/>
          <w:divBdr>
            <w:top w:val="none" w:sz="0" w:space="0" w:color="auto"/>
            <w:left w:val="none" w:sz="0" w:space="0" w:color="auto"/>
            <w:bottom w:val="none" w:sz="0" w:space="0" w:color="auto"/>
            <w:right w:val="none" w:sz="0" w:space="0" w:color="auto"/>
          </w:divBdr>
        </w:div>
        <w:div w:id="791554738">
          <w:marLeft w:val="0"/>
          <w:marRight w:val="0"/>
          <w:marTop w:val="0"/>
          <w:marBottom w:val="0"/>
          <w:divBdr>
            <w:top w:val="none" w:sz="0" w:space="0" w:color="auto"/>
            <w:left w:val="none" w:sz="0" w:space="0" w:color="auto"/>
            <w:bottom w:val="none" w:sz="0" w:space="0" w:color="auto"/>
            <w:right w:val="none" w:sz="0" w:space="0" w:color="auto"/>
          </w:divBdr>
        </w:div>
        <w:div w:id="17589307">
          <w:marLeft w:val="0"/>
          <w:marRight w:val="0"/>
          <w:marTop w:val="0"/>
          <w:marBottom w:val="0"/>
          <w:divBdr>
            <w:top w:val="none" w:sz="0" w:space="0" w:color="auto"/>
            <w:left w:val="none" w:sz="0" w:space="0" w:color="auto"/>
            <w:bottom w:val="none" w:sz="0" w:space="0" w:color="auto"/>
            <w:right w:val="none" w:sz="0" w:space="0" w:color="auto"/>
          </w:divBdr>
        </w:div>
      </w:divsChild>
    </w:div>
    <w:div w:id="1060711523">
      <w:bodyDiv w:val="1"/>
      <w:marLeft w:val="0"/>
      <w:marRight w:val="0"/>
      <w:marTop w:val="0"/>
      <w:marBottom w:val="0"/>
      <w:divBdr>
        <w:top w:val="none" w:sz="0" w:space="0" w:color="auto"/>
        <w:left w:val="none" w:sz="0" w:space="0" w:color="auto"/>
        <w:bottom w:val="none" w:sz="0" w:space="0" w:color="auto"/>
        <w:right w:val="none" w:sz="0" w:space="0" w:color="auto"/>
      </w:divBdr>
    </w:div>
    <w:div w:id="1114641332">
      <w:bodyDiv w:val="1"/>
      <w:marLeft w:val="0"/>
      <w:marRight w:val="0"/>
      <w:marTop w:val="0"/>
      <w:marBottom w:val="0"/>
      <w:divBdr>
        <w:top w:val="none" w:sz="0" w:space="0" w:color="auto"/>
        <w:left w:val="none" w:sz="0" w:space="0" w:color="auto"/>
        <w:bottom w:val="none" w:sz="0" w:space="0" w:color="auto"/>
        <w:right w:val="none" w:sz="0" w:space="0" w:color="auto"/>
      </w:divBdr>
    </w:div>
    <w:div w:id="1128007691">
      <w:bodyDiv w:val="1"/>
      <w:marLeft w:val="0"/>
      <w:marRight w:val="0"/>
      <w:marTop w:val="0"/>
      <w:marBottom w:val="0"/>
      <w:divBdr>
        <w:top w:val="none" w:sz="0" w:space="0" w:color="auto"/>
        <w:left w:val="none" w:sz="0" w:space="0" w:color="auto"/>
        <w:bottom w:val="none" w:sz="0" w:space="0" w:color="auto"/>
        <w:right w:val="none" w:sz="0" w:space="0" w:color="auto"/>
      </w:divBdr>
    </w:div>
    <w:div w:id="1134829108">
      <w:bodyDiv w:val="1"/>
      <w:marLeft w:val="0"/>
      <w:marRight w:val="0"/>
      <w:marTop w:val="0"/>
      <w:marBottom w:val="0"/>
      <w:divBdr>
        <w:top w:val="none" w:sz="0" w:space="0" w:color="auto"/>
        <w:left w:val="none" w:sz="0" w:space="0" w:color="auto"/>
        <w:bottom w:val="none" w:sz="0" w:space="0" w:color="auto"/>
        <w:right w:val="none" w:sz="0" w:space="0" w:color="auto"/>
      </w:divBdr>
    </w:div>
    <w:div w:id="1152018460">
      <w:bodyDiv w:val="1"/>
      <w:marLeft w:val="0"/>
      <w:marRight w:val="0"/>
      <w:marTop w:val="0"/>
      <w:marBottom w:val="0"/>
      <w:divBdr>
        <w:top w:val="none" w:sz="0" w:space="0" w:color="auto"/>
        <w:left w:val="none" w:sz="0" w:space="0" w:color="auto"/>
        <w:bottom w:val="none" w:sz="0" w:space="0" w:color="auto"/>
        <w:right w:val="none" w:sz="0" w:space="0" w:color="auto"/>
      </w:divBdr>
    </w:div>
    <w:div w:id="1188762396">
      <w:bodyDiv w:val="1"/>
      <w:marLeft w:val="0"/>
      <w:marRight w:val="0"/>
      <w:marTop w:val="0"/>
      <w:marBottom w:val="0"/>
      <w:divBdr>
        <w:top w:val="none" w:sz="0" w:space="0" w:color="auto"/>
        <w:left w:val="none" w:sz="0" w:space="0" w:color="auto"/>
        <w:bottom w:val="none" w:sz="0" w:space="0" w:color="auto"/>
        <w:right w:val="none" w:sz="0" w:space="0" w:color="auto"/>
      </w:divBdr>
    </w:div>
    <w:div w:id="1219826162">
      <w:bodyDiv w:val="1"/>
      <w:marLeft w:val="0"/>
      <w:marRight w:val="0"/>
      <w:marTop w:val="0"/>
      <w:marBottom w:val="0"/>
      <w:divBdr>
        <w:top w:val="none" w:sz="0" w:space="0" w:color="auto"/>
        <w:left w:val="none" w:sz="0" w:space="0" w:color="auto"/>
        <w:bottom w:val="none" w:sz="0" w:space="0" w:color="auto"/>
        <w:right w:val="none" w:sz="0" w:space="0" w:color="auto"/>
      </w:divBdr>
    </w:div>
    <w:div w:id="1242326272">
      <w:bodyDiv w:val="1"/>
      <w:marLeft w:val="0"/>
      <w:marRight w:val="0"/>
      <w:marTop w:val="0"/>
      <w:marBottom w:val="0"/>
      <w:divBdr>
        <w:top w:val="none" w:sz="0" w:space="0" w:color="auto"/>
        <w:left w:val="none" w:sz="0" w:space="0" w:color="auto"/>
        <w:bottom w:val="none" w:sz="0" w:space="0" w:color="auto"/>
        <w:right w:val="none" w:sz="0" w:space="0" w:color="auto"/>
      </w:divBdr>
    </w:div>
    <w:div w:id="1317340498">
      <w:bodyDiv w:val="1"/>
      <w:marLeft w:val="0"/>
      <w:marRight w:val="0"/>
      <w:marTop w:val="0"/>
      <w:marBottom w:val="0"/>
      <w:divBdr>
        <w:top w:val="none" w:sz="0" w:space="0" w:color="auto"/>
        <w:left w:val="none" w:sz="0" w:space="0" w:color="auto"/>
        <w:bottom w:val="none" w:sz="0" w:space="0" w:color="auto"/>
        <w:right w:val="none" w:sz="0" w:space="0" w:color="auto"/>
      </w:divBdr>
    </w:div>
    <w:div w:id="1382165994">
      <w:bodyDiv w:val="1"/>
      <w:marLeft w:val="0"/>
      <w:marRight w:val="0"/>
      <w:marTop w:val="0"/>
      <w:marBottom w:val="0"/>
      <w:divBdr>
        <w:top w:val="none" w:sz="0" w:space="0" w:color="auto"/>
        <w:left w:val="none" w:sz="0" w:space="0" w:color="auto"/>
        <w:bottom w:val="none" w:sz="0" w:space="0" w:color="auto"/>
        <w:right w:val="none" w:sz="0" w:space="0" w:color="auto"/>
      </w:divBdr>
    </w:div>
    <w:div w:id="1477528973">
      <w:bodyDiv w:val="1"/>
      <w:marLeft w:val="0"/>
      <w:marRight w:val="0"/>
      <w:marTop w:val="0"/>
      <w:marBottom w:val="0"/>
      <w:divBdr>
        <w:top w:val="none" w:sz="0" w:space="0" w:color="auto"/>
        <w:left w:val="none" w:sz="0" w:space="0" w:color="auto"/>
        <w:bottom w:val="none" w:sz="0" w:space="0" w:color="auto"/>
        <w:right w:val="none" w:sz="0" w:space="0" w:color="auto"/>
      </w:divBdr>
    </w:div>
    <w:div w:id="1477575529">
      <w:bodyDiv w:val="1"/>
      <w:marLeft w:val="0"/>
      <w:marRight w:val="0"/>
      <w:marTop w:val="0"/>
      <w:marBottom w:val="0"/>
      <w:divBdr>
        <w:top w:val="none" w:sz="0" w:space="0" w:color="auto"/>
        <w:left w:val="none" w:sz="0" w:space="0" w:color="auto"/>
        <w:bottom w:val="none" w:sz="0" w:space="0" w:color="auto"/>
        <w:right w:val="none" w:sz="0" w:space="0" w:color="auto"/>
      </w:divBdr>
    </w:div>
    <w:div w:id="1527403165">
      <w:bodyDiv w:val="1"/>
      <w:marLeft w:val="0"/>
      <w:marRight w:val="0"/>
      <w:marTop w:val="0"/>
      <w:marBottom w:val="0"/>
      <w:divBdr>
        <w:top w:val="none" w:sz="0" w:space="0" w:color="auto"/>
        <w:left w:val="none" w:sz="0" w:space="0" w:color="auto"/>
        <w:bottom w:val="none" w:sz="0" w:space="0" w:color="auto"/>
        <w:right w:val="none" w:sz="0" w:space="0" w:color="auto"/>
      </w:divBdr>
    </w:div>
    <w:div w:id="1552377680">
      <w:bodyDiv w:val="1"/>
      <w:marLeft w:val="0"/>
      <w:marRight w:val="0"/>
      <w:marTop w:val="0"/>
      <w:marBottom w:val="0"/>
      <w:divBdr>
        <w:top w:val="none" w:sz="0" w:space="0" w:color="auto"/>
        <w:left w:val="none" w:sz="0" w:space="0" w:color="auto"/>
        <w:bottom w:val="none" w:sz="0" w:space="0" w:color="auto"/>
        <w:right w:val="none" w:sz="0" w:space="0" w:color="auto"/>
      </w:divBdr>
      <w:divsChild>
        <w:div w:id="302543631">
          <w:marLeft w:val="0"/>
          <w:marRight w:val="0"/>
          <w:marTop w:val="0"/>
          <w:marBottom w:val="0"/>
          <w:divBdr>
            <w:top w:val="none" w:sz="0" w:space="0" w:color="auto"/>
            <w:left w:val="none" w:sz="0" w:space="0" w:color="auto"/>
            <w:bottom w:val="none" w:sz="0" w:space="0" w:color="auto"/>
            <w:right w:val="none" w:sz="0" w:space="0" w:color="auto"/>
          </w:divBdr>
        </w:div>
        <w:div w:id="678122654">
          <w:marLeft w:val="0"/>
          <w:marRight w:val="0"/>
          <w:marTop w:val="0"/>
          <w:marBottom w:val="0"/>
          <w:divBdr>
            <w:top w:val="none" w:sz="0" w:space="0" w:color="auto"/>
            <w:left w:val="none" w:sz="0" w:space="0" w:color="auto"/>
            <w:bottom w:val="none" w:sz="0" w:space="0" w:color="auto"/>
            <w:right w:val="none" w:sz="0" w:space="0" w:color="auto"/>
          </w:divBdr>
        </w:div>
      </w:divsChild>
    </w:div>
    <w:div w:id="1555192830">
      <w:bodyDiv w:val="1"/>
      <w:marLeft w:val="0"/>
      <w:marRight w:val="0"/>
      <w:marTop w:val="0"/>
      <w:marBottom w:val="0"/>
      <w:divBdr>
        <w:top w:val="none" w:sz="0" w:space="0" w:color="auto"/>
        <w:left w:val="none" w:sz="0" w:space="0" w:color="auto"/>
        <w:bottom w:val="none" w:sz="0" w:space="0" w:color="auto"/>
        <w:right w:val="none" w:sz="0" w:space="0" w:color="auto"/>
      </w:divBdr>
    </w:div>
    <w:div w:id="1624337247">
      <w:bodyDiv w:val="1"/>
      <w:marLeft w:val="0"/>
      <w:marRight w:val="0"/>
      <w:marTop w:val="0"/>
      <w:marBottom w:val="0"/>
      <w:divBdr>
        <w:top w:val="none" w:sz="0" w:space="0" w:color="auto"/>
        <w:left w:val="none" w:sz="0" w:space="0" w:color="auto"/>
        <w:bottom w:val="none" w:sz="0" w:space="0" w:color="auto"/>
        <w:right w:val="none" w:sz="0" w:space="0" w:color="auto"/>
      </w:divBdr>
    </w:div>
    <w:div w:id="1637763332">
      <w:bodyDiv w:val="1"/>
      <w:marLeft w:val="0"/>
      <w:marRight w:val="0"/>
      <w:marTop w:val="0"/>
      <w:marBottom w:val="0"/>
      <w:divBdr>
        <w:top w:val="none" w:sz="0" w:space="0" w:color="auto"/>
        <w:left w:val="none" w:sz="0" w:space="0" w:color="auto"/>
        <w:bottom w:val="none" w:sz="0" w:space="0" w:color="auto"/>
        <w:right w:val="none" w:sz="0" w:space="0" w:color="auto"/>
      </w:divBdr>
      <w:divsChild>
        <w:div w:id="1202863015">
          <w:marLeft w:val="0"/>
          <w:marRight w:val="0"/>
          <w:marTop w:val="0"/>
          <w:marBottom w:val="0"/>
          <w:divBdr>
            <w:top w:val="none" w:sz="0" w:space="0" w:color="auto"/>
            <w:left w:val="none" w:sz="0" w:space="0" w:color="auto"/>
            <w:bottom w:val="none" w:sz="0" w:space="0" w:color="auto"/>
            <w:right w:val="none" w:sz="0" w:space="0" w:color="auto"/>
          </w:divBdr>
        </w:div>
        <w:div w:id="115292380">
          <w:marLeft w:val="0"/>
          <w:marRight w:val="0"/>
          <w:marTop w:val="0"/>
          <w:marBottom w:val="0"/>
          <w:divBdr>
            <w:top w:val="none" w:sz="0" w:space="0" w:color="auto"/>
            <w:left w:val="none" w:sz="0" w:space="0" w:color="auto"/>
            <w:bottom w:val="none" w:sz="0" w:space="0" w:color="auto"/>
            <w:right w:val="none" w:sz="0" w:space="0" w:color="auto"/>
          </w:divBdr>
        </w:div>
      </w:divsChild>
    </w:div>
    <w:div w:id="1650937248">
      <w:bodyDiv w:val="1"/>
      <w:marLeft w:val="0"/>
      <w:marRight w:val="0"/>
      <w:marTop w:val="0"/>
      <w:marBottom w:val="0"/>
      <w:divBdr>
        <w:top w:val="none" w:sz="0" w:space="0" w:color="auto"/>
        <w:left w:val="none" w:sz="0" w:space="0" w:color="auto"/>
        <w:bottom w:val="none" w:sz="0" w:space="0" w:color="auto"/>
        <w:right w:val="none" w:sz="0" w:space="0" w:color="auto"/>
      </w:divBdr>
    </w:div>
    <w:div w:id="1665276910">
      <w:bodyDiv w:val="1"/>
      <w:marLeft w:val="0"/>
      <w:marRight w:val="0"/>
      <w:marTop w:val="0"/>
      <w:marBottom w:val="0"/>
      <w:divBdr>
        <w:top w:val="none" w:sz="0" w:space="0" w:color="auto"/>
        <w:left w:val="none" w:sz="0" w:space="0" w:color="auto"/>
        <w:bottom w:val="none" w:sz="0" w:space="0" w:color="auto"/>
        <w:right w:val="none" w:sz="0" w:space="0" w:color="auto"/>
      </w:divBdr>
    </w:div>
    <w:div w:id="1679428335">
      <w:bodyDiv w:val="1"/>
      <w:marLeft w:val="0"/>
      <w:marRight w:val="0"/>
      <w:marTop w:val="0"/>
      <w:marBottom w:val="0"/>
      <w:divBdr>
        <w:top w:val="none" w:sz="0" w:space="0" w:color="auto"/>
        <w:left w:val="none" w:sz="0" w:space="0" w:color="auto"/>
        <w:bottom w:val="none" w:sz="0" w:space="0" w:color="auto"/>
        <w:right w:val="none" w:sz="0" w:space="0" w:color="auto"/>
      </w:divBdr>
    </w:div>
    <w:div w:id="1692148701">
      <w:bodyDiv w:val="1"/>
      <w:marLeft w:val="0"/>
      <w:marRight w:val="0"/>
      <w:marTop w:val="0"/>
      <w:marBottom w:val="0"/>
      <w:divBdr>
        <w:top w:val="none" w:sz="0" w:space="0" w:color="auto"/>
        <w:left w:val="none" w:sz="0" w:space="0" w:color="auto"/>
        <w:bottom w:val="none" w:sz="0" w:space="0" w:color="auto"/>
        <w:right w:val="none" w:sz="0" w:space="0" w:color="auto"/>
      </w:divBdr>
    </w:div>
    <w:div w:id="1696034334">
      <w:bodyDiv w:val="1"/>
      <w:marLeft w:val="0"/>
      <w:marRight w:val="0"/>
      <w:marTop w:val="0"/>
      <w:marBottom w:val="0"/>
      <w:divBdr>
        <w:top w:val="none" w:sz="0" w:space="0" w:color="auto"/>
        <w:left w:val="none" w:sz="0" w:space="0" w:color="auto"/>
        <w:bottom w:val="none" w:sz="0" w:space="0" w:color="auto"/>
        <w:right w:val="none" w:sz="0" w:space="0" w:color="auto"/>
      </w:divBdr>
      <w:divsChild>
        <w:div w:id="751395090">
          <w:marLeft w:val="0"/>
          <w:marRight w:val="0"/>
          <w:marTop w:val="0"/>
          <w:marBottom w:val="0"/>
          <w:divBdr>
            <w:top w:val="none" w:sz="0" w:space="0" w:color="auto"/>
            <w:left w:val="none" w:sz="0" w:space="0" w:color="auto"/>
            <w:bottom w:val="none" w:sz="0" w:space="0" w:color="auto"/>
            <w:right w:val="none" w:sz="0" w:space="0" w:color="auto"/>
          </w:divBdr>
        </w:div>
        <w:div w:id="37896678">
          <w:marLeft w:val="0"/>
          <w:marRight w:val="0"/>
          <w:marTop w:val="0"/>
          <w:marBottom w:val="0"/>
          <w:divBdr>
            <w:top w:val="none" w:sz="0" w:space="0" w:color="auto"/>
            <w:left w:val="none" w:sz="0" w:space="0" w:color="auto"/>
            <w:bottom w:val="none" w:sz="0" w:space="0" w:color="auto"/>
            <w:right w:val="none" w:sz="0" w:space="0" w:color="auto"/>
          </w:divBdr>
        </w:div>
        <w:div w:id="1047531154">
          <w:marLeft w:val="0"/>
          <w:marRight w:val="0"/>
          <w:marTop w:val="0"/>
          <w:marBottom w:val="0"/>
          <w:divBdr>
            <w:top w:val="none" w:sz="0" w:space="0" w:color="auto"/>
            <w:left w:val="none" w:sz="0" w:space="0" w:color="auto"/>
            <w:bottom w:val="none" w:sz="0" w:space="0" w:color="auto"/>
            <w:right w:val="none" w:sz="0" w:space="0" w:color="auto"/>
          </w:divBdr>
        </w:div>
        <w:div w:id="185368357">
          <w:marLeft w:val="0"/>
          <w:marRight w:val="0"/>
          <w:marTop w:val="0"/>
          <w:marBottom w:val="0"/>
          <w:divBdr>
            <w:top w:val="none" w:sz="0" w:space="0" w:color="auto"/>
            <w:left w:val="none" w:sz="0" w:space="0" w:color="auto"/>
            <w:bottom w:val="none" w:sz="0" w:space="0" w:color="auto"/>
            <w:right w:val="none" w:sz="0" w:space="0" w:color="auto"/>
          </w:divBdr>
        </w:div>
      </w:divsChild>
    </w:div>
    <w:div w:id="1697851972">
      <w:bodyDiv w:val="1"/>
      <w:marLeft w:val="0"/>
      <w:marRight w:val="0"/>
      <w:marTop w:val="0"/>
      <w:marBottom w:val="0"/>
      <w:divBdr>
        <w:top w:val="none" w:sz="0" w:space="0" w:color="auto"/>
        <w:left w:val="none" w:sz="0" w:space="0" w:color="auto"/>
        <w:bottom w:val="none" w:sz="0" w:space="0" w:color="auto"/>
        <w:right w:val="none" w:sz="0" w:space="0" w:color="auto"/>
      </w:divBdr>
    </w:div>
    <w:div w:id="1851991321">
      <w:bodyDiv w:val="1"/>
      <w:marLeft w:val="0"/>
      <w:marRight w:val="0"/>
      <w:marTop w:val="0"/>
      <w:marBottom w:val="0"/>
      <w:divBdr>
        <w:top w:val="none" w:sz="0" w:space="0" w:color="auto"/>
        <w:left w:val="none" w:sz="0" w:space="0" w:color="auto"/>
        <w:bottom w:val="none" w:sz="0" w:space="0" w:color="auto"/>
        <w:right w:val="none" w:sz="0" w:space="0" w:color="auto"/>
      </w:divBdr>
    </w:div>
    <w:div w:id="1867595473">
      <w:bodyDiv w:val="1"/>
      <w:marLeft w:val="0"/>
      <w:marRight w:val="0"/>
      <w:marTop w:val="0"/>
      <w:marBottom w:val="0"/>
      <w:divBdr>
        <w:top w:val="none" w:sz="0" w:space="0" w:color="auto"/>
        <w:left w:val="none" w:sz="0" w:space="0" w:color="auto"/>
        <w:bottom w:val="none" w:sz="0" w:space="0" w:color="auto"/>
        <w:right w:val="none" w:sz="0" w:space="0" w:color="auto"/>
      </w:divBdr>
    </w:div>
    <w:div w:id="1871146369">
      <w:bodyDiv w:val="1"/>
      <w:marLeft w:val="0"/>
      <w:marRight w:val="0"/>
      <w:marTop w:val="0"/>
      <w:marBottom w:val="0"/>
      <w:divBdr>
        <w:top w:val="none" w:sz="0" w:space="0" w:color="auto"/>
        <w:left w:val="none" w:sz="0" w:space="0" w:color="auto"/>
        <w:bottom w:val="none" w:sz="0" w:space="0" w:color="auto"/>
        <w:right w:val="none" w:sz="0" w:space="0" w:color="auto"/>
      </w:divBdr>
      <w:divsChild>
        <w:div w:id="305403693">
          <w:marLeft w:val="0"/>
          <w:marRight w:val="0"/>
          <w:marTop w:val="0"/>
          <w:marBottom w:val="0"/>
          <w:divBdr>
            <w:top w:val="none" w:sz="0" w:space="0" w:color="auto"/>
            <w:left w:val="none" w:sz="0" w:space="0" w:color="auto"/>
            <w:bottom w:val="none" w:sz="0" w:space="0" w:color="auto"/>
            <w:right w:val="none" w:sz="0" w:space="0" w:color="auto"/>
          </w:divBdr>
        </w:div>
      </w:divsChild>
    </w:div>
    <w:div w:id="1874997690">
      <w:bodyDiv w:val="1"/>
      <w:marLeft w:val="0"/>
      <w:marRight w:val="0"/>
      <w:marTop w:val="0"/>
      <w:marBottom w:val="0"/>
      <w:divBdr>
        <w:top w:val="none" w:sz="0" w:space="0" w:color="auto"/>
        <w:left w:val="none" w:sz="0" w:space="0" w:color="auto"/>
        <w:bottom w:val="none" w:sz="0" w:space="0" w:color="auto"/>
        <w:right w:val="none" w:sz="0" w:space="0" w:color="auto"/>
      </w:divBdr>
    </w:div>
    <w:div w:id="1896236108">
      <w:bodyDiv w:val="1"/>
      <w:marLeft w:val="0"/>
      <w:marRight w:val="0"/>
      <w:marTop w:val="0"/>
      <w:marBottom w:val="0"/>
      <w:divBdr>
        <w:top w:val="none" w:sz="0" w:space="0" w:color="auto"/>
        <w:left w:val="none" w:sz="0" w:space="0" w:color="auto"/>
        <w:bottom w:val="none" w:sz="0" w:space="0" w:color="auto"/>
        <w:right w:val="none" w:sz="0" w:space="0" w:color="auto"/>
      </w:divBdr>
    </w:div>
    <w:div w:id="1932201605">
      <w:bodyDiv w:val="1"/>
      <w:marLeft w:val="0"/>
      <w:marRight w:val="0"/>
      <w:marTop w:val="0"/>
      <w:marBottom w:val="0"/>
      <w:divBdr>
        <w:top w:val="none" w:sz="0" w:space="0" w:color="auto"/>
        <w:left w:val="none" w:sz="0" w:space="0" w:color="auto"/>
        <w:bottom w:val="none" w:sz="0" w:space="0" w:color="auto"/>
        <w:right w:val="none" w:sz="0" w:space="0" w:color="auto"/>
      </w:divBdr>
    </w:div>
    <w:div w:id="1939749523">
      <w:bodyDiv w:val="1"/>
      <w:marLeft w:val="0"/>
      <w:marRight w:val="0"/>
      <w:marTop w:val="0"/>
      <w:marBottom w:val="0"/>
      <w:divBdr>
        <w:top w:val="none" w:sz="0" w:space="0" w:color="auto"/>
        <w:left w:val="none" w:sz="0" w:space="0" w:color="auto"/>
        <w:bottom w:val="none" w:sz="0" w:space="0" w:color="auto"/>
        <w:right w:val="none" w:sz="0" w:space="0" w:color="auto"/>
      </w:divBdr>
    </w:div>
    <w:div w:id="1939947599">
      <w:bodyDiv w:val="1"/>
      <w:marLeft w:val="0"/>
      <w:marRight w:val="0"/>
      <w:marTop w:val="0"/>
      <w:marBottom w:val="0"/>
      <w:divBdr>
        <w:top w:val="none" w:sz="0" w:space="0" w:color="auto"/>
        <w:left w:val="none" w:sz="0" w:space="0" w:color="auto"/>
        <w:bottom w:val="none" w:sz="0" w:space="0" w:color="auto"/>
        <w:right w:val="none" w:sz="0" w:space="0" w:color="auto"/>
      </w:divBdr>
    </w:div>
    <w:div w:id="1949387109">
      <w:bodyDiv w:val="1"/>
      <w:marLeft w:val="0"/>
      <w:marRight w:val="0"/>
      <w:marTop w:val="0"/>
      <w:marBottom w:val="0"/>
      <w:divBdr>
        <w:top w:val="none" w:sz="0" w:space="0" w:color="auto"/>
        <w:left w:val="none" w:sz="0" w:space="0" w:color="auto"/>
        <w:bottom w:val="none" w:sz="0" w:space="0" w:color="auto"/>
        <w:right w:val="none" w:sz="0" w:space="0" w:color="auto"/>
      </w:divBdr>
    </w:div>
    <w:div w:id="1949458724">
      <w:bodyDiv w:val="1"/>
      <w:marLeft w:val="0"/>
      <w:marRight w:val="0"/>
      <w:marTop w:val="0"/>
      <w:marBottom w:val="0"/>
      <w:divBdr>
        <w:top w:val="none" w:sz="0" w:space="0" w:color="auto"/>
        <w:left w:val="none" w:sz="0" w:space="0" w:color="auto"/>
        <w:bottom w:val="none" w:sz="0" w:space="0" w:color="auto"/>
        <w:right w:val="none" w:sz="0" w:space="0" w:color="auto"/>
      </w:divBdr>
    </w:div>
    <w:div w:id="1956323249">
      <w:bodyDiv w:val="1"/>
      <w:marLeft w:val="0"/>
      <w:marRight w:val="0"/>
      <w:marTop w:val="0"/>
      <w:marBottom w:val="0"/>
      <w:divBdr>
        <w:top w:val="none" w:sz="0" w:space="0" w:color="auto"/>
        <w:left w:val="none" w:sz="0" w:space="0" w:color="auto"/>
        <w:bottom w:val="none" w:sz="0" w:space="0" w:color="auto"/>
        <w:right w:val="none" w:sz="0" w:space="0" w:color="auto"/>
      </w:divBdr>
    </w:div>
    <w:div w:id="1956329705">
      <w:bodyDiv w:val="1"/>
      <w:marLeft w:val="0"/>
      <w:marRight w:val="0"/>
      <w:marTop w:val="0"/>
      <w:marBottom w:val="0"/>
      <w:divBdr>
        <w:top w:val="none" w:sz="0" w:space="0" w:color="auto"/>
        <w:left w:val="none" w:sz="0" w:space="0" w:color="auto"/>
        <w:bottom w:val="none" w:sz="0" w:space="0" w:color="auto"/>
        <w:right w:val="none" w:sz="0" w:space="0" w:color="auto"/>
      </w:divBdr>
    </w:div>
    <w:div w:id="1956517805">
      <w:bodyDiv w:val="1"/>
      <w:marLeft w:val="0"/>
      <w:marRight w:val="0"/>
      <w:marTop w:val="0"/>
      <w:marBottom w:val="0"/>
      <w:divBdr>
        <w:top w:val="none" w:sz="0" w:space="0" w:color="auto"/>
        <w:left w:val="none" w:sz="0" w:space="0" w:color="auto"/>
        <w:bottom w:val="none" w:sz="0" w:space="0" w:color="auto"/>
        <w:right w:val="none" w:sz="0" w:space="0" w:color="auto"/>
      </w:divBdr>
    </w:div>
    <w:div w:id="2007630634">
      <w:bodyDiv w:val="1"/>
      <w:marLeft w:val="0"/>
      <w:marRight w:val="0"/>
      <w:marTop w:val="0"/>
      <w:marBottom w:val="0"/>
      <w:divBdr>
        <w:top w:val="none" w:sz="0" w:space="0" w:color="auto"/>
        <w:left w:val="none" w:sz="0" w:space="0" w:color="auto"/>
        <w:bottom w:val="none" w:sz="0" w:space="0" w:color="auto"/>
        <w:right w:val="none" w:sz="0" w:space="0" w:color="auto"/>
      </w:divBdr>
    </w:div>
    <w:div w:id="2020157553">
      <w:bodyDiv w:val="1"/>
      <w:marLeft w:val="0"/>
      <w:marRight w:val="0"/>
      <w:marTop w:val="0"/>
      <w:marBottom w:val="0"/>
      <w:divBdr>
        <w:top w:val="none" w:sz="0" w:space="0" w:color="auto"/>
        <w:left w:val="none" w:sz="0" w:space="0" w:color="auto"/>
        <w:bottom w:val="none" w:sz="0" w:space="0" w:color="auto"/>
        <w:right w:val="none" w:sz="0" w:space="0" w:color="auto"/>
      </w:divBdr>
    </w:div>
    <w:div w:id="2022974452">
      <w:bodyDiv w:val="1"/>
      <w:marLeft w:val="0"/>
      <w:marRight w:val="0"/>
      <w:marTop w:val="0"/>
      <w:marBottom w:val="0"/>
      <w:divBdr>
        <w:top w:val="none" w:sz="0" w:space="0" w:color="auto"/>
        <w:left w:val="none" w:sz="0" w:space="0" w:color="auto"/>
        <w:bottom w:val="none" w:sz="0" w:space="0" w:color="auto"/>
        <w:right w:val="none" w:sz="0" w:space="0" w:color="auto"/>
      </w:divBdr>
    </w:div>
    <w:div w:id="2093432825">
      <w:bodyDiv w:val="1"/>
      <w:marLeft w:val="0"/>
      <w:marRight w:val="0"/>
      <w:marTop w:val="0"/>
      <w:marBottom w:val="0"/>
      <w:divBdr>
        <w:top w:val="none" w:sz="0" w:space="0" w:color="auto"/>
        <w:left w:val="none" w:sz="0" w:space="0" w:color="auto"/>
        <w:bottom w:val="none" w:sz="0" w:space="0" w:color="auto"/>
        <w:right w:val="none" w:sz="0" w:space="0" w:color="auto"/>
      </w:divBdr>
    </w:div>
    <w:div w:id="2109736500">
      <w:bodyDiv w:val="1"/>
      <w:marLeft w:val="0"/>
      <w:marRight w:val="0"/>
      <w:marTop w:val="0"/>
      <w:marBottom w:val="0"/>
      <w:divBdr>
        <w:top w:val="none" w:sz="0" w:space="0" w:color="auto"/>
        <w:left w:val="none" w:sz="0" w:space="0" w:color="auto"/>
        <w:bottom w:val="none" w:sz="0" w:space="0" w:color="auto"/>
        <w:right w:val="none" w:sz="0" w:space="0" w:color="auto"/>
      </w:divBdr>
    </w:div>
    <w:div w:id="2147357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6.pn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png"/><Relationship Id="rId89" Type="http://schemas.openxmlformats.org/officeDocument/2006/relationships/image" Target="media/image78.jpeg"/><Relationship Id="rId112" Type="http://schemas.openxmlformats.org/officeDocument/2006/relationships/image" Target="media/image101.png"/><Relationship Id="rId133" Type="http://schemas.openxmlformats.org/officeDocument/2006/relationships/hyperlink" Target="http://w5.siemens.com/spain/web/es/industry/automatizacion/simatic/software/tiaportal/pages/tiaportal.aspx" TargetMode="External"/><Relationship Id="rId138" Type="http://schemas.openxmlformats.org/officeDocument/2006/relationships/image" Target="media/image114.jpeg"/><Relationship Id="rId154" Type="http://schemas.openxmlformats.org/officeDocument/2006/relationships/image" Target="media/image130.png"/><Relationship Id="rId16" Type="http://schemas.openxmlformats.org/officeDocument/2006/relationships/image" Target="media/image6.jpeg"/><Relationship Id="rId107" Type="http://schemas.openxmlformats.org/officeDocument/2006/relationships/image" Target="media/image96.png"/><Relationship Id="rId11" Type="http://schemas.openxmlformats.org/officeDocument/2006/relationships/image" Target="media/image2.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hyperlink" Target="http://www.cdiconsultoria.es/sites/default/files/docsPaginas/Indicador%20OEE.pdf" TargetMode="External"/><Relationship Id="rId128" Type="http://schemas.openxmlformats.org/officeDocument/2006/relationships/hyperlink" Target="http://robots-argentina.com.ar/Sensores_general.htm" TargetMode="External"/><Relationship Id="rId144" Type="http://schemas.openxmlformats.org/officeDocument/2006/relationships/image" Target="media/image120.jpeg"/><Relationship Id="rId149" Type="http://schemas.openxmlformats.org/officeDocument/2006/relationships/image" Target="media/image125.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3.jpe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10.png"/><Relationship Id="rId139" Type="http://schemas.openxmlformats.org/officeDocument/2006/relationships/image" Target="media/image115.jpg"/><Relationship Id="rId80" Type="http://schemas.openxmlformats.org/officeDocument/2006/relationships/image" Target="media/image69.jpeg"/><Relationship Id="rId85" Type="http://schemas.openxmlformats.org/officeDocument/2006/relationships/image" Target="media/image74.png"/><Relationship Id="rId150" Type="http://schemas.openxmlformats.org/officeDocument/2006/relationships/image" Target="media/image126.jpeg"/><Relationship Id="rId155" Type="http://schemas.openxmlformats.org/officeDocument/2006/relationships/image" Target="media/image131.png"/><Relationship Id="rId12" Type="http://schemas.openxmlformats.org/officeDocument/2006/relationships/image" Target="media/image3.jpeg"/><Relationship Id="rId17" Type="http://schemas.openxmlformats.org/officeDocument/2006/relationships/image" Target="media/image7.jpeg"/><Relationship Id="rId33" Type="http://schemas.openxmlformats.org/officeDocument/2006/relationships/image" Target="media/image23.png"/><Relationship Id="rId38" Type="http://schemas.openxmlformats.org/officeDocument/2006/relationships/image" Target="media/image28.jpeg"/><Relationship Id="rId59" Type="http://schemas.openxmlformats.org/officeDocument/2006/relationships/image" Target="media/image48.jpeg"/><Relationship Id="rId103" Type="http://schemas.openxmlformats.org/officeDocument/2006/relationships/image" Target="media/image92.jpeg"/><Relationship Id="rId108" Type="http://schemas.openxmlformats.org/officeDocument/2006/relationships/image" Target="media/image97.png"/><Relationship Id="rId124" Type="http://schemas.openxmlformats.org/officeDocument/2006/relationships/hyperlink" Target="http://www.efn.uncor.edu/departamentos/electro/cat/eye_archivos/apuntes/a_practico/CAP%209%20Pco.pdf" TargetMode="External"/><Relationship Id="rId129" Type="http://schemas.openxmlformats.org/officeDocument/2006/relationships/hyperlink" Target="https://es.scribd.com/doc/14054883/Transductores-Sensores"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32" Type="http://schemas.openxmlformats.org/officeDocument/2006/relationships/hyperlink" Target="http://proveedoradelasartesgraficas.com/pdf/CURSO%20BASICO%20DE%20SERIGRAFIA.pdf" TargetMode="External"/><Relationship Id="rId140" Type="http://schemas.openxmlformats.org/officeDocument/2006/relationships/image" Target="media/image116.jpeg"/><Relationship Id="rId145" Type="http://schemas.openxmlformats.org/officeDocument/2006/relationships/image" Target="media/image121.jpeg"/><Relationship Id="rId153" Type="http://schemas.openxmlformats.org/officeDocument/2006/relationships/image" Target="media/image12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6.jpe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jpeg"/><Relationship Id="rId127" Type="http://schemas.openxmlformats.org/officeDocument/2006/relationships/hyperlink" Target="http://es.slideshare.net/hernancardenas9400/clasificacion-de-sensores-36167798" TargetMode="External"/><Relationship Id="rId10" Type="http://schemas.openxmlformats.org/officeDocument/2006/relationships/footer" Target="footer2.xml"/><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gif"/><Relationship Id="rId81" Type="http://schemas.openxmlformats.org/officeDocument/2006/relationships/image" Target="media/image70.jpe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hyperlink" Target="http://www.sistemasoee.com/index.php/oee/ejemplo-de-calculo-del-oee" TargetMode="External"/><Relationship Id="rId130" Type="http://schemas.openxmlformats.org/officeDocument/2006/relationships/hyperlink" Target="http://www.serinet.net/impresion" TargetMode="External"/><Relationship Id="rId135" Type="http://schemas.openxmlformats.org/officeDocument/2006/relationships/image" Target="media/image111.png"/><Relationship Id="rId143" Type="http://schemas.openxmlformats.org/officeDocument/2006/relationships/image" Target="media/image119.jpeg"/><Relationship Id="rId148" Type="http://schemas.openxmlformats.org/officeDocument/2006/relationships/image" Target="media/image124.jpeg"/><Relationship Id="rId151" Type="http://schemas.openxmlformats.org/officeDocument/2006/relationships/image" Target="media/image127.jpeg"/><Relationship Id="rId156" Type="http://schemas.openxmlformats.org/officeDocument/2006/relationships/image" Target="media/image132.png"/><Relationship Id="rId4" Type="http://schemas.openxmlformats.org/officeDocument/2006/relationships/settings" Target="settings.xml"/><Relationship Id="rId9" Type="http://schemas.openxmlformats.org/officeDocument/2006/relationships/footer" Target="footer1.xml"/><Relationship Id="rId13" Type="http://schemas.microsoft.com/office/2007/relationships/hdphoto" Target="media/hdphoto1.wdp"/><Relationship Id="rId18" Type="http://schemas.openxmlformats.org/officeDocument/2006/relationships/image" Target="media/image8.jpeg"/><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image" Target="media/image24.png"/><Relationship Id="rId50" Type="http://schemas.openxmlformats.org/officeDocument/2006/relationships/hyperlink" Target="http://es.slideshare.net/sandyivett/tipos-de-valvulas-neumaticas" TargetMode="External"/><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png"/><Relationship Id="rId125" Type="http://schemas.openxmlformats.org/officeDocument/2006/relationships/hyperlink" Target="http://www.elpatio.eu/index.html/Modulos/MMIST/Mod3mmist/Accionamiento/bibliografia/RegulacionYControl/Control_logico_programable.pdf" TargetMode="External"/><Relationship Id="rId141" Type="http://schemas.openxmlformats.org/officeDocument/2006/relationships/image" Target="media/image117.jpeg"/><Relationship Id="rId146" Type="http://schemas.openxmlformats.org/officeDocument/2006/relationships/image" Target="media/image122.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png"/><Relationship Id="rId115" Type="http://schemas.openxmlformats.org/officeDocument/2006/relationships/image" Target="media/image104.jpg"/><Relationship Id="rId131" Type="http://schemas.openxmlformats.org/officeDocument/2006/relationships/hyperlink" Target="https://www.brildor.com/blog/tecnicas/serigrafia-tecnicas/que-es-la-serigrafia-parte-1.html" TargetMode="External"/><Relationship Id="rId136" Type="http://schemas.openxmlformats.org/officeDocument/2006/relationships/image" Target="media/image112.png"/><Relationship Id="rId157" Type="http://schemas.openxmlformats.org/officeDocument/2006/relationships/fontTable" Target="fontTable.xml"/><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28.pn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jpe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emf"/><Relationship Id="rId126" Type="http://schemas.openxmlformats.org/officeDocument/2006/relationships/hyperlink" Target="http://www.microautomacion.com/catalogo/10Automatizacion_y_control.pdf" TargetMode="External"/><Relationship Id="rId147" Type="http://schemas.openxmlformats.org/officeDocument/2006/relationships/image" Target="media/image123.jpe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61.jpe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hyperlink" Target="http://www.airtac.com.ar/admin/pdfs/CILINDRO%20SE%20E-catalog.pdf" TargetMode="External"/><Relationship Id="rId142" Type="http://schemas.openxmlformats.org/officeDocument/2006/relationships/image" Target="media/image118.jpe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jpeg"/><Relationship Id="rId116" Type="http://schemas.openxmlformats.org/officeDocument/2006/relationships/image" Target="media/image105.png"/><Relationship Id="rId137" Type="http://schemas.openxmlformats.org/officeDocument/2006/relationships/image" Target="media/image113.png"/><Relationship Id="rId158"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Referencia numérica" Version="1987"/>
</file>

<file path=customXml/itemProps1.xml><?xml version="1.0" encoding="utf-8"?>
<ds:datastoreItem xmlns:ds="http://schemas.openxmlformats.org/officeDocument/2006/customXml" ds:itemID="{C5A36FA7-172D-4C1B-BADA-1F2BABEB31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131</Pages>
  <Words>26722</Words>
  <Characters>146974</Characters>
  <Application>Microsoft Office Word</Application>
  <DocSecurity>0</DocSecurity>
  <Lines>1224</Lines>
  <Paragraphs>346</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173350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dc:creator>
  <cp:lastModifiedBy>SISBIB</cp:lastModifiedBy>
  <cp:revision>2</cp:revision>
  <cp:lastPrinted>2016-02-26T17:30:00Z</cp:lastPrinted>
  <dcterms:created xsi:type="dcterms:W3CDTF">2016-06-16T16:43:00Z</dcterms:created>
  <dcterms:modified xsi:type="dcterms:W3CDTF">2016-06-16T16:43:00Z</dcterms:modified>
</cp:coreProperties>
</file>