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8595A" w:rsidRDefault="002037CF" w:rsidP="00454A97">
      <w:pPr>
        <w:pStyle w:val="Default"/>
        <w:tabs>
          <w:tab w:val="left" w:pos="2552"/>
          <w:tab w:val="left" w:pos="5812"/>
        </w:tabs>
        <w:jc w:val="center"/>
      </w:pPr>
      <w:bookmarkStart w:id="0" w:name="_GoBack"/>
      <w:bookmarkEnd w:id="0"/>
      <w:r>
        <w:rPr>
          <w:noProof/>
          <w:lang w:eastAsia="es-ES"/>
        </w:rPr>
        <w:drawing>
          <wp:inline distT="0" distB="0" distL="0" distR="0" wp14:anchorId="77BD7FDE" wp14:editId="3BDF5651">
            <wp:extent cx="1440000" cy="1472400"/>
            <wp:effectExtent l="0" t="0" r="8255" b="0"/>
            <wp:docPr id="1" name="Picture" descr="http://ecuadoruniversitario.com/wp-content/uploads/2014/06/Logo-ESP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http://ecuadoruniversitario.com/wp-content/uploads/2014/06/Logo-ESPOCH.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7508" r="17210"/>
                    <a:stretch/>
                  </pic:blipFill>
                  <pic:spPr bwMode="auto">
                    <a:xfrm>
                      <a:off x="0" y="0"/>
                      <a:ext cx="1440000" cy="1472400"/>
                    </a:xfrm>
                    <a:prstGeom prst="rect">
                      <a:avLst/>
                    </a:prstGeom>
                    <a:noFill/>
                    <a:ln>
                      <a:noFill/>
                    </a:ln>
                    <a:extLst>
                      <a:ext uri="{53640926-AAD7-44D8-BBD7-CCE9431645EC}">
                        <a14:shadowObscured xmlns:a14="http://schemas.microsoft.com/office/drawing/2010/main"/>
                      </a:ext>
                    </a:extLst>
                  </pic:spPr>
                </pic:pic>
              </a:graphicData>
            </a:graphic>
          </wp:inline>
        </w:drawing>
      </w:r>
    </w:p>
    <w:p w:rsidR="00245233" w:rsidRPr="00F350D5" w:rsidRDefault="00245233" w:rsidP="00454A97">
      <w:pPr>
        <w:pStyle w:val="Default"/>
        <w:tabs>
          <w:tab w:val="left" w:pos="2552"/>
          <w:tab w:val="left" w:pos="5812"/>
        </w:tabs>
        <w:spacing w:line="360" w:lineRule="auto"/>
        <w:jc w:val="center"/>
        <w:rPr>
          <w:rFonts w:ascii="Times New Roman" w:hAnsi="Times New Roman" w:cs="Times New Roman"/>
        </w:rPr>
      </w:pPr>
    </w:p>
    <w:p w:rsidR="00245233" w:rsidRPr="00F350D5" w:rsidRDefault="00245233" w:rsidP="00454A97">
      <w:pPr>
        <w:pStyle w:val="Default"/>
        <w:tabs>
          <w:tab w:val="left" w:pos="2552"/>
          <w:tab w:val="left" w:pos="5812"/>
        </w:tabs>
        <w:jc w:val="center"/>
        <w:rPr>
          <w:rFonts w:ascii="Times New Roman" w:hAnsi="Times New Roman" w:cs="Times New Roman"/>
        </w:rPr>
      </w:pPr>
    </w:p>
    <w:p w:rsidR="00B8595A" w:rsidRPr="003D2C69" w:rsidRDefault="002037CF" w:rsidP="00454A97">
      <w:pPr>
        <w:pStyle w:val="Default"/>
        <w:rPr>
          <w:rFonts w:ascii="Times New Roman" w:hAnsi="Times New Roman" w:cs="Times New Roman"/>
          <w:b/>
          <w:bCs/>
          <w:sz w:val="32"/>
          <w:szCs w:val="32"/>
        </w:rPr>
      </w:pPr>
      <w:r w:rsidRPr="00F350D5">
        <w:rPr>
          <w:rFonts w:ascii="Times New Roman" w:hAnsi="Times New Roman" w:cs="Times New Roman"/>
          <w:b/>
          <w:bCs/>
          <w:sz w:val="32"/>
          <w:szCs w:val="32"/>
        </w:rPr>
        <w:t>ESCUELA SUPERIO</w:t>
      </w:r>
      <w:r w:rsidRPr="003D2C69">
        <w:rPr>
          <w:rFonts w:ascii="Times New Roman" w:hAnsi="Times New Roman" w:cs="Times New Roman"/>
          <w:b/>
          <w:bCs/>
          <w:sz w:val="32"/>
          <w:szCs w:val="32"/>
        </w:rPr>
        <w:t>R POLITÉCNICA DE</w:t>
      </w:r>
      <w:r w:rsidR="003D2C69">
        <w:rPr>
          <w:rFonts w:ascii="Times New Roman" w:hAnsi="Times New Roman" w:cs="Times New Roman"/>
          <w:b/>
          <w:bCs/>
          <w:sz w:val="32"/>
          <w:szCs w:val="32"/>
        </w:rPr>
        <w:t xml:space="preserve"> </w:t>
      </w:r>
      <w:r w:rsidRPr="003D2C69">
        <w:rPr>
          <w:rFonts w:ascii="Times New Roman" w:hAnsi="Times New Roman" w:cs="Times New Roman"/>
          <w:b/>
          <w:bCs/>
          <w:sz w:val="32"/>
          <w:szCs w:val="32"/>
        </w:rPr>
        <w:t>CHIMBORAZO</w:t>
      </w:r>
    </w:p>
    <w:p w:rsidR="00B8595A" w:rsidRPr="003D2C69" w:rsidRDefault="00B8595A" w:rsidP="00454A97">
      <w:pPr>
        <w:pStyle w:val="Default"/>
        <w:jc w:val="center"/>
        <w:rPr>
          <w:rFonts w:ascii="Times New Roman" w:hAnsi="Times New Roman" w:cs="Times New Roman"/>
          <w:sz w:val="28"/>
          <w:szCs w:val="28"/>
        </w:rPr>
      </w:pPr>
    </w:p>
    <w:p w:rsidR="00B8595A" w:rsidRPr="003D2C69" w:rsidRDefault="002037CF" w:rsidP="00454A97">
      <w:pPr>
        <w:pStyle w:val="Default"/>
        <w:jc w:val="center"/>
        <w:rPr>
          <w:rFonts w:ascii="Times New Roman" w:hAnsi="Times New Roman" w:cs="Times New Roman"/>
          <w:b/>
          <w:bCs/>
          <w:sz w:val="28"/>
          <w:szCs w:val="28"/>
        </w:rPr>
      </w:pPr>
      <w:r w:rsidRPr="003D2C69">
        <w:rPr>
          <w:rFonts w:ascii="Times New Roman" w:hAnsi="Times New Roman" w:cs="Times New Roman"/>
          <w:b/>
          <w:bCs/>
          <w:sz w:val="28"/>
          <w:szCs w:val="28"/>
        </w:rPr>
        <w:t>FACULTAD DE INFORMÁTICA Y ELECTRÓNICA</w:t>
      </w:r>
    </w:p>
    <w:p w:rsidR="00B8595A" w:rsidRPr="003D2C69" w:rsidRDefault="00B8595A" w:rsidP="00454A97">
      <w:pPr>
        <w:pStyle w:val="Default"/>
        <w:jc w:val="center"/>
        <w:rPr>
          <w:rFonts w:ascii="Times New Roman" w:hAnsi="Times New Roman" w:cs="Times New Roman"/>
          <w:sz w:val="28"/>
          <w:szCs w:val="28"/>
        </w:rPr>
      </w:pPr>
    </w:p>
    <w:p w:rsidR="00B8595A" w:rsidRDefault="002037CF" w:rsidP="00454A97">
      <w:pPr>
        <w:pStyle w:val="Default"/>
        <w:spacing w:line="360" w:lineRule="auto"/>
        <w:jc w:val="center"/>
        <w:rPr>
          <w:rFonts w:ascii="Times New Roman" w:hAnsi="Times New Roman" w:cs="Times New Roman"/>
          <w:b/>
          <w:bCs/>
        </w:rPr>
      </w:pPr>
      <w:r w:rsidRPr="003D2C69">
        <w:rPr>
          <w:rFonts w:ascii="Times New Roman" w:hAnsi="Times New Roman" w:cs="Times New Roman"/>
          <w:b/>
          <w:bCs/>
        </w:rPr>
        <w:t>ESCUELA DE INGENIERÍA ELECTRÓNICA EN</w:t>
      </w:r>
      <w:r w:rsidR="003D2C69">
        <w:rPr>
          <w:rFonts w:ascii="Times New Roman" w:hAnsi="Times New Roman" w:cs="Times New Roman"/>
          <w:b/>
          <w:bCs/>
        </w:rPr>
        <w:t xml:space="preserve"> CONTROL Y REDES </w:t>
      </w:r>
      <w:r w:rsidRPr="003D2C69">
        <w:rPr>
          <w:rFonts w:ascii="Times New Roman" w:hAnsi="Times New Roman" w:cs="Times New Roman"/>
          <w:b/>
          <w:bCs/>
        </w:rPr>
        <w:t>INDUSTRIALES</w:t>
      </w:r>
    </w:p>
    <w:p w:rsidR="003D2C69" w:rsidRDefault="003D2C69" w:rsidP="00454A97">
      <w:pPr>
        <w:pStyle w:val="Default"/>
        <w:spacing w:line="360" w:lineRule="auto"/>
        <w:jc w:val="center"/>
        <w:rPr>
          <w:rFonts w:ascii="Times New Roman" w:hAnsi="Times New Roman" w:cs="Times New Roman"/>
          <w:b/>
          <w:bCs/>
        </w:rPr>
      </w:pPr>
    </w:p>
    <w:p w:rsidR="003D2C69" w:rsidRPr="003D2C69" w:rsidRDefault="003D2C69" w:rsidP="00454A97">
      <w:pPr>
        <w:pStyle w:val="Default"/>
        <w:spacing w:line="360" w:lineRule="auto"/>
        <w:jc w:val="center"/>
        <w:rPr>
          <w:rFonts w:ascii="Times New Roman" w:hAnsi="Times New Roman" w:cs="Times New Roman"/>
          <w:b/>
          <w:bCs/>
        </w:rPr>
      </w:pPr>
    </w:p>
    <w:p w:rsidR="00B8595A" w:rsidRPr="00F350D5" w:rsidRDefault="002037CF" w:rsidP="00454A97">
      <w:pPr>
        <w:pStyle w:val="Default"/>
        <w:spacing w:line="360" w:lineRule="auto"/>
        <w:jc w:val="center"/>
        <w:rPr>
          <w:rFonts w:ascii="Times New Roman" w:hAnsi="Times New Roman" w:cs="Times New Roman"/>
          <w:b/>
          <w:bCs/>
          <w:sz w:val="28"/>
          <w:szCs w:val="28"/>
        </w:rPr>
      </w:pPr>
      <w:r w:rsidRPr="003D2C69">
        <w:rPr>
          <w:rFonts w:ascii="Times New Roman" w:hAnsi="Times New Roman" w:cs="Times New Roman"/>
          <w:b/>
          <w:bCs/>
          <w:sz w:val="28"/>
          <w:szCs w:val="28"/>
        </w:rPr>
        <w:t>“DISEÑ</w:t>
      </w:r>
      <w:r w:rsidR="00035752">
        <w:rPr>
          <w:rFonts w:ascii="Times New Roman" w:hAnsi="Times New Roman" w:cs="Times New Roman"/>
          <w:b/>
          <w:bCs/>
          <w:sz w:val="28"/>
          <w:szCs w:val="28"/>
        </w:rPr>
        <w:t>O E IMPLEMENTACIÓN DE UN MÓ</w:t>
      </w:r>
      <w:r w:rsidR="003D2C69">
        <w:rPr>
          <w:rFonts w:ascii="Times New Roman" w:hAnsi="Times New Roman" w:cs="Times New Roman"/>
          <w:b/>
          <w:bCs/>
          <w:sz w:val="28"/>
          <w:szCs w:val="28"/>
        </w:rPr>
        <w:t xml:space="preserve">DULO </w:t>
      </w:r>
      <w:r w:rsidR="00035752">
        <w:rPr>
          <w:rFonts w:ascii="Times New Roman" w:hAnsi="Times New Roman" w:cs="Times New Roman"/>
          <w:b/>
          <w:bCs/>
          <w:sz w:val="28"/>
          <w:szCs w:val="28"/>
        </w:rPr>
        <w:t>AUTOMÁ</w:t>
      </w:r>
      <w:r w:rsidRPr="003D2C69">
        <w:rPr>
          <w:rFonts w:ascii="Times New Roman" w:hAnsi="Times New Roman" w:cs="Times New Roman"/>
          <w:b/>
          <w:bCs/>
          <w:sz w:val="28"/>
          <w:szCs w:val="28"/>
        </w:rPr>
        <w:t>TICO DE DOS</w:t>
      </w:r>
      <w:r w:rsidR="00035752">
        <w:rPr>
          <w:rFonts w:ascii="Times New Roman" w:hAnsi="Times New Roman" w:cs="Times New Roman"/>
          <w:b/>
          <w:bCs/>
          <w:sz w:val="28"/>
          <w:szCs w:val="28"/>
        </w:rPr>
        <w:t>IFICACIÓ</w:t>
      </w:r>
      <w:r w:rsidR="003D2C69">
        <w:rPr>
          <w:rFonts w:ascii="Times New Roman" w:hAnsi="Times New Roman" w:cs="Times New Roman"/>
          <w:b/>
          <w:bCs/>
          <w:sz w:val="28"/>
          <w:szCs w:val="28"/>
        </w:rPr>
        <w:t xml:space="preserve">N DE GOTAS DE CHOCOLATE </w:t>
      </w:r>
      <w:r w:rsidRPr="003D2C69">
        <w:rPr>
          <w:rFonts w:ascii="Times New Roman" w:hAnsi="Times New Roman" w:cs="Times New Roman"/>
          <w:b/>
          <w:bCs/>
          <w:sz w:val="28"/>
          <w:szCs w:val="28"/>
        </w:rPr>
        <w:t>OBSCURO PA</w:t>
      </w:r>
      <w:r w:rsidRPr="00F350D5">
        <w:rPr>
          <w:rFonts w:ascii="Times New Roman" w:hAnsi="Times New Roman" w:cs="Times New Roman"/>
          <w:b/>
          <w:bCs/>
          <w:sz w:val="28"/>
          <w:szCs w:val="28"/>
        </w:rPr>
        <w:t>RA KALLARI COOPERATIVE”</w:t>
      </w:r>
    </w:p>
    <w:p w:rsidR="00B8595A" w:rsidRPr="00F350D5" w:rsidRDefault="00B8595A" w:rsidP="00454A97">
      <w:pPr>
        <w:pStyle w:val="Default"/>
        <w:spacing w:line="360" w:lineRule="auto"/>
        <w:jc w:val="center"/>
        <w:rPr>
          <w:rFonts w:ascii="Times New Roman" w:hAnsi="Times New Roman" w:cs="Times New Roman"/>
          <w:sz w:val="28"/>
          <w:szCs w:val="28"/>
        </w:rPr>
      </w:pPr>
    </w:p>
    <w:p w:rsidR="003D2C69" w:rsidRPr="003D2C69" w:rsidRDefault="003D2C69" w:rsidP="00454A97">
      <w:pPr>
        <w:pStyle w:val="Default"/>
        <w:spacing w:line="360" w:lineRule="auto"/>
        <w:jc w:val="center"/>
        <w:rPr>
          <w:rFonts w:ascii="Times New Roman" w:hAnsi="Times New Roman" w:cs="Times New Roman"/>
          <w:sz w:val="28"/>
          <w:szCs w:val="28"/>
        </w:rPr>
      </w:pPr>
    </w:p>
    <w:p w:rsidR="00B8595A" w:rsidRPr="003D2C69" w:rsidRDefault="003D2C69" w:rsidP="00454A97">
      <w:pPr>
        <w:pStyle w:val="Default"/>
        <w:spacing w:line="360" w:lineRule="auto"/>
        <w:jc w:val="center"/>
        <w:rPr>
          <w:rFonts w:ascii="Times New Roman" w:hAnsi="Times New Roman" w:cs="Times New Roman"/>
          <w:b/>
          <w:bCs/>
          <w:sz w:val="28"/>
          <w:szCs w:val="28"/>
        </w:rPr>
      </w:pPr>
      <w:r w:rsidRPr="00B84A58">
        <w:rPr>
          <w:rFonts w:ascii="Times New Roman" w:hAnsi="Times New Roman" w:cs="Times New Roman"/>
          <w:b/>
          <w:bCs/>
          <w:szCs w:val="28"/>
        </w:rPr>
        <w:t>Trabajo de titulación para optar al grado académico de</w:t>
      </w:r>
      <w:r w:rsidR="002037CF" w:rsidRPr="003D2C69">
        <w:rPr>
          <w:rFonts w:ascii="Times New Roman" w:hAnsi="Times New Roman" w:cs="Times New Roman"/>
          <w:b/>
          <w:bCs/>
          <w:sz w:val="28"/>
          <w:szCs w:val="28"/>
        </w:rPr>
        <w:t>:</w:t>
      </w:r>
    </w:p>
    <w:p w:rsidR="00B8595A" w:rsidRPr="003D2C69" w:rsidRDefault="002037CF" w:rsidP="00454A97">
      <w:pPr>
        <w:pStyle w:val="Default"/>
        <w:spacing w:line="360" w:lineRule="auto"/>
        <w:jc w:val="center"/>
        <w:rPr>
          <w:rFonts w:ascii="Times New Roman" w:hAnsi="Times New Roman" w:cs="Times New Roman"/>
          <w:b/>
          <w:bCs/>
          <w:sz w:val="28"/>
          <w:szCs w:val="28"/>
        </w:rPr>
      </w:pPr>
      <w:r w:rsidRPr="003D2C69">
        <w:rPr>
          <w:rFonts w:ascii="Times New Roman" w:hAnsi="Times New Roman" w:cs="Times New Roman"/>
          <w:b/>
          <w:bCs/>
          <w:sz w:val="28"/>
          <w:szCs w:val="28"/>
        </w:rPr>
        <w:t>INGENIERO EN ELECTRÓNICA, CONTROL Y REDES</w:t>
      </w:r>
    </w:p>
    <w:p w:rsidR="00B8595A" w:rsidRPr="003D2C69" w:rsidRDefault="002037CF" w:rsidP="00454A97">
      <w:pPr>
        <w:pStyle w:val="Default"/>
        <w:spacing w:line="360" w:lineRule="auto"/>
        <w:jc w:val="center"/>
        <w:rPr>
          <w:rFonts w:ascii="Times New Roman" w:hAnsi="Times New Roman" w:cs="Times New Roman"/>
          <w:b/>
          <w:bCs/>
          <w:sz w:val="28"/>
          <w:szCs w:val="28"/>
        </w:rPr>
      </w:pPr>
      <w:r w:rsidRPr="003D2C69">
        <w:rPr>
          <w:rFonts w:ascii="Times New Roman" w:hAnsi="Times New Roman" w:cs="Times New Roman"/>
          <w:b/>
          <w:bCs/>
          <w:sz w:val="28"/>
          <w:szCs w:val="28"/>
        </w:rPr>
        <w:t>INDUSTRIALES</w:t>
      </w:r>
    </w:p>
    <w:p w:rsidR="00B8595A" w:rsidRDefault="00B8595A" w:rsidP="00454A97">
      <w:pPr>
        <w:pStyle w:val="Default"/>
        <w:spacing w:line="360" w:lineRule="auto"/>
        <w:jc w:val="center"/>
        <w:rPr>
          <w:rFonts w:ascii="Times New Roman" w:hAnsi="Times New Roman" w:cs="Times New Roman"/>
          <w:sz w:val="28"/>
          <w:szCs w:val="28"/>
        </w:rPr>
      </w:pPr>
    </w:p>
    <w:p w:rsidR="005A0A6C" w:rsidRDefault="005A0A6C" w:rsidP="00454A97">
      <w:pPr>
        <w:pStyle w:val="Default"/>
        <w:spacing w:line="360" w:lineRule="auto"/>
        <w:jc w:val="center"/>
        <w:rPr>
          <w:rFonts w:ascii="Times New Roman" w:hAnsi="Times New Roman" w:cs="Times New Roman"/>
          <w:sz w:val="28"/>
          <w:szCs w:val="28"/>
        </w:rPr>
      </w:pPr>
    </w:p>
    <w:p w:rsidR="00B8595A" w:rsidRPr="003D2C69" w:rsidRDefault="006F6BCF" w:rsidP="00454A97">
      <w:pPr>
        <w:pStyle w:val="Default"/>
        <w:tabs>
          <w:tab w:val="left" w:pos="1843"/>
        </w:tabs>
        <w:spacing w:line="360" w:lineRule="auto"/>
        <w:jc w:val="center"/>
        <w:rPr>
          <w:rFonts w:ascii="Times New Roman" w:hAnsi="Times New Roman" w:cs="Times New Roman"/>
          <w:b/>
          <w:bCs/>
          <w:sz w:val="28"/>
          <w:szCs w:val="28"/>
        </w:rPr>
      </w:pPr>
      <w:r>
        <w:rPr>
          <w:rFonts w:ascii="Times New Roman" w:hAnsi="Times New Roman" w:cs="Times New Roman"/>
          <w:sz w:val="28"/>
          <w:szCs w:val="28"/>
        </w:rPr>
        <w:t>AUTOR</w:t>
      </w:r>
      <w:r w:rsidR="00B84A58">
        <w:rPr>
          <w:rFonts w:ascii="Times New Roman" w:hAnsi="Times New Roman" w:cs="Times New Roman"/>
          <w:sz w:val="28"/>
          <w:szCs w:val="28"/>
        </w:rPr>
        <w:t>ES</w:t>
      </w:r>
      <w:r w:rsidR="003D2C69">
        <w:rPr>
          <w:rFonts w:ascii="Times New Roman" w:hAnsi="Times New Roman" w:cs="Times New Roman"/>
          <w:sz w:val="28"/>
          <w:szCs w:val="28"/>
        </w:rPr>
        <w:t xml:space="preserve">: </w:t>
      </w:r>
      <w:r w:rsidR="00035752">
        <w:rPr>
          <w:rFonts w:ascii="Times New Roman" w:hAnsi="Times New Roman" w:cs="Times New Roman"/>
          <w:b/>
          <w:bCs/>
          <w:sz w:val="28"/>
          <w:szCs w:val="28"/>
        </w:rPr>
        <w:t>ALCÍ</w:t>
      </w:r>
      <w:r w:rsidR="002037CF" w:rsidRPr="003D2C69">
        <w:rPr>
          <w:rFonts w:ascii="Times New Roman" w:hAnsi="Times New Roman" w:cs="Times New Roman"/>
          <w:b/>
          <w:bCs/>
          <w:sz w:val="28"/>
          <w:szCs w:val="28"/>
        </w:rPr>
        <w:t xml:space="preserve">VAR WILFRIDO </w:t>
      </w:r>
      <w:r w:rsidR="00035752">
        <w:rPr>
          <w:rFonts w:ascii="Times New Roman" w:hAnsi="Times New Roman" w:cs="Times New Roman"/>
          <w:b/>
          <w:bCs/>
          <w:sz w:val="28"/>
          <w:szCs w:val="28"/>
        </w:rPr>
        <w:t>GARCÍ</w:t>
      </w:r>
      <w:r w:rsidR="002037CF" w:rsidRPr="003D2C69">
        <w:rPr>
          <w:rFonts w:ascii="Times New Roman" w:hAnsi="Times New Roman" w:cs="Times New Roman"/>
          <w:b/>
          <w:bCs/>
          <w:sz w:val="28"/>
          <w:szCs w:val="28"/>
        </w:rPr>
        <w:t>A NINABANDA</w:t>
      </w:r>
    </w:p>
    <w:p w:rsidR="00B8595A" w:rsidRDefault="00B84A58" w:rsidP="00454A97">
      <w:pPr>
        <w:pStyle w:val="Default"/>
        <w:spacing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                         </w:t>
      </w:r>
      <w:r w:rsidR="00035752">
        <w:rPr>
          <w:rFonts w:ascii="Times New Roman" w:hAnsi="Times New Roman" w:cs="Times New Roman"/>
          <w:b/>
          <w:bCs/>
          <w:sz w:val="28"/>
          <w:szCs w:val="28"/>
        </w:rPr>
        <w:t>HARRISON ADALBERTO JIMÉ</w:t>
      </w:r>
      <w:r w:rsidR="002037CF" w:rsidRPr="003D2C69">
        <w:rPr>
          <w:rFonts w:ascii="Times New Roman" w:hAnsi="Times New Roman" w:cs="Times New Roman"/>
          <w:b/>
          <w:bCs/>
          <w:sz w:val="28"/>
          <w:szCs w:val="28"/>
        </w:rPr>
        <w:t>NEZ HERRERA</w:t>
      </w:r>
    </w:p>
    <w:p w:rsidR="006F6BCF" w:rsidRPr="006F6BCF" w:rsidRDefault="00B84A58" w:rsidP="00B84A58">
      <w:pPr>
        <w:pStyle w:val="Default"/>
        <w:spacing w:line="360" w:lineRule="auto"/>
        <w:rPr>
          <w:rFonts w:ascii="Times New Roman" w:hAnsi="Times New Roman" w:cs="Times New Roman"/>
          <w:b/>
          <w:bCs/>
        </w:rPr>
      </w:pPr>
      <w:r>
        <w:rPr>
          <w:rFonts w:ascii="Times New Roman" w:hAnsi="Times New Roman" w:cs="Times New Roman"/>
          <w:bCs/>
        </w:rPr>
        <w:t xml:space="preserve">                   </w:t>
      </w:r>
      <w:r w:rsidR="006F6BCF" w:rsidRPr="006F6BCF">
        <w:rPr>
          <w:rFonts w:ascii="Times New Roman" w:hAnsi="Times New Roman" w:cs="Times New Roman"/>
          <w:bCs/>
        </w:rPr>
        <w:t xml:space="preserve">TUTOR: </w:t>
      </w:r>
      <w:r w:rsidR="006F6BCF" w:rsidRPr="006F6BCF">
        <w:rPr>
          <w:rFonts w:ascii="Times New Roman" w:hAnsi="Times New Roman" w:cs="Times New Roman"/>
          <w:b/>
          <w:bCs/>
        </w:rPr>
        <w:t xml:space="preserve">ING. </w:t>
      </w:r>
      <w:r w:rsidR="006F6BCF" w:rsidRPr="006F6BCF">
        <w:rPr>
          <w:rFonts w:ascii="Times New Roman" w:hAnsi="Times New Roman" w:cs="Times New Roman"/>
          <w:bCs/>
        </w:rPr>
        <w:t xml:space="preserve"> </w:t>
      </w:r>
      <w:r w:rsidR="006F6BCF" w:rsidRPr="006F6BCF">
        <w:rPr>
          <w:rFonts w:ascii="Times New Roman" w:hAnsi="Times New Roman" w:cs="Times New Roman"/>
          <w:b/>
          <w:bCs/>
        </w:rPr>
        <w:t>LUIS MIGUEL SÁNCHEZ</w:t>
      </w:r>
    </w:p>
    <w:p w:rsidR="006F6BCF" w:rsidRPr="003D2C69" w:rsidRDefault="006F6BCF" w:rsidP="00454A97">
      <w:pPr>
        <w:pStyle w:val="Default"/>
        <w:spacing w:line="360" w:lineRule="auto"/>
        <w:jc w:val="center"/>
        <w:rPr>
          <w:rFonts w:ascii="Times New Roman" w:hAnsi="Times New Roman" w:cs="Times New Roman"/>
          <w:b/>
          <w:bCs/>
          <w:sz w:val="28"/>
          <w:szCs w:val="28"/>
        </w:rPr>
      </w:pPr>
    </w:p>
    <w:p w:rsidR="00B8595A" w:rsidRPr="006F6BCF" w:rsidRDefault="00B8595A" w:rsidP="00454A97">
      <w:pPr>
        <w:pStyle w:val="Default"/>
        <w:spacing w:line="360" w:lineRule="auto"/>
        <w:jc w:val="center"/>
        <w:rPr>
          <w:rFonts w:ascii="Times New Roman" w:hAnsi="Times New Roman" w:cs="Times New Roman"/>
        </w:rPr>
      </w:pPr>
    </w:p>
    <w:p w:rsidR="00B8595A" w:rsidRPr="006F6BCF" w:rsidRDefault="002037CF" w:rsidP="00454A97">
      <w:pPr>
        <w:pStyle w:val="Default"/>
        <w:spacing w:line="360" w:lineRule="auto"/>
        <w:jc w:val="center"/>
        <w:rPr>
          <w:rFonts w:ascii="Times New Roman" w:hAnsi="Times New Roman" w:cs="Times New Roman"/>
          <w:b/>
          <w:bCs/>
        </w:rPr>
      </w:pPr>
      <w:r w:rsidRPr="006F6BCF">
        <w:rPr>
          <w:rFonts w:ascii="Times New Roman" w:hAnsi="Times New Roman" w:cs="Times New Roman"/>
          <w:b/>
          <w:bCs/>
        </w:rPr>
        <w:t>Riobamba – Ecuador</w:t>
      </w:r>
    </w:p>
    <w:p w:rsidR="00201AC7" w:rsidRDefault="00201AC7" w:rsidP="008E4A18">
      <w:pPr>
        <w:tabs>
          <w:tab w:val="center" w:pos="4251"/>
          <w:tab w:val="left" w:pos="6090"/>
        </w:tabs>
        <w:spacing w:after="0" w:line="360" w:lineRule="auto"/>
        <w:rPr>
          <w:rFonts w:ascii="Times New Roman" w:hAnsi="Times New Roman" w:cs="Times New Roman"/>
          <w:b/>
          <w:bCs/>
          <w:color w:val="00000A"/>
        </w:rPr>
        <w:sectPr w:rsidR="00201AC7" w:rsidSect="00102FD3">
          <w:footerReference w:type="default" r:id="rId9"/>
          <w:pgSz w:w="11906" w:h="16838" w:code="9"/>
          <w:pgMar w:top="1418" w:right="1418" w:bottom="1418" w:left="1985" w:header="0" w:footer="0" w:gutter="0"/>
          <w:pgNumType w:start="0"/>
          <w:cols w:space="720"/>
          <w:formProt w:val="0"/>
          <w:titlePg/>
          <w:docGrid w:linePitch="360" w:charSpace="-2049"/>
        </w:sectPr>
      </w:pPr>
      <w:r>
        <w:rPr>
          <w:rFonts w:ascii="Times New Roman" w:hAnsi="Times New Roman" w:cs="Times New Roman"/>
          <w:b/>
          <w:bCs/>
          <w:sz w:val="24"/>
          <w:szCs w:val="24"/>
        </w:rPr>
        <w:tab/>
      </w:r>
      <w:r w:rsidR="002037CF" w:rsidRPr="006F6BCF">
        <w:rPr>
          <w:rFonts w:ascii="Times New Roman" w:hAnsi="Times New Roman" w:cs="Times New Roman"/>
          <w:b/>
          <w:bCs/>
          <w:sz w:val="24"/>
          <w:szCs w:val="24"/>
        </w:rPr>
        <w:t>2015</w:t>
      </w:r>
    </w:p>
    <w:p w:rsidR="003778CC" w:rsidRPr="008B2F8A" w:rsidRDefault="003778CC" w:rsidP="00454A97">
      <w:pPr>
        <w:pStyle w:val="Default"/>
        <w:spacing w:line="360" w:lineRule="auto"/>
        <w:jc w:val="center"/>
        <w:rPr>
          <w:rFonts w:ascii="Times New Roman" w:hAnsi="Times New Roman" w:cs="Times New Roman"/>
          <w:b/>
          <w:bCs/>
          <w:color w:val="00000A"/>
          <w:sz w:val="22"/>
          <w:lang w:val="es-EC"/>
        </w:rPr>
      </w:pPr>
      <w:r w:rsidRPr="008B2F8A">
        <w:rPr>
          <w:rFonts w:ascii="Times New Roman" w:hAnsi="Times New Roman" w:cs="Times New Roman"/>
          <w:b/>
          <w:bCs/>
          <w:color w:val="00000A"/>
          <w:sz w:val="22"/>
        </w:rPr>
        <w:lastRenderedPageBreak/>
        <w:t>ESCUELA SUPERIOR POLITÉCNICA DE CHIMBORAZO</w:t>
      </w:r>
    </w:p>
    <w:p w:rsidR="003778CC" w:rsidRPr="008B2F8A" w:rsidRDefault="0082329E" w:rsidP="00454A97">
      <w:pPr>
        <w:pStyle w:val="Default"/>
        <w:spacing w:line="360" w:lineRule="auto"/>
        <w:jc w:val="center"/>
        <w:rPr>
          <w:rFonts w:ascii="Times New Roman" w:hAnsi="Times New Roman" w:cs="Times New Roman"/>
          <w:b/>
          <w:bCs/>
          <w:color w:val="00000A"/>
          <w:sz w:val="22"/>
          <w:lang w:val="es-EC"/>
        </w:rPr>
      </w:pPr>
      <w:r w:rsidRPr="008B2F8A">
        <w:rPr>
          <w:rFonts w:ascii="Times New Roman" w:hAnsi="Times New Roman" w:cs="Times New Roman"/>
          <w:b/>
          <w:bCs/>
          <w:color w:val="00000A"/>
          <w:sz w:val="22"/>
        </w:rPr>
        <w:t>F</w:t>
      </w:r>
      <w:r w:rsidR="00035752" w:rsidRPr="008B2F8A">
        <w:rPr>
          <w:rFonts w:ascii="Times New Roman" w:hAnsi="Times New Roman" w:cs="Times New Roman"/>
          <w:b/>
          <w:bCs/>
          <w:color w:val="00000A"/>
          <w:sz w:val="22"/>
        </w:rPr>
        <w:t>ACULTAD DE INFÓRMATICA Y ELECTRÓ</w:t>
      </w:r>
      <w:r w:rsidRPr="008B2F8A">
        <w:rPr>
          <w:rFonts w:ascii="Times New Roman" w:hAnsi="Times New Roman" w:cs="Times New Roman"/>
          <w:b/>
          <w:bCs/>
          <w:color w:val="00000A"/>
          <w:sz w:val="22"/>
        </w:rPr>
        <w:t>NICA</w:t>
      </w:r>
    </w:p>
    <w:p w:rsidR="0082329E" w:rsidRPr="008B2F8A" w:rsidRDefault="0082329E" w:rsidP="00454A97">
      <w:pPr>
        <w:pStyle w:val="Default"/>
        <w:spacing w:line="360" w:lineRule="auto"/>
        <w:jc w:val="center"/>
        <w:rPr>
          <w:rFonts w:ascii="Times New Roman" w:hAnsi="Times New Roman" w:cs="Times New Roman"/>
          <w:b/>
          <w:bCs/>
          <w:sz w:val="22"/>
        </w:rPr>
      </w:pPr>
      <w:r w:rsidRPr="008B2F8A">
        <w:rPr>
          <w:rFonts w:ascii="Times New Roman" w:hAnsi="Times New Roman" w:cs="Times New Roman"/>
          <w:b/>
          <w:bCs/>
          <w:sz w:val="22"/>
        </w:rPr>
        <w:t>ESCUELA DE INGENIERÍA ELECTRÓNICA EN CONTROL Y REDES INDUSTRIALES</w:t>
      </w:r>
    </w:p>
    <w:p w:rsidR="003778CC" w:rsidRPr="003778CC" w:rsidRDefault="003778CC" w:rsidP="00454A97">
      <w:pPr>
        <w:pStyle w:val="Default"/>
        <w:rPr>
          <w:rFonts w:ascii="Times New Roman" w:hAnsi="Times New Roman" w:cs="Times New Roman"/>
          <w:b/>
          <w:bCs/>
          <w:color w:val="00000A"/>
          <w:lang w:val="es-EC"/>
        </w:rPr>
      </w:pPr>
      <w:r w:rsidRPr="003778CC">
        <w:rPr>
          <w:rFonts w:ascii="Times New Roman" w:hAnsi="Times New Roman" w:cs="Times New Roman"/>
          <w:b/>
          <w:bCs/>
          <w:color w:val="00000A"/>
        </w:rPr>
        <w:t> </w:t>
      </w:r>
    </w:p>
    <w:p w:rsidR="003778CC" w:rsidRPr="0082329E" w:rsidRDefault="003778CC" w:rsidP="008B2F8A">
      <w:pPr>
        <w:pStyle w:val="Default"/>
        <w:spacing w:line="360" w:lineRule="auto"/>
        <w:jc w:val="both"/>
        <w:rPr>
          <w:rFonts w:ascii="Times New Roman" w:hAnsi="Times New Roman" w:cs="Times New Roman"/>
          <w:bCs/>
          <w:color w:val="00000A"/>
          <w:lang w:val="es-EC"/>
        </w:rPr>
      </w:pPr>
      <w:r w:rsidRPr="0082329E">
        <w:rPr>
          <w:rFonts w:ascii="Times New Roman" w:hAnsi="Times New Roman" w:cs="Times New Roman"/>
          <w:bCs/>
          <w:color w:val="00000A"/>
        </w:rPr>
        <w:t>El Tribunal de</w:t>
      </w:r>
      <w:r w:rsidR="008E4A18">
        <w:rPr>
          <w:rFonts w:ascii="Times New Roman" w:hAnsi="Times New Roman" w:cs="Times New Roman"/>
          <w:bCs/>
          <w:color w:val="00000A"/>
        </w:rPr>
        <w:t>l</w:t>
      </w:r>
      <w:r w:rsidRPr="0082329E">
        <w:rPr>
          <w:rFonts w:ascii="Times New Roman" w:hAnsi="Times New Roman" w:cs="Times New Roman"/>
          <w:bCs/>
          <w:color w:val="00000A"/>
        </w:rPr>
        <w:t xml:space="preserve"> </w:t>
      </w:r>
      <w:r w:rsidR="008E4A18">
        <w:rPr>
          <w:rFonts w:ascii="Times New Roman" w:hAnsi="Times New Roman" w:cs="Times New Roman"/>
          <w:bCs/>
          <w:szCs w:val="28"/>
        </w:rPr>
        <w:t>t</w:t>
      </w:r>
      <w:r w:rsidR="008E4A18" w:rsidRPr="008E4A18">
        <w:rPr>
          <w:rFonts w:ascii="Times New Roman" w:hAnsi="Times New Roman" w:cs="Times New Roman"/>
          <w:bCs/>
          <w:szCs w:val="28"/>
        </w:rPr>
        <w:t>rabajo de titulación</w:t>
      </w:r>
      <w:r w:rsidRPr="0082329E">
        <w:rPr>
          <w:rFonts w:ascii="Times New Roman" w:hAnsi="Times New Roman" w:cs="Times New Roman"/>
          <w:bCs/>
          <w:color w:val="00000A"/>
        </w:rPr>
        <w:t xml:space="preserve"> certifica que: El trabajo de investigación:</w:t>
      </w:r>
      <w:r w:rsidR="0082329E">
        <w:rPr>
          <w:rFonts w:ascii="Times New Roman" w:hAnsi="Times New Roman" w:cs="Times New Roman"/>
          <w:b/>
          <w:bCs/>
          <w:sz w:val="28"/>
          <w:szCs w:val="28"/>
        </w:rPr>
        <w:t xml:space="preserve"> </w:t>
      </w:r>
      <w:r w:rsidR="00035752">
        <w:rPr>
          <w:rFonts w:ascii="Times New Roman" w:hAnsi="Times New Roman" w:cs="Times New Roman"/>
          <w:bCs/>
          <w:sz w:val="22"/>
          <w:szCs w:val="22"/>
        </w:rPr>
        <w:t>DISEÑO E IMPLEMENTACIÓN DE UN MÓDULO AUTOMÁTICO DE DOSIFICACIÓ</w:t>
      </w:r>
      <w:r w:rsidR="0082329E" w:rsidRPr="0082329E">
        <w:rPr>
          <w:rFonts w:ascii="Times New Roman" w:hAnsi="Times New Roman" w:cs="Times New Roman"/>
          <w:bCs/>
          <w:sz w:val="22"/>
          <w:szCs w:val="22"/>
        </w:rPr>
        <w:t>N DE GOTAS DE CHOCOLATE OBSCURO PARA KALLARI COOPERATIVE</w:t>
      </w:r>
      <w:r w:rsidRPr="0082329E">
        <w:rPr>
          <w:rFonts w:ascii="Times New Roman" w:hAnsi="Times New Roman" w:cs="Times New Roman"/>
          <w:bCs/>
          <w:i/>
          <w:iCs/>
          <w:color w:val="00000A"/>
        </w:rPr>
        <w:t>,</w:t>
      </w:r>
      <w:r w:rsidRPr="0082329E">
        <w:rPr>
          <w:rFonts w:ascii="Times New Roman" w:hAnsi="Times New Roman" w:cs="Times New Roman"/>
          <w:bCs/>
          <w:color w:val="00000A"/>
        </w:rPr>
        <w:t xml:space="preserve"> de responsabilidad de</w:t>
      </w:r>
      <w:r w:rsidR="0082329E">
        <w:rPr>
          <w:rFonts w:ascii="Times New Roman" w:hAnsi="Times New Roman" w:cs="Times New Roman"/>
          <w:bCs/>
          <w:color w:val="00000A"/>
        </w:rPr>
        <w:t xml:space="preserve"> </w:t>
      </w:r>
      <w:r w:rsidRPr="0082329E">
        <w:rPr>
          <w:rFonts w:ascii="Times New Roman" w:hAnsi="Times New Roman" w:cs="Times New Roman"/>
          <w:bCs/>
          <w:color w:val="00000A"/>
        </w:rPr>
        <w:t>l</w:t>
      </w:r>
      <w:r w:rsidR="0082329E">
        <w:rPr>
          <w:rFonts w:ascii="Times New Roman" w:hAnsi="Times New Roman" w:cs="Times New Roman"/>
          <w:bCs/>
          <w:color w:val="00000A"/>
        </w:rPr>
        <w:t>os señores</w:t>
      </w:r>
      <w:r w:rsidRPr="0082329E">
        <w:rPr>
          <w:rFonts w:ascii="Times New Roman" w:hAnsi="Times New Roman" w:cs="Times New Roman"/>
          <w:bCs/>
          <w:color w:val="00000A"/>
        </w:rPr>
        <w:t xml:space="preserve"> </w:t>
      </w:r>
      <w:r w:rsidR="0082329E">
        <w:rPr>
          <w:rFonts w:ascii="Times New Roman" w:hAnsi="Times New Roman" w:cs="Times New Roman"/>
          <w:bCs/>
          <w:color w:val="00000A"/>
        </w:rPr>
        <w:t xml:space="preserve">Harrison </w:t>
      </w:r>
      <w:r w:rsidR="00035752">
        <w:rPr>
          <w:rFonts w:ascii="Times New Roman" w:hAnsi="Times New Roman" w:cs="Times New Roman"/>
          <w:bCs/>
          <w:color w:val="00000A"/>
        </w:rPr>
        <w:t>Adalberto Jiménez Herrera y Alcí</w:t>
      </w:r>
      <w:r w:rsidR="0082329E">
        <w:rPr>
          <w:rFonts w:ascii="Times New Roman" w:hAnsi="Times New Roman" w:cs="Times New Roman"/>
          <w:bCs/>
          <w:color w:val="00000A"/>
        </w:rPr>
        <w:t xml:space="preserve">var Wilfrido </w:t>
      </w:r>
      <w:r w:rsidR="00D14102">
        <w:rPr>
          <w:rFonts w:ascii="Times New Roman" w:hAnsi="Times New Roman" w:cs="Times New Roman"/>
          <w:bCs/>
          <w:color w:val="00000A"/>
        </w:rPr>
        <w:t>García</w:t>
      </w:r>
      <w:r w:rsidR="0082329E">
        <w:rPr>
          <w:rFonts w:ascii="Times New Roman" w:hAnsi="Times New Roman" w:cs="Times New Roman"/>
          <w:bCs/>
          <w:color w:val="00000A"/>
        </w:rPr>
        <w:t xml:space="preserve"> Ninabanda</w:t>
      </w:r>
      <w:r w:rsidRPr="0082329E">
        <w:rPr>
          <w:rFonts w:ascii="Times New Roman" w:hAnsi="Times New Roman" w:cs="Times New Roman"/>
          <w:bCs/>
          <w:color w:val="00000A"/>
        </w:rPr>
        <w:t xml:space="preserve">, ha sido minuciosamente revisado por los Miembros del Tribunal </w:t>
      </w:r>
      <w:r w:rsidR="008E4A18" w:rsidRPr="0082329E">
        <w:rPr>
          <w:rFonts w:ascii="Times New Roman" w:hAnsi="Times New Roman" w:cs="Times New Roman"/>
          <w:bCs/>
          <w:color w:val="00000A"/>
        </w:rPr>
        <w:t>de</w:t>
      </w:r>
      <w:r w:rsidR="008E4A18">
        <w:rPr>
          <w:rFonts w:ascii="Times New Roman" w:hAnsi="Times New Roman" w:cs="Times New Roman"/>
          <w:bCs/>
          <w:color w:val="00000A"/>
        </w:rPr>
        <w:t>l</w:t>
      </w:r>
      <w:r w:rsidR="008E4A18" w:rsidRPr="0082329E">
        <w:rPr>
          <w:rFonts w:ascii="Times New Roman" w:hAnsi="Times New Roman" w:cs="Times New Roman"/>
          <w:bCs/>
          <w:color w:val="00000A"/>
        </w:rPr>
        <w:t xml:space="preserve"> </w:t>
      </w:r>
      <w:r w:rsidR="008E4A18">
        <w:rPr>
          <w:rFonts w:ascii="Times New Roman" w:hAnsi="Times New Roman" w:cs="Times New Roman"/>
          <w:bCs/>
          <w:szCs w:val="28"/>
        </w:rPr>
        <w:t>t</w:t>
      </w:r>
      <w:r w:rsidR="008E4A18" w:rsidRPr="008E4A18">
        <w:rPr>
          <w:rFonts w:ascii="Times New Roman" w:hAnsi="Times New Roman" w:cs="Times New Roman"/>
          <w:bCs/>
          <w:szCs w:val="28"/>
        </w:rPr>
        <w:t>rabajo de titulación</w:t>
      </w:r>
      <w:r w:rsidRPr="0082329E">
        <w:rPr>
          <w:rFonts w:ascii="Times New Roman" w:hAnsi="Times New Roman" w:cs="Times New Roman"/>
          <w:bCs/>
          <w:color w:val="00000A"/>
        </w:rPr>
        <w:t xml:space="preserve">, quedando autorizada su presentación. </w:t>
      </w:r>
    </w:p>
    <w:p w:rsidR="003778CC" w:rsidRPr="0082329E" w:rsidRDefault="003778CC" w:rsidP="00454A97">
      <w:pPr>
        <w:pStyle w:val="Default"/>
        <w:jc w:val="both"/>
        <w:rPr>
          <w:rFonts w:ascii="Times New Roman" w:hAnsi="Times New Roman" w:cs="Times New Roman"/>
          <w:bCs/>
          <w:color w:val="00000A"/>
          <w:sz w:val="22"/>
          <w:szCs w:val="22"/>
        </w:rPr>
      </w:pPr>
    </w:p>
    <w:p w:rsidR="003778CC" w:rsidRDefault="003778CC" w:rsidP="00454A97">
      <w:pPr>
        <w:pStyle w:val="Default"/>
        <w:rPr>
          <w:rFonts w:ascii="Times New Roman" w:hAnsi="Times New Roman" w:cs="Times New Roman"/>
          <w:b/>
          <w:bCs/>
          <w:color w:val="00000A"/>
          <w:sz w:val="22"/>
          <w:szCs w:val="22"/>
        </w:rPr>
      </w:pPr>
    </w:p>
    <w:p w:rsidR="0082329E" w:rsidRDefault="0082329E" w:rsidP="00454A97">
      <w:pPr>
        <w:pStyle w:val="Default"/>
        <w:rPr>
          <w:rFonts w:ascii="Times New Roman" w:hAnsi="Times New Roman" w:cs="Times New Roman"/>
          <w:b/>
          <w:bCs/>
          <w:color w:val="00000A"/>
          <w:sz w:val="22"/>
          <w:szCs w:val="22"/>
        </w:rPr>
      </w:pPr>
    </w:p>
    <w:p w:rsidR="0082329E" w:rsidRPr="00CD1CE9" w:rsidRDefault="0082329E" w:rsidP="00454A97">
      <w:pPr>
        <w:pStyle w:val="Default"/>
        <w:rPr>
          <w:rFonts w:ascii="Times New Roman" w:hAnsi="Times New Roman" w:cs="Times New Roman"/>
          <w:b/>
          <w:bCs/>
          <w:color w:val="00000A"/>
          <w:sz w:val="22"/>
          <w:szCs w:val="22"/>
        </w:rPr>
      </w:pPr>
    </w:p>
    <w:p w:rsidR="003778CC" w:rsidRPr="00CD1CE9" w:rsidRDefault="00A53638" w:rsidP="00454A97">
      <w:pPr>
        <w:pStyle w:val="Default"/>
        <w:rPr>
          <w:rFonts w:ascii="Times New Roman" w:hAnsi="Times New Roman" w:cs="Times New Roman"/>
          <w:b/>
          <w:bCs/>
          <w:color w:val="00000A"/>
          <w:sz w:val="22"/>
          <w:szCs w:val="22"/>
        </w:rPr>
      </w:pPr>
      <w:r>
        <w:rPr>
          <w:rFonts w:ascii="Times New Roman" w:hAnsi="Times New Roman" w:cs="Times New Roman"/>
          <w:b/>
          <w:bCs/>
          <w:color w:val="00000A"/>
          <w:sz w:val="22"/>
          <w:szCs w:val="22"/>
        </w:rPr>
        <w:t>Ing. Gonzalo Samaniego</w:t>
      </w:r>
    </w:p>
    <w:p w:rsidR="003778CC" w:rsidRPr="00CD1CE9" w:rsidRDefault="003778CC" w:rsidP="00454A97">
      <w:pPr>
        <w:pStyle w:val="Default"/>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 xml:space="preserve">DECANO DE LA FACULTAD </w:t>
      </w:r>
      <w:r w:rsidRPr="00CD1CE9">
        <w:rPr>
          <w:rFonts w:ascii="Times New Roman" w:hAnsi="Times New Roman" w:cs="Times New Roman"/>
          <w:b/>
          <w:bCs/>
          <w:color w:val="00000A"/>
          <w:sz w:val="22"/>
          <w:szCs w:val="22"/>
        </w:rPr>
        <w:tab/>
      </w:r>
      <w:r w:rsidRPr="00CD1CE9">
        <w:rPr>
          <w:rFonts w:ascii="Times New Roman" w:hAnsi="Times New Roman" w:cs="Times New Roman"/>
          <w:b/>
          <w:bCs/>
          <w:color w:val="00000A"/>
          <w:sz w:val="22"/>
          <w:szCs w:val="22"/>
        </w:rPr>
        <w:tab/>
        <w:t xml:space="preserve">  </w:t>
      </w:r>
      <w:r>
        <w:rPr>
          <w:rFonts w:ascii="Times New Roman" w:hAnsi="Times New Roman" w:cs="Times New Roman"/>
          <w:b/>
          <w:bCs/>
          <w:color w:val="00000A"/>
          <w:sz w:val="22"/>
          <w:szCs w:val="22"/>
        </w:rPr>
        <w:t xml:space="preserve">      </w:t>
      </w:r>
      <w:r w:rsidRPr="00CD1CE9">
        <w:rPr>
          <w:rFonts w:ascii="Times New Roman" w:hAnsi="Times New Roman" w:cs="Times New Roman"/>
          <w:b/>
          <w:bCs/>
          <w:color w:val="00000A"/>
          <w:sz w:val="22"/>
          <w:szCs w:val="22"/>
        </w:rPr>
        <w:t xml:space="preserve">   .............................   …………………….. </w:t>
      </w:r>
    </w:p>
    <w:p w:rsidR="003778CC" w:rsidRPr="00CD1CE9" w:rsidRDefault="003778CC" w:rsidP="00454A97">
      <w:pPr>
        <w:pStyle w:val="Default"/>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 xml:space="preserve">DE INFORMÁTICA Y ELECTRÓNICA  </w:t>
      </w:r>
    </w:p>
    <w:p w:rsidR="003778CC" w:rsidRPr="00CD1CE9" w:rsidRDefault="003778CC" w:rsidP="00454A97">
      <w:pPr>
        <w:pStyle w:val="Default"/>
        <w:tabs>
          <w:tab w:val="left" w:pos="4962"/>
        </w:tabs>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tabs>
          <w:tab w:val="left" w:pos="4962"/>
        </w:tabs>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Ing. Alberto Arellano</w:t>
      </w:r>
    </w:p>
    <w:p w:rsidR="003778CC" w:rsidRPr="00CD1CE9" w:rsidRDefault="003778CC" w:rsidP="00454A97">
      <w:pPr>
        <w:pStyle w:val="Default"/>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DIRECTOR DE LA ESCUELA DE</w:t>
      </w:r>
      <w:r w:rsidRPr="00CD1CE9">
        <w:rPr>
          <w:rFonts w:ascii="Times New Roman" w:hAnsi="Times New Roman" w:cs="Times New Roman"/>
          <w:b/>
          <w:bCs/>
          <w:color w:val="00000A"/>
          <w:sz w:val="22"/>
          <w:szCs w:val="22"/>
        </w:rPr>
        <w:tab/>
      </w:r>
      <w:r w:rsidRPr="00CD1CE9">
        <w:rPr>
          <w:rFonts w:ascii="Times New Roman" w:hAnsi="Times New Roman" w:cs="Times New Roman"/>
          <w:b/>
          <w:bCs/>
          <w:color w:val="00000A"/>
          <w:sz w:val="22"/>
          <w:szCs w:val="22"/>
        </w:rPr>
        <w:tab/>
      </w:r>
      <w:r>
        <w:rPr>
          <w:rFonts w:ascii="Times New Roman" w:hAnsi="Times New Roman" w:cs="Times New Roman"/>
          <w:b/>
          <w:bCs/>
          <w:color w:val="00000A"/>
          <w:sz w:val="22"/>
          <w:szCs w:val="22"/>
        </w:rPr>
        <w:t xml:space="preserve">          </w:t>
      </w:r>
      <w:r w:rsidRPr="00CD1CE9">
        <w:rPr>
          <w:rFonts w:ascii="Times New Roman" w:hAnsi="Times New Roman" w:cs="Times New Roman"/>
          <w:b/>
          <w:bCs/>
          <w:color w:val="00000A"/>
          <w:sz w:val="22"/>
          <w:szCs w:val="22"/>
        </w:rPr>
        <w:t>.............................   ...................................</w:t>
      </w:r>
    </w:p>
    <w:p w:rsidR="003778CC" w:rsidRPr="00CD1CE9" w:rsidRDefault="003778CC" w:rsidP="00454A97">
      <w:pPr>
        <w:pStyle w:val="Default"/>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 xml:space="preserve">INGENIERÍA ELECTRÓNICA EN </w:t>
      </w:r>
    </w:p>
    <w:p w:rsidR="003778CC" w:rsidRPr="00CD1CE9" w:rsidRDefault="003778CC" w:rsidP="00454A97">
      <w:pPr>
        <w:pStyle w:val="Default"/>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 xml:space="preserve">CONTROL Y REDES INDUSTRIALES </w:t>
      </w: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Ing. Miguel Sánchez</w:t>
      </w:r>
    </w:p>
    <w:p w:rsidR="003778CC" w:rsidRPr="00CD1CE9" w:rsidRDefault="003778CC" w:rsidP="00454A97">
      <w:pPr>
        <w:pStyle w:val="Default"/>
        <w:tabs>
          <w:tab w:val="left" w:pos="4962"/>
        </w:tabs>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DIRECTOR DE TESIS</w:t>
      </w:r>
      <w:r>
        <w:rPr>
          <w:rFonts w:ascii="Times New Roman" w:hAnsi="Times New Roman" w:cs="Times New Roman"/>
          <w:b/>
          <w:bCs/>
          <w:color w:val="00000A"/>
          <w:sz w:val="22"/>
          <w:szCs w:val="22"/>
        </w:rPr>
        <w:t xml:space="preserve">                                             </w:t>
      </w:r>
      <w:r w:rsidRPr="00CD1CE9">
        <w:rPr>
          <w:rFonts w:ascii="Times New Roman" w:hAnsi="Times New Roman" w:cs="Times New Roman"/>
          <w:b/>
          <w:bCs/>
          <w:color w:val="00000A"/>
          <w:sz w:val="22"/>
          <w:szCs w:val="22"/>
        </w:rPr>
        <w:t xml:space="preserve">...............................   …............................... </w:t>
      </w: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Ing. José Luis Morales</w:t>
      </w:r>
    </w:p>
    <w:p w:rsidR="003778CC" w:rsidRPr="00CD1CE9" w:rsidRDefault="003778CC" w:rsidP="00454A97">
      <w:pPr>
        <w:pStyle w:val="Default"/>
        <w:tabs>
          <w:tab w:val="left" w:pos="4962"/>
        </w:tabs>
        <w:rPr>
          <w:rFonts w:ascii="Times New Roman" w:hAnsi="Times New Roman" w:cs="Times New Roman"/>
          <w:b/>
          <w:bCs/>
          <w:color w:val="00000A"/>
          <w:sz w:val="22"/>
          <w:szCs w:val="22"/>
        </w:rPr>
      </w:pPr>
      <w:r w:rsidRPr="00CD1CE9">
        <w:rPr>
          <w:rFonts w:ascii="Times New Roman" w:hAnsi="Times New Roman" w:cs="Times New Roman"/>
          <w:b/>
          <w:bCs/>
          <w:color w:val="00000A"/>
          <w:sz w:val="22"/>
          <w:szCs w:val="22"/>
        </w:rPr>
        <w:t>MIEMBRO DEL TRIBUNAL</w:t>
      </w:r>
      <w:r>
        <w:rPr>
          <w:rFonts w:ascii="Times New Roman" w:hAnsi="Times New Roman" w:cs="Times New Roman"/>
          <w:b/>
          <w:bCs/>
          <w:color w:val="00000A"/>
          <w:sz w:val="22"/>
          <w:szCs w:val="22"/>
        </w:rPr>
        <w:t xml:space="preserve">                                   </w:t>
      </w:r>
      <w:r w:rsidRPr="00CD1CE9">
        <w:rPr>
          <w:rFonts w:ascii="Times New Roman" w:hAnsi="Times New Roman" w:cs="Times New Roman"/>
          <w:b/>
          <w:bCs/>
          <w:color w:val="00000A"/>
          <w:sz w:val="22"/>
          <w:szCs w:val="22"/>
        </w:rPr>
        <w:t xml:space="preserve">..............................   .................................. </w:t>
      </w: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82329E" w:rsidP="00454A97">
      <w:pPr>
        <w:pStyle w:val="Default"/>
        <w:rPr>
          <w:rFonts w:ascii="Times New Roman" w:hAnsi="Times New Roman" w:cs="Times New Roman"/>
          <w:b/>
          <w:bCs/>
          <w:color w:val="00000A"/>
          <w:sz w:val="22"/>
          <w:szCs w:val="22"/>
        </w:rPr>
      </w:pPr>
      <w:r>
        <w:rPr>
          <w:rFonts w:ascii="Times New Roman" w:hAnsi="Times New Roman" w:cs="Times New Roman"/>
          <w:b/>
          <w:bCs/>
          <w:color w:val="00000A"/>
          <w:sz w:val="22"/>
          <w:szCs w:val="22"/>
        </w:rPr>
        <w:t>DOCUMENTALISTA</w:t>
      </w:r>
      <w:r w:rsidR="003778CC" w:rsidRPr="00CD1CE9">
        <w:rPr>
          <w:rFonts w:ascii="Times New Roman" w:hAnsi="Times New Roman" w:cs="Times New Roman"/>
          <w:b/>
          <w:bCs/>
          <w:color w:val="00000A"/>
          <w:sz w:val="22"/>
          <w:szCs w:val="22"/>
        </w:rPr>
        <w:tab/>
      </w:r>
      <w:r w:rsidR="003778CC" w:rsidRPr="00CD1CE9">
        <w:rPr>
          <w:rFonts w:ascii="Times New Roman" w:hAnsi="Times New Roman" w:cs="Times New Roman"/>
          <w:b/>
          <w:bCs/>
          <w:color w:val="00000A"/>
          <w:sz w:val="22"/>
          <w:szCs w:val="22"/>
        </w:rPr>
        <w:tab/>
      </w:r>
      <w:r w:rsidR="003778CC" w:rsidRPr="00CD1CE9">
        <w:rPr>
          <w:rFonts w:ascii="Times New Roman" w:hAnsi="Times New Roman" w:cs="Times New Roman"/>
          <w:b/>
          <w:bCs/>
          <w:color w:val="00000A"/>
          <w:sz w:val="22"/>
          <w:szCs w:val="22"/>
        </w:rPr>
        <w:tab/>
        <w:t xml:space="preserve">  </w:t>
      </w:r>
      <w:r w:rsidR="003778CC">
        <w:rPr>
          <w:rFonts w:ascii="Times New Roman" w:hAnsi="Times New Roman" w:cs="Times New Roman"/>
          <w:b/>
          <w:bCs/>
          <w:color w:val="00000A"/>
          <w:sz w:val="22"/>
          <w:szCs w:val="22"/>
        </w:rPr>
        <w:t xml:space="preserve">        </w:t>
      </w:r>
      <w:r w:rsidR="003778CC" w:rsidRPr="00CD1CE9">
        <w:rPr>
          <w:rFonts w:ascii="Times New Roman" w:hAnsi="Times New Roman" w:cs="Times New Roman"/>
          <w:b/>
          <w:bCs/>
          <w:color w:val="00000A"/>
          <w:sz w:val="22"/>
          <w:szCs w:val="22"/>
        </w:rPr>
        <w:t xml:space="preserve">...............................   ................................. </w:t>
      </w:r>
    </w:p>
    <w:p w:rsidR="003778CC" w:rsidRPr="00CD1CE9" w:rsidRDefault="0082329E" w:rsidP="00454A97">
      <w:pPr>
        <w:pStyle w:val="Default"/>
        <w:rPr>
          <w:rFonts w:ascii="Times New Roman" w:hAnsi="Times New Roman" w:cs="Times New Roman"/>
          <w:b/>
          <w:bCs/>
          <w:color w:val="00000A"/>
          <w:sz w:val="22"/>
          <w:szCs w:val="22"/>
        </w:rPr>
      </w:pPr>
      <w:r>
        <w:rPr>
          <w:rFonts w:ascii="Times New Roman" w:hAnsi="Times New Roman" w:cs="Times New Roman"/>
          <w:b/>
          <w:bCs/>
          <w:color w:val="00000A"/>
          <w:sz w:val="22"/>
          <w:szCs w:val="22"/>
        </w:rPr>
        <w:t>SISBIB ESPOCH</w:t>
      </w:r>
    </w:p>
    <w:p w:rsidR="003778CC" w:rsidRPr="00CD1CE9" w:rsidRDefault="003778CC" w:rsidP="00454A97">
      <w:pPr>
        <w:spacing w:after="0"/>
        <w:jc w:val="center"/>
        <w:rPr>
          <w:rFonts w:ascii="Times New Roman" w:hAnsi="Times New Roman" w:cs="Times New Roman"/>
          <w:b/>
          <w:bCs/>
        </w:rPr>
      </w:pPr>
    </w:p>
    <w:p w:rsidR="003778CC" w:rsidRPr="00CD1CE9" w:rsidRDefault="003778CC" w:rsidP="00454A97">
      <w:pPr>
        <w:spacing w:after="0"/>
        <w:jc w:val="center"/>
        <w:rPr>
          <w:rFonts w:ascii="Times New Roman" w:hAnsi="Times New Roman" w:cs="Times New Roman"/>
          <w:b/>
          <w:bCs/>
        </w:rPr>
      </w:pPr>
    </w:p>
    <w:p w:rsidR="003778CC" w:rsidRPr="00CD1CE9" w:rsidRDefault="003778CC" w:rsidP="00454A97">
      <w:pPr>
        <w:spacing w:after="0"/>
        <w:jc w:val="center"/>
        <w:rPr>
          <w:rFonts w:ascii="Times New Roman" w:hAnsi="Times New Roman" w:cs="Times New Roman"/>
          <w:b/>
          <w:bCs/>
        </w:rPr>
      </w:pPr>
    </w:p>
    <w:p w:rsidR="003778CC" w:rsidRDefault="003778CC" w:rsidP="00454A97">
      <w:pPr>
        <w:pStyle w:val="Default"/>
        <w:rPr>
          <w:rFonts w:ascii="Times New Roman" w:hAnsi="Times New Roman" w:cs="Times New Roman"/>
          <w:b/>
          <w:bCs/>
          <w:color w:val="auto"/>
          <w:sz w:val="22"/>
          <w:szCs w:val="22"/>
        </w:rPr>
      </w:pPr>
    </w:p>
    <w:p w:rsidR="00616202" w:rsidRDefault="00616202" w:rsidP="00454A97">
      <w:pPr>
        <w:pStyle w:val="Default"/>
        <w:rPr>
          <w:b/>
          <w:bCs/>
          <w:sz w:val="23"/>
          <w:szCs w:val="23"/>
        </w:rPr>
      </w:pPr>
    </w:p>
    <w:p w:rsidR="003778CC" w:rsidRPr="00616202" w:rsidRDefault="003778CC" w:rsidP="00454A97">
      <w:pPr>
        <w:pStyle w:val="Default"/>
        <w:spacing w:line="360" w:lineRule="auto"/>
        <w:jc w:val="both"/>
        <w:rPr>
          <w:rFonts w:ascii="Times New Roman" w:hAnsi="Times New Roman" w:cs="Times New Roman"/>
          <w:bCs/>
          <w:color w:val="00000A"/>
          <w:sz w:val="22"/>
          <w:szCs w:val="22"/>
        </w:rPr>
      </w:pPr>
      <w:r w:rsidRPr="00616202">
        <w:rPr>
          <w:rFonts w:ascii="Times New Roman" w:hAnsi="Times New Roman" w:cs="Times New Roman"/>
          <w:bCs/>
          <w:color w:val="00000A"/>
          <w:sz w:val="22"/>
          <w:szCs w:val="22"/>
        </w:rPr>
        <w:lastRenderedPageBreak/>
        <w:t>Nosotros</w:t>
      </w:r>
      <w:r w:rsidR="005A0A6C">
        <w:rPr>
          <w:rFonts w:ascii="Times New Roman" w:hAnsi="Times New Roman" w:cs="Times New Roman"/>
          <w:bCs/>
          <w:color w:val="00000A"/>
          <w:sz w:val="22"/>
          <w:szCs w:val="22"/>
        </w:rPr>
        <w:t>,</w:t>
      </w:r>
      <w:r w:rsidRPr="00616202">
        <w:rPr>
          <w:rFonts w:ascii="Times New Roman" w:hAnsi="Times New Roman" w:cs="Times New Roman"/>
          <w:bCs/>
          <w:color w:val="00000A"/>
          <w:sz w:val="22"/>
          <w:szCs w:val="22"/>
        </w:rPr>
        <w:t xml:space="preserve"> </w:t>
      </w:r>
      <w:r w:rsidR="00035752">
        <w:rPr>
          <w:rFonts w:ascii="Times New Roman" w:hAnsi="Times New Roman" w:cs="Times New Roman"/>
          <w:bCs/>
          <w:color w:val="00000A"/>
          <w:sz w:val="22"/>
          <w:szCs w:val="22"/>
        </w:rPr>
        <w:t>Alcí</w:t>
      </w:r>
      <w:r w:rsidR="00616202" w:rsidRPr="00616202">
        <w:rPr>
          <w:rFonts w:ascii="Times New Roman" w:hAnsi="Times New Roman" w:cs="Times New Roman"/>
          <w:bCs/>
          <w:color w:val="00000A"/>
          <w:sz w:val="22"/>
          <w:szCs w:val="22"/>
        </w:rPr>
        <w:t xml:space="preserve">var Wilfrido </w:t>
      </w:r>
      <w:r w:rsidR="009A7C1E" w:rsidRPr="00616202">
        <w:rPr>
          <w:rFonts w:ascii="Times New Roman" w:hAnsi="Times New Roman" w:cs="Times New Roman"/>
          <w:bCs/>
          <w:color w:val="00000A"/>
          <w:sz w:val="22"/>
          <w:szCs w:val="22"/>
        </w:rPr>
        <w:t>García</w:t>
      </w:r>
      <w:r w:rsidR="00616202" w:rsidRPr="00616202">
        <w:rPr>
          <w:rFonts w:ascii="Times New Roman" w:hAnsi="Times New Roman" w:cs="Times New Roman"/>
          <w:bCs/>
          <w:color w:val="00000A"/>
          <w:sz w:val="22"/>
          <w:szCs w:val="22"/>
        </w:rPr>
        <w:t xml:space="preserve"> Ninabanda </w:t>
      </w:r>
      <w:r w:rsidRPr="00616202">
        <w:rPr>
          <w:rFonts w:ascii="Times New Roman" w:hAnsi="Times New Roman" w:cs="Times New Roman"/>
          <w:bCs/>
          <w:color w:val="00000A"/>
          <w:sz w:val="22"/>
          <w:szCs w:val="22"/>
        </w:rPr>
        <w:t xml:space="preserve">y </w:t>
      </w:r>
      <w:r w:rsidR="00616202" w:rsidRPr="00616202">
        <w:rPr>
          <w:rFonts w:ascii="Times New Roman" w:hAnsi="Times New Roman" w:cs="Times New Roman"/>
          <w:bCs/>
          <w:color w:val="00000A"/>
          <w:sz w:val="22"/>
          <w:szCs w:val="22"/>
        </w:rPr>
        <w:t xml:space="preserve">Harrison Adalberto </w:t>
      </w:r>
      <w:r w:rsidR="009A7C1E" w:rsidRPr="00616202">
        <w:rPr>
          <w:rFonts w:ascii="Times New Roman" w:hAnsi="Times New Roman" w:cs="Times New Roman"/>
          <w:bCs/>
          <w:color w:val="00000A"/>
          <w:sz w:val="22"/>
          <w:szCs w:val="22"/>
        </w:rPr>
        <w:t>Jiménez</w:t>
      </w:r>
      <w:r w:rsidR="00616202" w:rsidRPr="00616202">
        <w:rPr>
          <w:rFonts w:ascii="Times New Roman" w:hAnsi="Times New Roman" w:cs="Times New Roman"/>
          <w:bCs/>
          <w:color w:val="00000A"/>
          <w:sz w:val="22"/>
          <w:szCs w:val="22"/>
        </w:rPr>
        <w:t xml:space="preserve"> Herrera</w:t>
      </w:r>
      <w:r w:rsidRPr="00616202">
        <w:rPr>
          <w:rFonts w:ascii="Times New Roman" w:hAnsi="Times New Roman" w:cs="Times New Roman"/>
          <w:bCs/>
          <w:color w:val="00000A"/>
          <w:sz w:val="22"/>
          <w:szCs w:val="22"/>
        </w:rPr>
        <w:t xml:space="preserve">, somos responsables de las ideas, doctrinas y resultados expuestos en esta tesis; y, el patrimonio </w:t>
      </w:r>
      <w:r w:rsidR="00854A4D">
        <w:rPr>
          <w:rFonts w:ascii="Times New Roman" w:hAnsi="Times New Roman" w:cs="Times New Roman"/>
          <w:bCs/>
          <w:color w:val="00000A"/>
          <w:sz w:val="22"/>
          <w:szCs w:val="22"/>
        </w:rPr>
        <w:t xml:space="preserve">intelectual </w:t>
      </w:r>
      <w:r w:rsidRPr="00616202">
        <w:rPr>
          <w:rFonts w:ascii="Times New Roman" w:hAnsi="Times New Roman" w:cs="Times New Roman"/>
          <w:bCs/>
          <w:color w:val="00000A"/>
          <w:sz w:val="22"/>
          <w:szCs w:val="22"/>
        </w:rPr>
        <w:t xml:space="preserve"> </w:t>
      </w:r>
      <w:r w:rsidR="006C41F1" w:rsidRPr="0082329E">
        <w:rPr>
          <w:rFonts w:ascii="Times New Roman" w:hAnsi="Times New Roman" w:cs="Times New Roman"/>
          <w:bCs/>
          <w:color w:val="00000A"/>
        </w:rPr>
        <w:t>de</w:t>
      </w:r>
      <w:r w:rsidR="006C41F1">
        <w:rPr>
          <w:rFonts w:ascii="Times New Roman" w:hAnsi="Times New Roman" w:cs="Times New Roman"/>
          <w:bCs/>
          <w:color w:val="00000A"/>
        </w:rPr>
        <w:t>l</w:t>
      </w:r>
      <w:r w:rsidR="006C41F1" w:rsidRPr="0082329E">
        <w:rPr>
          <w:rFonts w:ascii="Times New Roman" w:hAnsi="Times New Roman" w:cs="Times New Roman"/>
          <w:bCs/>
          <w:color w:val="00000A"/>
        </w:rPr>
        <w:t xml:space="preserve"> </w:t>
      </w:r>
      <w:r w:rsidR="006C41F1">
        <w:rPr>
          <w:rFonts w:ascii="Times New Roman" w:hAnsi="Times New Roman" w:cs="Times New Roman"/>
          <w:bCs/>
          <w:szCs w:val="28"/>
        </w:rPr>
        <w:t>t</w:t>
      </w:r>
      <w:r w:rsidR="006C41F1" w:rsidRPr="008E4A18">
        <w:rPr>
          <w:rFonts w:ascii="Times New Roman" w:hAnsi="Times New Roman" w:cs="Times New Roman"/>
          <w:bCs/>
          <w:szCs w:val="28"/>
        </w:rPr>
        <w:t>rabajo de titulación</w:t>
      </w:r>
      <w:r w:rsidRPr="00616202">
        <w:rPr>
          <w:rFonts w:ascii="Times New Roman" w:hAnsi="Times New Roman" w:cs="Times New Roman"/>
          <w:bCs/>
          <w:color w:val="00000A"/>
          <w:sz w:val="22"/>
          <w:szCs w:val="22"/>
        </w:rPr>
        <w:t xml:space="preserve"> pertenece a la </w:t>
      </w:r>
      <w:r w:rsidR="005A0A6C">
        <w:rPr>
          <w:rFonts w:ascii="Times New Roman" w:hAnsi="Times New Roman" w:cs="Times New Roman"/>
          <w:bCs/>
          <w:color w:val="00000A"/>
          <w:sz w:val="22"/>
          <w:szCs w:val="22"/>
        </w:rPr>
        <w:t>Escuela Superior Politécnica de C</w:t>
      </w:r>
      <w:r w:rsidR="00616202" w:rsidRPr="00616202">
        <w:rPr>
          <w:rFonts w:ascii="Times New Roman" w:hAnsi="Times New Roman" w:cs="Times New Roman"/>
          <w:bCs/>
          <w:color w:val="00000A"/>
          <w:sz w:val="22"/>
          <w:szCs w:val="22"/>
        </w:rPr>
        <w:t xml:space="preserve">himborazo. </w:t>
      </w:r>
    </w:p>
    <w:p w:rsidR="003778CC" w:rsidRPr="00616202" w:rsidRDefault="005A0A6C" w:rsidP="005A0A6C">
      <w:pPr>
        <w:pStyle w:val="Default"/>
        <w:tabs>
          <w:tab w:val="left" w:pos="3120"/>
        </w:tabs>
        <w:spacing w:line="360" w:lineRule="auto"/>
        <w:jc w:val="both"/>
        <w:rPr>
          <w:rFonts w:ascii="Times New Roman" w:hAnsi="Times New Roman" w:cs="Times New Roman"/>
          <w:bCs/>
          <w:color w:val="00000A"/>
          <w:sz w:val="22"/>
          <w:szCs w:val="22"/>
        </w:rPr>
      </w:pPr>
      <w:r>
        <w:rPr>
          <w:rFonts w:ascii="Times New Roman" w:hAnsi="Times New Roman" w:cs="Times New Roman"/>
          <w:bCs/>
          <w:color w:val="00000A"/>
          <w:sz w:val="22"/>
          <w:szCs w:val="22"/>
        </w:rPr>
        <w:tab/>
      </w: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Pr="00CD1CE9" w:rsidRDefault="003778CC" w:rsidP="00454A97">
      <w:pPr>
        <w:pStyle w:val="Default"/>
        <w:rPr>
          <w:rFonts w:ascii="Times New Roman" w:hAnsi="Times New Roman" w:cs="Times New Roman"/>
          <w:b/>
          <w:bCs/>
          <w:color w:val="00000A"/>
          <w:sz w:val="22"/>
          <w:szCs w:val="22"/>
        </w:rPr>
      </w:pPr>
    </w:p>
    <w:p w:rsidR="003778CC" w:rsidRDefault="003778CC" w:rsidP="00454A97">
      <w:pPr>
        <w:pStyle w:val="Default"/>
        <w:rPr>
          <w:rFonts w:ascii="Times New Roman" w:hAnsi="Times New Roman" w:cs="Times New Roman"/>
          <w:b/>
          <w:bCs/>
          <w:color w:val="00000A"/>
          <w:sz w:val="22"/>
          <w:szCs w:val="22"/>
        </w:rPr>
      </w:pPr>
    </w:p>
    <w:p w:rsidR="00616202" w:rsidRPr="00CD1CE9" w:rsidRDefault="00616202" w:rsidP="00454A97">
      <w:pPr>
        <w:pStyle w:val="Default"/>
        <w:rPr>
          <w:rFonts w:ascii="Times New Roman" w:hAnsi="Times New Roman" w:cs="Times New Roman"/>
          <w:b/>
          <w:bCs/>
          <w:color w:val="00000A"/>
          <w:sz w:val="22"/>
          <w:szCs w:val="22"/>
        </w:rPr>
      </w:pPr>
    </w:p>
    <w:p w:rsidR="003778CC" w:rsidRPr="008E4A18" w:rsidRDefault="003778CC" w:rsidP="005A0A6C">
      <w:pPr>
        <w:pStyle w:val="Default"/>
        <w:jc w:val="center"/>
        <w:rPr>
          <w:rFonts w:ascii="Times New Roman" w:hAnsi="Times New Roman" w:cs="Times New Roman"/>
          <w:b/>
          <w:bCs/>
          <w:color w:val="00000A"/>
          <w:sz w:val="22"/>
          <w:szCs w:val="22"/>
        </w:rPr>
      </w:pPr>
      <w:r w:rsidRPr="008E4A18">
        <w:rPr>
          <w:rFonts w:ascii="Times New Roman" w:hAnsi="Times New Roman" w:cs="Times New Roman"/>
          <w:b/>
          <w:bCs/>
          <w:color w:val="00000A"/>
          <w:sz w:val="22"/>
          <w:szCs w:val="22"/>
        </w:rPr>
        <w:t>……………………………….</w:t>
      </w:r>
      <w:r w:rsidRPr="008E4A18">
        <w:rPr>
          <w:rFonts w:ascii="Times New Roman" w:hAnsi="Times New Roman" w:cs="Times New Roman"/>
          <w:b/>
          <w:bCs/>
          <w:color w:val="00000A"/>
          <w:sz w:val="22"/>
          <w:szCs w:val="22"/>
        </w:rPr>
        <w:tab/>
      </w:r>
      <w:r w:rsidRPr="008E4A18">
        <w:rPr>
          <w:rFonts w:ascii="Times New Roman" w:hAnsi="Times New Roman" w:cs="Times New Roman"/>
          <w:b/>
          <w:bCs/>
          <w:color w:val="00000A"/>
          <w:sz w:val="22"/>
          <w:szCs w:val="22"/>
        </w:rPr>
        <w:tab/>
      </w:r>
      <w:r w:rsidRPr="008E4A18">
        <w:rPr>
          <w:rFonts w:ascii="Times New Roman" w:hAnsi="Times New Roman" w:cs="Times New Roman"/>
          <w:b/>
          <w:bCs/>
          <w:color w:val="00000A"/>
          <w:sz w:val="22"/>
          <w:szCs w:val="22"/>
        </w:rPr>
        <w:tab/>
      </w:r>
      <w:r w:rsidRPr="008E4A18">
        <w:rPr>
          <w:rFonts w:ascii="Times New Roman" w:hAnsi="Times New Roman" w:cs="Times New Roman"/>
          <w:b/>
          <w:bCs/>
          <w:color w:val="00000A"/>
          <w:sz w:val="22"/>
          <w:szCs w:val="22"/>
        </w:rPr>
        <w:tab/>
        <w:t xml:space="preserve"> …………………………….</w:t>
      </w:r>
    </w:p>
    <w:p w:rsidR="003778CC" w:rsidRPr="008E4A18" w:rsidRDefault="008E4A18" w:rsidP="005A0A6C">
      <w:pPr>
        <w:pStyle w:val="Default"/>
        <w:jc w:val="center"/>
        <w:rPr>
          <w:rFonts w:ascii="Times New Roman" w:hAnsi="Times New Roman" w:cs="Times New Roman"/>
          <w:bCs/>
          <w:color w:val="00000A"/>
          <w:sz w:val="22"/>
          <w:szCs w:val="22"/>
        </w:rPr>
      </w:pPr>
      <w:r w:rsidRPr="008E4A18">
        <w:rPr>
          <w:rFonts w:ascii="Times New Roman" w:hAnsi="Times New Roman" w:cs="Times New Roman"/>
          <w:bCs/>
          <w:color w:val="00000A"/>
          <w:sz w:val="22"/>
          <w:szCs w:val="22"/>
        </w:rPr>
        <w:t xml:space="preserve">      </w:t>
      </w:r>
      <w:r w:rsidR="003778CC" w:rsidRPr="008E4A18">
        <w:rPr>
          <w:rFonts w:ascii="Times New Roman" w:hAnsi="Times New Roman" w:cs="Times New Roman"/>
          <w:bCs/>
          <w:color w:val="00000A"/>
          <w:sz w:val="22"/>
          <w:szCs w:val="22"/>
        </w:rPr>
        <w:t>Alcívar García</w:t>
      </w:r>
      <w:r w:rsidR="003778CC" w:rsidRPr="008E4A18">
        <w:rPr>
          <w:rFonts w:ascii="Times New Roman" w:hAnsi="Times New Roman" w:cs="Times New Roman"/>
          <w:bCs/>
          <w:color w:val="00000A"/>
          <w:sz w:val="22"/>
          <w:szCs w:val="22"/>
        </w:rPr>
        <w:tab/>
      </w:r>
      <w:r w:rsidR="003778CC" w:rsidRPr="008E4A18">
        <w:rPr>
          <w:rFonts w:ascii="Times New Roman" w:hAnsi="Times New Roman" w:cs="Times New Roman"/>
          <w:bCs/>
          <w:color w:val="00000A"/>
          <w:sz w:val="22"/>
          <w:szCs w:val="22"/>
        </w:rPr>
        <w:tab/>
      </w:r>
      <w:r w:rsidRPr="008E4A18">
        <w:rPr>
          <w:rFonts w:ascii="Times New Roman" w:hAnsi="Times New Roman" w:cs="Times New Roman"/>
          <w:bCs/>
          <w:color w:val="00000A"/>
          <w:sz w:val="22"/>
          <w:szCs w:val="22"/>
        </w:rPr>
        <w:t xml:space="preserve">   </w:t>
      </w:r>
      <w:r w:rsidR="003778CC" w:rsidRPr="008E4A18">
        <w:rPr>
          <w:rFonts w:ascii="Times New Roman" w:hAnsi="Times New Roman" w:cs="Times New Roman"/>
          <w:bCs/>
          <w:color w:val="00000A"/>
          <w:sz w:val="22"/>
          <w:szCs w:val="22"/>
        </w:rPr>
        <w:tab/>
        <w:t xml:space="preserve">            </w:t>
      </w:r>
      <w:r w:rsidR="003778CC" w:rsidRPr="008E4A18">
        <w:rPr>
          <w:rFonts w:ascii="Times New Roman" w:hAnsi="Times New Roman" w:cs="Times New Roman"/>
          <w:bCs/>
          <w:color w:val="00000A"/>
          <w:sz w:val="22"/>
          <w:szCs w:val="22"/>
        </w:rPr>
        <w:tab/>
      </w:r>
      <w:r w:rsidR="003778CC" w:rsidRPr="008E4A18">
        <w:rPr>
          <w:rFonts w:ascii="Times New Roman" w:hAnsi="Times New Roman" w:cs="Times New Roman"/>
          <w:bCs/>
          <w:color w:val="00000A"/>
          <w:sz w:val="22"/>
          <w:szCs w:val="22"/>
        </w:rPr>
        <w:tab/>
        <w:t xml:space="preserve">    Harrison Jiménez</w:t>
      </w:r>
    </w:p>
    <w:p w:rsidR="003778CC" w:rsidRPr="00CD1CE9" w:rsidRDefault="006C41F1" w:rsidP="006C41F1">
      <w:pPr>
        <w:pStyle w:val="Default"/>
        <w:ind w:firstLine="708"/>
        <w:rPr>
          <w:rFonts w:ascii="Times New Roman" w:hAnsi="Times New Roman" w:cs="Times New Roman"/>
          <w:bCs/>
          <w:color w:val="00000A"/>
          <w:sz w:val="22"/>
          <w:szCs w:val="22"/>
        </w:rPr>
      </w:pPr>
      <w:r>
        <w:rPr>
          <w:rFonts w:ascii="Times New Roman" w:hAnsi="Times New Roman" w:cs="Times New Roman"/>
          <w:bCs/>
          <w:color w:val="00000A"/>
          <w:sz w:val="22"/>
          <w:szCs w:val="22"/>
        </w:rPr>
        <w:t xml:space="preserve">        </w:t>
      </w:r>
      <w:r w:rsidR="003778CC" w:rsidRPr="008E4A18">
        <w:rPr>
          <w:rFonts w:ascii="Times New Roman" w:hAnsi="Times New Roman" w:cs="Times New Roman"/>
          <w:bCs/>
          <w:color w:val="00000A"/>
          <w:sz w:val="22"/>
          <w:szCs w:val="22"/>
        </w:rPr>
        <w:t>CI: 0603696311</w:t>
      </w:r>
      <w:r w:rsidR="008E4A18" w:rsidRPr="008E4A18">
        <w:rPr>
          <w:rFonts w:ascii="Times New Roman" w:hAnsi="Times New Roman" w:cs="Times New Roman"/>
          <w:bCs/>
          <w:color w:val="00000A"/>
          <w:sz w:val="22"/>
          <w:szCs w:val="22"/>
        </w:rPr>
        <w:t xml:space="preserve"> </w:t>
      </w:r>
      <w:r w:rsidR="008E4A18" w:rsidRPr="008E4A18">
        <w:rPr>
          <w:rFonts w:ascii="Times New Roman" w:hAnsi="Times New Roman" w:cs="Times New Roman"/>
          <w:bCs/>
          <w:color w:val="00000A"/>
          <w:sz w:val="22"/>
          <w:szCs w:val="22"/>
        </w:rPr>
        <w:tab/>
      </w:r>
      <w:r w:rsidR="008E4A18" w:rsidRPr="008E4A18">
        <w:rPr>
          <w:rFonts w:ascii="Times New Roman" w:hAnsi="Times New Roman" w:cs="Times New Roman"/>
          <w:bCs/>
          <w:color w:val="00000A"/>
          <w:sz w:val="22"/>
          <w:szCs w:val="22"/>
        </w:rPr>
        <w:tab/>
        <w:t xml:space="preserve">               </w:t>
      </w:r>
      <w:r w:rsidR="003778CC" w:rsidRPr="008E4A18">
        <w:rPr>
          <w:rFonts w:ascii="Times New Roman" w:hAnsi="Times New Roman" w:cs="Times New Roman"/>
          <w:bCs/>
          <w:color w:val="00000A"/>
          <w:sz w:val="22"/>
          <w:szCs w:val="22"/>
        </w:rPr>
        <w:t xml:space="preserve"> </w:t>
      </w:r>
      <w:r>
        <w:rPr>
          <w:rFonts w:ascii="Times New Roman" w:hAnsi="Times New Roman" w:cs="Times New Roman"/>
          <w:bCs/>
          <w:color w:val="00000A"/>
          <w:sz w:val="22"/>
          <w:szCs w:val="22"/>
        </w:rPr>
        <w:t xml:space="preserve">      </w:t>
      </w:r>
      <w:r>
        <w:rPr>
          <w:rFonts w:ascii="Times New Roman" w:hAnsi="Times New Roman" w:cs="Times New Roman"/>
          <w:bCs/>
          <w:color w:val="00000A"/>
          <w:sz w:val="22"/>
          <w:szCs w:val="22"/>
        </w:rPr>
        <w:tab/>
      </w:r>
      <w:r>
        <w:rPr>
          <w:rFonts w:ascii="Times New Roman" w:hAnsi="Times New Roman" w:cs="Times New Roman"/>
          <w:bCs/>
          <w:color w:val="00000A"/>
          <w:sz w:val="22"/>
          <w:szCs w:val="22"/>
        </w:rPr>
        <w:tab/>
        <w:t xml:space="preserve">        </w:t>
      </w:r>
      <w:r w:rsidR="003778CC" w:rsidRPr="008E4A18">
        <w:rPr>
          <w:rFonts w:ascii="Times New Roman" w:hAnsi="Times New Roman" w:cs="Times New Roman"/>
          <w:bCs/>
          <w:color w:val="00000A"/>
          <w:sz w:val="22"/>
          <w:szCs w:val="22"/>
        </w:rPr>
        <w:t>CI: 1500631161</w:t>
      </w:r>
    </w:p>
    <w:p w:rsidR="00B8595A" w:rsidRDefault="00B8595A" w:rsidP="00454A97">
      <w:pPr>
        <w:spacing w:after="0" w:line="360" w:lineRule="auto"/>
        <w:ind w:left="3969"/>
        <w:jc w:val="both"/>
        <w:rPr>
          <w:rFonts w:ascii="Century Gothic" w:hAnsi="Century Gothic"/>
          <w:bCs/>
          <w:sz w:val="28"/>
          <w:szCs w:val="28"/>
        </w:rPr>
      </w:pPr>
    </w:p>
    <w:p w:rsidR="00B8595A" w:rsidRDefault="00B8595A" w:rsidP="00454A97">
      <w:pPr>
        <w:spacing w:after="0"/>
        <w:ind w:left="3969"/>
        <w:jc w:val="both"/>
        <w:rPr>
          <w:rFonts w:ascii="Century Gothic" w:hAnsi="Century Gothic"/>
          <w:bCs/>
          <w:sz w:val="28"/>
          <w:szCs w:val="28"/>
        </w:rPr>
      </w:pPr>
    </w:p>
    <w:p w:rsidR="00B8595A" w:rsidRDefault="00B8595A" w:rsidP="00454A97">
      <w:pPr>
        <w:spacing w:after="0"/>
        <w:ind w:left="3969"/>
        <w:jc w:val="both"/>
        <w:rPr>
          <w:rFonts w:ascii="Century Gothic" w:hAnsi="Century Gothic"/>
          <w:bCs/>
          <w:sz w:val="28"/>
          <w:szCs w:val="28"/>
        </w:rPr>
      </w:pPr>
    </w:p>
    <w:p w:rsidR="00B8595A" w:rsidRDefault="00B8595A" w:rsidP="00454A97">
      <w:pPr>
        <w:spacing w:after="0"/>
        <w:ind w:left="3969"/>
        <w:jc w:val="both"/>
        <w:rPr>
          <w:rFonts w:ascii="Century Gothic" w:hAnsi="Century Gothic"/>
          <w:bCs/>
          <w:sz w:val="28"/>
          <w:szCs w:val="28"/>
        </w:rPr>
      </w:pPr>
    </w:p>
    <w:p w:rsidR="00B8595A" w:rsidRDefault="00B8595A" w:rsidP="00454A97">
      <w:pPr>
        <w:spacing w:after="0"/>
        <w:ind w:left="3969"/>
        <w:jc w:val="both"/>
        <w:rPr>
          <w:rFonts w:ascii="Century Gothic" w:hAnsi="Century Gothic"/>
          <w:bCs/>
          <w:sz w:val="28"/>
          <w:szCs w:val="28"/>
        </w:rPr>
      </w:pPr>
    </w:p>
    <w:p w:rsidR="00B8595A" w:rsidRDefault="00B8595A" w:rsidP="00454A97">
      <w:pPr>
        <w:spacing w:after="0"/>
        <w:ind w:left="3969"/>
        <w:jc w:val="both"/>
        <w:rPr>
          <w:rFonts w:ascii="Century Gothic" w:hAnsi="Century Gothic"/>
          <w:bCs/>
          <w:sz w:val="28"/>
          <w:szCs w:val="28"/>
        </w:rPr>
      </w:pPr>
    </w:p>
    <w:p w:rsidR="00B8595A" w:rsidRDefault="00B8595A" w:rsidP="00454A97">
      <w:pPr>
        <w:spacing w:after="0"/>
        <w:ind w:left="3969"/>
        <w:jc w:val="both"/>
        <w:rPr>
          <w:rFonts w:ascii="Century Gothic" w:hAnsi="Century Gothic"/>
          <w:bCs/>
          <w:sz w:val="28"/>
          <w:szCs w:val="28"/>
        </w:rPr>
      </w:pPr>
    </w:p>
    <w:p w:rsidR="00B8595A" w:rsidRDefault="00B8595A" w:rsidP="00454A97">
      <w:pPr>
        <w:spacing w:after="0"/>
        <w:ind w:left="3969"/>
        <w:jc w:val="both"/>
        <w:rPr>
          <w:rFonts w:ascii="Century Gothic" w:hAnsi="Century Gothic"/>
          <w:bCs/>
          <w:sz w:val="28"/>
          <w:szCs w:val="28"/>
        </w:rPr>
      </w:pPr>
    </w:p>
    <w:p w:rsidR="00B8595A" w:rsidRDefault="00B8595A" w:rsidP="00454A97">
      <w:pPr>
        <w:spacing w:after="0"/>
        <w:ind w:left="3969"/>
        <w:jc w:val="both"/>
        <w:rPr>
          <w:rFonts w:ascii="Century Gothic" w:hAnsi="Century Gothic"/>
          <w:bCs/>
          <w:sz w:val="28"/>
          <w:szCs w:val="28"/>
        </w:rPr>
      </w:pPr>
    </w:p>
    <w:p w:rsidR="00DB3226" w:rsidRDefault="00DB3226" w:rsidP="00454A97">
      <w:pPr>
        <w:spacing w:after="0" w:line="480" w:lineRule="auto"/>
        <w:ind w:left="3261"/>
        <w:jc w:val="both"/>
        <w:rPr>
          <w:rFonts w:ascii="Times New Roman" w:hAnsi="Times New Roman" w:cs="Times New Roman"/>
          <w:bCs/>
        </w:rPr>
      </w:pPr>
    </w:p>
    <w:p w:rsidR="00DB3226" w:rsidRDefault="00DB3226" w:rsidP="00454A97">
      <w:pPr>
        <w:spacing w:after="0" w:line="480" w:lineRule="auto"/>
        <w:ind w:left="3261"/>
        <w:jc w:val="both"/>
        <w:rPr>
          <w:rFonts w:ascii="Times New Roman" w:hAnsi="Times New Roman" w:cs="Times New Roman"/>
          <w:bCs/>
        </w:rPr>
      </w:pPr>
    </w:p>
    <w:p w:rsidR="00DB3226" w:rsidRDefault="00DB3226" w:rsidP="00454A97">
      <w:pPr>
        <w:spacing w:after="0" w:line="480" w:lineRule="auto"/>
        <w:ind w:left="3261"/>
        <w:jc w:val="both"/>
        <w:rPr>
          <w:rFonts w:ascii="Times New Roman" w:hAnsi="Times New Roman" w:cs="Times New Roman"/>
          <w:bCs/>
        </w:rPr>
      </w:pPr>
    </w:p>
    <w:p w:rsidR="00DB3226" w:rsidRDefault="00DB3226" w:rsidP="00454A97">
      <w:pPr>
        <w:spacing w:after="0" w:line="480" w:lineRule="auto"/>
        <w:ind w:left="3261"/>
        <w:jc w:val="both"/>
        <w:rPr>
          <w:rFonts w:ascii="Times New Roman" w:hAnsi="Times New Roman" w:cs="Times New Roman"/>
          <w:bCs/>
        </w:rPr>
      </w:pPr>
    </w:p>
    <w:p w:rsidR="00DB3226" w:rsidRDefault="00DB3226" w:rsidP="00454A97">
      <w:pPr>
        <w:spacing w:after="0" w:line="480" w:lineRule="auto"/>
        <w:ind w:left="3261"/>
        <w:jc w:val="both"/>
        <w:rPr>
          <w:rFonts w:ascii="Times New Roman" w:hAnsi="Times New Roman" w:cs="Times New Roman"/>
          <w:bCs/>
        </w:rPr>
      </w:pPr>
    </w:p>
    <w:p w:rsidR="00DB3226" w:rsidRDefault="00DB3226" w:rsidP="00454A97">
      <w:pPr>
        <w:spacing w:after="0" w:line="480" w:lineRule="auto"/>
        <w:ind w:left="3261"/>
        <w:jc w:val="both"/>
        <w:rPr>
          <w:rFonts w:ascii="Times New Roman" w:hAnsi="Times New Roman" w:cs="Times New Roman"/>
          <w:bCs/>
        </w:rPr>
      </w:pPr>
    </w:p>
    <w:p w:rsidR="00865E70" w:rsidRDefault="00865E70" w:rsidP="00454A97">
      <w:pPr>
        <w:spacing w:after="0" w:line="480" w:lineRule="auto"/>
        <w:ind w:left="3261"/>
        <w:jc w:val="both"/>
        <w:rPr>
          <w:rFonts w:ascii="Times New Roman" w:hAnsi="Times New Roman" w:cs="Times New Roman"/>
          <w:bCs/>
        </w:rPr>
      </w:pPr>
    </w:p>
    <w:p w:rsidR="00865E70" w:rsidRDefault="00865E70" w:rsidP="00454A97">
      <w:pPr>
        <w:spacing w:after="0" w:line="480" w:lineRule="auto"/>
        <w:ind w:left="3261"/>
        <w:jc w:val="both"/>
        <w:rPr>
          <w:rFonts w:ascii="Times New Roman" w:hAnsi="Times New Roman" w:cs="Times New Roman"/>
          <w:bCs/>
        </w:rPr>
      </w:pPr>
    </w:p>
    <w:p w:rsidR="00865E70" w:rsidRDefault="00865E70" w:rsidP="00454A97">
      <w:pPr>
        <w:spacing w:after="0" w:line="480" w:lineRule="auto"/>
        <w:ind w:left="3261"/>
        <w:jc w:val="both"/>
        <w:rPr>
          <w:rFonts w:ascii="Times New Roman" w:hAnsi="Times New Roman" w:cs="Times New Roman"/>
          <w:bCs/>
        </w:rPr>
      </w:pPr>
    </w:p>
    <w:p w:rsidR="00865E70" w:rsidRDefault="00865E70" w:rsidP="00454A97">
      <w:pPr>
        <w:spacing w:after="0" w:line="480" w:lineRule="auto"/>
        <w:ind w:left="3261"/>
        <w:jc w:val="both"/>
        <w:rPr>
          <w:rFonts w:ascii="Times New Roman" w:hAnsi="Times New Roman" w:cs="Times New Roman"/>
          <w:bCs/>
        </w:rPr>
      </w:pPr>
    </w:p>
    <w:p w:rsidR="00DB3226" w:rsidRDefault="00DB3226" w:rsidP="00454A97">
      <w:pPr>
        <w:spacing w:after="0" w:line="480" w:lineRule="auto"/>
        <w:ind w:left="3261"/>
        <w:jc w:val="both"/>
        <w:rPr>
          <w:rFonts w:ascii="Times New Roman" w:hAnsi="Times New Roman" w:cs="Times New Roman"/>
          <w:bCs/>
        </w:rPr>
      </w:pPr>
    </w:p>
    <w:p w:rsidR="00DB3226" w:rsidRDefault="00DB3226" w:rsidP="00454A97">
      <w:pPr>
        <w:spacing w:after="0" w:line="480" w:lineRule="auto"/>
        <w:ind w:left="3261"/>
        <w:jc w:val="both"/>
        <w:rPr>
          <w:rFonts w:ascii="Times New Roman" w:hAnsi="Times New Roman" w:cs="Times New Roman"/>
          <w:bCs/>
        </w:rPr>
      </w:pPr>
    </w:p>
    <w:p w:rsidR="00DB3226" w:rsidRDefault="00DB3226" w:rsidP="00454A97">
      <w:pPr>
        <w:spacing w:after="0" w:line="360" w:lineRule="auto"/>
        <w:jc w:val="center"/>
        <w:rPr>
          <w:rFonts w:ascii="Times New Roman" w:hAnsi="Times New Roman" w:cs="Times New Roman"/>
          <w:b/>
          <w:bCs/>
        </w:rPr>
      </w:pPr>
      <w:r w:rsidRPr="00DB3226">
        <w:rPr>
          <w:rFonts w:ascii="Times New Roman" w:hAnsi="Times New Roman" w:cs="Times New Roman"/>
          <w:b/>
          <w:bCs/>
        </w:rPr>
        <w:lastRenderedPageBreak/>
        <w:t>DEDICATORIA</w:t>
      </w:r>
    </w:p>
    <w:p w:rsidR="00DB3226" w:rsidRDefault="00DB3226" w:rsidP="00454A97">
      <w:pPr>
        <w:spacing w:after="0" w:line="360" w:lineRule="auto"/>
        <w:jc w:val="both"/>
        <w:rPr>
          <w:rFonts w:ascii="Times New Roman" w:hAnsi="Times New Roman" w:cs="Times New Roman"/>
          <w:b/>
          <w:bCs/>
        </w:rPr>
      </w:pPr>
    </w:p>
    <w:p w:rsidR="00DB3226" w:rsidRPr="00DB3226" w:rsidRDefault="00DB3226" w:rsidP="00454A97">
      <w:pPr>
        <w:spacing w:after="0" w:line="360" w:lineRule="auto"/>
        <w:jc w:val="both"/>
        <w:rPr>
          <w:rFonts w:ascii="Times New Roman" w:hAnsi="Times New Roman" w:cs="Times New Roman"/>
          <w:b/>
          <w:bCs/>
        </w:rPr>
      </w:pPr>
    </w:p>
    <w:p w:rsidR="00B8595A" w:rsidRPr="00D14102" w:rsidRDefault="00DB3226" w:rsidP="00454A97">
      <w:pPr>
        <w:spacing w:after="0" w:line="360" w:lineRule="auto"/>
        <w:jc w:val="both"/>
        <w:rPr>
          <w:rFonts w:ascii="Times New Roman" w:hAnsi="Times New Roman" w:cs="Times New Roman"/>
          <w:bCs/>
        </w:rPr>
      </w:pPr>
      <w:r w:rsidRPr="00D14102">
        <w:rPr>
          <w:rFonts w:ascii="Times New Roman" w:hAnsi="Times New Roman" w:cs="Times New Roman"/>
          <w:bCs/>
        </w:rPr>
        <w:t xml:space="preserve">El presente trabajo de grado </w:t>
      </w:r>
      <w:r w:rsidR="001B776C" w:rsidRPr="00D14102">
        <w:rPr>
          <w:rFonts w:ascii="Times New Roman" w:hAnsi="Times New Roman" w:cs="Times New Roman"/>
          <w:bCs/>
        </w:rPr>
        <w:t>está</w:t>
      </w:r>
      <w:r w:rsidR="00057D2F" w:rsidRPr="00D14102">
        <w:rPr>
          <w:rFonts w:ascii="Times New Roman" w:hAnsi="Times New Roman" w:cs="Times New Roman"/>
          <w:bCs/>
        </w:rPr>
        <w:t xml:space="preserve"> dedicado a Dios por haberme dado la fuerza, paciencia, salud, y conocimientos necesarios para lograr terminar esta etapa de mi vida. A mis padres por brindarme incondicionalmente su  apoyo moral, económico,  por sus consejos, sus valores, por la motivación constante que me ha permitido ser una persona de bien.</w:t>
      </w:r>
    </w:p>
    <w:p w:rsidR="00057D2F" w:rsidRPr="00D14102" w:rsidRDefault="00057D2F" w:rsidP="00454A97">
      <w:pPr>
        <w:spacing w:after="0" w:line="360" w:lineRule="auto"/>
        <w:jc w:val="both"/>
        <w:rPr>
          <w:rFonts w:ascii="Times New Roman" w:hAnsi="Times New Roman" w:cs="Times New Roman"/>
          <w:bCs/>
        </w:rPr>
      </w:pPr>
    </w:p>
    <w:p w:rsidR="00057D2F" w:rsidRDefault="00057D2F" w:rsidP="00454A97">
      <w:pPr>
        <w:spacing w:after="0" w:line="360" w:lineRule="auto"/>
        <w:jc w:val="right"/>
        <w:rPr>
          <w:rFonts w:ascii="Times New Roman" w:hAnsi="Times New Roman" w:cs="Times New Roman"/>
          <w:bCs/>
        </w:rPr>
      </w:pPr>
      <w:r w:rsidRPr="00D14102">
        <w:rPr>
          <w:rFonts w:ascii="Times New Roman" w:hAnsi="Times New Roman" w:cs="Times New Roman"/>
          <w:bCs/>
        </w:rPr>
        <w:tab/>
      </w:r>
      <w:r w:rsidRPr="00D14102">
        <w:rPr>
          <w:rFonts w:ascii="Times New Roman" w:hAnsi="Times New Roman" w:cs="Times New Roman"/>
          <w:bCs/>
        </w:rPr>
        <w:tab/>
      </w:r>
      <w:r w:rsidRPr="00D14102">
        <w:rPr>
          <w:rFonts w:ascii="Times New Roman" w:hAnsi="Times New Roman" w:cs="Times New Roman"/>
          <w:bCs/>
        </w:rPr>
        <w:tab/>
      </w:r>
      <w:r w:rsidRPr="00D14102">
        <w:rPr>
          <w:rFonts w:ascii="Times New Roman" w:hAnsi="Times New Roman" w:cs="Times New Roman"/>
          <w:bCs/>
        </w:rPr>
        <w:tab/>
      </w:r>
      <w:r w:rsidRPr="00D14102">
        <w:rPr>
          <w:rFonts w:ascii="Times New Roman" w:hAnsi="Times New Roman" w:cs="Times New Roman"/>
          <w:bCs/>
        </w:rPr>
        <w:tab/>
      </w:r>
      <w:r w:rsidRPr="00D14102">
        <w:rPr>
          <w:rFonts w:ascii="Times New Roman" w:hAnsi="Times New Roman" w:cs="Times New Roman"/>
          <w:bCs/>
        </w:rPr>
        <w:tab/>
      </w:r>
      <w:r w:rsidRPr="00D14102">
        <w:rPr>
          <w:rFonts w:ascii="Times New Roman" w:hAnsi="Times New Roman" w:cs="Times New Roman"/>
          <w:bCs/>
        </w:rPr>
        <w:tab/>
      </w:r>
      <w:r w:rsidRPr="00D14102">
        <w:rPr>
          <w:rFonts w:ascii="Times New Roman" w:hAnsi="Times New Roman" w:cs="Times New Roman"/>
          <w:bCs/>
        </w:rPr>
        <w:tab/>
      </w:r>
      <w:r w:rsidRPr="00D14102">
        <w:rPr>
          <w:rFonts w:ascii="Times New Roman" w:hAnsi="Times New Roman" w:cs="Times New Roman"/>
          <w:bCs/>
        </w:rPr>
        <w:tab/>
      </w:r>
      <w:r w:rsidRPr="00D14102">
        <w:rPr>
          <w:rFonts w:ascii="Times New Roman" w:hAnsi="Times New Roman" w:cs="Times New Roman"/>
          <w:bCs/>
        </w:rPr>
        <w:tab/>
        <w:t>Harrison</w:t>
      </w:r>
    </w:p>
    <w:p w:rsidR="00CD7B56" w:rsidRDefault="00CD7B56" w:rsidP="00454A97">
      <w:pPr>
        <w:spacing w:after="0" w:line="360" w:lineRule="auto"/>
        <w:jc w:val="right"/>
        <w:rPr>
          <w:rFonts w:ascii="Times New Roman" w:hAnsi="Times New Roman" w:cs="Times New Roman"/>
          <w:bCs/>
        </w:rPr>
      </w:pPr>
    </w:p>
    <w:p w:rsidR="00CD7B56" w:rsidRPr="00D14102" w:rsidRDefault="00CD7B56" w:rsidP="00CD7B56">
      <w:pPr>
        <w:spacing w:after="0" w:line="360" w:lineRule="auto"/>
        <w:jc w:val="both"/>
        <w:rPr>
          <w:rFonts w:ascii="Times New Roman" w:hAnsi="Times New Roman" w:cs="Times New Roman"/>
          <w:bCs/>
        </w:rPr>
      </w:pPr>
      <w:r>
        <w:rPr>
          <w:rFonts w:ascii="Times New Roman" w:hAnsi="Times New Roman" w:cs="Times New Roman"/>
          <w:bCs/>
        </w:rPr>
        <w:t xml:space="preserve">Este </w:t>
      </w:r>
      <w:r w:rsidRPr="00D14102">
        <w:rPr>
          <w:rFonts w:ascii="Times New Roman" w:hAnsi="Times New Roman" w:cs="Times New Roman"/>
          <w:bCs/>
        </w:rPr>
        <w:t xml:space="preserve">trabajo de grado </w:t>
      </w:r>
      <w:r>
        <w:rPr>
          <w:rFonts w:ascii="Times New Roman" w:hAnsi="Times New Roman" w:cs="Times New Roman"/>
          <w:bCs/>
        </w:rPr>
        <w:t xml:space="preserve">se lo </w:t>
      </w:r>
      <w:r w:rsidRPr="00D14102">
        <w:rPr>
          <w:rFonts w:ascii="Times New Roman" w:hAnsi="Times New Roman" w:cs="Times New Roman"/>
          <w:bCs/>
        </w:rPr>
        <w:t xml:space="preserve"> dedicado </w:t>
      </w:r>
      <w:r>
        <w:rPr>
          <w:rFonts w:ascii="Times New Roman" w:hAnsi="Times New Roman" w:cs="Times New Roman"/>
          <w:bCs/>
        </w:rPr>
        <w:t xml:space="preserve"> primeramente </w:t>
      </w:r>
      <w:r w:rsidRPr="00D14102">
        <w:rPr>
          <w:rFonts w:ascii="Times New Roman" w:hAnsi="Times New Roman" w:cs="Times New Roman"/>
          <w:bCs/>
        </w:rPr>
        <w:t>a Dios</w:t>
      </w:r>
      <w:r>
        <w:rPr>
          <w:rFonts w:ascii="Times New Roman" w:hAnsi="Times New Roman" w:cs="Times New Roman"/>
          <w:bCs/>
        </w:rPr>
        <w:t xml:space="preserve"> por  darme fuerza y sabiduría para poder asumir  todo los obstáculos que se presentaron.</w:t>
      </w:r>
      <w:r w:rsidRPr="00D14102">
        <w:rPr>
          <w:rFonts w:ascii="Times New Roman" w:hAnsi="Times New Roman" w:cs="Times New Roman"/>
          <w:bCs/>
        </w:rPr>
        <w:t xml:space="preserve"> A mis padres por</w:t>
      </w:r>
      <w:r>
        <w:rPr>
          <w:rFonts w:ascii="Times New Roman" w:hAnsi="Times New Roman" w:cs="Times New Roman"/>
          <w:bCs/>
        </w:rPr>
        <w:t xml:space="preserve"> creer en mí y </w:t>
      </w:r>
      <w:r w:rsidRPr="00D14102">
        <w:rPr>
          <w:rFonts w:ascii="Times New Roman" w:hAnsi="Times New Roman" w:cs="Times New Roman"/>
          <w:bCs/>
        </w:rPr>
        <w:t xml:space="preserve"> brindarme incondicionalmente su  apoyo mo</w:t>
      </w:r>
      <w:r>
        <w:rPr>
          <w:rFonts w:ascii="Times New Roman" w:hAnsi="Times New Roman" w:cs="Times New Roman"/>
          <w:bCs/>
        </w:rPr>
        <w:t>ral, económico. A mis hermanos, familiares y amigos por su apoyo en todos los momentos buenos como  también en momentos difíciles de  mi vida.</w:t>
      </w:r>
    </w:p>
    <w:p w:rsidR="00CD7B56" w:rsidRPr="00D14102" w:rsidRDefault="00CD7B56" w:rsidP="00CD7B56">
      <w:pPr>
        <w:spacing w:after="0" w:line="360" w:lineRule="auto"/>
        <w:jc w:val="both"/>
        <w:rPr>
          <w:rFonts w:ascii="Times New Roman" w:hAnsi="Times New Roman" w:cs="Times New Roman"/>
          <w:bCs/>
        </w:rPr>
      </w:pPr>
    </w:p>
    <w:p w:rsidR="00CD7B56" w:rsidRPr="00D14102" w:rsidRDefault="00961667" w:rsidP="00CD7B56">
      <w:pPr>
        <w:spacing w:after="0" w:line="360" w:lineRule="auto"/>
        <w:jc w:val="right"/>
        <w:rPr>
          <w:rFonts w:ascii="Times New Roman" w:hAnsi="Times New Roman" w:cs="Times New Roman"/>
          <w:bCs/>
        </w:rPr>
      </w:pP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t>Alcí</w:t>
      </w:r>
      <w:r w:rsidR="00CD7B56">
        <w:rPr>
          <w:rFonts w:ascii="Times New Roman" w:hAnsi="Times New Roman" w:cs="Times New Roman"/>
          <w:bCs/>
        </w:rPr>
        <w:t>var</w:t>
      </w:r>
    </w:p>
    <w:p w:rsidR="00CD7B56" w:rsidRDefault="00CD7B56" w:rsidP="00CD7B56">
      <w:pPr>
        <w:spacing w:after="0" w:line="360" w:lineRule="auto"/>
        <w:rPr>
          <w:rFonts w:ascii="Times New Roman" w:hAnsi="Times New Roman" w:cs="Times New Roman"/>
          <w:bCs/>
        </w:rPr>
      </w:pPr>
    </w:p>
    <w:p w:rsidR="00CD7B56" w:rsidRPr="00D14102" w:rsidRDefault="00CD7B56" w:rsidP="00454A97">
      <w:pPr>
        <w:spacing w:after="0" w:line="360" w:lineRule="auto"/>
        <w:jc w:val="right"/>
        <w:rPr>
          <w:rFonts w:ascii="Times New Roman" w:hAnsi="Times New Roman" w:cs="Times New Roman"/>
          <w:bCs/>
        </w:rPr>
      </w:pPr>
    </w:p>
    <w:p w:rsidR="00B8595A" w:rsidRPr="00D14102" w:rsidRDefault="00B8595A" w:rsidP="00454A97">
      <w:pPr>
        <w:spacing w:after="0" w:line="360" w:lineRule="auto"/>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B8595A" w:rsidRPr="00D14102" w:rsidRDefault="00B8595A" w:rsidP="00454A97">
      <w:pPr>
        <w:spacing w:after="0"/>
        <w:jc w:val="center"/>
        <w:rPr>
          <w:b/>
          <w:bCs/>
        </w:rPr>
      </w:pPr>
    </w:p>
    <w:p w:rsidR="00D14102" w:rsidRDefault="00D14102" w:rsidP="00454A97">
      <w:pPr>
        <w:spacing w:after="0"/>
        <w:jc w:val="center"/>
        <w:rPr>
          <w:b/>
          <w:bCs/>
        </w:rPr>
      </w:pPr>
    </w:p>
    <w:p w:rsidR="00865E70" w:rsidRDefault="00865E70" w:rsidP="00454A97">
      <w:pPr>
        <w:spacing w:after="0"/>
        <w:jc w:val="center"/>
        <w:rPr>
          <w:b/>
          <w:bCs/>
        </w:rPr>
      </w:pPr>
    </w:p>
    <w:p w:rsidR="00865E70" w:rsidRDefault="00865E70" w:rsidP="00454A97">
      <w:pPr>
        <w:spacing w:after="0"/>
        <w:jc w:val="center"/>
        <w:rPr>
          <w:b/>
          <w:bCs/>
        </w:rPr>
      </w:pPr>
    </w:p>
    <w:p w:rsidR="00865E70" w:rsidRDefault="00865E70" w:rsidP="00454A97">
      <w:pPr>
        <w:spacing w:after="0"/>
        <w:jc w:val="center"/>
        <w:rPr>
          <w:b/>
          <w:bCs/>
        </w:rPr>
      </w:pPr>
    </w:p>
    <w:p w:rsidR="00865E70" w:rsidRDefault="00865E70" w:rsidP="00454A97">
      <w:pPr>
        <w:spacing w:after="0"/>
        <w:jc w:val="center"/>
        <w:rPr>
          <w:b/>
          <w:bCs/>
        </w:rPr>
      </w:pPr>
    </w:p>
    <w:p w:rsidR="00865E70" w:rsidRDefault="00865E70" w:rsidP="00454A97">
      <w:pPr>
        <w:spacing w:after="0"/>
        <w:jc w:val="center"/>
        <w:rPr>
          <w:b/>
          <w:bCs/>
        </w:rPr>
      </w:pPr>
    </w:p>
    <w:p w:rsidR="00B8595A" w:rsidRPr="00D14102" w:rsidRDefault="00057D2F" w:rsidP="00454A97">
      <w:pPr>
        <w:spacing w:after="0" w:line="360" w:lineRule="auto"/>
        <w:jc w:val="center"/>
        <w:rPr>
          <w:rFonts w:ascii="Times New Roman" w:hAnsi="Times New Roman" w:cs="Times New Roman"/>
          <w:b/>
          <w:bCs/>
        </w:rPr>
      </w:pPr>
      <w:r w:rsidRPr="00D14102">
        <w:rPr>
          <w:rFonts w:ascii="Times New Roman" w:hAnsi="Times New Roman" w:cs="Times New Roman"/>
          <w:b/>
          <w:bCs/>
        </w:rPr>
        <w:lastRenderedPageBreak/>
        <w:t>AGRADECIMIENTO</w:t>
      </w:r>
    </w:p>
    <w:p w:rsidR="00057D2F" w:rsidRPr="00D14102" w:rsidRDefault="00057D2F" w:rsidP="00454A97">
      <w:pPr>
        <w:spacing w:after="0" w:line="360" w:lineRule="auto"/>
        <w:jc w:val="center"/>
        <w:rPr>
          <w:rFonts w:ascii="Times New Roman" w:hAnsi="Times New Roman" w:cs="Times New Roman"/>
          <w:b/>
          <w:bCs/>
        </w:rPr>
      </w:pPr>
    </w:p>
    <w:p w:rsidR="00B8595A" w:rsidRPr="00D14102" w:rsidRDefault="00B8595A" w:rsidP="00454A97">
      <w:pPr>
        <w:spacing w:after="0" w:line="360" w:lineRule="auto"/>
        <w:jc w:val="center"/>
        <w:rPr>
          <w:b/>
          <w:bCs/>
        </w:rPr>
      </w:pPr>
    </w:p>
    <w:p w:rsidR="00BC481C" w:rsidRPr="00D14102" w:rsidRDefault="00BC481C" w:rsidP="00454A97">
      <w:pPr>
        <w:spacing w:after="0" w:line="360" w:lineRule="auto"/>
        <w:jc w:val="both"/>
        <w:rPr>
          <w:rFonts w:ascii="Times New Roman" w:hAnsi="Times New Roman" w:cs="Times New Roman"/>
          <w:bCs/>
        </w:rPr>
      </w:pPr>
      <w:r w:rsidRPr="00D14102">
        <w:rPr>
          <w:rFonts w:ascii="Times New Roman" w:hAnsi="Times New Roman" w:cs="Times New Roman"/>
          <w:bCs/>
        </w:rPr>
        <w:t xml:space="preserve">Agradecemos a la Escuela de Ingeniería Electrónica en Control y Redes Industriales de la Escuela Superior Politécnica de Chimborazo y a los Ingenieros que impartieron sus conocimientos para prepararnos como profesionales. Al Ingeniero Miguel Sánchez Director de nuestra tesis y al Ingeniero José Luis Morales miembro principal al colaborarnos con sus conocimientos y experiencia para guiarnos en el desarrollo de nuestro trabajo. </w:t>
      </w:r>
    </w:p>
    <w:p w:rsidR="00BC481C" w:rsidRPr="00D14102" w:rsidRDefault="00961667" w:rsidP="00454A97">
      <w:pPr>
        <w:spacing w:after="0" w:line="360" w:lineRule="auto"/>
        <w:jc w:val="right"/>
        <w:rPr>
          <w:rFonts w:ascii="Times New Roman" w:hAnsi="Times New Roman" w:cs="Times New Roman"/>
          <w:bCs/>
        </w:rPr>
      </w:pP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r>
      <w:r>
        <w:rPr>
          <w:rFonts w:ascii="Times New Roman" w:hAnsi="Times New Roman" w:cs="Times New Roman"/>
          <w:bCs/>
        </w:rPr>
        <w:tab/>
        <w:t>Harrison - Alcí</w:t>
      </w:r>
      <w:r w:rsidR="00BC481C" w:rsidRPr="00D14102">
        <w:rPr>
          <w:rFonts w:ascii="Times New Roman" w:hAnsi="Times New Roman" w:cs="Times New Roman"/>
          <w:bCs/>
        </w:rPr>
        <w:t>var</w:t>
      </w:r>
    </w:p>
    <w:p w:rsidR="00B8595A" w:rsidRPr="00D14102" w:rsidRDefault="00B8595A" w:rsidP="00454A97">
      <w:pPr>
        <w:spacing w:after="0" w:line="360" w:lineRule="auto"/>
        <w:rPr>
          <w:b/>
          <w:bCs/>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2D78A5" w:rsidRDefault="002D78A5" w:rsidP="00454A97">
      <w:pPr>
        <w:spacing w:after="0"/>
        <w:jc w:val="center"/>
        <w:rPr>
          <w:b/>
          <w:bCs/>
          <w:sz w:val="28"/>
          <w:szCs w:val="28"/>
        </w:rPr>
      </w:pPr>
    </w:p>
    <w:p w:rsidR="002D78A5" w:rsidRDefault="002D78A5" w:rsidP="00454A97">
      <w:pPr>
        <w:spacing w:after="0"/>
        <w:jc w:val="center"/>
        <w:rPr>
          <w:b/>
          <w:bCs/>
          <w:sz w:val="28"/>
          <w:szCs w:val="28"/>
        </w:rPr>
      </w:pPr>
    </w:p>
    <w:p w:rsidR="002D78A5" w:rsidRDefault="002D78A5" w:rsidP="00454A97">
      <w:pPr>
        <w:spacing w:after="0"/>
        <w:jc w:val="center"/>
        <w:rPr>
          <w:b/>
          <w:bCs/>
          <w:sz w:val="28"/>
          <w:szCs w:val="28"/>
        </w:rPr>
      </w:pPr>
    </w:p>
    <w:p w:rsidR="002D78A5" w:rsidRDefault="002D78A5" w:rsidP="00454A97">
      <w:pPr>
        <w:spacing w:after="0"/>
        <w:jc w:val="center"/>
        <w:rPr>
          <w:b/>
          <w:bCs/>
          <w:sz w:val="28"/>
          <w:szCs w:val="28"/>
        </w:rPr>
      </w:pPr>
    </w:p>
    <w:p w:rsidR="002D78A5" w:rsidRDefault="002D78A5" w:rsidP="00454A97">
      <w:pPr>
        <w:spacing w:after="0"/>
        <w:jc w:val="center"/>
        <w:rPr>
          <w:b/>
          <w:bCs/>
          <w:sz w:val="28"/>
          <w:szCs w:val="28"/>
        </w:rPr>
      </w:pPr>
    </w:p>
    <w:p w:rsidR="002D78A5" w:rsidRDefault="002D78A5" w:rsidP="00454A97">
      <w:pPr>
        <w:spacing w:after="0"/>
        <w:jc w:val="center"/>
        <w:rPr>
          <w:b/>
          <w:bCs/>
          <w:sz w:val="28"/>
          <w:szCs w:val="28"/>
        </w:rPr>
      </w:pPr>
    </w:p>
    <w:p w:rsidR="002D78A5" w:rsidRDefault="002D78A5" w:rsidP="00454A97">
      <w:pPr>
        <w:spacing w:after="0"/>
        <w:jc w:val="center"/>
        <w:rPr>
          <w:b/>
          <w:bCs/>
          <w:sz w:val="28"/>
          <w:szCs w:val="28"/>
        </w:rPr>
      </w:pPr>
    </w:p>
    <w:p w:rsidR="002D78A5" w:rsidRDefault="002D78A5"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B8595A" w:rsidRDefault="00B8595A" w:rsidP="00454A97">
      <w:pPr>
        <w:spacing w:after="0"/>
        <w:jc w:val="center"/>
        <w:rPr>
          <w:b/>
          <w:bCs/>
          <w:sz w:val="28"/>
          <w:szCs w:val="28"/>
        </w:rPr>
      </w:pPr>
    </w:p>
    <w:p w:rsidR="00D14102" w:rsidRDefault="00D14102" w:rsidP="00454A97">
      <w:pPr>
        <w:spacing w:after="0"/>
        <w:jc w:val="center"/>
        <w:rPr>
          <w:b/>
          <w:bCs/>
          <w:sz w:val="28"/>
          <w:szCs w:val="28"/>
        </w:rPr>
      </w:pPr>
    </w:p>
    <w:p w:rsidR="00D14102" w:rsidRDefault="00D14102" w:rsidP="00454A97">
      <w:pPr>
        <w:spacing w:after="0"/>
        <w:jc w:val="center"/>
        <w:rPr>
          <w:b/>
          <w:bCs/>
          <w:sz w:val="28"/>
          <w:szCs w:val="28"/>
        </w:rPr>
      </w:pPr>
    </w:p>
    <w:p w:rsidR="00D14102" w:rsidRDefault="00D14102" w:rsidP="00454A97">
      <w:pPr>
        <w:spacing w:after="0"/>
        <w:jc w:val="center"/>
        <w:rPr>
          <w:b/>
          <w:bCs/>
          <w:sz w:val="28"/>
          <w:szCs w:val="28"/>
        </w:rPr>
      </w:pPr>
    </w:p>
    <w:p w:rsidR="00D14102" w:rsidRDefault="00D14102" w:rsidP="00454A97">
      <w:pPr>
        <w:spacing w:after="0"/>
        <w:jc w:val="center"/>
        <w:rPr>
          <w:b/>
          <w:bCs/>
          <w:sz w:val="28"/>
          <w:szCs w:val="28"/>
        </w:rPr>
      </w:pPr>
    </w:p>
    <w:p w:rsidR="002D78A5" w:rsidRDefault="002D78A5" w:rsidP="00454A97">
      <w:pPr>
        <w:spacing w:after="0"/>
        <w:jc w:val="center"/>
        <w:rPr>
          <w:b/>
          <w:bCs/>
          <w:sz w:val="28"/>
          <w:szCs w:val="28"/>
        </w:rPr>
      </w:pPr>
    </w:p>
    <w:p w:rsidR="00E82CA8" w:rsidRDefault="00BB602D" w:rsidP="008B2F8A">
      <w:pPr>
        <w:tabs>
          <w:tab w:val="left" w:pos="3330"/>
          <w:tab w:val="center" w:pos="4251"/>
        </w:tabs>
        <w:spacing w:after="0"/>
        <w:rPr>
          <w:rFonts w:ascii="Times New Roman" w:hAnsi="Times New Roman" w:cs="Times New Roman"/>
          <w:b/>
          <w:lang w:val="es-EC" w:eastAsia="es-EC"/>
        </w:rPr>
      </w:pPr>
      <w:r>
        <w:rPr>
          <w:rFonts w:ascii="Times New Roman" w:hAnsi="Times New Roman" w:cs="Times New Roman"/>
          <w:b/>
          <w:lang w:val="es-EC" w:eastAsia="es-EC"/>
        </w:rPr>
        <w:lastRenderedPageBreak/>
        <w:t>TABLA DE CONTENIDO</w:t>
      </w:r>
    </w:p>
    <w:p w:rsidR="008B2F8A" w:rsidRPr="00167F1D" w:rsidRDefault="008B2F8A" w:rsidP="00454A97">
      <w:pPr>
        <w:tabs>
          <w:tab w:val="left" w:pos="3330"/>
          <w:tab w:val="center" w:pos="4251"/>
        </w:tabs>
        <w:spacing w:after="0"/>
        <w:rPr>
          <w:rFonts w:ascii="Times New Roman" w:hAnsi="Times New Roman" w:cs="Times New Roman"/>
          <w:b/>
          <w:lang w:val="es-EC" w:eastAsia="es-EC"/>
        </w:rPr>
      </w:pPr>
    </w:p>
    <w:sdt>
      <w:sdtPr>
        <w:rPr>
          <w:rFonts w:ascii="Times New Roman" w:eastAsia="Droid Sans Fallback" w:hAnsi="Times New Roman" w:cs="Times New Roman"/>
          <w:caps w:val="0"/>
          <w:color w:val="auto"/>
          <w:sz w:val="22"/>
          <w:szCs w:val="22"/>
          <w:lang w:eastAsia="en-US"/>
        </w:rPr>
        <w:id w:val="788475771"/>
        <w:docPartObj>
          <w:docPartGallery w:val="Table of Contents"/>
          <w:docPartUnique/>
        </w:docPartObj>
      </w:sdtPr>
      <w:sdtEndPr>
        <w:rPr>
          <w:b/>
          <w:bCs/>
        </w:rPr>
      </w:sdtEndPr>
      <w:sdtContent>
        <w:p w:rsidR="00193EE5" w:rsidRPr="00871EA7" w:rsidRDefault="00615104" w:rsidP="00615104">
          <w:pPr>
            <w:pStyle w:val="TtulodeTDC"/>
            <w:spacing w:before="0" w:line="360" w:lineRule="auto"/>
            <w:jc w:val="both"/>
            <w:rPr>
              <w:rFonts w:ascii="Times New Roman" w:hAnsi="Times New Roman" w:cs="Times New Roman"/>
              <w:caps w:val="0"/>
              <w:color w:val="auto"/>
              <w:sz w:val="22"/>
              <w:szCs w:val="22"/>
            </w:rPr>
          </w:pPr>
          <w:r w:rsidRPr="00871EA7">
            <w:rPr>
              <w:rFonts w:ascii="Times New Roman" w:hAnsi="Times New Roman" w:cs="Times New Roman"/>
              <w:b/>
              <w:caps w:val="0"/>
              <w:color w:val="auto"/>
              <w:sz w:val="22"/>
              <w:szCs w:val="22"/>
            </w:rPr>
            <w:t>CERTIFICACIÓN DEL TRABAJO DE TITULACIÓN</w:t>
          </w:r>
          <w:r w:rsidR="0015673A" w:rsidRPr="00871EA7">
            <w:rPr>
              <w:rFonts w:ascii="Times New Roman" w:hAnsi="Times New Roman" w:cs="Times New Roman"/>
              <w:caps w:val="0"/>
              <w:color w:val="auto"/>
              <w:sz w:val="22"/>
              <w:szCs w:val="22"/>
            </w:rPr>
            <w:t>……</w:t>
          </w:r>
          <w:r w:rsidRPr="00871EA7">
            <w:rPr>
              <w:rFonts w:ascii="Times New Roman" w:hAnsi="Times New Roman" w:cs="Times New Roman"/>
              <w:caps w:val="0"/>
              <w:color w:val="auto"/>
              <w:sz w:val="22"/>
              <w:szCs w:val="22"/>
            </w:rPr>
            <w:t>....</w:t>
          </w:r>
          <w:r w:rsidR="0015673A" w:rsidRPr="00871EA7">
            <w:rPr>
              <w:rFonts w:ascii="Times New Roman" w:hAnsi="Times New Roman" w:cs="Times New Roman"/>
              <w:caps w:val="0"/>
              <w:color w:val="auto"/>
              <w:sz w:val="22"/>
              <w:szCs w:val="22"/>
            </w:rPr>
            <w:t>……………………………ii</w:t>
          </w:r>
        </w:p>
        <w:p w:rsidR="0015673A" w:rsidRPr="00871EA7" w:rsidRDefault="00615104" w:rsidP="00615104">
          <w:pPr>
            <w:spacing w:after="0" w:line="360" w:lineRule="auto"/>
            <w:jc w:val="both"/>
            <w:rPr>
              <w:rFonts w:ascii="Times New Roman" w:hAnsi="Times New Roman" w:cs="Times New Roman"/>
              <w:lang w:eastAsia="es-ES"/>
            </w:rPr>
          </w:pPr>
          <w:r w:rsidRPr="00871EA7">
            <w:rPr>
              <w:rFonts w:ascii="Times New Roman" w:hAnsi="Times New Roman" w:cs="Times New Roman"/>
              <w:b/>
              <w:lang w:eastAsia="es-ES"/>
            </w:rPr>
            <w:t>FIRMAS DE RESPONSABILIDAD</w:t>
          </w:r>
          <w:r w:rsidR="0015673A" w:rsidRPr="00871EA7">
            <w:rPr>
              <w:rFonts w:ascii="Times New Roman" w:hAnsi="Times New Roman" w:cs="Times New Roman"/>
              <w:lang w:eastAsia="es-ES"/>
            </w:rPr>
            <w:t>…………</w:t>
          </w:r>
          <w:r w:rsidRPr="00871EA7">
            <w:rPr>
              <w:rFonts w:ascii="Times New Roman" w:hAnsi="Times New Roman" w:cs="Times New Roman"/>
              <w:lang w:eastAsia="es-ES"/>
            </w:rPr>
            <w:t>……</w:t>
          </w:r>
          <w:r w:rsidR="0015673A" w:rsidRPr="00871EA7">
            <w:rPr>
              <w:rFonts w:ascii="Times New Roman" w:hAnsi="Times New Roman" w:cs="Times New Roman"/>
              <w:lang w:eastAsia="es-ES"/>
            </w:rPr>
            <w:t>………………………………………….iii</w:t>
          </w:r>
        </w:p>
        <w:p w:rsidR="0015673A" w:rsidRPr="00871EA7" w:rsidRDefault="00615104" w:rsidP="00615104">
          <w:pPr>
            <w:tabs>
              <w:tab w:val="right" w:pos="8503"/>
            </w:tabs>
            <w:spacing w:after="0" w:line="360" w:lineRule="auto"/>
            <w:jc w:val="both"/>
            <w:rPr>
              <w:rFonts w:ascii="Times New Roman" w:hAnsi="Times New Roman" w:cs="Times New Roman"/>
              <w:lang w:eastAsia="es-ES"/>
            </w:rPr>
          </w:pPr>
          <w:r w:rsidRPr="00871EA7">
            <w:rPr>
              <w:rFonts w:ascii="Times New Roman" w:hAnsi="Times New Roman" w:cs="Times New Roman"/>
              <w:b/>
              <w:lang w:eastAsia="es-ES"/>
            </w:rPr>
            <w:t>DEDICATORIA</w:t>
          </w:r>
          <w:r w:rsidR="0015673A" w:rsidRPr="00871EA7">
            <w:rPr>
              <w:rFonts w:ascii="Times New Roman" w:hAnsi="Times New Roman" w:cs="Times New Roman"/>
              <w:lang w:eastAsia="es-ES"/>
            </w:rPr>
            <w:t>...</w:t>
          </w:r>
          <w:r w:rsidRPr="00871EA7">
            <w:rPr>
              <w:rFonts w:ascii="Times New Roman" w:hAnsi="Times New Roman" w:cs="Times New Roman"/>
              <w:lang w:eastAsia="es-ES"/>
            </w:rPr>
            <w:t>......</w:t>
          </w:r>
          <w:r w:rsidR="0015673A" w:rsidRPr="00871EA7">
            <w:rPr>
              <w:rFonts w:ascii="Times New Roman" w:hAnsi="Times New Roman" w:cs="Times New Roman"/>
              <w:lang w:eastAsia="es-ES"/>
            </w:rPr>
            <w:t>………………………………………………………………………….iv</w:t>
          </w:r>
          <w:r w:rsidR="0015673A" w:rsidRPr="00871EA7">
            <w:rPr>
              <w:rFonts w:ascii="Times New Roman" w:hAnsi="Times New Roman" w:cs="Times New Roman"/>
              <w:lang w:eastAsia="es-ES"/>
            </w:rPr>
            <w:tab/>
          </w:r>
        </w:p>
        <w:p w:rsidR="0015673A" w:rsidRDefault="00615104" w:rsidP="00615104">
          <w:pPr>
            <w:spacing w:after="0" w:line="360" w:lineRule="auto"/>
            <w:jc w:val="both"/>
            <w:rPr>
              <w:rFonts w:ascii="Times New Roman" w:hAnsi="Times New Roman" w:cs="Times New Roman"/>
              <w:lang w:eastAsia="es-ES"/>
            </w:rPr>
          </w:pPr>
          <w:r w:rsidRPr="00871EA7">
            <w:rPr>
              <w:rFonts w:ascii="Times New Roman" w:hAnsi="Times New Roman" w:cs="Times New Roman"/>
              <w:b/>
              <w:lang w:eastAsia="es-ES"/>
            </w:rPr>
            <w:t>AGRADECIMIENTO</w:t>
          </w:r>
          <w:r w:rsidR="0015673A" w:rsidRPr="00871EA7">
            <w:rPr>
              <w:rFonts w:ascii="Times New Roman" w:hAnsi="Times New Roman" w:cs="Times New Roman"/>
              <w:lang w:eastAsia="es-ES"/>
            </w:rPr>
            <w:t>…………………………….…………………………………………….v</w:t>
          </w:r>
        </w:p>
        <w:p w:rsidR="00C7226A" w:rsidRDefault="0029371D" w:rsidP="00615104">
          <w:pPr>
            <w:spacing w:after="0" w:line="360" w:lineRule="auto"/>
            <w:jc w:val="both"/>
            <w:rPr>
              <w:rFonts w:ascii="Times New Roman" w:hAnsi="Times New Roman" w:cs="Times New Roman"/>
              <w:lang w:eastAsia="es-ES"/>
            </w:rPr>
          </w:pPr>
          <w:r>
            <w:rPr>
              <w:rFonts w:ascii="Times New Roman" w:hAnsi="Times New Roman" w:cs="Times New Roman"/>
              <w:b/>
              <w:lang w:eastAsia="es-ES"/>
            </w:rPr>
            <w:t>TABLA DE CONTENIDO..</w:t>
          </w:r>
          <w:r w:rsidR="00C7226A">
            <w:rPr>
              <w:rFonts w:ascii="Times New Roman" w:hAnsi="Times New Roman" w:cs="Times New Roman"/>
              <w:lang w:eastAsia="es-ES"/>
            </w:rPr>
            <w:t>…………………………………………………………………...vi</w:t>
          </w:r>
        </w:p>
        <w:p w:rsidR="00C7226A" w:rsidRDefault="00C7226A" w:rsidP="00615104">
          <w:pPr>
            <w:spacing w:after="0" w:line="360" w:lineRule="auto"/>
            <w:jc w:val="both"/>
            <w:rPr>
              <w:rFonts w:ascii="Times New Roman" w:hAnsi="Times New Roman" w:cs="Times New Roman"/>
              <w:lang w:eastAsia="es-ES"/>
            </w:rPr>
          </w:pPr>
          <w:r>
            <w:rPr>
              <w:rFonts w:ascii="Times New Roman" w:hAnsi="Times New Roman" w:cs="Times New Roman"/>
              <w:b/>
              <w:lang w:eastAsia="es-ES"/>
            </w:rPr>
            <w:t>ÍNDICE DE FIGURAS</w:t>
          </w:r>
          <w:r>
            <w:rPr>
              <w:rFonts w:ascii="Times New Roman" w:hAnsi="Times New Roman" w:cs="Times New Roman"/>
              <w:lang w:eastAsia="es-ES"/>
            </w:rPr>
            <w:t>…………………………………………………………………………x</w:t>
          </w:r>
        </w:p>
        <w:p w:rsidR="00C7226A" w:rsidRDefault="00C7226A" w:rsidP="00615104">
          <w:pPr>
            <w:spacing w:after="0" w:line="360" w:lineRule="auto"/>
            <w:jc w:val="both"/>
            <w:rPr>
              <w:rFonts w:ascii="Times New Roman" w:hAnsi="Times New Roman" w:cs="Times New Roman"/>
              <w:b/>
              <w:lang w:eastAsia="es-ES"/>
            </w:rPr>
          </w:pPr>
          <w:r>
            <w:rPr>
              <w:rFonts w:ascii="Times New Roman" w:hAnsi="Times New Roman" w:cs="Times New Roman"/>
              <w:b/>
              <w:lang w:eastAsia="es-ES"/>
            </w:rPr>
            <w:t>ÍNDICE DE TABLAS</w:t>
          </w:r>
          <w:r>
            <w:rPr>
              <w:rFonts w:ascii="Times New Roman" w:hAnsi="Times New Roman" w:cs="Times New Roman"/>
              <w:lang w:eastAsia="es-ES"/>
            </w:rPr>
            <w:t>……………………………………………………………………...…xiii</w:t>
          </w:r>
          <w:r>
            <w:rPr>
              <w:rFonts w:ascii="Times New Roman" w:hAnsi="Times New Roman" w:cs="Times New Roman"/>
              <w:b/>
              <w:lang w:eastAsia="es-ES"/>
            </w:rPr>
            <w:t xml:space="preserve"> </w:t>
          </w:r>
        </w:p>
        <w:p w:rsidR="00BE648A" w:rsidRPr="00BE648A" w:rsidRDefault="00BE648A" w:rsidP="00615104">
          <w:pPr>
            <w:spacing w:after="0" w:line="360" w:lineRule="auto"/>
            <w:jc w:val="both"/>
            <w:rPr>
              <w:rFonts w:ascii="Times New Roman" w:hAnsi="Times New Roman" w:cs="Times New Roman"/>
              <w:lang w:eastAsia="es-ES"/>
            </w:rPr>
          </w:pPr>
          <w:r>
            <w:rPr>
              <w:rFonts w:ascii="Times New Roman" w:hAnsi="Times New Roman" w:cs="Times New Roman"/>
              <w:b/>
              <w:lang w:eastAsia="es-ES"/>
            </w:rPr>
            <w:t>ÍNDICE DE ANEXOS</w:t>
          </w:r>
          <w:r>
            <w:rPr>
              <w:rFonts w:ascii="Times New Roman" w:hAnsi="Times New Roman" w:cs="Times New Roman"/>
              <w:lang w:eastAsia="es-ES"/>
            </w:rPr>
            <w:t>………………………………………………………………………...xiv</w:t>
          </w:r>
        </w:p>
        <w:p w:rsidR="00C55E3F" w:rsidRPr="00871EA7" w:rsidRDefault="00615104" w:rsidP="00615104">
          <w:pPr>
            <w:spacing w:after="0" w:line="360" w:lineRule="auto"/>
            <w:jc w:val="both"/>
            <w:rPr>
              <w:rFonts w:ascii="Times New Roman" w:hAnsi="Times New Roman" w:cs="Times New Roman"/>
              <w:lang w:eastAsia="es-ES"/>
            </w:rPr>
          </w:pPr>
          <w:r w:rsidRPr="00871EA7">
            <w:rPr>
              <w:rFonts w:ascii="Times New Roman" w:hAnsi="Times New Roman" w:cs="Times New Roman"/>
              <w:b/>
              <w:lang w:eastAsia="es-ES"/>
            </w:rPr>
            <w:t>RESUMEN</w:t>
          </w:r>
          <w:r w:rsidR="00C55E3F" w:rsidRPr="00871EA7">
            <w:rPr>
              <w:rFonts w:ascii="Times New Roman" w:hAnsi="Times New Roman" w:cs="Times New Roman"/>
              <w:lang w:eastAsia="es-ES"/>
            </w:rPr>
            <w:t>……………………</w:t>
          </w:r>
          <w:r w:rsidRPr="00871EA7">
            <w:rPr>
              <w:rFonts w:ascii="Times New Roman" w:hAnsi="Times New Roman" w:cs="Times New Roman"/>
              <w:lang w:eastAsia="es-ES"/>
            </w:rPr>
            <w:t>...</w:t>
          </w:r>
          <w:r w:rsidR="00C55E3F" w:rsidRPr="00871EA7">
            <w:rPr>
              <w:rFonts w:ascii="Times New Roman" w:hAnsi="Times New Roman" w:cs="Times New Roman"/>
              <w:lang w:eastAsia="es-ES"/>
            </w:rPr>
            <w:t>……………………………………………………………...xv</w:t>
          </w:r>
        </w:p>
        <w:p w:rsidR="00C55E3F" w:rsidRPr="00871EA7" w:rsidRDefault="00615104" w:rsidP="00615104">
          <w:pPr>
            <w:spacing w:after="0" w:line="360" w:lineRule="auto"/>
            <w:jc w:val="both"/>
            <w:rPr>
              <w:rFonts w:ascii="Times New Roman" w:hAnsi="Times New Roman" w:cs="Times New Roman"/>
              <w:lang w:eastAsia="es-ES"/>
            </w:rPr>
          </w:pPr>
          <w:r w:rsidRPr="00871EA7">
            <w:rPr>
              <w:rFonts w:ascii="Times New Roman" w:hAnsi="Times New Roman" w:cs="Times New Roman"/>
              <w:b/>
              <w:lang w:eastAsia="es-ES"/>
            </w:rPr>
            <w:t>SUMARY</w:t>
          </w:r>
          <w:r w:rsidR="00C55E3F" w:rsidRPr="00871EA7">
            <w:rPr>
              <w:rFonts w:ascii="Times New Roman" w:hAnsi="Times New Roman" w:cs="Times New Roman"/>
              <w:lang w:eastAsia="es-ES"/>
            </w:rPr>
            <w:t>……</w:t>
          </w:r>
          <w:r w:rsidRPr="00871EA7">
            <w:rPr>
              <w:rFonts w:ascii="Times New Roman" w:hAnsi="Times New Roman" w:cs="Times New Roman"/>
              <w:lang w:eastAsia="es-ES"/>
            </w:rPr>
            <w:t>..</w:t>
          </w:r>
          <w:r w:rsidR="00C55E3F" w:rsidRPr="00871EA7">
            <w:rPr>
              <w:rFonts w:ascii="Times New Roman" w:hAnsi="Times New Roman" w:cs="Times New Roman"/>
              <w:lang w:eastAsia="es-ES"/>
            </w:rPr>
            <w:t>……………………………………………………………………………….xvi</w:t>
          </w:r>
        </w:p>
        <w:p w:rsidR="0015673A" w:rsidRPr="00871EA7" w:rsidRDefault="00615104" w:rsidP="00615104">
          <w:pPr>
            <w:spacing w:after="0" w:line="360" w:lineRule="auto"/>
            <w:jc w:val="both"/>
            <w:rPr>
              <w:rFonts w:ascii="Times New Roman" w:hAnsi="Times New Roman" w:cs="Times New Roman"/>
              <w:lang w:eastAsia="es-ES"/>
            </w:rPr>
          </w:pPr>
          <w:r w:rsidRPr="00871EA7">
            <w:rPr>
              <w:rFonts w:ascii="Times New Roman" w:hAnsi="Times New Roman" w:cs="Times New Roman"/>
              <w:b/>
              <w:lang w:eastAsia="es-ES"/>
            </w:rPr>
            <w:t>INTRODUCCIÓN</w:t>
          </w:r>
          <w:r w:rsidR="0015673A" w:rsidRPr="00871EA7">
            <w:rPr>
              <w:rFonts w:ascii="Times New Roman" w:hAnsi="Times New Roman" w:cs="Times New Roman"/>
              <w:lang w:eastAsia="es-ES"/>
            </w:rPr>
            <w:t>………</w:t>
          </w:r>
          <w:r w:rsidRPr="00871EA7">
            <w:rPr>
              <w:rFonts w:ascii="Times New Roman" w:hAnsi="Times New Roman" w:cs="Times New Roman"/>
              <w:lang w:eastAsia="es-ES"/>
            </w:rPr>
            <w:t>…</w:t>
          </w:r>
          <w:r w:rsidR="0015673A" w:rsidRPr="00871EA7">
            <w:rPr>
              <w:rFonts w:ascii="Times New Roman" w:hAnsi="Times New Roman" w:cs="Times New Roman"/>
              <w:lang w:eastAsia="es-ES"/>
            </w:rPr>
            <w:t>……………………………………………………………………1</w:t>
          </w:r>
        </w:p>
        <w:p w:rsidR="006C79CF" w:rsidRPr="00871EA7" w:rsidRDefault="00193EE5" w:rsidP="00615104">
          <w:pPr>
            <w:pStyle w:val="TDC2"/>
            <w:rPr>
              <w:rFonts w:ascii="Times New Roman" w:eastAsiaTheme="minorEastAsia" w:hAnsi="Times New Roman" w:cs="Times New Roman"/>
              <w:b/>
              <w:noProof/>
              <w:lang w:val="es-EC" w:eastAsia="es-EC"/>
            </w:rPr>
          </w:pPr>
          <w:r w:rsidRPr="00871EA7">
            <w:rPr>
              <w:rFonts w:ascii="Times New Roman" w:hAnsi="Times New Roman" w:cs="Times New Roman"/>
            </w:rPr>
            <w:fldChar w:fldCharType="begin"/>
          </w:r>
          <w:r w:rsidRPr="00871EA7">
            <w:rPr>
              <w:rFonts w:ascii="Times New Roman" w:hAnsi="Times New Roman" w:cs="Times New Roman"/>
            </w:rPr>
            <w:instrText xml:space="preserve"> TOC \o "1-5" \h \z \u </w:instrText>
          </w:r>
          <w:r w:rsidRPr="00871EA7">
            <w:rPr>
              <w:rFonts w:ascii="Times New Roman" w:hAnsi="Times New Roman" w:cs="Times New Roman"/>
            </w:rPr>
            <w:fldChar w:fldCharType="separate"/>
          </w:r>
        </w:p>
        <w:p w:rsidR="008B2F8A" w:rsidRPr="00871EA7" w:rsidRDefault="008B2F8A" w:rsidP="00871EA7">
          <w:pPr>
            <w:pStyle w:val="TDC1"/>
            <w:rPr>
              <w:rStyle w:val="Hipervnculo"/>
              <w:color w:val="auto"/>
              <w:u w:val="none"/>
            </w:rPr>
          </w:pPr>
          <w:r w:rsidRPr="00871EA7">
            <w:rPr>
              <w:rStyle w:val="Hipervnculo"/>
              <w:color w:val="auto"/>
              <w:u w:val="none"/>
            </w:rPr>
            <w:t>CAPITULO I</w:t>
          </w:r>
        </w:p>
        <w:p w:rsidR="006C79CF" w:rsidRPr="00871EA7" w:rsidRDefault="008B2F8A" w:rsidP="00871EA7">
          <w:pPr>
            <w:pStyle w:val="TDC1"/>
            <w:rPr>
              <w:rFonts w:eastAsiaTheme="minorEastAsia"/>
              <w:lang w:val="es-EC" w:eastAsia="es-EC"/>
            </w:rPr>
          </w:pPr>
          <w:r w:rsidRPr="00871EA7">
            <w:rPr>
              <w:rStyle w:val="Hipervnculo"/>
              <w:color w:val="auto"/>
              <w:u w:val="none"/>
            </w:rPr>
            <w:t>1.</w:t>
          </w:r>
          <w:r w:rsidR="00871EA7" w:rsidRPr="00871EA7">
            <w:rPr>
              <w:rStyle w:val="Hipervnculo"/>
              <w:color w:val="auto"/>
              <w:u w:val="none"/>
            </w:rPr>
            <w:t xml:space="preserve"> </w:t>
          </w:r>
          <w:r w:rsidR="00081D61">
            <w:rPr>
              <w:rStyle w:val="Hipervnculo"/>
              <w:color w:val="auto"/>
              <w:u w:val="none"/>
            </w:rPr>
            <w:t xml:space="preserve">                 </w:t>
          </w:r>
          <w:hyperlink w:anchor="_Toc434474941" w:history="1">
            <w:r w:rsidR="006C79CF" w:rsidRPr="00871EA7">
              <w:rPr>
                <w:rStyle w:val="Hipervnculo"/>
              </w:rPr>
              <w:t>MARCO TEORICO REFERENCIAL</w:t>
            </w:r>
            <w:r w:rsidR="006C79CF" w:rsidRPr="004B4816">
              <w:rPr>
                <w:b w:val="0"/>
                <w:webHidden/>
              </w:rPr>
              <w:tab/>
            </w:r>
            <w:r w:rsidR="006C79CF" w:rsidRPr="004B4816">
              <w:rPr>
                <w:b w:val="0"/>
                <w:webHidden/>
              </w:rPr>
              <w:fldChar w:fldCharType="begin"/>
            </w:r>
            <w:r w:rsidR="006C79CF" w:rsidRPr="004B4816">
              <w:rPr>
                <w:b w:val="0"/>
                <w:webHidden/>
              </w:rPr>
              <w:instrText xml:space="preserve"> PAGEREF _Toc434474941 \h </w:instrText>
            </w:r>
            <w:r w:rsidR="006C79CF" w:rsidRPr="004B4816">
              <w:rPr>
                <w:b w:val="0"/>
                <w:webHidden/>
              </w:rPr>
            </w:r>
            <w:r w:rsidR="006C79CF" w:rsidRPr="004B4816">
              <w:rPr>
                <w:b w:val="0"/>
                <w:webHidden/>
              </w:rPr>
              <w:fldChar w:fldCharType="separate"/>
            </w:r>
            <w:r w:rsidR="001C5549">
              <w:rPr>
                <w:b w:val="0"/>
                <w:webHidden/>
              </w:rPr>
              <w:t>5</w:t>
            </w:r>
            <w:r w:rsidR="006C79CF" w:rsidRPr="004B4816">
              <w:rPr>
                <w:b w:val="0"/>
                <w:webHidden/>
              </w:rPr>
              <w:fldChar w:fldCharType="end"/>
            </w:r>
          </w:hyperlink>
        </w:p>
        <w:p w:rsidR="006C79CF" w:rsidRPr="004B4816" w:rsidRDefault="006119CD" w:rsidP="004B4816">
          <w:pPr>
            <w:pStyle w:val="TDC2"/>
            <w:jc w:val="left"/>
            <w:rPr>
              <w:rFonts w:ascii="Times New Roman" w:hAnsi="Times New Roman" w:cs="Times New Roman"/>
              <w:b/>
              <w:noProof/>
              <w:color w:val="0563C1" w:themeColor="hyperlink"/>
              <w:u w:val="single"/>
            </w:rPr>
          </w:pPr>
          <w:hyperlink w:anchor="_Toc434474942" w:history="1">
            <w:r w:rsidR="006C79CF" w:rsidRPr="00871EA7">
              <w:rPr>
                <w:rStyle w:val="Hipervnculo"/>
                <w:rFonts w:ascii="Times New Roman" w:hAnsi="Times New Roman" w:cs="Times New Roman"/>
                <w:noProof/>
              </w:rPr>
              <w:t>1.1</w:t>
            </w:r>
            <w:r w:rsidR="006C79CF" w:rsidRPr="00871EA7">
              <w:rPr>
                <w:rFonts w:ascii="Times New Roman" w:eastAsiaTheme="minorEastAsia" w:hAnsi="Times New Roman" w:cs="Times New Roman"/>
                <w:noProof/>
                <w:lang w:val="es-EC" w:eastAsia="es-EC"/>
              </w:rPr>
              <w:tab/>
            </w:r>
            <w:r w:rsidR="004B4816">
              <w:rPr>
                <w:rStyle w:val="Hipervnculo"/>
                <w:rFonts w:ascii="Times New Roman" w:hAnsi="Times New Roman" w:cs="Times New Roman"/>
                <w:b/>
                <w:noProof/>
              </w:rPr>
              <w:t>P</w:t>
            </w:r>
            <w:r w:rsidR="004B4816" w:rsidRPr="004B4816">
              <w:rPr>
                <w:rStyle w:val="Hipervnculo"/>
                <w:rFonts w:ascii="Times New Roman" w:hAnsi="Times New Roman" w:cs="Times New Roman"/>
                <w:b/>
                <w:noProof/>
              </w:rPr>
              <w:t>rocesos del chocolate, dosificación y conceptos básicos</w:t>
            </w:r>
            <w:r w:rsidR="004B4816">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_Toc434474942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44" w:history="1">
            <w:r w:rsidR="006C79CF" w:rsidRPr="00871EA7">
              <w:rPr>
                <w:rStyle w:val="Hipervnculo"/>
                <w:rFonts w:ascii="Times New Roman" w:hAnsi="Times New Roman" w:cs="Times New Roman"/>
                <w:noProof/>
              </w:rPr>
              <w:t>1.1.1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Obtención de la pasta de chocolate a partir de los granos de cacao.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_Toc434474944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45" w:history="1">
            <w:r w:rsidR="006C79CF" w:rsidRPr="00871EA7">
              <w:rPr>
                <w:rStyle w:val="Hipervnculo"/>
                <w:rFonts w:ascii="Times New Roman" w:hAnsi="Times New Roman" w:cs="Times New Roman"/>
                <w:noProof/>
              </w:rPr>
              <w:t>1.1.2</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Proceso de mezclado de la pasta de cacao.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_Toc434474945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6</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46" w:history="1">
            <w:r w:rsidR="006C79CF" w:rsidRPr="00871EA7">
              <w:rPr>
                <w:rStyle w:val="Hipervnculo"/>
                <w:rFonts w:ascii="Times New Roman" w:hAnsi="Times New Roman" w:cs="Times New Roman"/>
                <w:noProof/>
              </w:rPr>
              <w:t>1.1.2.1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Definición del proceso de mezclado del chocolate</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_Toc434474946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6</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47" w:history="1">
            <w:r w:rsidR="006C79CF" w:rsidRPr="00871EA7">
              <w:rPr>
                <w:rStyle w:val="Hipervnculo"/>
                <w:rFonts w:ascii="Times New Roman" w:hAnsi="Times New Roman" w:cs="Times New Roman"/>
                <w:noProof/>
              </w:rPr>
              <w:t>1.1.3</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Proceso de refinación y dosificación de chocolate</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_Toc434474947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7</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48" w:history="1">
            <w:r w:rsidR="006C79CF" w:rsidRPr="00871EA7">
              <w:rPr>
                <w:rStyle w:val="Hipervnculo"/>
                <w:rFonts w:ascii="Times New Roman" w:hAnsi="Times New Roman" w:cs="Times New Roman"/>
                <w:noProof/>
              </w:rPr>
              <w:t>1.1.3.1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Definición del proceso de refinación</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_Toc434474948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7</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49" w:history="1">
            <w:r w:rsidR="006C79CF" w:rsidRPr="00871EA7">
              <w:rPr>
                <w:rStyle w:val="Hipervnculo"/>
                <w:rFonts w:ascii="Times New Roman" w:hAnsi="Times New Roman" w:cs="Times New Roman"/>
                <w:noProof/>
              </w:rPr>
              <w:t>1.1.3.2</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Proceso de dosificación.</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_Toc434474949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7</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50" w:history="1">
            <w:r w:rsidR="006C79CF" w:rsidRPr="00871EA7">
              <w:rPr>
                <w:rStyle w:val="Hipervnculo"/>
                <w:rFonts w:ascii="Times New Roman" w:hAnsi="Times New Roman" w:cs="Times New Roman"/>
                <w:noProof/>
              </w:rPr>
              <w:t>1.1.4</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Introducción a diseños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_Toc434474950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7</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51" w:history="1">
            <w:r w:rsidR="006C79CF" w:rsidRPr="00871EA7">
              <w:rPr>
                <w:rStyle w:val="Hipervnculo"/>
                <w:rFonts w:ascii="Times New Roman" w:hAnsi="Times New Roman" w:cs="Times New Roman"/>
                <w:noProof/>
              </w:rPr>
              <w:t>1.1.4.1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Diseño industrial</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_Toc434474951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7</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52" w:history="1">
            <w:r w:rsidR="006C79CF" w:rsidRPr="00871EA7">
              <w:rPr>
                <w:rStyle w:val="Hipervnculo"/>
                <w:rFonts w:ascii="Times New Roman" w:hAnsi="Times New Roman" w:cs="Times New Roman"/>
                <w:noProof/>
              </w:rPr>
              <w:t>1.1.4.2</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Software de diseño: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_Toc434474952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7</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53" w:history="1">
            <w:r w:rsidR="006C79CF" w:rsidRPr="00871EA7">
              <w:rPr>
                <w:rStyle w:val="Hipervnculo"/>
                <w:rFonts w:ascii="Times New Roman" w:hAnsi="Times New Roman" w:cs="Times New Roman"/>
                <w:noProof/>
              </w:rPr>
              <w:t>1.1.4.3</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Solidwork 2013</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_Toc434474953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8</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54" w:history="1">
            <w:r w:rsidR="006C79CF" w:rsidRPr="00871EA7">
              <w:rPr>
                <w:rStyle w:val="Hipervnculo"/>
                <w:rFonts w:ascii="Times New Roman" w:hAnsi="Times New Roman" w:cs="Times New Roman"/>
                <w:noProof/>
                <w:lang w:val="en-US"/>
              </w:rPr>
              <w:t>1.1.5</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lang w:val="en-US"/>
              </w:rPr>
              <w:t>Software S7 PLCSIM Tiaportal VERSION 12</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_Toc434474954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8</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55" w:history="1">
            <w:r w:rsidR="006C79CF" w:rsidRPr="00871EA7">
              <w:rPr>
                <w:rStyle w:val="Hipervnculo"/>
                <w:rFonts w:ascii="Times New Roman" w:hAnsi="Times New Roman" w:cs="Times New Roman"/>
                <w:noProof/>
              </w:rPr>
              <w:t>1.1.6</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Labview 2013</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_Toc434474955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10</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56" w:history="1">
            <w:r w:rsidR="006C79CF" w:rsidRPr="00871EA7">
              <w:rPr>
                <w:rStyle w:val="Hipervnculo"/>
                <w:rFonts w:ascii="Times New Roman" w:hAnsi="Times New Roman" w:cs="Times New Roman"/>
                <w:noProof/>
              </w:rPr>
              <w:t>1.1.7</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E</w:t>
            </w:r>
            <w:r w:rsidR="006C79CF" w:rsidRPr="004B4816">
              <w:rPr>
                <w:rStyle w:val="Hipervnculo"/>
                <w:rFonts w:ascii="Times New Roman" w:hAnsi="Times New Roman" w:cs="Times New Roman"/>
                <w:b/>
                <w:i/>
                <w:caps/>
                <w:noProof/>
              </w:rPr>
              <w:t>l</w:t>
            </w:r>
            <w:r w:rsidR="006C79CF" w:rsidRPr="004B4816">
              <w:rPr>
                <w:rStyle w:val="Hipervnculo"/>
                <w:rFonts w:ascii="Times New Roman" w:hAnsi="Times New Roman" w:cs="Times New Roman"/>
                <w:b/>
                <w:i/>
                <w:noProof/>
              </w:rPr>
              <w:t xml:space="preserve"> PLC</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_Toc434474956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13</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57" w:history="1">
            <w:r w:rsidR="006C79CF" w:rsidRPr="00871EA7">
              <w:rPr>
                <w:rStyle w:val="Hipervnculo"/>
                <w:rFonts w:ascii="Times New Roman" w:hAnsi="Times New Roman" w:cs="Times New Roman"/>
                <w:noProof/>
              </w:rPr>
              <w:t>1.1.7.1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Reseña histórica del PLC</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13</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58" w:history="1">
            <w:r w:rsidR="006C79CF" w:rsidRPr="00871EA7">
              <w:rPr>
                <w:rStyle w:val="Hipervnculo"/>
                <w:rFonts w:ascii="Times New Roman" w:hAnsi="Times New Roman" w:cs="Times New Roman"/>
                <w:noProof/>
              </w:rPr>
              <w:t>1.1.8</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Qué es un PLC?</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_Toc434474958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14</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59" w:history="1">
            <w:r w:rsidR="006C79CF" w:rsidRPr="00871EA7">
              <w:rPr>
                <w:rStyle w:val="Hipervnculo"/>
                <w:rFonts w:ascii="Times New Roman" w:hAnsi="Times New Roman" w:cs="Times New Roman"/>
                <w:noProof/>
              </w:rPr>
              <w:t>1.1.8.1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Características del PLC</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_Toc434474959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14</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60" w:history="1">
            <w:r w:rsidR="006C79CF" w:rsidRPr="00871EA7">
              <w:rPr>
                <w:rStyle w:val="Hipervnculo"/>
                <w:rFonts w:ascii="Times New Roman" w:hAnsi="Times New Roman" w:cs="Times New Roman"/>
                <w:noProof/>
              </w:rPr>
              <w:t>1.1.8.2</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Ventajas y Desventajas de un PLC</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_Toc434474960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15</w:t>
            </w:r>
            <w:r w:rsidR="006C79CF" w:rsidRPr="00871EA7">
              <w:rPr>
                <w:rFonts w:ascii="Times New Roman" w:hAnsi="Times New Roman" w:cs="Times New Roman"/>
                <w:noProof/>
                <w:webHidden/>
              </w:rPr>
              <w:fldChar w:fldCharType="end"/>
            </w:r>
          </w:hyperlink>
        </w:p>
        <w:p w:rsidR="006C79CF" w:rsidRPr="00871EA7" w:rsidRDefault="006119CD" w:rsidP="00615104">
          <w:pPr>
            <w:pStyle w:val="TDC5"/>
            <w:rPr>
              <w:rFonts w:ascii="Times New Roman" w:eastAsiaTheme="minorEastAsia" w:hAnsi="Times New Roman" w:cs="Times New Roman"/>
              <w:noProof/>
              <w:lang w:val="es-EC" w:eastAsia="es-EC"/>
            </w:rPr>
          </w:pPr>
          <w:hyperlink w:anchor="_Toc434474961" w:history="1">
            <w:r w:rsidR="006C79CF" w:rsidRPr="00871EA7">
              <w:rPr>
                <w:rStyle w:val="Hipervnculo"/>
                <w:rFonts w:ascii="Times New Roman" w:eastAsia="Times New Roman" w:hAnsi="Times New Roman" w:cs="Times New Roman"/>
                <w:noProof/>
              </w:rPr>
              <w:t>1.1.8.2.1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eastAsia="Times New Roman" w:hAnsi="Times New Roman" w:cs="Times New Roman"/>
                <w:i/>
                <w:noProof/>
              </w:rPr>
              <w:t>Ventajas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_Toc434474961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15</w:t>
            </w:r>
            <w:r w:rsidR="006C79CF" w:rsidRPr="00871EA7">
              <w:rPr>
                <w:rFonts w:ascii="Times New Roman" w:hAnsi="Times New Roman" w:cs="Times New Roman"/>
                <w:noProof/>
                <w:webHidden/>
              </w:rPr>
              <w:fldChar w:fldCharType="end"/>
            </w:r>
          </w:hyperlink>
        </w:p>
        <w:p w:rsidR="006C79CF" w:rsidRPr="00871EA7" w:rsidRDefault="006119CD" w:rsidP="00615104">
          <w:pPr>
            <w:pStyle w:val="TDC5"/>
            <w:rPr>
              <w:rFonts w:ascii="Times New Roman" w:eastAsiaTheme="minorEastAsia" w:hAnsi="Times New Roman" w:cs="Times New Roman"/>
              <w:noProof/>
              <w:lang w:val="es-EC" w:eastAsia="es-EC"/>
            </w:rPr>
          </w:pPr>
          <w:hyperlink w:anchor="_Toc434474962" w:history="1">
            <w:r w:rsidR="006C79CF" w:rsidRPr="00871EA7">
              <w:rPr>
                <w:rStyle w:val="Hipervnculo"/>
                <w:rFonts w:ascii="Times New Roman" w:eastAsia="Times New Roman" w:hAnsi="Times New Roman" w:cs="Times New Roman"/>
                <w:noProof/>
              </w:rPr>
              <w:t>1.1.8.2.2</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eastAsia="Times New Roman" w:hAnsi="Times New Roman" w:cs="Times New Roman"/>
                <w:i/>
                <w:noProof/>
              </w:rPr>
              <w:t>Desventajas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_Toc434474962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15</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63" w:history="1">
            <w:r w:rsidR="006C79CF" w:rsidRPr="00871EA7">
              <w:rPr>
                <w:rStyle w:val="Hipervnculo"/>
                <w:rFonts w:ascii="Times New Roman" w:hAnsi="Times New Roman" w:cs="Times New Roman"/>
                <w:noProof/>
              </w:rPr>
              <w:t>1.1.8.3</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Unidades funcionales del PLC</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_Toc434474963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15</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64" w:history="1">
            <w:r w:rsidR="006C79CF" w:rsidRPr="00871EA7">
              <w:rPr>
                <w:rStyle w:val="Hipervnculo"/>
                <w:rFonts w:ascii="Times New Roman" w:hAnsi="Times New Roman" w:cs="Times New Roman"/>
                <w:noProof/>
              </w:rPr>
              <w:t>1.1.8.4</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Unidad de entrada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_Toc434474964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16</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65" w:history="1">
            <w:r w:rsidR="006C79CF" w:rsidRPr="00871EA7">
              <w:rPr>
                <w:rStyle w:val="Hipervnculo"/>
                <w:rFonts w:ascii="Times New Roman" w:hAnsi="Times New Roman" w:cs="Times New Roman"/>
                <w:noProof/>
              </w:rPr>
              <w:t>1.1.8.5</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Unidad de salida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_Toc434474965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16</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66" w:history="1">
            <w:r w:rsidR="006C79CF" w:rsidRPr="00871EA7">
              <w:rPr>
                <w:rStyle w:val="Hipervnculo"/>
                <w:rFonts w:ascii="Times New Roman" w:hAnsi="Times New Roman" w:cs="Times New Roman"/>
                <w:noProof/>
              </w:rPr>
              <w:t>1.1.8.6</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Unidad logica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_Toc434474966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16</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67" w:history="1">
            <w:r w:rsidR="006C79CF" w:rsidRPr="00871EA7">
              <w:rPr>
                <w:rStyle w:val="Hipervnculo"/>
                <w:rFonts w:ascii="Times New Roman" w:hAnsi="Times New Roman" w:cs="Times New Roman"/>
                <w:noProof/>
              </w:rPr>
              <w:t>1.1.8.7</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Unidad de memoria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17</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68" w:history="1">
            <w:r w:rsidR="006C79CF" w:rsidRPr="00871EA7">
              <w:rPr>
                <w:rStyle w:val="Hipervnculo"/>
                <w:rFonts w:ascii="Times New Roman" w:hAnsi="Times New Roman" w:cs="Times New Roman"/>
                <w:noProof/>
              </w:rPr>
              <w:t>1.1.9</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Clasificación del PLC</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_Toc434474968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17</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69" w:history="1">
            <w:r w:rsidR="006C79CF" w:rsidRPr="00871EA7">
              <w:rPr>
                <w:rStyle w:val="Hipervnculo"/>
                <w:rFonts w:ascii="Times New Roman" w:hAnsi="Times New Roman" w:cs="Times New Roman"/>
                <w:noProof/>
              </w:rPr>
              <w:t>1.1.9.1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PLC nano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_Toc434474969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17</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70" w:history="1">
            <w:r w:rsidR="006C79CF" w:rsidRPr="00871EA7">
              <w:rPr>
                <w:rStyle w:val="Hipervnculo"/>
                <w:rFonts w:ascii="Times New Roman" w:hAnsi="Times New Roman" w:cs="Times New Roman"/>
                <w:noProof/>
              </w:rPr>
              <w:t>1.1.9.2</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PLC compactos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_Toc434474970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18</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71" w:history="1">
            <w:r w:rsidR="006C79CF" w:rsidRPr="00871EA7">
              <w:rPr>
                <w:rStyle w:val="Hipervnculo"/>
                <w:rFonts w:ascii="Times New Roman" w:hAnsi="Times New Roman" w:cs="Times New Roman"/>
                <w:noProof/>
              </w:rPr>
              <w:t>1.1.9.3</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PLC tipo modular</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_Toc434474971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18</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72" w:history="1">
            <w:r w:rsidR="006C79CF" w:rsidRPr="00871EA7">
              <w:rPr>
                <w:rStyle w:val="Hipervnculo"/>
                <w:rFonts w:ascii="Times New Roman" w:hAnsi="Times New Roman" w:cs="Times New Roman"/>
                <w:noProof/>
              </w:rPr>
              <w:t>1.1.9.4</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Funciones especiales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_Toc434474972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18</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73" w:history="1">
            <w:r w:rsidR="006C79CF" w:rsidRPr="00871EA7">
              <w:rPr>
                <w:rStyle w:val="Hipervnculo"/>
                <w:rFonts w:ascii="Times New Roman" w:hAnsi="Times New Roman" w:cs="Times New Roman"/>
                <w:noProof/>
              </w:rPr>
              <w:t>1.1.10</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Lenguaje de programación</w:t>
            </w:r>
            <w:r w:rsidR="006C79CF" w:rsidRPr="004B4816">
              <w:rPr>
                <w:rStyle w:val="Hipervnculo"/>
                <w:rFonts w:ascii="Times New Roman" w:hAnsi="Times New Roman" w:cs="Times New Roman"/>
                <w:b/>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_Toc434474973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19</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74" w:history="1">
            <w:r w:rsidR="006C79CF" w:rsidRPr="00871EA7">
              <w:rPr>
                <w:rStyle w:val="Hipervnculo"/>
                <w:rFonts w:ascii="Times New Roman" w:hAnsi="Times New Roman" w:cs="Times New Roman"/>
                <w:noProof/>
              </w:rPr>
              <w:t>1.1.10.1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Programación de diagrama de escalera (Lader)</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_Toc434474974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19</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75" w:history="1">
            <w:r w:rsidR="006C79CF" w:rsidRPr="00871EA7">
              <w:rPr>
                <w:rStyle w:val="Hipervnculo"/>
                <w:rFonts w:ascii="Times New Roman" w:hAnsi="Times New Roman" w:cs="Times New Roman"/>
                <w:noProof/>
              </w:rPr>
              <w:t>1.1.10.2</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Programación en bloques funcionales (Grafcet)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_Toc434474975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21</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76" w:history="1">
            <w:r w:rsidR="006C79CF" w:rsidRPr="00871EA7">
              <w:rPr>
                <w:rStyle w:val="Hipervnculo"/>
                <w:rFonts w:ascii="Times New Roman" w:hAnsi="Times New Roman" w:cs="Times New Roman"/>
                <w:noProof/>
              </w:rPr>
              <w:t>1.1.10.3</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i/>
                <w:noProof/>
              </w:rPr>
              <w:t>Programación  lógica booleana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_Toc434474976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22</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77" w:history="1">
            <w:r w:rsidR="006C79CF" w:rsidRPr="00871EA7">
              <w:rPr>
                <w:rStyle w:val="Hipervnculo"/>
                <w:rFonts w:ascii="Times New Roman" w:hAnsi="Times New Roman" w:cs="Times New Roman"/>
                <w:noProof/>
              </w:rPr>
              <w:t>1.1.11</w:t>
            </w:r>
            <w:r w:rsidR="006C79CF" w:rsidRPr="00871EA7">
              <w:rPr>
                <w:rFonts w:ascii="Times New Roman" w:eastAsiaTheme="minorEastAsia" w:hAnsi="Times New Roman" w:cs="Times New Roman"/>
                <w:noProof/>
                <w:lang w:val="es-EC" w:eastAsia="es-EC"/>
              </w:rPr>
              <w:tab/>
            </w:r>
            <w:r w:rsidR="006C79CF" w:rsidRPr="004B4816">
              <w:rPr>
                <w:rStyle w:val="Hipervnculo"/>
                <w:rFonts w:ascii="Times New Roman" w:hAnsi="Times New Roman" w:cs="Times New Roman"/>
                <w:b/>
                <w:i/>
                <w:noProof/>
              </w:rPr>
              <w:t>Aceros Inoxidables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22</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78" w:history="1">
            <w:r w:rsidR="006C79CF" w:rsidRPr="00871EA7">
              <w:rPr>
                <w:rStyle w:val="Hipervnculo"/>
                <w:rFonts w:ascii="Times New Roman" w:hAnsi="Times New Roman" w:cs="Times New Roman"/>
                <w:noProof/>
              </w:rPr>
              <w:t>1.1.11.1</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Introducción</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_Toc434474978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22</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79" w:history="1">
            <w:r w:rsidR="006C79CF" w:rsidRPr="00871EA7">
              <w:rPr>
                <w:rStyle w:val="Hipervnculo"/>
                <w:rFonts w:ascii="Times New Roman" w:hAnsi="Times New Roman" w:cs="Times New Roman"/>
                <w:noProof/>
              </w:rPr>
              <w:t>1.1.11.2</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Acero Inoxidable</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_Toc434474979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23</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80" w:history="1">
            <w:r w:rsidR="006C79CF" w:rsidRPr="00871EA7">
              <w:rPr>
                <w:rStyle w:val="Hipervnculo"/>
                <w:rFonts w:ascii="Times New Roman" w:hAnsi="Times New Roman" w:cs="Times New Roman"/>
                <w:noProof/>
              </w:rPr>
              <w:t>1.1.11.2.1</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Aceros inoxidables Ferríticos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_Toc434474980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24</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81" w:history="1">
            <w:r w:rsidR="006C79CF" w:rsidRPr="00871EA7">
              <w:rPr>
                <w:rStyle w:val="Hipervnculo"/>
                <w:rFonts w:ascii="Times New Roman" w:hAnsi="Times New Roman" w:cs="Times New Roman"/>
                <w:noProof/>
              </w:rPr>
              <w:t>1.1.11.2.2</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Aceros inoxidables Martensiticos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_Toc434474981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24</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82" w:history="1">
            <w:r w:rsidR="006C79CF" w:rsidRPr="00871EA7">
              <w:rPr>
                <w:rStyle w:val="Hipervnculo"/>
                <w:rFonts w:ascii="Times New Roman" w:hAnsi="Times New Roman" w:cs="Times New Roman"/>
                <w:noProof/>
              </w:rPr>
              <w:t>1.1.11.2.3</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Aceros Inoxidables Austeníticos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_Toc434474982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24</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83" w:history="1">
            <w:r w:rsidR="006C79CF" w:rsidRPr="00871EA7">
              <w:rPr>
                <w:rStyle w:val="Hipervnculo"/>
                <w:rFonts w:ascii="Times New Roman" w:hAnsi="Times New Roman" w:cs="Times New Roman"/>
                <w:noProof/>
              </w:rPr>
              <w:t>1.1.12</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b/>
                <w:i/>
                <w:noProof/>
              </w:rPr>
              <w:t>Conceptos básicos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_Toc434474983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27</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84" w:history="1">
            <w:r w:rsidR="006C79CF" w:rsidRPr="00871EA7">
              <w:rPr>
                <w:rStyle w:val="Hipervnculo"/>
                <w:rFonts w:ascii="Times New Roman" w:hAnsi="Times New Roman" w:cs="Times New Roman"/>
                <w:noProof/>
              </w:rPr>
              <w:t>1.1.12.1</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El aire comprimido y sus propiedades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_Toc434474984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27</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85" w:history="1">
            <w:r w:rsidR="006C79CF" w:rsidRPr="00871EA7">
              <w:rPr>
                <w:rStyle w:val="Hipervnculo"/>
                <w:rFonts w:ascii="Times New Roman" w:hAnsi="Times New Roman" w:cs="Times New Roman"/>
                <w:noProof/>
              </w:rPr>
              <w:t>1.1.12.1.1</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Propiedades del aire comprimido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_Toc434474985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27</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86" w:history="1">
            <w:r w:rsidR="006C79CF" w:rsidRPr="00871EA7">
              <w:rPr>
                <w:rStyle w:val="Hipervnculo"/>
                <w:rFonts w:ascii="Times New Roman" w:hAnsi="Times New Roman" w:cs="Times New Roman"/>
                <w:noProof/>
              </w:rPr>
              <w:t>1.1.12.1.2</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Ventajas y desventajas del aire comprimido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_Toc434474986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27</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87" w:history="1">
            <w:r w:rsidR="006C79CF" w:rsidRPr="00871EA7">
              <w:rPr>
                <w:rStyle w:val="Hipervnculo"/>
                <w:rFonts w:ascii="Times New Roman" w:hAnsi="Times New Roman" w:cs="Times New Roman"/>
                <w:noProof/>
              </w:rPr>
              <w:t>1.1.12.2</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Neumática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28</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88" w:history="1">
            <w:r w:rsidR="006C79CF" w:rsidRPr="00871EA7">
              <w:rPr>
                <w:rStyle w:val="Hipervnculo"/>
                <w:rFonts w:ascii="Times New Roman" w:hAnsi="Times New Roman" w:cs="Times New Roman"/>
                <w:noProof/>
              </w:rPr>
              <w:t>1.1.12.2.1</w:t>
            </w:r>
            <w:r w:rsidR="006C79CF" w:rsidRPr="00871EA7">
              <w:rPr>
                <w:rFonts w:ascii="Times New Roman" w:eastAsiaTheme="minorEastAsia" w:hAnsi="Times New Roman" w:cs="Times New Roman"/>
                <w:noProof/>
                <w:lang w:val="es-EC" w:eastAsia="es-EC"/>
              </w:rPr>
              <w:tab/>
            </w:r>
            <w:r w:rsidR="006C79CF" w:rsidRPr="0080420E">
              <w:rPr>
                <w:rStyle w:val="Hipervnculo"/>
                <w:rFonts w:ascii="Times New Roman" w:hAnsi="Times New Roman" w:cs="Times New Roman"/>
                <w:i/>
                <w:noProof/>
              </w:rPr>
              <w:t>Definición</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_Toc434474988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28</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89" w:history="1">
            <w:r w:rsidR="006C79CF" w:rsidRPr="00871EA7">
              <w:rPr>
                <w:rStyle w:val="Hipervnculo"/>
                <w:rFonts w:ascii="Times New Roman" w:hAnsi="Times New Roman" w:cs="Times New Roman"/>
                <w:noProof/>
              </w:rPr>
              <w:t>1.1.12.2.2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Sistemas neumaticos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_Toc434474989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28</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90" w:history="1">
            <w:r w:rsidR="006C79CF" w:rsidRPr="00871EA7">
              <w:rPr>
                <w:rStyle w:val="Hipervnculo"/>
                <w:rFonts w:ascii="Times New Roman" w:hAnsi="Times New Roman" w:cs="Times New Roman"/>
                <w:noProof/>
              </w:rPr>
              <w:t>1.1.12.2.3</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Ventajas de la neumática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_Toc434474990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28</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91" w:history="1">
            <w:r w:rsidR="006C79CF" w:rsidRPr="00871EA7">
              <w:rPr>
                <w:rStyle w:val="Hipervnculo"/>
                <w:rFonts w:ascii="Times New Roman" w:hAnsi="Times New Roman" w:cs="Times New Roman"/>
                <w:noProof/>
              </w:rPr>
              <w:t>1.1.12.2.4</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Desventajas de la neumática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_Toc434474991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28</w:t>
            </w:r>
            <w:r w:rsidR="006C79CF" w:rsidRPr="00871EA7">
              <w:rPr>
                <w:rFonts w:ascii="Times New Roman" w:hAnsi="Times New Roman" w:cs="Times New Roman"/>
                <w:noProof/>
                <w:webHidden/>
              </w:rPr>
              <w:fldChar w:fldCharType="end"/>
            </w:r>
          </w:hyperlink>
        </w:p>
        <w:p w:rsidR="006C79CF" w:rsidRPr="00871EA7" w:rsidRDefault="006119CD" w:rsidP="00615104">
          <w:pPr>
            <w:pStyle w:val="TDC5"/>
            <w:tabs>
              <w:tab w:val="left" w:pos="1540"/>
            </w:tabs>
            <w:rPr>
              <w:rFonts w:ascii="Times New Roman" w:eastAsiaTheme="minorEastAsia" w:hAnsi="Times New Roman" w:cs="Times New Roman"/>
              <w:noProof/>
              <w:lang w:val="es-EC" w:eastAsia="es-EC"/>
            </w:rPr>
          </w:pPr>
          <w:hyperlink w:anchor="_Toc434474992" w:history="1">
            <w:r w:rsidR="006C79CF" w:rsidRPr="00871EA7">
              <w:rPr>
                <w:rStyle w:val="Hipervnculo"/>
                <w:rFonts w:ascii="Times New Roman" w:hAnsi="Times New Roman" w:cs="Times New Roman"/>
                <w:noProof/>
              </w:rPr>
              <w:t>1.1.12.2.5</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Aplicaciones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_Toc434474992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29</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93" w:history="1">
            <w:r w:rsidR="006C79CF" w:rsidRPr="00871EA7">
              <w:rPr>
                <w:rStyle w:val="Hipervnculo"/>
                <w:rFonts w:ascii="Times New Roman" w:hAnsi="Times New Roman" w:cs="Times New Roman"/>
                <w:noProof/>
              </w:rPr>
              <w:t>1.1.13</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Electroválvulas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_Toc434474993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29</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94" w:history="1">
            <w:r w:rsidR="006C79CF" w:rsidRPr="00871EA7">
              <w:rPr>
                <w:rStyle w:val="Hipervnculo"/>
                <w:rFonts w:ascii="Times New Roman" w:hAnsi="Times New Roman" w:cs="Times New Roman"/>
                <w:noProof/>
              </w:rPr>
              <w:t>1.1.13.1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Definición</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_Toc434474994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29</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95" w:history="1">
            <w:r w:rsidR="006C79CF" w:rsidRPr="00871EA7">
              <w:rPr>
                <w:rStyle w:val="Hipervnculo"/>
                <w:rFonts w:ascii="Times New Roman" w:hAnsi="Times New Roman" w:cs="Times New Roman"/>
                <w:noProof/>
              </w:rPr>
              <w:t>1.1.14</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Actuadores neumaticos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_Toc434474995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31</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96" w:history="1">
            <w:r w:rsidR="006C79CF" w:rsidRPr="00871EA7">
              <w:rPr>
                <w:rStyle w:val="Hipervnculo"/>
                <w:rFonts w:ascii="Times New Roman" w:hAnsi="Times New Roman" w:cs="Times New Roman"/>
                <w:noProof/>
              </w:rPr>
              <w:t>1.1.15</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Definicion de cilindros neumaticos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_Toc434474996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31</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97" w:history="1">
            <w:r w:rsidR="006C79CF" w:rsidRPr="00871EA7">
              <w:rPr>
                <w:rStyle w:val="Hipervnculo"/>
                <w:rFonts w:ascii="Times New Roman" w:hAnsi="Times New Roman" w:cs="Times New Roman"/>
                <w:noProof/>
              </w:rPr>
              <w:t>1.1.15.1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Cilindro de simple efecto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31</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4998" w:history="1">
            <w:r w:rsidR="006C79CF" w:rsidRPr="00871EA7">
              <w:rPr>
                <w:rStyle w:val="Hipervnculo"/>
                <w:rFonts w:ascii="Times New Roman" w:hAnsi="Times New Roman" w:cs="Times New Roman"/>
                <w:noProof/>
              </w:rPr>
              <w:t>1.1.15.2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Cilindro de doble efecto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_Toc434474998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31</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4999" w:history="1">
            <w:r w:rsidR="006C79CF" w:rsidRPr="00871EA7">
              <w:rPr>
                <w:rStyle w:val="Hipervnculo"/>
                <w:rFonts w:ascii="Times New Roman" w:hAnsi="Times New Roman" w:cs="Times New Roman"/>
                <w:noProof/>
              </w:rPr>
              <w:t>1.1.16</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Relés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_Toc434474999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32</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00" w:history="1">
            <w:r w:rsidR="006C79CF" w:rsidRPr="00871EA7">
              <w:rPr>
                <w:rStyle w:val="Hipervnculo"/>
                <w:rFonts w:ascii="Times New Roman" w:hAnsi="Times New Roman" w:cs="Times New Roman"/>
                <w:noProof/>
              </w:rPr>
              <w:t>1.1.16.1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Definición</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_Toc434475000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32</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01" w:history="1">
            <w:r w:rsidR="006C79CF" w:rsidRPr="00871EA7">
              <w:rPr>
                <w:rStyle w:val="Hipervnculo"/>
                <w:rFonts w:ascii="Times New Roman" w:hAnsi="Times New Roman" w:cs="Times New Roman"/>
                <w:noProof/>
              </w:rPr>
              <w:t>1.1.17</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Motores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_Toc434475001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32</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02" w:history="1">
            <w:r w:rsidR="006C79CF" w:rsidRPr="00871EA7">
              <w:rPr>
                <w:rStyle w:val="Hipervnculo"/>
                <w:rFonts w:ascii="Times New Roman" w:hAnsi="Times New Roman" w:cs="Times New Roman"/>
                <w:noProof/>
              </w:rPr>
              <w:t>1.1.17.1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Motores de corriente continua</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_Toc434475002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33</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03" w:history="1">
            <w:r w:rsidR="006C79CF" w:rsidRPr="00871EA7">
              <w:rPr>
                <w:rStyle w:val="Hipervnculo"/>
                <w:rFonts w:ascii="Times New Roman" w:hAnsi="Times New Roman" w:cs="Times New Roman"/>
                <w:noProof/>
              </w:rPr>
              <w:t>1.1.17.2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Motores de engranajes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_Toc434475003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34</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04" w:history="1">
            <w:r w:rsidR="006C79CF" w:rsidRPr="00871EA7">
              <w:rPr>
                <w:rStyle w:val="Hipervnculo"/>
                <w:rFonts w:ascii="Times New Roman" w:hAnsi="Times New Roman" w:cs="Times New Roman"/>
                <w:noProof/>
              </w:rPr>
              <w:t>1.1.17.3</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Motores de corriente alterna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_Toc434475004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34</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05" w:history="1">
            <w:r w:rsidR="006C79CF" w:rsidRPr="00871EA7">
              <w:rPr>
                <w:rStyle w:val="Hipervnculo"/>
                <w:rFonts w:ascii="Times New Roman" w:hAnsi="Times New Roman" w:cs="Times New Roman"/>
                <w:noProof/>
              </w:rPr>
              <w:t>1.1.18</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Accesorios eléctricos y neumáticos</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_Toc434475005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36</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06" w:history="1">
            <w:r w:rsidR="006C79CF" w:rsidRPr="00871EA7">
              <w:rPr>
                <w:rStyle w:val="Hipervnculo"/>
                <w:rFonts w:ascii="Times New Roman" w:hAnsi="Times New Roman" w:cs="Times New Roman"/>
                <w:noProof/>
              </w:rPr>
              <w:t>1.1.18.1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Accesorios electricos</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_Toc434475006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36</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07" w:history="1">
            <w:r w:rsidR="006C79CF" w:rsidRPr="00871EA7">
              <w:rPr>
                <w:rStyle w:val="Hipervnculo"/>
                <w:rFonts w:ascii="Times New Roman" w:hAnsi="Times New Roman" w:cs="Times New Roman"/>
                <w:noProof/>
              </w:rPr>
              <w:t>1.1.18.2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Accesorios neumaticos</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38</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08" w:history="1">
            <w:r w:rsidR="006C79CF" w:rsidRPr="00871EA7">
              <w:rPr>
                <w:rStyle w:val="Hipervnculo"/>
                <w:rFonts w:ascii="Times New Roman" w:hAnsi="Times New Roman" w:cs="Times New Roman"/>
                <w:noProof/>
              </w:rPr>
              <w:t>1.1.18.3</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Unidad  de mantenimiento</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_Toc434475008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39</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09" w:history="1">
            <w:r w:rsidR="006C79CF" w:rsidRPr="00871EA7">
              <w:rPr>
                <w:rStyle w:val="Hipervnculo"/>
                <w:rFonts w:ascii="Times New Roman" w:hAnsi="Times New Roman" w:cs="Times New Roman"/>
                <w:noProof/>
              </w:rPr>
              <w:t>1.1.19</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Sensores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_Toc434475009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39</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10" w:history="1">
            <w:r w:rsidR="006C79CF" w:rsidRPr="00871EA7">
              <w:rPr>
                <w:rStyle w:val="Hipervnculo"/>
                <w:rFonts w:ascii="Times New Roman" w:hAnsi="Times New Roman" w:cs="Times New Roman"/>
                <w:noProof/>
              </w:rPr>
              <w:t>1.1.19.1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Definición</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_Toc434475010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39</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11" w:history="1">
            <w:r w:rsidR="006C79CF" w:rsidRPr="00871EA7">
              <w:rPr>
                <w:rStyle w:val="Hipervnculo"/>
                <w:rFonts w:ascii="Times New Roman" w:hAnsi="Times New Roman" w:cs="Times New Roman"/>
                <w:noProof/>
              </w:rPr>
              <w:t>1.1.19.2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Tipos de sensores</w:t>
            </w:r>
            <w:r w:rsidR="006C79CF" w:rsidRPr="00871EA7">
              <w:rPr>
                <w:rStyle w:val="Hipervnculo"/>
                <w:rFonts w:ascii="Times New Roman" w:hAnsi="Times New Roman" w:cs="Times New Roman"/>
                <w:noProof/>
              </w:rPr>
              <w: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_Toc434475011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40</w:t>
            </w:r>
            <w:r w:rsidR="006C79CF" w:rsidRPr="00871EA7">
              <w:rPr>
                <w:rFonts w:ascii="Times New Roman" w:hAnsi="Times New Roman" w:cs="Times New Roman"/>
                <w:noProof/>
                <w:webHidden/>
              </w:rPr>
              <w:fldChar w:fldCharType="end"/>
            </w:r>
          </w:hyperlink>
        </w:p>
        <w:p w:rsidR="008B2F8A" w:rsidRPr="00871EA7" w:rsidRDefault="008B2F8A" w:rsidP="00871EA7">
          <w:pPr>
            <w:pStyle w:val="TDC1"/>
            <w:rPr>
              <w:rStyle w:val="Hipervnculo"/>
            </w:rPr>
          </w:pPr>
        </w:p>
        <w:p w:rsidR="006C79CF" w:rsidRPr="00871EA7" w:rsidRDefault="006119CD" w:rsidP="00871EA7">
          <w:pPr>
            <w:pStyle w:val="TDC1"/>
            <w:rPr>
              <w:rFonts w:eastAsiaTheme="minorEastAsia"/>
              <w:lang w:val="es-EC" w:eastAsia="es-EC"/>
            </w:rPr>
          </w:pPr>
          <w:hyperlink w:anchor="_Toc434475012" w:history="1">
            <w:r w:rsidR="00615104" w:rsidRPr="00871EA7">
              <w:rPr>
                <w:rStyle w:val="Hipervnculo"/>
              </w:rPr>
              <w:t>C</w:t>
            </w:r>
            <w:r w:rsidR="006C79CF" w:rsidRPr="00871EA7">
              <w:rPr>
                <w:rStyle w:val="Hipervnculo"/>
              </w:rPr>
              <w:t xml:space="preserve">APITULO </w:t>
            </w:r>
            <w:r w:rsidR="008B2F8A" w:rsidRPr="00871EA7">
              <w:rPr>
                <w:rStyle w:val="Hipervnculo"/>
              </w:rPr>
              <w:t>II</w:t>
            </w:r>
          </w:hyperlink>
        </w:p>
        <w:p w:rsidR="006C79CF" w:rsidRPr="00871EA7" w:rsidRDefault="006119CD" w:rsidP="00871EA7">
          <w:pPr>
            <w:pStyle w:val="TDC1"/>
            <w:rPr>
              <w:rFonts w:eastAsiaTheme="minorEastAsia"/>
              <w:lang w:val="es-EC" w:eastAsia="es-EC"/>
            </w:rPr>
          </w:pPr>
          <w:hyperlink w:anchor="_Toc434475013" w:history="1">
            <w:r w:rsidR="006C79CF" w:rsidRPr="00081D61">
              <w:rPr>
                <w:rStyle w:val="Hipervnculo"/>
                <w:b w:val="0"/>
              </w:rPr>
              <w:t>2</w:t>
            </w:r>
            <w:r w:rsidR="006C79CF" w:rsidRPr="00081D61">
              <w:rPr>
                <w:rFonts w:eastAsiaTheme="minorEastAsia"/>
                <w:b w:val="0"/>
                <w:lang w:val="es-EC" w:eastAsia="es-EC"/>
              </w:rPr>
              <w:tab/>
            </w:r>
            <w:r w:rsidR="006C79CF" w:rsidRPr="00871EA7">
              <w:rPr>
                <w:rStyle w:val="Hipervnculo"/>
              </w:rPr>
              <w:t>MARCO METODOLÓGICO</w:t>
            </w:r>
            <w:r w:rsidR="006C79CF" w:rsidRPr="00871EA7">
              <w:rPr>
                <w:webHidden/>
              </w:rPr>
              <w:tab/>
            </w:r>
            <w:r w:rsidR="006C79CF" w:rsidRPr="00081D61">
              <w:rPr>
                <w:b w:val="0"/>
                <w:webHidden/>
              </w:rPr>
              <w:fldChar w:fldCharType="begin"/>
            </w:r>
            <w:r w:rsidR="006C79CF" w:rsidRPr="00081D61">
              <w:rPr>
                <w:b w:val="0"/>
                <w:webHidden/>
              </w:rPr>
              <w:instrText xml:space="preserve"> PAGEREF _Toc434475013 \h </w:instrText>
            </w:r>
            <w:r w:rsidR="006C79CF" w:rsidRPr="00081D61">
              <w:rPr>
                <w:b w:val="0"/>
                <w:webHidden/>
              </w:rPr>
            </w:r>
            <w:r w:rsidR="006C79CF" w:rsidRPr="00081D61">
              <w:rPr>
                <w:b w:val="0"/>
                <w:webHidden/>
              </w:rPr>
              <w:fldChar w:fldCharType="separate"/>
            </w:r>
            <w:r w:rsidR="001C5549">
              <w:rPr>
                <w:b w:val="0"/>
                <w:webHidden/>
              </w:rPr>
              <w:t>42</w:t>
            </w:r>
            <w:r w:rsidR="006C79CF" w:rsidRPr="00081D61">
              <w:rPr>
                <w:b w:val="0"/>
                <w:webHidden/>
              </w:rPr>
              <w:fldChar w:fldCharType="end"/>
            </w:r>
          </w:hyperlink>
        </w:p>
        <w:p w:rsidR="006C79CF" w:rsidRPr="00871EA7" w:rsidRDefault="006119CD" w:rsidP="00E67D89">
          <w:pPr>
            <w:pStyle w:val="TDC2"/>
            <w:jc w:val="left"/>
            <w:rPr>
              <w:rFonts w:ascii="Times New Roman" w:eastAsiaTheme="minorEastAsia" w:hAnsi="Times New Roman" w:cs="Times New Roman"/>
              <w:noProof/>
              <w:lang w:val="es-EC" w:eastAsia="es-EC"/>
            </w:rPr>
          </w:pPr>
          <w:hyperlink w:anchor="_Toc434475017" w:history="1">
            <w:r w:rsidR="006C79CF" w:rsidRPr="00871EA7">
              <w:rPr>
                <w:rStyle w:val="Hipervnculo"/>
                <w:rFonts w:ascii="Times New Roman" w:hAnsi="Times New Roman" w:cs="Times New Roman"/>
                <w:noProof/>
              </w:rPr>
              <w:t>2.1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noProof/>
              </w:rPr>
              <w:t>D</w:t>
            </w:r>
            <w:r w:rsidR="00C7226A" w:rsidRPr="00C7226A">
              <w:rPr>
                <w:rStyle w:val="Hipervnculo"/>
                <w:rFonts w:ascii="Times New Roman" w:hAnsi="Times New Roman" w:cs="Times New Roman"/>
                <w:b/>
                <w:noProof/>
              </w:rPr>
              <w:t xml:space="preserve">iseño, implementacion del módulo automático   de dosificación de gotas </w:t>
            </w:r>
            <w:r w:rsidR="00C7226A">
              <w:rPr>
                <w:rStyle w:val="Hipervnculo"/>
                <w:rFonts w:ascii="Times New Roman" w:hAnsi="Times New Roman" w:cs="Times New Roman"/>
                <w:b/>
                <w:noProof/>
              </w:rPr>
              <w:t xml:space="preserve">     </w:t>
            </w:r>
            <w:r w:rsidR="00C7226A" w:rsidRPr="00C7226A">
              <w:rPr>
                <w:rStyle w:val="Hipervnculo"/>
                <w:rFonts w:ascii="Times New Roman" w:hAnsi="Times New Roman" w:cs="Times New Roman"/>
                <w:b/>
                <w:noProof/>
              </w:rPr>
              <w:t>de chocolate</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_Toc434475017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42</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19" w:history="1">
            <w:r w:rsidR="006C79CF" w:rsidRPr="00871EA7">
              <w:rPr>
                <w:rStyle w:val="Hipervnculo"/>
                <w:rFonts w:ascii="Times New Roman" w:hAnsi="Times New Roman" w:cs="Times New Roman"/>
                <w:noProof/>
              </w:rPr>
              <w:t>2.1.1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Diseño de estructuras mecánica</w:t>
            </w:r>
            <w:r w:rsidR="006C79CF" w:rsidRPr="00871EA7">
              <w:rPr>
                <w:rStyle w:val="Hipervnculo"/>
                <w:rFonts w:ascii="Times New Roman" w:hAnsi="Times New Roman" w:cs="Times New Roman"/>
                <w:noProof/>
              </w:rPr>
              <w:t>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_Toc434475019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42</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20" w:history="1">
            <w:r w:rsidR="006C79CF" w:rsidRPr="00871EA7">
              <w:rPr>
                <w:rStyle w:val="Hipervnculo"/>
                <w:rFonts w:ascii="Times New Roman" w:hAnsi="Times New Roman" w:cs="Times New Roman"/>
                <w:noProof/>
              </w:rPr>
              <w:t>2.1.1.1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Introducción</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_Toc434475020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42</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21" w:history="1">
            <w:r w:rsidR="006C79CF" w:rsidRPr="00871EA7">
              <w:rPr>
                <w:rStyle w:val="Hipervnculo"/>
                <w:rFonts w:ascii="Times New Roman" w:hAnsi="Times New Roman" w:cs="Times New Roman"/>
                <w:noProof/>
              </w:rPr>
              <w:t>2.1.1.2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Diseño, cálculo, e implementación Mecánico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_Toc434475021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42</w:t>
            </w:r>
            <w:r w:rsidR="006C79CF" w:rsidRPr="00871EA7">
              <w:rPr>
                <w:rFonts w:ascii="Times New Roman" w:hAnsi="Times New Roman" w:cs="Times New Roman"/>
                <w:noProof/>
                <w:webHidden/>
              </w:rPr>
              <w:fldChar w:fldCharType="end"/>
            </w:r>
          </w:hyperlink>
        </w:p>
        <w:p w:rsidR="006C79CF" w:rsidRPr="00871EA7" w:rsidRDefault="006119CD" w:rsidP="00615104">
          <w:pPr>
            <w:pStyle w:val="TDC5"/>
            <w:rPr>
              <w:rFonts w:ascii="Times New Roman" w:eastAsiaTheme="minorEastAsia" w:hAnsi="Times New Roman" w:cs="Times New Roman"/>
              <w:noProof/>
              <w:lang w:val="es-EC" w:eastAsia="es-EC"/>
            </w:rPr>
          </w:pPr>
          <w:hyperlink w:anchor="_Toc434475022" w:history="1">
            <w:r w:rsidR="006C79CF" w:rsidRPr="00871EA7">
              <w:rPr>
                <w:rStyle w:val="Hipervnculo"/>
                <w:rFonts w:ascii="Times New Roman" w:hAnsi="Times New Roman" w:cs="Times New Roman"/>
                <w:noProof/>
              </w:rPr>
              <w:t>2.1.1.2.1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Diseño y cálculo del Cilindro Abastecedor</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_Toc434475022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42</w:t>
            </w:r>
            <w:r w:rsidR="006C79CF" w:rsidRPr="00871EA7">
              <w:rPr>
                <w:rFonts w:ascii="Times New Roman" w:hAnsi="Times New Roman" w:cs="Times New Roman"/>
                <w:noProof/>
                <w:webHidden/>
              </w:rPr>
              <w:fldChar w:fldCharType="end"/>
            </w:r>
          </w:hyperlink>
        </w:p>
        <w:p w:rsidR="006C79CF" w:rsidRPr="00871EA7" w:rsidRDefault="006119CD" w:rsidP="00615104">
          <w:pPr>
            <w:pStyle w:val="TDC5"/>
            <w:rPr>
              <w:rFonts w:ascii="Times New Roman" w:eastAsiaTheme="minorEastAsia" w:hAnsi="Times New Roman" w:cs="Times New Roman"/>
              <w:noProof/>
              <w:lang w:val="es-EC" w:eastAsia="es-EC"/>
            </w:rPr>
          </w:pPr>
          <w:hyperlink w:anchor="_Toc434475023" w:history="1">
            <w:r w:rsidR="006C79CF" w:rsidRPr="00871EA7">
              <w:rPr>
                <w:rStyle w:val="Hipervnculo"/>
                <w:rFonts w:ascii="Times New Roman" w:hAnsi="Times New Roman" w:cs="Times New Roman"/>
                <w:noProof/>
              </w:rPr>
              <w:t>2.1.1.2.2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Diseño y cálculo de los dosificadores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_Toc434475023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45</w:t>
            </w:r>
            <w:r w:rsidR="006C79CF" w:rsidRPr="00871EA7">
              <w:rPr>
                <w:rFonts w:ascii="Times New Roman" w:hAnsi="Times New Roman" w:cs="Times New Roman"/>
                <w:noProof/>
                <w:webHidden/>
              </w:rPr>
              <w:fldChar w:fldCharType="end"/>
            </w:r>
          </w:hyperlink>
        </w:p>
        <w:p w:rsidR="006C79CF" w:rsidRPr="00871EA7" w:rsidRDefault="006119CD" w:rsidP="00615104">
          <w:pPr>
            <w:pStyle w:val="TDC5"/>
            <w:jc w:val="left"/>
            <w:rPr>
              <w:rFonts w:ascii="Times New Roman" w:eastAsiaTheme="minorEastAsia" w:hAnsi="Times New Roman" w:cs="Times New Roman"/>
              <w:noProof/>
              <w:lang w:val="es-EC" w:eastAsia="es-EC"/>
            </w:rPr>
          </w:pPr>
          <w:hyperlink w:anchor="_Toc434475024" w:history="1">
            <w:r w:rsidR="006C79CF" w:rsidRPr="00871EA7">
              <w:rPr>
                <w:rStyle w:val="Hipervnculo"/>
                <w:rFonts w:ascii="Times New Roman" w:hAnsi="Times New Roman" w:cs="Times New Roman"/>
                <w:noProof/>
              </w:rPr>
              <w:t>2.1.1.2.3</w:t>
            </w:r>
            <w:r w:rsidR="00615104" w:rsidRPr="00871EA7">
              <w:rPr>
                <w:rFonts w:ascii="Times New Roman" w:eastAsiaTheme="minorEastAsia" w:hAnsi="Times New Roman" w:cs="Times New Roman"/>
                <w:noProof/>
                <w:lang w:val="es-EC" w:eastAsia="es-EC"/>
              </w:rPr>
              <w:t xml:space="preserve">       </w:t>
            </w:r>
            <w:r w:rsidR="006C79CF" w:rsidRPr="00C7226A">
              <w:rPr>
                <w:rStyle w:val="Hipervnculo"/>
                <w:rFonts w:ascii="Times New Roman" w:hAnsi="Times New Roman" w:cs="Times New Roman"/>
                <w:i/>
                <w:noProof/>
              </w:rPr>
              <w:t>Diseño y cálculo de la llave de paso entre la tolva, el</w:t>
            </w:r>
            <w:r w:rsidR="00615104" w:rsidRPr="00C7226A">
              <w:rPr>
                <w:rStyle w:val="Hipervnculo"/>
                <w:rFonts w:ascii="Times New Roman" w:hAnsi="Times New Roman" w:cs="Times New Roman"/>
                <w:i/>
                <w:noProof/>
              </w:rPr>
              <w:t xml:space="preserve"> </w:t>
            </w:r>
            <w:r w:rsidR="00E67D89" w:rsidRPr="00C7226A">
              <w:rPr>
                <w:rStyle w:val="Hipervnculo"/>
                <w:rFonts w:ascii="Times New Roman" w:hAnsi="Times New Roman" w:cs="Times New Roman"/>
                <w:i/>
                <w:noProof/>
              </w:rPr>
              <w:t xml:space="preserve"> abastecedor </w:t>
            </w:r>
            <w:r w:rsidR="006C79CF" w:rsidRPr="00C7226A">
              <w:rPr>
                <w:rStyle w:val="Hipervnculo"/>
                <w:rFonts w:ascii="Times New Roman" w:hAnsi="Times New Roman" w:cs="Times New Roman"/>
                <w:i/>
                <w:noProof/>
              </w:rPr>
              <w:t>dosificadores</w:t>
            </w:r>
            <w:r w:rsidR="00615104" w:rsidRPr="00871EA7">
              <w:rPr>
                <w:rStyle w:val="Hipervnculo"/>
                <w:rFonts w:ascii="Times New Roman" w:hAnsi="Times New Roman" w:cs="Times New Roman"/>
                <w:noProof/>
              </w:rPr>
              <w:t>………………………………………………………………………</w:t>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_Toc434475024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47</w:t>
            </w:r>
            <w:r w:rsidR="006C79CF" w:rsidRPr="00871EA7">
              <w:rPr>
                <w:rFonts w:ascii="Times New Roman" w:hAnsi="Times New Roman" w:cs="Times New Roman"/>
                <w:noProof/>
                <w:webHidden/>
              </w:rPr>
              <w:fldChar w:fldCharType="end"/>
            </w:r>
          </w:hyperlink>
        </w:p>
        <w:p w:rsidR="006C79CF" w:rsidRPr="00871EA7" w:rsidRDefault="006119CD" w:rsidP="00615104">
          <w:pPr>
            <w:pStyle w:val="TDC5"/>
            <w:rPr>
              <w:rFonts w:ascii="Times New Roman" w:eastAsiaTheme="minorEastAsia" w:hAnsi="Times New Roman" w:cs="Times New Roman"/>
              <w:noProof/>
              <w:lang w:val="es-EC" w:eastAsia="es-EC"/>
            </w:rPr>
          </w:pPr>
          <w:hyperlink w:anchor="_Toc434475025" w:history="1">
            <w:r w:rsidR="006C79CF" w:rsidRPr="00871EA7">
              <w:rPr>
                <w:rStyle w:val="Hipervnculo"/>
                <w:rFonts w:ascii="Times New Roman" w:hAnsi="Times New Roman" w:cs="Times New Roman"/>
                <w:noProof/>
              </w:rPr>
              <w:t>2.1.1.2.4</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Banda Trasportadora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_Toc434475025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48</w:t>
            </w:r>
            <w:r w:rsidR="006C79CF" w:rsidRPr="00871EA7">
              <w:rPr>
                <w:rFonts w:ascii="Times New Roman" w:hAnsi="Times New Roman" w:cs="Times New Roman"/>
                <w:noProof/>
                <w:webHidden/>
              </w:rPr>
              <w:fldChar w:fldCharType="end"/>
            </w:r>
          </w:hyperlink>
        </w:p>
        <w:p w:rsidR="006C79CF" w:rsidRPr="00871EA7" w:rsidRDefault="006119CD" w:rsidP="00615104">
          <w:pPr>
            <w:pStyle w:val="TDC5"/>
            <w:rPr>
              <w:rFonts w:ascii="Times New Roman" w:eastAsiaTheme="minorEastAsia" w:hAnsi="Times New Roman" w:cs="Times New Roman"/>
              <w:noProof/>
              <w:lang w:val="es-EC" w:eastAsia="es-EC"/>
            </w:rPr>
          </w:pPr>
          <w:hyperlink w:anchor="_Toc434475026" w:history="1">
            <w:r w:rsidR="006C79CF" w:rsidRPr="00871EA7">
              <w:rPr>
                <w:rStyle w:val="Hipervnculo"/>
                <w:rFonts w:ascii="Times New Roman" w:hAnsi="Times New Roman" w:cs="Times New Roman"/>
                <w:noProof/>
              </w:rPr>
              <w:t>2.1.1.2.5</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Diseño y construcción del cilindro distribuidor</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_Toc434475026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48</w:t>
            </w:r>
            <w:r w:rsidR="006C79CF" w:rsidRPr="00871EA7">
              <w:rPr>
                <w:rFonts w:ascii="Times New Roman" w:hAnsi="Times New Roman" w:cs="Times New Roman"/>
                <w:noProof/>
                <w:webHidden/>
              </w:rPr>
              <w:fldChar w:fldCharType="end"/>
            </w:r>
          </w:hyperlink>
        </w:p>
        <w:p w:rsidR="006C79CF" w:rsidRPr="00871EA7" w:rsidRDefault="006119CD" w:rsidP="00615104">
          <w:pPr>
            <w:pStyle w:val="TDC5"/>
            <w:rPr>
              <w:rFonts w:ascii="Times New Roman" w:eastAsiaTheme="minorEastAsia" w:hAnsi="Times New Roman" w:cs="Times New Roman"/>
              <w:noProof/>
              <w:lang w:val="es-EC" w:eastAsia="es-EC"/>
            </w:rPr>
          </w:pPr>
          <w:hyperlink w:anchor="_Toc434475027" w:history="1">
            <w:r w:rsidR="006C79CF" w:rsidRPr="00871EA7">
              <w:rPr>
                <w:rStyle w:val="Hipervnculo"/>
                <w:rFonts w:ascii="Times New Roman" w:hAnsi="Times New Roman" w:cs="Times New Roman"/>
                <w:noProof/>
              </w:rPr>
              <w:t>2.1.1.2.6</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Diseño de la Tolva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49</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28" w:history="1">
            <w:r w:rsidR="006C79CF" w:rsidRPr="00871EA7">
              <w:rPr>
                <w:rStyle w:val="Hipervnculo"/>
                <w:rFonts w:ascii="Times New Roman" w:hAnsi="Times New Roman" w:cs="Times New Roman"/>
                <w:noProof/>
              </w:rPr>
              <w:t>2.1.2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Implementación del sistema neumático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_Toc434475028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50</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29" w:history="1">
            <w:r w:rsidR="006C79CF" w:rsidRPr="00871EA7">
              <w:rPr>
                <w:rStyle w:val="Hipervnculo"/>
                <w:rFonts w:ascii="Times New Roman" w:hAnsi="Times New Roman" w:cs="Times New Roman"/>
                <w:noProof/>
              </w:rPr>
              <w:t>2.1.2.1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Electrovalvulas neumaticas y conexiones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_Toc434475029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50</w:t>
            </w:r>
            <w:r w:rsidR="006C79CF" w:rsidRPr="00871EA7">
              <w:rPr>
                <w:rFonts w:ascii="Times New Roman" w:hAnsi="Times New Roman" w:cs="Times New Roman"/>
                <w:noProof/>
                <w:webHidden/>
              </w:rPr>
              <w:fldChar w:fldCharType="end"/>
            </w:r>
          </w:hyperlink>
        </w:p>
        <w:p w:rsidR="006C79CF" w:rsidRPr="00871EA7" w:rsidRDefault="006119CD" w:rsidP="00615104">
          <w:pPr>
            <w:pStyle w:val="TDC4"/>
            <w:rPr>
              <w:rFonts w:ascii="Times New Roman" w:eastAsiaTheme="minorEastAsia" w:hAnsi="Times New Roman" w:cs="Times New Roman"/>
              <w:noProof/>
              <w:lang w:val="es-EC" w:eastAsia="es-EC"/>
            </w:rPr>
          </w:pPr>
          <w:hyperlink w:anchor="_Toc434475030" w:history="1">
            <w:r w:rsidR="006C79CF" w:rsidRPr="00871EA7">
              <w:rPr>
                <w:rStyle w:val="Hipervnculo"/>
                <w:rFonts w:ascii="Times New Roman" w:hAnsi="Times New Roman" w:cs="Times New Roman"/>
                <w:noProof/>
              </w:rPr>
              <w:t>2.1.2.2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i/>
                <w:noProof/>
              </w:rPr>
              <w:t>Implementación de Cilindros neumáticos</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_Toc434475030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51</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31" w:history="1">
            <w:r w:rsidR="006C79CF" w:rsidRPr="00871EA7">
              <w:rPr>
                <w:rStyle w:val="Hipervnculo"/>
                <w:rFonts w:ascii="Times New Roman" w:hAnsi="Times New Roman" w:cs="Times New Roman"/>
                <w:noProof/>
              </w:rPr>
              <w:t>2.1.3</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Diseño e implementación del sistema electrónico  y eléctrico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_Toc434475031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52</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32" w:history="1">
            <w:r w:rsidR="006C79CF" w:rsidRPr="00871EA7">
              <w:rPr>
                <w:rStyle w:val="Hipervnculo"/>
                <w:rFonts w:ascii="Times New Roman" w:hAnsi="Times New Roman" w:cs="Times New Roman"/>
                <w:noProof/>
              </w:rPr>
              <w:t>2.1.4</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Variables de entrada y salida</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_Toc434475032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54</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33" w:history="1">
            <w:r w:rsidR="006C79CF" w:rsidRPr="00871EA7">
              <w:rPr>
                <w:rStyle w:val="Hipervnculo"/>
                <w:rFonts w:ascii="Times New Roman" w:hAnsi="Times New Roman" w:cs="Times New Roman"/>
                <w:noProof/>
              </w:rPr>
              <w:t>2.1.5</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Grafico secuencial de funciones (grafcet)</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_Toc434475033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56</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34" w:history="1">
            <w:r w:rsidR="006C79CF" w:rsidRPr="00871EA7">
              <w:rPr>
                <w:rStyle w:val="Hipervnculo"/>
                <w:rFonts w:ascii="Times New Roman" w:hAnsi="Times New Roman" w:cs="Times New Roman"/>
                <w:noProof/>
              </w:rPr>
              <w:t>2.1.6</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Programación en el STEP 7-Basic TIA Portal V12</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_Toc434475034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57</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35" w:history="1">
            <w:r w:rsidR="006C79CF" w:rsidRPr="00871EA7">
              <w:rPr>
                <w:rStyle w:val="Hipervnculo"/>
                <w:rFonts w:ascii="Times New Roman" w:hAnsi="Times New Roman" w:cs="Times New Roman"/>
                <w:noProof/>
              </w:rPr>
              <w:t>2.1.7</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Configuración del NI OPC Server</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_Toc434475035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59</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Fonts w:ascii="Times New Roman" w:eastAsiaTheme="minorEastAsia" w:hAnsi="Times New Roman" w:cs="Times New Roman"/>
              <w:noProof/>
              <w:lang w:val="es-EC" w:eastAsia="es-EC"/>
            </w:rPr>
          </w:pPr>
          <w:hyperlink w:anchor="_Toc434475036" w:history="1">
            <w:r w:rsidR="006C79CF" w:rsidRPr="00871EA7">
              <w:rPr>
                <w:rStyle w:val="Hipervnculo"/>
                <w:rFonts w:ascii="Times New Roman" w:hAnsi="Times New Roman" w:cs="Times New Roman"/>
                <w:noProof/>
              </w:rPr>
              <w:t>2.1.8</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Conecte LabVIEW al PLC utilizando un servidor I/O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_Toc434475036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65</w:t>
            </w:r>
            <w:r w:rsidR="006C79CF" w:rsidRPr="00871EA7">
              <w:rPr>
                <w:rFonts w:ascii="Times New Roman" w:hAnsi="Times New Roman" w:cs="Times New Roman"/>
                <w:noProof/>
                <w:webHidden/>
              </w:rPr>
              <w:fldChar w:fldCharType="end"/>
            </w:r>
          </w:hyperlink>
        </w:p>
        <w:p w:rsidR="006C79CF" w:rsidRPr="00871EA7" w:rsidRDefault="006119CD" w:rsidP="00615104">
          <w:pPr>
            <w:pStyle w:val="TDC3"/>
            <w:rPr>
              <w:rStyle w:val="Hipervnculo"/>
              <w:rFonts w:ascii="Times New Roman" w:hAnsi="Times New Roman" w:cs="Times New Roman"/>
              <w:noProof/>
            </w:rPr>
          </w:pPr>
          <w:hyperlink w:anchor="_Toc434475037" w:history="1">
            <w:r w:rsidR="006C79CF" w:rsidRPr="00871EA7">
              <w:rPr>
                <w:rStyle w:val="Hipervnculo"/>
                <w:rFonts w:ascii="Times New Roman" w:hAnsi="Times New Roman" w:cs="Times New Roman"/>
                <w:noProof/>
              </w:rPr>
              <w:t>2.1.9</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i/>
                <w:noProof/>
              </w:rPr>
              <w:t>Conexión  de LabVIEW al PLC utilizando un servidor I/O</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_Toc434475037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67</w:t>
            </w:r>
            <w:r w:rsidR="006C79CF" w:rsidRPr="00871EA7">
              <w:rPr>
                <w:rFonts w:ascii="Times New Roman" w:hAnsi="Times New Roman" w:cs="Times New Roman"/>
                <w:noProof/>
                <w:webHidden/>
              </w:rPr>
              <w:fldChar w:fldCharType="end"/>
            </w:r>
          </w:hyperlink>
        </w:p>
        <w:p w:rsidR="008B2F8A" w:rsidRPr="00871EA7" w:rsidRDefault="008B2F8A" w:rsidP="00E67D89">
          <w:pPr>
            <w:rPr>
              <w:rFonts w:ascii="Times New Roman" w:hAnsi="Times New Roman" w:cs="Times New Roman"/>
              <w:noProof/>
            </w:rPr>
          </w:pPr>
        </w:p>
        <w:p w:rsidR="00E67D89" w:rsidRPr="00C7226A" w:rsidRDefault="00E67D89" w:rsidP="00E67D89">
          <w:pPr>
            <w:rPr>
              <w:rFonts w:ascii="Times New Roman" w:hAnsi="Times New Roman" w:cs="Times New Roman"/>
              <w:b/>
              <w:noProof/>
            </w:rPr>
          </w:pPr>
          <w:r w:rsidRPr="00C7226A">
            <w:rPr>
              <w:rFonts w:ascii="Times New Roman" w:hAnsi="Times New Roman" w:cs="Times New Roman"/>
              <w:b/>
              <w:noProof/>
            </w:rPr>
            <w:t xml:space="preserve">CAPITULO </w:t>
          </w:r>
          <w:r w:rsidR="008B2F8A" w:rsidRPr="00C7226A">
            <w:rPr>
              <w:rFonts w:ascii="Times New Roman" w:hAnsi="Times New Roman" w:cs="Times New Roman"/>
              <w:b/>
              <w:noProof/>
            </w:rPr>
            <w:t>III</w:t>
          </w:r>
        </w:p>
        <w:p w:rsidR="008B2F8A" w:rsidRPr="00C7226A" w:rsidRDefault="00C7226A" w:rsidP="00E67D89">
          <w:pPr>
            <w:rPr>
              <w:rFonts w:ascii="Times New Roman" w:hAnsi="Times New Roman" w:cs="Times New Roman"/>
              <w:b/>
              <w:noProof/>
            </w:rPr>
          </w:pPr>
          <w:r>
            <w:rPr>
              <w:rFonts w:ascii="Times New Roman" w:hAnsi="Times New Roman" w:cs="Times New Roman"/>
              <w:b/>
              <w:noProof/>
            </w:rPr>
            <w:t>3.</w:t>
          </w:r>
          <w:r>
            <w:rPr>
              <w:rFonts w:ascii="Times New Roman" w:hAnsi="Times New Roman" w:cs="Times New Roman"/>
              <w:b/>
              <w:noProof/>
            </w:rPr>
            <w:tab/>
            <w:t xml:space="preserve">        </w:t>
          </w:r>
          <w:r w:rsidR="00E67D89" w:rsidRPr="00C7226A">
            <w:rPr>
              <w:rFonts w:ascii="Times New Roman" w:hAnsi="Times New Roman" w:cs="Times New Roman"/>
              <w:b/>
              <w:noProof/>
            </w:rPr>
            <w:t>MARCO DE RESULTADOS</w:t>
          </w:r>
          <w:r w:rsidR="008B2F8A" w:rsidRPr="00C7226A">
            <w:rPr>
              <w:rFonts w:ascii="Times New Roman" w:hAnsi="Times New Roman" w:cs="Times New Roman"/>
              <w:b/>
              <w:noProof/>
            </w:rPr>
            <w:t xml:space="preserve">, ANALISIS Y DISCUSION DE     </w:t>
          </w:r>
        </w:p>
        <w:p w:rsidR="00E67D89" w:rsidRPr="00871EA7" w:rsidRDefault="008B2F8A" w:rsidP="00C7226A">
          <w:pPr>
            <w:rPr>
              <w:rFonts w:ascii="Times New Roman" w:hAnsi="Times New Roman" w:cs="Times New Roman"/>
              <w:noProof/>
            </w:rPr>
          </w:pPr>
          <w:r w:rsidRPr="00C7226A">
            <w:rPr>
              <w:rFonts w:ascii="Times New Roman" w:hAnsi="Times New Roman" w:cs="Times New Roman"/>
              <w:b/>
              <w:noProof/>
            </w:rPr>
            <w:t xml:space="preserve">       </w:t>
          </w:r>
          <w:r w:rsidR="00C7226A">
            <w:rPr>
              <w:rFonts w:ascii="Times New Roman" w:hAnsi="Times New Roman" w:cs="Times New Roman"/>
              <w:b/>
              <w:noProof/>
            </w:rPr>
            <w:t xml:space="preserve">              </w:t>
          </w:r>
          <w:r w:rsidRPr="00C7226A">
            <w:rPr>
              <w:rFonts w:ascii="Times New Roman" w:hAnsi="Times New Roman" w:cs="Times New Roman"/>
              <w:b/>
              <w:noProof/>
            </w:rPr>
            <w:t>RESULTADOS</w:t>
          </w:r>
          <w:r w:rsidR="00E67D89" w:rsidRPr="00871EA7">
            <w:rPr>
              <w:rFonts w:ascii="Times New Roman" w:hAnsi="Times New Roman" w:cs="Times New Roman"/>
              <w:noProof/>
            </w:rPr>
            <w:t>……………………</w:t>
          </w:r>
          <w:r w:rsidR="00C7226A">
            <w:rPr>
              <w:rFonts w:ascii="Times New Roman" w:hAnsi="Times New Roman" w:cs="Times New Roman"/>
              <w:noProof/>
            </w:rPr>
            <w:t>.</w:t>
          </w:r>
          <w:r w:rsidR="00E67D89" w:rsidRPr="00871EA7">
            <w:rPr>
              <w:rFonts w:ascii="Times New Roman" w:hAnsi="Times New Roman" w:cs="Times New Roman"/>
              <w:noProof/>
            </w:rPr>
            <w:t>…………………………………………….</w:t>
          </w:r>
          <w:r w:rsidR="0029371D">
            <w:rPr>
              <w:rFonts w:ascii="Times New Roman" w:hAnsi="Times New Roman" w:cs="Times New Roman"/>
              <w:noProof/>
            </w:rPr>
            <w:t>71</w:t>
          </w:r>
        </w:p>
        <w:p w:rsidR="006C79CF" w:rsidRPr="00871EA7" w:rsidRDefault="006119CD" w:rsidP="00E67D89">
          <w:pPr>
            <w:pStyle w:val="TDC2"/>
            <w:jc w:val="left"/>
            <w:rPr>
              <w:rFonts w:ascii="Times New Roman" w:eastAsiaTheme="minorEastAsia" w:hAnsi="Times New Roman" w:cs="Times New Roman"/>
              <w:noProof/>
              <w:lang w:val="es-EC" w:eastAsia="es-EC"/>
            </w:rPr>
          </w:pPr>
          <w:hyperlink w:anchor="_Toc434475038" w:history="1">
            <w:r w:rsidR="006C79CF" w:rsidRPr="00871EA7">
              <w:rPr>
                <w:rStyle w:val="Hipervnculo"/>
                <w:rFonts w:ascii="Times New Roman" w:hAnsi="Times New Roman" w:cs="Times New Roman"/>
                <w:noProof/>
              </w:rPr>
              <w:t>3.1</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noProof/>
              </w:rPr>
              <w:t>Pruebas de funcionamiento de la instalación eléctrica  del PLC y comunicación Ethernet con TIAPORTAL y Labview</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_Toc434475038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71</w:t>
            </w:r>
            <w:r w:rsidR="006C79CF" w:rsidRPr="00871EA7">
              <w:rPr>
                <w:rFonts w:ascii="Times New Roman" w:hAnsi="Times New Roman" w:cs="Times New Roman"/>
                <w:noProof/>
                <w:webHidden/>
              </w:rPr>
              <w:fldChar w:fldCharType="end"/>
            </w:r>
          </w:hyperlink>
        </w:p>
        <w:p w:rsidR="006C79CF" w:rsidRDefault="006119CD" w:rsidP="00615104">
          <w:pPr>
            <w:pStyle w:val="TDC2"/>
            <w:rPr>
              <w:rFonts w:ascii="Times New Roman" w:hAnsi="Times New Roman" w:cs="Times New Roman"/>
              <w:noProof/>
            </w:rPr>
          </w:pPr>
          <w:hyperlink w:anchor="_Toc434475039" w:history="1">
            <w:r w:rsidR="006C79CF" w:rsidRPr="00871EA7">
              <w:rPr>
                <w:rStyle w:val="Hipervnculo"/>
                <w:rFonts w:ascii="Times New Roman" w:hAnsi="Times New Roman" w:cs="Times New Roman"/>
                <w:noProof/>
              </w:rPr>
              <w:t>3.2</w:t>
            </w:r>
            <w:r w:rsidR="006C79CF" w:rsidRPr="00871EA7">
              <w:rPr>
                <w:rFonts w:ascii="Times New Roman" w:eastAsiaTheme="minorEastAsia" w:hAnsi="Times New Roman" w:cs="Times New Roman"/>
                <w:noProof/>
                <w:lang w:val="es-EC" w:eastAsia="es-EC"/>
              </w:rPr>
              <w:tab/>
            </w:r>
            <w:r w:rsidR="006C79CF" w:rsidRPr="00C7226A">
              <w:rPr>
                <w:rStyle w:val="Hipervnculo"/>
                <w:rFonts w:ascii="Times New Roman" w:hAnsi="Times New Roman" w:cs="Times New Roman"/>
                <w:b/>
                <w:noProof/>
              </w:rPr>
              <w:t>Pruebas de funcionamiento del programa del PLC diseñado en el tiaportal</w:t>
            </w:r>
            <w:r w:rsidR="006C79CF" w:rsidRPr="00871EA7">
              <w:rPr>
                <w:rFonts w:ascii="Times New Roman" w:hAnsi="Times New Roman" w:cs="Times New Roman"/>
                <w:noProof/>
                <w:webHidden/>
              </w:rPr>
              <w:tab/>
            </w:r>
            <w:r w:rsidR="006C79CF" w:rsidRPr="00871EA7">
              <w:rPr>
                <w:rFonts w:ascii="Times New Roman" w:hAnsi="Times New Roman" w:cs="Times New Roman"/>
                <w:noProof/>
                <w:webHidden/>
              </w:rPr>
              <w:fldChar w:fldCharType="begin"/>
            </w:r>
            <w:r w:rsidR="006C79CF" w:rsidRPr="00871EA7">
              <w:rPr>
                <w:rFonts w:ascii="Times New Roman" w:hAnsi="Times New Roman" w:cs="Times New Roman"/>
                <w:noProof/>
                <w:webHidden/>
              </w:rPr>
              <w:instrText xml:space="preserve"> PAGEREF _Toc434475039 \h </w:instrText>
            </w:r>
            <w:r w:rsidR="006C79CF" w:rsidRPr="00871EA7">
              <w:rPr>
                <w:rFonts w:ascii="Times New Roman" w:hAnsi="Times New Roman" w:cs="Times New Roman"/>
                <w:noProof/>
                <w:webHidden/>
              </w:rPr>
            </w:r>
            <w:r w:rsidR="006C79CF" w:rsidRPr="00871EA7">
              <w:rPr>
                <w:rFonts w:ascii="Times New Roman" w:hAnsi="Times New Roman" w:cs="Times New Roman"/>
                <w:noProof/>
                <w:webHidden/>
              </w:rPr>
              <w:fldChar w:fldCharType="separate"/>
            </w:r>
            <w:r w:rsidR="001C5549">
              <w:rPr>
                <w:rFonts w:ascii="Times New Roman" w:hAnsi="Times New Roman" w:cs="Times New Roman"/>
                <w:noProof/>
                <w:webHidden/>
              </w:rPr>
              <w:t>74</w:t>
            </w:r>
            <w:r w:rsidR="006C79CF" w:rsidRPr="00871EA7">
              <w:rPr>
                <w:rFonts w:ascii="Times New Roman" w:hAnsi="Times New Roman" w:cs="Times New Roman"/>
                <w:noProof/>
                <w:webHidden/>
              </w:rPr>
              <w:fldChar w:fldCharType="end"/>
            </w:r>
          </w:hyperlink>
        </w:p>
        <w:p w:rsidR="0077046E" w:rsidRPr="0077046E" w:rsidRDefault="0077046E" w:rsidP="0077046E">
          <w:pPr>
            <w:rPr>
              <w:rFonts w:ascii="Times New Roman" w:hAnsi="Times New Roman" w:cs="Times New Roman"/>
              <w:noProof/>
            </w:rPr>
          </w:pPr>
          <w:r w:rsidRPr="0077046E">
            <w:rPr>
              <w:rFonts w:ascii="Times New Roman" w:hAnsi="Times New Roman" w:cs="Times New Roman"/>
              <w:noProof/>
            </w:rPr>
            <w:t>3.3</w:t>
          </w:r>
          <w:r w:rsidRPr="0077046E">
            <w:rPr>
              <w:rFonts w:ascii="Times New Roman" w:hAnsi="Times New Roman" w:cs="Times New Roman"/>
              <w:noProof/>
            </w:rPr>
            <w:tab/>
            <w:t xml:space="preserve">        </w:t>
          </w:r>
          <w:r w:rsidRPr="0077046E">
            <w:rPr>
              <w:rFonts w:ascii="Times New Roman" w:hAnsi="Times New Roman" w:cs="Times New Roman"/>
              <w:b/>
              <w:noProof/>
            </w:rPr>
            <w:t>Pruebas de funcionamiento de la máquina</w:t>
          </w:r>
          <w:r w:rsidR="0029371D">
            <w:rPr>
              <w:rFonts w:ascii="Times New Roman" w:hAnsi="Times New Roman" w:cs="Times New Roman"/>
              <w:noProof/>
            </w:rPr>
            <w:t>…………………………………….77</w:t>
          </w:r>
        </w:p>
        <w:p w:rsidR="00E67D89" w:rsidRPr="00871EA7" w:rsidRDefault="00E67D89" w:rsidP="00E67D89">
          <w:pPr>
            <w:rPr>
              <w:rFonts w:ascii="Times New Roman" w:hAnsi="Times New Roman" w:cs="Times New Roman"/>
              <w:noProof/>
            </w:rPr>
          </w:pPr>
          <w:r w:rsidRPr="00C7226A">
            <w:rPr>
              <w:rFonts w:ascii="Times New Roman" w:hAnsi="Times New Roman" w:cs="Times New Roman"/>
              <w:b/>
              <w:noProof/>
            </w:rPr>
            <w:t>CONCLUSIONES</w:t>
          </w:r>
          <w:r w:rsidRPr="00871EA7">
            <w:rPr>
              <w:rFonts w:ascii="Times New Roman" w:hAnsi="Times New Roman" w:cs="Times New Roman"/>
              <w:noProof/>
            </w:rPr>
            <w:t>………</w:t>
          </w:r>
          <w:r w:rsidR="00C7226A">
            <w:rPr>
              <w:rFonts w:ascii="Times New Roman" w:hAnsi="Times New Roman" w:cs="Times New Roman"/>
              <w:noProof/>
            </w:rPr>
            <w:t>...</w:t>
          </w:r>
          <w:r w:rsidR="0029371D">
            <w:rPr>
              <w:rFonts w:ascii="Times New Roman" w:hAnsi="Times New Roman" w:cs="Times New Roman"/>
              <w:noProof/>
            </w:rPr>
            <w:t>……………………………………………………………..…….79</w:t>
          </w:r>
        </w:p>
        <w:p w:rsidR="00E67D89" w:rsidRPr="00871EA7" w:rsidRDefault="00E67D89" w:rsidP="00E67D89">
          <w:pPr>
            <w:rPr>
              <w:rFonts w:ascii="Times New Roman" w:hAnsi="Times New Roman" w:cs="Times New Roman"/>
              <w:noProof/>
            </w:rPr>
          </w:pPr>
          <w:r w:rsidRPr="00C7226A">
            <w:rPr>
              <w:rFonts w:ascii="Times New Roman" w:hAnsi="Times New Roman" w:cs="Times New Roman"/>
              <w:b/>
              <w:noProof/>
            </w:rPr>
            <w:t>RECOMENDACIONES</w:t>
          </w:r>
          <w:r w:rsidRPr="00871EA7">
            <w:rPr>
              <w:rFonts w:ascii="Times New Roman" w:hAnsi="Times New Roman" w:cs="Times New Roman"/>
              <w:noProof/>
            </w:rPr>
            <w:t>………</w:t>
          </w:r>
          <w:r w:rsidR="00C7226A">
            <w:rPr>
              <w:rFonts w:ascii="Times New Roman" w:hAnsi="Times New Roman" w:cs="Times New Roman"/>
              <w:noProof/>
            </w:rPr>
            <w:t>.</w:t>
          </w:r>
          <w:r w:rsidR="0029371D">
            <w:rPr>
              <w:rFonts w:ascii="Times New Roman" w:hAnsi="Times New Roman" w:cs="Times New Roman"/>
              <w:noProof/>
            </w:rPr>
            <w:t>…………………………………………..………………….80</w:t>
          </w:r>
        </w:p>
        <w:p w:rsidR="00E67D89" w:rsidRPr="00C7226A" w:rsidRDefault="00E67D89" w:rsidP="00E67D89">
          <w:pPr>
            <w:rPr>
              <w:rFonts w:ascii="Times New Roman" w:hAnsi="Times New Roman" w:cs="Times New Roman"/>
              <w:b/>
              <w:noProof/>
            </w:rPr>
          </w:pPr>
          <w:r w:rsidRPr="00C7226A">
            <w:rPr>
              <w:rFonts w:ascii="Times New Roman" w:hAnsi="Times New Roman" w:cs="Times New Roman"/>
              <w:b/>
              <w:noProof/>
            </w:rPr>
            <w:t>BIBLIOGRAFÍA</w:t>
          </w:r>
        </w:p>
        <w:p w:rsidR="007B3FEE" w:rsidRDefault="00E67D89" w:rsidP="007B3FEE">
          <w:pPr>
            <w:rPr>
              <w:rFonts w:ascii="Times New Roman" w:hAnsi="Times New Roman" w:cs="Times New Roman"/>
              <w:b/>
              <w:bCs/>
            </w:rPr>
          </w:pPr>
          <w:r w:rsidRPr="00C7226A">
            <w:rPr>
              <w:rFonts w:ascii="Times New Roman" w:hAnsi="Times New Roman" w:cs="Times New Roman"/>
              <w:b/>
              <w:noProof/>
            </w:rPr>
            <w:t xml:space="preserve">ANEXOS  </w:t>
          </w:r>
          <w:r w:rsidR="00193EE5" w:rsidRPr="00871EA7">
            <w:rPr>
              <w:rFonts w:ascii="Times New Roman" w:hAnsi="Times New Roman" w:cs="Times New Roman"/>
            </w:rPr>
            <w:fldChar w:fldCharType="end"/>
          </w:r>
        </w:p>
      </w:sdtContent>
    </w:sdt>
    <w:p w:rsidR="00B8595A" w:rsidRPr="007B3FEE" w:rsidRDefault="00476A39" w:rsidP="007B3FEE">
      <w:pPr>
        <w:spacing w:line="360" w:lineRule="auto"/>
        <w:rPr>
          <w:rFonts w:ascii="Times New Roman" w:hAnsi="Times New Roman" w:cs="Times New Roman"/>
        </w:rPr>
      </w:pPr>
      <w:r>
        <w:rPr>
          <w:rFonts w:ascii="Times New Roman" w:eastAsia="Times New Roman" w:hAnsi="Times New Roman" w:cs="Times New Roman"/>
          <w:b/>
          <w:lang w:val="es-EC" w:eastAsia="es-EC"/>
        </w:rPr>
        <w:t>Í</w:t>
      </w:r>
      <w:r w:rsidR="002037CF" w:rsidRPr="00DF31D1">
        <w:rPr>
          <w:rFonts w:ascii="Times New Roman" w:eastAsia="Times New Roman" w:hAnsi="Times New Roman" w:cs="Times New Roman"/>
          <w:b/>
          <w:lang w:val="es-EC" w:eastAsia="es-EC"/>
        </w:rPr>
        <w:t>NDICE DE FIGURAS</w:t>
      </w:r>
    </w:p>
    <w:p w:rsidR="005A0A6C" w:rsidRDefault="005A0A6C" w:rsidP="00DB2598">
      <w:pPr>
        <w:pStyle w:val="Tabladeilustraciones"/>
        <w:tabs>
          <w:tab w:val="right" w:leader="dot" w:pos="8493"/>
        </w:tabs>
        <w:spacing w:line="360" w:lineRule="auto"/>
        <w:rPr>
          <w:rFonts w:ascii="Times New Roman" w:hAnsi="Times New Roman" w:cs="Times New Roman"/>
          <w:b/>
          <w:bCs/>
        </w:rPr>
      </w:pPr>
    </w:p>
    <w:p w:rsidR="00920ED2" w:rsidRPr="00920ED2" w:rsidRDefault="00C55E3F"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r>
        <w:rPr>
          <w:b/>
          <w:bCs/>
        </w:rPr>
        <w:fldChar w:fldCharType="begin"/>
      </w:r>
      <w:r>
        <w:rPr>
          <w:b/>
          <w:bCs/>
        </w:rPr>
        <w:instrText xml:space="preserve"> TOC \h \z \c "Figura " </w:instrText>
      </w:r>
      <w:r>
        <w:rPr>
          <w:b/>
          <w:bCs/>
        </w:rPr>
        <w:fldChar w:fldCharType="separate"/>
      </w:r>
      <w:hyperlink r:id="rId10" w:anchor="_Toc434920111" w:history="1">
        <w:r w:rsidR="00920ED2" w:rsidRPr="00920ED2">
          <w:rPr>
            <w:rStyle w:val="Hipervnculo"/>
            <w:rFonts w:ascii="Times New Roman" w:hAnsi="Times New Roman" w:cs="Times New Roman"/>
            <w:b/>
            <w:noProof/>
          </w:rPr>
          <w:t>Figura  1-1</w:t>
        </w:r>
        <w:r w:rsidR="00920ED2" w:rsidRPr="00920ED2">
          <w:rPr>
            <w:rStyle w:val="Hipervnculo"/>
            <w:rFonts w:ascii="Times New Roman" w:hAnsi="Times New Roman" w:cs="Times New Roman"/>
            <w:noProof/>
          </w:rPr>
          <w:t>Cultivos de cacao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_Toc434920111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12" w:history="1">
        <w:r w:rsidR="00920ED2" w:rsidRPr="00920ED2">
          <w:rPr>
            <w:rStyle w:val="Hipervnculo"/>
            <w:rFonts w:ascii="Times New Roman" w:hAnsi="Times New Roman" w:cs="Times New Roman"/>
            <w:b/>
            <w:noProof/>
          </w:rPr>
          <w:t>Figura  2-1</w:t>
        </w:r>
        <w:r w:rsidR="00920ED2" w:rsidRPr="00920ED2">
          <w:rPr>
            <w:rStyle w:val="Hipervnculo"/>
            <w:rFonts w:ascii="Times New Roman" w:hAnsi="Times New Roman" w:cs="Times New Roman"/>
            <w:noProof/>
          </w:rPr>
          <w:t xml:space="preserve"> Solidwork 2013</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_Toc434920112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13" w:history="1">
        <w:r w:rsidR="00920ED2" w:rsidRPr="00920ED2">
          <w:rPr>
            <w:rStyle w:val="Hipervnculo"/>
            <w:rFonts w:ascii="Times New Roman" w:hAnsi="Times New Roman" w:cs="Times New Roman"/>
            <w:b/>
            <w:noProof/>
          </w:rPr>
          <w:t>Figura  3–1</w:t>
        </w:r>
        <w:r w:rsidR="00920ED2" w:rsidRPr="00920ED2">
          <w:rPr>
            <w:rStyle w:val="Hipervnculo"/>
            <w:rFonts w:ascii="Times New Roman" w:hAnsi="Times New Roman" w:cs="Times New Roman"/>
            <w:noProof/>
          </w:rPr>
          <w:t xml:space="preserve"> Vista del portal</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_Toc434920113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9</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14" w:history="1">
        <w:r w:rsidR="00920ED2" w:rsidRPr="00920ED2">
          <w:rPr>
            <w:rStyle w:val="Hipervnculo"/>
            <w:rFonts w:ascii="Times New Roman" w:hAnsi="Times New Roman" w:cs="Times New Roman"/>
            <w:b/>
            <w:noProof/>
          </w:rPr>
          <w:t>Figura  4-1</w:t>
        </w:r>
        <w:r w:rsidR="00920ED2" w:rsidRPr="00920ED2">
          <w:rPr>
            <w:rStyle w:val="Hipervnculo"/>
            <w:rFonts w:ascii="Times New Roman" w:hAnsi="Times New Roman" w:cs="Times New Roman"/>
            <w:noProof/>
          </w:rPr>
          <w:t xml:space="preserve"> Vista del proyecto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_Toc434920114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9</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15" w:history="1">
        <w:r w:rsidR="00920ED2" w:rsidRPr="00920ED2">
          <w:rPr>
            <w:rStyle w:val="Hipervnculo"/>
            <w:rFonts w:ascii="Times New Roman" w:hAnsi="Times New Roman" w:cs="Times New Roman"/>
            <w:b/>
            <w:noProof/>
          </w:rPr>
          <w:t>Figura  5-1</w:t>
        </w:r>
        <w:r w:rsidR="00920ED2" w:rsidRPr="00920ED2">
          <w:rPr>
            <w:rStyle w:val="Hipervnculo"/>
            <w:rFonts w:ascii="Times New Roman" w:hAnsi="Times New Roman" w:cs="Times New Roman"/>
            <w:noProof/>
          </w:rPr>
          <w:t xml:space="preserve"> Panel frontal de Labview</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_Toc434920115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16" w:history="1">
        <w:r w:rsidR="00920ED2" w:rsidRPr="00920ED2">
          <w:rPr>
            <w:rStyle w:val="Hipervnculo"/>
            <w:rFonts w:ascii="Times New Roman" w:hAnsi="Times New Roman" w:cs="Times New Roman"/>
            <w:b/>
            <w:noProof/>
          </w:rPr>
          <w:t>Figura  6-1</w:t>
        </w:r>
        <w:r w:rsidR="00920ED2" w:rsidRPr="00920ED2">
          <w:rPr>
            <w:rStyle w:val="Hipervnculo"/>
            <w:rFonts w:ascii="Times New Roman" w:hAnsi="Times New Roman" w:cs="Times New Roman"/>
            <w:noProof/>
          </w:rPr>
          <w:t xml:space="preserve"> Diagrama de bloques de Labview</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_Toc434920116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17" w:history="1">
        <w:r w:rsidR="00920ED2" w:rsidRPr="00920ED2">
          <w:rPr>
            <w:rStyle w:val="Hipervnculo"/>
            <w:rFonts w:ascii="Times New Roman" w:hAnsi="Times New Roman" w:cs="Times New Roman"/>
            <w:b/>
            <w:noProof/>
          </w:rPr>
          <w:t>Figura  7-1</w:t>
        </w:r>
        <w:r w:rsidR="00920ED2" w:rsidRPr="00920ED2">
          <w:rPr>
            <w:rStyle w:val="Hipervnculo"/>
            <w:rFonts w:ascii="Times New Roman" w:hAnsi="Times New Roman" w:cs="Times New Roman"/>
            <w:noProof/>
          </w:rPr>
          <w:t xml:space="preserve"> Barra de menú y herramientas de Labview</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_Toc434920117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18" w:history="1">
        <w:r w:rsidR="00920ED2" w:rsidRPr="00920ED2">
          <w:rPr>
            <w:rStyle w:val="Hipervnculo"/>
            <w:rFonts w:ascii="Times New Roman" w:hAnsi="Times New Roman" w:cs="Times New Roman"/>
            <w:b/>
            <w:noProof/>
          </w:rPr>
          <w:t>Figura  8-1</w:t>
        </w:r>
        <w:r w:rsidR="00920ED2" w:rsidRPr="00920ED2">
          <w:rPr>
            <w:rStyle w:val="Hipervnculo"/>
            <w:rFonts w:ascii="Times New Roman" w:hAnsi="Times New Roman" w:cs="Times New Roman"/>
            <w:noProof/>
          </w:rPr>
          <w:t xml:space="preserve"> Paleta de herramientas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_Toc434920118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19" w:history="1">
        <w:r w:rsidR="00920ED2" w:rsidRPr="00920ED2">
          <w:rPr>
            <w:rStyle w:val="Hipervnculo"/>
            <w:rFonts w:ascii="Times New Roman" w:hAnsi="Times New Roman" w:cs="Times New Roman"/>
            <w:b/>
            <w:noProof/>
          </w:rPr>
          <w:t>Figura  9-1</w:t>
        </w:r>
        <w:r w:rsidR="00920ED2" w:rsidRPr="00920ED2">
          <w:rPr>
            <w:rStyle w:val="Hipervnculo"/>
            <w:rFonts w:ascii="Times New Roman" w:hAnsi="Times New Roman" w:cs="Times New Roman"/>
            <w:noProof/>
          </w:rPr>
          <w:t xml:space="preserve"> Paleta de control de Labview</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_Toc434920119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20" w:history="1">
        <w:r w:rsidR="00920ED2" w:rsidRPr="00920ED2">
          <w:rPr>
            <w:rStyle w:val="Hipervnculo"/>
            <w:rFonts w:ascii="Times New Roman" w:hAnsi="Times New Roman" w:cs="Times New Roman"/>
            <w:b/>
            <w:noProof/>
          </w:rPr>
          <w:t>Figura  10-1</w:t>
        </w:r>
        <w:r w:rsidR="00920ED2" w:rsidRPr="00920ED2">
          <w:rPr>
            <w:rStyle w:val="Hipervnculo"/>
            <w:rFonts w:ascii="Times New Roman" w:hAnsi="Times New Roman" w:cs="Times New Roman"/>
            <w:noProof/>
          </w:rPr>
          <w:t xml:space="preserve"> Paleta de funciones de Labview</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11" w:anchor="_Toc434920121" w:history="1">
        <w:r w:rsidR="00920ED2" w:rsidRPr="00920ED2">
          <w:rPr>
            <w:rStyle w:val="Hipervnculo"/>
            <w:rFonts w:ascii="Times New Roman" w:hAnsi="Times New Roman" w:cs="Times New Roman"/>
            <w:b/>
            <w:noProof/>
          </w:rPr>
          <w:t>Figura  11-1</w:t>
        </w:r>
        <w:r w:rsidR="00920ED2" w:rsidRPr="00920ED2">
          <w:rPr>
            <w:rStyle w:val="Hipervnculo"/>
            <w:rFonts w:ascii="Times New Roman" w:hAnsi="Times New Roman" w:cs="Times New Roman"/>
            <w:noProof/>
          </w:rPr>
          <w:t xml:space="preserve"> Estructura Interna de un relé</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12" w:anchor="_Toc434920122" w:history="1">
        <w:r w:rsidR="00920ED2" w:rsidRPr="00920ED2">
          <w:rPr>
            <w:rStyle w:val="Hipervnculo"/>
            <w:rFonts w:ascii="Times New Roman" w:hAnsi="Times New Roman" w:cs="Times New Roman"/>
            <w:b/>
            <w:noProof/>
          </w:rPr>
          <w:t>Figura  12-1</w:t>
        </w:r>
        <w:r w:rsidR="00920ED2" w:rsidRPr="00920ED2">
          <w:rPr>
            <w:rStyle w:val="Hipervnculo"/>
            <w:rFonts w:ascii="Times New Roman" w:hAnsi="Times New Roman" w:cs="Times New Roman"/>
            <w:noProof/>
          </w:rPr>
          <w:t xml:space="preserve"> PLC siemens 1200 CPU 1212C AC/DC DC/DC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13" w:anchor="_Toc434920123" w:history="1">
        <w:r w:rsidR="00920ED2" w:rsidRPr="00920ED2">
          <w:rPr>
            <w:rStyle w:val="Hipervnculo"/>
            <w:rFonts w:ascii="Times New Roman" w:hAnsi="Times New Roman" w:cs="Times New Roman"/>
            <w:b/>
            <w:noProof/>
          </w:rPr>
          <w:t>Figura  13-1</w:t>
        </w:r>
        <w:r w:rsidR="00920ED2" w:rsidRPr="00920ED2">
          <w:rPr>
            <w:rStyle w:val="Hipervnculo"/>
            <w:rFonts w:ascii="Times New Roman" w:hAnsi="Times New Roman" w:cs="Times New Roman"/>
            <w:noProof/>
          </w:rPr>
          <w:t xml:space="preserve"> Colección de Siemens SIMATIC Step 7</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14" w:anchor="_Toc434920124" w:history="1">
        <w:r w:rsidR="00920ED2" w:rsidRPr="00920ED2">
          <w:rPr>
            <w:rStyle w:val="Hipervnculo"/>
            <w:rFonts w:ascii="Times New Roman" w:hAnsi="Times New Roman" w:cs="Times New Roman"/>
            <w:b/>
            <w:noProof/>
          </w:rPr>
          <w:t>Figura  14-1</w:t>
        </w:r>
        <w:r w:rsidR="00920ED2" w:rsidRPr="00920ED2">
          <w:rPr>
            <w:rStyle w:val="Hipervnculo"/>
            <w:rFonts w:ascii="Times New Roman" w:eastAsia="BatangChe" w:hAnsi="Times New Roman" w:cs="Times New Roman"/>
            <w:noProof/>
          </w:rPr>
          <w:t xml:space="preserve"> Unidades Internas del PLC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25" w:history="1">
        <w:r w:rsidR="00920ED2" w:rsidRPr="00920ED2">
          <w:rPr>
            <w:rStyle w:val="Hipervnculo"/>
            <w:rFonts w:ascii="Times New Roman" w:hAnsi="Times New Roman" w:cs="Times New Roman"/>
            <w:b/>
            <w:noProof/>
          </w:rPr>
          <w:t>Figura  15-1</w:t>
        </w:r>
        <w:r w:rsidR="00920ED2" w:rsidRPr="00920ED2">
          <w:rPr>
            <w:rStyle w:val="Hipervnculo"/>
            <w:rFonts w:ascii="Times New Roman" w:hAnsi="Times New Roman" w:cs="Times New Roman"/>
            <w:noProof/>
          </w:rPr>
          <w:t xml:space="preserve"> Clasificación de PLC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15" w:anchor="_Toc434920126" w:history="1">
        <w:r w:rsidR="00920ED2" w:rsidRPr="00920ED2">
          <w:rPr>
            <w:rStyle w:val="Hipervnculo"/>
            <w:rFonts w:ascii="Times New Roman" w:hAnsi="Times New Roman" w:cs="Times New Roman"/>
            <w:b/>
            <w:noProof/>
          </w:rPr>
          <w:t>Figura  16-1</w:t>
        </w:r>
        <w:r w:rsidR="00920ED2" w:rsidRPr="00920ED2">
          <w:rPr>
            <w:rStyle w:val="Hipervnculo"/>
            <w:rFonts w:ascii="Times New Roman" w:hAnsi="Times New Roman" w:cs="Times New Roman"/>
            <w:noProof/>
          </w:rPr>
          <w:t xml:space="preserve"> PLC Nano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27" w:history="1">
        <w:r w:rsidR="00920ED2" w:rsidRPr="00920ED2">
          <w:rPr>
            <w:rStyle w:val="Hipervnculo"/>
            <w:rFonts w:ascii="Times New Roman" w:hAnsi="Times New Roman" w:cs="Times New Roman"/>
            <w:b/>
            <w:noProof/>
          </w:rPr>
          <w:t>Figura  17-1</w:t>
        </w:r>
        <w:r w:rsidR="00920ED2" w:rsidRPr="00920ED2">
          <w:rPr>
            <w:rStyle w:val="Hipervnculo"/>
            <w:rFonts w:ascii="Times New Roman" w:hAnsi="Times New Roman" w:cs="Times New Roman"/>
            <w:noProof/>
          </w:rPr>
          <w:t xml:space="preserve"> PLC Compacto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28" w:history="1">
        <w:r w:rsidR="00920ED2" w:rsidRPr="00920ED2">
          <w:rPr>
            <w:rStyle w:val="Hipervnculo"/>
            <w:rFonts w:ascii="Times New Roman" w:hAnsi="Times New Roman" w:cs="Times New Roman"/>
            <w:b/>
            <w:noProof/>
          </w:rPr>
          <w:t>Figura  18-1</w:t>
        </w:r>
        <w:r w:rsidR="00920ED2" w:rsidRPr="00920ED2">
          <w:rPr>
            <w:rStyle w:val="Hipervnculo"/>
            <w:rFonts w:ascii="Times New Roman" w:hAnsi="Times New Roman" w:cs="Times New Roman"/>
            <w:noProof/>
          </w:rPr>
          <w:t xml:space="preserve"> PLC Modular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29" w:history="1">
        <w:r w:rsidR="00920ED2" w:rsidRPr="00920ED2">
          <w:rPr>
            <w:rStyle w:val="Hipervnculo"/>
            <w:rFonts w:ascii="Times New Roman" w:hAnsi="Times New Roman" w:cs="Times New Roman"/>
            <w:b/>
            <w:noProof/>
          </w:rPr>
          <w:t>Figura  19-1</w:t>
        </w:r>
        <w:r w:rsidR="00920ED2" w:rsidRPr="00920ED2">
          <w:rPr>
            <w:rStyle w:val="Hipervnculo"/>
            <w:rFonts w:ascii="Times New Roman" w:hAnsi="Times New Roman" w:cs="Times New Roman"/>
            <w:noProof/>
          </w:rPr>
          <w:t xml:space="preserve"> PLC Especial</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_Toc434920129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30" w:history="1">
        <w:r w:rsidR="00920ED2" w:rsidRPr="00920ED2">
          <w:rPr>
            <w:rStyle w:val="Hipervnculo"/>
            <w:rFonts w:ascii="Times New Roman" w:hAnsi="Times New Roman" w:cs="Times New Roman"/>
            <w:b/>
            <w:noProof/>
          </w:rPr>
          <w:t>Figura  20-1</w:t>
        </w:r>
        <w:r w:rsidR="00920ED2" w:rsidRPr="00920ED2">
          <w:rPr>
            <w:rStyle w:val="Hipervnculo"/>
            <w:rFonts w:ascii="Times New Roman" w:hAnsi="Times New Roman" w:cs="Times New Roman"/>
            <w:noProof/>
          </w:rPr>
          <w:t xml:space="preserve"> Diagrama escalera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19</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16" w:anchor="_Toc434920131" w:history="1">
        <w:r w:rsidR="00920ED2" w:rsidRPr="00920ED2">
          <w:rPr>
            <w:rStyle w:val="Hipervnculo"/>
            <w:rFonts w:ascii="Times New Roman" w:hAnsi="Times New Roman" w:cs="Times New Roman"/>
            <w:b/>
            <w:noProof/>
          </w:rPr>
          <w:t>Figura  21-1</w:t>
        </w:r>
        <w:r w:rsidR="00920ED2" w:rsidRPr="00920ED2">
          <w:rPr>
            <w:rStyle w:val="Hipervnculo"/>
            <w:rFonts w:ascii="Times New Roman" w:hAnsi="Times New Roman" w:cs="Times New Roman"/>
            <w:noProof/>
          </w:rPr>
          <w:t xml:space="preserve"> Lógica de relés</w:t>
        </w:r>
        <w:r w:rsidR="00920ED2">
          <w:rPr>
            <w:rStyle w:val="Hipervnculo"/>
            <w:rFonts w:ascii="Times New Roman" w:hAnsi="Times New Roman" w:cs="Times New Roman"/>
            <w:noProof/>
          </w:rPr>
          <w:t xml:space="preserve"> </w:t>
        </w:r>
        <w:r w:rsidR="00920ED2" w:rsidRPr="00920ED2">
          <w:rPr>
            <w:rStyle w:val="Hipervnculo"/>
            <w:rFonts w:ascii="Times New Roman" w:hAnsi="Times New Roman" w:cs="Times New Roman"/>
            <w:noProof/>
          </w:rPr>
          <w:t>Diagrama Lader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20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32" w:history="1">
        <w:r w:rsidR="00920ED2" w:rsidRPr="00920ED2">
          <w:rPr>
            <w:rStyle w:val="Hipervnculo"/>
            <w:rFonts w:ascii="Times New Roman" w:hAnsi="Times New Roman" w:cs="Times New Roman"/>
            <w:b/>
            <w:noProof/>
          </w:rPr>
          <w:t>Figura  22-1</w:t>
        </w:r>
        <w:r w:rsidR="00920ED2" w:rsidRPr="00920ED2">
          <w:rPr>
            <w:rStyle w:val="Hipervnculo"/>
            <w:rFonts w:ascii="Times New Roman" w:hAnsi="Times New Roman" w:cs="Times New Roman"/>
            <w:noProof/>
          </w:rPr>
          <w:t xml:space="preserve"> Programación Grafcet</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21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17" w:anchor="_Toc434920133" w:history="1">
        <w:r w:rsidR="00920ED2" w:rsidRPr="00920ED2">
          <w:rPr>
            <w:rStyle w:val="Hipervnculo"/>
            <w:rFonts w:ascii="Times New Roman" w:hAnsi="Times New Roman" w:cs="Times New Roman"/>
            <w:b/>
            <w:noProof/>
          </w:rPr>
          <w:t>Figura  23-1</w:t>
        </w:r>
        <w:r w:rsidR="00920ED2" w:rsidRPr="00920ED2">
          <w:rPr>
            <w:rStyle w:val="Hipervnculo"/>
            <w:rFonts w:ascii="Times New Roman" w:hAnsi="Times New Roman" w:cs="Times New Roman"/>
            <w:noProof/>
          </w:rPr>
          <w:t xml:space="preserve"> Etapa de Grafcet</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21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34" w:history="1">
        <w:r w:rsidR="00920ED2" w:rsidRPr="00920ED2">
          <w:rPr>
            <w:rStyle w:val="Hipervnculo"/>
            <w:rFonts w:ascii="Times New Roman" w:hAnsi="Times New Roman" w:cs="Times New Roman"/>
            <w:b/>
            <w:noProof/>
          </w:rPr>
          <w:t>Figura  24-1</w:t>
        </w:r>
        <w:r w:rsidR="00920ED2" w:rsidRPr="00920ED2">
          <w:rPr>
            <w:rStyle w:val="Hipervnculo"/>
            <w:rFonts w:ascii="Times New Roman" w:hAnsi="Times New Roman" w:cs="Times New Roman"/>
            <w:noProof/>
          </w:rPr>
          <w:t xml:space="preserve"> Transición  Grafcet</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22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35" w:history="1">
        <w:r w:rsidR="00920ED2" w:rsidRPr="00920ED2">
          <w:rPr>
            <w:rStyle w:val="Hipervnculo"/>
            <w:rFonts w:ascii="Times New Roman" w:hAnsi="Times New Roman" w:cs="Times New Roman"/>
            <w:b/>
            <w:noProof/>
          </w:rPr>
          <w:t>Figura  25-1</w:t>
        </w:r>
        <w:r w:rsidR="00920ED2" w:rsidRPr="00920ED2">
          <w:rPr>
            <w:rStyle w:val="Hipervnculo"/>
            <w:rFonts w:ascii="Times New Roman" w:hAnsi="Times New Roman" w:cs="Times New Roman"/>
            <w:noProof/>
          </w:rPr>
          <w:t xml:space="preserve"> Barra de Acero inoxidable</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23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36" w:history="1">
        <w:r w:rsidR="00920ED2" w:rsidRPr="00920ED2">
          <w:rPr>
            <w:rStyle w:val="Hipervnculo"/>
            <w:rFonts w:ascii="Times New Roman" w:hAnsi="Times New Roman" w:cs="Times New Roman"/>
            <w:b/>
            <w:noProof/>
          </w:rPr>
          <w:t xml:space="preserve">Figura  26-1 </w:t>
        </w:r>
        <w:r w:rsidR="00920ED2" w:rsidRPr="00920ED2">
          <w:rPr>
            <w:rStyle w:val="Hipervnculo"/>
            <w:rFonts w:ascii="Times New Roman" w:hAnsi="Times New Roman" w:cs="Times New Roman"/>
            <w:noProof/>
          </w:rPr>
          <w:t>electroválvula monoestable</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37" w:history="1">
        <w:r w:rsidR="00920ED2" w:rsidRPr="00920ED2">
          <w:rPr>
            <w:rStyle w:val="Hipervnculo"/>
            <w:rFonts w:ascii="Times New Roman" w:hAnsi="Times New Roman" w:cs="Times New Roman"/>
            <w:b/>
            <w:noProof/>
          </w:rPr>
          <w:t>Figura  27-1</w:t>
        </w:r>
        <w:r w:rsidR="00920ED2" w:rsidRPr="00920ED2">
          <w:rPr>
            <w:rStyle w:val="Hipervnculo"/>
            <w:rFonts w:ascii="Times New Roman" w:hAnsi="Times New Roman" w:cs="Times New Roman"/>
            <w:noProof/>
          </w:rPr>
          <w:t xml:space="preserve"> Electroválvula biestables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38" w:history="1">
        <w:r w:rsidR="00920ED2" w:rsidRPr="00920ED2">
          <w:rPr>
            <w:rStyle w:val="Hipervnculo"/>
            <w:rFonts w:ascii="Times New Roman" w:hAnsi="Times New Roman" w:cs="Times New Roman"/>
            <w:b/>
            <w:noProof/>
          </w:rPr>
          <w:t>Figura  28-1</w:t>
        </w:r>
        <w:r w:rsidR="00920ED2" w:rsidRPr="00920ED2">
          <w:rPr>
            <w:rStyle w:val="Hipervnculo"/>
            <w:rFonts w:ascii="Times New Roman" w:hAnsi="Times New Roman" w:cs="Times New Roman"/>
            <w:noProof/>
          </w:rPr>
          <w:t xml:space="preserve">  Cilindro simple efecto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39" w:history="1">
        <w:r w:rsidR="00920ED2" w:rsidRPr="00920ED2">
          <w:rPr>
            <w:rStyle w:val="Hipervnculo"/>
            <w:rFonts w:ascii="Times New Roman" w:hAnsi="Times New Roman" w:cs="Times New Roman"/>
            <w:b/>
            <w:noProof/>
          </w:rPr>
          <w:t>Figura  29-1</w:t>
        </w:r>
        <w:r w:rsidR="00920ED2" w:rsidRPr="00920ED2">
          <w:rPr>
            <w:rStyle w:val="Hipervnculo"/>
            <w:rFonts w:ascii="Times New Roman" w:hAnsi="Times New Roman" w:cs="Times New Roman"/>
            <w:noProof/>
          </w:rPr>
          <w:t xml:space="preserve"> Cilindro doble efecto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_Toc434920139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0" w:history="1">
        <w:r w:rsidR="00920ED2" w:rsidRPr="00920ED2">
          <w:rPr>
            <w:rStyle w:val="Hipervnculo"/>
            <w:rFonts w:ascii="Times New Roman" w:hAnsi="Times New Roman" w:cs="Times New Roman"/>
            <w:b/>
            <w:noProof/>
          </w:rPr>
          <w:t>Figura  30-1</w:t>
        </w:r>
        <w:r w:rsidR="00920ED2" w:rsidRPr="00920ED2">
          <w:rPr>
            <w:rStyle w:val="Hipervnculo"/>
            <w:rFonts w:ascii="Times New Roman" w:hAnsi="Times New Roman" w:cs="Times New Roman"/>
            <w:noProof/>
          </w:rPr>
          <w:t xml:space="preserve"> Partes internas de un relé</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1" w:history="1">
        <w:r w:rsidR="00920ED2" w:rsidRPr="00920ED2">
          <w:rPr>
            <w:rStyle w:val="Hipervnculo"/>
            <w:rFonts w:ascii="Times New Roman" w:hAnsi="Times New Roman" w:cs="Times New Roman"/>
            <w:b/>
            <w:noProof/>
          </w:rPr>
          <w:t>Figura  31-1</w:t>
        </w:r>
        <w:r w:rsidR="00920ED2" w:rsidRPr="00920ED2">
          <w:rPr>
            <w:rStyle w:val="Hipervnculo"/>
            <w:rFonts w:ascii="Times New Roman" w:hAnsi="Times New Roman" w:cs="Times New Roman"/>
            <w:noProof/>
          </w:rPr>
          <w:t xml:space="preserve"> Relé de 24v dc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2" w:history="1">
        <w:r w:rsidR="00920ED2" w:rsidRPr="00920ED2">
          <w:rPr>
            <w:rStyle w:val="Hipervnculo"/>
            <w:rFonts w:ascii="Times New Roman" w:hAnsi="Times New Roman" w:cs="Times New Roman"/>
            <w:b/>
            <w:noProof/>
          </w:rPr>
          <w:t>Figura  32-1</w:t>
        </w:r>
        <w:r w:rsidR="00920ED2" w:rsidRPr="00920ED2">
          <w:rPr>
            <w:rStyle w:val="Hipervnculo"/>
            <w:rFonts w:ascii="Times New Roman" w:hAnsi="Times New Roman" w:cs="Times New Roman"/>
            <w:noProof/>
          </w:rPr>
          <w:t xml:space="preserve"> Motor eléctrico con acoplamiento mecánico.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3" w:history="1">
        <w:r w:rsidR="00920ED2" w:rsidRPr="00920ED2">
          <w:rPr>
            <w:rStyle w:val="Hipervnculo"/>
            <w:rFonts w:ascii="Times New Roman" w:hAnsi="Times New Roman" w:cs="Times New Roman"/>
            <w:b/>
            <w:noProof/>
          </w:rPr>
          <w:t>Figura  33-1</w:t>
        </w:r>
        <w:r w:rsidR="00920ED2" w:rsidRPr="00920ED2">
          <w:rPr>
            <w:rStyle w:val="Hipervnculo"/>
            <w:rFonts w:ascii="Times New Roman" w:hAnsi="Times New Roman" w:cs="Times New Roman"/>
            <w:noProof/>
          </w:rPr>
          <w:t xml:space="preserve"> Partes internas de un Motor eléctrico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4" w:history="1">
        <w:r w:rsidR="00920ED2" w:rsidRPr="00920ED2">
          <w:rPr>
            <w:rStyle w:val="Hipervnculo"/>
            <w:rFonts w:ascii="Times New Roman" w:hAnsi="Times New Roman" w:cs="Times New Roman"/>
            <w:b/>
            <w:noProof/>
          </w:rPr>
          <w:t>Figura  34-1</w:t>
        </w:r>
        <w:r w:rsidR="00920ED2" w:rsidRPr="00920ED2">
          <w:rPr>
            <w:rStyle w:val="Hipervnculo"/>
            <w:rFonts w:ascii="Times New Roman" w:hAnsi="Times New Roman" w:cs="Times New Roman"/>
            <w:noProof/>
          </w:rPr>
          <w:t xml:space="preserve"> Motor de engranajes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5" w:history="1">
        <w:r w:rsidR="00920ED2" w:rsidRPr="00920ED2">
          <w:rPr>
            <w:rStyle w:val="Hipervnculo"/>
            <w:rFonts w:ascii="Times New Roman" w:hAnsi="Times New Roman" w:cs="Times New Roman"/>
            <w:b/>
            <w:noProof/>
          </w:rPr>
          <w:t>Figura  35-1</w:t>
        </w:r>
        <w:r w:rsidR="00920ED2" w:rsidRPr="00920ED2">
          <w:rPr>
            <w:rStyle w:val="Hipervnculo"/>
            <w:rFonts w:ascii="Times New Roman" w:hAnsi="Times New Roman" w:cs="Times New Roman"/>
            <w:noProof/>
          </w:rPr>
          <w:t xml:space="preserve"> Motor de corriente alterna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6" w:history="1">
        <w:r w:rsidR="00920ED2" w:rsidRPr="00920ED2">
          <w:rPr>
            <w:rStyle w:val="Hipervnculo"/>
            <w:rFonts w:ascii="Times New Roman" w:hAnsi="Times New Roman" w:cs="Times New Roman"/>
            <w:b/>
            <w:noProof/>
          </w:rPr>
          <w:t>Figura  36-1</w:t>
        </w:r>
        <w:r w:rsidR="00920ED2" w:rsidRPr="00920ED2">
          <w:rPr>
            <w:rStyle w:val="Hipervnculo"/>
            <w:rFonts w:ascii="Times New Roman" w:hAnsi="Times New Roman" w:cs="Times New Roman"/>
            <w:noProof/>
          </w:rPr>
          <w:t xml:space="preserve"> Conexión de un motor monofásico.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7" w:history="1">
        <w:r w:rsidR="00920ED2" w:rsidRPr="00920ED2">
          <w:rPr>
            <w:rStyle w:val="Hipervnculo"/>
            <w:rFonts w:ascii="Times New Roman" w:hAnsi="Times New Roman" w:cs="Times New Roman"/>
            <w:b/>
            <w:noProof/>
          </w:rPr>
          <w:t>Figura  37-1</w:t>
        </w:r>
        <w:r w:rsidR="00920ED2" w:rsidRPr="00920ED2">
          <w:rPr>
            <w:rStyle w:val="Hipervnculo"/>
            <w:rFonts w:ascii="Times New Roman" w:hAnsi="Times New Roman" w:cs="Times New Roman"/>
            <w:noProof/>
          </w:rPr>
          <w:t xml:space="preserve"> Conexión de un motor trifásico.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8" w:history="1">
        <w:r w:rsidR="00920ED2" w:rsidRPr="00920ED2">
          <w:rPr>
            <w:rStyle w:val="Hipervnculo"/>
            <w:rFonts w:ascii="Times New Roman" w:hAnsi="Times New Roman" w:cs="Times New Roman"/>
            <w:b/>
            <w:noProof/>
          </w:rPr>
          <w:t>Figura  38-1</w:t>
        </w:r>
        <w:r w:rsidR="00920ED2" w:rsidRPr="00920ED2">
          <w:rPr>
            <w:rStyle w:val="Hipervnculo"/>
            <w:rFonts w:ascii="Times New Roman" w:hAnsi="Times New Roman" w:cs="Times New Roman"/>
            <w:noProof/>
          </w:rPr>
          <w:t xml:space="preserve"> Pulsador NC Y NA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49" w:history="1">
        <w:r w:rsidR="00920ED2" w:rsidRPr="00920ED2">
          <w:rPr>
            <w:rStyle w:val="Hipervnculo"/>
            <w:rFonts w:ascii="Times New Roman" w:hAnsi="Times New Roman" w:cs="Times New Roman"/>
            <w:b/>
            <w:noProof/>
          </w:rPr>
          <w:t>Figura  39-1</w:t>
        </w:r>
        <w:r w:rsidR="00920ED2" w:rsidRPr="00920ED2">
          <w:rPr>
            <w:rStyle w:val="Hipervnculo"/>
            <w:rFonts w:ascii="Times New Roman" w:hAnsi="Times New Roman" w:cs="Times New Roman"/>
            <w:noProof/>
          </w:rPr>
          <w:t xml:space="preserve"> Seta De Emergencia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_Toc434920149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50" w:history="1">
        <w:r w:rsidR="00920ED2" w:rsidRPr="00920ED2">
          <w:rPr>
            <w:rStyle w:val="Hipervnculo"/>
            <w:rFonts w:ascii="Times New Roman" w:hAnsi="Times New Roman" w:cs="Times New Roman"/>
            <w:b/>
            <w:noProof/>
          </w:rPr>
          <w:t>Figura  40-1</w:t>
        </w:r>
        <w:r w:rsidR="00920ED2" w:rsidRPr="00920ED2">
          <w:rPr>
            <w:rStyle w:val="Hipervnculo"/>
            <w:rFonts w:ascii="Times New Roman" w:hAnsi="Times New Roman" w:cs="Times New Roman"/>
            <w:noProof/>
          </w:rPr>
          <w:t xml:space="preserve"> Interruptor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51" w:history="1">
        <w:r w:rsidR="00920ED2" w:rsidRPr="00920ED2">
          <w:rPr>
            <w:rStyle w:val="Hipervnculo"/>
            <w:rFonts w:ascii="Times New Roman" w:hAnsi="Times New Roman" w:cs="Times New Roman"/>
            <w:b/>
            <w:noProof/>
          </w:rPr>
          <w:t xml:space="preserve">Figura  41-1 </w:t>
        </w:r>
        <w:r w:rsidR="00920ED2" w:rsidRPr="00920ED2">
          <w:rPr>
            <w:rStyle w:val="Hipervnculo"/>
            <w:rFonts w:ascii="Times New Roman" w:hAnsi="Times New Roman" w:cs="Times New Roman"/>
            <w:noProof/>
          </w:rPr>
          <w:t>Luz piloto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52" w:history="1">
        <w:r w:rsidR="00920ED2" w:rsidRPr="00920ED2">
          <w:rPr>
            <w:rStyle w:val="Hipervnculo"/>
            <w:rFonts w:ascii="Times New Roman" w:hAnsi="Times New Roman" w:cs="Times New Roman"/>
            <w:b/>
            <w:noProof/>
          </w:rPr>
          <w:t>Figura  42-1</w:t>
        </w:r>
        <w:r w:rsidR="00920ED2" w:rsidRPr="00920ED2">
          <w:rPr>
            <w:rStyle w:val="Hipervnculo"/>
            <w:rFonts w:ascii="Times New Roman" w:hAnsi="Times New Roman" w:cs="Times New Roman"/>
            <w:noProof/>
          </w:rPr>
          <w:t xml:space="preserve">  Bornera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53" w:history="1">
        <w:r w:rsidR="00920ED2" w:rsidRPr="00920ED2">
          <w:rPr>
            <w:rStyle w:val="Hipervnculo"/>
            <w:rFonts w:ascii="Times New Roman" w:hAnsi="Times New Roman" w:cs="Times New Roman"/>
            <w:b/>
            <w:noProof/>
          </w:rPr>
          <w:t>Figura  43-1</w:t>
        </w:r>
        <w:r w:rsidR="00920ED2" w:rsidRPr="00920ED2">
          <w:rPr>
            <w:rStyle w:val="Hipervnculo"/>
            <w:rFonts w:ascii="Times New Roman" w:hAnsi="Times New Roman" w:cs="Times New Roman"/>
            <w:noProof/>
          </w:rPr>
          <w:t xml:space="preserve"> Cable Eléctrico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54" w:history="1">
        <w:r w:rsidR="00920ED2" w:rsidRPr="00920ED2">
          <w:rPr>
            <w:rStyle w:val="Hipervnculo"/>
            <w:rFonts w:ascii="Times New Roman" w:hAnsi="Times New Roman" w:cs="Times New Roman"/>
            <w:b/>
            <w:noProof/>
          </w:rPr>
          <w:t>Figura  44-1</w:t>
        </w:r>
        <w:r w:rsidR="00920ED2" w:rsidRPr="00920ED2">
          <w:rPr>
            <w:rStyle w:val="Hipervnculo"/>
            <w:rFonts w:ascii="Times New Roman" w:hAnsi="Times New Roman" w:cs="Times New Roman"/>
            <w:noProof/>
          </w:rPr>
          <w:t xml:space="preserve"> Manguera  de poliuretano.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55" w:history="1">
        <w:r w:rsidR="00920ED2" w:rsidRPr="00920ED2">
          <w:rPr>
            <w:rStyle w:val="Hipervnculo"/>
            <w:rFonts w:ascii="Times New Roman" w:hAnsi="Times New Roman" w:cs="Times New Roman"/>
            <w:b/>
            <w:noProof/>
          </w:rPr>
          <w:t>Figura  45-1</w:t>
        </w:r>
        <w:r w:rsidR="00920ED2" w:rsidRPr="00920ED2">
          <w:rPr>
            <w:rStyle w:val="Hipervnculo"/>
            <w:rFonts w:ascii="Times New Roman" w:hAnsi="Times New Roman" w:cs="Times New Roman"/>
            <w:noProof/>
          </w:rPr>
          <w:t xml:space="preserve"> Racor  recto de 4mm.</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18" w:anchor="_Toc434920156" w:history="1">
        <w:r w:rsidR="00920ED2" w:rsidRPr="00920ED2">
          <w:rPr>
            <w:rStyle w:val="Hipervnculo"/>
            <w:rFonts w:ascii="Times New Roman" w:hAnsi="Times New Roman" w:cs="Times New Roman"/>
            <w:b/>
            <w:noProof/>
          </w:rPr>
          <w:t>Figura  46-1</w:t>
        </w:r>
        <w:r w:rsidR="00920ED2" w:rsidRPr="00920ED2">
          <w:rPr>
            <w:rStyle w:val="Hipervnculo"/>
            <w:rFonts w:ascii="Times New Roman" w:hAnsi="Times New Roman" w:cs="Times New Roman"/>
            <w:noProof/>
          </w:rPr>
          <w:t xml:space="preserve"> Unidad de  mantenimiento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39</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57" w:history="1">
        <w:r w:rsidR="00920ED2" w:rsidRPr="00920ED2">
          <w:rPr>
            <w:rStyle w:val="Hipervnculo"/>
            <w:rFonts w:ascii="Times New Roman" w:hAnsi="Times New Roman" w:cs="Times New Roman"/>
            <w:b/>
            <w:noProof/>
          </w:rPr>
          <w:t>Figura  47-1</w:t>
        </w:r>
        <w:r w:rsidR="00920ED2" w:rsidRPr="00920ED2">
          <w:rPr>
            <w:rStyle w:val="Hipervnculo"/>
            <w:rFonts w:ascii="Times New Roman" w:hAnsi="Times New Roman" w:cs="Times New Roman"/>
            <w:noProof/>
          </w:rPr>
          <w:t xml:space="preserve"> Señal digital y analógica.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58" w:history="1">
        <w:r w:rsidR="00920ED2" w:rsidRPr="00920ED2">
          <w:rPr>
            <w:rStyle w:val="Hipervnculo"/>
            <w:rFonts w:ascii="Times New Roman" w:hAnsi="Times New Roman" w:cs="Times New Roman"/>
            <w:b/>
            <w:noProof/>
          </w:rPr>
          <w:t>Figura  48-1</w:t>
        </w:r>
        <w:r w:rsidR="00920ED2" w:rsidRPr="00920ED2">
          <w:rPr>
            <w:rStyle w:val="Hipervnculo"/>
            <w:rFonts w:ascii="Times New Roman" w:hAnsi="Times New Roman" w:cs="Times New Roman"/>
            <w:noProof/>
          </w:rPr>
          <w:t xml:space="preserve"> Sensor de temperatura.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59" w:history="1">
        <w:r w:rsidR="00920ED2" w:rsidRPr="00920ED2">
          <w:rPr>
            <w:rStyle w:val="Hipervnculo"/>
            <w:rFonts w:ascii="Times New Roman" w:hAnsi="Times New Roman" w:cs="Times New Roman"/>
            <w:b/>
            <w:noProof/>
          </w:rPr>
          <w:t>Figura  49-1</w:t>
        </w:r>
        <w:r w:rsidR="00920ED2" w:rsidRPr="00920ED2">
          <w:rPr>
            <w:rStyle w:val="Hipervnculo"/>
            <w:rFonts w:ascii="Times New Roman" w:hAnsi="Times New Roman" w:cs="Times New Roman"/>
            <w:noProof/>
          </w:rPr>
          <w:t xml:space="preserve"> Sensor capacitivo.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_Toc434920159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60" w:history="1">
        <w:r w:rsidR="00920ED2" w:rsidRPr="00920ED2">
          <w:rPr>
            <w:rStyle w:val="Hipervnculo"/>
            <w:rFonts w:ascii="Times New Roman" w:hAnsi="Times New Roman" w:cs="Times New Roman"/>
            <w:b/>
            <w:noProof/>
          </w:rPr>
          <w:t>Figura  50-1</w:t>
        </w:r>
        <w:r w:rsidR="00920ED2" w:rsidRPr="00920ED2">
          <w:rPr>
            <w:rStyle w:val="Hipervnculo"/>
            <w:rFonts w:ascii="Times New Roman" w:hAnsi="Times New Roman" w:cs="Times New Roman"/>
            <w:noProof/>
          </w:rPr>
          <w:t xml:space="preserve"> Sensor inductivo.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19" w:anchor="_Toc434920161" w:history="1">
        <w:r w:rsidR="00920ED2" w:rsidRPr="00920ED2">
          <w:rPr>
            <w:rStyle w:val="Hipervnculo"/>
            <w:rFonts w:ascii="Times New Roman" w:hAnsi="Times New Roman" w:cs="Times New Roman"/>
            <w:b/>
            <w:noProof/>
          </w:rPr>
          <w:t>Figura  51-2</w:t>
        </w:r>
        <w:r w:rsidR="00920ED2" w:rsidRPr="00920ED2">
          <w:rPr>
            <w:rStyle w:val="Hipervnculo"/>
            <w:rFonts w:ascii="Times New Roman" w:hAnsi="Times New Roman" w:cs="Times New Roman"/>
            <w:noProof/>
          </w:rPr>
          <w:t xml:space="preserve"> Barra de chocolate oscuro Kallari</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62" w:history="1">
        <w:r w:rsidR="00920ED2" w:rsidRPr="00920ED2">
          <w:rPr>
            <w:rStyle w:val="Hipervnculo"/>
            <w:rFonts w:ascii="Times New Roman" w:hAnsi="Times New Roman" w:cs="Times New Roman"/>
            <w:b/>
            <w:noProof/>
          </w:rPr>
          <w:t>Figura  52-2</w:t>
        </w:r>
        <w:r w:rsidR="00920ED2" w:rsidRPr="00920ED2">
          <w:rPr>
            <w:rStyle w:val="Hipervnculo"/>
            <w:rFonts w:ascii="Times New Roman" w:hAnsi="Times New Roman" w:cs="Times New Roman"/>
            <w:noProof/>
          </w:rPr>
          <w:t xml:space="preserve"> Tubo de acero inoxidable INOX AISI 304</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63" w:history="1">
        <w:r w:rsidR="00920ED2" w:rsidRPr="00920ED2">
          <w:rPr>
            <w:rStyle w:val="Hipervnculo"/>
            <w:rFonts w:ascii="Times New Roman" w:hAnsi="Times New Roman" w:cs="Times New Roman"/>
            <w:b/>
            <w:noProof/>
          </w:rPr>
          <w:t>Figura  53-2</w:t>
        </w:r>
        <w:r w:rsidR="00920ED2" w:rsidRPr="00920ED2">
          <w:rPr>
            <w:rStyle w:val="Hipervnculo"/>
            <w:rFonts w:ascii="Times New Roman" w:hAnsi="Times New Roman" w:cs="Times New Roman"/>
            <w:noProof/>
          </w:rPr>
          <w:t xml:space="preserve"> Tapa delantera y posterior del cilindro en INOX</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64" w:history="1">
        <w:r w:rsidR="00920ED2" w:rsidRPr="00920ED2">
          <w:rPr>
            <w:rStyle w:val="Hipervnculo"/>
            <w:rFonts w:ascii="Times New Roman" w:hAnsi="Times New Roman" w:cs="Times New Roman"/>
            <w:b/>
            <w:noProof/>
          </w:rPr>
          <w:t>Figura  54-2</w:t>
        </w:r>
        <w:r w:rsidR="00920ED2" w:rsidRPr="00920ED2">
          <w:rPr>
            <w:rStyle w:val="Hipervnculo"/>
            <w:rFonts w:ascii="Times New Roman" w:hAnsi="Times New Roman" w:cs="Times New Roman"/>
            <w:noProof/>
          </w:rPr>
          <w:t xml:space="preserve"> Cilindro Abastecedor de Chocolate</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65" w:history="1">
        <w:r w:rsidR="00920ED2" w:rsidRPr="00920ED2">
          <w:rPr>
            <w:rStyle w:val="Hipervnculo"/>
            <w:rFonts w:ascii="Times New Roman" w:hAnsi="Times New Roman" w:cs="Times New Roman"/>
            <w:b/>
            <w:noProof/>
          </w:rPr>
          <w:t>Figura  55-2</w:t>
        </w:r>
        <w:r w:rsidR="00920ED2" w:rsidRPr="00920ED2">
          <w:rPr>
            <w:rStyle w:val="Hipervnculo"/>
            <w:rFonts w:ascii="Times New Roman" w:hAnsi="Times New Roman" w:cs="Times New Roman"/>
            <w:noProof/>
          </w:rPr>
          <w:t xml:space="preserve"> Tubo principal del dosificador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66" w:history="1">
        <w:r w:rsidR="00920ED2" w:rsidRPr="00920ED2">
          <w:rPr>
            <w:rStyle w:val="Hipervnculo"/>
            <w:rFonts w:ascii="Times New Roman" w:hAnsi="Times New Roman" w:cs="Times New Roman"/>
            <w:b/>
            <w:noProof/>
          </w:rPr>
          <w:t>Figura  56-2</w:t>
        </w:r>
        <w:r w:rsidR="00920ED2" w:rsidRPr="00920ED2">
          <w:rPr>
            <w:rStyle w:val="Hipervnculo"/>
            <w:rFonts w:ascii="Times New Roman" w:hAnsi="Times New Roman" w:cs="Times New Roman"/>
            <w:noProof/>
          </w:rPr>
          <w:t xml:space="preserve"> Tubo de entrada de chocolate al dosificador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67" w:history="1">
        <w:r w:rsidR="00920ED2" w:rsidRPr="00920ED2">
          <w:rPr>
            <w:rStyle w:val="Hipervnculo"/>
            <w:rFonts w:ascii="Times New Roman" w:hAnsi="Times New Roman" w:cs="Times New Roman"/>
            <w:b/>
            <w:noProof/>
          </w:rPr>
          <w:t>Figura  57-2</w:t>
        </w:r>
        <w:r w:rsidR="00920ED2" w:rsidRPr="00920ED2">
          <w:rPr>
            <w:rStyle w:val="Hipervnculo"/>
            <w:rFonts w:ascii="Times New Roman" w:hAnsi="Times New Roman" w:cs="Times New Roman"/>
            <w:noProof/>
          </w:rPr>
          <w:t xml:space="preserve"> Cabezal de dosificación</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68" w:history="1">
        <w:r w:rsidR="00920ED2" w:rsidRPr="00920ED2">
          <w:rPr>
            <w:rStyle w:val="Hipervnculo"/>
            <w:rFonts w:ascii="Times New Roman" w:hAnsi="Times New Roman" w:cs="Times New Roman"/>
            <w:b/>
            <w:noProof/>
          </w:rPr>
          <w:t>Figura  58-2</w:t>
        </w:r>
        <w:r w:rsidR="00920ED2" w:rsidRPr="00920ED2">
          <w:rPr>
            <w:rStyle w:val="Hipervnculo"/>
            <w:rFonts w:ascii="Times New Roman" w:hAnsi="Times New Roman" w:cs="Times New Roman"/>
            <w:noProof/>
          </w:rPr>
          <w:t xml:space="preserve"> Dosificadores de chocolate</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20" w:anchor="_Toc434920169" w:history="1">
        <w:r w:rsidR="00920ED2" w:rsidRPr="00920ED2">
          <w:rPr>
            <w:rStyle w:val="Hipervnculo"/>
            <w:rFonts w:ascii="Times New Roman" w:hAnsi="Times New Roman" w:cs="Times New Roman"/>
            <w:b/>
            <w:noProof/>
          </w:rPr>
          <w:t>Figura  59-2</w:t>
        </w:r>
        <w:r w:rsidR="00920ED2" w:rsidRPr="00920ED2">
          <w:rPr>
            <w:rStyle w:val="Hipervnculo"/>
            <w:rFonts w:ascii="Times New Roman" w:hAnsi="Times New Roman" w:cs="Times New Roman"/>
            <w:noProof/>
          </w:rPr>
          <w:t xml:space="preserve"> Estructura metálica de dosificación</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_Toc434920169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70" w:history="1">
        <w:r w:rsidR="00920ED2" w:rsidRPr="00920ED2">
          <w:rPr>
            <w:rStyle w:val="Hipervnculo"/>
            <w:rFonts w:ascii="Times New Roman" w:hAnsi="Times New Roman" w:cs="Times New Roman"/>
            <w:noProof/>
          </w:rPr>
          <w:t>Figura  60-2 Llave de unión giratoria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71" w:history="1">
        <w:r w:rsidR="00920ED2" w:rsidRPr="00920ED2">
          <w:rPr>
            <w:rStyle w:val="Hipervnculo"/>
            <w:rFonts w:ascii="Times New Roman" w:hAnsi="Times New Roman" w:cs="Times New Roman"/>
            <w:b/>
            <w:noProof/>
          </w:rPr>
          <w:t>Figura  61-2</w:t>
        </w:r>
        <w:r w:rsidR="00920ED2" w:rsidRPr="00920ED2">
          <w:rPr>
            <w:rStyle w:val="Hipervnculo"/>
            <w:rFonts w:ascii="Times New Roman" w:hAnsi="Times New Roman" w:cs="Times New Roman"/>
            <w:noProof/>
          </w:rPr>
          <w:t xml:space="preserve"> Banda transportadora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72" w:history="1">
        <w:r w:rsidR="00920ED2" w:rsidRPr="00920ED2">
          <w:rPr>
            <w:rStyle w:val="Hipervnculo"/>
            <w:rFonts w:ascii="Times New Roman" w:hAnsi="Times New Roman" w:cs="Times New Roman"/>
            <w:b/>
            <w:noProof/>
          </w:rPr>
          <w:t>Figura  62-2</w:t>
        </w:r>
        <w:r w:rsidR="00920ED2" w:rsidRPr="00920ED2">
          <w:rPr>
            <w:rStyle w:val="Hipervnculo"/>
            <w:rFonts w:ascii="Times New Roman" w:hAnsi="Times New Roman" w:cs="Times New Roman"/>
            <w:noProof/>
          </w:rPr>
          <w:t xml:space="preserve"> Cilindro distribuidor de chocolate</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49</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21" w:anchor="_Toc434920173" w:history="1">
        <w:r w:rsidR="00920ED2" w:rsidRPr="00920ED2">
          <w:rPr>
            <w:rStyle w:val="Hipervnculo"/>
            <w:rFonts w:ascii="Times New Roman" w:hAnsi="Times New Roman" w:cs="Times New Roman"/>
            <w:b/>
            <w:noProof/>
          </w:rPr>
          <w:t>Figura  63-2</w:t>
        </w:r>
        <w:r w:rsidR="00920ED2" w:rsidRPr="00920ED2">
          <w:rPr>
            <w:rStyle w:val="Hipervnculo"/>
            <w:rFonts w:ascii="Times New Roman" w:hAnsi="Times New Roman" w:cs="Times New Roman"/>
            <w:noProof/>
          </w:rPr>
          <w:t xml:space="preserve"> Conexión neumático con electroválvulas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74" w:history="1">
        <w:r w:rsidR="00920ED2" w:rsidRPr="00920ED2">
          <w:rPr>
            <w:rStyle w:val="Hipervnculo"/>
            <w:rFonts w:ascii="Times New Roman" w:hAnsi="Times New Roman" w:cs="Times New Roman"/>
            <w:b/>
            <w:noProof/>
          </w:rPr>
          <w:t>Figura  64-2</w:t>
        </w:r>
        <w:r w:rsidR="00920ED2" w:rsidRPr="00920ED2">
          <w:rPr>
            <w:rStyle w:val="Hipervnculo"/>
            <w:rFonts w:ascii="Times New Roman" w:hAnsi="Times New Roman" w:cs="Times New Roman"/>
            <w:noProof/>
          </w:rPr>
          <w:t xml:space="preserve"> Acoples de la electroválvula bi-estable</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22" w:anchor="_Toc434920175" w:history="1">
        <w:r w:rsidR="00920ED2" w:rsidRPr="00920ED2">
          <w:rPr>
            <w:rStyle w:val="Hipervnculo"/>
            <w:rFonts w:ascii="Times New Roman" w:hAnsi="Times New Roman" w:cs="Times New Roman"/>
            <w:b/>
            <w:noProof/>
          </w:rPr>
          <w:t>Figura  65-2</w:t>
        </w:r>
        <w:r w:rsidR="00920ED2" w:rsidRPr="00920ED2">
          <w:rPr>
            <w:rStyle w:val="Hipervnculo"/>
            <w:rFonts w:ascii="Times New Roman" w:hAnsi="Times New Roman" w:cs="Times New Roman"/>
            <w:noProof/>
          </w:rPr>
          <w:t xml:space="preserve"> Acople de cilindro neumático al cilindro abastecedor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76" w:history="1">
        <w:r w:rsidR="00920ED2" w:rsidRPr="00920ED2">
          <w:rPr>
            <w:rStyle w:val="Hipervnculo"/>
            <w:rFonts w:ascii="Times New Roman" w:hAnsi="Times New Roman" w:cs="Times New Roman"/>
            <w:b/>
            <w:noProof/>
          </w:rPr>
          <w:t>Figura  66-2</w:t>
        </w:r>
        <w:r w:rsidR="00920ED2" w:rsidRPr="00920ED2">
          <w:rPr>
            <w:rStyle w:val="Hipervnculo"/>
            <w:rFonts w:ascii="Times New Roman" w:hAnsi="Times New Roman" w:cs="Times New Roman"/>
            <w:noProof/>
          </w:rPr>
          <w:t xml:space="preserve"> Cilindro neumático de dosificación</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77" w:history="1">
        <w:r w:rsidR="00920ED2" w:rsidRPr="00920ED2">
          <w:rPr>
            <w:rStyle w:val="Hipervnculo"/>
            <w:rFonts w:ascii="Times New Roman" w:hAnsi="Times New Roman" w:cs="Times New Roman"/>
            <w:b/>
            <w:noProof/>
          </w:rPr>
          <w:t>Figura  67-2</w:t>
        </w:r>
        <w:r w:rsidR="00920ED2" w:rsidRPr="00920ED2">
          <w:rPr>
            <w:rStyle w:val="Hipervnculo"/>
            <w:rFonts w:ascii="Times New Roman" w:hAnsi="Times New Roman" w:cs="Times New Roman"/>
            <w:noProof/>
          </w:rPr>
          <w:t xml:space="preserve"> Cilindros compactos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78" w:history="1">
        <w:r w:rsidR="00920ED2" w:rsidRPr="00920ED2">
          <w:rPr>
            <w:rStyle w:val="Hipervnculo"/>
            <w:rFonts w:ascii="Times New Roman" w:hAnsi="Times New Roman" w:cs="Times New Roman"/>
            <w:b/>
            <w:noProof/>
          </w:rPr>
          <w:t>Figura  68-2</w:t>
        </w:r>
        <w:r w:rsidR="00920ED2" w:rsidRPr="00920ED2">
          <w:rPr>
            <w:rStyle w:val="Hipervnculo"/>
            <w:rFonts w:ascii="Times New Roman" w:hAnsi="Times New Roman" w:cs="Times New Roman"/>
            <w:noProof/>
          </w:rPr>
          <w:t xml:space="preserve"> Configuración de pines en las placas al PLC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79" w:history="1">
        <w:r w:rsidR="00920ED2" w:rsidRPr="00920ED2">
          <w:rPr>
            <w:rStyle w:val="Hipervnculo"/>
            <w:rFonts w:ascii="Times New Roman" w:hAnsi="Times New Roman" w:cs="Times New Roman"/>
            <w:b/>
            <w:noProof/>
          </w:rPr>
          <w:t>Figura  69-2</w:t>
        </w:r>
        <w:r w:rsidR="00920ED2" w:rsidRPr="00920ED2">
          <w:rPr>
            <w:rStyle w:val="Hipervnculo"/>
            <w:rFonts w:ascii="Times New Roman" w:hAnsi="Times New Roman" w:cs="Times New Roman"/>
            <w:noProof/>
          </w:rPr>
          <w:t xml:space="preserve"> Placa botonera 2</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_Toc434920179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0" w:history="1">
        <w:r w:rsidR="00920ED2" w:rsidRPr="00920ED2">
          <w:rPr>
            <w:rStyle w:val="Hipervnculo"/>
            <w:rFonts w:ascii="Times New Roman" w:hAnsi="Times New Roman" w:cs="Times New Roman"/>
            <w:b/>
            <w:noProof/>
          </w:rPr>
          <w:t>Figura  70-2</w:t>
        </w:r>
        <w:r w:rsidR="00920ED2" w:rsidRPr="00920ED2">
          <w:rPr>
            <w:rStyle w:val="Hipervnculo"/>
            <w:rFonts w:ascii="Times New Roman" w:hAnsi="Times New Roman" w:cs="Times New Roman"/>
            <w:noProof/>
          </w:rPr>
          <w:t xml:space="preserve"> Configuración de la Placa de E/S PLC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1" w:history="1">
        <w:r w:rsidR="00920ED2" w:rsidRPr="00920ED2">
          <w:rPr>
            <w:rStyle w:val="Hipervnculo"/>
            <w:rFonts w:ascii="Times New Roman" w:hAnsi="Times New Roman" w:cs="Times New Roman"/>
            <w:b/>
            <w:noProof/>
          </w:rPr>
          <w:t>Figura  71-2</w:t>
        </w:r>
        <w:r w:rsidR="00920ED2" w:rsidRPr="00920ED2">
          <w:rPr>
            <w:rStyle w:val="Hipervnculo"/>
            <w:rFonts w:ascii="Times New Roman" w:hAnsi="Times New Roman" w:cs="Times New Roman"/>
            <w:noProof/>
          </w:rPr>
          <w:t xml:space="preserve"> Secuencia ladder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2" w:history="1">
        <w:r w:rsidR="00920ED2" w:rsidRPr="00920ED2">
          <w:rPr>
            <w:rStyle w:val="Hipervnculo"/>
            <w:rFonts w:ascii="Times New Roman" w:hAnsi="Times New Roman" w:cs="Times New Roman"/>
            <w:b/>
            <w:noProof/>
          </w:rPr>
          <w:t>Figura  72-2</w:t>
        </w:r>
        <w:r w:rsidR="00920ED2" w:rsidRPr="00920ED2">
          <w:rPr>
            <w:rStyle w:val="Hipervnculo"/>
            <w:rFonts w:ascii="Times New Roman" w:hAnsi="Times New Roman" w:cs="Times New Roman"/>
            <w:noProof/>
          </w:rPr>
          <w:t xml:space="preserve"> Selección de nuevo  dispositivo Siemens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3" w:history="1">
        <w:r w:rsidR="00920ED2" w:rsidRPr="00920ED2">
          <w:rPr>
            <w:rStyle w:val="Hipervnculo"/>
            <w:rFonts w:ascii="Times New Roman" w:hAnsi="Times New Roman" w:cs="Times New Roman"/>
            <w:b/>
            <w:noProof/>
          </w:rPr>
          <w:t>Figura  73-2</w:t>
        </w:r>
        <w:r w:rsidR="00920ED2" w:rsidRPr="00920ED2">
          <w:rPr>
            <w:rStyle w:val="Hipervnculo"/>
            <w:rFonts w:ascii="Times New Roman" w:hAnsi="Times New Roman" w:cs="Times New Roman"/>
            <w:noProof/>
          </w:rPr>
          <w:t xml:space="preserve"> Selección de nuevo  dispositivo Siemens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4" w:history="1">
        <w:r w:rsidR="00920ED2" w:rsidRPr="00920ED2">
          <w:rPr>
            <w:rStyle w:val="Hipervnculo"/>
            <w:rFonts w:ascii="Times New Roman" w:hAnsi="Times New Roman" w:cs="Times New Roman"/>
            <w:b/>
            <w:noProof/>
          </w:rPr>
          <w:t>Figura  74-2</w:t>
        </w:r>
        <w:r w:rsidR="00920ED2" w:rsidRPr="00920ED2">
          <w:rPr>
            <w:rStyle w:val="Hipervnculo"/>
            <w:rFonts w:ascii="Times New Roman" w:hAnsi="Times New Roman" w:cs="Times New Roman"/>
            <w:noProof/>
          </w:rPr>
          <w:t xml:space="preserve"> Ingreso a NI OPC Server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59</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5" w:history="1">
        <w:r w:rsidR="00920ED2" w:rsidRPr="00920ED2">
          <w:rPr>
            <w:rStyle w:val="Hipervnculo"/>
            <w:rFonts w:ascii="Times New Roman" w:hAnsi="Times New Roman" w:cs="Times New Roman"/>
            <w:b/>
            <w:noProof/>
          </w:rPr>
          <w:t>Figura  75-2</w:t>
        </w:r>
        <w:r w:rsidR="00920ED2" w:rsidRPr="00920ED2">
          <w:rPr>
            <w:rStyle w:val="Hipervnculo"/>
            <w:rFonts w:ascii="Times New Roman" w:hAnsi="Times New Roman" w:cs="Times New Roman"/>
            <w:noProof/>
          </w:rPr>
          <w:t xml:space="preserve"> Creación de nuevo proyecto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59</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6" w:history="1">
        <w:r w:rsidR="00920ED2" w:rsidRPr="00920ED2">
          <w:rPr>
            <w:rStyle w:val="Hipervnculo"/>
            <w:rFonts w:ascii="Times New Roman" w:hAnsi="Times New Roman" w:cs="Times New Roman"/>
            <w:b/>
            <w:noProof/>
          </w:rPr>
          <w:t>Figura  76-2</w:t>
        </w:r>
        <w:r w:rsidR="00920ED2" w:rsidRPr="00920ED2">
          <w:rPr>
            <w:rStyle w:val="Hipervnculo"/>
            <w:rFonts w:ascii="Times New Roman" w:hAnsi="Times New Roman" w:cs="Times New Roman"/>
            <w:noProof/>
          </w:rPr>
          <w:t xml:space="preserve"> Agregando un nuevo canal.</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7" w:history="1">
        <w:r w:rsidR="00920ED2" w:rsidRPr="00920ED2">
          <w:rPr>
            <w:rStyle w:val="Hipervnculo"/>
            <w:rFonts w:ascii="Times New Roman" w:hAnsi="Times New Roman" w:cs="Times New Roman"/>
            <w:b/>
            <w:noProof/>
          </w:rPr>
          <w:t>Figura  77-2</w:t>
        </w:r>
        <w:r w:rsidR="00920ED2" w:rsidRPr="00920ED2">
          <w:rPr>
            <w:rStyle w:val="Hipervnculo"/>
            <w:rFonts w:ascii="Times New Roman" w:hAnsi="Times New Roman" w:cs="Times New Roman"/>
            <w:noProof/>
          </w:rPr>
          <w:t xml:space="preserve"> Nuevo canal tesis001</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8" w:history="1">
        <w:r w:rsidR="00920ED2" w:rsidRPr="00920ED2">
          <w:rPr>
            <w:rStyle w:val="Hipervnculo"/>
            <w:rFonts w:ascii="Times New Roman" w:hAnsi="Times New Roman" w:cs="Times New Roman"/>
            <w:b/>
            <w:noProof/>
          </w:rPr>
          <w:t>Figura  78-2</w:t>
        </w:r>
        <w:r w:rsidR="00920ED2" w:rsidRPr="00920ED2">
          <w:rPr>
            <w:rStyle w:val="Hipervnculo"/>
            <w:rFonts w:ascii="Times New Roman" w:hAnsi="Times New Roman" w:cs="Times New Roman"/>
            <w:noProof/>
          </w:rPr>
          <w:t xml:space="preserve"> Selección de nuevo  dispositivo Siemens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89" w:history="1">
        <w:r w:rsidR="00920ED2" w:rsidRPr="00920ED2">
          <w:rPr>
            <w:rStyle w:val="Hipervnculo"/>
            <w:rFonts w:ascii="Times New Roman" w:hAnsi="Times New Roman" w:cs="Times New Roman"/>
            <w:b/>
            <w:noProof/>
          </w:rPr>
          <w:t>Figura  79-2</w:t>
        </w:r>
        <w:r w:rsidR="00920ED2" w:rsidRPr="00920ED2">
          <w:rPr>
            <w:rStyle w:val="Hipervnculo"/>
            <w:rFonts w:ascii="Times New Roman" w:hAnsi="Times New Roman" w:cs="Times New Roman"/>
            <w:noProof/>
          </w:rPr>
          <w:t xml:space="preserve"> Selección de parámetros de comunicación</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_Toc434920189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0" w:history="1">
        <w:r w:rsidR="00920ED2" w:rsidRPr="00920ED2">
          <w:rPr>
            <w:rStyle w:val="Hipervnculo"/>
            <w:rFonts w:ascii="Times New Roman" w:hAnsi="Times New Roman" w:cs="Times New Roman"/>
            <w:b/>
            <w:noProof/>
          </w:rPr>
          <w:t>Figura  80-2</w:t>
        </w:r>
        <w:r w:rsidR="00920ED2" w:rsidRPr="00920ED2">
          <w:rPr>
            <w:rStyle w:val="Hipervnculo"/>
            <w:rFonts w:ascii="Times New Roman" w:hAnsi="Times New Roman" w:cs="Times New Roman"/>
            <w:noProof/>
          </w:rPr>
          <w:t xml:space="preserve"> Selección de parámetros de escritura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1" w:history="1">
        <w:r w:rsidR="00920ED2" w:rsidRPr="00920ED2">
          <w:rPr>
            <w:rStyle w:val="Hipervnculo"/>
            <w:rFonts w:ascii="Times New Roman" w:hAnsi="Times New Roman" w:cs="Times New Roman"/>
            <w:b/>
            <w:noProof/>
          </w:rPr>
          <w:t>Figura  81-2</w:t>
        </w:r>
        <w:r w:rsidR="00920ED2" w:rsidRPr="00920ED2">
          <w:rPr>
            <w:rStyle w:val="Hipervnculo"/>
            <w:rFonts w:ascii="Times New Roman" w:hAnsi="Times New Roman" w:cs="Times New Roman"/>
            <w:noProof/>
          </w:rPr>
          <w:t xml:space="preserve"> Pantalla de resumen de la configuración del canal</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2" w:history="1">
        <w:r w:rsidR="00920ED2" w:rsidRPr="00920ED2">
          <w:rPr>
            <w:rStyle w:val="Hipervnculo"/>
            <w:rFonts w:ascii="Times New Roman" w:hAnsi="Times New Roman" w:cs="Times New Roman"/>
            <w:b/>
            <w:noProof/>
          </w:rPr>
          <w:t>Figura  82-2</w:t>
        </w:r>
        <w:r w:rsidR="00920ED2" w:rsidRPr="00920ED2">
          <w:rPr>
            <w:rStyle w:val="Hipervnculo"/>
            <w:rFonts w:ascii="Times New Roman" w:hAnsi="Times New Roman" w:cs="Times New Roman"/>
            <w:noProof/>
          </w:rPr>
          <w:t xml:space="preserve"> Nombre del dispositivo creado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3" w:history="1">
        <w:r w:rsidR="00920ED2" w:rsidRPr="00920ED2">
          <w:rPr>
            <w:rStyle w:val="Hipervnculo"/>
            <w:rFonts w:ascii="Times New Roman" w:hAnsi="Times New Roman" w:cs="Times New Roman"/>
            <w:b/>
            <w:noProof/>
          </w:rPr>
          <w:t>Figura  83-2</w:t>
        </w:r>
        <w:r w:rsidR="00920ED2" w:rsidRPr="00920ED2">
          <w:rPr>
            <w:rStyle w:val="Hipervnculo"/>
            <w:rFonts w:ascii="Times New Roman" w:hAnsi="Times New Roman" w:cs="Times New Roman"/>
            <w:noProof/>
          </w:rPr>
          <w:t xml:space="preserve"> Selección del  modelo de PLC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4" w:history="1">
        <w:r w:rsidR="00920ED2" w:rsidRPr="00920ED2">
          <w:rPr>
            <w:rStyle w:val="Hipervnculo"/>
            <w:rFonts w:ascii="Times New Roman" w:hAnsi="Times New Roman" w:cs="Times New Roman"/>
            <w:b/>
            <w:noProof/>
          </w:rPr>
          <w:t>Figura  84-2</w:t>
        </w:r>
        <w:r w:rsidR="00920ED2" w:rsidRPr="00920ED2">
          <w:rPr>
            <w:rStyle w:val="Hipervnculo"/>
            <w:rFonts w:ascii="Times New Roman" w:hAnsi="Times New Roman" w:cs="Times New Roman"/>
            <w:noProof/>
          </w:rPr>
          <w:t xml:space="preserve"> Agregar la dirección 192.168.0.4 del PLC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5" w:history="1">
        <w:r w:rsidR="00920ED2" w:rsidRPr="00920ED2">
          <w:rPr>
            <w:rStyle w:val="Hipervnculo"/>
            <w:rFonts w:ascii="Times New Roman" w:hAnsi="Times New Roman" w:cs="Times New Roman"/>
            <w:b/>
            <w:noProof/>
          </w:rPr>
          <w:t>Figura  85-2</w:t>
        </w:r>
        <w:r w:rsidR="00920ED2" w:rsidRPr="00920ED2">
          <w:rPr>
            <w:rStyle w:val="Hipervnculo"/>
            <w:rFonts w:ascii="Times New Roman" w:hAnsi="Times New Roman" w:cs="Times New Roman"/>
            <w:noProof/>
          </w:rPr>
          <w:t xml:space="preserve"> Configuración de los parámetros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6" w:history="1">
        <w:r w:rsidR="00920ED2" w:rsidRPr="00920ED2">
          <w:rPr>
            <w:rStyle w:val="Hipervnculo"/>
            <w:rFonts w:ascii="Times New Roman" w:hAnsi="Times New Roman" w:cs="Times New Roman"/>
            <w:b/>
            <w:noProof/>
          </w:rPr>
          <w:t>Figura  86-2</w:t>
        </w:r>
        <w:r w:rsidR="00920ED2" w:rsidRPr="00920ED2">
          <w:rPr>
            <w:rStyle w:val="Hipervnculo"/>
            <w:rFonts w:ascii="Times New Roman" w:hAnsi="Times New Roman" w:cs="Times New Roman"/>
            <w:noProof/>
          </w:rPr>
          <w:t xml:space="preserve"> Activación de  la opción Auto Demotion</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7" w:history="1">
        <w:r w:rsidR="00920ED2" w:rsidRPr="00920ED2">
          <w:rPr>
            <w:rStyle w:val="Hipervnculo"/>
            <w:rFonts w:ascii="Times New Roman" w:hAnsi="Times New Roman" w:cs="Times New Roman"/>
            <w:b/>
            <w:noProof/>
          </w:rPr>
          <w:t>Figura  87-2</w:t>
        </w:r>
        <w:r w:rsidR="00920ED2" w:rsidRPr="00920ED2">
          <w:rPr>
            <w:rStyle w:val="Hipervnculo"/>
            <w:rFonts w:ascii="Times New Roman" w:hAnsi="Times New Roman" w:cs="Times New Roman"/>
            <w:noProof/>
          </w:rPr>
          <w:t xml:space="preserve"> Configuración de parámetros de comunicación.</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8" w:history="1">
        <w:r w:rsidR="00920ED2" w:rsidRPr="00920ED2">
          <w:rPr>
            <w:rStyle w:val="Hipervnculo"/>
            <w:rFonts w:ascii="Times New Roman" w:hAnsi="Times New Roman" w:cs="Times New Roman"/>
            <w:b/>
            <w:noProof/>
          </w:rPr>
          <w:t>Figura  88-2</w:t>
        </w:r>
        <w:r w:rsidR="00920ED2" w:rsidRPr="00920ED2">
          <w:rPr>
            <w:rStyle w:val="Hipervnculo"/>
            <w:rFonts w:ascii="Times New Roman" w:hAnsi="Times New Roman" w:cs="Times New Roman"/>
            <w:noProof/>
          </w:rPr>
          <w:t xml:space="preserve"> Parámetros de conexión</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199" w:history="1">
        <w:r w:rsidR="00920ED2" w:rsidRPr="00920ED2">
          <w:rPr>
            <w:rStyle w:val="Hipervnculo"/>
            <w:rFonts w:ascii="Times New Roman" w:hAnsi="Times New Roman" w:cs="Times New Roman"/>
            <w:b/>
            <w:noProof/>
          </w:rPr>
          <w:t>Figura  89-2</w:t>
        </w:r>
        <w:r w:rsidR="00920ED2" w:rsidRPr="00920ED2">
          <w:rPr>
            <w:rStyle w:val="Hipervnculo"/>
            <w:rFonts w:ascii="Times New Roman" w:hAnsi="Times New Roman" w:cs="Times New Roman"/>
            <w:noProof/>
          </w:rPr>
          <w:t xml:space="preserve"> Parámetros por defecto del controlador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_Toc434920199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0" w:history="1">
        <w:r w:rsidR="00920ED2" w:rsidRPr="00920ED2">
          <w:rPr>
            <w:rStyle w:val="Hipervnculo"/>
            <w:rFonts w:ascii="Times New Roman" w:hAnsi="Times New Roman" w:cs="Times New Roman"/>
            <w:b/>
            <w:noProof/>
          </w:rPr>
          <w:t>Figura  90-2</w:t>
        </w:r>
        <w:r w:rsidR="00920ED2" w:rsidRPr="00920ED2">
          <w:rPr>
            <w:rStyle w:val="Hipervnculo"/>
            <w:rFonts w:ascii="Times New Roman" w:hAnsi="Times New Roman" w:cs="Times New Roman"/>
            <w:noProof/>
          </w:rPr>
          <w:t xml:space="preserve"> Resumen de la configuración del dispositivo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1" w:history="1">
        <w:r w:rsidR="00920ED2" w:rsidRPr="00920ED2">
          <w:rPr>
            <w:rStyle w:val="Hipervnculo"/>
            <w:rFonts w:ascii="Times New Roman" w:hAnsi="Times New Roman" w:cs="Times New Roman"/>
            <w:b/>
            <w:noProof/>
          </w:rPr>
          <w:t>Figura  91-2</w:t>
        </w:r>
        <w:r w:rsidR="00920ED2" w:rsidRPr="00920ED2">
          <w:rPr>
            <w:rStyle w:val="Hipervnculo"/>
            <w:rFonts w:ascii="Times New Roman" w:hAnsi="Times New Roman" w:cs="Times New Roman"/>
            <w:noProof/>
          </w:rPr>
          <w:t xml:space="preserve"> Creación de etiqueta estática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2" w:history="1">
        <w:r w:rsidR="00920ED2" w:rsidRPr="00920ED2">
          <w:rPr>
            <w:rStyle w:val="Hipervnculo"/>
            <w:rFonts w:ascii="Times New Roman" w:hAnsi="Times New Roman" w:cs="Times New Roman"/>
            <w:b/>
            <w:noProof/>
          </w:rPr>
          <w:t>Figura  92-2</w:t>
        </w:r>
        <w:r w:rsidR="00920ED2" w:rsidRPr="00920ED2">
          <w:rPr>
            <w:rStyle w:val="Hipervnculo"/>
            <w:rFonts w:ascii="Times New Roman" w:hAnsi="Times New Roman" w:cs="Times New Roman"/>
            <w:noProof/>
          </w:rPr>
          <w:t xml:space="preserve"> Propiedades de las etiquetas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3" w:history="1">
        <w:r w:rsidR="00920ED2" w:rsidRPr="00920ED2">
          <w:rPr>
            <w:rStyle w:val="Hipervnculo"/>
            <w:rFonts w:ascii="Times New Roman" w:hAnsi="Times New Roman" w:cs="Times New Roman"/>
            <w:b/>
            <w:noProof/>
          </w:rPr>
          <w:t>Figura  93-2</w:t>
        </w:r>
        <w:r w:rsidR="00920ED2" w:rsidRPr="00920ED2">
          <w:rPr>
            <w:rStyle w:val="Hipervnculo"/>
            <w:rFonts w:ascii="Times New Roman" w:hAnsi="Times New Roman" w:cs="Times New Roman"/>
            <w:noProof/>
          </w:rPr>
          <w:t xml:space="preserve"> Etiquetas creadas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4" w:history="1">
        <w:r w:rsidR="00920ED2" w:rsidRPr="00920ED2">
          <w:rPr>
            <w:rStyle w:val="Hipervnculo"/>
            <w:rFonts w:ascii="Times New Roman" w:hAnsi="Times New Roman" w:cs="Times New Roman"/>
            <w:b/>
            <w:noProof/>
          </w:rPr>
          <w:t>Figura  94-2</w:t>
        </w:r>
        <w:r w:rsidR="00920ED2" w:rsidRPr="00920ED2">
          <w:rPr>
            <w:rStyle w:val="Hipervnculo"/>
            <w:rFonts w:ascii="Times New Roman" w:hAnsi="Times New Roman" w:cs="Times New Roman"/>
            <w:noProof/>
          </w:rPr>
          <w:t xml:space="preserve"> Parámetros de la ventana de OPC Quick Client</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5" w:history="1">
        <w:r w:rsidR="00920ED2" w:rsidRPr="00920ED2">
          <w:rPr>
            <w:rStyle w:val="Hipervnculo"/>
            <w:rFonts w:ascii="Times New Roman" w:hAnsi="Times New Roman" w:cs="Times New Roman"/>
            <w:b/>
            <w:noProof/>
          </w:rPr>
          <w:t>Figura  95-2</w:t>
        </w:r>
        <w:r w:rsidR="00920ED2" w:rsidRPr="00920ED2">
          <w:rPr>
            <w:rStyle w:val="Hipervnculo"/>
            <w:rFonts w:ascii="Times New Roman" w:hAnsi="Times New Roman" w:cs="Times New Roman"/>
            <w:noProof/>
          </w:rPr>
          <w:t xml:space="preserve">  creación del  I/O server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6" w:history="1">
        <w:r w:rsidR="00920ED2" w:rsidRPr="00920ED2">
          <w:rPr>
            <w:rStyle w:val="Hipervnculo"/>
            <w:rFonts w:ascii="Times New Roman" w:hAnsi="Times New Roman" w:cs="Times New Roman"/>
            <w:b/>
            <w:noProof/>
          </w:rPr>
          <w:t>Figura  96-2</w:t>
        </w:r>
        <w:r w:rsidR="00920ED2" w:rsidRPr="00920ED2">
          <w:rPr>
            <w:rStyle w:val="Hipervnculo"/>
            <w:rFonts w:ascii="Times New Roman" w:hAnsi="Times New Roman" w:cs="Times New Roman"/>
            <w:noProof/>
          </w:rPr>
          <w:t xml:space="preserve"> Selección del NI OPC Server</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7" w:history="1">
        <w:r w:rsidR="00920ED2" w:rsidRPr="00920ED2">
          <w:rPr>
            <w:rStyle w:val="Hipervnculo"/>
            <w:rFonts w:ascii="Times New Roman" w:hAnsi="Times New Roman" w:cs="Times New Roman"/>
            <w:b/>
            <w:noProof/>
          </w:rPr>
          <w:t>Figura  97-2</w:t>
        </w:r>
        <w:r w:rsidR="00920ED2" w:rsidRPr="00920ED2">
          <w:rPr>
            <w:rStyle w:val="Hipervnculo"/>
            <w:rFonts w:ascii="Times New Roman" w:hAnsi="Times New Roman" w:cs="Times New Roman"/>
            <w:noProof/>
          </w:rPr>
          <w:t xml:space="preserve"> Creación de variable compartida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69</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8" w:history="1">
        <w:r w:rsidR="00920ED2" w:rsidRPr="00920ED2">
          <w:rPr>
            <w:rStyle w:val="Hipervnculo"/>
            <w:rFonts w:ascii="Times New Roman" w:hAnsi="Times New Roman" w:cs="Times New Roman"/>
            <w:b/>
            <w:noProof/>
          </w:rPr>
          <w:t>Figura  98-2</w:t>
        </w:r>
        <w:r w:rsidR="00920ED2" w:rsidRPr="00920ED2">
          <w:rPr>
            <w:rStyle w:val="Hipervnculo"/>
            <w:rFonts w:ascii="Times New Roman" w:hAnsi="Times New Roman" w:cs="Times New Roman"/>
            <w:noProof/>
          </w:rPr>
          <w:t xml:space="preserve"> Asignación del Tag a la variable compartida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69</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09" w:history="1">
        <w:r w:rsidR="00920ED2" w:rsidRPr="00920ED2">
          <w:rPr>
            <w:rStyle w:val="Hipervnculo"/>
            <w:rFonts w:ascii="Times New Roman" w:hAnsi="Times New Roman" w:cs="Times New Roman"/>
            <w:b/>
            <w:noProof/>
          </w:rPr>
          <w:t>Figura  99-2</w:t>
        </w:r>
        <w:r w:rsidR="00920ED2" w:rsidRPr="00920ED2">
          <w:rPr>
            <w:rStyle w:val="Hipervnculo"/>
            <w:rFonts w:ascii="Times New Roman" w:hAnsi="Times New Roman" w:cs="Times New Roman"/>
            <w:noProof/>
          </w:rPr>
          <w:t xml:space="preserve"> Visualización de variables compartidas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_Toc434920209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0" w:history="1">
        <w:r w:rsidR="00920ED2" w:rsidRPr="00920ED2">
          <w:rPr>
            <w:rStyle w:val="Hipervnculo"/>
            <w:rFonts w:ascii="Times New Roman" w:hAnsi="Times New Roman" w:cs="Times New Roman"/>
            <w:b/>
            <w:noProof/>
          </w:rPr>
          <w:t>Figura  100-2</w:t>
        </w:r>
        <w:r w:rsidR="00920ED2" w:rsidRPr="00920ED2">
          <w:rPr>
            <w:rStyle w:val="Hipervnculo"/>
            <w:rFonts w:ascii="Times New Roman" w:hAnsi="Times New Roman" w:cs="Times New Roman"/>
            <w:noProof/>
          </w:rPr>
          <w:t xml:space="preserve"> Visualización de variables compartidas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70</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1" w:history="1">
        <w:r w:rsidR="00920ED2" w:rsidRPr="00920ED2">
          <w:rPr>
            <w:rStyle w:val="Hipervnculo"/>
            <w:rFonts w:ascii="Times New Roman" w:hAnsi="Times New Roman" w:cs="Times New Roman"/>
            <w:b/>
            <w:noProof/>
          </w:rPr>
          <w:t>Figura  101-3</w:t>
        </w:r>
        <w:r w:rsidR="00920ED2" w:rsidRPr="00920ED2">
          <w:rPr>
            <w:rStyle w:val="Hipervnculo"/>
            <w:rFonts w:ascii="Times New Roman" w:hAnsi="Times New Roman" w:cs="Times New Roman"/>
            <w:noProof/>
          </w:rPr>
          <w:t xml:space="preserve"> Arranque del PLC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2" w:history="1">
        <w:r w:rsidR="00920ED2" w:rsidRPr="00920ED2">
          <w:rPr>
            <w:rStyle w:val="Hipervnculo"/>
            <w:rFonts w:ascii="Times New Roman" w:hAnsi="Times New Roman" w:cs="Times New Roman"/>
            <w:b/>
            <w:noProof/>
          </w:rPr>
          <w:t>Figura  102-3</w:t>
        </w:r>
        <w:r w:rsidR="00920ED2" w:rsidRPr="00920ED2">
          <w:rPr>
            <w:rStyle w:val="Hipervnculo"/>
            <w:rFonts w:ascii="Times New Roman" w:hAnsi="Times New Roman" w:cs="Times New Roman"/>
            <w:noProof/>
          </w:rPr>
          <w:t xml:space="preserve"> Verificación de la conexión Pc – PLC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71</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3" w:history="1">
        <w:r w:rsidR="00920ED2" w:rsidRPr="00920ED2">
          <w:rPr>
            <w:rStyle w:val="Hipervnculo"/>
            <w:rFonts w:ascii="Times New Roman" w:hAnsi="Times New Roman" w:cs="Times New Roman"/>
            <w:b/>
            <w:noProof/>
          </w:rPr>
          <w:t>Figura  103-3</w:t>
        </w:r>
        <w:r w:rsidR="00920ED2" w:rsidRPr="00920ED2">
          <w:rPr>
            <w:rStyle w:val="Hipervnculo"/>
            <w:rFonts w:ascii="Times New Roman" w:hAnsi="Times New Roman" w:cs="Times New Roman"/>
            <w:noProof/>
          </w:rPr>
          <w:t xml:space="preserve"> Carga y compilación del programa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72</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4" w:history="1">
        <w:r w:rsidR="00920ED2" w:rsidRPr="00920ED2">
          <w:rPr>
            <w:rStyle w:val="Hipervnculo"/>
            <w:rFonts w:ascii="Times New Roman" w:hAnsi="Times New Roman" w:cs="Times New Roman"/>
            <w:b/>
            <w:noProof/>
          </w:rPr>
          <w:t>Figura  104-3</w:t>
        </w:r>
        <w:r w:rsidR="00920ED2" w:rsidRPr="00920ED2">
          <w:rPr>
            <w:rStyle w:val="Hipervnculo"/>
            <w:rFonts w:ascii="Times New Roman" w:hAnsi="Times New Roman" w:cs="Times New Roman"/>
            <w:noProof/>
          </w:rPr>
          <w:t xml:space="preserve"> Arranque del programa en el PLC</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5" w:history="1">
        <w:r w:rsidR="00920ED2" w:rsidRPr="00920ED2">
          <w:rPr>
            <w:rStyle w:val="Hipervnculo"/>
            <w:rFonts w:ascii="Times New Roman" w:hAnsi="Times New Roman" w:cs="Times New Roman"/>
            <w:b/>
            <w:noProof/>
          </w:rPr>
          <w:t>Figura  105-3</w:t>
        </w:r>
        <w:r w:rsidR="00920ED2" w:rsidRPr="00920ED2">
          <w:rPr>
            <w:rStyle w:val="Hipervnculo"/>
            <w:rFonts w:ascii="Times New Roman" w:hAnsi="Times New Roman" w:cs="Times New Roman"/>
            <w:noProof/>
          </w:rPr>
          <w:t xml:space="preserve"> Pantalla de presentación del SCADA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73</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6" w:history="1">
        <w:r w:rsidR="00920ED2" w:rsidRPr="00920ED2">
          <w:rPr>
            <w:rStyle w:val="Hipervnculo"/>
            <w:rFonts w:ascii="Times New Roman" w:hAnsi="Times New Roman" w:cs="Times New Roman"/>
            <w:b/>
            <w:noProof/>
          </w:rPr>
          <w:t>Figura  106-3</w:t>
        </w:r>
        <w:r w:rsidR="00920ED2" w:rsidRPr="00920ED2">
          <w:rPr>
            <w:rStyle w:val="Hipervnculo"/>
            <w:rFonts w:ascii="Times New Roman" w:hAnsi="Times New Roman" w:cs="Times New Roman"/>
            <w:noProof/>
          </w:rPr>
          <w:t xml:space="preserve"> Pantalla de control del módulo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7" w:history="1">
        <w:r w:rsidR="00920ED2" w:rsidRPr="00920ED2">
          <w:rPr>
            <w:rStyle w:val="Hipervnculo"/>
            <w:rFonts w:ascii="Times New Roman" w:hAnsi="Times New Roman" w:cs="Times New Roman"/>
            <w:b/>
            <w:noProof/>
          </w:rPr>
          <w:t>Figura  107-3</w:t>
        </w:r>
        <w:r w:rsidR="00920ED2" w:rsidRPr="00920ED2">
          <w:rPr>
            <w:rStyle w:val="Hipervnculo"/>
            <w:rFonts w:ascii="Times New Roman" w:hAnsi="Times New Roman" w:cs="Times New Roman"/>
            <w:noProof/>
          </w:rPr>
          <w:t xml:space="preserve"> Módulo en stop</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_Toc434920217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74</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8" w:history="1">
        <w:r w:rsidR="00920ED2" w:rsidRPr="00920ED2">
          <w:rPr>
            <w:rStyle w:val="Hipervnculo"/>
            <w:rFonts w:ascii="Times New Roman" w:hAnsi="Times New Roman" w:cs="Times New Roman"/>
            <w:b/>
            <w:noProof/>
          </w:rPr>
          <w:t>Figura  108-3</w:t>
        </w:r>
        <w:r w:rsidR="00920ED2" w:rsidRPr="00920ED2">
          <w:rPr>
            <w:rStyle w:val="Hipervnculo"/>
            <w:rFonts w:ascii="Times New Roman" w:hAnsi="Times New Roman" w:cs="Times New Roman"/>
            <w:noProof/>
          </w:rPr>
          <w:t xml:space="preserve"> Módulo en estado inicial</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_Toc434920218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19" w:history="1">
        <w:r w:rsidR="00920ED2" w:rsidRPr="00920ED2">
          <w:rPr>
            <w:rStyle w:val="Hipervnculo"/>
            <w:rFonts w:ascii="Times New Roman" w:hAnsi="Times New Roman" w:cs="Times New Roman"/>
            <w:b/>
            <w:noProof/>
          </w:rPr>
          <w:t>Figura  109-3</w:t>
        </w:r>
        <w:r w:rsidR="00920ED2" w:rsidRPr="00920ED2">
          <w:rPr>
            <w:rStyle w:val="Hipervnculo"/>
            <w:rFonts w:ascii="Times New Roman" w:hAnsi="Times New Roman" w:cs="Times New Roman"/>
            <w:noProof/>
          </w:rPr>
          <w:t xml:space="preserve"> Sensor activado para la dosificación</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_Toc434920219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75</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20" w:history="1">
        <w:r w:rsidR="00920ED2" w:rsidRPr="00920ED2">
          <w:rPr>
            <w:rStyle w:val="Hipervnculo"/>
            <w:rFonts w:ascii="Times New Roman" w:hAnsi="Times New Roman" w:cs="Times New Roman"/>
            <w:b/>
            <w:noProof/>
          </w:rPr>
          <w:t>Figura  110-3</w:t>
        </w:r>
        <w:r w:rsidR="00920ED2" w:rsidRPr="00920ED2">
          <w:rPr>
            <w:rStyle w:val="Hipervnculo"/>
            <w:rFonts w:ascii="Times New Roman" w:hAnsi="Times New Roman" w:cs="Times New Roman"/>
            <w:noProof/>
          </w:rPr>
          <w:t xml:space="preserve"> Cilindros laterales bajados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_Toc434920220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21" w:history="1">
        <w:r w:rsidR="00920ED2" w:rsidRPr="00920ED2">
          <w:rPr>
            <w:rStyle w:val="Hipervnculo"/>
            <w:rFonts w:ascii="Times New Roman" w:hAnsi="Times New Roman" w:cs="Times New Roman"/>
            <w:b/>
            <w:noProof/>
          </w:rPr>
          <w:t>Figura  111-3</w:t>
        </w:r>
        <w:r w:rsidR="00920ED2" w:rsidRPr="00920ED2">
          <w:rPr>
            <w:rStyle w:val="Hipervnculo"/>
            <w:rFonts w:ascii="Times New Roman" w:hAnsi="Times New Roman" w:cs="Times New Roman"/>
            <w:noProof/>
          </w:rPr>
          <w:t xml:space="preserve"> Cilindro dosificador trabajando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_Toc434920221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22" w:history="1">
        <w:r w:rsidR="00920ED2" w:rsidRPr="00920ED2">
          <w:rPr>
            <w:rStyle w:val="Hipervnculo"/>
            <w:rFonts w:ascii="Times New Roman" w:hAnsi="Times New Roman" w:cs="Times New Roman"/>
            <w:b/>
            <w:noProof/>
          </w:rPr>
          <w:t>Figura  112-3</w:t>
        </w:r>
        <w:r w:rsidR="00920ED2" w:rsidRPr="00920ED2">
          <w:rPr>
            <w:rStyle w:val="Hipervnculo"/>
            <w:rFonts w:ascii="Times New Roman" w:hAnsi="Times New Roman" w:cs="Times New Roman"/>
            <w:noProof/>
          </w:rPr>
          <w:t xml:space="preserve"> Cilindros laterales arriba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_Toc434920222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76</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23" w:anchor="_Toc434920223" w:history="1">
        <w:r w:rsidR="00920ED2" w:rsidRPr="00920ED2">
          <w:rPr>
            <w:rStyle w:val="Hipervnculo"/>
            <w:rFonts w:ascii="Times New Roman" w:hAnsi="Times New Roman" w:cs="Times New Roman"/>
            <w:b/>
            <w:noProof/>
          </w:rPr>
          <w:t>Figura  113-3</w:t>
        </w:r>
        <w:r w:rsidR="00920ED2" w:rsidRPr="00920ED2">
          <w:rPr>
            <w:rStyle w:val="Hipervnculo"/>
            <w:rFonts w:ascii="Times New Roman" w:hAnsi="Times New Roman" w:cs="Times New Roman"/>
            <w:noProof/>
          </w:rPr>
          <w:t xml:space="preserve"> Chocolate subiendo por la manguera</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_Toc434920223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77</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24" w:history="1">
        <w:r w:rsidR="00920ED2" w:rsidRPr="00920ED2">
          <w:rPr>
            <w:rStyle w:val="Hipervnculo"/>
            <w:rFonts w:ascii="Times New Roman" w:hAnsi="Times New Roman" w:cs="Times New Roman"/>
            <w:b/>
            <w:noProof/>
          </w:rPr>
          <w:t>Figura  114-3</w:t>
        </w:r>
        <w:r w:rsidR="00920ED2" w:rsidRPr="00920ED2">
          <w:rPr>
            <w:rStyle w:val="Hipervnculo"/>
            <w:rFonts w:ascii="Times New Roman" w:hAnsi="Times New Roman" w:cs="Times New Roman"/>
            <w:noProof/>
          </w:rPr>
          <w:t xml:space="preserve"> Chocolate llegando a los dosificadores</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_Toc434920224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78</w:t>
        </w:r>
        <w:r w:rsidR="00920ED2" w:rsidRPr="00920ED2">
          <w:rPr>
            <w:rFonts w:ascii="Times New Roman" w:hAnsi="Times New Roman" w:cs="Times New Roman"/>
            <w:noProof/>
            <w:webHidden/>
          </w:rPr>
          <w:fldChar w:fldCharType="end"/>
        </w:r>
      </w:hyperlink>
    </w:p>
    <w:p w:rsidR="00920ED2" w:rsidRPr="00920ED2" w:rsidRDefault="006119CD" w:rsidP="00920ED2">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920225" w:history="1">
        <w:r w:rsidR="00920ED2" w:rsidRPr="00920ED2">
          <w:rPr>
            <w:rStyle w:val="Hipervnculo"/>
            <w:rFonts w:ascii="Times New Roman" w:hAnsi="Times New Roman" w:cs="Times New Roman"/>
            <w:b/>
            <w:noProof/>
          </w:rPr>
          <w:t>Figura  115-3</w:t>
        </w:r>
        <w:r w:rsidR="00920ED2" w:rsidRPr="00920ED2">
          <w:rPr>
            <w:rStyle w:val="Hipervnculo"/>
            <w:rFonts w:ascii="Times New Roman" w:hAnsi="Times New Roman" w:cs="Times New Roman"/>
            <w:noProof/>
          </w:rPr>
          <w:t xml:space="preserve"> Dosificación de las gotas de chocolate</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_Toc434920225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78</w:t>
        </w:r>
        <w:r w:rsidR="00920ED2" w:rsidRPr="00920ED2">
          <w:rPr>
            <w:rFonts w:ascii="Times New Roman" w:hAnsi="Times New Roman" w:cs="Times New Roman"/>
            <w:noProof/>
            <w:webHidden/>
          </w:rPr>
          <w:fldChar w:fldCharType="end"/>
        </w:r>
      </w:hyperlink>
    </w:p>
    <w:p w:rsidR="00920ED2" w:rsidRDefault="006119CD" w:rsidP="00920ED2">
      <w:pPr>
        <w:pStyle w:val="Tabladeilustraciones"/>
        <w:tabs>
          <w:tab w:val="right" w:leader="dot" w:pos="8493"/>
        </w:tabs>
        <w:spacing w:line="360" w:lineRule="auto"/>
        <w:rPr>
          <w:rFonts w:asciiTheme="minorHAnsi" w:eastAsiaTheme="minorEastAsia" w:hAnsiTheme="minorHAnsi" w:cstheme="minorBidi"/>
          <w:noProof/>
          <w:lang w:val="es-EC" w:eastAsia="es-EC"/>
        </w:rPr>
      </w:pPr>
      <w:hyperlink r:id="rId24" w:anchor="_Toc434920226" w:history="1">
        <w:r w:rsidR="00920ED2" w:rsidRPr="00920ED2">
          <w:rPr>
            <w:rStyle w:val="Hipervnculo"/>
            <w:rFonts w:ascii="Times New Roman" w:hAnsi="Times New Roman" w:cs="Times New Roman"/>
            <w:b/>
            <w:noProof/>
          </w:rPr>
          <w:t>Figura  116-3</w:t>
        </w:r>
        <w:r w:rsidR="00920ED2" w:rsidRPr="00920ED2">
          <w:rPr>
            <w:rStyle w:val="Hipervnculo"/>
            <w:rFonts w:ascii="Times New Roman" w:hAnsi="Times New Roman" w:cs="Times New Roman"/>
            <w:noProof/>
          </w:rPr>
          <w:t xml:space="preserve"> Gotas de chocolate oscuro</w:t>
        </w:r>
        <w:r w:rsidR="00920ED2" w:rsidRPr="00920ED2">
          <w:rPr>
            <w:rFonts w:ascii="Times New Roman" w:hAnsi="Times New Roman" w:cs="Times New Roman"/>
            <w:noProof/>
            <w:webHidden/>
          </w:rPr>
          <w:tab/>
        </w:r>
        <w:r w:rsidR="00920ED2" w:rsidRPr="00920ED2">
          <w:rPr>
            <w:rFonts w:ascii="Times New Roman" w:hAnsi="Times New Roman" w:cs="Times New Roman"/>
            <w:noProof/>
            <w:webHidden/>
          </w:rPr>
          <w:fldChar w:fldCharType="begin"/>
        </w:r>
        <w:r w:rsidR="00920ED2" w:rsidRPr="00920ED2">
          <w:rPr>
            <w:rFonts w:ascii="Times New Roman" w:hAnsi="Times New Roman" w:cs="Times New Roman"/>
            <w:noProof/>
            <w:webHidden/>
          </w:rPr>
          <w:instrText xml:space="preserve"> PAGEREF _Toc434920226 \h </w:instrText>
        </w:r>
        <w:r w:rsidR="00920ED2" w:rsidRPr="00920ED2">
          <w:rPr>
            <w:rFonts w:ascii="Times New Roman" w:hAnsi="Times New Roman" w:cs="Times New Roman"/>
            <w:noProof/>
            <w:webHidden/>
          </w:rPr>
        </w:r>
        <w:r w:rsidR="00920ED2" w:rsidRPr="00920ED2">
          <w:rPr>
            <w:rFonts w:ascii="Times New Roman" w:hAnsi="Times New Roman" w:cs="Times New Roman"/>
            <w:noProof/>
            <w:webHidden/>
          </w:rPr>
          <w:fldChar w:fldCharType="separate"/>
        </w:r>
        <w:r w:rsidR="001C5549">
          <w:rPr>
            <w:rFonts w:ascii="Times New Roman" w:hAnsi="Times New Roman" w:cs="Times New Roman"/>
            <w:noProof/>
            <w:webHidden/>
          </w:rPr>
          <w:t>78</w:t>
        </w:r>
        <w:r w:rsidR="00920ED2" w:rsidRPr="00920ED2">
          <w:rPr>
            <w:rFonts w:ascii="Times New Roman" w:hAnsi="Times New Roman" w:cs="Times New Roman"/>
            <w:noProof/>
            <w:webHidden/>
          </w:rPr>
          <w:fldChar w:fldCharType="end"/>
        </w:r>
      </w:hyperlink>
    </w:p>
    <w:p w:rsidR="00B8595A" w:rsidRPr="00CD1CE9" w:rsidRDefault="00C55E3F" w:rsidP="00454A97">
      <w:pPr>
        <w:spacing w:after="0"/>
        <w:jc w:val="center"/>
        <w:rPr>
          <w:b/>
          <w:bCs/>
        </w:rPr>
      </w:pPr>
      <w:r>
        <w:rPr>
          <w:b/>
          <w:bCs/>
        </w:rPr>
        <w:fldChar w:fldCharType="end"/>
      </w:r>
    </w:p>
    <w:p w:rsidR="003E2B03" w:rsidRPr="00CD1CE9" w:rsidRDefault="003E2B03" w:rsidP="00454A97">
      <w:pPr>
        <w:tabs>
          <w:tab w:val="left" w:pos="7110"/>
        </w:tabs>
        <w:spacing w:after="0"/>
        <w:jc w:val="center"/>
      </w:pPr>
    </w:p>
    <w:p w:rsidR="00C55E3F" w:rsidRDefault="00C55E3F" w:rsidP="00454A97">
      <w:pPr>
        <w:tabs>
          <w:tab w:val="left" w:pos="3261"/>
          <w:tab w:val="left" w:pos="7110"/>
        </w:tabs>
        <w:spacing w:after="0"/>
        <w:jc w:val="center"/>
        <w:rPr>
          <w:rFonts w:ascii="Times New Roman" w:hAnsi="Times New Roman" w:cs="Times New Roman"/>
          <w:b/>
        </w:rPr>
      </w:pPr>
    </w:p>
    <w:p w:rsidR="00C55E3F" w:rsidRDefault="00C55E3F" w:rsidP="00454A97">
      <w:pPr>
        <w:tabs>
          <w:tab w:val="left" w:pos="3261"/>
          <w:tab w:val="left" w:pos="7110"/>
        </w:tabs>
        <w:spacing w:after="0"/>
        <w:jc w:val="center"/>
        <w:rPr>
          <w:rFonts w:ascii="Times New Roman" w:hAnsi="Times New Roman" w:cs="Times New Roman"/>
          <w:b/>
        </w:rPr>
      </w:pPr>
    </w:p>
    <w:p w:rsidR="00C55E3F" w:rsidRDefault="00C55E3F" w:rsidP="00454A97">
      <w:pPr>
        <w:tabs>
          <w:tab w:val="left" w:pos="3261"/>
          <w:tab w:val="left" w:pos="7110"/>
        </w:tabs>
        <w:spacing w:after="0"/>
        <w:jc w:val="center"/>
        <w:rPr>
          <w:rFonts w:ascii="Times New Roman" w:hAnsi="Times New Roman" w:cs="Times New Roman"/>
          <w:b/>
        </w:rPr>
      </w:pPr>
    </w:p>
    <w:p w:rsidR="00C55E3F" w:rsidRDefault="00C55E3F" w:rsidP="00454A97">
      <w:pPr>
        <w:tabs>
          <w:tab w:val="left" w:pos="3261"/>
          <w:tab w:val="left" w:pos="7110"/>
        </w:tabs>
        <w:spacing w:after="0"/>
        <w:jc w:val="center"/>
        <w:rPr>
          <w:rFonts w:ascii="Times New Roman" w:hAnsi="Times New Roman" w:cs="Times New Roman"/>
          <w:b/>
        </w:rPr>
      </w:pPr>
    </w:p>
    <w:p w:rsidR="00C55E3F" w:rsidRDefault="00C55E3F" w:rsidP="00454A97">
      <w:pPr>
        <w:tabs>
          <w:tab w:val="left" w:pos="3261"/>
          <w:tab w:val="left" w:pos="7110"/>
        </w:tabs>
        <w:spacing w:after="0"/>
        <w:jc w:val="center"/>
        <w:rPr>
          <w:rFonts w:ascii="Times New Roman" w:hAnsi="Times New Roman" w:cs="Times New Roman"/>
          <w:b/>
        </w:rPr>
      </w:pPr>
    </w:p>
    <w:p w:rsidR="00C55E3F" w:rsidRDefault="00C55E3F"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920ED2" w:rsidRDefault="00920ED2" w:rsidP="00454A97">
      <w:pPr>
        <w:tabs>
          <w:tab w:val="left" w:pos="3261"/>
          <w:tab w:val="left" w:pos="7110"/>
        </w:tabs>
        <w:spacing w:after="0"/>
        <w:jc w:val="center"/>
        <w:rPr>
          <w:rFonts w:ascii="Times New Roman" w:hAnsi="Times New Roman" w:cs="Times New Roman"/>
          <w:b/>
        </w:rPr>
      </w:pPr>
    </w:p>
    <w:p w:rsidR="00C55E3F" w:rsidRDefault="00C55E3F" w:rsidP="00454A97">
      <w:pPr>
        <w:tabs>
          <w:tab w:val="left" w:pos="3261"/>
          <w:tab w:val="left" w:pos="7110"/>
        </w:tabs>
        <w:spacing w:after="0"/>
        <w:jc w:val="center"/>
        <w:rPr>
          <w:rFonts w:ascii="Times New Roman" w:hAnsi="Times New Roman" w:cs="Times New Roman"/>
          <w:b/>
        </w:rPr>
      </w:pPr>
    </w:p>
    <w:p w:rsidR="006C79CF" w:rsidRDefault="006C79CF" w:rsidP="00454A97">
      <w:pPr>
        <w:tabs>
          <w:tab w:val="left" w:pos="3261"/>
          <w:tab w:val="left" w:pos="7110"/>
        </w:tabs>
        <w:spacing w:after="0"/>
        <w:jc w:val="center"/>
        <w:rPr>
          <w:rFonts w:ascii="Times New Roman" w:hAnsi="Times New Roman" w:cs="Times New Roman"/>
          <w:b/>
        </w:rPr>
      </w:pPr>
    </w:p>
    <w:p w:rsidR="00B8595A" w:rsidRDefault="002037CF" w:rsidP="00476A39">
      <w:pPr>
        <w:tabs>
          <w:tab w:val="left" w:pos="3261"/>
          <w:tab w:val="left" w:pos="7110"/>
        </w:tabs>
        <w:spacing w:after="0"/>
        <w:rPr>
          <w:rFonts w:ascii="Times New Roman" w:hAnsi="Times New Roman" w:cs="Times New Roman"/>
          <w:b/>
        </w:rPr>
      </w:pPr>
      <w:r w:rsidRPr="00DF31D1">
        <w:rPr>
          <w:rFonts w:ascii="Times New Roman" w:hAnsi="Times New Roman" w:cs="Times New Roman"/>
          <w:b/>
        </w:rPr>
        <w:t xml:space="preserve">ÍNDICE DE TABLAS </w:t>
      </w:r>
    </w:p>
    <w:p w:rsidR="00CB607F" w:rsidRDefault="00CB607F" w:rsidP="00454A97">
      <w:pPr>
        <w:tabs>
          <w:tab w:val="left" w:pos="3261"/>
          <w:tab w:val="left" w:pos="7110"/>
        </w:tabs>
        <w:spacing w:after="0"/>
        <w:jc w:val="center"/>
        <w:rPr>
          <w:rFonts w:ascii="Times New Roman" w:hAnsi="Times New Roman" w:cs="Times New Roman"/>
          <w:b/>
        </w:rPr>
      </w:pPr>
    </w:p>
    <w:p w:rsidR="008B2F8A" w:rsidRPr="00DF31D1" w:rsidRDefault="008B2F8A" w:rsidP="00454A97">
      <w:pPr>
        <w:tabs>
          <w:tab w:val="left" w:pos="3261"/>
          <w:tab w:val="left" w:pos="7110"/>
        </w:tabs>
        <w:spacing w:after="0"/>
        <w:jc w:val="center"/>
        <w:rPr>
          <w:rFonts w:ascii="Times New Roman" w:hAnsi="Times New Roman" w:cs="Times New Roman"/>
          <w:b/>
        </w:rPr>
      </w:pPr>
    </w:p>
    <w:p w:rsidR="00C55E3F" w:rsidRPr="00C55E3F" w:rsidRDefault="00C55E3F" w:rsidP="00C55E3F">
      <w:pPr>
        <w:pStyle w:val="Tabladeilustraciones"/>
        <w:tabs>
          <w:tab w:val="right" w:leader="dot" w:pos="8493"/>
        </w:tabs>
        <w:spacing w:line="360" w:lineRule="auto"/>
        <w:rPr>
          <w:rFonts w:ascii="Times New Roman" w:eastAsiaTheme="minorEastAsia" w:hAnsi="Times New Roman" w:cs="Times New Roman"/>
          <w:noProof/>
          <w:lang w:val="es-EC" w:eastAsia="es-EC"/>
        </w:rPr>
      </w:pPr>
      <w:r>
        <w:rPr>
          <w:rFonts w:ascii="Times New Roman" w:hAnsi="Times New Roman" w:cs="Times New Roman"/>
        </w:rPr>
        <w:fldChar w:fldCharType="begin"/>
      </w:r>
      <w:r>
        <w:rPr>
          <w:rFonts w:ascii="Times New Roman" w:hAnsi="Times New Roman" w:cs="Times New Roman"/>
        </w:rPr>
        <w:instrText xml:space="preserve"> TOC \h \z \c "Tabla" </w:instrText>
      </w:r>
      <w:r>
        <w:rPr>
          <w:rFonts w:ascii="Times New Roman" w:hAnsi="Times New Roman" w:cs="Times New Roman"/>
        </w:rPr>
        <w:fldChar w:fldCharType="separate"/>
      </w:r>
      <w:hyperlink r:id="rId25" w:anchor="_Toc434438859" w:history="1">
        <w:r w:rsidRPr="00C55E3F">
          <w:rPr>
            <w:rStyle w:val="Hipervnculo"/>
            <w:rFonts w:ascii="Times New Roman" w:hAnsi="Times New Roman" w:cs="Times New Roman"/>
            <w:b/>
            <w:noProof/>
          </w:rPr>
          <w:t>Tabla 1-1</w:t>
        </w:r>
        <w:r w:rsidRPr="00C55E3F">
          <w:rPr>
            <w:rStyle w:val="Hipervnculo"/>
            <w:rFonts w:ascii="Times New Roman" w:hAnsi="Times New Roman" w:cs="Times New Roman"/>
            <w:noProof/>
          </w:rPr>
          <w:t xml:space="preserve"> Elementos del TIAPORTAL</w:t>
        </w:r>
        <w:r w:rsidRPr="00C55E3F">
          <w:rPr>
            <w:rFonts w:ascii="Times New Roman" w:hAnsi="Times New Roman" w:cs="Times New Roman"/>
            <w:noProof/>
            <w:webHidden/>
          </w:rPr>
          <w:tab/>
        </w:r>
        <w:r w:rsidRPr="00C55E3F">
          <w:rPr>
            <w:rFonts w:ascii="Times New Roman" w:hAnsi="Times New Roman" w:cs="Times New Roman"/>
            <w:noProof/>
            <w:webHidden/>
          </w:rPr>
          <w:fldChar w:fldCharType="begin"/>
        </w:r>
        <w:r w:rsidRPr="00C55E3F">
          <w:rPr>
            <w:rFonts w:ascii="Times New Roman" w:hAnsi="Times New Roman" w:cs="Times New Roman"/>
            <w:noProof/>
            <w:webHidden/>
          </w:rPr>
          <w:instrText xml:space="preserve"> PAGEREF _Toc434438859 \h </w:instrText>
        </w:r>
        <w:r w:rsidRPr="00C55E3F">
          <w:rPr>
            <w:rFonts w:ascii="Times New Roman" w:hAnsi="Times New Roman" w:cs="Times New Roman"/>
            <w:noProof/>
            <w:webHidden/>
          </w:rPr>
        </w:r>
        <w:r w:rsidRPr="00C55E3F">
          <w:rPr>
            <w:rFonts w:ascii="Times New Roman" w:hAnsi="Times New Roman" w:cs="Times New Roman"/>
            <w:noProof/>
            <w:webHidden/>
          </w:rPr>
          <w:fldChar w:fldCharType="separate"/>
        </w:r>
        <w:r w:rsidR="001C5549">
          <w:rPr>
            <w:rFonts w:ascii="Times New Roman" w:hAnsi="Times New Roman" w:cs="Times New Roman"/>
            <w:noProof/>
            <w:webHidden/>
          </w:rPr>
          <w:t>10</w:t>
        </w:r>
        <w:r w:rsidRPr="00C55E3F">
          <w:rPr>
            <w:rFonts w:ascii="Times New Roman" w:hAnsi="Times New Roman" w:cs="Times New Roman"/>
            <w:noProof/>
            <w:webHidden/>
          </w:rPr>
          <w:fldChar w:fldCharType="end"/>
        </w:r>
      </w:hyperlink>
    </w:p>
    <w:p w:rsidR="00C55E3F" w:rsidRPr="00C55E3F" w:rsidRDefault="006119CD" w:rsidP="00C55E3F">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26" w:anchor="_Toc434438860" w:history="1">
        <w:r w:rsidR="00C55E3F" w:rsidRPr="00C55E3F">
          <w:rPr>
            <w:rStyle w:val="Hipervnculo"/>
            <w:rFonts w:ascii="Times New Roman" w:hAnsi="Times New Roman" w:cs="Times New Roman"/>
            <w:b/>
            <w:noProof/>
          </w:rPr>
          <w:t>Tabla 2-1</w:t>
        </w:r>
        <w:r w:rsidR="00C55E3F" w:rsidRPr="00C55E3F">
          <w:rPr>
            <w:rStyle w:val="Hipervnculo"/>
            <w:rFonts w:ascii="Times New Roman" w:hAnsi="Times New Roman" w:cs="Times New Roman"/>
            <w:noProof/>
          </w:rPr>
          <w:t xml:space="preserve">  elementos de ladder</w:t>
        </w:r>
        <w:r w:rsidR="00C55E3F" w:rsidRPr="00C55E3F">
          <w:rPr>
            <w:rFonts w:ascii="Times New Roman" w:hAnsi="Times New Roman" w:cs="Times New Roman"/>
            <w:noProof/>
            <w:webHidden/>
          </w:rPr>
          <w:tab/>
        </w:r>
        <w:r w:rsidR="00C55E3F" w:rsidRPr="00C55E3F">
          <w:rPr>
            <w:rFonts w:ascii="Times New Roman" w:hAnsi="Times New Roman" w:cs="Times New Roman"/>
            <w:noProof/>
            <w:webHidden/>
          </w:rPr>
          <w:fldChar w:fldCharType="begin"/>
        </w:r>
        <w:r w:rsidR="00C55E3F" w:rsidRPr="00C55E3F">
          <w:rPr>
            <w:rFonts w:ascii="Times New Roman" w:hAnsi="Times New Roman" w:cs="Times New Roman"/>
            <w:noProof/>
            <w:webHidden/>
          </w:rPr>
          <w:instrText xml:space="preserve"> PAGEREF _Toc434438860 \h </w:instrText>
        </w:r>
        <w:r w:rsidR="00C55E3F" w:rsidRPr="00C55E3F">
          <w:rPr>
            <w:rFonts w:ascii="Times New Roman" w:hAnsi="Times New Roman" w:cs="Times New Roman"/>
            <w:noProof/>
            <w:webHidden/>
          </w:rPr>
        </w:r>
        <w:r w:rsidR="00C55E3F" w:rsidRPr="00C55E3F">
          <w:rPr>
            <w:rFonts w:ascii="Times New Roman" w:hAnsi="Times New Roman" w:cs="Times New Roman"/>
            <w:noProof/>
            <w:webHidden/>
          </w:rPr>
          <w:fldChar w:fldCharType="separate"/>
        </w:r>
        <w:r w:rsidR="001C5549">
          <w:rPr>
            <w:rFonts w:ascii="Times New Roman" w:hAnsi="Times New Roman" w:cs="Times New Roman"/>
            <w:noProof/>
            <w:webHidden/>
          </w:rPr>
          <w:t>20</w:t>
        </w:r>
        <w:r w:rsidR="00C55E3F" w:rsidRPr="00C55E3F">
          <w:rPr>
            <w:rFonts w:ascii="Times New Roman" w:hAnsi="Times New Roman" w:cs="Times New Roman"/>
            <w:noProof/>
            <w:webHidden/>
          </w:rPr>
          <w:fldChar w:fldCharType="end"/>
        </w:r>
      </w:hyperlink>
    </w:p>
    <w:p w:rsidR="00C55E3F" w:rsidRPr="00C55E3F" w:rsidRDefault="006119CD" w:rsidP="00C55E3F">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438861" w:history="1">
        <w:r w:rsidR="00C55E3F" w:rsidRPr="00C55E3F">
          <w:rPr>
            <w:rStyle w:val="Hipervnculo"/>
            <w:rFonts w:ascii="Times New Roman" w:hAnsi="Times New Roman" w:cs="Times New Roman"/>
            <w:b/>
            <w:noProof/>
          </w:rPr>
          <w:t>Tabla 3-1</w:t>
        </w:r>
        <w:r w:rsidR="00C55E3F" w:rsidRPr="00C55E3F">
          <w:rPr>
            <w:rStyle w:val="Hipervnculo"/>
            <w:rFonts w:ascii="Times New Roman" w:hAnsi="Times New Roman" w:cs="Times New Roman"/>
            <w:noProof/>
          </w:rPr>
          <w:t xml:space="preserve"> Configuraciones del algebra booleana</w:t>
        </w:r>
        <w:r w:rsidR="00C55E3F" w:rsidRPr="00C55E3F">
          <w:rPr>
            <w:rFonts w:ascii="Times New Roman" w:hAnsi="Times New Roman" w:cs="Times New Roman"/>
            <w:noProof/>
            <w:webHidden/>
          </w:rPr>
          <w:tab/>
        </w:r>
        <w:r w:rsidR="00C55E3F" w:rsidRPr="00C55E3F">
          <w:rPr>
            <w:rFonts w:ascii="Times New Roman" w:hAnsi="Times New Roman" w:cs="Times New Roman"/>
            <w:noProof/>
            <w:webHidden/>
          </w:rPr>
          <w:fldChar w:fldCharType="begin"/>
        </w:r>
        <w:r w:rsidR="00C55E3F" w:rsidRPr="00C55E3F">
          <w:rPr>
            <w:rFonts w:ascii="Times New Roman" w:hAnsi="Times New Roman" w:cs="Times New Roman"/>
            <w:noProof/>
            <w:webHidden/>
          </w:rPr>
          <w:instrText xml:space="preserve"> PAGEREF _Toc434438861 \h </w:instrText>
        </w:r>
        <w:r w:rsidR="00C55E3F" w:rsidRPr="00C55E3F">
          <w:rPr>
            <w:rFonts w:ascii="Times New Roman" w:hAnsi="Times New Roman" w:cs="Times New Roman"/>
            <w:noProof/>
            <w:webHidden/>
          </w:rPr>
        </w:r>
        <w:r w:rsidR="00C55E3F" w:rsidRPr="00C55E3F">
          <w:rPr>
            <w:rFonts w:ascii="Times New Roman" w:hAnsi="Times New Roman" w:cs="Times New Roman"/>
            <w:noProof/>
            <w:webHidden/>
          </w:rPr>
          <w:fldChar w:fldCharType="separate"/>
        </w:r>
        <w:r w:rsidR="001C5549">
          <w:rPr>
            <w:rFonts w:ascii="Times New Roman" w:hAnsi="Times New Roman" w:cs="Times New Roman"/>
            <w:noProof/>
            <w:webHidden/>
          </w:rPr>
          <w:t>22</w:t>
        </w:r>
        <w:r w:rsidR="00C55E3F" w:rsidRPr="00C55E3F">
          <w:rPr>
            <w:rFonts w:ascii="Times New Roman" w:hAnsi="Times New Roman" w:cs="Times New Roman"/>
            <w:noProof/>
            <w:webHidden/>
          </w:rPr>
          <w:fldChar w:fldCharType="end"/>
        </w:r>
      </w:hyperlink>
    </w:p>
    <w:p w:rsidR="00C55E3F" w:rsidRPr="00C55E3F" w:rsidRDefault="006119CD" w:rsidP="00C55E3F">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r:id="rId27" w:anchor="_Toc434438862" w:history="1">
        <w:r w:rsidR="00C55E3F" w:rsidRPr="00C55E3F">
          <w:rPr>
            <w:rStyle w:val="Hipervnculo"/>
            <w:rFonts w:ascii="Times New Roman" w:hAnsi="Times New Roman" w:cs="Times New Roman"/>
            <w:b/>
            <w:noProof/>
          </w:rPr>
          <w:t>Tabla 4-1</w:t>
        </w:r>
        <w:r w:rsidR="00C55E3F" w:rsidRPr="00C55E3F">
          <w:rPr>
            <w:rStyle w:val="Hipervnculo"/>
            <w:rFonts w:ascii="Times New Roman" w:hAnsi="Times New Roman" w:cs="Times New Roman"/>
            <w:noProof/>
          </w:rPr>
          <w:t xml:space="preserve"> Composición Química (%) de los Aceros Inoxidables más usados en el mercado</w:t>
        </w:r>
        <w:r w:rsidR="00C55E3F" w:rsidRPr="00C55E3F">
          <w:rPr>
            <w:rFonts w:ascii="Times New Roman" w:hAnsi="Times New Roman" w:cs="Times New Roman"/>
            <w:noProof/>
            <w:webHidden/>
          </w:rPr>
          <w:tab/>
        </w:r>
        <w:r w:rsidR="00C55E3F" w:rsidRPr="00C55E3F">
          <w:rPr>
            <w:rFonts w:ascii="Times New Roman" w:hAnsi="Times New Roman" w:cs="Times New Roman"/>
            <w:noProof/>
            <w:webHidden/>
          </w:rPr>
          <w:fldChar w:fldCharType="begin"/>
        </w:r>
        <w:r w:rsidR="00C55E3F" w:rsidRPr="00C55E3F">
          <w:rPr>
            <w:rFonts w:ascii="Times New Roman" w:hAnsi="Times New Roman" w:cs="Times New Roman"/>
            <w:noProof/>
            <w:webHidden/>
          </w:rPr>
          <w:instrText xml:space="preserve"> PAGEREF _Toc434438862 \h </w:instrText>
        </w:r>
        <w:r w:rsidR="00C55E3F" w:rsidRPr="00C55E3F">
          <w:rPr>
            <w:rFonts w:ascii="Times New Roman" w:hAnsi="Times New Roman" w:cs="Times New Roman"/>
            <w:noProof/>
            <w:webHidden/>
          </w:rPr>
        </w:r>
        <w:r w:rsidR="00C55E3F" w:rsidRPr="00C55E3F">
          <w:rPr>
            <w:rFonts w:ascii="Times New Roman" w:hAnsi="Times New Roman" w:cs="Times New Roman"/>
            <w:noProof/>
            <w:webHidden/>
          </w:rPr>
          <w:fldChar w:fldCharType="separate"/>
        </w:r>
        <w:r w:rsidR="001C5549">
          <w:rPr>
            <w:rFonts w:ascii="Times New Roman" w:hAnsi="Times New Roman" w:cs="Times New Roman"/>
            <w:noProof/>
            <w:webHidden/>
          </w:rPr>
          <w:t>26</w:t>
        </w:r>
        <w:r w:rsidR="00C55E3F" w:rsidRPr="00C55E3F">
          <w:rPr>
            <w:rFonts w:ascii="Times New Roman" w:hAnsi="Times New Roman" w:cs="Times New Roman"/>
            <w:noProof/>
            <w:webHidden/>
          </w:rPr>
          <w:fldChar w:fldCharType="end"/>
        </w:r>
      </w:hyperlink>
    </w:p>
    <w:p w:rsidR="00C55E3F" w:rsidRPr="00C55E3F" w:rsidRDefault="006119CD" w:rsidP="00C55E3F">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438863" w:history="1">
        <w:r w:rsidR="00C55E3F" w:rsidRPr="00C55E3F">
          <w:rPr>
            <w:rStyle w:val="Hipervnculo"/>
            <w:rFonts w:ascii="Times New Roman" w:hAnsi="Times New Roman" w:cs="Times New Roman"/>
            <w:b/>
            <w:noProof/>
          </w:rPr>
          <w:t>Tabla 5-1</w:t>
        </w:r>
        <w:r w:rsidR="00C55E3F" w:rsidRPr="00C55E3F">
          <w:rPr>
            <w:rStyle w:val="Hipervnculo"/>
            <w:rFonts w:ascii="Times New Roman" w:hAnsi="Times New Roman" w:cs="Times New Roman"/>
            <w:noProof/>
          </w:rPr>
          <w:t xml:space="preserve"> Identificación de válvulas neumáticas</w:t>
        </w:r>
        <w:r w:rsidR="00C55E3F" w:rsidRPr="00C55E3F">
          <w:rPr>
            <w:rFonts w:ascii="Times New Roman" w:hAnsi="Times New Roman" w:cs="Times New Roman"/>
            <w:noProof/>
            <w:webHidden/>
          </w:rPr>
          <w:tab/>
        </w:r>
        <w:r w:rsidR="00C55E3F" w:rsidRPr="00C55E3F">
          <w:rPr>
            <w:rFonts w:ascii="Times New Roman" w:hAnsi="Times New Roman" w:cs="Times New Roman"/>
            <w:noProof/>
            <w:webHidden/>
          </w:rPr>
          <w:fldChar w:fldCharType="begin"/>
        </w:r>
        <w:r w:rsidR="00C55E3F" w:rsidRPr="00C55E3F">
          <w:rPr>
            <w:rFonts w:ascii="Times New Roman" w:hAnsi="Times New Roman" w:cs="Times New Roman"/>
            <w:noProof/>
            <w:webHidden/>
          </w:rPr>
          <w:instrText xml:space="preserve"> PAGEREF _Toc434438863 \h </w:instrText>
        </w:r>
        <w:r w:rsidR="00C55E3F" w:rsidRPr="00C55E3F">
          <w:rPr>
            <w:rFonts w:ascii="Times New Roman" w:hAnsi="Times New Roman" w:cs="Times New Roman"/>
            <w:noProof/>
            <w:webHidden/>
          </w:rPr>
        </w:r>
        <w:r w:rsidR="00C55E3F" w:rsidRPr="00C55E3F">
          <w:rPr>
            <w:rFonts w:ascii="Times New Roman" w:hAnsi="Times New Roman" w:cs="Times New Roman"/>
            <w:noProof/>
            <w:webHidden/>
          </w:rPr>
          <w:fldChar w:fldCharType="separate"/>
        </w:r>
        <w:r w:rsidR="001C5549">
          <w:rPr>
            <w:rFonts w:ascii="Times New Roman" w:hAnsi="Times New Roman" w:cs="Times New Roman"/>
            <w:noProof/>
            <w:webHidden/>
          </w:rPr>
          <w:t>30</w:t>
        </w:r>
        <w:r w:rsidR="00C55E3F" w:rsidRPr="00C55E3F">
          <w:rPr>
            <w:rFonts w:ascii="Times New Roman" w:hAnsi="Times New Roman" w:cs="Times New Roman"/>
            <w:noProof/>
            <w:webHidden/>
          </w:rPr>
          <w:fldChar w:fldCharType="end"/>
        </w:r>
      </w:hyperlink>
    </w:p>
    <w:p w:rsidR="00C55E3F" w:rsidRPr="00C55E3F" w:rsidRDefault="006119CD" w:rsidP="00C55E3F">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438864" w:history="1">
        <w:r w:rsidR="00C55E3F" w:rsidRPr="00C55E3F">
          <w:rPr>
            <w:rStyle w:val="Hipervnculo"/>
            <w:rFonts w:ascii="Times New Roman" w:hAnsi="Times New Roman" w:cs="Times New Roman"/>
            <w:b/>
            <w:noProof/>
          </w:rPr>
          <w:t>Tabla 6-2</w:t>
        </w:r>
        <w:r w:rsidR="00C55E3F" w:rsidRPr="00C55E3F">
          <w:rPr>
            <w:rStyle w:val="Hipervnculo"/>
            <w:rFonts w:ascii="Times New Roman" w:hAnsi="Times New Roman" w:cs="Times New Roman"/>
            <w:noProof/>
          </w:rPr>
          <w:t xml:space="preserve"> Configuración de pines de la placa botonera</w:t>
        </w:r>
        <w:r w:rsidR="00C55E3F" w:rsidRPr="00C55E3F">
          <w:rPr>
            <w:rFonts w:ascii="Times New Roman" w:hAnsi="Times New Roman" w:cs="Times New Roman"/>
            <w:noProof/>
            <w:webHidden/>
          </w:rPr>
          <w:tab/>
        </w:r>
        <w:r w:rsidR="00C55E3F" w:rsidRPr="00C55E3F">
          <w:rPr>
            <w:rFonts w:ascii="Times New Roman" w:hAnsi="Times New Roman" w:cs="Times New Roman"/>
            <w:noProof/>
            <w:webHidden/>
          </w:rPr>
          <w:fldChar w:fldCharType="begin"/>
        </w:r>
        <w:r w:rsidR="00C55E3F" w:rsidRPr="00C55E3F">
          <w:rPr>
            <w:rFonts w:ascii="Times New Roman" w:hAnsi="Times New Roman" w:cs="Times New Roman"/>
            <w:noProof/>
            <w:webHidden/>
          </w:rPr>
          <w:instrText xml:space="preserve"> PAGEREF _Toc434438864 \h </w:instrText>
        </w:r>
        <w:r w:rsidR="00C55E3F" w:rsidRPr="00C55E3F">
          <w:rPr>
            <w:rFonts w:ascii="Times New Roman" w:hAnsi="Times New Roman" w:cs="Times New Roman"/>
            <w:noProof/>
            <w:webHidden/>
          </w:rPr>
        </w:r>
        <w:r w:rsidR="00C55E3F" w:rsidRPr="00C55E3F">
          <w:rPr>
            <w:rFonts w:ascii="Times New Roman" w:hAnsi="Times New Roman" w:cs="Times New Roman"/>
            <w:noProof/>
            <w:webHidden/>
          </w:rPr>
          <w:fldChar w:fldCharType="separate"/>
        </w:r>
        <w:r w:rsidR="001C5549">
          <w:rPr>
            <w:rFonts w:ascii="Times New Roman" w:hAnsi="Times New Roman" w:cs="Times New Roman"/>
            <w:noProof/>
            <w:webHidden/>
          </w:rPr>
          <w:t>53</w:t>
        </w:r>
        <w:r w:rsidR="00C55E3F" w:rsidRPr="00C55E3F">
          <w:rPr>
            <w:rFonts w:ascii="Times New Roman" w:hAnsi="Times New Roman" w:cs="Times New Roman"/>
            <w:noProof/>
            <w:webHidden/>
          </w:rPr>
          <w:fldChar w:fldCharType="end"/>
        </w:r>
      </w:hyperlink>
    </w:p>
    <w:p w:rsidR="00C55E3F" w:rsidRPr="00C55E3F" w:rsidRDefault="006119CD" w:rsidP="00C55E3F">
      <w:pPr>
        <w:pStyle w:val="Tabladeilustraciones"/>
        <w:tabs>
          <w:tab w:val="right" w:leader="dot" w:pos="8493"/>
        </w:tabs>
        <w:spacing w:line="360" w:lineRule="auto"/>
        <w:rPr>
          <w:rFonts w:ascii="Times New Roman" w:eastAsiaTheme="minorEastAsia" w:hAnsi="Times New Roman" w:cs="Times New Roman"/>
          <w:noProof/>
          <w:lang w:val="es-EC" w:eastAsia="es-EC"/>
        </w:rPr>
      </w:pPr>
      <w:hyperlink w:anchor="_Toc434438865" w:history="1">
        <w:r w:rsidR="00C55E3F" w:rsidRPr="00C55E3F">
          <w:rPr>
            <w:rStyle w:val="Hipervnculo"/>
            <w:rFonts w:ascii="Times New Roman" w:hAnsi="Times New Roman" w:cs="Times New Roman"/>
            <w:b/>
            <w:noProof/>
          </w:rPr>
          <w:t>Tabla 7-2</w:t>
        </w:r>
        <w:r w:rsidR="00C55E3F" w:rsidRPr="00C55E3F">
          <w:rPr>
            <w:rStyle w:val="Hipervnculo"/>
            <w:rFonts w:ascii="Times New Roman" w:hAnsi="Times New Roman" w:cs="Times New Roman"/>
            <w:noProof/>
          </w:rPr>
          <w:t xml:space="preserve"> Configuración de pines de la placa botonera al PLC</w:t>
        </w:r>
        <w:r w:rsidR="00C55E3F" w:rsidRPr="00C55E3F">
          <w:rPr>
            <w:rFonts w:ascii="Times New Roman" w:hAnsi="Times New Roman" w:cs="Times New Roman"/>
            <w:noProof/>
            <w:webHidden/>
          </w:rPr>
          <w:tab/>
        </w:r>
        <w:r w:rsidR="00C55E3F" w:rsidRPr="00C55E3F">
          <w:rPr>
            <w:rFonts w:ascii="Times New Roman" w:hAnsi="Times New Roman" w:cs="Times New Roman"/>
            <w:noProof/>
            <w:webHidden/>
          </w:rPr>
          <w:fldChar w:fldCharType="begin"/>
        </w:r>
        <w:r w:rsidR="00C55E3F" w:rsidRPr="00C55E3F">
          <w:rPr>
            <w:rFonts w:ascii="Times New Roman" w:hAnsi="Times New Roman" w:cs="Times New Roman"/>
            <w:noProof/>
            <w:webHidden/>
          </w:rPr>
          <w:instrText xml:space="preserve"> PAGEREF _Toc434438865 \h </w:instrText>
        </w:r>
        <w:r w:rsidR="00C55E3F" w:rsidRPr="00C55E3F">
          <w:rPr>
            <w:rFonts w:ascii="Times New Roman" w:hAnsi="Times New Roman" w:cs="Times New Roman"/>
            <w:noProof/>
            <w:webHidden/>
          </w:rPr>
        </w:r>
        <w:r w:rsidR="00C55E3F" w:rsidRPr="00C55E3F">
          <w:rPr>
            <w:rFonts w:ascii="Times New Roman" w:hAnsi="Times New Roman" w:cs="Times New Roman"/>
            <w:noProof/>
            <w:webHidden/>
          </w:rPr>
          <w:fldChar w:fldCharType="separate"/>
        </w:r>
        <w:r w:rsidR="001C5549">
          <w:rPr>
            <w:rFonts w:ascii="Times New Roman" w:hAnsi="Times New Roman" w:cs="Times New Roman"/>
            <w:noProof/>
            <w:webHidden/>
          </w:rPr>
          <w:t>54</w:t>
        </w:r>
        <w:r w:rsidR="00C55E3F" w:rsidRPr="00C55E3F">
          <w:rPr>
            <w:rFonts w:ascii="Times New Roman" w:hAnsi="Times New Roman" w:cs="Times New Roman"/>
            <w:noProof/>
            <w:webHidden/>
          </w:rPr>
          <w:fldChar w:fldCharType="end"/>
        </w:r>
      </w:hyperlink>
    </w:p>
    <w:p w:rsidR="00C55E3F" w:rsidRDefault="006119CD" w:rsidP="00C55E3F">
      <w:pPr>
        <w:pStyle w:val="Tabladeilustraciones"/>
        <w:tabs>
          <w:tab w:val="right" w:leader="dot" w:pos="8493"/>
        </w:tabs>
        <w:spacing w:line="360" w:lineRule="auto"/>
        <w:rPr>
          <w:rFonts w:asciiTheme="minorHAnsi" w:eastAsiaTheme="minorEastAsia" w:hAnsiTheme="minorHAnsi" w:cstheme="minorBidi"/>
          <w:noProof/>
          <w:lang w:val="es-EC" w:eastAsia="es-EC"/>
        </w:rPr>
      </w:pPr>
      <w:hyperlink w:anchor="_Toc434438866" w:history="1">
        <w:r w:rsidR="00C55E3F" w:rsidRPr="00C55E3F">
          <w:rPr>
            <w:rStyle w:val="Hipervnculo"/>
            <w:rFonts w:ascii="Times New Roman" w:hAnsi="Times New Roman" w:cs="Times New Roman"/>
            <w:b/>
            <w:noProof/>
          </w:rPr>
          <w:t>Tabla 8-2</w:t>
        </w:r>
        <w:r w:rsidR="00C55E3F" w:rsidRPr="00C55E3F">
          <w:rPr>
            <w:rStyle w:val="Hipervnculo"/>
            <w:rFonts w:ascii="Times New Roman" w:hAnsi="Times New Roman" w:cs="Times New Roman"/>
            <w:noProof/>
          </w:rPr>
          <w:t xml:space="preserve"> Configuración de E/S del PLC</w:t>
        </w:r>
        <w:r w:rsidR="00C55E3F" w:rsidRPr="00C55E3F">
          <w:rPr>
            <w:rFonts w:ascii="Times New Roman" w:hAnsi="Times New Roman" w:cs="Times New Roman"/>
            <w:noProof/>
            <w:webHidden/>
          </w:rPr>
          <w:tab/>
        </w:r>
        <w:r w:rsidR="00C55E3F" w:rsidRPr="00C55E3F">
          <w:rPr>
            <w:rFonts w:ascii="Times New Roman" w:hAnsi="Times New Roman" w:cs="Times New Roman"/>
            <w:noProof/>
            <w:webHidden/>
          </w:rPr>
          <w:fldChar w:fldCharType="begin"/>
        </w:r>
        <w:r w:rsidR="00C55E3F" w:rsidRPr="00C55E3F">
          <w:rPr>
            <w:rFonts w:ascii="Times New Roman" w:hAnsi="Times New Roman" w:cs="Times New Roman"/>
            <w:noProof/>
            <w:webHidden/>
          </w:rPr>
          <w:instrText xml:space="preserve"> PAGEREF _Toc434438866 \h </w:instrText>
        </w:r>
        <w:r w:rsidR="00C55E3F" w:rsidRPr="00C55E3F">
          <w:rPr>
            <w:rFonts w:ascii="Times New Roman" w:hAnsi="Times New Roman" w:cs="Times New Roman"/>
            <w:noProof/>
            <w:webHidden/>
          </w:rPr>
        </w:r>
        <w:r w:rsidR="00C55E3F" w:rsidRPr="00C55E3F">
          <w:rPr>
            <w:rFonts w:ascii="Times New Roman" w:hAnsi="Times New Roman" w:cs="Times New Roman"/>
            <w:noProof/>
            <w:webHidden/>
          </w:rPr>
          <w:fldChar w:fldCharType="separate"/>
        </w:r>
        <w:r w:rsidR="001C5549">
          <w:rPr>
            <w:rFonts w:ascii="Times New Roman" w:hAnsi="Times New Roman" w:cs="Times New Roman"/>
            <w:noProof/>
            <w:webHidden/>
          </w:rPr>
          <w:t>55</w:t>
        </w:r>
        <w:r w:rsidR="00C55E3F" w:rsidRPr="00C55E3F">
          <w:rPr>
            <w:rFonts w:ascii="Times New Roman" w:hAnsi="Times New Roman" w:cs="Times New Roman"/>
            <w:noProof/>
            <w:webHidden/>
          </w:rPr>
          <w:fldChar w:fldCharType="end"/>
        </w:r>
      </w:hyperlink>
    </w:p>
    <w:p w:rsidR="00B8595A" w:rsidRPr="00CD1CE9" w:rsidRDefault="00C55E3F" w:rsidP="006E3F68">
      <w:pPr>
        <w:tabs>
          <w:tab w:val="left" w:pos="1418"/>
          <w:tab w:val="left" w:pos="7110"/>
        </w:tabs>
        <w:spacing w:after="0" w:line="480" w:lineRule="auto"/>
        <w:rPr>
          <w:rFonts w:ascii="Times New Roman" w:hAnsi="Times New Roman" w:cs="Times New Roman"/>
        </w:rPr>
      </w:pPr>
      <w:r>
        <w:rPr>
          <w:rFonts w:ascii="Times New Roman" w:hAnsi="Times New Roman" w:cs="Times New Roman"/>
        </w:rPr>
        <w:fldChar w:fldCharType="end"/>
      </w:r>
    </w:p>
    <w:p w:rsidR="00B8595A" w:rsidRPr="00CD1CE9" w:rsidRDefault="00B8595A" w:rsidP="00454A97">
      <w:pPr>
        <w:tabs>
          <w:tab w:val="left" w:pos="7110"/>
        </w:tabs>
        <w:spacing w:after="0"/>
      </w:pPr>
    </w:p>
    <w:p w:rsidR="00B8595A" w:rsidRPr="00CD1CE9" w:rsidRDefault="00B8595A" w:rsidP="00454A97">
      <w:pPr>
        <w:tabs>
          <w:tab w:val="left" w:pos="7110"/>
        </w:tabs>
        <w:spacing w:after="0"/>
      </w:pPr>
    </w:p>
    <w:p w:rsidR="00B8595A" w:rsidRPr="00CD1CE9" w:rsidRDefault="00B8595A" w:rsidP="00454A97">
      <w:pPr>
        <w:tabs>
          <w:tab w:val="left" w:pos="7110"/>
        </w:tabs>
        <w:spacing w:after="0"/>
      </w:pPr>
    </w:p>
    <w:p w:rsidR="00B8595A" w:rsidRPr="00CD1CE9" w:rsidRDefault="00B8595A" w:rsidP="00454A97">
      <w:pPr>
        <w:tabs>
          <w:tab w:val="left" w:pos="7110"/>
        </w:tabs>
        <w:spacing w:after="0"/>
      </w:pPr>
    </w:p>
    <w:p w:rsidR="00B8595A" w:rsidRPr="00CD1CE9" w:rsidRDefault="00B8595A" w:rsidP="00454A97">
      <w:pPr>
        <w:tabs>
          <w:tab w:val="left" w:pos="7110"/>
        </w:tabs>
        <w:spacing w:after="0"/>
      </w:pPr>
    </w:p>
    <w:p w:rsidR="00B8595A" w:rsidRPr="00CD1CE9" w:rsidRDefault="00B8595A" w:rsidP="00454A97">
      <w:pPr>
        <w:tabs>
          <w:tab w:val="left" w:pos="7110"/>
        </w:tabs>
        <w:spacing w:after="0"/>
      </w:pPr>
    </w:p>
    <w:p w:rsidR="00B8595A" w:rsidRPr="00CD1CE9" w:rsidRDefault="00B8595A" w:rsidP="00454A97">
      <w:pPr>
        <w:tabs>
          <w:tab w:val="left" w:pos="7110"/>
        </w:tabs>
        <w:spacing w:after="0"/>
      </w:pPr>
    </w:p>
    <w:p w:rsidR="00B8595A" w:rsidRPr="00CD1CE9" w:rsidRDefault="00B8595A" w:rsidP="00454A97">
      <w:pPr>
        <w:tabs>
          <w:tab w:val="left" w:pos="7110"/>
        </w:tabs>
        <w:spacing w:after="0"/>
      </w:pPr>
    </w:p>
    <w:p w:rsidR="00B8595A" w:rsidRPr="00CD1CE9" w:rsidRDefault="00B8595A" w:rsidP="00454A97">
      <w:pPr>
        <w:tabs>
          <w:tab w:val="left" w:pos="7110"/>
        </w:tabs>
        <w:spacing w:after="0"/>
      </w:pPr>
    </w:p>
    <w:p w:rsidR="00B8595A" w:rsidRPr="00CD1CE9" w:rsidRDefault="00B8595A" w:rsidP="00454A97">
      <w:pPr>
        <w:tabs>
          <w:tab w:val="left" w:pos="7110"/>
        </w:tabs>
        <w:spacing w:after="0"/>
      </w:pPr>
    </w:p>
    <w:p w:rsidR="00947EFE" w:rsidRPr="00CD1CE9" w:rsidRDefault="00947EFE" w:rsidP="00454A97">
      <w:pPr>
        <w:tabs>
          <w:tab w:val="left" w:pos="7110"/>
        </w:tabs>
        <w:spacing w:after="0"/>
      </w:pPr>
    </w:p>
    <w:p w:rsidR="00947EFE" w:rsidRPr="00CD1CE9" w:rsidRDefault="00947EFE" w:rsidP="00454A97">
      <w:pPr>
        <w:tabs>
          <w:tab w:val="left" w:pos="7110"/>
        </w:tabs>
        <w:spacing w:after="0"/>
      </w:pPr>
    </w:p>
    <w:p w:rsidR="00947EFE" w:rsidRPr="00CD1CE9" w:rsidRDefault="00947EFE" w:rsidP="00454A97">
      <w:pPr>
        <w:tabs>
          <w:tab w:val="left" w:pos="7110"/>
        </w:tabs>
        <w:spacing w:after="0"/>
      </w:pPr>
    </w:p>
    <w:p w:rsidR="00947EFE" w:rsidRPr="00CD1CE9" w:rsidRDefault="00947EFE" w:rsidP="00454A97">
      <w:pPr>
        <w:tabs>
          <w:tab w:val="left" w:pos="7110"/>
        </w:tabs>
        <w:spacing w:after="0"/>
      </w:pPr>
    </w:p>
    <w:p w:rsidR="00947EFE" w:rsidRPr="00CD1CE9" w:rsidRDefault="00947EFE" w:rsidP="00454A97">
      <w:pPr>
        <w:tabs>
          <w:tab w:val="left" w:pos="7110"/>
        </w:tabs>
        <w:spacing w:after="0"/>
      </w:pPr>
    </w:p>
    <w:p w:rsidR="00947EFE" w:rsidRDefault="00947EFE" w:rsidP="00454A97">
      <w:pPr>
        <w:tabs>
          <w:tab w:val="left" w:pos="7110"/>
        </w:tabs>
        <w:spacing w:after="0"/>
      </w:pPr>
    </w:p>
    <w:p w:rsidR="00552858" w:rsidRDefault="00552858" w:rsidP="00454A97">
      <w:pPr>
        <w:tabs>
          <w:tab w:val="left" w:pos="7110"/>
        </w:tabs>
        <w:spacing w:after="0"/>
      </w:pPr>
    </w:p>
    <w:p w:rsidR="00552858" w:rsidRDefault="00552858"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865E70" w:rsidRDefault="00865E70" w:rsidP="00454A97">
      <w:pPr>
        <w:tabs>
          <w:tab w:val="left" w:pos="7110"/>
        </w:tabs>
        <w:spacing w:after="0"/>
      </w:pPr>
    </w:p>
    <w:p w:rsidR="00552858" w:rsidRPr="00CD1CE9" w:rsidRDefault="00552858" w:rsidP="00454A97">
      <w:pPr>
        <w:tabs>
          <w:tab w:val="left" w:pos="7110"/>
        </w:tabs>
        <w:spacing w:after="0"/>
      </w:pPr>
    </w:p>
    <w:p w:rsidR="00B8595A" w:rsidRPr="00CD1CE9" w:rsidRDefault="00B8595A" w:rsidP="00454A97">
      <w:pPr>
        <w:tabs>
          <w:tab w:val="left" w:pos="7110"/>
        </w:tabs>
        <w:spacing w:after="0"/>
      </w:pPr>
    </w:p>
    <w:p w:rsidR="00B8595A" w:rsidRDefault="002037CF" w:rsidP="00476A39">
      <w:pPr>
        <w:tabs>
          <w:tab w:val="left" w:pos="7110"/>
        </w:tabs>
        <w:spacing w:after="0" w:line="360" w:lineRule="auto"/>
        <w:rPr>
          <w:rFonts w:ascii="Times New Roman" w:hAnsi="Times New Roman" w:cs="Times New Roman"/>
          <w:b/>
        </w:rPr>
      </w:pPr>
      <w:r w:rsidRPr="00D0236A">
        <w:rPr>
          <w:rFonts w:ascii="Times New Roman" w:hAnsi="Times New Roman" w:cs="Times New Roman"/>
          <w:b/>
        </w:rPr>
        <w:t>ÍNDICE DE ANEXOS</w:t>
      </w:r>
    </w:p>
    <w:p w:rsidR="005A0A6C" w:rsidRPr="00D0236A" w:rsidRDefault="005A0A6C" w:rsidP="00D0236A">
      <w:pPr>
        <w:tabs>
          <w:tab w:val="left" w:pos="7110"/>
        </w:tabs>
        <w:spacing w:after="0" w:line="360" w:lineRule="auto"/>
        <w:jc w:val="center"/>
        <w:rPr>
          <w:rFonts w:ascii="Times New Roman" w:hAnsi="Times New Roman" w:cs="Times New Roman"/>
          <w:b/>
        </w:rPr>
      </w:pPr>
    </w:p>
    <w:p w:rsidR="00A255EE" w:rsidRPr="00660E69" w:rsidRDefault="00A255EE" w:rsidP="00854A4D">
      <w:pPr>
        <w:pStyle w:val="Tabladeilustraciones"/>
        <w:tabs>
          <w:tab w:val="right" w:leader="dot" w:pos="3969"/>
        </w:tabs>
        <w:spacing w:line="360" w:lineRule="auto"/>
        <w:jc w:val="both"/>
        <w:rPr>
          <w:rFonts w:ascii="Times New Roman" w:eastAsiaTheme="minorEastAsia" w:hAnsi="Times New Roman" w:cs="Times New Roman"/>
          <w:noProof/>
          <w:lang w:val="es-EC" w:eastAsia="es-EC"/>
        </w:rPr>
      </w:pPr>
      <w:r w:rsidRPr="00660E69">
        <w:rPr>
          <w:rFonts w:ascii="Times New Roman" w:hAnsi="Times New Roman" w:cs="Times New Roman"/>
          <w:b/>
        </w:rPr>
        <w:fldChar w:fldCharType="begin"/>
      </w:r>
      <w:r w:rsidRPr="00660E69">
        <w:rPr>
          <w:rFonts w:ascii="Times New Roman" w:hAnsi="Times New Roman" w:cs="Times New Roman"/>
          <w:b/>
        </w:rPr>
        <w:instrText xml:space="preserve"> TOC \n \h \z \c "ANEXO" </w:instrText>
      </w:r>
      <w:r w:rsidRPr="00660E69">
        <w:rPr>
          <w:rFonts w:ascii="Times New Roman" w:hAnsi="Times New Roman" w:cs="Times New Roman"/>
          <w:b/>
        </w:rPr>
        <w:fldChar w:fldCharType="separate"/>
      </w:r>
      <w:hyperlink w:anchor="_Toc430679388" w:history="1">
        <w:r w:rsidRPr="00660E69">
          <w:rPr>
            <w:rStyle w:val="Hipervnculo"/>
            <w:rFonts w:ascii="Times New Roman" w:hAnsi="Times New Roman" w:cs="Times New Roman"/>
            <w:b/>
            <w:noProof/>
          </w:rPr>
          <w:t>ANEXO A</w:t>
        </w:r>
        <w:r w:rsidR="00854A4D" w:rsidRPr="00660E69">
          <w:rPr>
            <w:rStyle w:val="Hipervnculo"/>
            <w:rFonts w:ascii="Times New Roman" w:hAnsi="Times New Roman" w:cs="Times New Roman"/>
            <w:b/>
            <w:noProof/>
          </w:rPr>
          <w:t>:</w:t>
        </w:r>
        <w:r w:rsidR="00854A4D" w:rsidRPr="00660E69">
          <w:rPr>
            <w:rStyle w:val="Hipervnculo"/>
            <w:rFonts w:ascii="Times New Roman" w:hAnsi="Times New Roman" w:cs="Times New Roman"/>
            <w:noProof/>
          </w:rPr>
          <w:t xml:space="preserve">     </w:t>
        </w:r>
        <w:r w:rsidRPr="00660E69">
          <w:rPr>
            <w:rStyle w:val="Hipervnculo"/>
            <w:rFonts w:ascii="Times New Roman" w:hAnsi="Times New Roman" w:cs="Times New Roman"/>
            <w:noProof/>
          </w:rPr>
          <w:t>Planos del cilindro abastecedor</w:t>
        </w:r>
      </w:hyperlink>
    </w:p>
    <w:p w:rsidR="00A255EE" w:rsidRPr="00660E69" w:rsidRDefault="006119CD" w:rsidP="00854A4D">
      <w:pPr>
        <w:pStyle w:val="Tabladeilustraciones"/>
        <w:tabs>
          <w:tab w:val="left" w:pos="1134"/>
          <w:tab w:val="right" w:leader="dot" w:pos="8493"/>
        </w:tabs>
        <w:spacing w:line="360" w:lineRule="auto"/>
        <w:jc w:val="both"/>
        <w:rPr>
          <w:rFonts w:ascii="Times New Roman" w:eastAsiaTheme="minorEastAsia" w:hAnsi="Times New Roman" w:cs="Times New Roman"/>
          <w:noProof/>
          <w:lang w:val="es-EC" w:eastAsia="es-EC"/>
        </w:rPr>
      </w:pPr>
      <w:hyperlink w:anchor="_Toc430679389" w:history="1">
        <w:r w:rsidR="00A255EE" w:rsidRPr="00660E69">
          <w:rPr>
            <w:rStyle w:val="Hipervnculo"/>
            <w:rFonts w:ascii="Times New Roman" w:hAnsi="Times New Roman" w:cs="Times New Roman"/>
            <w:b/>
            <w:noProof/>
          </w:rPr>
          <w:t>ANEXO B:</w:t>
        </w:r>
        <w:r w:rsidR="00854A4D" w:rsidRPr="00660E69">
          <w:rPr>
            <w:rStyle w:val="Hipervnculo"/>
            <w:rFonts w:ascii="Times New Roman" w:hAnsi="Times New Roman" w:cs="Times New Roman"/>
            <w:noProof/>
          </w:rPr>
          <w:t xml:space="preserve">     </w:t>
        </w:r>
        <w:r w:rsidR="00A255EE" w:rsidRPr="00660E69">
          <w:rPr>
            <w:rStyle w:val="Hipervnculo"/>
            <w:rFonts w:ascii="Times New Roman" w:hAnsi="Times New Roman" w:cs="Times New Roman"/>
            <w:noProof/>
          </w:rPr>
          <w:t>Plano de los dosificadores y estructura mecánica</w:t>
        </w:r>
      </w:hyperlink>
    </w:p>
    <w:p w:rsidR="00A255EE" w:rsidRPr="00660E69" w:rsidRDefault="006119CD" w:rsidP="00854A4D">
      <w:pPr>
        <w:pStyle w:val="Tabladeilustraciones"/>
        <w:tabs>
          <w:tab w:val="left" w:pos="1276"/>
          <w:tab w:val="right" w:leader="dot" w:pos="8493"/>
        </w:tabs>
        <w:spacing w:line="360" w:lineRule="auto"/>
        <w:jc w:val="both"/>
        <w:rPr>
          <w:rFonts w:ascii="Times New Roman" w:eastAsiaTheme="minorEastAsia" w:hAnsi="Times New Roman" w:cs="Times New Roman"/>
          <w:noProof/>
          <w:lang w:val="es-EC" w:eastAsia="es-EC"/>
        </w:rPr>
      </w:pPr>
      <w:hyperlink w:anchor="_Toc430679390" w:history="1">
        <w:r w:rsidR="00A255EE" w:rsidRPr="00660E69">
          <w:rPr>
            <w:rStyle w:val="Hipervnculo"/>
            <w:rFonts w:ascii="Times New Roman" w:hAnsi="Times New Roman" w:cs="Times New Roman"/>
            <w:b/>
            <w:noProof/>
          </w:rPr>
          <w:t>ANEXO C:</w:t>
        </w:r>
        <w:r w:rsidR="00660E69" w:rsidRPr="00660E69">
          <w:rPr>
            <w:rStyle w:val="Hipervnculo"/>
            <w:rFonts w:ascii="Times New Roman" w:hAnsi="Times New Roman" w:cs="Times New Roman"/>
            <w:noProof/>
          </w:rPr>
          <w:t xml:space="preserve">     </w:t>
        </w:r>
        <w:r w:rsidR="00A255EE" w:rsidRPr="00660E69">
          <w:rPr>
            <w:rStyle w:val="Hipervnculo"/>
            <w:rFonts w:ascii="Times New Roman" w:hAnsi="Times New Roman" w:cs="Times New Roman"/>
            <w:noProof/>
          </w:rPr>
          <w:t>Llave de Paso</w:t>
        </w:r>
      </w:hyperlink>
    </w:p>
    <w:p w:rsidR="00A255EE" w:rsidRPr="00660E69" w:rsidRDefault="006119CD" w:rsidP="00854A4D">
      <w:pPr>
        <w:pStyle w:val="Tabladeilustraciones"/>
        <w:tabs>
          <w:tab w:val="right" w:leader="dot" w:pos="8493"/>
        </w:tabs>
        <w:spacing w:line="360" w:lineRule="auto"/>
        <w:jc w:val="both"/>
        <w:rPr>
          <w:rFonts w:ascii="Times New Roman" w:eastAsiaTheme="minorEastAsia" w:hAnsi="Times New Roman" w:cs="Times New Roman"/>
          <w:noProof/>
          <w:lang w:val="es-EC" w:eastAsia="es-EC"/>
        </w:rPr>
      </w:pPr>
      <w:hyperlink w:anchor="_Toc430679391" w:history="1">
        <w:r w:rsidR="00A255EE" w:rsidRPr="00660E69">
          <w:rPr>
            <w:rStyle w:val="Hipervnculo"/>
            <w:rFonts w:ascii="Times New Roman" w:hAnsi="Times New Roman" w:cs="Times New Roman"/>
            <w:b/>
            <w:noProof/>
          </w:rPr>
          <w:t>ANEXO D:</w:t>
        </w:r>
        <w:r w:rsidR="00660E69" w:rsidRPr="00660E69">
          <w:rPr>
            <w:rStyle w:val="Hipervnculo"/>
            <w:rFonts w:ascii="Times New Roman" w:hAnsi="Times New Roman" w:cs="Times New Roman"/>
            <w:b/>
            <w:noProof/>
          </w:rPr>
          <w:t xml:space="preserve">     </w:t>
        </w:r>
        <w:r w:rsidR="00A255EE" w:rsidRPr="00660E69">
          <w:rPr>
            <w:rStyle w:val="Hipervnculo"/>
            <w:rFonts w:ascii="Times New Roman" w:hAnsi="Times New Roman" w:cs="Times New Roman"/>
            <w:noProof/>
          </w:rPr>
          <w:t>Banda Transportadora</w:t>
        </w:r>
      </w:hyperlink>
    </w:p>
    <w:p w:rsidR="00A255EE" w:rsidRPr="00660E69" w:rsidRDefault="006119CD" w:rsidP="00854A4D">
      <w:pPr>
        <w:pStyle w:val="Tabladeilustraciones"/>
        <w:tabs>
          <w:tab w:val="right" w:leader="dot" w:pos="8493"/>
        </w:tabs>
        <w:spacing w:line="360" w:lineRule="auto"/>
        <w:jc w:val="both"/>
        <w:rPr>
          <w:rFonts w:ascii="Times New Roman" w:eastAsiaTheme="minorEastAsia" w:hAnsi="Times New Roman" w:cs="Times New Roman"/>
          <w:noProof/>
          <w:lang w:val="es-EC" w:eastAsia="es-EC"/>
        </w:rPr>
      </w:pPr>
      <w:hyperlink w:anchor="_Toc430679392" w:history="1">
        <w:r w:rsidR="00A255EE" w:rsidRPr="00660E69">
          <w:rPr>
            <w:rStyle w:val="Hipervnculo"/>
            <w:rFonts w:ascii="Times New Roman" w:hAnsi="Times New Roman" w:cs="Times New Roman"/>
            <w:b/>
            <w:noProof/>
          </w:rPr>
          <w:t>ANEXO E:</w:t>
        </w:r>
        <w:r w:rsidR="00660E69" w:rsidRPr="00660E69">
          <w:rPr>
            <w:rStyle w:val="Hipervnculo"/>
            <w:rFonts w:ascii="Times New Roman" w:hAnsi="Times New Roman" w:cs="Times New Roman"/>
            <w:noProof/>
          </w:rPr>
          <w:t xml:space="preserve">     </w:t>
        </w:r>
        <w:r w:rsidR="00A255EE" w:rsidRPr="00660E69">
          <w:rPr>
            <w:rStyle w:val="Hipervnculo"/>
            <w:rFonts w:ascii="Times New Roman" w:hAnsi="Times New Roman" w:cs="Times New Roman"/>
            <w:noProof/>
          </w:rPr>
          <w:t>Estructura para sujetar los dosificadores</w:t>
        </w:r>
      </w:hyperlink>
    </w:p>
    <w:p w:rsidR="00A255EE" w:rsidRPr="00660E69" w:rsidRDefault="006119CD" w:rsidP="00854A4D">
      <w:pPr>
        <w:pStyle w:val="Tabladeilustraciones"/>
        <w:tabs>
          <w:tab w:val="right" w:leader="dot" w:pos="8493"/>
        </w:tabs>
        <w:spacing w:line="360" w:lineRule="auto"/>
        <w:jc w:val="both"/>
        <w:rPr>
          <w:rFonts w:ascii="Times New Roman" w:eastAsiaTheme="minorEastAsia" w:hAnsi="Times New Roman" w:cs="Times New Roman"/>
          <w:noProof/>
          <w:lang w:val="es-EC" w:eastAsia="es-EC"/>
        </w:rPr>
      </w:pPr>
      <w:hyperlink w:anchor="_Toc430679393" w:history="1">
        <w:r w:rsidR="00A255EE" w:rsidRPr="00660E69">
          <w:rPr>
            <w:rStyle w:val="Hipervnculo"/>
            <w:rFonts w:ascii="Times New Roman" w:hAnsi="Times New Roman" w:cs="Times New Roman"/>
            <w:b/>
            <w:noProof/>
          </w:rPr>
          <w:t>ANEXO F:</w:t>
        </w:r>
        <w:r w:rsidR="00A255EE" w:rsidRPr="00660E69">
          <w:rPr>
            <w:rStyle w:val="Hipervnculo"/>
            <w:rFonts w:ascii="Times New Roman" w:eastAsia="BatangChe" w:hAnsi="Times New Roman" w:cs="Times New Roman"/>
            <w:b/>
            <w:noProof/>
          </w:rPr>
          <w:t xml:space="preserve"> </w:t>
        </w:r>
        <w:r w:rsidR="00660E69">
          <w:rPr>
            <w:rStyle w:val="Hipervnculo"/>
            <w:rFonts w:ascii="Times New Roman" w:eastAsia="BatangChe" w:hAnsi="Times New Roman" w:cs="Times New Roman"/>
            <w:b/>
            <w:noProof/>
          </w:rPr>
          <w:t xml:space="preserve">    </w:t>
        </w:r>
        <w:r w:rsidR="00A255EE" w:rsidRPr="00660E69">
          <w:rPr>
            <w:rStyle w:val="Hipervnculo"/>
            <w:rFonts w:ascii="Times New Roman" w:eastAsia="BatangChe" w:hAnsi="Times New Roman" w:cs="Times New Roman"/>
            <w:noProof/>
          </w:rPr>
          <w:t>Cilindro distribuidor</w:t>
        </w:r>
      </w:hyperlink>
    </w:p>
    <w:p w:rsidR="00A255EE" w:rsidRPr="00660E69" w:rsidRDefault="006119CD" w:rsidP="00854A4D">
      <w:pPr>
        <w:pStyle w:val="Tabladeilustraciones"/>
        <w:tabs>
          <w:tab w:val="right" w:leader="dot" w:pos="8493"/>
        </w:tabs>
        <w:spacing w:line="360" w:lineRule="auto"/>
        <w:jc w:val="both"/>
        <w:rPr>
          <w:rFonts w:ascii="Times New Roman" w:eastAsiaTheme="minorEastAsia" w:hAnsi="Times New Roman" w:cs="Times New Roman"/>
          <w:noProof/>
          <w:lang w:val="es-EC" w:eastAsia="es-EC"/>
        </w:rPr>
      </w:pPr>
      <w:hyperlink w:anchor="_Toc430679394" w:history="1">
        <w:r w:rsidR="00A255EE" w:rsidRPr="00660E69">
          <w:rPr>
            <w:rStyle w:val="Hipervnculo"/>
            <w:rFonts w:ascii="Times New Roman" w:hAnsi="Times New Roman" w:cs="Times New Roman"/>
            <w:b/>
            <w:noProof/>
          </w:rPr>
          <w:t>ANEXO G:</w:t>
        </w:r>
        <w:r w:rsidR="00A255EE" w:rsidRPr="00660E69">
          <w:rPr>
            <w:rStyle w:val="Hipervnculo"/>
            <w:rFonts w:ascii="Times New Roman" w:eastAsia="BatangChe" w:hAnsi="Times New Roman" w:cs="Times New Roman"/>
            <w:noProof/>
          </w:rPr>
          <w:t xml:space="preserve"> </w:t>
        </w:r>
        <w:r w:rsidR="00660E69" w:rsidRPr="00660E69">
          <w:rPr>
            <w:rStyle w:val="Hipervnculo"/>
            <w:rFonts w:ascii="Times New Roman" w:eastAsia="BatangChe" w:hAnsi="Times New Roman" w:cs="Times New Roman"/>
            <w:noProof/>
          </w:rPr>
          <w:t xml:space="preserve">    </w:t>
        </w:r>
        <w:r w:rsidR="00A255EE" w:rsidRPr="00660E69">
          <w:rPr>
            <w:rStyle w:val="Hipervnculo"/>
            <w:rFonts w:ascii="Times New Roman" w:eastAsia="BatangChe" w:hAnsi="Times New Roman" w:cs="Times New Roman"/>
            <w:noProof/>
          </w:rPr>
          <w:t>Diseño de la tolva</w:t>
        </w:r>
      </w:hyperlink>
    </w:p>
    <w:p w:rsidR="00A255EE" w:rsidRPr="00660E69" w:rsidRDefault="006119CD" w:rsidP="00854A4D">
      <w:pPr>
        <w:pStyle w:val="Tabladeilustraciones"/>
        <w:tabs>
          <w:tab w:val="right" w:leader="dot" w:pos="8493"/>
        </w:tabs>
        <w:spacing w:line="360" w:lineRule="auto"/>
        <w:jc w:val="both"/>
        <w:rPr>
          <w:rFonts w:ascii="Times New Roman" w:eastAsiaTheme="minorEastAsia" w:hAnsi="Times New Roman" w:cs="Times New Roman"/>
          <w:noProof/>
          <w:lang w:val="es-EC" w:eastAsia="es-EC"/>
        </w:rPr>
      </w:pPr>
      <w:hyperlink w:anchor="_Toc430679395" w:history="1">
        <w:r w:rsidR="00A255EE" w:rsidRPr="00660E69">
          <w:rPr>
            <w:rStyle w:val="Hipervnculo"/>
            <w:rFonts w:ascii="Times New Roman" w:hAnsi="Times New Roman" w:cs="Times New Roman"/>
            <w:b/>
            <w:noProof/>
          </w:rPr>
          <w:t>ANEXO H:</w:t>
        </w:r>
        <w:r w:rsidR="00A255EE" w:rsidRPr="00660E69">
          <w:rPr>
            <w:rStyle w:val="Hipervnculo"/>
            <w:rFonts w:ascii="Times New Roman" w:hAnsi="Times New Roman" w:cs="Times New Roman"/>
            <w:noProof/>
          </w:rPr>
          <w:t xml:space="preserve"> </w:t>
        </w:r>
        <w:r w:rsidR="00660E69" w:rsidRPr="00660E69">
          <w:rPr>
            <w:rStyle w:val="Hipervnculo"/>
            <w:rFonts w:ascii="Times New Roman" w:hAnsi="Times New Roman" w:cs="Times New Roman"/>
            <w:noProof/>
          </w:rPr>
          <w:t xml:space="preserve">    </w:t>
        </w:r>
        <w:r w:rsidR="00A255EE" w:rsidRPr="00660E69">
          <w:rPr>
            <w:rStyle w:val="Hipervnculo"/>
            <w:rFonts w:ascii="Times New Roman" w:hAnsi="Times New Roman" w:cs="Times New Roman"/>
            <w:noProof/>
          </w:rPr>
          <w:t>MANUAL DE USUARIO</w:t>
        </w:r>
      </w:hyperlink>
    </w:p>
    <w:p w:rsidR="00B8595A" w:rsidRPr="00DF31D1" w:rsidRDefault="00A255EE" w:rsidP="005A0A6C">
      <w:pPr>
        <w:tabs>
          <w:tab w:val="left" w:pos="7110"/>
        </w:tabs>
        <w:spacing w:after="0" w:line="360" w:lineRule="auto"/>
        <w:jc w:val="center"/>
        <w:rPr>
          <w:rFonts w:ascii="Times New Roman" w:hAnsi="Times New Roman" w:cs="Times New Roman"/>
          <w:b/>
        </w:rPr>
      </w:pPr>
      <w:r w:rsidRPr="00660E69">
        <w:rPr>
          <w:rFonts w:ascii="Times New Roman" w:hAnsi="Times New Roman" w:cs="Times New Roman"/>
          <w:b/>
        </w:rPr>
        <w:fldChar w:fldCharType="end"/>
      </w:r>
    </w:p>
    <w:p w:rsidR="00B8595A" w:rsidRPr="00CD1CE9" w:rsidRDefault="00B8595A" w:rsidP="00454A97">
      <w:pPr>
        <w:tabs>
          <w:tab w:val="left" w:pos="7110"/>
        </w:tabs>
        <w:spacing w:after="0"/>
        <w:jc w:val="center"/>
        <w:rPr>
          <w:b/>
        </w:rPr>
      </w:pPr>
    </w:p>
    <w:p w:rsidR="00B8595A" w:rsidRPr="00CD1CE9" w:rsidRDefault="00B8595A" w:rsidP="00454A97">
      <w:pPr>
        <w:tabs>
          <w:tab w:val="left" w:pos="7110"/>
        </w:tabs>
        <w:spacing w:after="0"/>
        <w:jc w:val="center"/>
        <w:rPr>
          <w:b/>
        </w:rPr>
      </w:pPr>
    </w:p>
    <w:p w:rsidR="00B8595A" w:rsidRPr="00CD1CE9" w:rsidRDefault="00B8595A" w:rsidP="00454A97">
      <w:pPr>
        <w:tabs>
          <w:tab w:val="left" w:pos="7110"/>
        </w:tabs>
        <w:spacing w:after="0"/>
        <w:jc w:val="center"/>
        <w:rPr>
          <w:b/>
        </w:rPr>
      </w:pPr>
    </w:p>
    <w:p w:rsidR="00B8595A" w:rsidRPr="00CD1CE9" w:rsidRDefault="00B8595A" w:rsidP="00454A97">
      <w:pPr>
        <w:tabs>
          <w:tab w:val="left" w:pos="7110"/>
        </w:tabs>
        <w:spacing w:after="0"/>
        <w:jc w:val="center"/>
        <w:rPr>
          <w:b/>
        </w:rPr>
      </w:pPr>
    </w:p>
    <w:p w:rsidR="00B8595A" w:rsidRPr="00CD1CE9" w:rsidRDefault="00B8595A" w:rsidP="00454A97">
      <w:pPr>
        <w:tabs>
          <w:tab w:val="left" w:pos="7110"/>
        </w:tabs>
        <w:spacing w:after="0"/>
        <w:jc w:val="center"/>
        <w:rPr>
          <w:b/>
        </w:rPr>
      </w:pPr>
    </w:p>
    <w:p w:rsidR="00B8595A" w:rsidRPr="00CD1CE9" w:rsidRDefault="00B8595A" w:rsidP="00454A97">
      <w:pPr>
        <w:tabs>
          <w:tab w:val="left" w:pos="7110"/>
        </w:tabs>
        <w:spacing w:after="0"/>
        <w:jc w:val="center"/>
        <w:rPr>
          <w:b/>
        </w:rPr>
      </w:pPr>
    </w:p>
    <w:p w:rsidR="00B8595A" w:rsidRPr="00CD1CE9" w:rsidRDefault="00B8595A" w:rsidP="00454A97">
      <w:pPr>
        <w:tabs>
          <w:tab w:val="left" w:pos="7110"/>
        </w:tabs>
        <w:spacing w:after="0"/>
        <w:jc w:val="center"/>
        <w:rPr>
          <w:b/>
        </w:rPr>
      </w:pPr>
    </w:p>
    <w:p w:rsidR="00B8595A" w:rsidRPr="00CD1CE9" w:rsidRDefault="00B8595A" w:rsidP="00454A97">
      <w:pPr>
        <w:tabs>
          <w:tab w:val="left" w:pos="7110"/>
        </w:tabs>
        <w:spacing w:after="0"/>
        <w:jc w:val="center"/>
        <w:rPr>
          <w:b/>
        </w:rPr>
      </w:pPr>
    </w:p>
    <w:p w:rsidR="00B8595A" w:rsidRPr="00CD1CE9" w:rsidRDefault="00B8595A" w:rsidP="00454A97">
      <w:pPr>
        <w:tabs>
          <w:tab w:val="left" w:pos="7110"/>
        </w:tabs>
        <w:spacing w:after="0"/>
        <w:jc w:val="center"/>
        <w:rPr>
          <w:b/>
        </w:rPr>
      </w:pPr>
    </w:p>
    <w:p w:rsidR="00AC70BB" w:rsidRPr="00CD1CE9" w:rsidRDefault="00AC70BB" w:rsidP="00454A97">
      <w:pPr>
        <w:tabs>
          <w:tab w:val="left" w:pos="7110"/>
        </w:tabs>
        <w:spacing w:after="0"/>
        <w:jc w:val="center"/>
        <w:rPr>
          <w:b/>
        </w:rPr>
      </w:pPr>
    </w:p>
    <w:p w:rsidR="00AC70BB" w:rsidRPr="00CD1CE9" w:rsidRDefault="00AC70BB" w:rsidP="00454A97">
      <w:pPr>
        <w:tabs>
          <w:tab w:val="left" w:pos="7110"/>
        </w:tabs>
        <w:spacing w:after="0"/>
        <w:jc w:val="center"/>
        <w:rPr>
          <w:b/>
        </w:rPr>
      </w:pPr>
    </w:p>
    <w:p w:rsidR="00AC70BB" w:rsidRPr="00CD1CE9" w:rsidRDefault="00AC70BB" w:rsidP="00454A97">
      <w:pPr>
        <w:tabs>
          <w:tab w:val="left" w:pos="7110"/>
        </w:tabs>
        <w:spacing w:after="0"/>
        <w:jc w:val="center"/>
        <w:rPr>
          <w:b/>
        </w:rPr>
      </w:pPr>
    </w:p>
    <w:p w:rsidR="00AC70BB" w:rsidRPr="00CD1CE9" w:rsidRDefault="00AC70BB" w:rsidP="00454A97">
      <w:pPr>
        <w:tabs>
          <w:tab w:val="left" w:pos="7110"/>
        </w:tabs>
        <w:spacing w:after="0"/>
        <w:jc w:val="center"/>
        <w:rPr>
          <w:b/>
        </w:rPr>
      </w:pPr>
    </w:p>
    <w:p w:rsidR="00AC70BB" w:rsidRPr="00CD1CE9" w:rsidRDefault="00AC70BB" w:rsidP="00454A97">
      <w:pPr>
        <w:tabs>
          <w:tab w:val="left" w:pos="7110"/>
        </w:tabs>
        <w:spacing w:after="0"/>
        <w:jc w:val="center"/>
        <w:rPr>
          <w:b/>
        </w:rPr>
      </w:pPr>
    </w:p>
    <w:p w:rsidR="00AC70BB" w:rsidRPr="00CD1CE9" w:rsidRDefault="00AC70BB" w:rsidP="00454A97">
      <w:pPr>
        <w:tabs>
          <w:tab w:val="left" w:pos="7110"/>
        </w:tabs>
        <w:spacing w:after="0"/>
        <w:jc w:val="center"/>
        <w:rPr>
          <w:b/>
        </w:rPr>
      </w:pPr>
    </w:p>
    <w:p w:rsidR="00105BDF" w:rsidRPr="00CD1CE9" w:rsidRDefault="00105BDF" w:rsidP="00454A97">
      <w:pPr>
        <w:tabs>
          <w:tab w:val="left" w:pos="7110"/>
        </w:tabs>
        <w:spacing w:after="0"/>
        <w:jc w:val="center"/>
        <w:rPr>
          <w:b/>
        </w:rPr>
      </w:pPr>
    </w:p>
    <w:p w:rsidR="00105BDF" w:rsidRPr="00CD1CE9" w:rsidRDefault="00105BDF" w:rsidP="00454A97">
      <w:pPr>
        <w:tabs>
          <w:tab w:val="left" w:pos="7110"/>
        </w:tabs>
        <w:spacing w:after="0"/>
        <w:jc w:val="center"/>
        <w:rPr>
          <w:b/>
        </w:rPr>
      </w:pPr>
    </w:p>
    <w:p w:rsidR="00105BDF" w:rsidRPr="00CD1CE9" w:rsidRDefault="00105BDF" w:rsidP="00454A97">
      <w:pPr>
        <w:tabs>
          <w:tab w:val="left" w:pos="7110"/>
        </w:tabs>
        <w:spacing w:after="0"/>
        <w:jc w:val="center"/>
        <w:rPr>
          <w:b/>
        </w:rPr>
      </w:pPr>
    </w:p>
    <w:p w:rsidR="00105BDF" w:rsidRPr="00CD1CE9" w:rsidRDefault="00105BDF" w:rsidP="00454A97">
      <w:pPr>
        <w:tabs>
          <w:tab w:val="left" w:pos="7110"/>
        </w:tabs>
        <w:spacing w:after="0"/>
        <w:jc w:val="center"/>
        <w:rPr>
          <w:b/>
        </w:rPr>
      </w:pPr>
    </w:p>
    <w:p w:rsidR="00D97635" w:rsidRDefault="00D97635" w:rsidP="00454A97">
      <w:pPr>
        <w:tabs>
          <w:tab w:val="left" w:pos="7110"/>
        </w:tabs>
        <w:spacing w:after="0"/>
        <w:rPr>
          <w:b/>
        </w:rPr>
      </w:pPr>
    </w:p>
    <w:p w:rsidR="00DF4FA2" w:rsidRDefault="00DF4FA2" w:rsidP="00454A97">
      <w:pPr>
        <w:tabs>
          <w:tab w:val="left" w:pos="7110"/>
        </w:tabs>
        <w:spacing w:after="0"/>
        <w:rPr>
          <w:b/>
        </w:rPr>
      </w:pPr>
    </w:p>
    <w:p w:rsidR="00DF4FA2" w:rsidRDefault="00DF4FA2" w:rsidP="00454A97">
      <w:pPr>
        <w:tabs>
          <w:tab w:val="left" w:pos="7110"/>
        </w:tabs>
        <w:spacing w:after="0"/>
        <w:rPr>
          <w:b/>
        </w:rPr>
      </w:pPr>
    </w:p>
    <w:p w:rsidR="00DF4FA2" w:rsidRDefault="00DF4FA2" w:rsidP="00454A97">
      <w:pPr>
        <w:tabs>
          <w:tab w:val="left" w:pos="7110"/>
        </w:tabs>
        <w:spacing w:after="0"/>
        <w:rPr>
          <w:b/>
        </w:rPr>
      </w:pPr>
    </w:p>
    <w:p w:rsidR="00DF4FA2" w:rsidRDefault="00DF4FA2" w:rsidP="00454A97">
      <w:pPr>
        <w:tabs>
          <w:tab w:val="left" w:pos="7110"/>
        </w:tabs>
        <w:spacing w:after="0"/>
        <w:rPr>
          <w:b/>
        </w:rPr>
      </w:pPr>
    </w:p>
    <w:p w:rsidR="00C55E3F" w:rsidRDefault="00C55E3F" w:rsidP="00454A97">
      <w:pPr>
        <w:tabs>
          <w:tab w:val="left" w:pos="7110"/>
        </w:tabs>
        <w:spacing w:after="0"/>
        <w:rPr>
          <w:b/>
        </w:rPr>
      </w:pPr>
    </w:p>
    <w:p w:rsidR="00C55E3F" w:rsidRDefault="00C55E3F" w:rsidP="00454A97">
      <w:pPr>
        <w:tabs>
          <w:tab w:val="left" w:pos="7110"/>
        </w:tabs>
        <w:spacing w:after="0"/>
        <w:rPr>
          <w:b/>
        </w:rPr>
      </w:pPr>
    </w:p>
    <w:p w:rsidR="00DF4FA2" w:rsidRDefault="00DF4FA2" w:rsidP="00454A97">
      <w:pPr>
        <w:tabs>
          <w:tab w:val="left" w:pos="7110"/>
        </w:tabs>
        <w:spacing w:after="0"/>
        <w:rPr>
          <w:b/>
        </w:rPr>
      </w:pPr>
    </w:p>
    <w:p w:rsidR="00DF4FA2" w:rsidRDefault="00DF4FA2" w:rsidP="00454A97">
      <w:pPr>
        <w:tabs>
          <w:tab w:val="left" w:pos="7110"/>
        </w:tabs>
        <w:spacing w:after="0"/>
        <w:rPr>
          <w:b/>
        </w:rPr>
      </w:pPr>
    </w:p>
    <w:p w:rsidR="00865E70" w:rsidRDefault="00865E70" w:rsidP="00454A97">
      <w:pPr>
        <w:tabs>
          <w:tab w:val="left" w:pos="7110"/>
        </w:tabs>
        <w:spacing w:after="0"/>
        <w:rPr>
          <w:b/>
        </w:rPr>
      </w:pPr>
    </w:p>
    <w:p w:rsidR="00920ED2" w:rsidRDefault="00920ED2" w:rsidP="00454A97">
      <w:pPr>
        <w:tabs>
          <w:tab w:val="left" w:pos="7110"/>
        </w:tabs>
        <w:spacing w:after="0"/>
        <w:rPr>
          <w:b/>
        </w:rPr>
      </w:pPr>
    </w:p>
    <w:p w:rsidR="00865E70" w:rsidRDefault="00865E70" w:rsidP="00454A97">
      <w:pPr>
        <w:tabs>
          <w:tab w:val="left" w:pos="7110"/>
        </w:tabs>
        <w:spacing w:after="0"/>
        <w:rPr>
          <w:b/>
        </w:rPr>
      </w:pPr>
    </w:p>
    <w:p w:rsidR="008B2F8A" w:rsidRDefault="008B2F8A" w:rsidP="005A0A6C">
      <w:pPr>
        <w:pStyle w:val="Sinespaciado"/>
        <w:spacing w:line="360" w:lineRule="auto"/>
        <w:jc w:val="left"/>
      </w:pPr>
    </w:p>
    <w:p w:rsidR="008B2F8A" w:rsidRDefault="008B2F8A" w:rsidP="005A0A6C">
      <w:pPr>
        <w:pStyle w:val="Sinespaciado"/>
        <w:spacing w:line="360" w:lineRule="auto"/>
        <w:jc w:val="left"/>
      </w:pPr>
    </w:p>
    <w:p w:rsidR="004B3077" w:rsidRPr="00632EC3" w:rsidRDefault="004B3077" w:rsidP="005A0A6C">
      <w:pPr>
        <w:pStyle w:val="Sinespaciado"/>
        <w:spacing w:line="360" w:lineRule="auto"/>
        <w:jc w:val="left"/>
        <w:rPr>
          <w:b/>
        </w:rPr>
      </w:pPr>
      <w:r w:rsidRPr="00632EC3">
        <w:rPr>
          <w:b/>
        </w:rPr>
        <w:t>RESUMEN</w:t>
      </w:r>
    </w:p>
    <w:p w:rsidR="008B2F8A" w:rsidRDefault="008B2F8A" w:rsidP="005A0A6C">
      <w:pPr>
        <w:pStyle w:val="Sinespaciado"/>
        <w:spacing w:line="360" w:lineRule="auto"/>
        <w:jc w:val="left"/>
      </w:pPr>
    </w:p>
    <w:p w:rsidR="00BB602D" w:rsidRDefault="00BB602D" w:rsidP="005A0A6C">
      <w:pPr>
        <w:pStyle w:val="Sinespaciado"/>
        <w:spacing w:line="360" w:lineRule="auto"/>
        <w:jc w:val="left"/>
      </w:pPr>
    </w:p>
    <w:p w:rsidR="004B3077" w:rsidRPr="00AF6947" w:rsidRDefault="003E0D90" w:rsidP="00454A97">
      <w:pPr>
        <w:spacing w:after="0" w:line="360" w:lineRule="auto"/>
        <w:jc w:val="both"/>
        <w:rPr>
          <w:rFonts w:ascii="Times New Roman" w:hAnsi="Times New Roman" w:cs="Times New Roman"/>
        </w:rPr>
      </w:pPr>
      <w:r>
        <w:rPr>
          <w:rFonts w:ascii="Times New Roman" w:hAnsi="Times New Roman" w:cs="Times New Roman"/>
        </w:rPr>
        <w:t xml:space="preserve">Se </w:t>
      </w:r>
      <w:r w:rsidRPr="003E0D90">
        <w:rPr>
          <w:rFonts w:ascii="Times New Roman" w:hAnsi="Times New Roman" w:cs="Times New Roman"/>
        </w:rPr>
        <w:t>diseñó e implementó</w:t>
      </w:r>
      <w:r w:rsidR="004B3077" w:rsidRPr="003E0D90">
        <w:rPr>
          <w:rFonts w:ascii="Times New Roman" w:hAnsi="Times New Roman" w:cs="Times New Roman"/>
        </w:rPr>
        <w:t xml:space="preserve"> un módulo automático para la dosificación de gotas de chocolate, mediante la c</w:t>
      </w:r>
      <w:r w:rsidR="00BB602D">
        <w:rPr>
          <w:rFonts w:ascii="Times New Roman" w:hAnsi="Times New Roman" w:cs="Times New Roman"/>
        </w:rPr>
        <w:t>ombinación de conocimientos de Mecánica Industrial, Electrónica, y N</w:t>
      </w:r>
      <w:r w:rsidR="004B3077" w:rsidRPr="003E0D90">
        <w:rPr>
          <w:rFonts w:ascii="Times New Roman" w:hAnsi="Times New Roman" w:cs="Times New Roman"/>
        </w:rPr>
        <w:t xml:space="preserve">eumática para </w:t>
      </w:r>
      <w:r w:rsidR="00F90153" w:rsidRPr="003E0D90">
        <w:rPr>
          <w:rFonts w:ascii="Times New Roman" w:hAnsi="Times New Roman" w:cs="Times New Roman"/>
        </w:rPr>
        <w:t>l</w:t>
      </w:r>
      <w:r w:rsidR="00404D5D" w:rsidRPr="003E0D90">
        <w:rPr>
          <w:rFonts w:ascii="Times New Roman" w:hAnsi="Times New Roman" w:cs="Times New Roman"/>
        </w:rPr>
        <w:t>a</w:t>
      </w:r>
      <w:r w:rsidR="00245CE8">
        <w:rPr>
          <w:rFonts w:ascii="Times New Roman" w:hAnsi="Times New Roman" w:cs="Times New Roman"/>
        </w:rPr>
        <w:t xml:space="preserve"> </w:t>
      </w:r>
      <w:r w:rsidR="00BB602D">
        <w:rPr>
          <w:rFonts w:ascii="Times New Roman" w:hAnsi="Times New Roman" w:cs="Times New Roman"/>
        </w:rPr>
        <w:t>“</w:t>
      </w:r>
      <w:r w:rsidR="00245CE8">
        <w:rPr>
          <w:rFonts w:ascii="Times New Roman" w:hAnsi="Times New Roman" w:cs="Times New Roman"/>
        </w:rPr>
        <w:t>Asociación C</w:t>
      </w:r>
      <w:r w:rsidR="004B3077" w:rsidRPr="003E0D90">
        <w:rPr>
          <w:rFonts w:ascii="Times New Roman" w:hAnsi="Times New Roman" w:cs="Times New Roman"/>
        </w:rPr>
        <w:t>omunitaria</w:t>
      </w:r>
      <w:r w:rsidR="00245CE8">
        <w:rPr>
          <w:rFonts w:ascii="Times New Roman" w:hAnsi="Times New Roman" w:cs="Times New Roman"/>
        </w:rPr>
        <w:t xml:space="preserve"> C</w:t>
      </w:r>
      <w:r w:rsidR="00404D5D" w:rsidRPr="003E0D90">
        <w:rPr>
          <w:rFonts w:ascii="Times New Roman" w:hAnsi="Times New Roman" w:cs="Times New Roman"/>
        </w:rPr>
        <w:t>hocolatera</w:t>
      </w:r>
      <w:r w:rsidR="00F90153" w:rsidRPr="003E0D90">
        <w:rPr>
          <w:rFonts w:ascii="Times New Roman" w:hAnsi="Times New Roman" w:cs="Times New Roman"/>
        </w:rPr>
        <w:t xml:space="preserve"> Kallari</w:t>
      </w:r>
      <w:r w:rsidR="00BB602D">
        <w:rPr>
          <w:rFonts w:ascii="Times New Roman" w:hAnsi="Times New Roman" w:cs="Times New Roman"/>
        </w:rPr>
        <w:t>”</w:t>
      </w:r>
      <w:r w:rsidR="00F90153" w:rsidRPr="003E0D90">
        <w:rPr>
          <w:rFonts w:ascii="Times New Roman" w:hAnsi="Times New Roman" w:cs="Times New Roman"/>
        </w:rPr>
        <w:t>.</w:t>
      </w:r>
      <w:r w:rsidR="005A0A6C">
        <w:rPr>
          <w:rFonts w:ascii="Times New Roman" w:hAnsi="Times New Roman" w:cs="Times New Roman"/>
        </w:rPr>
        <w:t xml:space="preserve"> </w:t>
      </w:r>
      <w:r w:rsidR="004B3077" w:rsidRPr="003076CC">
        <w:rPr>
          <w:rFonts w:ascii="Times New Roman" w:hAnsi="Times New Roman" w:cs="Times New Roman"/>
        </w:rPr>
        <w:t>La parte mecánica industrial está constituida por una mesa metálica</w:t>
      </w:r>
      <w:r w:rsidR="004B3077">
        <w:rPr>
          <w:rFonts w:ascii="Times New Roman" w:hAnsi="Times New Roman" w:cs="Times New Roman"/>
        </w:rPr>
        <w:t xml:space="preserve"> </w:t>
      </w:r>
      <w:r w:rsidR="004B3077" w:rsidRPr="003076CC">
        <w:rPr>
          <w:rFonts w:ascii="Times New Roman" w:hAnsi="Times New Roman" w:cs="Times New Roman"/>
        </w:rPr>
        <w:t>de acero inoxidable donde están sostenidos todos los elementos del módulo, una estructura rectangular metálica formando parte de la banda transportadora y una tolva que está unida a una llave giratoria de dos posiciones dejando pasar el chocolate desde la tolva a un cilind</w:t>
      </w:r>
      <w:r w:rsidR="00245CE8">
        <w:rPr>
          <w:rFonts w:ascii="Times New Roman" w:hAnsi="Times New Roman" w:cs="Times New Roman"/>
        </w:rPr>
        <w:t xml:space="preserve">ro abastecedor, y de aquí </w:t>
      </w:r>
      <w:r w:rsidR="004B3077" w:rsidRPr="003076CC">
        <w:rPr>
          <w:rFonts w:ascii="Times New Roman" w:hAnsi="Times New Roman" w:cs="Times New Roman"/>
        </w:rPr>
        <w:t>a un dispensador metálico de siete vías que se une a los dosificadores por medio de mangueras. Todas las estructuras metálicas que tienen contacto directo con el chocolate son de acero inoxidable</w:t>
      </w:r>
      <w:r w:rsidR="00245CE8">
        <w:rPr>
          <w:rFonts w:ascii="Times New Roman" w:hAnsi="Times New Roman" w:cs="Times New Roman"/>
        </w:rPr>
        <w:t>,</w:t>
      </w:r>
      <w:r w:rsidR="004B3077" w:rsidRPr="003076CC">
        <w:rPr>
          <w:rFonts w:ascii="Times New Roman" w:hAnsi="Times New Roman" w:cs="Times New Roman"/>
        </w:rPr>
        <w:t xml:space="preserve"> según la norma AISI 304 </w:t>
      </w:r>
      <w:r w:rsidR="00CE5614">
        <w:rPr>
          <w:rFonts w:ascii="Times New Roman" w:hAnsi="Times New Roman" w:cs="Times New Roman"/>
        </w:rPr>
        <w:t xml:space="preserve">(Instituto Americano del Hierro y Acero) </w:t>
      </w:r>
      <w:r w:rsidR="004B3077" w:rsidRPr="003076CC">
        <w:rPr>
          <w:rFonts w:ascii="Times New Roman" w:hAnsi="Times New Roman" w:cs="Times New Roman"/>
        </w:rPr>
        <w:t>apta para alimentos.</w:t>
      </w:r>
      <w:r w:rsidR="005A0A6C">
        <w:rPr>
          <w:rFonts w:ascii="Times New Roman" w:hAnsi="Times New Roman" w:cs="Times New Roman"/>
        </w:rPr>
        <w:t xml:space="preserve"> </w:t>
      </w:r>
      <w:r w:rsidR="004B3077" w:rsidRPr="003076CC">
        <w:rPr>
          <w:rFonts w:ascii="Times New Roman" w:hAnsi="Times New Roman" w:cs="Times New Roman"/>
        </w:rPr>
        <w:t xml:space="preserve">El sistema electrónico consta principalmente de un </w:t>
      </w:r>
      <w:r w:rsidR="004B3077" w:rsidRPr="003E0D90">
        <w:rPr>
          <w:rFonts w:ascii="Times New Roman" w:hAnsi="Times New Roman" w:cs="Times New Roman"/>
        </w:rPr>
        <w:t>PLC</w:t>
      </w:r>
      <w:r>
        <w:rPr>
          <w:rFonts w:ascii="Times New Roman" w:hAnsi="Times New Roman" w:cs="Times New Roman"/>
        </w:rPr>
        <w:t xml:space="preserve"> (Controlador Lógico Programable)</w:t>
      </w:r>
      <w:r w:rsidR="00531B9B">
        <w:rPr>
          <w:rFonts w:ascii="Times New Roman" w:hAnsi="Times New Roman" w:cs="Times New Roman"/>
        </w:rPr>
        <w:t>, encargado de la ejecución y</w:t>
      </w:r>
      <w:r w:rsidR="004B3077" w:rsidRPr="003076CC">
        <w:rPr>
          <w:rFonts w:ascii="Times New Roman" w:hAnsi="Times New Roman" w:cs="Times New Roman"/>
        </w:rPr>
        <w:t xml:space="preserve"> control del proceso de dosificación del módulo. Consta también de relés para activar elementos de diferente voltaje tanto </w:t>
      </w:r>
      <w:r w:rsidR="004B3077">
        <w:rPr>
          <w:rFonts w:ascii="Times New Roman" w:hAnsi="Times New Roman" w:cs="Times New Roman"/>
        </w:rPr>
        <w:t>e</w:t>
      </w:r>
      <w:r w:rsidR="004B3077" w:rsidRPr="003076CC">
        <w:rPr>
          <w:rFonts w:ascii="Times New Roman" w:hAnsi="Times New Roman" w:cs="Times New Roman"/>
        </w:rPr>
        <w:t>n V</w:t>
      </w:r>
      <w:r w:rsidR="00BB602D">
        <w:rPr>
          <w:rFonts w:ascii="Times New Roman" w:hAnsi="Times New Roman" w:cs="Times New Roman"/>
        </w:rPr>
        <w:t>dc o Vac;</w:t>
      </w:r>
      <w:r w:rsidR="004B3077">
        <w:rPr>
          <w:rFonts w:ascii="Times New Roman" w:hAnsi="Times New Roman" w:cs="Times New Roman"/>
        </w:rPr>
        <w:t xml:space="preserve"> dos tarjetas para transportar datos de</w:t>
      </w:r>
      <w:r w:rsidR="00BB602D">
        <w:rPr>
          <w:rFonts w:ascii="Times New Roman" w:hAnsi="Times New Roman" w:cs="Times New Roman"/>
        </w:rPr>
        <w:t>l PLC a la botonera de control;</w:t>
      </w:r>
      <w:r w:rsidR="004B3077">
        <w:rPr>
          <w:rFonts w:ascii="Times New Roman" w:hAnsi="Times New Roman" w:cs="Times New Roman"/>
        </w:rPr>
        <w:t xml:space="preserve"> dos para transportar los datos del PLC a los actuadores y sensores.</w:t>
      </w:r>
      <w:r w:rsidR="005A0A6C">
        <w:rPr>
          <w:rFonts w:ascii="Times New Roman" w:hAnsi="Times New Roman" w:cs="Times New Roman"/>
        </w:rPr>
        <w:t xml:space="preserve"> </w:t>
      </w:r>
      <w:r w:rsidR="004B3077" w:rsidRPr="00AF6947">
        <w:rPr>
          <w:rFonts w:ascii="Times New Roman" w:hAnsi="Times New Roman" w:cs="Times New Roman"/>
        </w:rPr>
        <w:t>El sistema neumático tiene como compl</w:t>
      </w:r>
      <w:r>
        <w:rPr>
          <w:rFonts w:ascii="Times New Roman" w:hAnsi="Times New Roman" w:cs="Times New Roman"/>
        </w:rPr>
        <w:t>emento un compresor que genera</w:t>
      </w:r>
      <w:r w:rsidR="004B3077" w:rsidRPr="00AF6947">
        <w:rPr>
          <w:rFonts w:ascii="Times New Roman" w:hAnsi="Times New Roman" w:cs="Times New Roman"/>
        </w:rPr>
        <w:t xml:space="preserve"> la presión de aire adecuada para accionar los dispositivos neumáticos del módulo y electroválvulas conectando el sistema electrónico con el sistema neumático.</w:t>
      </w:r>
      <w:r>
        <w:rPr>
          <w:rFonts w:ascii="Times New Roman" w:hAnsi="Times New Roman" w:cs="Times New Roman"/>
        </w:rPr>
        <w:t xml:space="preserve"> Con la implementación del trabajo de titulación se logr</w:t>
      </w:r>
      <w:r w:rsidR="005A0DDE">
        <w:rPr>
          <w:rFonts w:ascii="Times New Roman" w:hAnsi="Times New Roman" w:cs="Times New Roman"/>
        </w:rPr>
        <w:t>ó obtener gotas de chocolat</w:t>
      </w:r>
      <w:r w:rsidR="00245CE8">
        <w:rPr>
          <w:rFonts w:ascii="Times New Roman" w:hAnsi="Times New Roman" w:cs="Times New Roman"/>
        </w:rPr>
        <w:t xml:space="preserve">e, </w:t>
      </w:r>
      <w:r w:rsidR="005A0DDE">
        <w:rPr>
          <w:rFonts w:ascii="Times New Roman" w:hAnsi="Times New Roman" w:cs="Times New Roman"/>
        </w:rPr>
        <w:t xml:space="preserve">incrementando </w:t>
      </w:r>
      <w:r w:rsidR="00245CE8">
        <w:rPr>
          <w:rFonts w:ascii="Times New Roman" w:hAnsi="Times New Roman" w:cs="Times New Roman"/>
        </w:rPr>
        <w:t>la</w:t>
      </w:r>
      <w:r w:rsidR="005A0DDE">
        <w:rPr>
          <w:rFonts w:ascii="Times New Roman" w:hAnsi="Times New Roman" w:cs="Times New Roman"/>
        </w:rPr>
        <w:t xml:space="preserve"> línea de productos</w:t>
      </w:r>
      <w:r w:rsidR="00245CE8">
        <w:rPr>
          <w:rFonts w:ascii="Times New Roman" w:hAnsi="Times New Roman" w:cs="Times New Roman"/>
        </w:rPr>
        <w:t xml:space="preserve"> de la </w:t>
      </w:r>
      <w:r w:rsidR="00BB602D">
        <w:rPr>
          <w:rFonts w:ascii="Times New Roman" w:hAnsi="Times New Roman" w:cs="Times New Roman"/>
        </w:rPr>
        <w:t>“</w:t>
      </w:r>
      <w:r w:rsidR="00245CE8">
        <w:rPr>
          <w:rFonts w:ascii="Times New Roman" w:hAnsi="Times New Roman" w:cs="Times New Roman"/>
        </w:rPr>
        <w:t>Asociación Comunitaria Chocolatera Kallari</w:t>
      </w:r>
      <w:r w:rsidR="00BB602D">
        <w:rPr>
          <w:rFonts w:ascii="Times New Roman" w:hAnsi="Times New Roman" w:cs="Times New Roman"/>
        </w:rPr>
        <w:t>”</w:t>
      </w:r>
      <w:r w:rsidR="005A0DDE">
        <w:rPr>
          <w:rFonts w:ascii="Times New Roman" w:hAnsi="Times New Roman" w:cs="Times New Roman"/>
        </w:rPr>
        <w:t xml:space="preserve"> en el mercado nacional e internacional. </w:t>
      </w:r>
      <w:r w:rsidR="007536E6">
        <w:rPr>
          <w:rFonts w:ascii="Times New Roman" w:hAnsi="Times New Roman" w:cs="Times New Roman"/>
        </w:rPr>
        <w:t>Se concluye que e</w:t>
      </w:r>
      <w:r w:rsidR="004B3077" w:rsidRPr="00AF6947">
        <w:rPr>
          <w:rFonts w:ascii="Times New Roman" w:hAnsi="Times New Roman" w:cs="Times New Roman"/>
        </w:rPr>
        <w:t>l módulo automático implementado contiene todos los elementos necesarios para el proceso de dosificació</w:t>
      </w:r>
      <w:r w:rsidR="005A0DDE">
        <w:rPr>
          <w:rFonts w:ascii="Times New Roman" w:hAnsi="Times New Roman" w:cs="Times New Roman"/>
        </w:rPr>
        <w:t xml:space="preserve">n de gotas de chocolate oscuro. </w:t>
      </w:r>
      <w:r w:rsidR="00245CE8">
        <w:rPr>
          <w:rFonts w:ascii="Times New Roman" w:hAnsi="Times New Roman" w:cs="Times New Roman"/>
        </w:rPr>
        <w:t>Por lo que se recomienda continuar</w:t>
      </w:r>
      <w:r w:rsidR="005A0DDE">
        <w:rPr>
          <w:rFonts w:ascii="Times New Roman" w:hAnsi="Times New Roman" w:cs="Times New Roman"/>
        </w:rPr>
        <w:t xml:space="preserve"> con la investigación de la producción de chocolate</w:t>
      </w:r>
      <w:r w:rsidR="00245CE8">
        <w:rPr>
          <w:rFonts w:ascii="Times New Roman" w:hAnsi="Times New Roman" w:cs="Times New Roman"/>
        </w:rPr>
        <w:t>,</w:t>
      </w:r>
      <w:r w:rsidR="005A0DDE">
        <w:rPr>
          <w:rFonts w:ascii="Times New Roman" w:hAnsi="Times New Roman" w:cs="Times New Roman"/>
        </w:rPr>
        <w:t xml:space="preserve"> para diseñar e implementar nuevas maquinarias que se combinen entre ellas</w:t>
      </w:r>
      <w:r w:rsidR="00245CE8">
        <w:rPr>
          <w:rFonts w:ascii="Times New Roman" w:hAnsi="Times New Roman" w:cs="Times New Roman"/>
        </w:rPr>
        <w:t>,</w:t>
      </w:r>
      <w:r w:rsidR="005A0DDE">
        <w:rPr>
          <w:rFonts w:ascii="Times New Roman" w:hAnsi="Times New Roman" w:cs="Times New Roman"/>
        </w:rPr>
        <w:t xml:space="preserve"> para crear una línea de producción continua.</w:t>
      </w:r>
    </w:p>
    <w:p w:rsidR="004B3077" w:rsidRPr="005A0DDE" w:rsidRDefault="004B3077" w:rsidP="00454A97">
      <w:pPr>
        <w:spacing w:after="0" w:line="360" w:lineRule="auto"/>
        <w:rPr>
          <w:rFonts w:ascii="Times New Roman" w:hAnsi="Times New Roman" w:cs="Times New Roman"/>
          <w:b/>
        </w:rPr>
      </w:pPr>
    </w:p>
    <w:p w:rsidR="00BB602D" w:rsidRDefault="00BB602D" w:rsidP="00454A97">
      <w:pPr>
        <w:spacing w:after="0" w:line="360" w:lineRule="auto"/>
        <w:rPr>
          <w:rFonts w:ascii="Times New Roman" w:hAnsi="Times New Roman" w:cs="Times New Roman"/>
          <w:b/>
          <w:lang w:val="es-EC"/>
        </w:rPr>
      </w:pPr>
    </w:p>
    <w:p w:rsidR="00531B9B" w:rsidRDefault="00531B9B" w:rsidP="00454A97">
      <w:pPr>
        <w:spacing w:after="0" w:line="360" w:lineRule="auto"/>
        <w:rPr>
          <w:rFonts w:ascii="Times New Roman" w:hAnsi="Times New Roman" w:cs="Times New Roman"/>
          <w:b/>
          <w:lang w:val="es-EC"/>
        </w:rPr>
      </w:pPr>
      <w:r>
        <w:rPr>
          <w:rFonts w:ascii="Times New Roman" w:hAnsi="Times New Roman" w:cs="Times New Roman"/>
          <w:b/>
          <w:lang w:val="es-EC"/>
        </w:rPr>
        <w:t xml:space="preserve">Palabras clave: </w:t>
      </w:r>
    </w:p>
    <w:p w:rsidR="004B3077" w:rsidRDefault="00531B9B" w:rsidP="00454A97">
      <w:pPr>
        <w:spacing w:after="0" w:line="360" w:lineRule="auto"/>
        <w:rPr>
          <w:rFonts w:ascii="Times New Roman" w:hAnsi="Times New Roman" w:cs="Times New Roman"/>
        </w:rPr>
      </w:pPr>
      <w:r>
        <w:rPr>
          <w:rFonts w:ascii="Times New Roman" w:hAnsi="Times New Roman" w:cs="Times New Roman"/>
          <w:b/>
          <w:lang w:val="es-EC"/>
        </w:rPr>
        <w:t>&lt;</w:t>
      </w:r>
      <w:r w:rsidR="004B3077" w:rsidRPr="00E74ABF">
        <w:rPr>
          <w:rFonts w:ascii="Times New Roman" w:hAnsi="Times New Roman" w:cs="Times New Roman"/>
          <w:lang w:val="es-EC"/>
        </w:rPr>
        <w:t>MÓDUL</w:t>
      </w:r>
      <w:r>
        <w:rPr>
          <w:rFonts w:ascii="Times New Roman" w:hAnsi="Times New Roman" w:cs="Times New Roman"/>
          <w:lang w:val="es-EC"/>
        </w:rPr>
        <w:t>O AUTOMÁTICO&gt;</w:t>
      </w:r>
      <w:r w:rsidR="00CE5614">
        <w:rPr>
          <w:rFonts w:ascii="Times New Roman" w:hAnsi="Times New Roman" w:cs="Times New Roman"/>
          <w:lang w:val="es-EC"/>
        </w:rPr>
        <w:t>, &lt;</w:t>
      </w:r>
      <w:r w:rsidR="00CE5614" w:rsidRPr="00CE5614">
        <w:rPr>
          <w:rFonts w:ascii="Times New Roman" w:hAnsi="Times New Roman" w:cs="Times New Roman"/>
        </w:rPr>
        <w:t xml:space="preserve"> </w:t>
      </w:r>
      <w:r w:rsidR="00CE5614" w:rsidRPr="00E74ABF">
        <w:rPr>
          <w:rFonts w:ascii="Times New Roman" w:hAnsi="Times New Roman" w:cs="Times New Roman"/>
        </w:rPr>
        <w:t xml:space="preserve">DOSIFICACIÓN DE </w:t>
      </w:r>
      <w:r w:rsidR="00CE5614">
        <w:rPr>
          <w:rFonts w:ascii="Times New Roman" w:hAnsi="Times New Roman" w:cs="Times New Roman"/>
        </w:rPr>
        <w:t xml:space="preserve">GOTAS DE CHOCOLATE &gt;, </w:t>
      </w:r>
      <w:r w:rsidR="00CE5614">
        <w:rPr>
          <w:rFonts w:ascii="Times New Roman" w:hAnsi="Times New Roman" w:cs="Times New Roman"/>
          <w:lang w:val="es-EC"/>
        </w:rPr>
        <w:t>&lt;</w:t>
      </w:r>
      <w:r w:rsidR="00CE5614" w:rsidRPr="00CE5614">
        <w:rPr>
          <w:rFonts w:ascii="Times New Roman" w:hAnsi="Times New Roman" w:cs="Times New Roman"/>
        </w:rPr>
        <w:t xml:space="preserve"> </w:t>
      </w:r>
      <w:r w:rsidR="00CE5614">
        <w:rPr>
          <w:rFonts w:ascii="Times New Roman" w:hAnsi="Times New Roman" w:cs="Times New Roman"/>
        </w:rPr>
        <w:t>ASOCIACIÓN</w:t>
      </w:r>
      <w:r w:rsidR="00CE5614" w:rsidRPr="00E74ABF">
        <w:rPr>
          <w:rFonts w:ascii="Times New Roman" w:hAnsi="Times New Roman" w:cs="Times New Roman"/>
        </w:rPr>
        <w:t xml:space="preserve"> </w:t>
      </w:r>
      <w:r w:rsidR="00245CE8">
        <w:rPr>
          <w:rFonts w:ascii="Times New Roman" w:hAnsi="Times New Roman" w:cs="Times New Roman"/>
        </w:rPr>
        <w:t xml:space="preserve">COMUNITARIA </w:t>
      </w:r>
      <w:r w:rsidR="00CE5614" w:rsidRPr="00E74ABF">
        <w:rPr>
          <w:rFonts w:ascii="Times New Roman" w:hAnsi="Times New Roman" w:cs="Times New Roman"/>
        </w:rPr>
        <w:t>KALLARI</w:t>
      </w:r>
      <w:r w:rsidR="00CE5614">
        <w:rPr>
          <w:rFonts w:ascii="Times New Roman" w:hAnsi="Times New Roman" w:cs="Times New Roman"/>
        </w:rPr>
        <w:t>&gt;, &lt;</w:t>
      </w:r>
      <w:r w:rsidR="00CE5614" w:rsidRPr="00CE5614">
        <w:rPr>
          <w:rFonts w:ascii="Times New Roman" w:hAnsi="Times New Roman" w:cs="Times New Roman"/>
        </w:rPr>
        <w:t xml:space="preserve"> </w:t>
      </w:r>
      <w:r w:rsidR="00CE5614">
        <w:rPr>
          <w:rFonts w:ascii="Times New Roman" w:hAnsi="Times New Roman" w:cs="Times New Roman"/>
        </w:rPr>
        <w:t xml:space="preserve">AISI </w:t>
      </w:r>
      <w:r w:rsidR="00CE5614" w:rsidRPr="00E74ABF">
        <w:rPr>
          <w:rFonts w:ascii="Times New Roman" w:hAnsi="Times New Roman" w:cs="Times New Roman"/>
        </w:rPr>
        <w:t>[</w:t>
      </w:r>
      <w:r w:rsidR="00CE5614">
        <w:rPr>
          <w:rFonts w:ascii="Times New Roman" w:hAnsi="Times New Roman" w:cs="Times New Roman"/>
        </w:rPr>
        <w:t>Instituto Americano del Hierro y Acero</w:t>
      </w:r>
      <w:r w:rsidR="00CE5614" w:rsidRPr="00E74ABF">
        <w:rPr>
          <w:rFonts w:ascii="Times New Roman" w:hAnsi="Times New Roman" w:cs="Times New Roman"/>
        </w:rPr>
        <w:t>]</w:t>
      </w:r>
      <w:r w:rsidR="00CE5614">
        <w:rPr>
          <w:rFonts w:ascii="Times New Roman" w:hAnsi="Times New Roman" w:cs="Times New Roman"/>
        </w:rPr>
        <w:t xml:space="preserve"> &gt;, &lt; </w:t>
      </w:r>
      <w:r w:rsidR="004B3077" w:rsidRPr="00E74ABF">
        <w:rPr>
          <w:rFonts w:ascii="Times New Roman" w:hAnsi="Times New Roman" w:cs="Times New Roman"/>
        </w:rPr>
        <w:t xml:space="preserve">PLC </w:t>
      </w:r>
      <w:r w:rsidR="00BE14F6" w:rsidRPr="00E74ABF">
        <w:rPr>
          <w:rFonts w:ascii="Times New Roman" w:hAnsi="Times New Roman" w:cs="Times New Roman"/>
        </w:rPr>
        <w:t>[Controlador Lógico programable]</w:t>
      </w:r>
      <w:r w:rsidR="00CE5614">
        <w:rPr>
          <w:rFonts w:ascii="Times New Roman" w:hAnsi="Times New Roman" w:cs="Times New Roman"/>
        </w:rPr>
        <w:t xml:space="preserve"> &gt;, &lt;</w:t>
      </w:r>
      <w:r w:rsidR="00CE5614" w:rsidRPr="00CE5614">
        <w:rPr>
          <w:rFonts w:ascii="Times New Roman" w:hAnsi="Times New Roman" w:cs="Times New Roman"/>
        </w:rPr>
        <w:t xml:space="preserve"> </w:t>
      </w:r>
      <w:r w:rsidR="00245CE8">
        <w:rPr>
          <w:rFonts w:ascii="Times New Roman" w:hAnsi="Times New Roman" w:cs="Times New Roman"/>
        </w:rPr>
        <w:t>LÍNEA DE PRODUCCIÓN CONTINUA &gt;</w:t>
      </w:r>
    </w:p>
    <w:p w:rsidR="00CE5614" w:rsidRDefault="00CE5614" w:rsidP="00454A97">
      <w:pPr>
        <w:spacing w:after="0" w:line="360" w:lineRule="auto"/>
        <w:rPr>
          <w:rFonts w:ascii="Times New Roman" w:hAnsi="Times New Roman" w:cs="Times New Roman"/>
        </w:rPr>
      </w:pPr>
    </w:p>
    <w:p w:rsidR="00CE5614" w:rsidRDefault="00CE5614" w:rsidP="00454A97">
      <w:pPr>
        <w:spacing w:after="0" w:line="360" w:lineRule="auto"/>
        <w:rPr>
          <w:rFonts w:ascii="Times New Roman" w:hAnsi="Times New Roman" w:cs="Times New Roman"/>
        </w:rPr>
      </w:pPr>
    </w:p>
    <w:p w:rsidR="00CE5614" w:rsidRDefault="00CE5614" w:rsidP="00454A97">
      <w:pPr>
        <w:spacing w:after="0" w:line="360" w:lineRule="auto"/>
        <w:rPr>
          <w:rFonts w:ascii="Times New Roman" w:hAnsi="Times New Roman" w:cs="Times New Roman"/>
        </w:rPr>
      </w:pPr>
    </w:p>
    <w:p w:rsidR="00CE5614" w:rsidRDefault="00CE5614" w:rsidP="00454A97">
      <w:pPr>
        <w:spacing w:after="0" w:line="360" w:lineRule="auto"/>
        <w:rPr>
          <w:rFonts w:ascii="Times New Roman" w:hAnsi="Times New Roman" w:cs="Times New Roman"/>
        </w:rPr>
      </w:pPr>
    </w:p>
    <w:p w:rsidR="004B3077" w:rsidRPr="0011738B" w:rsidRDefault="004B3077" w:rsidP="00C80888">
      <w:pPr>
        <w:pStyle w:val="Sinespaciado"/>
        <w:jc w:val="left"/>
        <w:rPr>
          <w:b/>
          <w:i/>
          <w:noProof/>
          <w:color w:val="000000" w:themeColor="text1"/>
          <w:lang w:val="en-US"/>
        </w:rPr>
      </w:pPr>
      <w:r w:rsidRPr="0011738B">
        <w:rPr>
          <w:b/>
          <w:noProof/>
          <w:color w:val="000000" w:themeColor="text1"/>
          <w:lang w:val="en-US"/>
        </w:rPr>
        <w:t>SUMMARY</w:t>
      </w:r>
    </w:p>
    <w:p w:rsidR="004B3077" w:rsidRDefault="004B3077" w:rsidP="00454A97">
      <w:pPr>
        <w:pStyle w:val="Descripcin"/>
        <w:spacing w:before="0" w:after="0"/>
        <w:jc w:val="both"/>
        <w:rPr>
          <w:rFonts w:ascii="Times New Roman" w:hAnsi="Times New Roman" w:cs="Times New Roman"/>
          <w:b/>
          <w:i w:val="0"/>
          <w:noProof/>
          <w:color w:val="000000" w:themeColor="text1"/>
          <w:lang w:val="en-US" w:eastAsia="es-EC"/>
        </w:rPr>
      </w:pPr>
    </w:p>
    <w:p w:rsidR="00BB602D" w:rsidRDefault="00BB602D" w:rsidP="00454A97">
      <w:pPr>
        <w:pStyle w:val="Descripcin"/>
        <w:spacing w:before="0" w:after="0"/>
        <w:jc w:val="both"/>
        <w:rPr>
          <w:rFonts w:ascii="Times New Roman" w:hAnsi="Times New Roman" w:cs="Times New Roman"/>
          <w:b/>
          <w:i w:val="0"/>
          <w:noProof/>
          <w:color w:val="000000" w:themeColor="text1"/>
          <w:lang w:val="en-US" w:eastAsia="es-EC"/>
        </w:rPr>
      </w:pPr>
    </w:p>
    <w:p w:rsidR="00BB602D" w:rsidRPr="0011738B" w:rsidRDefault="00BB602D" w:rsidP="00454A97">
      <w:pPr>
        <w:pStyle w:val="Descripcin"/>
        <w:spacing w:before="0" w:after="0"/>
        <w:jc w:val="both"/>
        <w:rPr>
          <w:rFonts w:ascii="Times New Roman" w:hAnsi="Times New Roman" w:cs="Times New Roman"/>
          <w:b/>
          <w:i w:val="0"/>
          <w:noProof/>
          <w:color w:val="000000" w:themeColor="text1"/>
          <w:lang w:val="en-US" w:eastAsia="es-EC"/>
        </w:rPr>
      </w:pPr>
    </w:p>
    <w:p w:rsidR="0011738B" w:rsidRPr="00D15F22" w:rsidRDefault="0011738B" w:rsidP="0011738B">
      <w:pPr>
        <w:spacing w:after="0" w:line="360" w:lineRule="auto"/>
        <w:jc w:val="both"/>
        <w:rPr>
          <w:rFonts w:ascii="Times New Roman" w:hAnsi="Times New Roman" w:cs="Times New Roman"/>
          <w:lang w:val="en-US"/>
        </w:rPr>
      </w:pPr>
      <w:r w:rsidRPr="00D15F22">
        <w:rPr>
          <w:rFonts w:ascii="Times New Roman" w:hAnsi="Times New Roman" w:cs="Times New Roman"/>
          <w:lang w:val="en-US"/>
        </w:rPr>
        <w:t>It was designed and implemented an automatic model for dispensing chocolate drops, by combining knowledge of Industrial Mechanical, Electronic and Pneumatic for the “Asociación Comunitaria Chocolatera Kallari”. Industrial mechanical part is constituted by a metallic stainless steel table where they are held all elements of the module, a metallic rectangular structure forming part of the conveyor belt and a hopper to a provider cylinder, and hence to a seven-way cash dispenser that attaches to the dispensers by hoses. All metal structures that have direct contact with the chocolate are stainless steel, according to AISI 304 (American Iron and Steel Institute) food grade standard. The electronic system consists mainly of a PLC (Programmable Logic Controller), responsible for implementing and monitoring the dosing process module. Also it consists of relays to active different elements of both voltage Vdc or Vac; two cards for transporting data from the PLC to the control keypad; two for transporting data from PLC to the actuators and sensors. The pneumatic system is complemented by a compressor that generates the proper air pressure to power module pneumatic devices and valves connecting the electronic system with the pneumatic system. By implementing the researching task it was achieved chocolate drops, increasing the product line of the “Asociación Comunitaria Chocolatera Kalari” in the national and international market. We conclude that implemented automatic module contains all the necessary elements for the dosing of drops of dark chocolate. It is recommended further research on the production of chocolate, to design and implement new machinery to be combined between them to create a continuous line of production.</w:t>
      </w:r>
    </w:p>
    <w:p w:rsidR="0011738B" w:rsidRDefault="0011738B" w:rsidP="0011738B">
      <w:pPr>
        <w:spacing w:after="0" w:line="360" w:lineRule="auto"/>
        <w:jc w:val="both"/>
        <w:rPr>
          <w:rFonts w:ascii="Times New Roman" w:hAnsi="Times New Roman" w:cs="Times New Roman"/>
          <w:lang w:val="en-US"/>
        </w:rPr>
      </w:pPr>
    </w:p>
    <w:p w:rsidR="00BB602D" w:rsidRPr="00D15F22" w:rsidRDefault="00BB602D" w:rsidP="0011738B">
      <w:pPr>
        <w:spacing w:after="0" w:line="360" w:lineRule="auto"/>
        <w:jc w:val="both"/>
        <w:rPr>
          <w:rFonts w:ascii="Times New Roman" w:hAnsi="Times New Roman" w:cs="Times New Roman"/>
          <w:lang w:val="en-US"/>
        </w:rPr>
      </w:pPr>
    </w:p>
    <w:p w:rsidR="0011738B" w:rsidRDefault="0011738B" w:rsidP="0011738B">
      <w:pPr>
        <w:spacing w:after="0" w:line="360" w:lineRule="auto"/>
        <w:jc w:val="both"/>
        <w:rPr>
          <w:rFonts w:ascii="Times New Roman" w:hAnsi="Times New Roman" w:cs="Times New Roman"/>
          <w:b/>
          <w:lang w:val="en-US"/>
        </w:rPr>
      </w:pPr>
      <w:r w:rsidRPr="0011738B">
        <w:rPr>
          <w:rFonts w:ascii="Times New Roman" w:hAnsi="Times New Roman" w:cs="Times New Roman"/>
          <w:b/>
          <w:lang w:val="en-US"/>
        </w:rPr>
        <w:t>Keywords:</w:t>
      </w:r>
    </w:p>
    <w:p w:rsidR="0011738B" w:rsidRPr="0011738B" w:rsidRDefault="0011738B" w:rsidP="0011738B">
      <w:pPr>
        <w:spacing w:after="0" w:line="360" w:lineRule="auto"/>
        <w:jc w:val="both"/>
        <w:rPr>
          <w:rFonts w:ascii="Times New Roman" w:hAnsi="Times New Roman" w:cs="Times New Roman"/>
          <w:lang w:val="es-EC"/>
        </w:rPr>
      </w:pPr>
      <w:r>
        <w:rPr>
          <w:rFonts w:ascii="Times New Roman" w:hAnsi="Times New Roman" w:cs="Times New Roman"/>
          <w:lang w:val="en-US"/>
        </w:rPr>
        <w:t>&lt;</w:t>
      </w:r>
      <w:r w:rsidRPr="00D15F22">
        <w:rPr>
          <w:rFonts w:ascii="Times New Roman" w:hAnsi="Times New Roman" w:cs="Times New Roman"/>
          <w:lang w:val="en-US"/>
        </w:rPr>
        <w:t>AUTOMATIC MODULE</w:t>
      </w:r>
      <w:r>
        <w:rPr>
          <w:rFonts w:ascii="Times New Roman" w:hAnsi="Times New Roman" w:cs="Times New Roman"/>
          <w:lang w:val="en-US"/>
        </w:rPr>
        <w:t>&gt;</w:t>
      </w:r>
      <w:r w:rsidRPr="00D15F22">
        <w:rPr>
          <w:rFonts w:ascii="Times New Roman" w:hAnsi="Times New Roman" w:cs="Times New Roman"/>
          <w:lang w:val="en-US"/>
        </w:rPr>
        <w:t xml:space="preserve">. </w:t>
      </w:r>
      <w:r>
        <w:rPr>
          <w:rFonts w:ascii="Times New Roman" w:hAnsi="Times New Roman" w:cs="Times New Roman"/>
          <w:lang w:val="en-US"/>
        </w:rPr>
        <w:t>&lt;</w:t>
      </w:r>
      <w:r w:rsidRPr="00D15F22">
        <w:rPr>
          <w:rFonts w:ascii="Times New Roman" w:hAnsi="Times New Roman" w:cs="Times New Roman"/>
          <w:lang w:val="en-US"/>
        </w:rPr>
        <w:t>DOSAGE OF CHOCOLATE DROPS</w:t>
      </w:r>
      <w:r>
        <w:rPr>
          <w:rFonts w:ascii="Times New Roman" w:hAnsi="Times New Roman" w:cs="Times New Roman"/>
          <w:lang w:val="en-US"/>
        </w:rPr>
        <w:t>&gt;</w:t>
      </w:r>
      <w:r w:rsidRPr="00D15F22">
        <w:rPr>
          <w:rFonts w:ascii="Times New Roman" w:hAnsi="Times New Roman" w:cs="Times New Roman"/>
          <w:lang w:val="en-US"/>
        </w:rPr>
        <w:t xml:space="preserve">. </w:t>
      </w:r>
      <w:r w:rsidRPr="00220D46">
        <w:rPr>
          <w:rFonts w:ascii="Times New Roman" w:hAnsi="Times New Roman" w:cs="Times New Roman"/>
          <w:lang w:val="es-EC"/>
        </w:rPr>
        <w:t>&lt;</w:t>
      </w:r>
      <w:r w:rsidRPr="0011738B">
        <w:rPr>
          <w:rFonts w:ascii="Times New Roman" w:hAnsi="Times New Roman" w:cs="Times New Roman"/>
          <w:lang w:val="es-EC"/>
        </w:rPr>
        <w:t>ASOCIACIÓN COMUNITARIA KALLARI</w:t>
      </w:r>
      <w:r>
        <w:rPr>
          <w:rFonts w:ascii="Times New Roman" w:hAnsi="Times New Roman" w:cs="Times New Roman"/>
          <w:lang w:val="es-EC"/>
        </w:rPr>
        <w:t>&gt;</w:t>
      </w:r>
      <w:r w:rsidRPr="0011738B">
        <w:rPr>
          <w:rFonts w:ascii="Times New Roman" w:hAnsi="Times New Roman" w:cs="Times New Roman"/>
          <w:lang w:val="es-EC"/>
        </w:rPr>
        <w:t xml:space="preserve">. </w:t>
      </w:r>
      <w:r>
        <w:rPr>
          <w:rFonts w:ascii="Times New Roman" w:hAnsi="Times New Roman" w:cs="Times New Roman"/>
          <w:lang w:val="es-EC"/>
        </w:rPr>
        <w:t>&lt;</w:t>
      </w:r>
      <w:r w:rsidRPr="0011738B">
        <w:rPr>
          <w:rFonts w:ascii="Times New Roman" w:hAnsi="Times New Roman" w:cs="Times New Roman"/>
          <w:lang w:val="es-EC"/>
        </w:rPr>
        <w:t>AISI (American Iron and Steel Institute)</w:t>
      </w:r>
      <w:r>
        <w:rPr>
          <w:rFonts w:ascii="Times New Roman" w:hAnsi="Times New Roman" w:cs="Times New Roman"/>
          <w:lang w:val="es-EC"/>
        </w:rPr>
        <w:t>&gt;</w:t>
      </w:r>
      <w:r w:rsidRPr="0011738B">
        <w:rPr>
          <w:rFonts w:ascii="Times New Roman" w:hAnsi="Times New Roman" w:cs="Times New Roman"/>
          <w:lang w:val="es-EC"/>
        </w:rPr>
        <w:t xml:space="preserve">. </w:t>
      </w:r>
      <w:r>
        <w:rPr>
          <w:rFonts w:ascii="Times New Roman" w:hAnsi="Times New Roman" w:cs="Times New Roman"/>
          <w:lang w:val="es-EC"/>
        </w:rPr>
        <w:t>&lt;</w:t>
      </w:r>
      <w:r w:rsidRPr="0011738B">
        <w:rPr>
          <w:rFonts w:ascii="Times New Roman" w:hAnsi="Times New Roman" w:cs="Times New Roman"/>
          <w:lang w:val="es-EC"/>
        </w:rPr>
        <w:t>PLC (Programmable Logic Controller)</w:t>
      </w:r>
      <w:r>
        <w:rPr>
          <w:rFonts w:ascii="Times New Roman" w:hAnsi="Times New Roman" w:cs="Times New Roman"/>
          <w:lang w:val="es-EC"/>
        </w:rPr>
        <w:t>&gt;</w:t>
      </w:r>
      <w:r w:rsidRPr="0011738B">
        <w:rPr>
          <w:rFonts w:ascii="Times New Roman" w:hAnsi="Times New Roman" w:cs="Times New Roman"/>
          <w:lang w:val="es-EC"/>
        </w:rPr>
        <w:t xml:space="preserve">. </w:t>
      </w:r>
      <w:r>
        <w:rPr>
          <w:rFonts w:ascii="Times New Roman" w:hAnsi="Times New Roman" w:cs="Times New Roman"/>
          <w:lang w:val="es-EC"/>
        </w:rPr>
        <w:t>&lt;</w:t>
      </w:r>
      <w:r w:rsidRPr="0011738B">
        <w:rPr>
          <w:rFonts w:ascii="Times New Roman" w:hAnsi="Times New Roman" w:cs="Times New Roman"/>
          <w:lang w:val="es-EC"/>
        </w:rPr>
        <w:t>CONTINUOUS PRODUCTION LINE</w:t>
      </w:r>
      <w:r>
        <w:rPr>
          <w:rFonts w:ascii="Times New Roman" w:hAnsi="Times New Roman" w:cs="Times New Roman"/>
          <w:lang w:val="es-EC"/>
        </w:rPr>
        <w:t>&gt;</w:t>
      </w:r>
      <w:r w:rsidRPr="0011738B">
        <w:rPr>
          <w:rFonts w:ascii="Times New Roman" w:hAnsi="Times New Roman" w:cs="Times New Roman"/>
          <w:lang w:val="es-EC"/>
        </w:rPr>
        <w:t xml:space="preserve">. </w:t>
      </w:r>
    </w:p>
    <w:p w:rsidR="0011738B" w:rsidRDefault="0011738B" w:rsidP="00F90153">
      <w:pPr>
        <w:pStyle w:val="Sinespaciado"/>
        <w:spacing w:line="360" w:lineRule="auto"/>
        <w:jc w:val="left"/>
        <w:rPr>
          <w:b/>
        </w:rPr>
      </w:pPr>
    </w:p>
    <w:p w:rsidR="0011738B" w:rsidRDefault="0011738B" w:rsidP="00F90153">
      <w:pPr>
        <w:pStyle w:val="Sinespaciado"/>
        <w:spacing w:line="360" w:lineRule="auto"/>
        <w:jc w:val="left"/>
        <w:rPr>
          <w:b/>
        </w:rPr>
      </w:pPr>
    </w:p>
    <w:p w:rsidR="0011738B" w:rsidRDefault="0011738B" w:rsidP="00F90153">
      <w:pPr>
        <w:pStyle w:val="Sinespaciado"/>
        <w:spacing w:line="360" w:lineRule="auto"/>
        <w:jc w:val="left"/>
        <w:rPr>
          <w:b/>
        </w:rPr>
      </w:pPr>
    </w:p>
    <w:p w:rsidR="0011738B" w:rsidRDefault="0011738B" w:rsidP="00F90153">
      <w:pPr>
        <w:pStyle w:val="Sinespaciado"/>
        <w:spacing w:line="360" w:lineRule="auto"/>
        <w:jc w:val="left"/>
        <w:rPr>
          <w:b/>
        </w:rPr>
      </w:pPr>
    </w:p>
    <w:p w:rsidR="0011738B" w:rsidRDefault="0011738B" w:rsidP="00F90153">
      <w:pPr>
        <w:pStyle w:val="Sinespaciado"/>
        <w:spacing w:line="360" w:lineRule="auto"/>
        <w:jc w:val="left"/>
        <w:rPr>
          <w:b/>
        </w:rPr>
      </w:pPr>
    </w:p>
    <w:p w:rsidR="0011738B" w:rsidRDefault="0011738B" w:rsidP="00F90153">
      <w:pPr>
        <w:pStyle w:val="Sinespaciado"/>
        <w:spacing w:line="360" w:lineRule="auto"/>
        <w:jc w:val="left"/>
        <w:rPr>
          <w:b/>
        </w:rPr>
      </w:pPr>
    </w:p>
    <w:p w:rsidR="0011738B" w:rsidRDefault="0011738B" w:rsidP="00F90153">
      <w:pPr>
        <w:pStyle w:val="Sinespaciado"/>
        <w:spacing w:line="360" w:lineRule="auto"/>
        <w:jc w:val="left"/>
        <w:rPr>
          <w:b/>
        </w:rPr>
      </w:pPr>
    </w:p>
    <w:p w:rsidR="0011738B" w:rsidRDefault="0011738B" w:rsidP="00F90153">
      <w:pPr>
        <w:pStyle w:val="Sinespaciado"/>
        <w:spacing w:line="360" w:lineRule="auto"/>
        <w:jc w:val="left"/>
        <w:rPr>
          <w:b/>
        </w:rPr>
      </w:pPr>
    </w:p>
    <w:p w:rsidR="008D4207" w:rsidRDefault="008D4207">
      <w:pPr>
        <w:suppressAutoHyphens w:val="0"/>
        <w:spacing w:after="0"/>
        <w:rPr>
          <w:rFonts w:ascii="Times New Roman" w:eastAsiaTheme="minorEastAsia" w:hAnsi="Times New Roman" w:cstheme="minorBidi"/>
          <w:b/>
          <w:lang w:val="es-EC" w:eastAsia="es-EC"/>
        </w:rPr>
      </w:pPr>
      <w:r>
        <w:rPr>
          <w:b/>
        </w:rPr>
        <w:br w:type="page"/>
      </w:r>
    </w:p>
    <w:p w:rsidR="000201D1" w:rsidRDefault="000201D1" w:rsidP="00F90153">
      <w:pPr>
        <w:pStyle w:val="Sinespaciado"/>
        <w:spacing w:line="360" w:lineRule="auto"/>
        <w:jc w:val="left"/>
        <w:rPr>
          <w:b/>
        </w:rPr>
        <w:sectPr w:rsidR="000201D1" w:rsidSect="008D4207">
          <w:footerReference w:type="default" r:id="rId28"/>
          <w:pgSz w:w="11906" w:h="16838"/>
          <w:pgMar w:top="1418" w:right="1418" w:bottom="1418" w:left="1985" w:header="0" w:footer="0" w:gutter="0"/>
          <w:pgNumType w:fmt="lowerRoman" w:start="2"/>
          <w:cols w:space="720"/>
          <w:formProt w:val="0"/>
          <w:docGrid w:linePitch="360" w:charSpace="-2049"/>
        </w:sectPr>
      </w:pPr>
    </w:p>
    <w:p w:rsidR="00B8595A" w:rsidRPr="00632EC3" w:rsidRDefault="002037CF" w:rsidP="00F90153">
      <w:pPr>
        <w:pStyle w:val="Sinespaciado"/>
        <w:spacing w:line="360" w:lineRule="auto"/>
        <w:jc w:val="left"/>
        <w:rPr>
          <w:b/>
        </w:rPr>
      </w:pPr>
      <w:r w:rsidRPr="00632EC3">
        <w:rPr>
          <w:b/>
        </w:rPr>
        <w:t>INTRODUCCIÓN</w:t>
      </w:r>
    </w:p>
    <w:p w:rsidR="00F90153" w:rsidRDefault="00F90153" w:rsidP="00F90153">
      <w:pPr>
        <w:pStyle w:val="Sinespaciado"/>
        <w:spacing w:line="360" w:lineRule="auto"/>
        <w:jc w:val="left"/>
      </w:pPr>
    </w:p>
    <w:p w:rsidR="00F90153" w:rsidRPr="00F761FB" w:rsidRDefault="00F90153" w:rsidP="00F90153">
      <w:pPr>
        <w:pStyle w:val="Sinespaciado"/>
        <w:spacing w:line="360" w:lineRule="auto"/>
        <w:jc w:val="left"/>
      </w:pPr>
    </w:p>
    <w:p w:rsidR="0093513E" w:rsidRDefault="0093513E" w:rsidP="00751AD3">
      <w:pPr>
        <w:spacing w:after="0" w:line="360" w:lineRule="auto"/>
        <w:jc w:val="both"/>
        <w:rPr>
          <w:rFonts w:ascii="Times New Roman" w:hAnsi="Times New Roman" w:cs="Times New Roman"/>
        </w:rPr>
      </w:pPr>
      <w:r>
        <w:rPr>
          <w:rFonts w:ascii="Times New Roman" w:hAnsi="Times New Roman" w:cs="Times New Roman"/>
        </w:rPr>
        <w:t>Gracias a los</w:t>
      </w:r>
      <w:r w:rsidRPr="00D74E06">
        <w:rPr>
          <w:rFonts w:ascii="Times New Roman" w:hAnsi="Times New Roman" w:cs="Times New Roman"/>
        </w:rPr>
        <w:t xml:space="preserve"> nuevos descubrimientos en el campo de la tecnología y sus diversas combinaciones con otras materias</w:t>
      </w:r>
      <w:r>
        <w:rPr>
          <w:rFonts w:ascii="Times New Roman" w:hAnsi="Times New Roman" w:cs="Times New Roman"/>
        </w:rPr>
        <w:t>.</w:t>
      </w:r>
      <w:r w:rsidRPr="00D74E06">
        <w:rPr>
          <w:rFonts w:ascii="Times New Roman" w:hAnsi="Times New Roman" w:cs="Times New Roman"/>
        </w:rPr>
        <w:t xml:space="preserve"> </w:t>
      </w:r>
      <w:r>
        <w:rPr>
          <w:rFonts w:ascii="Times New Roman" w:hAnsi="Times New Roman" w:cs="Times New Roman"/>
        </w:rPr>
        <w:t>Se ha dado una especial atención</w:t>
      </w:r>
      <w:r w:rsidRPr="00D74E06">
        <w:rPr>
          <w:rFonts w:ascii="Times New Roman" w:hAnsi="Times New Roman" w:cs="Times New Roman"/>
        </w:rPr>
        <w:t xml:space="preserve"> </w:t>
      </w:r>
      <w:r>
        <w:rPr>
          <w:rFonts w:ascii="Times New Roman" w:hAnsi="Times New Roman" w:cs="Times New Roman"/>
        </w:rPr>
        <w:t>a</w:t>
      </w:r>
      <w:r w:rsidRPr="00D74E06">
        <w:rPr>
          <w:rFonts w:ascii="Times New Roman" w:hAnsi="Times New Roman" w:cs="Times New Roman"/>
        </w:rPr>
        <w:t>l diseño e implementación de</w:t>
      </w:r>
      <w:r>
        <w:rPr>
          <w:rFonts w:ascii="Times New Roman" w:hAnsi="Times New Roman" w:cs="Times New Roman"/>
        </w:rPr>
        <w:t xml:space="preserve"> sistemas de elaboración de productos de chocolate, </w:t>
      </w:r>
      <w:r w:rsidRPr="00D74E06">
        <w:rPr>
          <w:rFonts w:ascii="Times New Roman" w:hAnsi="Times New Roman" w:cs="Times New Roman"/>
        </w:rPr>
        <w:t xml:space="preserve">para optimizar y ampliar las líneas de producción, lo que ha motivado </w:t>
      </w:r>
      <w:r>
        <w:rPr>
          <w:rFonts w:ascii="Times New Roman" w:hAnsi="Times New Roman" w:cs="Times New Roman"/>
        </w:rPr>
        <w:t xml:space="preserve">a las </w:t>
      </w:r>
      <w:r w:rsidRPr="00D74E06">
        <w:rPr>
          <w:rFonts w:ascii="Times New Roman" w:hAnsi="Times New Roman" w:cs="Times New Roman"/>
        </w:rPr>
        <w:t>asociaciones c</w:t>
      </w:r>
      <w:r>
        <w:rPr>
          <w:rFonts w:ascii="Times New Roman" w:hAnsi="Times New Roman" w:cs="Times New Roman"/>
        </w:rPr>
        <w:t>omunitarias cacaoteras</w:t>
      </w:r>
      <w:r w:rsidRPr="00D74E06">
        <w:rPr>
          <w:rFonts w:ascii="Times New Roman" w:hAnsi="Times New Roman" w:cs="Times New Roman"/>
        </w:rPr>
        <w:t xml:space="preserve"> de la ciudad </w:t>
      </w:r>
      <w:r>
        <w:rPr>
          <w:rFonts w:ascii="Times New Roman" w:hAnsi="Times New Roman" w:cs="Times New Roman"/>
        </w:rPr>
        <w:t xml:space="preserve">de Tena en la provincia de Napo, sumergirse y decidir implementar estas tecnologías </w:t>
      </w:r>
      <w:r w:rsidRPr="00D74E06">
        <w:rPr>
          <w:rFonts w:ascii="Times New Roman" w:hAnsi="Times New Roman" w:cs="Times New Roman"/>
        </w:rPr>
        <w:t xml:space="preserve">para </w:t>
      </w:r>
      <w:r>
        <w:rPr>
          <w:rFonts w:ascii="Times New Roman" w:hAnsi="Times New Roman" w:cs="Times New Roman"/>
        </w:rPr>
        <w:t>el desarrollo de este proyecto.</w:t>
      </w:r>
    </w:p>
    <w:p w:rsidR="00F90153" w:rsidRDefault="00F90153" w:rsidP="00751AD3">
      <w:pPr>
        <w:spacing w:after="0" w:line="360" w:lineRule="auto"/>
        <w:jc w:val="both"/>
        <w:rPr>
          <w:rFonts w:ascii="Times New Roman" w:hAnsi="Times New Roman" w:cs="Times New Roman"/>
        </w:rPr>
      </w:pPr>
    </w:p>
    <w:p w:rsidR="0093513E" w:rsidRDefault="0093513E" w:rsidP="0093513E">
      <w:pPr>
        <w:spacing w:after="0" w:line="360" w:lineRule="auto"/>
        <w:jc w:val="both"/>
        <w:rPr>
          <w:rFonts w:ascii="Times New Roman" w:hAnsi="Times New Roman" w:cs="Times New Roman"/>
        </w:rPr>
      </w:pPr>
      <w:r>
        <w:rPr>
          <w:rFonts w:ascii="Times New Roman" w:hAnsi="Times New Roman" w:cs="Times New Roman"/>
        </w:rPr>
        <w:t xml:space="preserve">Como estudiantes de la Escuela Superior Politécnica de Chimborazo hemos propuesto a la comunidad cacaotera el diseño e implementación de un módulo automático de dosificación de gotas de chocolate, el cual ayudará en el manejo del chocolate líquido.  </w:t>
      </w:r>
    </w:p>
    <w:p w:rsidR="00F90153" w:rsidRDefault="00F90153" w:rsidP="0093513E">
      <w:pPr>
        <w:spacing w:after="0" w:line="360" w:lineRule="auto"/>
        <w:jc w:val="both"/>
        <w:rPr>
          <w:rFonts w:ascii="Times New Roman" w:hAnsi="Times New Roman" w:cs="Times New Roman"/>
        </w:rPr>
      </w:pPr>
    </w:p>
    <w:p w:rsidR="00CE5614" w:rsidRDefault="0093513E" w:rsidP="0093513E">
      <w:pPr>
        <w:spacing w:after="0" w:line="360" w:lineRule="auto"/>
        <w:jc w:val="both"/>
        <w:rPr>
          <w:rFonts w:ascii="Times New Roman" w:hAnsi="Times New Roman" w:cs="Times New Roman"/>
        </w:rPr>
      </w:pPr>
      <w:r w:rsidRPr="00D74E06">
        <w:rPr>
          <w:rFonts w:ascii="Times New Roman" w:hAnsi="Times New Roman" w:cs="Times New Roman"/>
        </w:rPr>
        <w:t xml:space="preserve">En la implementación de este módulo automático de dosificación su principal componente de ejecución y control es el autómata programable conocido también como PLC. Por sus numerosas características el PLC se ha convertido en el dispositivo más usado para procesos automáticos. </w:t>
      </w:r>
    </w:p>
    <w:p w:rsidR="00CE5614" w:rsidRDefault="00CE5614" w:rsidP="0093513E">
      <w:pPr>
        <w:spacing w:after="0" w:line="360" w:lineRule="auto"/>
        <w:jc w:val="both"/>
        <w:rPr>
          <w:rFonts w:ascii="Times New Roman" w:hAnsi="Times New Roman" w:cs="Times New Roman"/>
        </w:rPr>
      </w:pPr>
    </w:p>
    <w:p w:rsidR="0093513E" w:rsidRDefault="0093513E" w:rsidP="0093513E">
      <w:pPr>
        <w:spacing w:after="0" w:line="360" w:lineRule="auto"/>
        <w:jc w:val="both"/>
        <w:rPr>
          <w:rFonts w:ascii="Times New Roman" w:hAnsi="Times New Roman" w:cs="Times New Roman"/>
        </w:rPr>
      </w:pPr>
      <w:r w:rsidRPr="00D74E06">
        <w:rPr>
          <w:rFonts w:ascii="Times New Roman" w:hAnsi="Times New Roman" w:cs="Times New Roman"/>
        </w:rPr>
        <w:t>Gracias a su compatibilidad con otros dispositivos como pantallas de control HMI o sistemas SCADA (</w:t>
      </w:r>
      <w:r w:rsidRPr="002C2B12">
        <w:rPr>
          <w:rFonts w:ascii="Times New Roman" w:hAnsi="Times New Roman" w:cs="Times New Roman"/>
          <w:szCs w:val="24"/>
        </w:rPr>
        <w:t>Supervisión, Control y Adquisición de Datos</w:t>
      </w:r>
      <w:r w:rsidRPr="00D74E06">
        <w:rPr>
          <w:rFonts w:ascii="Times New Roman" w:hAnsi="Times New Roman" w:cs="Times New Roman"/>
        </w:rPr>
        <w:t>),  y la interface de Entradas y Salidas permite controlar máquinas, componentes de sistemas complejos, como aplicaciones industriales de automatización, neumática, hidráulica y robótica.</w:t>
      </w:r>
    </w:p>
    <w:p w:rsidR="00F90153" w:rsidRDefault="00F90153" w:rsidP="0093513E">
      <w:pPr>
        <w:spacing w:after="0" w:line="360" w:lineRule="auto"/>
        <w:jc w:val="both"/>
        <w:rPr>
          <w:rFonts w:ascii="Times New Roman" w:hAnsi="Times New Roman" w:cs="Times New Roman"/>
        </w:rPr>
      </w:pPr>
    </w:p>
    <w:p w:rsidR="002C2B12" w:rsidRDefault="002C2B12" w:rsidP="00454A97">
      <w:pPr>
        <w:autoSpaceDE w:val="0"/>
        <w:autoSpaceDN w:val="0"/>
        <w:adjustRightInd w:val="0"/>
        <w:spacing w:after="0" w:line="360" w:lineRule="auto"/>
        <w:jc w:val="both"/>
        <w:rPr>
          <w:rFonts w:ascii="Times New Roman" w:hAnsi="Times New Roman" w:cs="Times New Roman"/>
        </w:rPr>
      </w:pPr>
      <w:r w:rsidRPr="00F761FB">
        <w:rPr>
          <w:rFonts w:ascii="Times New Roman" w:hAnsi="Times New Roman" w:cs="Times New Roman"/>
        </w:rPr>
        <w:t xml:space="preserve">El presente documento detalla </w:t>
      </w:r>
      <w:r w:rsidR="0054367E" w:rsidRPr="00F761FB">
        <w:rPr>
          <w:rFonts w:ascii="Times New Roman" w:hAnsi="Times New Roman" w:cs="Times New Roman"/>
        </w:rPr>
        <w:t>las etapas, métodos, y elementos usados para el diseño e implementación del módulo automático de dosificación de gotas de chocol</w:t>
      </w:r>
      <w:r w:rsidR="00677B90">
        <w:rPr>
          <w:rFonts w:ascii="Times New Roman" w:hAnsi="Times New Roman" w:cs="Times New Roman"/>
        </w:rPr>
        <w:t>ate oscuro, dividiéndolo en tres</w:t>
      </w:r>
      <w:r w:rsidR="0054367E" w:rsidRPr="00F761FB">
        <w:rPr>
          <w:rFonts w:ascii="Times New Roman" w:hAnsi="Times New Roman" w:cs="Times New Roman"/>
        </w:rPr>
        <w:t xml:space="preserve"> capítulos:</w:t>
      </w:r>
    </w:p>
    <w:p w:rsidR="007370DD" w:rsidRPr="00F761FB" w:rsidRDefault="007370DD" w:rsidP="00454A97">
      <w:pPr>
        <w:autoSpaceDE w:val="0"/>
        <w:autoSpaceDN w:val="0"/>
        <w:adjustRightInd w:val="0"/>
        <w:spacing w:after="0" w:line="360" w:lineRule="auto"/>
        <w:jc w:val="both"/>
        <w:rPr>
          <w:rFonts w:ascii="Times New Roman" w:hAnsi="Times New Roman" w:cs="Times New Roman"/>
        </w:rPr>
      </w:pPr>
    </w:p>
    <w:p w:rsidR="0054367E" w:rsidRDefault="0054367E" w:rsidP="00454A97">
      <w:pPr>
        <w:pStyle w:val="Prrafodelista"/>
        <w:numPr>
          <w:ilvl w:val="0"/>
          <w:numId w:val="15"/>
        </w:numPr>
        <w:suppressAutoHyphens w:val="0"/>
        <w:autoSpaceDE w:val="0"/>
        <w:autoSpaceDN w:val="0"/>
        <w:adjustRightInd w:val="0"/>
        <w:spacing w:line="360" w:lineRule="auto"/>
        <w:jc w:val="both"/>
        <w:rPr>
          <w:sz w:val="22"/>
          <w:szCs w:val="22"/>
        </w:rPr>
      </w:pPr>
      <w:r w:rsidRPr="00F761FB">
        <w:rPr>
          <w:sz w:val="22"/>
          <w:szCs w:val="22"/>
        </w:rPr>
        <w:t xml:space="preserve">El </w:t>
      </w:r>
      <w:r w:rsidR="00677B90">
        <w:rPr>
          <w:sz w:val="22"/>
          <w:szCs w:val="22"/>
        </w:rPr>
        <w:t>primer capítulo trata sobre</w:t>
      </w:r>
      <w:r w:rsidRPr="00F761FB">
        <w:rPr>
          <w:sz w:val="22"/>
          <w:szCs w:val="22"/>
        </w:rPr>
        <w:t>, la justificación, objetivos</w:t>
      </w:r>
      <w:r w:rsidR="00677B90">
        <w:rPr>
          <w:sz w:val="22"/>
          <w:szCs w:val="22"/>
        </w:rPr>
        <w:t>, y la hipótesis planteada en el trabajo de tesis</w:t>
      </w:r>
      <w:r w:rsidRPr="00F761FB">
        <w:rPr>
          <w:sz w:val="22"/>
          <w:szCs w:val="22"/>
        </w:rPr>
        <w:t>.</w:t>
      </w:r>
    </w:p>
    <w:p w:rsidR="007370DD" w:rsidRPr="00F761FB" w:rsidRDefault="007370DD" w:rsidP="007370DD">
      <w:pPr>
        <w:pStyle w:val="Prrafodelista"/>
        <w:suppressAutoHyphens w:val="0"/>
        <w:autoSpaceDE w:val="0"/>
        <w:autoSpaceDN w:val="0"/>
        <w:adjustRightInd w:val="0"/>
        <w:spacing w:line="360" w:lineRule="auto"/>
        <w:ind w:left="360"/>
        <w:jc w:val="both"/>
        <w:rPr>
          <w:sz w:val="22"/>
          <w:szCs w:val="22"/>
        </w:rPr>
      </w:pPr>
    </w:p>
    <w:p w:rsidR="0054367E" w:rsidRDefault="0054367E" w:rsidP="00454A97">
      <w:pPr>
        <w:pStyle w:val="Prrafodelista"/>
        <w:numPr>
          <w:ilvl w:val="0"/>
          <w:numId w:val="15"/>
        </w:numPr>
        <w:suppressAutoHyphens w:val="0"/>
        <w:autoSpaceDE w:val="0"/>
        <w:autoSpaceDN w:val="0"/>
        <w:adjustRightInd w:val="0"/>
        <w:spacing w:line="360" w:lineRule="auto"/>
        <w:jc w:val="both"/>
        <w:rPr>
          <w:sz w:val="22"/>
          <w:szCs w:val="22"/>
        </w:rPr>
      </w:pPr>
      <w:r w:rsidRPr="00F761FB">
        <w:rPr>
          <w:sz w:val="22"/>
          <w:szCs w:val="22"/>
        </w:rPr>
        <w:t xml:space="preserve">El </w:t>
      </w:r>
      <w:r w:rsidR="00677B90">
        <w:rPr>
          <w:sz w:val="22"/>
          <w:szCs w:val="22"/>
        </w:rPr>
        <w:t xml:space="preserve">segundo </w:t>
      </w:r>
      <w:r w:rsidRPr="00F761FB">
        <w:rPr>
          <w:sz w:val="22"/>
          <w:szCs w:val="22"/>
        </w:rPr>
        <w:t>capítulo hace referencia al proceso que sigue el cacao hasta convertirse en chocolate líquido, el cual el modulo trabajara para d</w:t>
      </w:r>
      <w:r w:rsidR="00294893">
        <w:rPr>
          <w:sz w:val="22"/>
          <w:szCs w:val="22"/>
        </w:rPr>
        <w:t>osificar las gotas de chocolate y los conceptos básicos de los elementos usados en el módulo de dosificación.</w:t>
      </w:r>
    </w:p>
    <w:p w:rsidR="007370DD" w:rsidRPr="007370DD" w:rsidRDefault="007370DD" w:rsidP="007370DD">
      <w:pPr>
        <w:pStyle w:val="Prrafodelista"/>
        <w:rPr>
          <w:sz w:val="22"/>
          <w:szCs w:val="22"/>
        </w:rPr>
      </w:pPr>
    </w:p>
    <w:p w:rsidR="007370DD" w:rsidRPr="00F761FB" w:rsidRDefault="007370DD" w:rsidP="007370DD">
      <w:pPr>
        <w:pStyle w:val="Prrafodelista"/>
        <w:suppressAutoHyphens w:val="0"/>
        <w:autoSpaceDE w:val="0"/>
        <w:autoSpaceDN w:val="0"/>
        <w:adjustRightInd w:val="0"/>
        <w:spacing w:line="360" w:lineRule="auto"/>
        <w:ind w:left="360"/>
        <w:jc w:val="both"/>
        <w:rPr>
          <w:sz w:val="22"/>
          <w:szCs w:val="22"/>
        </w:rPr>
      </w:pPr>
    </w:p>
    <w:p w:rsidR="00FC1DD2" w:rsidRPr="00F761FB" w:rsidRDefault="00294893" w:rsidP="00454A97">
      <w:pPr>
        <w:pStyle w:val="Prrafodelista"/>
        <w:numPr>
          <w:ilvl w:val="0"/>
          <w:numId w:val="15"/>
        </w:numPr>
        <w:suppressAutoHyphens w:val="0"/>
        <w:autoSpaceDE w:val="0"/>
        <w:autoSpaceDN w:val="0"/>
        <w:adjustRightInd w:val="0"/>
        <w:spacing w:line="360" w:lineRule="auto"/>
        <w:jc w:val="both"/>
        <w:rPr>
          <w:sz w:val="22"/>
          <w:szCs w:val="22"/>
        </w:rPr>
      </w:pPr>
      <w:r>
        <w:rPr>
          <w:sz w:val="22"/>
          <w:szCs w:val="22"/>
        </w:rPr>
        <w:t>El capítulo tercero</w:t>
      </w:r>
      <w:r w:rsidR="0058103B" w:rsidRPr="00F761FB">
        <w:rPr>
          <w:sz w:val="22"/>
          <w:szCs w:val="22"/>
        </w:rPr>
        <w:t xml:space="preserve"> describe el diseño, montaje e instalación del módulo de dosificación</w:t>
      </w:r>
      <w:r>
        <w:rPr>
          <w:sz w:val="22"/>
          <w:szCs w:val="22"/>
        </w:rPr>
        <w:t>, analizando los resultados obtenidos del trabajo que realiza el modulo</w:t>
      </w:r>
      <w:r w:rsidR="0058103B" w:rsidRPr="00F761FB">
        <w:rPr>
          <w:sz w:val="22"/>
          <w:szCs w:val="22"/>
        </w:rPr>
        <w:t>.</w:t>
      </w:r>
    </w:p>
    <w:p w:rsidR="009A7C1E" w:rsidRPr="00081D61" w:rsidRDefault="009A7C1E" w:rsidP="00454A97">
      <w:pPr>
        <w:suppressAutoHyphens w:val="0"/>
        <w:autoSpaceDE w:val="0"/>
        <w:autoSpaceDN w:val="0"/>
        <w:adjustRightInd w:val="0"/>
        <w:spacing w:after="0" w:line="360" w:lineRule="auto"/>
        <w:jc w:val="both"/>
        <w:rPr>
          <w:rFonts w:ascii="Times New Roman" w:hAnsi="Times New Roman" w:cs="Times New Roman"/>
        </w:rPr>
      </w:pPr>
    </w:p>
    <w:p w:rsidR="00B8595A" w:rsidRDefault="00B32F99" w:rsidP="005A5298">
      <w:pPr>
        <w:pStyle w:val="Ttulo2"/>
        <w:numPr>
          <w:ilvl w:val="0"/>
          <w:numId w:val="0"/>
        </w:numPr>
      </w:pPr>
      <w:bookmarkStart w:id="1" w:name="_Toc434474935"/>
      <w:r w:rsidRPr="00CD1CE9">
        <w:t>Antecedentes</w:t>
      </w:r>
      <w:bookmarkEnd w:id="1"/>
    </w:p>
    <w:p w:rsidR="00982B75" w:rsidRPr="00081D61" w:rsidRDefault="00982B75" w:rsidP="00982B75">
      <w:pPr>
        <w:rPr>
          <w:rFonts w:ascii="Times New Roman" w:hAnsi="Times New Roman" w:cs="Times New Roman"/>
          <w:lang w:val="es-EC" w:eastAsia="es-EC"/>
        </w:rPr>
      </w:pPr>
    </w:p>
    <w:p w:rsidR="007370DD" w:rsidRDefault="002037CF" w:rsidP="00454A97">
      <w:pPr>
        <w:pStyle w:val="Predeterminado"/>
        <w:tabs>
          <w:tab w:val="clear" w:pos="708"/>
        </w:tabs>
        <w:spacing w:line="360" w:lineRule="auto"/>
        <w:jc w:val="both"/>
        <w:rPr>
          <w:sz w:val="22"/>
          <w:szCs w:val="22"/>
          <w:lang w:val="es-EC" w:eastAsia="es-EC"/>
        </w:rPr>
      </w:pPr>
      <w:r w:rsidRPr="00CD1CE9">
        <w:rPr>
          <w:sz w:val="22"/>
          <w:szCs w:val="22"/>
          <w:lang w:val="es-EC" w:eastAsia="es-EC"/>
        </w:rPr>
        <w:t xml:space="preserve">En la ciudad de Tena se encuentra ubicada la Asociación Kallari  cuyas raíces inicia gracias a una voluntaria de la Fundación Jatún Sacha (bosque grande), experta en educación ambiental quien se dedicaba a la conservación de los recursos naturales en la zona, su trabajo le permitía visitar comunidades y palpar la forma de vivir de las mismas. </w:t>
      </w:r>
    </w:p>
    <w:p w:rsidR="007370DD" w:rsidRDefault="007370DD" w:rsidP="00454A97">
      <w:pPr>
        <w:pStyle w:val="Predeterminado"/>
        <w:tabs>
          <w:tab w:val="clear" w:pos="708"/>
        </w:tabs>
        <w:spacing w:line="360" w:lineRule="auto"/>
        <w:jc w:val="both"/>
        <w:rPr>
          <w:sz w:val="22"/>
          <w:szCs w:val="22"/>
          <w:lang w:val="es-EC" w:eastAsia="es-EC"/>
        </w:rPr>
      </w:pPr>
    </w:p>
    <w:p w:rsidR="00B8595A" w:rsidRPr="00CD1CE9" w:rsidRDefault="002037CF" w:rsidP="00454A97">
      <w:pPr>
        <w:pStyle w:val="Predeterminado"/>
        <w:tabs>
          <w:tab w:val="clear" w:pos="708"/>
        </w:tabs>
        <w:spacing w:line="360" w:lineRule="auto"/>
        <w:jc w:val="both"/>
        <w:rPr>
          <w:sz w:val="22"/>
          <w:szCs w:val="22"/>
          <w:lang w:val="es-EC" w:eastAsia="es-EC"/>
        </w:rPr>
      </w:pPr>
      <w:r w:rsidRPr="00CD1CE9">
        <w:rPr>
          <w:sz w:val="22"/>
          <w:szCs w:val="22"/>
          <w:lang w:val="es-EC" w:eastAsia="es-EC"/>
        </w:rPr>
        <w:t>Preocupada por la caza y destrucción de la naturaleza que realizaban la gente de las comunidades, empieza una campaña de concientización para evitar tal destrucción, pero al no tener otra forma de ingresos su campaña fue rechazada en aquellos lugares. Por aquella situación ella se reúne con varias personas de la comunidad para buscar una solución.</w:t>
      </w:r>
    </w:p>
    <w:p w:rsidR="00B8595A" w:rsidRPr="00CD1CE9" w:rsidRDefault="00B8595A" w:rsidP="00454A97">
      <w:pPr>
        <w:pStyle w:val="Predeterminado"/>
        <w:tabs>
          <w:tab w:val="clear" w:pos="708"/>
        </w:tabs>
        <w:spacing w:line="360" w:lineRule="auto"/>
        <w:jc w:val="both"/>
        <w:rPr>
          <w:sz w:val="22"/>
          <w:szCs w:val="22"/>
          <w:lang w:val="es-EC" w:eastAsia="es-EC"/>
        </w:rPr>
      </w:pPr>
    </w:p>
    <w:p w:rsidR="007370DD" w:rsidRDefault="002037CF" w:rsidP="00454A97">
      <w:pPr>
        <w:pStyle w:val="Predeterminado"/>
        <w:tabs>
          <w:tab w:val="clear" w:pos="708"/>
        </w:tabs>
        <w:spacing w:line="360" w:lineRule="auto"/>
        <w:jc w:val="both"/>
        <w:rPr>
          <w:sz w:val="22"/>
          <w:szCs w:val="22"/>
          <w:lang w:val="es-EC" w:eastAsia="es-EC"/>
        </w:rPr>
      </w:pPr>
      <w:r w:rsidRPr="00CD1CE9">
        <w:rPr>
          <w:sz w:val="22"/>
          <w:szCs w:val="22"/>
          <w:lang w:val="es-EC" w:eastAsia="es-EC"/>
        </w:rPr>
        <w:t xml:space="preserve">La segunda actividad de los lugareños era la producción y comercialización de cacao, pero a su poca experiencia lo hacían localmente por medio de intermediarios. Este era un gran inconveniente para poder tener un desarrollo aceptable en las familias. </w:t>
      </w:r>
    </w:p>
    <w:p w:rsidR="007370DD" w:rsidRDefault="007370DD" w:rsidP="00454A97">
      <w:pPr>
        <w:pStyle w:val="Predeterminado"/>
        <w:tabs>
          <w:tab w:val="clear" w:pos="708"/>
        </w:tabs>
        <w:spacing w:line="360" w:lineRule="auto"/>
        <w:jc w:val="both"/>
        <w:rPr>
          <w:sz w:val="22"/>
          <w:szCs w:val="22"/>
          <w:lang w:val="es-EC" w:eastAsia="es-EC"/>
        </w:rPr>
      </w:pPr>
    </w:p>
    <w:p w:rsidR="00B8595A" w:rsidRPr="00CD1CE9" w:rsidRDefault="002037CF" w:rsidP="00454A97">
      <w:pPr>
        <w:pStyle w:val="Predeterminado"/>
        <w:tabs>
          <w:tab w:val="clear" w:pos="708"/>
        </w:tabs>
        <w:spacing w:line="360" w:lineRule="auto"/>
        <w:jc w:val="both"/>
        <w:rPr>
          <w:sz w:val="22"/>
          <w:szCs w:val="22"/>
          <w:lang w:val="es-EC" w:eastAsia="es-EC"/>
        </w:rPr>
      </w:pPr>
      <w:r w:rsidRPr="00CD1CE9">
        <w:rPr>
          <w:sz w:val="22"/>
          <w:szCs w:val="22"/>
          <w:lang w:val="es-EC" w:eastAsia="es-EC"/>
        </w:rPr>
        <w:t>Con esto surge la opción de integrar a varias familias de diferentes comunidades para capacitarlas, entrenarlas y formar así una asociación quien se encargaría de eliminar los intermediarios y comercializar directamente con las industrias que producían los diferentes derivados del cacao y el café.</w:t>
      </w:r>
    </w:p>
    <w:p w:rsidR="00B8595A" w:rsidRPr="00CD1CE9" w:rsidRDefault="008823A5" w:rsidP="00454A97">
      <w:pPr>
        <w:pStyle w:val="Predeterminado"/>
        <w:tabs>
          <w:tab w:val="clear" w:pos="708"/>
          <w:tab w:val="left" w:pos="5400"/>
        </w:tabs>
        <w:spacing w:line="360" w:lineRule="auto"/>
        <w:jc w:val="both"/>
        <w:rPr>
          <w:sz w:val="22"/>
          <w:szCs w:val="22"/>
          <w:lang w:val="es-EC" w:eastAsia="es-EC"/>
        </w:rPr>
      </w:pPr>
      <w:r w:rsidRPr="00CD1CE9">
        <w:rPr>
          <w:sz w:val="22"/>
          <w:szCs w:val="22"/>
          <w:lang w:val="es-EC" w:eastAsia="es-EC"/>
        </w:rPr>
        <w:tab/>
      </w:r>
    </w:p>
    <w:p w:rsidR="007370DD" w:rsidRDefault="002037CF" w:rsidP="00454A97">
      <w:pPr>
        <w:pStyle w:val="Predeterminado"/>
        <w:tabs>
          <w:tab w:val="clear" w:pos="708"/>
        </w:tabs>
        <w:spacing w:line="360" w:lineRule="auto"/>
        <w:jc w:val="both"/>
        <w:rPr>
          <w:sz w:val="22"/>
          <w:szCs w:val="22"/>
          <w:lang w:val="es-EC" w:eastAsia="es-EC"/>
        </w:rPr>
      </w:pPr>
      <w:r w:rsidRPr="00CD1CE9">
        <w:rPr>
          <w:sz w:val="22"/>
          <w:szCs w:val="22"/>
          <w:lang w:val="es-EC" w:eastAsia="es-EC"/>
        </w:rPr>
        <w:t xml:space="preserve">En sus primeros pasos la asociación buscó ayuda de diferentes instituciones públicas y privadas entre ellas la corporación alemana GIZ, quienes acuerdan incluir en los proyectos personas voluntarias y practicantes extranjeras. </w:t>
      </w:r>
    </w:p>
    <w:p w:rsidR="007370DD" w:rsidRDefault="007370DD" w:rsidP="00454A97">
      <w:pPr>
        <w:pStyle w:val="Predeterminado"/>
        <w:tabs>
          <w:tab w:val="clear" w:pos="708"/>
        </w:tabs>
        <w:spacing w:line="360" w:lineRule="auto"/>
        <w:jc w:val="both"/>
        <w:rPr>
          <w:sz w:val="22"/>
          <w:szCs w:val="22"/>
          <w:lang w:val="es-EC" w:eastAsia="es-EC"/>
        </w:rPr>
      </w:pPr>
    </w:p>
    <w:p w:rsidR="00B8595A" w:rsidRPr="00CD1CE9" w:rsidRDefault="002037CF" w:rsidP="00454A97">
      <w:pPr>
        <w:pStyle w:val="Predeterminado"/>
        <w:tabs>
          <w:tab w:val="clear" w:pos="708"/>
        </w:tabs>
        <w:spacing w:line="360" w:lineRule="auto"/>
        <w:jc w:val="both"/>
        <w:rPr>
          <w:sz w:val="22"/>
          <w:szCs w:val="22"/>
          <w:lang w:val="es-EC" w:eastAsia="es-EC"/>
        </w:rPr>
      </w:pPr>
      <w:r w:rsidRPr="00CD1CE9">
        <w:rPr>
          <w:sz w:val="22"/>
          <w:szCs w:val="22"/>
          <w:lang w:val="es-EC" w:eastAsia="es-EC"/>
        </w:rPr>
        <w:t xml:space="preserve">Con la llegada de las personas de diferentes partes del mundo nace la idea de producir en la propia asociación el chocolate en barra, quienes ayudan aportando diferentes componentes y recetas para la continuación de esta nueva rama de crecimiento en la asociación Kallari. </w:t>
      </w:r>
    </w:p>
    <w:p w:rsidR="007370DD" w:rsidRDefault="007370DD" w:rsidP="00454A97">
      <w:pPr>
        <w:pStyle w:val="Predeterminado"/>
        <w:tabs>
          <w:tab w:val="clear" w:pos="708"/>
        </w:tabs>
        <w:spacing w:line="360" w:lineRule="auto"/>
        <w:jc w:val="both"/>
        <w:rPr>
          <w:sz w:val="22"/>
          <w:szCs w:val="22"/>
          <w:lang w:val="es-EC" w:eastAsia="es-EC"/>
        </w:rPr>
      </w:pPr>
    </w:p>
    <w:p w:rsidR="00B8595A" w:rsidRPr="00CD1CE9" w:rsidRDefault="002037CF" w:rsidP="00454A97">
      <w:pPr>
        <w:pStyle w:val="Predeterminado"/>
        <w:tabs>
          <w:tab w:val="clear" w:pos="708"/>
        </w:tabs>
        <w:spacing w:line="360" w:lineRule="auto"/>
        <w:jc w:val="both"/>
        <w:rPr>
          <w:sz w:val="22"/>
          <w:szCs w:val="22"/>
          <w:lang w:val="es-EC" w:eastAsia="es-EC"/>
        </w:rPr>
      </w:pPr>
      <w:r w:rsidRPr="00CD1CE9">
        <w:rPr>
          <w:sz w:val="22"/>
          <w:szCs w:val="22"/>
          <w:lang w:val="es-EC" w:eastAsia="es-EC"/>
        </w:rPr>
        <w:t>Como Kallari es una asociación en crecimiento aún no cuenta con las maquinarias necesarias para producir el chocolate, está en la necesidad de buscar ayuda en diferentes laboratorios para llevar su cacao y producirlo. Una de las empresas que colabora con Kallari es la empresa del Salinerito, ubicada en la ciudad de Salinas en la provincia Bolívar.</w:t>
      </w:r>
    </w:p>
    <w:p w:rsidR="00B8595A" w:rsidRPr="00CD1CE9" w:rsidRDefault="00B8595A" w:rsidP="00454A97">
      <w:pPr>
        <w:pStyle w:val="Predeterminado"/>
        <w:tabs>
          <w:tab w:val="clear" w:pos="708"/>
        </w:tabs>
        <w:spacing w:line="360" w:lineRule="auto"/>
        <w:jc w:val="both"/>
        <w:rPr>
          <w:sz w:val="22"/>
          <w:szCs w:val="22"/>
          <w:lang w:val="es-EC" w:eastAsia="es-EC"/>
        </w:rPr>
      </w:pPr>
    </w:p>
    <w:p w:rsidR="00B8595A" w:rsidRPr="00081D61" w:rsidRDefault="00B8595A" w:rsidP="00454A97">
      <w:pPr>
        <w:pStyle w:val="Predeterminado"/>
        <w:tabs>
          <w:tab w:val="clear" w:pos="708"/>
        </w:tabs>
        <w:spacing w:line="360" w:lineRule="auto"/>
        <w:jc w:val="both"/>
        <w:rPr>
          <w:bCs/>
          <w:sz w:val="22"/>
          <w:szCs w:val="22"/>
          <w:lang w:val="es-EC" w:eastAsia="es-EC"/>
        </w:rPr>
      </w:pPr>
    </w:p>
    <w:p w:rsidR="004114F1" w:rsidRDefault="002037CF" w:rsidP="00454A97">
      <w:pPr>
        <w:spacing w:after="0" w:line="360" w:lineRule="auto"/>
        <w:jc w:val="both"/>
        <w:rPr>
          <w:rFonts w:ascii="Times New Roman" w:hAnsi="Times New Roman" w:cs="Times New Roman"/>
        </w:rPr>
      </w:pPr>
      <w:r w:rsidRPr="00CD1CE9">
        <w:rPr>
          <w:rFonts w:ascii="Times New Roman" w:hAnsi="Times New Roman" w:cs="Times New Roman"/>
        </w:rPr>
        <w:t>En la actualidad la empresa Kallari se ve en la necesidad de elaborar productos más innovadores, en mayor cantidad y sobre todo de mejor calidad para mantenerse a la vanguardia en el mercado nacional e internacional ya que mayormente la producción es exportada a países con una gran demanda de chocolates en una infinidad de presentaciones.</w:t>
      </w:r>
    </w:p>
    <w:p w:rsidR="00865E70" w:rsidRPr="00CD1CE9" w:rsidRDefault="00865E70" w:rsidP="00454A97">
      <w:pPr>
        <w:spacing w:after="0" w:line="360" w:lineRule="auto"/>
        <w:jc w:val="both"/>
        <w:rPr>
          <w:rFonts w:ascii="Times New Roman" w:hAnsi="Times New Roman" w:cs="Times New Roman"/>
        </w:rPr>
      </w:pPr>
    </w:p>
    <w:p w:rsidR="00B8595A" w:rsidRPr="00CD1CE9" w:rsidRDefault="00B8595A" w:rsidP="00454A97">
      <w:pPr>
        <w:pStyle w:val="Prrafodelista"/>
        <w:numPr>
          <w:ilvl w:val="0"/>
          <w:numId w:val="1"/>
        </w:numPr>
        <w:spacing w:line="100" w:lineRule="atLeast"/>
        <w:jc w:val="both"/>
        <w:rPr>
          <w:b/>
          <w:vanish/>
          <w:sz w:val="22"/>
          <w:szCs w:val="22"/>
          <w:lang w:val="es-ES" w:eastAsia="en-US"/>
        </w:rPr>
      </w:pPr>
    </w:p>
    <w:p w:rsidR="00B8595A" w:rsidRPr="00CD1CE9" w:rsidRDefault="00B8595A" w:rsidP="00454A97">
      <w:pPr>
        <w:pStyle w:val="Prrafodelista"/>
        <w:numPr>
          <w:ilvl w:val="1"/>
          <w:numId w:val="1"/>
        </w:numPr>
        <w:spacing w:line="100" w:lineRule="atLeast"/>
        <w:jc w:val="both"/>
        <w:rPr>
          <w:b/>
          <w:vanish/>
          <w:sz w:val="22"/>
          <w:szCs w:val="22"/>
          <w:lang w:val="es-ES" w:eastAsia="en-US"/>
        </w:rPr>
      </w:pPr>
    </w:p>
    <w:p w:rsidR="00B8595A" w:rsidRDefault="00B32F99" w:rsidP="005A5298">
      <w:pPr>
        <w:pStyle w:val="Ttulo2"/>
        <w:numPr>
          <w:ilvl w:val="0"/>
          <w:numId w:val="0"/>
        </w:numPr>
      </w:pPr>
      <w:bookmarkStart w:id="2" w:name="_Toc434474936"/>
      <w:r w:rsidRPr="00CD1CE9">
        <w:t>Justificación</w:t>
      </w:r>
      <w:r w:rsidR="00DC2D67" w:rsidRPr="00CD1CE9">
        <w:t xml:space="preserve"> </w:t>
      </w:r>
      <w:r w:rsidRPr="00CD1CE9">
        <w:t>del proyecto de tesis</w:t>
      </w:r>
      <w:bookmarkEnd w:id="2"/>
      <w:r w:rsidRPr="00CD1CE9">
        <w:t xml:space="preserve"> </w:t>
      </w:r>
    </w:p>
    <w:p w:rsidR="007370DD" w:rsidRPr="00081D61" w:rsidRDefault="007370DD" w:rsidP="007370DD">
      <w:pPr>
        <w:rPr>
          <w:rFonts w:ascii="Times New Roman" w:hAnsi="Times New Roman" w:cs="Times New Roman"/>
          <w:lang w:val="es-EC" w:eastAsia="es-EC"/>
        </w:rPr>
      </w:pPr>
    </w:p>
    <w:p w:rsidR="007370DD" w:rsidRDefault="002037CF" w:rsidP="00454A97">
      <w:pPr>
        <w:spacing w:after="0" w:line="360" w:lineRule="auto"/>
        <w:ind w:right="49" w:hanging="9"/>
        <w:jc w:val="both"/>
        <w:rPr>
          <w:rFonts w:ascii="Times New Roman" w:hAnsi="Times New Roman" w:cs="Times New Roman"/>
        </w:rPr>
      </w:pPr>
      <w:r w:rsidRPr="00CD1CE9">
        <w:rPr>
          <w:rFonts w:ascii="Times New Roman" w:hAnsi="Times New Roman" w:cs="Times New Roman"/>
        </w:rPr>
        <w:t xml:space="preserve">En la asociación Kallari de la ciudad de Tena, provincia de Napo, existe un incremento en la producción de grano de cacao por parte de las 21 comunidades, 850 familias que la conforman; su mayor producción de grano de cacao se destina para la exportación a </w:t>
      </w:r>
      <w:r w:rsidR="007370DD">
        <w:rPr>
          <w:rFonts w:ascii="Times New Roman" w:hAnsi="Times New Roman" w:cs="Times New Roman"/>
        </w:rPr>
        <w:t>países de Europa y Norteamérica.</w:t>
      </w:r>
    </w:p>
    <w:p w:rsidR="007370DD" w:rsidRDefault="007370DD" w:rsidP="007370DD">
      <w:pPr>
        <w:spacing w:after="0" w:line="360" w:lineRule="auto"/>
        <w:ind w:right="49" w:hanging="9"/>
        <w:jc w:val="both"/>
        <w:rPr>
          <w:rFonts w:ascii="Times New Roman" w:hAnsi="Times New Roman" w:cs="Times New Roman"/>
        </w:rPr>
      </w:pPr>
    </w:p>
    <w:p w:rsidR="00B8595A" w:rsidRPr="00CD1CE9" w:rsidRDefault="007370DD" w:rsidP="007370DD">
      <w:pPr>
        <w:spacing w:after="0" w:line="360" w:lineRule="auto"/>
        <w:ind w:right="49" w:hanging="9"/>
        <w:jc w:val="both"/>
        <w:rPr>
          <w:rFonts w:ascii="Times New Roman" w:hAnsi="Times New Roman" w:cs="Times New Roman"/>
        </w:rPr>
      </w:pPr>
      <w:r>
        <w:rPr>
          <w:rFonts w:ascii="Times New Roman" w:hAnsi="Times New Roman" w:cs="Times New Roman"/>
        </w:rPr>
        <w:t>S</w:t>
      </w:r>
      <w:r w:rsidR="002037CF" w:rsidRPr="00CD1CE9">
        <w:rPr>
          <w:rFonts w:ascii="Times New Roman" w:hAnsi="Times New Roman" w:cs="Times New Roman"/>
        </w:rPr>
        <w:t xml:space="preserve">e ve la necesidad de implementar módulos automáticos que permitan tener una mayor producción en menor tiempo para poder cubrir la demanda en los países que es </w:t>
      </w:r>
      <w:r w:rsidRPr="00CD1CE9">
        <w:rPr>
          <w:rFonts w:ascii="Times New Roman" w:hAnsi="Times New Roman" w:cs="Times New Roman"/>
        </w:rPr>
        <w:t>distribuido</w:t>
      </w:r>
      <w:r w:rsidR="002037CF" w:rsidRPr="00CD1CE9">
        <w:rPr>
          <w:rFonts w:ascii="Times New Roman" w:hAnsi="Times New Roman" w:cs="Times New Roman"/>
        </w:rPr>
        <w:t xml:space="preserve"> </w:t>
      </w:r>
      <w:r>
        <w:rPr>
          <w:rFonts w:ascii="Times New Roman" w:hAnsi="Times New Roman" w:cs="Times New Roman"/>
        </w:rPr>
        <w:t>con las</w:t>
      </w:r>
      <w:r w:rsidR="002037CF" w:rsidRPr="00CD1CE9">
        <w:rPr>
          <w:rFonts w:ascii="Times New Roman" w:hAnsi="Times New Roman" w:cs="Times New Roman"/>
        </w:rPr>
        <w:t xml:space="preserve"> distintas presentaciones de chocolate elaboradas por Kallari Cooperative.</w:t>
      </w:r>
    </w:p>
    <w:p w:rsidR="007370DD" w:rsidRDefault="007370DD" w:rsidP="00454A97">
      <w:pPr>
        <w:spacing w:after="0" w:line="360" w:lineRule="auto"/>
        <w:ind w:right="49" w:hanging="9"/>
        <w:jc w:val="both"/>
        <w:rPr>
          <w:rFonts w:ascii="Times New Roman" w:hAnsi="Times New Roman" w:cs="Times New Roman"/>
        </w:rPr>
      </w:pPr>
    </w:p>
    <w:p w:rsidR="007370DD" w:rsidRDefault="002037CF" w:rsidP="00454A97">
      <w:pPr>
        <w:spacing w:after="0" w:line="360" w:lineRule="auto"/>
        <w:ind w:right="49" w:hanging="9"/>
        <w:jc w:val="both"/>
        <w:rPr>
          <w:rFonts w:ascii="Times New Roman" w:hAnsi="Times New Roman" w:cs="Times New Roman"/>
        </w:rPr>
      </w:pPr>
      <w:r w:rsidRPr="00CD1CE9">
        <w:rPr>
          <w:rFonts w:ascii="Times New Roman" w:hAnsi="Times New Roman" w:cs="Times New Roman"/>
        </w:rPr>
        <w:t>Se ve la necesidad de ampliar la oferta de productos ya que el mercado de venta es nacional e internacional y cada día se exigen mejores y novedosos productos para mantenerse como líderes en la export</w:t>
      </w:r>
      <w:r w:rsidR="007370DD">
        <w:rPr>
          <w:rFonts w:ascii="Times New Roman" w:hAnsi="Times New Roman" w:cs="Times New Roman"/>
        </w:rPr>
        <w:t>ación de productos de chocolate.</w:t>
      </w:r>
    </w:p>
    <w:p w:rsidR="007370DD" w:rsidRDefault="007370DD" w:rsidP="00454A97">
      <w:pPr>
        <w:spacing w:after="0" w:line="360" w:lineRule="auto"/>
        <w:ind w:right="49" w:hanging="9"/>
        <w:jc w:val="both"/>
        <w:rPr>
          <w:rFonts w:ascii="Times New Roman" w:hAnsi="Times New Roman" w:cs="Times New Roman"/>
        </w:rPr>
      </w:pPr>
    </w:p>
    <w:p w:rsidR="00B8595A" w:rsidRPr="00CD1CE9" w:rsidRDefault="007370DD" w:rsidP="00454A97">
      <w:pPr>
        <w:spacing w:after="0" w:line="360" w:lineRule="auto"/>
        <w:ind w:right="49" w:hanging="9"/>
        <w:jc w:val="both"/>
        <w:rPr>
          <w:rFonts w:ascii="Times New Roman" w:hAnsi="Times New Roman" w:cs="Times New Roman"/>
        </w:rPr>
      </w:pPr>
      <w:r>
        <w:rPr>
          <w:rFonts w:ascii="Times New Roman" w:hAnsi="Times New Roman" w:cs="Times New Roman"/>
        </w:rPr>
        <w:t>S</w:t>
      </w:r>
      <w:r w:rsidR="002037CF" w:rsidRPr="00CD1CE9">
        <w:rPr>
          <w:rFonts w:ascii="Times New Roman" w:hAnsi="Times New Roman" w:cs="Times New Roman"/>
        </w:rPr>
        <w:t>e plantea la creación de un módulo automático de dosificación de gotas de chocolate obscuro, ya que dicho módulo nos permitirá la elaboración de gotas de chocolate que tienen una gran demanda en el exterior y de esta manera se obtendrán mejores beneficios para la empresa Kallari y se mantendrá el liderazgo en la exportación.</w:t>
      </w:r>
    </w:p>
    <w:p w:rsidR="007370DD" w:rsidRDefault="007370DD" w:rsidP="00454A97">
      <w:pPr>
        <w:spacing w:after="0" w:line="360" w:lineRule="auto"/>
        <w:ind w:hanging="9"/>
        <w:jc w:val="both"/>
        <w:rPr>
          <w:rFonts w:ascii="Times New Roman" w:hAnsi="Times New Roman" w:cs="Times New Roman"/>
        </w:rPr>
      </w:pPr>
    </w:p>
    <w:p w:rsidR="007370DD" w:rsidRDefault="002037CF" w:rsidP="00454A97">
      <w:pPr>
        <w:spacing w:after="0" w:line="360" w:lineRule="auto"/>
        <w:ind w:hanging="9"/>
        <w:jc w:val="both"/>
        <w:rPr>
          <w:rFonts w:ascii="Times New Roman" w:hAnsi="Times New Roman" w:cs="Times New Roman"/>
        </w:rPr>
      </w:pPr>
      <w:r w:rsidRPr="00CD1CE9">
        <w:rPr>
          <w:rFonts w:ascii="Times New Roman" w:hAnsi="Times New Roman" w:cs="Times New Roman"/>
        </w:rPr>
        <w:t>También con la implementación del módulo dosificador plantearemos un beneficio común ya que a más de ayudar de manera significativa a la comunidad chocolatera local brindando un nuevo producto para el m</w:t>
      </w:r>
      <w:r w:rsidR="007370DD">
        <w:rPr>
          <w:rFonts w:ascii="Times New Roman" w:hAnsi="Times New Roman" w:cs="Times New Roman"/>
        </w:rPr>
        <w:t>ercado nacional e internacional.</w:t>
      </w:r>
    </w:p>
    <w:p w:rsidR="007370DD" w:rsidRDefault="007370DD" w:rsidP="007370DD">
      <w:pPr>
        <w:spacing w:after="0" w:line="360" w:lineRule="auto"/>
        <w:jc w:val="both"/>
        <w:rPr>
          <w:rFonts w:ascii="Times New Roman" w:hAnsi="Times New Roman" w:cs="Times New Roman"/>
        </w:rPr>
      </w:pPr>
    </w:p>
    <w:p w:rsidR="00865E70" w:rsidRDefault="007370DD" w:rsidP="007370DD">
      <w:pPr>
        <w:spacing w:after="0" w:line="360" w:lineRule="auto"/>
        <w:jc w:val="both"/>
        <w:rPr>
          <w:rFonts w:ascii="Times New Roman" w:hAnsi="Times New Roman" w:cs="Times New Roman"/>
        </w:rPr>
      </w:pPr>
      <w:r>
        <w:rPr>
          <w:rFonts w:ascii="Times New Roman" w:hAnsi="Times New Roman" w:cs="Times New Roman"/>
        </w:rPr>
        <w:t>A</w:t>
      </w:r>
      <w:r w:rsidR="002037CF" w:rsidRPr="00CD1CE9">
        <w:rPr>
          <w:rFonts w:ascii="Times New Roman" w:hAnsi="Times New Roman" w:cs="Times New Roman"/>
        </w:rPr>
        <w:t>umentando sus ingresos económicos y mejorando el estilo de vida de las comunidades integrantes de la asociación Kallari Cooperative, como estudiantes fortaleceremos nuestro</w:t>
      </w:r>
      <w:r>
        <w:rPr>
          <w:rFonts w:ascii="Times New Roman" w:hAnsi="Times New Roman" w:cs="Times New Roman"/>
        </w:rPr>
        <w:t>s</w:t>
      </w:r>
      <w:r w:rsidR="002037CF" w:rsidRPr="00CD1CE9">
        <w:rPr>
          <w:rFonts w:ascii="Times New Roman" w:hAnsi="Times New Roman" w:cs="Times New Roman"/>
        </w:rPr>
        <w:t xml:space="preserve"> conocimientos recibidos en la escuela de ingeniería electrónica en control y rede</w:t>
      </w:r>
      <w:r w:rsidR="00294893">
        <w:rPr>
          <w:rFonts w:ascii="Times New Roman" w:hAnsi="Times New Roman" w:cs="Times New Roman"/>
        </w:rPr>
        <w:t>s industriales.</w:t>
      </w:r>
    </w:p>
    <w:p w:rsidR="00294893" w:rsidRDefault="00294893" w:rsidP="00454A97">
      <w:pPr>
        <w:spacing w:after="0" w:line="360" w:lineRule="auto"/>
        <w:ind w:hanging="9"/>
        <w:jc w:val="both"/>
        <w:rPr>
          <w:rFonts w:ascii="Times New Roman" w:hAnsi="Times New Roman" w:cs="Times New Roman"/>
        </w:rPr>
      </w:pPr>
    </w:p>
    <w:p w:rsidR="007370DD" w:rsidRDefault="007370DD" w:rsidP="00454A97">
      <w:pPr>
        <w:spacing w:after="0" w:line="360" w:lineRule="auto"/>
        <w:ind w:hanging="9"/>
        <w:jc w:val="both"/>
        <w:rPr>
          <w:rFonts w:ascii="Times New Roman" w:hAnsi="Times New Roman" w:cs="Times New Roman"/>
        </w:rPr>
      </w:pPr>
    </w:p>
    <w:p w:rsidR="007370DD" w:rsidRDefault="007370DD" w:rsidP="00454A97">
      <w:pPr>
        <w:spacing w:after="0" w:line="360" w:lineRule="auto"/>
        <w:ind w:hanging="9"/>
        <w:jc w:val="both"/>
        <w:rPr>
          <w:rFonts w:ascii="Times New Roman" w:hAnsi="Times New Roman" w:cs="Times New Roman"/>
        </w:rPr>
      </w:pPr>
    </w:p>
    <w:p w:rsidR="0015673A" w:rsidRDefault="0015673A" w:rsidP="00454A97">
      <w:pPr>
        <w:spacing w:after="0" w:line="360" w:lineRule="auto"/>
        <w:ind w:hanging="9"/>
        <w:jc w:val="both"/>
        <w:rPr>
          <w:rFonts w:ascii="Times New Roman" w:hAnsi="Times New Roman" w:cs="Times New Roman"/>
        </w:rPr>
      </w:pPr>
    </w:p>
    <w:p w:rsidR="003E5578" w:rsidRDefault="003E5578" w:rsidP="00454A97">
      <w:pPr>
        <w:spacing w:after="0" w:line="360" w:lineRule="auto"/>
        <w:ind w:hanging="9"/>
        <w:jc w:val="both"/>
        <w:rPr>
          <w:rFonts w:ascii="Times New Roman" w:hAnsi="Times New Roman" w:cs="Times New Roman"/>
        </w:rPr>
      </w:pPr>
    </w:p>
    <w:p w:rsidR="003E5578" w:rsidRPr="00CD1CE9" w:rsidRDefault="003E5578" w:rsidP="00454A97">
      <w:pPr>
        <w:spacing w:after="0" w:line="360" w:lineRule="auto"/>
        <w:ind w:hanging="9"/>
        <w:jc w:val="both"/>
        <w:rPr>
          <w:rFonts w:ascii="Times New Roman" w:hAnsi="Times New Roman" w:cs="Times New Roman"/>
        </w:rPr>
      </w:pPr>
    </w:p>
    <w:p w:rsidR="00294893" w:rsidRDefault="00B32F99" w:rsidP="005A5298">
      <w:pPr>
        <w:pStyle w:val="Ttulo2"/>
        <w:numPr>
          <w:ilvl w:val="0"/>
          <w:numId w:val="0"/>
        </w:numPr>
      </w:pPr>
      <w:bookmarkStart w:id="3" w:name="_Toc434474937"/>
      <w:r w:rsidRPr="00CD1CE9">
        <w:t>Objetivos</w:t>
      </w:r>
      <w:bookmarkEnd w:id="3"/>
    </w:p>
    <w:p w:rsidR="007370DD" w:rsidRPr="00081D61" w:rsidRDefault="007370DD" w:rsidP="007370DD">
      <w:pPr>
        <w:rPr>
          <w:rFonts w:ascii="Times New Roman" w:hAnsi="Times New Roman" w:cs="Times New Roman"/>
          <w:lang w:val="es-EC" w:eastAsia="es-EC"/>
        </w:rPr>
      </w:pPr>
    </w:p>
    <w:p w:rsidR="00B8595A" w:rsidRPr="00FC1B33" w:rsidRDefault="00B32F99" w:rsidP="00FC1B33">
      <w:pPr>
        <w:rPr>
          <w:rFonts w:ascii="Times New Roman" w:hAnsi="Times New Roman" w:cs="Times New Roman"/>
          <w:b/>
        </w:rPr>
      </w:pPr>
      <w:bookmarkStart w:id="4" w:name="_Toc434474938"/>
      <w:r w:rsidRPr="00FC1B33">
        <w:rPr>
          <w:rFonts w:ascii="Times New Roman" w:hAnsi="Times New Roman" w:cs="Times New Roman"/>
          <w:b/>
        </w:rPr>
        <w:t>Objetivo general</w:t>
      </w:r>
      <w:bookmarkEnd w:id="4"/>
    </w:p>
    <w:p w:rsidR="007370DD" w:rsidRPr="00081D61" w:rsidRDefault="007370DD" w:rsidP="00FC1B33">
      <w:pPr>
        <w:spacing w:after="0"/>
        <w:rPr>
          <w:rFonts w:ascii="Times New Roman" w:hAnsi="Times New Roman" w:cs="Times New Roman"/>
          <w:lang w:val="es-EC" w:eastAsia="es-EC"/>
        </w:rPr>
      </w:pPr>
    </w:p>
    <w:p w:rsidR="00B8595A" w:rsidRDefault="002037CF" w:rsidP="00454A97">
      <w:pPr>
        <w:pStyle w:val="Prrafodelista"/>
        <w:numPr>
          <w:ilvl w:val="0"/>
          <w:numId w:val="2"/>
        </w:numPr>
        <w:tabs>
          <w:tab w:val="left" w:pos="284"/>
        </w:tabs>
        <w:spacing w:line="360" w:lineRule="auto"/>
        <w:ind w:left="0" w:firstLine="0"/>
        <w:rPr>
          <w:sz w:val="22"/>
          <w:szCs w:val="22"/>
        </w:rPr>
      </w:pPr>
      <w:r w:rsidRPr="00CD1CE9">
        <w:rPr>
          <w:sz w:val="22"/>
          <w:szCs w:val="22"/>
        </w:rPr>
        <w:t>Diseñar e implementar  un módulo automático de dosificación de gotas de chocolate obscuro para Kallari Cooperative.</w:t>
      </w:r>
    </w:p>
    <w:p w:rsidR="007370DD" w:rsidRDefault="007370DD" w:rsidP="007370DD">
      <w:pPr>
        <w:pStyle w:val="Prrafodelista"/>
        <w:tabs>
          <w:tab w:val="left" w:pos="284"/>
        </w:tabs>
        <w:spacing w:line="360" w:lineRule="auto"/>
        <w:ind w:left="0"/>
        <w:rPr>
          <w:sz w:val="22"/>
          <w:szCs w:val="22"/>
        </w:rPr>
      </w:pPr>
    </w:p>
    <w:p w:rsidR="00B8595A" w:rsidRPr="00FC1B33" w:rsidRDefault="00B32F99" w:rsidP="00FC1B33">
      <w:pPr>
        <w:rPr>
          <w:rFonts w:ascii="Times New Roman" w:hAnsi="Times New Roman" w:cs="Times New Roman"/>
          <w:b/>
        </w:rPr>
      </w:pPr>
      <w:bookmarkStart w:id="5" w:name="_Toc434474939"/>
      <w:r w:rsidRPr="00FC1B33">
        <w:rPr>
          <w:rFonts w:ascii="Times New Roman" w:hAnsi="Times New Roman" w:cs="Times New Roman"/>
          <w:b/>
        </w:rPr>
        <w:t xml:space="preserve">Objetivos </w:t>
      </w:r>
      <w:r w:rsidR="00656AAC" w:rsidRPr="00FC1B33">
        <w:rPr>
          <w:rFonts w:ascii="Times New Roman" w:hAnsi="Times New Roman" w:cs="Times New Roman"/>
          <w:b/>
        </w:rPr>
        <w:t>específicos</w:t>
      </w:r>
      <w:bookmarkEnd w:id="5"/>
    </w:p>
    <w:p w:rsidR="007370DD" w:rsidRPr="00081D61" w:rsidRDefault="007370DD" w:rsidP="00FC1B33">
      <w:pPr>
        <w:spacing w:after="0"/>
        <w:rPr>
          <w:rFonts w:ascii="Times New Roman" w:hAnsi="Times New Roman" w:cs="Times New Roman"/>
          <w:lang w:val="es-EC" w:eastAsia="es-EC"/>
        </w:rPr>
      </w:pPr>
    </w:p>
    <w:p w:rsidR="00B8595A" w:rsidRDefault="002037CF" w:rsidP="00454A97">
      <w:pPr>
        <w:pStyle w:val="Predeterminado"/>
        <w:numPr>
          <w:ilvl w:val="0"/>
          <w:numId w:val="3"/>
        </w:numPr>
        <w:tabs>
          <w:tab w:val="clear" w:pos="708"/>
          <w:tab w:val="left" w:pos="284"/>
        </w:tabs>
        <w:spacing w:line="360" w:lineRule="auto"/>
        <w:ind w:left="0" w:firstLine="0"/>
        <w:jc w:val="both"/>
        <w:rPr>
          <w:sz w:val="22"/>
          <w:szCs w:val="22"/>
          <w:lang w:val="es-EC" w:eastAsia="es-EC"/>
        </w:rPr>
      </w:pPr>
      <w:r w:rsidRPr="00CD1CE9">
        <w:rPr>
          <w:sz w:val="22"/>
          <w:szCs w:val="22"/>
          <w:lang w:val="es-EC" w:eastAsia="es-EC"/>
        </w:rPr>
        <w:t xml:space="preserve">Investigar y seleccionar la información necesaria de procesamientos industriales chocolateros para la realización del módulo de dosificación automático. </w:t>
      </w:r>
    </w:p>
    <w:p w:rsidR="007370DD" w:rsidRPr="00CD1CE9" w:rsidRDefault="007370DD" w:rsidP="007370DD">
      <w:pPr>
        <w:pStyle w:val="Predeterminado"/>
        <w:tabs>
          <w:tab w:val="clear" w:pos="708"/>
          <w:tab w:val="left" w:pos="284"/>
        </w:tabs>
        <w:spacing w:line="360" w:lineRule="auto"/>
        <w:jc w:val="both"/>
        <w:rPr>
          <w:sz w:val="22"/>
          <w:szCs w:val="22"/>
          <w:lang w:val="es-EC" w:eastAsia="es-EC"/>
        </w:rPr>
      </w:pPr>
    </w:p>
    <w:p w:rsidR="00B8595A" w:rsidRDefault="002037CF" w:rsidP="00454A97">
      <w:pPr>
        <w:pStyle w:val="Predeterminado"/>
        <w:numPr>
          <w:ilvl w:val="0"/>
          <w:numId w:val="3"/>
        </w:numPr>
        <w:tabs>
          <w:tab w:val="clear" w:pos="708"/>
          <w:tab w:val="left" w:pos="284"/>
        </w:tabs>
        <w:spacing w:line="360" w:lineRule="auto"/>
        <w:ind w:left="0" w:firstLine="0"/>
        <w:jc w:val="both"/>
        <w:rPr>
          <w:sz w:val="22"/>
          <w:szCs w:val="22"/>
          <w:lang w:val="es-EC" w:eastAsia="es-EC"/>
        </w:rPr>
      </w:pPr>
      <w:r w:rsidRPr="00CD1CE9">
        <w:rPr>
          <w:sz w:val="22"/>
          <w:szCs w:val="22"/>
          <w:lang w:val="es-EC" w:eastAsia="es-EC"/>
        </w:rPr>
        <w:t>Diseñar  la estructura mecánica, eléctrica y de control del módulo automático de dosificación de gotas de chocolate.</w:t>
      </w:r>
    </w:p>
    <w:p w:rsidR="007370DD" w:rsidRDefault="007370DD" w:rsidP="007370DD">
      <w:pPr>
        <w:pStyle w:val="Prrafodelista"/>
        <w:rPr>
          <w:sz w:val="22"/>
          <w:szCs w:val="22"/>
        </w:rPr>
      </w:pPr>
    </w:p>
    <w:p w:rsidR="007370DD" w:rsidRPr="00CD1CE9" w:rsidRDefault="007370DD" w:rsidP="007370DD">
      <w:pPr>
        <w:pStyle w:val="Predeterminado"/>
        <w:tabs>
          <w:tab w:val="clear" w:pos="708"/>
          <w:tab w:val="left" w:pos="284"/>
        </w:tabs>
        <w:spacing w:line="360" w:lineRule="auto"/>
        <w:jc w:val="both"/>
        <w:rPr>
          <w:sz w:val="22"/>
          <w:szCs w:val="22"/>
          <w:lang w:val="es-EC" w:eastAsia="es-EC"/>
        </w:rPr>
      </w:pPr>
    </w:p>
    <w:p w:rsidR="00B8595A" w:rsidRDefault="002037CF" w:rsidP="00454A97">
      <w:pPr>
        <w:pStyle w:val="Predeterminado"/>
        <w:numPr>
          <w:ilvl w:val="0"/>
          <w:numId w:val="3"/>
        </w:numPr>
        <w:tabs>
          <w:tab w:val="clear" w:pos="708"/>
          <w:tab w:val="left" w:pos="284"/>
        </w:tabs>
        <w:spacing w:line="360" w:lineRule="auto"/>
        <w:ind w:left="0" w:firstLine="0"/>
        <w:jc w:val="both"/>
        <w:rPr>
          <w:sz w:val="22"/>
          <w:szCs w:val="22"/>
          <w:lang w:val="es-EC" w:eastAsia="es-EC"/>
        </w:rPr>
      </w:pPr>
      <w:r w:rsidRPr="00CD1CE9">
        <w:rPr>
          <w:sz w:val="22"/>
          <w:szCs w:val="22"/>
          <w:lang w:val="es-EC" w:eastAsia="es-EC"/>
        </w:rPr>
        <w:t>Implementar la estructura mecánica, eléctrica y de control del módulo automático de dosificación de gotas de chocolate.</w:t>
      </w:r>
    </w:p>
    <w:p w:rsidR="007370DD" w:rsidRPr="00CD1CE9" w:rsidRDefault="007370DD" w:rsidP="007370DD">
      <w:pPr>
        <w:pStyle w:val="Predeterminado"/>
        <w:tabs>
          <w:tab w:val="clear" w:pos="708"/>
          <w:tab w:val="left" w:pos="284"/>
        </w:tabs>
        <w:spacing w:line="360" w:lineRule="auto"/>
        <w:jc w:val="both"/>
        <w:rPr>
          <w:sz w:val="22"/>
          <w:szCs w:val="22"/>
          <w:lang w:val="es-EC" w:eastAsia="es-EC"/>
        </w:rPr>
      </w:pPr>
    </w:p>
    <w:p w:rsidR="00B8595A" w:rsidRDefault="002037CF" w:rsidP="00454A97">
      <w:pPr>
        <w:pStyle w:val="Predeterminado"/>
        <w:numPr>
          <w:ilvl w:val="0"/>
          <w:numId w:val="3"/>
        </w:numPr>
        <w:tabs>
          <w:tab w:val="clear" w:pos="708"/>
          <w:tab w:val="left" w:pos="284"/>
        </w:tabs>
        <w:spacing w:line="360" w:lineRule="auto"/>
        <w:ind w:left="0" w:firstLine="0"/>
        <w:jc w:val="both"/>
        <w:rPr>
          <w:sz w:val="22"/>
          <w:szCs w:val="22"/>
          <w:lang w:val="es-EC" w:eastAsia="es-EC"/>
        </w:rPr>
      </w:pPr>
      <w:r w:rsidRPr="00CD1CE9">
        <w:rPr>
          <w:sz w:val="22"/>
          <w:szCs w:val="22"/>
          <w:lang w:val="es-EC" w:eastAsia="es-EC"/>
        </w:rPr>
        <w:t>Establecer protocolos de pruebas de funcionamiento a cada uno de los momentos de dosificación de gotas de chocolate obscuro.</w:t>
      </w:r>
    </w:p>
    <w:p w:rsidR="007370DD" w:rsidRDefault="007370DD" w:rsidP="007370DD">
      <w:pPr>
        <w:pStyle w:val="Prrafodelista"/>
        <w:rPr>
          <w:sz w:val="22"/>
          <w:szCs w:val="22"/>
        </w:rPr>
      </w:pPr>
    </w:p>
    <w:p w:rsidR="007370DD" w:rsidRPr="00CD1CE9" w:rsidRDefault="007370DD" w:rsidP="007370DD">
      <w:pPr>
        <w:pStyle w:val="Predeterminado"/>
        <w:tabs>
          <w:tab w:val="clear" w:pos="708"/>
          <w:tab w:val="left" w:pos="284"/>
        </w:tabs>
        <w:spacing w:line="360" w:lineRule="auto"/>
        <w:jc w:val="both"/>
        <w:rPr>
          <w:sz w:val="22"/>
          <w:szCs w:val="22"/>
          <w:lang w:val="es-EC" w:eastAsia="es-EC"/>
        </w:rPr>
      </w:pPr>
    </w:p>
    <w:p w:rsidR="00B8595A" w:rsidRDefault="002037CF" w:rsidP="00454A97">
      <w:pPr>
        <w:pStyle w:val="Default"/>
        <w:numPr>
          <w:ilvl w:val="0"/>
          <w:numId w:val="3"/>
        </w:numPr>
        <w:tabs>
          <w:tab w:val="left" w:pos="284"/>
        </w:tabs>
        <w:spacing w:line="360" w:lineRule="auto"/>
        <w:ind w:left="0" w:firstLine="0"/>
        <w:jc w:val="both"/>
        <w:rPr>
          <w:rFonts w:ascii="Times New Roman" w:eastAsia="Times New Roman" w:hAnsi="Times New Roman" w:cs="Times New Roman"/>
          <w:color w:val="00000A"/>
          <w:sz w:val="22"/>
          <w:szCs w:val="22"/>
        </w:rPr>
      </w:pPr>
      <w:r w:rsidRPr="00CD1CE9">
        <w:rPr>
          <w:rFonts w:ascii="Times New Roman" w:eastAsia="Times New Roman" w:hAnsi="Times New Roman" w:cs="Times New Roman"/>
          <w:color w:val="00000A"/>
          <w:sz w:val="22"/>
          <w:szCs w:val="22"/>
        </w:rPr>
        <w:t xml:space="preserve">Documentar y realizar un manual de usuario e ingeniería del funcionamiento del módulo para el proceso de  dosificación de gotas de chocolate oscuro. </w:t>
      </w:r>
    </w:p>
    <w:p w:rsidR="007370DD" w:rsidRPr="00CD1CE9" w:rsidRDefault="007370DD" w:rsidP="007370DD">
      <w:pPr>
        <w:pStyle w:val="Default"/>
        <w:tabs>
          <w:tab w:val="left" w:pos="284"/>
        </w:tabs>
        <w:spacing w:line="360" w:lineRule="auto"/>
        <w:jc w:val="both"/>
        <w:rPr>
          <w:rFonts w:ascii="Times New Roman" w:eastAsia="Times New Roman" w:hAnsi="Times New Roman" w:cs="Times New Roman"/>
          <w:color w:val="00000A"/>
          <w:sz w:val="22"/>
          <w:szCs w:val="22"/>
        </w:rPr>
      </w:pPr>
    </w:p>
    <w:p w:rsidR="00B8595A" w:rsidRDefault="00B32F99" w:rsidP="005A5298">
      <w:pPr>
        <w:pStyle w:val="Ttulo2"/>
        <w:numPr>
          <w:ilvl w:val="0"/>
          <w:numId w:val="0"/>
        </w:numPr>
      </w:pPr>
      <w:bookmarkStart w:id="6" w:name="_Toc434474940"/>
      <w:r w:rsidRPr="00CD1CE9">
        <w:t>Hipótesis</w:t>
      </w:r>
      <w:bookmarkEnd w:id="6"/>
    </w:p>
    <w:p w:rsidR="007370DD" w:rsidRPr="00081D61" w:rsidRDefault="007370DD" w:rsidP="007370DD">
      <w:pPr>
        <w:rPr>
          <w:rFonts w:ascii="Times New Roman" w:hAnsi="Times New Roman" w:cs="Times New Roman"/>
          <w:lang w:val="es-EC" w:eastAsia="es-EC"/>
        </w:rPr>
      </w:pPr>
    </w:p>
    <w:p w:rsidR="00B8595A" w:rsidRPr="00CD1CE9" w:rsidRDefault="002037CF" w:rsidP="00454A97">
      <w:pPr>
        <w:spacing w:after="0" w:line="360" w:lineRule="auto"/>
        <w:jc w:val="both"/>
        <w:rPr>
          <w:rFonts w:ascii="Times New Roman" w:hAnsi="Times New Roman" w:cs="Times New Roman"/>
        </w:rPr>
      </w:pPr>
      <w:r w:rsidRPr="00CD1CE9">
        <w:rPr>
          <w:rFonts w:ascii="Times New Roman" w:hAnsi="Times New Roman" w:cs="Times New Roman"/>
        </w:rPr>
        <w:t>El diseño e implementación de un sistema SCADA, permitirá obtener  las gotas de chocolate obscuro con una precisión a 0.5 gramos requeridas por la asociación Kallari.</w:t>
      </w:r>
    </w:p>
    <w:p w:rsidR="00B8595A" w:rsidRDefault="00B8595A" w:rsidP="00454A97">
      <w:pPr>
        <w:tabs>
          <w:tab w:val="left" w:pos="7110"/>
        </w:tabs>
        <w:spacing w:after="0"/>
        <w:rPr>
          <w:rFonts w:ascii="Times New Roman" w:hAnsi="Times New Roman" w:cs="Times New Roman"/>
        </w:rPr>
      </w:pPr>
    </w:p>
    <w:p w:rsidR="0015673A" w:rsidRDefault="0015673A" w:rsidP="00454A97">
      <w:pPr>
        <w:tabs>
          <w:tab w:val="left" w:pos="7110"/>
        </w:tabs>
        <w:spacing w:after="0"/>
        <w:rPr>
          <w:rFonts w:ascii="Times New Roman" w:hAnsi="Times New Roman" w:cs="Times New Roman"/>
        </w:rPr>
      </w:pPr>
    </w:p>
    <w:p w:rsidR="0015673A" w:rsidRDefault="0015673A" w:rsidP="00454A97">
      <w:pPr>
        <w:tabs>
          <w:tab w:val="left" w:pos="7110"/>
        </w:tabs>
        <w:spacing w:after="0"/>
        <w:rPr>
          <w:rFonts w:ascii="Times New Roman" w:hAnsi="Times New Roman" w:cs="Times New Roman"/>
        </w:rPr>
      </w:pPr>
    </w:p>
    <w:p w:rsidR="00D80B5E" w:rsidRPr="00CD1CE9" w:rsidRDefault="00D80B5E" w:rsidP="00454A97">
      <w:pPr>
        <w:tabs>
          <w:tab w:val="left" w:pos="7110"/>
        </w:tabs>
        <w:spacing w:after="0"/>
        <w:rPr>
          <w:rFonts w:ascii="Times New Roman" w:hAnsi="Times New Roman" w:cs="Times New Roman"/>
        </w:rPr>
      </w:pPr>
    </w:p>
    <w:p w:rsidR="008B2F8A" w:rsidRDefault="008B2F8A" w:rsidP="00982B75">
      <w:pPr>
        <w:tabs>
          <w:tab w:val="left" w:pos="7110"/>
        </w:tabs>
        <w:spacing w:after="0"/>
        <w:jc w:val="center"/>
        <w:rPr>
          <w:rFonts w:ascii="Times New Roman" w:hAnsi="Times New Roman" w:cs="Times New Roman"/>
          <w:b/>
        </w:rPr>
      </w:pPr>
    </w:p>
    <w:p w:rsidR="00BC0BE9" w:rsidRDefault="00BC0BE9" w:rsidP="00982B75">
      <w:pPr>
        <w:tabs>
          <w:tab w:val="left" w:pos="7110"/>
        </w:tabs>
        <w:spacing w:after="0"/>
        <w:jc w:val="center"/>
        <w:rPr>
          <w:rFonts w:ascii="Times New Roman" w:hAnsi="Times New Roman" w:cs="Times New Roman"/>
          <w:b/>
        </w:rPr>
      </w:pPr>
    </w:p>
    <w:p w:rsidR="008B2F8A" w:rsidRDefault="008B2F8A" w:rsidP="00982B75">
      <w:pPr>
        <w:tabs>
          <w:tab w:val="left" w:pos="7110"/>
        </w:tabs>
        <w:spacing w:after="0"/>
        <w:jc w:val="center"/>
        <w:rPr>
          <w:rFonts w:ascii="Times New Roman" w:hAnsi="Times New Roman" w:cs="Times New Roman"/>
          <w:b/>
        </w:rPr>
      </w:pPr>
    </w:p>
    <w:p w:rsidR="005F4814" w:rsidRDefault="005F4814" w:rsidP="00982B75">
      <w:pPr>
        <w:tabs>
          <w:tab w:val="left" w:pos="7110"/>
        </w:tabs>
        <w:spacing w:after="0"/>
        <w:jc w:val="center"/>
        <w:rPr>
          <w:rFonts w:ascii="Times New Roman" w:hAnsi="Times New Roman" w:cs="Times New Roman"/>
          <w:b/>
        </w:rPr>
      </w:pPr>
    </w:p>
    <w:p w:rsidR="005F4814" w:rsidRDefault="005F4814" w:rsidP="00982B75">
      <w:pPr>
        <w:tabs>
          <w:tab w:val="left" w:pos="7110"/>
        </w:tabs>
        <w:spacing w:after="0"/>
        <w:jc w:val="center"/>
        <w:rPr>
          <w:rFonts w:ascii="Times New Roman" w:hAnsi="Times New Roman" w:cs="Times New Roman"/>
          <w:b/>
        </w:rPr>
      </w:pPr>
    </w:p>
    <w:p w:rsidR="005F4814" w:rsidRDefault="005F4814" w:rsidP="00982B75">
      <w:pPr>
        <w:tabs>
          <w:tab w:val="left" w:pos="7110"/>
        </w:tabs>
        <w:spacing w:after="0"/>
        <w:jc w:val="center"/>
        <w:rPr>
          <w:rFonts w:ascii="Times New Roman" w:hAnsi="Times New Roman" w:cs="Times New Roman"/>
          <w:b/>
        </w:rPr>
      </w:pPr>
    </w:p>
    <w:p w:rsidR="00B8595A" w:rsidRPr="007E19D0" w:rsidRDefault="00982B75" w:rsidP="00982B75">
      <w:pPr>
        <w:tabs>
          <w:tab w:val="left" w:pos="7110"/>
        </w:tabs>
        <w:spacing w:after="0"/>
        <w:jc w:val="center"/>
        <w:rPr>
          <w:rFonts w:ascii="Times New Roman" w:hAnsi="Times New Roman" w:cs="Times New Roman"/>
          <w:b/>
        </w:rPr>
      </w:pPr>
      <w:r w:rsidRPr="007E19D0">
        <w:rPr>
          <w:rFonts w:ascii="Times New Roman" w:hAnsi="Times New Roman" w:cs="Times New Roman"/>
          <w:b/>
        </w:rPr>
        <w:t>CAPITULO I</w:t>
      </w:r>
    </w:p>
    <w:p w:rsidR="00982B75" w:rsidRPr="00081D61" w:rsidRDefault="00982B75" w:rsidP="00454A97">
      <w:pPr>
        <w:tabs>
          <w:tab w:val="left" w:pos="7110"/>
        </w:tabs>
        <w:spacing w:after="0"/>
        <w:rPr>
          <w:rFonts w:ascii="Times New Roman" w:hAnsi="Times New Roman" w:cs="Times New Roman"/>
        </w:rPr>
      </w:pPr>
    </w:p>
    <w:p w:rsidR="00982B75" w:rsidRPr="00CD1CE9" w:rsidRDefault="00982B75" w:rsidP="00454A97">
      <w:pPr>
        <w:tabs>
          <w:tab w:val="left" w:pos="7110"/>
        </w:tabs>
        <w:spacing w:after="0"/>
        <w:rPr>
          <w:rFonts w:ascii="Times New Roman" w:hAnsi="Times New Roman" w:cs="Times New Roman"/>
        </w:rPr>
      </w:pPr>
    </w:p>
    <w:p w:rsidR="00982B75" w:rsidRDefault="007E19D0" w:rsidP="005F4814">
      <w:pPr>
        <w:pStyle w:val="Ttulo1"/>
        <w:numPr>
          <w:ilvl w:val="0"/>
          <w:numId w:val="35"/>
        </w:numPr>
        <w:spacing w:line="360" w:lineRule="auto"/>
        <w:ind w:left="567" w:hanging="567"/>
        <w:jc w:val="left"/>
      </w:pPr>
      <w:bookmarkStart w:id="7" w:name="_Toc434474941"/>
      <w:r w:rsidRPr="00CD1CE9">
        <w:t>MARCO</w:t>
      </w:r>
      <w:r w:rsidR="00982B75" w:rsidRPr="00CD1CE9">
        <w:t xml:space="preserve"> </w:t>
      </w:r>
      <w:r w:rsidR="00982B75">
        <w:t xml:space="preserve">TEORICO </w:t>
      </w:r>
      <w:r w:rsidR="00982B75" w:rsidRPr="00CD1CE9">
        <w:t>REFERENCIAL</w:t>
      </w:r>
      <w:bookmarkEnd w:id="7"/>
    </w:p>
    <w:p w:rsidR="005F4814" w:rsidRPr="005F4814" w:rsidRDefault="005F4814" w:rsidP="005F4814">
      <w:pPr>
        <w:pStyle w:val="Sinespaciado"/>
      </w:pPr>
    </w:p>
    <w:p w:rsidR="00B8595A" w:rsidRDefault="005F4814" w:rsidP="005A5298">
      <w:pPr>
        <w:pStyle w:val="Ttulo2"/>
      </w:pPr>
      <w:bookmarkStart w:id="8" w:name="_Toc434474942"/>
      <w:r>
        <w:t>Procesos del chocolate, dosificació</w:t>
      </w:r>
      <w:r w:rsidRPr="00CD1CE9">
        <w:t>n</w:t>
      </w:r>
      <w:r>
        <w:t xml:space="preserve"> y conceptos básicos</w:t>
      </w:r>
      <w:bookmarkEnd w:id="8"/>
    </w:p>
    <w:p w:rsidR="00D80B5E" w:rsidRPr="00D80B5E" w:rsidRDefault="00D80B5E" w:rsidP="005F4814">
      <w:pPr>
        <w:pStyle w:val="Sinespaciado"/>
      </w:pPr>
    </w:p>
    <w:p w:rsidR="00546CA2" w:rsidRPr="00546CA2" w:rsidRDefault="00546CA2" w:rsidP="00454A97">
      <w:pPr>
        <w:pStyle w:val="Prrafodelista"/>
        <w:keepNext/>
        <w:keepLines/>
        <w:numPr>
          <w:ilvl w:val="0"/>
          <w:numId w:val="14"/>
        </w:numPr>
        <w:spacing w:line="360" w:lineRule="auto"/>
        <w:contextualSpacing w:val="0"/>
        <w:outlineLvl w:val="1"/>
        <w:rPr>
          <w:rFonts w:eastAsiaTheme="majorEastAsia" w:cstheme="majorBidi"/>
          <w:b/>
          <w:vanish/>
          <w:color w:val="000000" w:themeColor="text1"/>
          <w:sz w:val="22"/>
          <w:szCs w:val="22"/>
        </w:rPr>
      </w:pPr>
      <w:bookmarkStart w:id="9" w:name="_Toc427487002"/>
      <w:bookmarkStart w:id="10" w:name="_Toc427609853"/>
      <w:bookmarkStart w:id="11" w:name="_Toc427610727"/>
      <w:bookmarkStart w:id="12" w:name="_Toc430594824"/>
      <w:bookmarkStart w:id="13" w:name="_Toc430675157"/>
      <w:bookmarkStart w:id="14" w:name="_Toc430678253"/>
      <w:bookmarkStart w:id="15" w:name="_Toc434416703"/>
      <w:bookmarkStart w:id="16" w:name="_Toc434416750"/>
      <w:bookmarkStart w:id="17" w:name="_Toc434416956"/>
      <w:bookmarkStart w:id="18" w:name="_Toc434417015"/>
      <w:bookmarkStart w:id="19" w:name="_Toc434417068"/>
      <w:bookmarkStart w:id="20" w:name="_Toc434417121"/>
      <w:bookmarkStart w:id="21" w:name="_Toc434474570"/>
      <w:bookmarkStart w:id="22" w:name="_Toc434474785"/>
      <w:bookmarkStart w:id="23" w:name="_Toc434474943"/>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rsidR="00B8595A" w:rsidRDefault="00B32F99" w:rsidP="005A5298">
      <w:pPr>
        <w:pStyle w:val="Ttulo3"/>
      </w:pPr>
      <w:bookmarkStart w:id="24" w:name="_Toc434474944"/>
      <w:r w:rsidRPr="00CD1CE9">
        <w:t>Obtención de la pasta de chocolate a partir de los granos de cacao.</w:t>
      </w:r>
      <w:bookmarkEnd w:id="24"/>
    </w:p>
    <w:p w:rsidR="007E19D0" w:rsidRPr="00081D61" w:rsidRDefault="007E19D0" w:rsidP="007E19D0">
      <w:pPr>
        <w:rPr>
          <w:rFonts w:ascii="Times New Roman" w:hAnsi="Times New Roman" w:cs="Times New Roman"/>
          <w:lang w:val="es-EC" w:eastAsia="es-EC"/>
        </w:rPr>
      </w:pPr>
    </w:p>
    <w:p w:rsidR="00B8595A" w:rsidRPr="00CD1CE9" w:rsidRDefault="002037CF" w:rsidP="00454A97">
      <w:pPr>
        <w:pStyle w:val="Prrafodelista"/>
        <w:spacing w:line="360" w:lineRule="auto"/>
        <w:ind w:left="0"/>
        <w:jc w:val="both"/>
        <w:rPr>
          <w:sz w:val="22"/>
          <w:szCs w:val="22"/>
        </w:rPr>
      </w:pPr>
      <w:r w:rsidRPr="00CD1CE9">
        <w:rPr>
          <w:sz w:val="22"/>
          <w:szCs w:val="22"/>
        </w:rPr>
        <w:t xml:space="preserve">La elaboración del chocolate Kallari empieza su proceso con </w:t>
      </w:r>
      <w:r w:rsidR="00DC2D67" w:rsidRPr="00CD1CE9">
        <w:rPr>
          <w:sz w:val="22"/>
          <w:szCs w:val="22"/>
        </w:rPr>
        <w:t>las familias</w:t>
      </w:r>
      <w:r w:rsidRPr="00CD1CE9">
        <w:rPr>
          <w:sz w:val="22"/>
          <w:szCs w:val="22"/>
        </w:rPr>
        <w:t xml:space="preserve"> de </w:t>
      </w:r>
      <w:r w:rsidR="00DC2D67" w:rsidRPr="00CD1CE9">
        <w:rPr>
          <w:sz w:val="22"/>
          <w:szCs w:val="22"/>
        </w:rPr>
        <w:t>las comunidades</w:t>
      </w:r>
      <w:r w:rsidRPr="00CD1CE9">
        <w:rPr>
          <w:sz w:val="22"/>
          <w:szCs w:val="22"/>
        </w:rPr>
        <w:t xml:space="preserve"> que conforman la </w:t>
      </w:r>
      <w:r w:rsidR="00CB41CA" w:rsidRPr="00CD1CE9">
        <w:rPr>
          <w:sz w:val="22"/>
          <w:szCs w:val="22"/>
        </w:rPr>
        <w:t>asociación</w:t>
      </w:r>
      <w:r w:rsidRPr="00CD1CE9">
        <w:rPr>
          <w:sz w:val="22"/>
          <w:szCs w:val="22"/>
        </w:rPr>
        <w:t>, quienes</w:t>
      </w:r>
      <w:r w:rsidR="00CB41CA" w:rsidRPr="00CD1CE9">
        <w:rPr>
          <w:sz w:val="22"/>
          <w:szCs w:val="22"/>
        </w:rPr>
        <w:t xml:space="preserve"> </w:t>
      </w:r>
      <w:r w:rsidRPr="00CD1CE9">
        <w:rPr>
          <w:sz w:val="22"/>
          <w:szCs w:val="22"/>
        </w:rPr>
        <w:t xml:space="preserve">se dedican al cultivo del cacao manteniendo ciertas </w:t>
      </w:r>
      <w:r w:rsidR="00C96413" w:rsidRPr="00CD1CE9">
        <w:rPr>
          <w:sz w:val="22"/>
          <w:szCs w:val="22"/>
        </w:rPr>
        <w:t xml:space="preserve">características </w:t>
      </w:r>
      <w:r w:rsidRPr="00CD1CE9">
        <w:rPr>
          <w:sz w:val="22"/>
          <w:szCs w:val="22"/>
        </w:rPr>
        <w:t>y estrictos</w:t>
      </w:r>
      <w:r w:rsidR="00C96413" w:rsidRPr="00CD1CE9">
        <w:rPr>
          <w:sz w:val="22"/>
          <w:szCs w:val="22"/>
        </w:rPr>
        <w:t xml:space="preserve"> </w:t>
      </w:r>
      <w:r w:rsidRPr="00CD1CE9">
        <w:rPr>
          <w:sz w:val="22"/>
          <w:szCs w:val="22"/>
        </w:rPr>
        <w:t>cuidados para obtener granos de alta calidad.</w:t>
      </w:r>
      <w:r w:rsidR="00507090">
        <w:rPr>
          <w:noProof/>
          <w:sz w:val="18"/>
          <w:szCs w:val="18"/>
          <w:vertAlign w:val="subscript"/>
          <w:lang w:val="es-ES"/>
        </w:rPr>
        <w:t xml:space="preserve"> </w:t>
      </w:r>
      <w:r w:rsidR="00507090">
        <w:rPr>
          <w:noProof/>
          <w:sz w:val="18"/>
          <w:szCs w:val="18"/>
          <w:lang w:val="es-ES"/>
        </w:rPr>
        <w:t>(Pérez Rossi, 20</w:t>
      </w:r>
      <w:r w:rsidR="00304627">
        <w:rPr>
          <w:noProof/>
          <w:sz w:val="18"/>
          <w:szCs w:val="18"/>
          <w:lang w:val="es-ES"/>
        </w:rPr>
        <w:t>12, p</w:t>
      </w:r>
      <w:r w:rsidR="00507090" w:rsidRPr="00507090">
        <w:rPr>
          <w:noProof/>
          <w:sz w:val="18"/>
          <w:szCs w:val="18"/>
          <w:lang w:val="es-ES"/>
        </w:rPr>
        <w:t>. 3)</w:t>
      </w:r>
    </w:p>
    <w:p w:rsidR="00B8595A" w:rsidRPr="00CD1CE9" w:rsidRDefault="00DF4FA2" w:rsidP="00454A97">
      <w:pPr>
        <w:pStyle w:val="Prrafodelista"/>
        <w:spacing w:line="480" w:lineRule="auto"/>
        <w:ind w:left="680"/>
        <w:jc w:val="both"/>
        <w:rPr>
          <w:sz w:val="22"/>
          <w:szCs w:val="22"/>
        </w:rPr>
      </w:pPr>
      <w:r>
        <w:rPr>
          <w:noProof/>
          <w:sz w:val="22"/>
          <w:szCs w:val="22"/>
          <w:lang w:val="es-ES" w:eastAsia="es-ES"/>
        </w:rPr>
        <mc:AlternateContent>
          <mc:Choice Requires="wpg">
            <w:drawing>
              <wp:anchor distT="0" distB="0" distL="114300" distR="114300" simplePos="0" relativeHeight="251683328" behindDoc="0" locked="0" layoutInCell="1" allowOverlap="1" wp14:anchorId="73493C41" wp14:editId="5B9988B1">
                <wp:simplePos x="0" y="0"/>
                <wp:positionH relativeFrom="column">
                  <wp:posOffset>1787525</wp:posOffset>
                </wp:positionH>
                <wp:positionV relativeFrom="paragraph">
                  <wp:posOffset>92710</wp:posOffset>
                </wp:positionV>
                <wp:extent cx="1835150" cy="3143250"/>
                <wp:effectExtent l="0" t="0" r="0" b="0"/>
                <wp:wrapSquare wrapText="bothSides"/>
                <wp:docPr id="114" name="Grupo 114"/>
                <wp:cNvGraphicFramePr/>
                <a:graphic xmlns:a="http://schemas.openxmlformats.org/drawingml/2006/main">
                  <a:graphicData uri="http://schemas.microsoft.com/office/word/2010/wordprocessingGroup">
                    <wpg:wgp>
                      <wpg:cNvGrpSpPr/>
                      <wpg:grpSpPr>
                        <a:xfrm>
                          <a:off x="0" y="0"/>
                          <a:ext cx="1835150" cy="3143250"/>
                          <a:chOff x="0" y="0"/>
                          <a:chExt cx="1835150" cy="3143250"/>
                        </a:xfrm>
                      </wpg:grpSpPr>
                      <pic:pic xmlns:pic="http://schemas.openxmlformats.org/drawingml/2006/picture">
                        <pic:nvPicPr>
                          <pic:cNvPr id="2" name="Picture" descr="C:\Users\Thea\Documents\harrison\Flyer Navigatoren vorne.jpg"/>
                          <pic:cNvPicPr>
                            <a:picLocks noChangeAspect="1"/>
                          </pic:cNvPicPr>
                        </pic:nvPicPr>
                        <pic:blipFill>
                          <a:blip r:embed="rId29"/>
                          <a:stretch>
                            <a:fillRect/>
                          </a:stretch>
                        </pic:blipFill>
                        <pic:spPr bwMode="auto">
                          <a:xfrm>
                            <a:off x="0" y="0"/>
                            <a:ext cx="1835150" cy="2752725"/>
                          </a:xfrm>
                          <a:prstGeom prst="rect">
                            <a:avLst/>
                          </a:prstGeom>
                          <a:noFill/>
                          <a:ln w="9525">
                            <a:noFill/>
                            <a:miter lim="800000"/>
                            <a:headEnd/>
                            <a:tailEnd/>
                          </a:ln>
                        </pic:spPr>
                      </pic:pic>
                      <wps:wsp>
                        <wps:cNvPr id="113" name="Cuadro de texto 113"/>
                        <wps:cNvSpPr txBox="1"/>
                        <wps:spPr>
                          <a:xfrm>
                            <a:off x="0" y="2809875"/>
                            <a:ext cx="1835150" cy="333375"/>
                          </a:xfrm>
                          <a:prstGeom prst="rect">
                            <a:avLst/>
                          </a:prstGeom>
                          <a:solidFill>
                            <a:prstClr val="white"/>
                          </a:solidFill>
                          <a:ln>
                            <a:noFill/>
                          </a:ln>
                          <a:effectLst/>
                        </wps:spPr>
                        <wps:txbx>
                          <w:txbxContent>
                            <w:p w:rsidR="001C5549" w:rsidRDefault="001C5549" w:rsidP="00FA2AA1">
                              <w:pPr>
                                <w:pStyle w:val="Descripcin"/>
                                <w:spacing w:before="0" w:after="0"/>
                                <w:rPr>
                                  <w:rFonts w:ascii="Times New Roman" w:hAnsi="Times New Roman" w:cs="Times New Roman"/>
                                  <w:i w:val="0"/>
                                  <w:sz w:val="22"/>
                                  <w:szCs w:val="22"/>
                                </w:rPr>
                              </w:pPr>
                              <w:bookmarkStart w:id="25" w:name="_Toc434920111"/>
                              <w:r w:rsidRPr="00E3214F">
                                <w:rPr>
                                  <w:rFonts w:ascii="Times New Roman" w:hAnsi="Times New Roman" w:cs="Times New Roman"/>
                                  <w:b/>
                                  <w:i w:val="0"/>
                                  <w:sz w:val="22"/>
                                  <w:szCs w:val="22"/>
                                </w:rPr>
                                <w:t xml:space="preserve">Figura  </w:t>
                              </w:r>
                              <w:r w:rsidRPr="00E3214F">
                                <w:rPr>
                                  <w:rFonts w:ascii="Times New Roman" w:hAnsi="Times New Roman" w:cs="Times New Roman"/>
                                  <w:b/>
                                  <w:i w:val="0"/>
                                  <w:sz w:val="22"/>
                                  <w:szCs w:val="22"/>
                                </w:rPr>
                                <w:fldChar w:fldCharType="begin"/>
                              </w:r>
                              <w:r w:rsidRPr="00E3214F">
                                <w:rPr>
                                  <w:rFonts w:ascii="Times New Roman" w:hAnsi="Times New Roman" w:cs="Times New Roman"/>
                                  <w:b/>
                                  <w:i w:val="0"/>
                                  <w:sz w:val="22"/>
                                  <w:szCs w:val="22"/>
                                </w:rPr>
                                <w:instrText xml:space="preserve"> SEQ Figura_ \* ARABIC </w:instrText>
                              </w:r>
                              <w:r w:rsidRPr="00E3214F">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w:t>
                              </w:r>
                              <w:r w:rsidRPr="00E3214F">
                                <w:rPr>
                                  <w:rFonts w:ascii="Times New Roman" w:hAnsi="Times New Roman" w:cs="Times New Roman"/>
                                  <w:b/>
                                  <w:i w:val="0"/>
                                  <w:sz w:val="22"/>
                                  <w:szCs w:val="22"/>
                                </w:rPr>
                                <w:fldChar w:fldCharType="end"/>
                              </w:r>
                              <w:r w:rsidRPr="00E3214F">
                                <w:rPr>
                                  <w:rFonts w:ascii="Times New Roman" w:hAnsi="Times New Roman" w:cs="Times New Roman"/>
                                  <w:b/>
                                  <w:i w:val="0"/>
                                  <w:sz w:val="22"/>
                                  <w:szCs w:val="22"/>
                                </w:rPr>
                                <w:t>-1</w:t>
                              </w:r>
                              <w:r w:rsidRPr="00DF4FA2">
                                <w:rPr>
                                  <w:rFonts w:ascii="Times New Roman" w:hAnsi="Times New Roman" w:cs="Times New Roman"/>
                                  <w:i w:val="0"/>
                                  <w:sz w:val="22"/>
                                  <w:szCs w:val="22"/>
                                </w:rPr>
                                <w:t>Cultivos</w:t>
                              </w:r>
                              <w:r w:rsidRPr="002A0A6E">
                                <w:rPr>
                                  <w:rFonts w:ascii="Times New Roman" w:hAnsi="Times New Roman" w:cs="Times New Roman"/>
                                  <w:i w:val="0"/>
                                  <w:sz w:val="22"/>
                                  <w:szCs w:val="22"/>
                                </w:rPr>
                                <w:t xml:space="preserve"> de cacao</w:t>
                              </w:r>
                              <w:bookmarkEnd w:id="25"/>
                              <w:r w:rsidRPr="002A0A6E">
                                <w:rPr>
                                  <w:rFonts w:ascii="Times New Roman" w:hAnsi="Times New Roman" w:cs="Times New Roman"/>
                                  <w:i w:val="0"/>
                                  <w:sz w:val="22"/>
                                  <w:szCs w:val="22"/>
                                </w:rPr>
                                <w:t xml:space="preserve"> </w:t>
                              </w:r>
                            </w:p>
                            <w:p w:rsidR="001C5549" w:rsidRPr="00982B75" w:rsidRDefault="001C5549" w:rsidP="00DF4FA2">
                              <w:pPr>
                                <w:pStyle w:val="Descripcin"/>
                                <w:spacing w:before="0" w:after="0"/>
                                <w:rPr>
                                  <w:rFonts w:ascii="Times New Roman" w:hAnsi="Times New Roman" w:cs="Times New Roman"/>
                                  <w:i w:val="0"/>
                                  <w:sz w:val="22"/>
                                  <w:szCs w:val="22"/>
                                </w:rPr>
                              </w:pPr>
                              <w:r w:rsidRPr="00E3214F">
                                <w:rPr>
                                  <w:rFonts w:ascii="Times New Roman" w:hAnsi="Times New Roman" w:cs="Times New Roman"/>
                                  <w:b/>
                                  <w:i w:val="0"/>
                                  <w:sz w:val="16"/>
                                  <w:szCs w:val="16"/>
                                  <w:lang w:val="es-EC"/>
                                </w:rPr>
                                <w:t>Fuente</w:t>
                              </w:r>
                              <w:r w:rsidRPr="00F77DD8">
                                <w:rPr>
                                  <w:rFonts w:ascii="Times New Roman" w:hAnsi="Times New Roman" w:cs="Times New Roman"/>
                                  <w:i w:val="0"/>
                                  <w:sz w:val="16"/>
                                  <w:szCs w:val="16"/>
                                  <w:lang w:val="es-EC"/>
                                </w:rPr>
                                <w:t>: https://encrypted-tbn0.gstatic.com</w:t>
                              </w:r>
                            </w:p>
                            <w:p w:rsidR="001C5549" w:rsidRPr="00AE0114" w:rsidRDefault="001C5549" w:rsidP="00DF4FA2">
                              <w:pPr>
                                <w:pStyle w:val="Descripcin"/>
                                <w:rPr>
                                  <w:rFonts w:ascii="Times New Roman" w:eastAsia="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3493C41" id="Grupo 114" o:spid="_x0000_s1026" style="position:absolute;left:0;text-align:left;margin-left:140.75pt;margin-top:7.3pt;width:144.5pt;height:247.5pt;z-index:251683328" coordsize="18351,314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o:spid="_x0000_s1027" type="#_x0000_t75" style="position:absolute;width:18351;height:27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h8hvFAAAA2gAAAA8AAABkcnMvZG93bnJldi54bWxEj0FrwkAUhO8F/8PyhF5EN3qokrqKCIIH&#10;aWuMhd4e2dckmn0bdrcx7a/vFoQeh5n5hlmue9OIjpyvLSuYThIQxIXVNZcK8tNuvADhA7LGxjIp&#10;+CYP69XgYYmptjc+UpeFUkQI+xQVVCG0qZS+qMign9iWOHqf1hkMUbpSaoe3CDeNnCXJkzRYc1yo&#10;sKVtRcU1+zIKXDZ9P1/yn7eP7Tx7ZT0adefDi1KPw37zDCJQH/7D9/ZeK5jB35V4A+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ofIbxQAAANoAAAAPAAAAAAAAAAAAAAAA&#10;AJ8CAABkcnMvZG93bnJldi54bWxQSwUGAAAAAAQABAD3AAAAkQMAAAAA&#10;">
                  <v:imagedata r:id="rId30" o:title="Flyer Navigatoren vorne"/>
                  <v:path arrowok="t"/>
                </v:shape>
                <v:shapetype id="_x0000_t202" coordsize="21600,21600" o:spt="202" path="m,l,21600r21600,l21600,xe">
                  <v:stroke joinstyle="miter"/>
                  <v:path gradientshapeok="t" o:connecttype="rect"/>
                </v:shapetype>
                <v:shape id="Cuadro de texto 113" o:spid="_x0000_s1028" type="#_x0000_t202" style="position:absolute;top:28098;width:18351;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ocIA&#10;AADcAAAADwAAAGRycy9kb3ducmV2LnhtbERPS4vCMBC+L/gfwgh7WTTVBZFqlPWx4EEPVfE8NGNb&#10;tpmUJNr6782C4G0+vufMl52pxZ2crywrGA0TEMS51RUXCs6n38EUhA/IGmvLpOBBHpaL3sccU21b&#10;zuh+DIWIIexTVFCG0KRS+rwkg35oG+LIXa0zGCJ0hdQO2xhuajlOkok0WHFsKLGhdUn53/FmFEw2&#10;7tZmvP7anLd7PDTF+LJ6XJT67Hc/MxCBuvAWv9w7HeePvuH/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bL6hwgAAANwAAAAPAAAAAAAAAAAAAAAAAJgCAABkcnMvZG93&#10;bnJldi54bWxQSwUGAAAAAAQABAD1AAAAhwMAAAAA&#10;" stroked="f">
                  <v:textbox inset="0,0,0,0">
                    <w:txbxContent>
                      <w:p w:rsidR="001C5549" w:rsidRDefault="001C5549" w:rsidP="00FA2AA1">
                        <w:pPr>
                          <w:pStyle w:val="Descripcin"/>
                          <w:spacing w:before="0" w:after="0"/>
                          <w:rPr>
                            <w:rFonts w:ascii="Times New Roman" w:hAnsi="Times New Roman" w:cs="Times New Roman"/>
                            <w:i w:val="0"/>
                            <w:sz w:val="22"/>
                            <w:szCs w:val="22"/>
                          </w:rPr>
                        </w:pPr>
                        <w:bookmarkStart w:id="25" w:name="_Toc434920111"/>
                        <w:r w:rsidRPr="00E3214F">
                          <w:rPr>
                            <w:rFonts w:ascii="Times New Roman" w:hAnsi="Times New Roman" w:cs="Times New Roman"/>
                            <w:b/>
                            <w:i w:val="0"/>
                            <w:sz w:val="22"/>
                            <w:szCs w:val="22"/>
                          </w:rPr>
                          <w:t xml:space="preserve">Figura  </w:t>
                        </w:r>
                        <w:r w:rsidRPr="00E3214F">
                          <w:rPr>
                            <w:rFonts w:ascii="Times New Roman" w:hAnsi="Times New Roman" w:cs="Times New Roman"/>
                            <w:b/>
                            <w:i w:val="0"/>
                            <w:sz w:val="22"/>
                            <w:szCs w:val="22"/>
                          </w:rPr>
                          <w:fldChar w:fldCharType="begin"/>
                        </w:r>
                        <w:r w:rsidRPr="00E3214F">
                          <w:rPr>
                            <w:rFonts w:ascii="Times New Roman" w:hAnsi="Times New Roman" w:cs="Times New Roman"/>
                            <w:b/>
                            <w:i w:val="0"/>
                            <w:sz w:val="22"/>
                            <w:szCs w:val="22"/>
                          </w:rPr>
                          <w:instrText xml:space="preserve"> SEQ Figura_ \* ARABIC </w:instrText>
                        </w:r>
                        <w:r w:rsidRPr="00E3214F">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w:t>
                        </w:r>
                        <w:r w:rsidRPr="00E3214F">
                          <w:rPr>
                            <w:rFonts w:ascii="Times New Roman" w:hAnsi="Times New Roman" w:cs="Times New Roman"/>
                            <w:b/>
                            <w:i w:val="0"/>
                            <w:sz w:val="22"/>
                            <w:szCs w:val="22"/>
                          </w:rPr>
                          <w:fldChar w:fldCharType="end"/>
                        </w:r>
                        <w:r w:rsidRPr="00E3214F">
                          <w:rPr>
                            <w:rFonts w:ascii="Times New Roman" w:hAnsi="Times New Roman" w:cs="Times New Roman"/>
                            <w:b/>
                            <w:i w:val="0"/>
                            <w:sz w:val="22"/>
                            <w:szCs w:val="22"/>
                          </w:rPr>
                          <w:t>-1</w:t>
                        </w:r>
                        <w:r w:rsidRPr="00DF4FA2">
                          <w:rPr>
                            <w:rFonts w:ascii="Times New Roman" w:hAnsi="Times New Roman" w:cs="Times New Roman"/>
                            <w:i w:val="0"/>
                            <w:sz w:val="22"/>
                            <w:szCs w:val="22"/>
                          </w:rPr>
                          <w:t>Cultivos</w:t>
                        </w:r>
                        <w:r w:rsidRPr="002A0A6E">
                          <w:rPr>
                            <w:rFonts w:ascii="Times New Roman" w:hAnsi="Times New Roman" w:cs="Times New Roman"/>
                            <w:i w:val="0"/>
                            <w:sz w:val="22"/>
                            <w:szCs w:val="22"/>
                          </w:rPr>
                          <w:t xml:space="preserve"> de cacao</w:t>
                        </w:r>
                        <w:bookmarkEnd w:id="25"/>
                        <w:r w:rsidRPr="002A0A6E">
                          <w:rPr>
                            <w:rFonts w:ascii="Times New Roman" w:hAnsi="Times New Roman" w:cs="Times New Roman"/>
                            <w:i w:val="0"/>
                            <w:sz w:val="22"/>
                            <w:szCs w:val="22"/>
                          </w:rPr>
                          <w:t xml:space="preserve"> </w:t>
                        </w:r>
                      </w:p>
                      <w:p w:rsidR="001C5549" w:rsidRPr="00982B75" w:rsidRDefault="001C5549" w:rsidP="00DF4FA2">
                        <w:pPr>
                          <w:pStyle w:val="Descripcin"/>
                          <w:spacing w:before="0" w:after="0"/>
                          <w:rPr>
                            <w:rFonts w:ascii="Times New Roman" w:hAnsi="Times New Roman" w:cs="Times New Roman"/>
                            <w:i w:val="0"/>
                            <w:sz w:val="22"/>
                            <w:szCs w:val="22"/>
                          </w:rPr>
                        </w:pPr>
                        <w:r w:rsidRPr="00E3214F">
                          <w:rPr>
                            <w:rFonts w:ascii="Times New Roman" w:hAnsi="Times New Roman" w:cs="Times New Roman"/>
                            <w:b/>
                            <w:i w:val="0"/>
                            <w:sz w:val="16"/>
                            <w:szCs w:val="16"/>
                            <w:lang w:val="es-EC"/>
                          </w:rPr>
                          <w:t>Fuente</w:t>
                        </w:r>
                        <w:r w:rsidRPr="00F77DD8">
                          <w:rPr>
                            <w:rFonts w:ascii="Times New Roman" w:hAnsi="Times New Roman" w:cs="Times New Roman"/>
                            <w:i w:val="0"/>
                            <w:sz w:val="16"/>
                            <w:szCs w:val="16"/>
                            <w:lang w:val="es-EC"/>
                          </w:rPr>
                          <w:t>: https://encrypted-tbn0.gstatic.com</w:t>
                        </w:r>
                      </w:p>
                      <w:p w:rsidR="001C5549" w:rsidRPr="00AE0114" w:rsidRDefault="001C5549" w:rsidP="00DF4FA2">
                        <w:pPr>
                          <w:pStyle w:val="Descripcin"/>
                          <w:rPr>
                            <w:rFonts w:ascii="Times New Roman" w:eastAsia="Times New Roman" w:hAnsi="Times New Roman" w:cs="Times New Roman"/>
                            <w:noProof/>
                          </w:rPr>
                        </w:pPr>
                      </w:p>
                    </w:txbxContent>
                  </v:textbox>
                </v:shape>
                <w10:wrap type="square"/>
              </v:group>
            </w:pict>
          </mc:Fallback>
        </mc:AlternateContent>
      </w:r>
    </w:p>
    <w:p w:rsidR="00B8595A" w:rsidRPr="00CD1CE9" w:rsidRDefault="00B8595A" w:rsidP="00454A97">
      <w:pPr>
        <w:pStyle w:val="Prrafodelista"/>
        <w:spacing w:line="480" w:lineRule="auto"/>
        <w:ind w:left="680"/>
        <w:jc w:val="both"/>
        <w:rPr>
          <w:sz w:val="22"/>
          <w:szCs w:val="22"/>
        </w:rPr>
      </w:pPr>
    </w:p>
    <w:p w:rsidR="00B8595A" w:rsidRPr="00CD1CE9" w:rsidRDefault="00B8595A" w:rsidP="00454A97">
      <w:pPr>
        <w:pStyle w:val="Prrafodelista"/>
        <w:spacing w:line="480" w:lineRule="auto"/>
        <w:ind w:left="680"/>
        <w:jc w:val="both"/>
        <w:rPr>
          <w:b/>
          <w:sz w:val="22"/>
          <w:szCs w:val="22"/>
        </w:rPr>
      </w:pPr>
    </w:p>
    <w:p w:rsidR="00B8595A" w:rsidRPr="00CD1CE9" w:rsidRDefault="00B8595A" w:rsidP="00454A97">
      <w:pPr>
        <w:spacing w:after="0" w:line="480" w:lineRule="auto"/>
        <w:ind w:left="680"/>
        <w:jc w:val="both"/>
        <w:rPr>
          <w:rFonts w:ascii="Times New Roman" w:hAnsi="Times New Roman" w:cs="Times New Roman"/>
          <w:b/>
          <w:lang w:val="es-EC"/>
        </w:rPr>
      </w:pPr>
    </w:p>
    <w:p w:rsidR="00B8595A" w:rsidRPr="00CD1CE9" w:rsidRDefault="00B8595A" w:rsidP="00454A97">
      <w:pPr>
        <w:tabs>
          <w:tab w:val="left" w:pos="7110"/>
        </w:tabs>
        <w:spacing w:after="0"/>
        <w:ind w:left="680"/>
        <w:rPr>
          <w:rFonts w:ascii="Times New Roman" w:hAnsi="Times New Roman" w:cs="Times New Roman"/>
          <w:lang w:val="es-EC"/>
        </w:rPr>
      </w:pPr>
    </w:p>
    <w:p w:rsidR="00B8595A" w:rsidRPr="00CD1CE9" w:rsidRDefault="00B8595A" w:rsidP="00454A97">
      <w:pPr>
        <w:spacing w:after="0"/>
        <w:ind w:left="680"/>
        <w:rPr>
          <w:rFonts w:ascii="Times New Roman" w:hAnsi="Times New Roman" w:cs="Times New Roman"/>
          <w:lang w:val="es-EC"/>
        </w:rPr>
      </w:pPr>
    </w:p>
    <w:p w:rsidR="002F37FE" w:rsidRDefault="002F37FE" w:rsidP="00454A97">
      <w:pPr>
        <w:spacing w:after="0"/>
        <w:ind w:left="680"/>
        <w:rPr>
          <w:rFonts w:ascii="Times New Roman" w:hAnsi="Times New Roman" w:cs="Times New Roman"/>
          <w:lang w:val="es-EC"/>
        </w:rPr>
      </w:pPr>
    </w:p>
    <w:p w:rsidR="00865E70" w:rsidRDefault="00865E70" w:rsidP="00454A97">
      <w:pPr>
        <w:spacing w:after="0"/>
        <w:ind w:left="680"/>
        <w:rPr>
          <w:rFonts w:ascii="Times New Roman" w:hAnsi="Times New Roman" w:cs="Times New Roman"/>
          <w:lang w:val="es-EC"/>
        </w:rPr>
      </w:pPr>
    </w:p>
    <w:p w:rsidR="00865E70" w:rsidRDefault="00865E70" w:rsidP="00454A97">
      <w:pPr>
        <w:spacing w:after="0"/>
        <w:ind w:left="680"/>
        <w:rPr>
          <w:rFonts w:ascii="Times New Roman" w:hAnsi="Times New Roman" w:cs="Times New Roman"/>
          <w:lang w:val="es-EC"/>
        </w:rPr>
      </w:pPr>
    </w:p>
    <w:p w:rsidR="00865E70" w:rsidRDefault="00865E70" w:rsidP="00454A97">
      <w:pPr>
        <w:spacing w:after="0"/>
        <w:ind w:left="680"/>
        <w:rPr>
          <w:rFonts w:ascii="Times New Roman" w:hAnsi="Times New Roman" w:cs="Times New Roman"/>
          <w:lang w:val="es-EC"/>
        </w:rPr>
      </w:pPr>
    </w:p>
    <w:p w:rsidR="00865E70" w:rsidRDefault="00865E70" w:rsidP="00454A97">
      <w:pPr>
        <w:spacing w:after="0"/>
        <w:ind w:left="680"/>
        <w:rPr>
          <w:rFonts w:ascii="Times New Roman" w:hAnsi="Times New Roman" w:cs="Times New Roman"/>
          <w:lang w:val="es-EC"/>
        </w:rPr>
      </w:pPr>
    </w:p>
    <w:p w:rsidR="00865E70" w:rsidRDefault="00865E70" w:rsidP="00454A97">
      <w:pPr>
        <w:spacing w:after="0"/>
        <w:ind w:left="680"/>
        <w:rPr>
          <w:rFonts w:ascii="Times New Roman" w:hAnsi="Times New Roman" w:cs="Times New Roman"/>
          <w:lang w:val="es-EC"/>
        </w:rPr>
      </w:pPr>
    </w:p>
    <w:p w:rsidR="00865E70" w:rsidRDefault="00865E70" w:rsidP="00454A97">
      <w:pPr>
        <w:spacing w:after="0"/>
        <w:ind w:left="680"/>
        <w:rPr>
          <w:rFonts w:ascii="Times New Roman" w:hAnsi="Times New Roman" w:cs="Times New Roman"/>
          <w:lang w:val="es-EC"/>
        </w:rPr>
      </w:pPr>
    </w:p>
    <w:p w:rsidR="00F77DD8" w:rsidRDefault="00F77DD8" w:rsidP="00454A97">
      <w:pPr>
        <w:spacing w:after="0" w:line="360" w:lineRule="auto"/>
        <w:contextualSpacing/>
        <w:jc w:val="both"/>
        <w:rPr>
          <w:rFonts w:ascii="Times New Roman" w:eastAsia="Times New Roman" w:hAnsi="Times New Roman" w:cs="Times New Roman"/>
          <w:lang w:val="es-EC" w:eastAsia="es-EC"/>
        </w:rPr>
      </w:pPr>
    </w:p>
    <w:p w:rsidR="00F77DD8" w:rsidRDefault="00F77DD8" w:rsidP="00454A97">
      <w:pPr>
        <w:spacing w:after="0" w:line="360" w:lineRule="auto"/>
        <w:contextualSpacing/>
        <w:jc w:val="both"/>
        <w:rPr>
          <w:rFonts w:ascii="Times New Roman" w:eastAsia="Times New Roman" w:hAnsi="Times New Roman" w:cs="Times New Roman"/>
          <w:lang w:val="es-EC" w:eastAsia="es-EC"/>
        </w:rPr>
      </w:pPr>
    </w:p>
    <w:p w:rsidR="0015673A" w:rsidRDefault="0015673A" w:rsidP="00454A97">
      <w:pPr>
        <w:spacing w:after="0" w:line="360" w:lineRule="auto"/>
        <w:contextualSpacing/>
        <w:jc w:val="both"/>
        <w:rPr>
          <w:rFonts w:ascii="Times New Roman" w:eastAsia="Times New Roman" w:hAnsi="Times New Roman" w:cs="Times New Roman"/>
          <w:lang w:val="es-EC" w:eastAsia="es-EC"/>
        </w:rPr>
      </w:pPr>
    </w:p>
    <w:p w:rsidR="007E19D0" w:rsidRDefault="002037CF" w:rsidP="00454A97">
      <w:pPr>
        <w:spacing w:after="0" w:line="360" w:lineRule="auto"/>
        <w:contextualSpacing/>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Para el cultivo de cacao hay que tener en cuenta el clima, ya que la planta no soporta lugares secos ni </w:t>
      </w:r>
      <w:r w:rsidR="004114F1" w:rsidRPr="00CD1CE9">
        <w:rPr>
          <w:rFonts w:ascii="Times New Roman" w:eastAsia="Times New Roman" w:hAnsi="Times New Roman" w:cs="Times New Roman"/>
          <w:lang w:val="es-EC" w:eastAsia="es-EC"/>
        </w:rPr>
        <w:t>fríos</w:t>
      </w:r>
      <w:r w:rsidRPr="00CD1CE9">
        <w:rPr>
          <w:rFonts w:ascii="Times New Roman" w:eastAsia="Times New Roman" w:hAnsi="Times New Roman" w:cs="Times New Roman"/>
          <w:lang w:val="es-EC" w:eastAsia="es-EC"/>
        </w:rPr>
        <w:t xml:space="preserve">, </w:t>
      </w:r>
      <w:r w:rsidR="004114F1" w:rsidRPr="00CD1CE9">
        <w:rPr>
          <w:rFonts w:ascii="Times New Roman" w:eastAsia="Times New Roman" w:hAnsi="Times New Roman" w:cs="Times New Roman"/>
          <w:lang w:val="es-EC" w:eastAsia="es-EC"/>
        </w:rPr>
        <w:t>desarrollándose</w:t>
      </w:r>
      <w:r w:rsidRPr="00CD1CE9">
        <w:rPr>
          <w:rFonts w:ascii="Times New Roman" w:eastAsia="Times New Roman" w:hAnsi="Times New Roman" w:cs="Times New Roman"/>
          <w:lang w:val="es-EC" w:eastAsia="es-EC"/>
        </w:rPr>
        <w:t xml:space="preserve"> </w:t>
      </w:r>
      <w:r w:rsidR="004114F1" w:rsidRPr="00CD1CE9">
        <w:rPr>
          <w:rFonts w:ascii="Times New Roman" w:eastAsia="Times New Roman" w:hAnsi="Times New Roman" w:cs="Times New Roman"/>
          <w:lang w:val="es-EC" w:eastAsia="es-EC"/>
        </w:rPr>
        <w:t>óptimamente</w:t>
      </w:r>
      <w:r w:rsidRPr="00CD1CE9">
        <w:rPr>
          <w:rFonts w:ascii="Times New Roman" w:eastAsia="Times New Roman" w:hAnsi="Times New Roman" w:cs="Times New Roman"/>
          <w:lang w:val="es-EC" w:eastAsia="es-EC"/>
        </w:rPr>
        <w:t xml:space="preserve"> en un clima trópico </w:t>
      </w:r>
      <w:r w:rsidR="00FF243A" w:rsidRPr="00CD1CE9">
        <w:rPr>
          <w:rFonts w:ascii="Times New Roman" w:eastAsia="Times New Roman" w:hAnsi="Times New Roman" w:cs="Times New Roman"/>
          <w:lang w:val="es-EC" w:eastAsia="es-EC"/>
        </w:rPr>
        <w:t>húmedo</w:t>
      </w:r>
      <w:r w:rsidRPr="00CD1CE9">
        <w:rPr>
          <w:rFonts w:ascii="Times New Roman" w:eastAsia="Times New Roman" w:hAnsi="Times New Roman" w:cs="Times New Roman"/>
          <w:lang w:val="es-EC" w:eastAsia="es-EC"/>
        </w:rPr>
        <w:t>,</w:t>
      </w:r>
      <w:r w:rsidR="00FF243A"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 xml:space="preserve"> que se caracteriza por tener lluvias, calor, y humedad durante todo el año. Se recomienda </w:t>
      </w:r>
      <w:r w:rsidR="003922BE" w:rsidRPr="00CD1CE9">
        <w:rPr>
          <w:rFonts w:ascii="Times New Roman" w:eastAsia="Times New Roman" w:hAnsi="Times New Roman" w:cs="Times New Roman"/>
          <w:lang w:val="es-EC" w:eastAsia="es-EC"/>
        </w:rPr>
        <w:t xml:space="preserve">también </w:t>
      </w:r>
      <w:r w:rsidRPr="00CD1CE9">
        <w:rPr>
          <w:rFonts w:ascii="Times New Roman" w:eastAsia="Times New Roman" w:hAnsi="Times New Roman" w:cs="Times New Roman"/>
          <w:lang w:val="es-EC" w:eastAsia="es-EC"/>
        </w:rPr>
        <w:t xml:space="preserve">terrenos libres de fuertes vientos para evitar la </w:t>
      </w:r>
      <w:r w:rsidR="003922BE" w:rsidRPr="00CD1CE9">
        <w:rPr>
          <w:rFonts w:ascii="Times New Roman" w:eastAsia="Times New Roman" w:hAnsi="Times New Roman" w:cs="Times New Roman"/>
          <w:lang w:val="es-EC" w:eastAsia="es-EC"/>
        </w:rPr>
        <w:t xml:space="preserve">caída </w:t>
      </w:r>
      <w:r w:rsidRPr="00CD1CE9">
        <w:rPr>
          <w:rFonts w:ascii="Times New Roman" w:eastAsia="Times New Roman" w:hAnsi="Times New Roman" w:cs="Times New Roman"/>
          <w:lang w:val="es-EC" w:eastAsia="es-EC"/>
        </w:rPr>
        <w:t xml:space="preserve">de hojas y plantas, </w:t>
      </w:r>
      <w:r w:rsidRPr="00CD1CE9">
        <w:rPr>
          <w:rFonts w:ascii="Times New Roman" w:eastAsia="Times New Roman" w:hAnsi="Times New Roman" w:cs="Times New Roman"/>
          <w:noProof/>
          <w:lang w:val="es-EC" w:eastAsia="es-EC"/>
        </w:rPr>
        <w:t>para solucionar este problema se siembra los arboles en foma de hileras funcionando como rompevientos.</w:t>
      </w:r>
      <w:r w:rsidRPr="00CD1CE9">
        <w:rPr>
          <w:rFonts w:ascii="Times New Roman" w:eastAsia="Times New Roman" w:hAnsi="Times New Roman" w:cs="Times New Roman"/>
          <w:lang w:val="es-EC" w:eastAsia="es-EC"/>
        </w:rPr>
        <w:t xml:space="preserve"> </w:t>
      </w:r>
    </w:p>
    <w:p w:rsidR="007E19D0" w:rsidRDefault="007E19D0" w:rsidP="00454A97">
      <w:pPr>
        <w:spacing w:after="0" w:line="360" w:lineRule="auto"/>
        <w:contextualSpacing/>
        <w:jc w:val="both"/>
        <w:rPr>
          <w:rFonts w:ascii="Times New Roman" w:eastAsia="Times New Roman" w:hAnsi="Times New Roman" w:cs="Times New Roman"/>
          <w:lang w:val="es-EC" w:eastAsia="es-EC"/>
        </w:rPr>
      </w:pPr>
    </w:p>
    <w:p w:rsidR="00B8595A" w:rsidRPr="00CD1CE9" w:rsidRDefault="002037CF" w:rsidP="00454A97">
      <w:pPr>
        <w:spacing w:after="0" w:line="360" w:lineRule="auto"/>
        <w:contextualSpacing/>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Otro factor importante es el tipo de suelo con bastante materia </w:t>
      </w:r>
      <w:r w:rsidR="004114F1" w:rsidRPr="00CD1CE9">
        <w:rPr>
          <w:rFonts w:ascii="Times New Roman" w:eastAsia="Times New Roman" w:hAnsi="Times New Roman" w:cs="Times New Roman"/>
          <w:lang w:val="es-EC" w:eastAsia="es-EC"/>
        </w:rPr>
        <w:t>orgánica</w:t>
      </w:r>
      <w:r w:rsidRPr="00CD1CE9">
        <w:rPr>
          <w:rFonts w:ascii="Times New Roman" w:eastAsia="Times New Roman" w:hAnsi="Times New Roman" w:cs="Times New Roman"/>
          <w:lang w:val="es-EC" w:eastAsia="es-EC"/>
        </w:rPr>
        <w:t xml:space="preserve"> y profundos, que no sean pedregosos ni endurecidos, teniendo un buen desfogue de agua para evitar que el terreno de torne pantanoso. Para tener mejor aprovechamiento del suelo es</w:t>
      </w:r>
      <w:r w:rsidR="003922BE"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mejor tener un SAF</w:t>
      </w:r>
      <w:r w:rsidR="00CD3A70" w:rsidRPr="00CD1CE9">
        <w:rPr>
          <w:rFonts w:ascii="Times New Roman" w:eastAsia="Times New Roman" w:hAnsi="Times New Roman" w:cs="Times New Roman"/>
          <w:lang w:val="es-EC" w:eastAsia="es-EC"/>
        </w:rPr>
        <w:t>.</w:t>
      </w:r>
      <w:r w:rsidRPr="00CD1CE9">
        <w:rPr>
          <w:rFonts w:ascii="Times New Roman" w:eastAsia="Times New Roman" w:hAnsi="Times New Roman" w:cs="Times New Roman"/>
          <w:lang w:val="es-EC" w:eastAsia="es-EC"/>
        </w:rPr>
        <w:t xml:space="preserve"> </w:t>
      </w:r>
      <w:sdt>
        <w:sdtPr>
          <w:rPr>
            <w:rFonts w:ascii="Times New Roman" w:eastAsia="Times New Roman" w:hAnsi="Times New Roman" w:cs="Times New Roman"/>
            <w:sz w:val="18"/>
            <w:szCs w:val="18"/>
            <w:lang w:val="es-EC" w:eastAsia="es-EC"/>
          </w:rPr>
          <w:id w:val="1796174609"/>
          <w:citation/>
        </w:sdtPr>
        <w:sdtEndPr/>
        <w:sdtContent>
          <w:r w:rsidR="00A67F22" w:rsidRPr="002035DB">
            <w:rPr>
              <w:rFonts w:ascii="Times New Roman" w:eastAsia="Times New Roman" w:hAnsi="Times New Roman" w:cs="Times New Roman"/>
              <w:sz w:val="18"/>
              <w:szCs w:val="18"/>
              <w:lang w:val="es-EC" w:eastAsia="es-EC"/>
            </w:rPr>
            <w:fldChar w:fldCharType="begin"/>
          </w:r>
          <w:r w:rsidR="002035DB">
            <w:rPr>
              <w:rFonts w:ascii="Times New Roman" w:eastAsia="Times New Roman" w:hAnsi="Times New Roman" w:cs="Times New Roman"/>
              <w:sz w:val="18"/>
              <w:szCs w:val="18"/>
              <w:lang w:eastAsia="es-EC"/>
            </w:rPr>
            <w:instrText xml:space="preserve">CITATION Mel09 \p 2-5 \l 3082 </w:instrText>
          </w:r>
          <w:r w:rsidR="00A67F22" w:rsidRPr="002035DB">
            <w:rPr>
              <w:rFonts w:ascii="Times New Roman" w:eastAsia="Times New Roman" w:hAnsi="Times New Roman" w:cs="Times New Roman"/>
              <w:sz w:val="18"/>
              <w:szCs w:val="18"/>
              <w:lang w:val="es-EC" w:eastAsia="es-EC"/>
            </w:rPr>
            <w:fldChar w:fldCharType="separate"/>
          </w:r>
          <w:r w:rsidR="0078443F" w:rsidRPr="0078443F">
            <w:rPr>
              <w:rFonts w:ascii="Times New Roman" w:eastAsia="Times New Roman" w:hAnsi="Times New Roman" w:cs="Times New Roman"/>
              <w:noProof/>
              <w:sz w:val="18"/>
              <w:szCs w:val="18"/>
              <w:lang w:eastAsia="es-EC"/>
            </w:rPr>
            <w:t>(Alonso, 2009 págs. 2-5)</w:t>
          </w:r>
          <w:r w:rsidR="00A67F22" w:rsidRPr="002035DB">
            <w:rPr>
              <w:rFonts w:ascii="Times New Roman" w:eastAsia="Times New Roman" w:hAnsi="Times New Roman" w:cs="Times New Roman"/>
              <w:sz w:val="18"/>
              <w:szCs w:val="18"/>
              <w:lang w:val="es-EC" w:eastAsia="es-EC"/>
            </w:rPr>
            <w:fldChar w:fldCharType="end"/>
          </w:r>
        </w:sdtContent>
      </w:sdt>
    </w:p>
    <w:p w:rsidR="00CD3A70" w:rsidRPr="00CD1CE9" w:rsidRDefault="00CD3A70" w:rsidP="00454A97">
      <w:pPr>
        <w:spacing w:after="0" w:line="360" w:lineRule="auto"/>
        <w:contextualSpacing/>
        <w:jc w:val="both"/>
        <w:rPr>
          <w:rFonts w:ascii="Times New Roman" w:eastAsia="Times New Roman" w:hAnsi="Times New Roman" w:cs="Times New Roman"/>
          <w:lang w:val="es-EC" w:eastAsia="es-EC"/>
        </w:rPr>
      </w:pPr>
    </w:p>
    <w:p w:rsidR="007E19D0" w:rsidRDefault="002037CF"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Las comunidades aprovechan del sistema SAF para la siembra de las plantas de cacao, obteniendo los beneficios que este sistema les brinda. Cuando los frutos </w:t>
      </w:r>
      <w:r w:rsidR="004114F1" w:rsidRPr="00CD1CE9">
        <w:rPr>
          <w:rFonts w:ascii="Times New Roman" w:eastAsia="Times New Roman" w:hAnsi="Times New Roman" w:cs="Times New Roman"/>
          <w:lang w:val="es-EC" w:eastAsia="es-EC"/>
        </w:rPr>
        <w:t>están</w:t>
      </w:r>
      <w:r w:rsidRPr="00CD1CE9">
        <w:rPr>
          <w:rFonts w:ascii="Times New Roman" w:eastAsia="Times New Roman" w:hAnsi="Times New Roman" w:cs="Times New Roman"/>
          <w:lang w:val="es-EC" w:eastAsia="es-EC"/>
        </w:rPr>
        <w:t xml:space="preserve"> maduros, las familias realizan la cosecha, separando las </w:t>
      </w:r>
      <w:r w:rsidR="003922BE" w:rsidRPr="00CD1CE9">
        <w:rPr>
          <w:rFonts w:ascii="Times New Roman" w:eastAsia="Times New Roman" w:hAnsi="Times New Roman" w:cs="Times New Roman"/>
          <w:lang w:val="es-EC" w:eastAsia="es-EC"/>
        </w:rPr>
        <w:t>mazorcas</w:t>
      </w:r>
      <w:r w:rsidRPr="00CD1CE9">
        <w:rPr>
          <w:rFonts w:ascii="Times New Roman" w:eastAsia="Times New Roman" w:hAnsi="Times New Roman" w:cs="Times New Roman"/>
          <w:lang w:val="es-EC" w:eastAsia="es-EC"/>
        </w:rPr>
        <w:t xml:space="preserve">  de la cascara</w:t>
      </w:r>
      <w:r w:rsidR="003922BE"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 xml:space="preserve">y </w:t>
      </w:r>
      <w:r w:rsidR="003922BE" w:rsidRPr="00CD1CE9">
        <w:rPr>
          <w:rFonts w:ascii="Times New Roman" w:eastAsia="Times New Roman" w:hAnsi="Times New Roman" w:cs="Times New Roman"/>
          <w:lang w:val="es-EC" w:eastAsia="es-EC"/>
        </w:rPr>
        <w:t>desmenuzando</w:t>
      </w:r>
      <w:r w:rsidRPr="00CD1CE9">
        <w:rPr>
          <w:rFonts w:ascii="Times New Roman" w:eastAsia="Times New Roman" w:hAnsi="Times New Roman" w:cs="Times New Roman"/>
          <w:lang w:val="es-EC" w:eastAsia="es-EC"/>
        </w:rPr>
        <w:t xml:space="preserve"> los granos de cacao de la </w:t>
      </w:r>
      <w:r w:rsidR="004114F1" w:rsidRPr="00CD1CE9">
        <w:rPr>
          <w:rFonts w:ascii="Times New Roman" w:eastAsia="Times New Roman" w:hAnsi="Times New Roman" w:cs="Times New Roman"/>
          <w:lang w:val="es-EC" w:eastAsia="es-EC"/>
        </w:rPr>
        <w:t>mazorca</w:t>
      </w:r>
      <w:r w:rsidRPr="00CD1CE9">
        <w:rPr>
          <w:rFonts w:ascii="Times New Roman" w:eastAsia="Times New Roman" w:hAnsi="Times New Roman" w:cs="Times New Roman"/>
          <w:lang w:val="es-EC" w:eastAsia="es-EC"/>
        </w:rPr>
        <w:t>. Posteriormente los</w:t>
      </w:r>
      <w:r w:rsidR="003922BE"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 xml:space="preserve">granos de cacao son entregados para el centro de acopio de la asociación Kallari, quienes se encargan de la </w:t>
      </w:r>
      <w:r w:rsidR="00087D66" w:rsidRPr="00CD1CE9">
        <w:rPr>
          <w:rFonts w:ascii="Times New Roman" w:eastAsia="Times New Roman" w:hAnsi="Times New Roman" w:cs="Times New Roman"/>
          <w:lang w:val="es-EC" w:eastAsia="es-EC"/>
        </w:rPr>
        <w:t>fermentación</w:t>
      </w:r>
      <w:r w:rsidRPr="00CD1CE9">
        <w:rPr>
          <w:rFonts w:ascii="Times New Roman" w:eastAsia="Times New Roman" w:hAnsi="Times New Roman" w:cs="Times New Roman"/>
          <w:lang w:val="es-EC" w:eastAsia="es-EC"/>
        </w:rPr>
        <w:t xml:space="preserve"> y secado de los granos de cacao.  </w:t>
      </w:r>
    </w:p>
    <w:p w:rsidR="007E19D0" w:rsidRDefault="007E19D0" w:rsidP="00454A97">
      <w:pPr>
        <w:spacing w:after="0" w:line="360" w:lineRule="auto"/>
        <w:jc w:val="both"/>
        <w:rPr>
          <w:rFonts w:ascii="Times New Roman" w:eastAsia="Times New Roman" w:hAnsi="Times New Roman" w:cs="Times New Roman"/>
          <w:lang w:val="es-EC" w:eastAsia="es-EC"/>
        </w:rPr>
      </w:pPr>
    </w:p>
    <w:p w:rsidR="00B8595A" w:rsidRDefault="002037CF"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Como </w:t>
      </w:r>
      <w:r w:rsidR="003922BE" w:rsidRPr="00CD1CE9">
        <w:rPr>
          <w:rFonts w:ascii="Times New Roman" w:eastAsia="Times New Roman" w:hAnsi="Times New Roman" w:cs="Times New Roman"/>
          <w:lang w:val="es-EC" w:eastAsia="es-EC"/>
        </w:rPr>
        <w:t>K</w:t>
      </w:r>
      <w:r w:rsidRPr="00CD1CE9">
        <w:rPr>
          <w:rFonts w:ascii="Times New Roman" w:eastAsia="Times New Roman" w:hAnsi="Times New Roman" w:cs="Times New Roman"/>
          <w:lang w:val="es-EC" w:eastAsia="es-EC"/>
        </w:rPr>
        <w:t>allari es una empresa que se encuentra  iniciando actividad productiva, no cuenta con las máquinas necesarias para realizar todo el proceso para la obtención de su chocolate, por ello tienen convenios con otras chocolateras para alquilar los equipos chocolateros. Kallari clasifica,</w:t>
      </w:r>
      <w:r w:rsidR="003922BE"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 xml:space="preserve">empaca los granos y los </w:t>
      </w:r>
      <w:r w:rsidR="00087D66" w:rsidRPr="00CD1CE9">
        <w:rPr>
          <w:rFonts w:ascii="Times New Roman" w:eastAsia="Times New Roman" w:hAnsi="Times New Roman" w:cs="Times New Roman"/>
          <w:lang w:val="es-EC" w:eastAsia="es-EC"/>
        </w:rPr>
        <w:t>envía</w:t>
      </w:r>
      <w:r w:rsidRPr="00CD1CE9">
        <w:rPr>
          <w:rFonts w:ascii="Times New Roman" w:eastAsia="Times New Roman" w:hAnsi="Times New Roman" w:cs="Times New Roman"/>
          <w:lang w:val="es-EC" w:eastAsia="es-EC"/>
        </w:rPr>
        <w:t xml:space="preserve"> para que sean tostados, molidos en pequeños pedazos llamados nibs, con el fin de separar el grano del cacao de la cascara,</w:t>
      </w:r>
      <w:r w:rsidR="003922BE"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y posteriormente molido finamente para obtener el licor de cacao, conoc</w:t>
      </w:r>
      <w:r w:rsidR="00CD3A70" w:rsidRPr="00CD1CE9">
        <w:rPr>
          <w:rFonts w:ascii="Times New Roman" w:eastAsia="Times New Roman" w:hAnsi="Times New Roman" w:cs="Times New Roman"/>
          <w:lang w:val="es-EC" w:eastAsia="es-EC"/>
        </w:rPr>
        <w:t>ido también como pasta de cacao</w:t>
      </w:r>
      <w:r w:rsidRPr="00CD1CE9">
        <w:rPr>
          <w:rFonts w:ascii="Times New Roman" w:eastAsia="Times New Roman" w:hAnsi="Times New Roman" w:cs="Times New Roman"/>
          <w:lang w:val="es-EC" w:eastAsia="es-EC"/>
        </w:rPr>
        <w:t>.</w:t>
      </w:r>
      <w:r w:rsidR="00507090">
        <w:rPr>
          <w:rFonts w:ascii="Times New Roman" w:eastAsia="Times New Roman" w:hAnsi="Times New Roman" w:cs="Times New Roman"/>
          <w:noProof/>
          <w:sz w:val="18"/>
          <w:szCs w:val="18"/>
          <w:lang w:eastAsia="es-EC"/>
        </w:rPr>
        <w:t xml:space="preserve"> (Pérez</w:t>
      </w:r>
      <w:r w:rsidR="00632EC3">
        <w:rPr>
          <w:rFonts w:ascii="Times New Roman" w:eastAsia="Times New Roman" w:hAnsi="Times New Roman" w:cs="Times New Roman"/>
          <w:noProof/>
          <w:sz w:val="18"/>
          <w:szCs w:val="18"/>
          <w:lang w:eastAsia="es-EC"/>
        </w:rPr>
        <w:t xml:space="preserve"> Rossi, 2012, p.</w:t>
      </w:r>
      <w:r w:rsidR="00507090" w:rsidRPr="00BA7BA2">
        <w:rPr>
          <w:rFonts w:ascii="Times New Roman" w:eastAsia="Times New Roman" w:hAnsi="Times New Roman" w:cs="Times New Roman"/>
          <w:noProof/>
          <w:sz w:val="18"/>
          <w:szCs w:val="18"/>
          <w:lang w:eastAsia="es-EC"/>
        </w:rPr>
        <w:t>4)</w:t>
      </w:r>
    </w:p>
    <w:p w:rsidR="00C71131" w:rsidRPr="00CD1CE9" w:rsidRDefault="00C71131" w:rsidP="008B2F8A">
      <w:pPr>
        <w:pStyle w:val="Sinespaciado"/>
        <w:rPr>
          <w:rStyle w:val="Internetlink"/>
          <w:rFonts w:cs="Times New Roman"/>
        </w:rPr>
      </w:pPr>
    </w:p>
    <w:p w:rsidR="00B8595A" w:rsidRDefault="00B32F99" w:rsidP="005A5298">
      <w:pPr>
        <w:pStyle w:val="Ttulo3"/>
      </w:pPr>
      <w:bookmarkStart w:id="26" w:name="_Toc434474945"/>
      <w:r w:rsidRPr="00CD1CE9">
        <w:t>Proceso de mezclado de la pasta de cacao</w:t>
      </w:r>
      <w:r w:rsidR="002F37FE" w:rsidRPr="00CD1CE9">
        <w:t>.</w:t>
      </w:r>
      <w:bookmarkEnd w:id="26"/>
    </w:p>
    <w:p w:rsidR="0015673A" w:rsidRPr="00081D61" w:rsidRDefault="0015673A" w:rsidP="00391B09">
      <w:pPr>
        <w:spacing w:after="0"/>
        <w:rPr>
          <w:rFonts w:ascii="Times New Roman" w:hAnsi="Times New Roman" w:cs="Times New Roman"/>
          <w:lang w:val="es-EC" w:eastAsia="es-EC"/>
        </w:rPr>
      </w:pPr>
    </w:p>
    <w:p w:rsidR="004D55F4" w:rsidRPr="00391B09" w:rsidRDefault="00B32F99" w:rsidP="00391B09">
      <w:pPr>
        <w:pStyle w:val="Ttulo4"/>
      </w:pPr>
      <w:bookmarkStart w:id="27" w:name="_Toc434474946"/>
      <w:r w:rsidRPr="00391B09">
        <w:t>Definición del proceso de mezclado del chocolate.</w:t>
      </w:r>
      <w:bookmarkEnd w:id="27"/>
    </w:p>
    <w:p w:rsidR="007E19D0" w:rsidRPr="00081D61" w:rsidRDefault="007E19D0" w:rsidP="00391B09">
      <w:pPr>
        <w:spacing w:after="0"/>
        <w:rPr>
          <w:rFonts w:ascii="Times New Roman" w:hAnsi="Times New Roman" w:cs="Times New Roman"/>
          <w:lang w:val="es-EC" w:eastAsia="es-ES"/>
        </w:rPr>
      </w:pPr>
    </w:p>
    <w:p w:rsidR="00A67F22" w:rsidRDefault="002037CF" w:rsidP="00454A97">
      <w:pPr>
        <w:spacing w:after="0" w:line="360" w:lineRule="auto"/>
        <w:jc w:val="both"/>
        <w:rPr>
          <w:rStyle w:val="Internetlink"/>
          <w:rFonts w:ascii="Times New Roman" w:hAnsi="Times New Roman" w:cs="Times New Roman"/>
          <w:iCs/>
          <w:lang w:val="es-EC"/>
        </w:rPr>
      </w:pPr>
      <w:r w:rsidRPr="00CD1CE9">
        <w:rPr>
          <w:rFonts w:ascii="Times New Roman" w:eastAsia="Times New Roman" w:hAnsi="Times New Roman" w:cs="Times New Roman"/>
          <w:lang w:val="es-EC" w:eastAsia="es-EC"/>
        </w:rPr>
        <w:t xml:space="preserve">Una vez obtenido el licor de cacao el siguiente paso es el de prensado. El proceso de prensado lo realiza una máquina que </w:t>
      </w:r>
      <w:r w:rsidR="00A67F22" w:rsidRPr="00CD1CE9">
        <w:rPr>
          <w:rFonts w:ascii="Times New Roman" w:eastAsia="Times New Roman" w:hAnsi="Times New Roman" w:cs="Times New Roman"/>
          <w:lang w:val="es-EC" w:eastAsia="es-EC"/>
        </w:rPr>
        <w:t>está</w:t>
      </w:r>
      <w:r w:rsidRPr="00CD1CE9">
        <w:rPr>
          <w:rFonts w:ascii="Times New Roman" w:eastAsia="Times New Roman" w:hAnsi="Times New Roman" w:cs="Times New Roman"/>
          <w:lang w:val="es-EC" w:eastAsia="es-EC"/>
        </w:rPr>
        <w:t xml:space="preserve"> formada por un cilindro, que en su interior tiene un tipo de cernidora cuyos agujeros son tan pequeños que sus medidas se encuentran en </w:t>
      </w:r>
      <w:r w:rsidR="00087D66" w:rsidRPr="00CD1CE9">
        <w:rPr>
          <w:rFonts w:ascii="Times New Roman" w:eastAsia="Times New Roman" w:hAnsi="Times New Roman" w:cs="Times New Roman"/>
          <w:lang w:val="es-EC" w:eastAsia="es-EC"/>
        </w:rPr>
        <w:t>micro décimas</w:t>
      </w:r>
      <w:r w:rsidRPr="00CD1CE9">
        <w:rPr>
          <w:rFonts w:ascii="Times New Roman" w:eastAsia="Times New Roman" w:hAnsi="Times New Roman" w:cs="Times New Roman"/>
          <w:lang w:val="es-EC" w:eastAsia="es-EC"/>
        </w:rPr>
        <w:t xml:space="preserve">. Otro cilindro en la parte superior empuja el licor de chocolate hacia la cernidora creando una alta presión que es capaz de separar la manteca del polvo de cacao. </w:t>
      </w:r>
      <w:r w:rsidR="00507090">
        <w:rPr>
          <w:rFonts w:ascii="Times New Roman" w:eastAsia="Times New Roman" w:hAnsi="Times New Roman" w:cs="Times New Roman"/>
          <w:noProof/>
          <w:sz w:val="18"/>
          <w:szCs w:val="18"/>
          <w:lang w:eastAsia="es-EC"/>
        </w:rPr>
        <w:t>(Junta de A</w:t>
      </w:r>
      <w:r w:rsidR="00507090" w:rsidRPr="00BA7BA2">
        <w:rPr>
          <w:rFonts w:ascii="Times New Roman" w:eastAsia="Times New Roman" w:hAnsi="Times New Roman" w:cs="Times New Roman"/>
          <w:noProof/>
          <w:sz w:val="18"/>
          <w:szCs w:val="18"/>
          <w:lang w:eastAsia="es-EC"/>
        </w:rPr>
        <w:t>ndalucìa, 2015</w:t>
      </w:r>
      <w:r w:rsidR="00507090">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Pp. 5-</w:t>
      </w:r>
      <w:r w:rsidR="00507090" w:rsidRPr="00BA7BA2">
        <w:rPr>
          <w:rFonts w:ascii="Times New Roman" w:eastAsia="Times New Roman" w:hAnsi="Times New Roman" w:cs="Times New Roman"/>
          <w:noProof/>
          <w:sz w:val="18"/>
          <w:szCs w:val="18"/>
          <w:lang w:eastAsia="es-EC"/>
        </w:rPr>
        <w:t>6)</w:t>
      </w:r>
    </w:p>
    <w:p w:rsidR="007E19D0" w:rsidRPr="00CD1CE9" w:rsidRDefault="007E19D0" w:rsidP="00454A97">
      <w:pPr>
        <w:spacing w:after="0" w:line="360" w:lineRule="auto"/>
        <w:jc w:val="both"/>
        <w:rPr>
          <w:rStyle w:val="Internetlink"/>
          <w:rFonts w:ascii="Times New Roman" w:hAnsi="Times New Roman" w:cs="Times New Roman"/>
          <w:iCs/>
          <w:lang w:val="es-EC"/>
        </w:rPr>
      </w:pPr>
    </w:p>
    <w:p w:rsidR="00B8595A" w:rsidRDefault="002037CF" w:rsidP="00454A97">
      <w:pPr>
        <w:tabs>
          <w:tab w:val="left" w:pos="993"/>
        </w:tabs>
        <w:spacing w:after="0" w:line="360" w:lineRule="auto"/>
        <w:jc w:val="both"/>
        <w:rPr>
          <w:rFonts w:ascii="Times New Roman" w:eastAsia="Times New Roman" w:hAnsi="Times New Roman" w:cs="Times New Roman"/>
          <w:sz w:val="18"/>
          <w:szCs w:val="18"/>
          <w:lang w:val="es-EC" w:eastAsia="es-EC"/>
        </w:rPr>
      </w:pPr>
      <w:r w:rsidRPr="00CD1CE9">
        <w:rPr>
          <w:rFonts w:ascii="Times New Roman" w:eastAsia="Times New Roman" w:hAnsi="Times New Roman" w:cs="Times New Roman"/>
          <w:lang w:val="es-EC" w:eastAsia="es-EC"/>
        </w:rPr>
        <w:t xml:space="preserve">“El mezclado es una operación   cuyo objetivo fundamental es conseguir la máxima interposición entre varios  componentes y una  distribución lo más homogénea posible de los mismos” </w:t>
      </w:r>
      <w:r w:rsidR="00507090" w:rsidRPr="00BA7BA2">
        <w:rPr>
          <w:rFonts w:ascii="Times New Roman" w:eastAsia="Times New Roman" w:hAnsi="Times New Roman" w:cs="Times New Roman"/>
          <w:noProof/>
          <w:sz w:val="18"/>
          <w:szCs w:val="18"/>
          <w:lang w:val="es-EC" w:eastAsia="es-EC"/>
        </w:rPr>
        <w:t>(Bermejo, 2002</w:t>
      </w:r>
      <w:r w:rsidR="00507090">
        <w:rPr>
          <w:rFonts w:ascii="Times New Roman" w:eastAsia="Times New Roman" w:hAnsi="Times New Roman" w:cs="Times New Roman"/>
          <w:noProof/>
          <w:sz w:val="18"/>
          <w:szCs w:val="18"/>
          <w:lang w:val="es-EC" w:eastAsia="es-EC"/>
        </w:rPr>
        <w:t>,</w:t>
      </w:r>
      <w:r w:rsidR="00EB4FFB">
        <w:rPr>
          <w:rFonts w:ascii="Times New Roman" w:eastAsia="Times New Roman" w:hAnsi="Times New Roman" w:cs="Times New Roman"/>
          <w:noProof/>
          <w:sz w:val="18"/>
          <w:szCs w:val="18"/>
          <w:lang w:val="es-EC" w:eastAsia="es-EC"/>
        </w:rPr>
        <w:t xml:space="preserve"> p</w:t>
      </w:r>
      <w:r w:rsidR="00507090" w:rsidRPr="00BA7BA2">
        <w:rPr>
          <w:rFonts w:ascii="Times New Roman" w:eastAsia="Times New Roman" w:hAnsi="Times New Roman" w:cs="Times New Roman"/>
          <w:noProof/>
          <w:sz w:val="18"/>
          <w:szCs w:val="18"/>
          <w:lang w:val="es-EC" w:eastAsia="es-EC"/>
        </w:rPr>
        <w:t>. 2)</w:t>
      </w:r>
    </w:p>
    <w:p w:rsidR="007E19D0" w:rsidRPr="00CD1CE9" w:rsidRDefault="007E19D0" w:rsidP="00454A97">
      <w:pPr>
        <w:tabs>
          <w:tab w:val="left" w:pos="993"/>
        </w:tabs>
        <w:spacing w:after="0" w:line="360" w:lineRule="auto"/>
        <w:jc w:val="both"/>
        <w:rPr>
          <w:rStyle w:val="Internetlink"/>
          <w:rFonts w:ascii="Times New Roman" w:hAnsi="Times New Roman" w:cs="Times New Roman"/>
          <w:lang w:val="es-EC"/>
        </w:rPr>
      </w:pPr>
    </w:p>
    <w:p w:rsidR="00B8595A" w:rsidRDefault="002037CF" w:rsidP="00454A97">
      <w:pPr>
        <w:tabs>
          <w:tab w:val="left" w:pos="993"/>
        </w:tabs>
        <w:spacing w:after="0" w:line="360" w:lineRule="auto"/>
        <w:jc w:val="both"/>
        <w:rPr>
          <w:rFonts w:ascii="Times New Roman" w:hAnsi="Times New Roman" w:cs="Times New Roman"/>
          <w:iCs/>
          <w:lang w:val="es-EC"/>
        </w:rPr>
      </w:pPr>
      <w:r w:rsidRPr="00CD1CE9">
        <w:rPr>
          <w:rFonts w:ascii="Times New Roman" w:eastAsia="Times New Roman" w:hAnsi="Times New Roman" w:cs="Times New Roman"/>
          <w:lang w:val="es-EC" w:eastAsia="es-EC"/>
        </w:rPr>
        <w:t>Del mezclado del chocolate está encargada de realizarlo otra máquina, que mezcla el licor de cacao uniformemente en proporciones adecuadas con endulzantes y la manteca de cacao según las recetas lo indiquen, a una temperatura entre 50 y 60 grados centígrados</w:t>
      </w:r>
      <w:r w:rsidR="00507090">
        <w:rPr>
          <w:rFonts w:ascii="Times New Roman" w:eastAsia="Times New Roman" w:hAnsi="Times New Roman" w:cs="Times New Roman"/>
          <w:noProof/>
          <w:sz w:val="18"/>
          <w:szCs w:val="18"/>
          <w:lang w:eastAsia="es-EC"/>
        </w:rPr>
        <w:t xml:space="preserve"> </w:t>
      </w:r>
      <w:r w:rsidR="00507090" w:rsidRPr="00507090">
        <w:rPr>
          <w:rFonts w:ascii="Times New Roman" w:eastAsia="Times New Roman" w:hAnsi="Times New Roman" w:cs="Times New Roman"/>
          <w:noProof/>
          <w:sz w:val="18"/>
          <w:szCs w:val="18"/>
          <w:lang w:eastAsia="es-EC"/>
        </w:rPr>
        <w:t>(Junta de Andalucìa, 2015</w:t>
      </w:r>
      <w:r w:rsidR="00507090">
        <w:rPr>
          <w:rFonts w:ascii="Times New Roman" w:eastAsia="Times New Roman" w:hAnsi="Times New Roman" w:cs="Times New Roman"/>
          <w:noProof/>
          <w:sz w:val="18"/>
          <w:szCs w:val="18"/>
          <w:lang w:eastAsia="es-EC"/>
        </w:rPr>
        <w:t xml:space="preserve">, </w:t>
      </w:r>
      <w:r w:rsidR="00EB4FFB">
        <w:rPr>
          <w:rFonts w:ascii="Times New Roman" w:eastAsia="Times New Roman" w:hAnsi="Times New Roman" w:cs="Times New Roman"/>
          <w:noProof/>
          <w:sz w:val="18"/>
          <w:szCs w:val="18"/>
          <w:lang w:eastAsia="es-EC"/>
        </w:rPr>
        <w:t xml:space="preserve"> p</w:t>
      </w:r>
      <w:r w:rsidR="00507090" w:rsidRPr="00507090">
        <w:rPr>
          <w:rFonts w:ascii="Times New Roman" w:eastAsia="Times New Roman" w:hAnsi="Times New Roman" w:cs="Times New Roman"/>
          <w:noProof/>
          <w:sz w:val="18"/>
          <w:szCs w:val="18"/>
          <w:lang w:eastAsia="es-EC"/>
        </w:rPr>
        <w:t>. 6)</w:t>
      </w:r>
      <w:r w:rsidRPr="00CD1CE9">
        <w:rPr>
          <w:rFonts w:ascii="Times New Roman" w:hAnsi="Times New Roman" w:cs="Times New Roman"/>
          <w:iCs/>
          <w:lang w:val="es-EC"/>
        </w:rPr>
        <w:t xml:space="preserve"> </w:t>
      </w:r>
    </w:p>
    <w:p w:rsidR="0015673A" w:rsidRDefault="0015673A" w:rsidP="00454A97">
      <w:pPr>
        <w:tabs>
          <w:tab w:val="left" w:pos="993"/>
        </w:tabs>
        <w:spacing w:after="0" w:line="360" w:lineRule="auto"/>
        <w:jc w:val="both"/>
        <w:rPr>
          <w:rFonts w:ascii="Times New Roman" w:hAnsi="Times New Roman" w:cs="Times New Roman"/>
          <w:iCs/>
          <w:lang w:val="es-EC"/>
        </w:rPr>
      </w:pPr>
    </w:p>
    <w:p w:rsidR="0015673A" w:rsidRDefault="0015673A" w:rsidP="00454A97">
      <w:pPr>
        <w:tabs>
          <w:tab w:val="left" w:pos="993"/>
        </w:tabs>
        <w:spacing w:after="0" w:line="360" w:lineRule="auto"/>
        <w:jc w:val="both"/>
        <w:rPr>
          <w:rFonts w:ascii="Times New Roman" w:hAnsi="Times New Roman" w:cs="Times New Roman"/>
          <w:iCs/>
          <w:lang w:val="es-EC"/>
        </w:rPr>
      </w:pPr>
    </w:p>
    <w:p w:rsidR="00F21311" w:rsidRDefault="00F21311" w:rsidP="00454A97">
      <w:pPr>
        <w:tabs>
          <w:tab w:val="left" w:pos="993"/>
        </w:tabs>
        <w:spacing w:after="0" w:line="360" w:lineRule="auto"/>
        <w:jc w:val="both"/>
        <w:rPr>
          <w:rFonts w:ascii="Times New Roman" w:hAnsi="Times New Roman" w:cs="Times New Roman"/>
          <w:iCs/>
          <w:lang w:val="es-EC"/>
        </w:rPr>
      </w:pPr>
    </w:p>
    <w:p w:rsidR="00F21311" w:rsidRDefault="00F21311" w:rsidP="00454A97">
      <w:pPr>
        <w:tabs>
          <w:tab w:val="left" w:pos="993"/>
        </w:tabs>
        <w:spacing w:after="0" w:line="360" w:lineRule="auto"/>
        <w:jc w:val="both"/>
        <w:rPr>
          <w:rFonts w:ascii="Times New Roman" w:hAnsi="Times New Roman" w:cs="Times New Roman"/>
          <w:iCs/>
          <w:lang w:val="es-EC"/>
        </w:rPr>
      </w:pPr>
    </w:p>
    <w:p w:rsidR="0015673A" w:rsidRDefault="0015673A" w:rsidP="00454A97">
      <w:pPr>
        <w:tabs>
          <w:tab w:val="left" w:pos="993"/>
        </w:tabs>
        <w:spacing w:after="0" w:line="360" w:lineRule="auto"/>
        <w:jc w:val="both"/>
        <w:rPr>
          <w:rFonts w:ascii="Times New Roman" w:hAnsi="Times New Roman" w:cs="Times New Roman"/>
          <w:iCs/>
          <w:lang w:val="es-EC"/>
        </w:rPr>
      </w:pPr>
    </w:p>
    <w:p w:rsidR="00391B09" w:rsidRPr="00CD1CE9" w:rsidRDefault="00391B09" w:rsidP="00454A97">
      <w:pPr>
        <w:tabs>
          <w:tab w:val="left" w:pos="993"/>
        </w:tabs>
        <w:spacing w:after="0" w:line="360" w:lineRule="auto"/>
        <w:jc w:val="both"/>
        <w:rPr>
          <w:rFonts w:ascii="Times New Roman" w:hAnsi="Times New Roman" w:cs="Times New Roman"/>
          <w:iCs/>
          <w:lang w:val="es-EC"/>
        </w:rPr>
      </w:pPr>
    </w:p>
    <w:p w:rsidR="00B8595A" w:rsidRDefault="00B32F99" w:rsidP="005A5298">
      <w:pPr>
        <w:pStyle w:val="Ttulo3"/>
      </w:pPr>
      <w:bookmarkStart w:id="28" w:name="_Toc434474947"/>
      <w:r w:rsidRPr="00CD1CE9">
        <w:t>Proceso de refinación y dosificación de chocolate.</w:t>
      </w:r>
      <w:bookmarkEnd w:id="28"/>
    </w:p>
    <w:p w:rsidR="0015673A" w:rsidRPr="00081D61" w:rsidRDefault="0015673A" w:rsidP="00391B09">
      <w:pPr>
        <w:spacing w:after="0"/>
        <w:rPr>
          <w:rFonts w:ascii="Times New Roman" w:hAnsi="Times New Roman" w:cs="Times New Roman"/>
          <w:lang w:val="es-EC" w:eastAsia="es-EC"/>
        </w:rPr>
      </w:pPr>
    </w:p>
    <w:p w:rsidR="00B8595A" w:rsidRDefault="00B32F99" w:rsidP="00391B09">
      <w:pPr>
        <w:pStyle w:val="Ttulo4"/>
      </w:pPr>
      <w:bookmarkStart w:id="29" w:name="_Toc434474948"/>
      <w:r w:rsidRPr="00CD1CE9">
        <w:t>Definición del proceso de refinación.</w:t>
      </w:r>
      <w:bookmarkEnd w:id="29"/>
    </w:p>
    <w:p w:rsidR="007E19D0" w:rsidRPr="00081D61" w:rsidRDefault="007E19D0" w:rsidP="00391B09">
      <w:pPr>
        <w:spacing w:after="0"/>
        <w:rPr>
          <w:rFonts w:ascii="Times New Roman" w:hAnsi="Times New Roman" w:cs="Times New Roman"/>
          <w:lang w:val="es-EC" w:eastAsia="es-ES"/>
        </w:rPr>
      </w:pPr>
    </w:p>
    <w:p w:rsidR="00B8595A" w:rsidRDefault="002037CF"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En esta</w:t>
      </w:r>
      <w:r w:rsidR="003922BE"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 xml:space="preserve">etapa el chocolate es llevado hasta otra máquina que se encarga de reducir la granulometría del chocolate con los otros ingredientes, para que al momento de consumir el chocolate se sientan menos </w:t>
      </w:r>
      <w:r w:rsidR="00C96413" w:rsidRPr="00CD1CE9">
        <w:rPr>
          <w:rFonts w:ascii="Times New Roman" w:eastAsia="Times New Roman" w:hAnsi="Times New Roman" w:cs="Times New Roman"/>
          <w:lang w:val="es-EC" w:eastAsia="es-EC"/>
        </w:rPr>
        <w:t xml:space="preserve">partículas </w:t>
      </w:r>
      <w:r w:rsidR="00A8035E" w:rsidRPr="00CD1CE9">
        <w:rPr>
          <w:rFonts w:ascii="Times New Roman" w:eastAsia="Times New Roman" w:hAnsi="Times New Roman" w:cs="Times New Roman"/>
          <w:lang w:val="es-EC" w:eastAsia="es-EC"/>
        </w:rPr>
        <w:t>en la boca</w:t>
      </w:r>
      <w:r w:rsidR="00A8035E" w:rsidRPr="002035DB">
        <w:rPr>
          <w:rFonts w:ascii="Times New Roman" w:eastAsia="Times New Roman" w:hAnsi="Times New Roman" w:cs="Times New Roman"/>
          <w:sz w:val="18"/>
          <w:szCs w:val="18"/>
          <w:lang w:val="es-EC" w:eastAsia="es-EC"/>
        </w:rPr>
        <w:t xml:space="preserve"> </w:t>
      </w:r>
      <w:r w:rsidR="00507090" w:rsidRPr="00BA7BA2">
        <w:rPr>
          <w:rFonts w:ascii="Times New Roman" w:eastAsia="Times New Roman" w:hAnsi="Times New Roman" w:cs="Times New Roman"/>
          <w:noProof/>
          <w:sz w:val="18"/>
          <w:szCs w:val="18"/>
          <w:lang w:eastAsia="es-EC"/>
        </w:rPr>
        <w:t>(Cortez, 20015</w:t>
      </w:r>
      <w:r w:rsidR="00507090">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507090" w:rsidRPr="00BA7BA2">
        <w:rPr>
          <w:rFonts w:ascii="Times New Roman" w:eastAsia="Times New Roman" w:hAnsi="Times New Roman" w:cs="Times New Roman"/>
          <w:noProof/>
          <w:sz w:val="18"/>
          <w:szCs w:val="18"/>
          <w:lang w:eastAsia="es-EC"/>
        </w:rPr>
        <w:t>. 4)</w:t>
      </w:r>
    </w:p>
    <w:p w:rsidR="0015673A" w:rsidRPr="00CD1CE9" w:rsidRDefault="0015673A" w:rsidP="00454A97">
      <w:pPr>
        <w:spacing w:after="0" w:line="360" w:lineRule="auto"/>
        <w:jc w:val="both"/>
        <w:rPr>
          <w:rFonts w:ascii="Times New Roman" w:eastAsia="Times New Roman" w:hAnsi="Times New Roman" w:cs="Times New Roman"/>
          <w:lang w:val="es-EC" w:eastAsia="es-EC"/>
        </w:rPr>
      </w:pPr>
    </w:p>
    <w:p w:rsidR="00B8595A" w:rsidRDefault="00B32F99" w:rsidP="00391B09">
      <w:pPr>
        <w:pStyle w:val="Ttulo4"/>
      </w:pPr>
      <w:bookmarkStart w:id="30" w:name="_Toc434474949"/>
      <w:r w:rsidRPr="00CD1CE9">
        <w:t>Proceso de dosificación.</w:t>
      </w:r>
      <w:bookmarkEnd w:id="30"/>
      <w:r w:rsidRPr="00CD1CE9">
        <w:t xml:space="preserve"> </w:t>
      </w:r>
    </w:p>
    <w:p w:rsidR="007E19D0" w:rsidRPr="00081D61" w:rsidRDefault="007E19D0" w:rsidP="00391B09">
      <w:pPr>
        <w:spacing w:after="0"/>
        <w:rPr>
          <w:rFonts w:ascii="Times New Roman" w:hAnsi="Times New Roman" w:cs="Times New Roman"/>
          <w:lang w:val="es-EC" w:eastAsia="es-ES"/>
        </w:rPr>
      </w:pPr>
    </w:p>
    <w:p w:rsidR="00B8595A" w:rsidRDefault="002037CF" w:rsidP="00454A97">
      <w:pPr>
        <w:pStyle w:val="Prrafodelista"/>
        <w:tabs>
          <w:tab w:val="left" w:pos="284"/>
        </w:tabs>
        <w:spacing w:line="360" w:lineRule="auto"/>
        <w:ind w:left="0"/>
        <w:jc w:val="both"/>
        <w:rPr>
          <w:sz w:val="22"/>
          <w:szCs w:val="22"/>
        </w:rPr>
      </w:pPr>
      <w:r w:rsidRPr="00CD1CE9">
        <w:rPr>
          <w:sz w:val="22"/>
          <w:szCs w:val="22"/>
        </w:rPr>
        <w:t xml:space="preserve">En esta Etapa el chocolate líquido será depositado manualmente o por medio de </w:t>
      </w:r>
      <w:r w:rsidR="00581659" w:rsidRPr="00CD1CE9">
        <w:rPr>
          <w:sz w:val="22"/>
          <w:szCs w:val="22"/>
        </w:rPr>
        <w:t>tuberías</w:t>
      </w:r>
      <w:r w:rsidRPr="00CD1CE9">
        <w:rPr>
          <w:sz w:val="22"/>
          <w:szCs w:val="22"/>
        </w:rPr>
        <w:t>, en la tolva de la máquina. Un</w:t>
      </w:r>
      <w:r w:rsidR="003922BE" w:rsidRPr="00CD1CE9">
        <w:rPr>
          <w:sz w:val="22"/>
          <w:szCs w:val="22"/>
        </w:rPr>
        <w:t xml:space="preserve"> </w:t>
      </w:r>
      <w:r w:rsidRPr="00CD1CE9">
        <w:rPr>
          <w:sz w:val="22"/>
          <w:szCs w:val="22"/>
        </w:rPr>
        <w:t xml:space="preserve">cilindro </w:t>
      </w:r>
      <w:r w:rsidR="003922BE" w:rsidRPr="00CD1CE9">
        <w:rPr>
          <w:sz w:val="22"/>
          <w:szCs w:val="22"/>
        </w:rPr>
        <w:t>neumático</w:t>
      </w:r>
      <w:r w:rsidRPr="00CD1CE9">
        <w:rPr>
          <w:sz w:val="22"/>
          <w:szCs w:val="22"/>
        </w:rPr>
        <w:t xml:space="preserve"> será el encargado de recoger y empujar el chocolate desde la tolva hasta los inyectores, quiénes</w:t>
      </w:r>
      <w:r w:rsidR="003922BE" w:rsidRPr="00CD1CE9">
        <w:rPr>
          <w:sz w:val="22"/>
          <w:szCs w:val="22"/>
        </w:rPr>
        <w:t xml:space="preserve"> </w:t>
      </w:r>
      <w:r w:rsidRPr="00CD1CE9">
        <w:rPr>
          <w:sz w:val="22"/>
          <w:szCs w:val="22"/>
        </w:rPr>
        <w:t>posteriormente transformaran el chocolate líquido en gotas, quedando listo para su solidificación.</w:t>
      </w:r>
      <w:r w:rsidR="00507090">
        <w:rPr>
          <w:noProof/>
          <w:sz w:val="18"/>
          <w:szCs w:val="18"/>
          <w:lang w:val="es-ES"/>
        </w:rPr>
        <w:t xml:space="preserve"> </w:t>
      </w:r>
      <w:r w:rsidR="00507090" w:rsidRPr="00BA7BA2">
        <w:rPr>
          <w:noProof/>
          <w:sz w:val="18"/>
          <w:szCs w:val="18"/>
          <w:lang w:val="es-ES"/>
        </w:rPr>
        <w:t>(Sevilla, 2007</w:t>
      </w:r>
      <w:r w:rsidR="00507090">
        <w:rPr>
          <w:noProof/>
          <w:sz w:val="18"/>
          <w:szCs w:val="18"/>
          <w:lang w:val="es-ES"/>
        </w:rPr>
        <w:t>,</w:t>
      </w:r>
      <w:r w:rsidR="00EB4FFB">
        <w:rPr>
          <w:noProof/>
          <w:sz w:val="18"/>
          <w:szCs w:val="18"/>
          <w:lang w:val="es-ES"/>
        </w:rPr>
        <w:t xml:space="preserve"> p</w:t>
      </w:r>
      <w:r w:rsidR="00507090" w:rsidRPr="00BA7BA2">
        <w:rPr>
          <w:noProof/>
          <w:sz w:val="18"/>
          <w:szCs w:val="18"/>
          <w:lang w:val="es-ES"/>
        </w:rPr>
        <w:t>. 5)</w:t>
      </w:r>
    </w:p>
    <w:p w:rsidR="00391B09" w:rsidRPr="00CD1CE9" w:rsidRDefault="00391B09" w:rsidP="00454A97">
      <w:pPr>
        <w:pStyle w:val="Prrafodelista"/>
        <w:tabs>
          <w:tab w:val="left" w:pos="284"/>
        </w:tabs>
        <w:spacing w:line="360" w:lineRule="auto"/>
        <w:ind w:left="0"/>
        <w:jc w:val="both"/>
        <w:rPr>
          <w:sz w:val="22"/>
          <w:szCs w:val="22"/>
        </w:rPr>
      </w:pPr>
    </w:p>
    <w:p w:rsidR="00B8595A" w:rsidRDefault="00B32F99" w:rsidP="005A5298">
      <w:pPr>
        <w:pStyle w:val="Ttulo3"/>
      </w:pPr>
      <w:bookmarkStart w:id="31" w:name="_Toc434474950"/>
      <w:r w:rsidRPr="00CD1CE9">
        <w:t>Introducción a diseños</w:t>
      </w:r>
      <w:bookmarkEnd w:id="31"/>
      <w:r w:rsidRPr="00CD1CE9">
        <w:t xml:space="preserve"> </w:t>
      </w:r>
      <w:r w:rsidRPr="00CD1CE9">
        <w:tab/>
      </w:r>
    </w:p>
    <w:p w:rsidR="007E19D0" w:rsidRPr="00081D61" w:rsidRDefault="007E19D0" w:rsidP="00391B09">
      <w:pPr>
        <w:spacing w:after="0"/>
        <w:rPr>
          <w:rFonts w:ascii="Times New Roman" w:hAnsi="Times New Roman" w:cs="Times New Roman"/>
          <w:lang w:val="es-EC" w:eastAsia="es-EC"/>
        </w:rPr>
      </w:pPr>
    </w:p>
    <w:p w:rsidR="00B8595A" w:rsidRDefault="002037CF" w:rsidP="00454A97">
      <w:pPr>
        <w:pStyle w:val="Prrafodelista"/>
        <w:spacing w:line="360" w:lineRule="auto"/>
        <w:ind w:left="0"/>
        <w:jc w:val="both"/>
        <w:rPr>
          <w:sz w:val="22"/>
          <w:szCs w:val="22"/>
        </w:rPr>
      </w:pPr>
      <w:r w:rsidRPr="00CD1CE9">
        <w:rPr>
          <w:sz w:val="22"/>
          <w:szCs w:val="22"/>
        </w:rPr>
        <w:t xml:space="preserve">La palabra diseño se origina del lenguaje Italiano desegno que quiere decir delineación de una figura, o construcción de un dibujo.  El diseño está ligado estrechamente con la creatividad y la modificación a objetos,  para cumplir determinadas funciones, para dar  soluciones a </w:t>
      </w:r>
      <w:r w:rsidR="003731EE" w:rsidRPr="00CD1CE9">
        <w:rPr>
          <w:sz w:val="22"/>
          <w:szCs w:val="22"/>
        </w:rPr>
        <w:t>problemas.</w:t>
      </w:r>
      <w:r w:rsidR="00FD7F51">
        <w:rPr>
          <w:noProof/>
          <w:sz w:val="18"/>
          <w:szCs w:val="18"/>
        </w:rPr>
        <w:t xml:space="preserve"> </w:t>
      </w:r>
      <w:r w:rsidR="00FD7F51" w:rsidRPr="00FD7F51">
        <w:rPr>
          <w:noProof/>
          <w:sz w:val="18"/>
          <w:szCs w:val="18"/>
        </w:rPr>
        <w:t>(RODRIGUEZ, 2004</w:t>
      </w:r>
      <w:r w:rsidR="00FD7F51">
        <w:rPr>
          <w:noProof/>
          <w:sz w:val="18"/>
          <w:szCs w:val="18"/>
        </w:rPr>
        <w:t>,</w:t>
      </w:r>
      <w:r w:rsidR="00EB4FFB">
        <w:rPr>
          <w:noProof/>
          <w:sz w:val="18"/>
          <w:szCs w:val="18"/>
        </w:rPr>
        <w:t xml:space="preserve"> p</w:t>
      </w:r>
      <w:r w:rsidR="00FD7F51" w:rsidRPr="00FD7F51">
        <w:rPr>
          <w:noProof/>
          <w:sz w:val="18"/>
          <w:szCs w:val="18"/>
        </w:rPr>
        <w:t>. 1)</w:t>
      </w:r>
    </w:p>
    <w:p w:rsidR="0015673A" w:rsidRPr="00CD1CE9" w:rsidRDefault="0015673A" w:rsidP="00454A97">
      <w:pPr>
        <w:pStyle w:val="Prrafodelista"/>
        <w:spacing w:line="360" w:lineRule="auto"/>
        <w:ind w:left="0"/>
        <w:jc w:val="both"/>
        <w:rPr>
          <w:sz w:val="22"/>
          <w:szCs w:val="22"/>
        </w:rPr>
      </w:pPr>
    </w:p>
    <w:p w:rsidR="00B8595A" w:rsidRDefault="00B32F99" w:rsidP="00391B09">
      <w:pPr>
        <w:pStyle w:val="Ttulo4"/>
      </w:pPr>
      <w:bookmarkStart w:id="32" w:name="_Toc434474951"/>
      <w:r w:rsidRPr="00CD1CE9">
        <w:t>Diseño industrial</w:t>
      </w:r>
      <w:bookmarkEnd w:id="32"/>
    </w:p>
    <w:p w:rsidR="007E19D0" w:rsidRPr="00081D61" w:rsidRDefault="007E19D0" w:rsidP="00391B09">
      <w:pPr>
        <w:spacing w:after="0"/>
        <w:rPr>
          <w:rFonts w:ascii="Times New Roman" w:hAnsi="Times New Roman" w:cs="Times New Roman"/>
          <w:lang w:val="es-EC" w:eastAsia="es-EC"/>
        </w:rPr>
      </w:pPr>
    </w:p>
    <w:p w:rsidR="00B8595A" w:rsidRDefault="002037CF" w:rsidP="00454A97">
      <w:pPr>
        <w:pStyle w:val="Prrafodelista"/>
        <w:spacing w:line="360" w:lineRule="auto"/>
        <w:ind w:left="0"/>
        <w:jc w:val="both"/>
        <w:rPr>
          <w:sz w:val="22"/>
          <w:szCs w:val="22"/>
        </w:rPr>
      </w:pPr>
      <w:r w:rsidRPr="00CD1CE9">
        <w:rPr>
          <w:sz w:val="22"/>
          <w:szCs w:val="22"/>
        </w:rPr>
        <w:t xml:space="preserve">El diseño industrial es una derivación del diseño, se la puede definir como una proyección de productos o </w:t>
      </w:r>
      <w:r w:rsidR="003731EE" w:rsidRPr="00CD1CE9">
        <w:rPr>
          <w:sz w:val="22"/>
          <w:szCs w:val="22"/>
        </w:rPr>
        <w:t>sistemas</w:t>
      </w:r>
      <w:r w:rsidRPr="00CD1CE9">
        <w:rPr>
          <w:sz w:val="22"/>
          <w:szCs w:val="22"/>
        </w:rPr>
        <w:t xml:space="preserve"> de producción, ayudada de la creatividad y la tecnología, </w:t>
      </w:r>
      <w:r w:rsidR="00EF0CCD" w:rsidRPr="00CD1CE9">
        <w:rPr>
          <w:sz w:val="22"/>
          <w:szCs w:val="22"/>
        </w:rPr>
        <w:t>que</w:t>
      </w:r>
      <w:r w:rsidR="003922BE" w:rsidRPr="00CD1CE9">
        <w:rPr>
          <w:sz w:val="22"/>
          <w:szCs w:val="22"/>
        </w:rPr>
        <w:t xml:space="preserve"> </w:t>
      </w:r>
      <w:r w:rsidRPr="00CD1CE9">
        <w:rPr>
          <w:sz w:val="22"/>
          <w:szCs w:val="22"/>
        </w:rPr>
        <w:t>impulsa la optimización de una empresa, en función de su fabricación y comercialización.</w:t>
      </w:r>
      <w:r w:rsidR="00FD7F51">
        <w:rPr>
          <w:noProof/>
          <w:sz w:val="18"/>
          <w:szCs w:val="18"/>
        </w:rPr>
        <w:t xml:space="preserve"> </w:t>
      </w:r>
      <w:r w:rsidR="00FD7F51" w:rsidRPr="00FD7F51">
        <w:rPr>
          <w:noProof/>
          <w:sz w:val="18"/>
          <w:szCs w:val="18"/>
        </w:rPr>
        <w:t>(RODRIGUEZ, 2004</w:t>
      </w:r>
      <w:r w:rsidR="00FD7F51">
        <w:rPr>
          <w:noProof/>
          <w:sz w:val="18"/>
          <w:szCs w:val="18"/>
        </w:rPr>
        <w:t xml:space="preserve">, </w:t>
      </w:r>
      <w:r w:rsidR="00EB4FFB">
        <w:rPr>
          <w:noProof/>
          <w:sz w:val="18"/>
          <w:szCs w:val="18"/>
        </w:rPr>
        <w:t xml:space="preserve"> p</w:t>
      </w:r>
      <w:r w:rsidR="00FD7F51" w:rsidRPr="00FD7F51">
        <w:rPr>
          <w:noProof/>
          <w:sz w:val="18"/>
          <w:szCs w:val="18"/>
        </w:rPr>
        <w:t>. 1)</w:t>
      </w:r>
    </w:p>
    <w:p w:rsidR="0015673A" w:rsidRPr="00CD1CE9" w:rsidRDefault="0015673A" w:rsidP="00454A97">
      <w:pPr>
        <w:pStyle w:val="Prrafodelista"/>
        <w:spacing w:line="360" w:lineRule="auto"/>
        <w:ind w:left="0"/>
        <w:jc w:val="both"/>
        <w:rPr>
          <w:sz w:val="22"/>
          <w:szCs w:val="22"/>
        </w:rPr>
      </w:pPr>
    </w:p>
    <w:p w:rsidR="006441C1" w:rsidRDefault="006441C1" w:rsidP="00391B09">
      <w:pPr>
        <w:pStyle w:val="Ttulo4"/>
      </w:pPr>
      <w:bookmarkStart w:id="33" w:name="_Toc434474952"/>
      <w:r w:rsidRPr="00CD1CE9">
        <w:t>Software de diseño:</w:t>
      </w:r>
      <w:bookmarkEnd w:id="33"/>
    </w:p>
    <w:p w:rsidR="007E19D0" w:rsidRPr="00081D61" w:rsidRDefault="007E19D0" w:rsidP="00391B09">
      <w:pPr>
        <w:spacing w:after="0"/>
        <w:rPr>
          <w:rFonts w:ascii="Times New Roman" w:hAnsi="Times New Roman" w:cs="Times New Roman"/>
          <w:lang w:val="es-EC" w:eastAsia="es-EC"/>
        </w:rPr>
      </w:pPr>
    </w:p>
    <w:p w:rsidR="00B8595A" w:rsidRDefault="002037CF" w:rsidP="00454A97">
      <w:pPr>
        <w:pStyle w:val="Prrafodelista"/>
        <w:spacing w:line="360" w:lineRule="auto"/>
        <w:ind w:left="0"/>
        <w:jc w:val="both"/>
        <w:rPr>
          <w:noProof/>
          <w:sz w:val="18"/>
          <w:szCs w:val="18"/>
          <w:lang w:val="es-ES"/>
        </w:rPr>
      </w:pPr>
      <w:r w:rsidRPr="00CD1CE9">
        <w:rPr>
          <w:sz w:val="22"/>
          <w:szCs w:val="22"/>
        </w:rPr>
        <w:t>Es el conjunto de programas, instrucciones, métodos, herramientas, procedimientos, y mediante la tecnología facilitan la creación o modificación de objetos.</w:t>
      </w:r>
      <w:r w:rsidR="00FD7F51">
        <w:rPr>
          <w:noProof/>
          <w:sz w:val="18"/>
          <w:szCs w:val="18"/>
          <w:lang w:val="es-ES"/>
        </w:rPr>
        <w:t xml:space="preserve"> </w:t>
      </w:r>
      <w:r w:rsidR="00FD7F51" w:rsidRPr="00BA7BA2">
        <w:rPr>
          <w:noProof/>
          <w:sz w:val="18"/>
          <w:szCs w:val="18"/>
          <w:lang w:val="es-ES"/>
        </w:rPr>
        <w:t>(Palma, 2010</w:t>
      </w:r>
      <w:r w:rsidR="00FD7F51">
        <w:rPr>
          <w:noProof/>
          <w:sz w:val="18"/>
          <w:szCs w:val="18"/>
          <w:lang w:val="es-ES"/>
        </w:rPr>
        <w:t>,</w:t>
      </w:r>
      <w:r w:rsidR="00EB4FFB">
        <w:rPr>
          <w:noProof/>
          <w:sz w:val="18"/>
          <w:szCs w:val="18"/>
          <w:lang w:val="es-ES"/>
        </w:rPr>
        <w:t xml:space="preserve"> p</w:t>
      </w:r>
      <w:r w:rsidR="00FD7F51" w:rsidRPr="00BA7BA2">
        <w:rPr>
          <w:noProof/>
          <w:sz w:val="18"/>
          <w:szCs w:val="18"/>
          <w:lang w:val="es-ES"/>
        </w:rPr>
        <w:t>. 1)</w:t>
      </w:r>
    </w:p>
    <w:p w:rsidR="00FD7F51" w:rsidRDefault="00FD7F51" w:rsidP="00454A97">
      <w:pPr>
        <w:pStyle w:val="Prrafodelista"/>
        <w:spacing w:line="360" w:lineRule="auto"/>
        <w:ind w:left="0"/>
        <w:jc w:val="both"/>
        <w:rPr>
          <w:noProof/>
          <w:sz w:val="18"/>
          <w:szCs w:val="18"/>
          <w:lang w:val="es-ES"/>
        </w:rPr>
      </w:pPr>
    </w:p>
    <w:p w:rsidR="00FD7F51" w:rsidRDefault="00FD7F51" w:rsidP="00454A97">
      <w:pPr>
        <w:pStyle w:val="Prrafodelista"/>
        <w:spacing w:line="360" w:lineRule="auto"/>
        <w:ind w:left="0"/>
        <w:jc w:val="both"/>
        <w:rPr>
          <w:sz w:val="22"/>
          <w:szCs w:val="22"/>
        </w:rPr>
      </w:pPr>
    </w:p>
    <w:p w:rsidR="00247867" w:rsidRDefault="00247867" w:rsidP="00454A97">
      <w:pPr>
        <w:pStyle w:val="Prrafodelista"/>
        <w:spacing w:line="360" w:lineRule="auto"/>
        <w:ind w:left="0"/>
        <w:jc w:val="both"/>
        <w:rPr>
          <w:sz w:val="22"/>
          <w:szCs w:val="22"/>
        </w:rPr>
      </w:pPr>
    </w:p>
    <w:p w:rsidR="00247867" w:rsidRDefault="00247867" w:rsidP="00454A97">
      <w:pPr>
        <w:pStyle w:val="Prrafodelista"/>
        <w:spacing w:line="360" w:lineRule="auto"/>
        <w:ind w:left="0"/>
        <w:jc w:val="both"/>
        <w:rPr>
          <w:sz w:val="22"/>
          <w:szCs w:val="22"/>
        </w:rPr>
      </w:pPr>
    </w:p>
    <w:p w:rsidR="0015673A" w:rsidRPr="00CD1CE9" w:rsidRDefault="0015673A" w:rsidP="00454A97">
      <w:pPr>
        <w:pStyle w:val="Prrafodelista"/>
        <w:spacing w:line="360" w:lineRule="auto"/>
        <w:ind w:left="0"/>
        <w:jc w:val="both"/>
        <w:rPr>
          <w:sz w:val="22"/>
          <w:szCs w:val="22"/>
        </w:rPr>
      </w:pPr>
    </w:p>
    <w:p w:rsidR="00B8595A" w:rsidRDefault="00B32F99" w:rsidP="00391B09">
      <w:pPr>
        <w:pStyle w:val="Ttulo4"/>
      </w:pPr>
      <w:bookmarkStart w:id="34" w:name="_Toc434474953"/>
      <w:r w:rsidRPr="00CD1CE9">
        <w:t>Solidwork 2013</w:t>
      </w:r>
      <w:bookmarkEnd w:id="34"/>
    </w:p>
    <w:p w:rsidR="007E19D0" w:rsidRPr="00081D61" w:rsidRDefault="007E19D0" w:rsidP="00391B09">
      <w:pPr>
        <w:spacing w:after="0"/>
        <w:rPr>
          <w:rFonts w:ascii="Times New Roman" w:hAnsi="Times New Roman" w:cs="Times New Roman"/>
          <w:lang w:val="es-EC" w:eastAsia="es-ES"/>
        </w:rPr>
      </w:pPr>
    </w:p>
    <w:p w:rsidR="00B8595A" w:rsidRDefault="00BA6B8F" w:rsidP="00454A97">
      <w:pPr>
        <w:pStyle w:val="Prrafodelista"/>
        <w:tabs>
          <w:tab w:val="left" w:pos="3544"/>
        </w:tabs>
        <w:spacing w:line="360" w:lineRule="auto"/>
        <w:ind w:left="0"/>
        <w:jc w:val="both"/>
        <w:rPr>
          <w:sz w:val="22"/>
          <w:szCs w:val="22"/>
        </w:rPr>
      </w:pPr>
      <w:r w:rsidRPr="00CD1CE9">
        <w:rPr>
          <w:sz w:val="22"/>
          <w:szCs w:val="22"/>
        </w:rPr>
        <w:t>Solidwork</w:t>
      </w:r>
      <w:r w:rsidR="002037CF" w:rsidRPr="00CD1CE9">
        <w:rPr>
          <w:sz w:val="22"/>
          <w:szCs w:val="22"/>
        </w:rPr>
        <w:t xml:space="preserve"> 2013 es un software  CAD (Diseño Asistido por Computadora), ofrece una gama completa para modelado  3D </w:t>
      </w:r>
      <w:r w:rsidR="0045238B">
        <w:rPr>
          <w:sz w:val="22"/>
          <w:szCs w:val="22"/>
        </w:rPr>
        <w:t>como diseño, ensamblaje de sólidos</w:t>
      </w:r>
      <w:r w:rsidR="002037CF" w:rsidRPr="00CD1CE9">
        <w:rPr>
          <w:sz w:val="22"/>
          <w:szCs w:val="22"/>
        </w:rPr>
        <w:t xml:space="preserve"> y así formar una idea clara sobre lo que se está diseñando. El software incluye productos que facilitan su uso y aprendizaje  con lo que permite al usuario  un  diseño mejor, más rápido y más rentable.</w:t>
      </w:r>
    </w:p>
    <w:p w:rsidR="007E19D0" w:rsidRPr="00CD1CE9" w:rsidRDefault="007E19D0" w:rsidP="00454A97">
      <w:pPr>
        <w:pStyle w:val="Prrafodelista"/>
        <w:tabs>
          <w:tab w:val="left" w:pos="3544"/>
        </w:tabs>
        <w:spacing w:line="360" w:lineRule="auto"/>
        <w:ind w:left="0"/>
        <w:jc w:val="both"/>
        <w:rPr>
          <w:sz w:val="22"/>
          <w:szCs w:val="22"/>
        </w:rPr>
      </w:pPr>
    </w:p>
    <w:p w:rsidR="00B8595A" w:rsidRDefault="00EF0CCD" w:rsidP="00454A97">
      <w:pPr>
        <w:pStyle w:val="Prrafodelista"/>
        <w:tabs>
          <w:tab w:val="left" w:pos="3544"/>
        </w:tabs>
        <w:spacing w:line="360" w:lineRule="auto"/>
        <w:ind w:left="0"/>
        <w:jc w:val="both"/>
        <w:rPr>
          <w:sz w:val="22"/>
          <w:szCs w:val="22"/>
        </w:rPr>
      </w:pPr>
      <w:r w:rsidRPr="00CD1CE9">
        <w:rPr>
          <w:sz w:val="22"/>
          <w:szCs w:val="22"/>
        </w:rPr>
        <w:t xml:space="preserve">El software </w:t>
      </w:r>
      <w:r w:rsidR="00BA6B8F" w:rsidRPr="00CD1CE9">
        <w:rPr>
          <w:sz w:val="22"/>
          <w:szCs w:val="22"/>
        </w:rPr>
        <w:t>Solidwork</w:t>
      </w:r>
      <w:r w:rsidR="002037CF" w:rsidRPr="00CD1CE9">
        <w:rPr>
          <w:sz w:val="22"/>
          <w:szCs w:val="22"/>
        </w:rPr>
        <w:t xml:space="preserve">   crear diseños conducidos por cotas, si  se varían  el valor de la cota afecta al tamaño de la pieza  pero no cambia el diseño fundamental de dicha pieza. Solidwork permite crear un plano técnico  a partir de una pieza o viceversa una pieza a  partir de un plano. </w:t>
      </w:r>
    </w:p>
    <w:p w:rsidR="008B2F8A" w:rsidRPr="00CD1CE9" w:rsidRDefault="008B2F8A" w:rsidP="00454A97">
      <w:pPr>
        <w:pStyle w:val="Prrafodelista"/>
        <w:tabs>
          <w:tab w:val="left" w:pos="3544"/>
        </w:tabs>
        <w:spacing w:line="360" w:lineRule="auto"/>
        <w:ind w:left="0"/>
        <w:jc w:val="both"/>
        <w:rPr>
          <w:sz w:val="22"/>
          <w:szCs w:val="22"/>
        </w:rPr>
      </w:pPr>
    </w:p>
    <w:p w:rsidR="00B8595A" w:rsidRDefault="00BA6B8F" w:rsidP="00454A97">
      <w:pPr>
        <w:pStyle w:val="Prrafodelista"/>
        <w:tabs>
          <w:tab w:val="left" w:pos="3544"/>
        </w:tabs>
        <w:spacing w:line="360" w:lineRule="auto"/>
        <w:ind w:left="0"/>
        <w:jc w:val="both"/>
        <w:rPr>
          <w:sz w:val="22"/>
          <w:szCs w:val="22"/>
        </w:rPr>
      </w:pPr>
      <w:r w:rsidRPr="00CD1CE9">
        <w:rPr>
          <w:sz w:val="22"/>
          <w:szCs w:val="22"/>
        </w:rPr>
        <w:t>Solidwork</w:t>
      </w:r>
      <w:r w:rsidR="002037CF" w:rsidRPr="00CD1CE9">
        <w:rPr>
          <w:sz w:val="22"/>
          <w:szCs w:val="22"/>
        </w:rPr>
        <w:t xml:space="preserve">® 2013 incluye muchas mejoras y optimizaciones, principalmente en respuesta directa a las solicitudes de los clientes. </w:t>
      </w:r>
    </w:p>
    <w:p w:rsidR="004665F2" w:rsidRPr="00CD1CE9" w:rsidRDefault="004665F2" w:rsidP="00454A97">
      <w:pPr>
        <w:pStyle w:val="Prrafodelista"/>
        <w:tabs>
          <w:tab w:val="left" w:pos="3544"/>
        </w:tabs>
        <w:spacing w:line="360" w:lineRule="auto"/>
        <w:ind w:left="0"/>
        <w:jc w:val="both"/>
        <w:rPr>
          <w:sz w:val="22"/>
          <w:szCs w:val="22"/>
        </w:rPr>
      </w:pPr>
    </w:p>
    <w:p w:rsidR="008B2F8A" w:rsidRDefault="004226CE" w:rsidP="008B2F8A">
      <w:pPr>
        <w:pStyle w:val="Sinespaciado"/>
        <w:rPr>
          <w:rFonts w:cs="Times New Roman"/>
          <w:i/>
        </w:rPr>
      </w:pPr>
      <w:r w:rsidRPr="00CD1CE9">
        <w:rPr>
          <w:noProof/>
          <w:lang w:val="es-ES" w:eastAsia="es-ES"/>
        </w:rPr>
        <w:drawing>
          <wp:inline distT="0" distB="0" distL="0" distR="0" wp14:anchorId="2C1DCA8A" wp14:editId="0DEFDA9D">
            <wp:extent cx="2615525" cy="1659255"/>
            <wp:effectExtent l="0" t="0" r="0" b="0"/>
            <wp:docPr id="63" name="Imagen 63" descr="http://i50.fastpic.ru/big/2012/1206/93/31da7e7df148ec6773dedd7c8bfe1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50.fastpic.ru/big/2012/1206/93/31da7e7df148ec6773dedd7c8bfe119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15525" cy="1659255"/>
                    </a:xfrm>
                    <a:prstGeom prst="rect">
                      <a:avLst/>
                    </a:prstGeom>
                    <a:noFill/>
                    <a:ln>
                      <a:noFill/>
                    </a:ln>
                  </pic:spPr>
                </pic:pic>
              </a:graphicData>
            </a:graphic>
          </wp:inline>
        </w:drawing>
      </w:r>
    </w:p>
    <w:p w:rsidR="008B2F8A" w:rsidRPr="007536E6" w:rsidRDefault="008B2F8A" w:rsidP="008B2F8A">
      <w:pPr>
        <w:pStyle w:val="Sinespaciado"/>
        <w:jc w:val="left"/>
        <w:rPr>
          <w:rFonts w:cs="Times New Roman"/>
        </w:rPr>
      </w:pPr>
      <w:r>
        <w:rPr>
          <w:rFonts w:cs="Times New Roman"/>
          <w:i/>
        </w:rPr>
        <w:t xml:space="preserve">                                        </w:t>
      </w:r>
      <w:bookmarkStart w:id="35" w:name="_Toc434920112"/>
      <w:r w:rsidR="00FA2AA1" w:rsidRPr="007536E6">
        <w:rPr>
          <w:rFonts w:cs="Times New Roman"/>
          <w:b/>
        </w:rPr>
        <w:t xml:space="preserve">Figura  </w:t>
      </w:r>
      <w:r w:rsidR="00FA2AA1" w:rsidRPr="007536E6">
        <w:rPr>
          <w:rFonts w:cs="Times New Roman"/>
          <w:b/>
        </w:rPr>
        <w:fldChar w:fldCharType="begin"/>
      </w:r>
      <w:r w:rsidR="00FA2AA1" w:rsidRPr="007536E6">
        <w:rPr>
          <w:rFonts w:cs="Times New Roman"/>
          <w:b/>
        </w:rPr>
        <w:instrText xml:space="preserve"> SEQ Figura_ \* ARABIC </w:instrText>
      </w:r>
      <w:r w:rsidR="00FA2AA1" w:rsidRPr="007536E6">
        <w:rPr>
          <w:rFonts w:cs="Times New Roman"/>
          <w:b/>
        </w:rPr>
        <w:fldChar w:fldCharType="separate"/>
      </w:r>
      <w:r w:rsidR="001C5549">
        <w:rPr>
          <w:rFonts w:cs="Times New Roman"/>
          <w:b/>
          <w:noProof/>
        </w:rPr>
        <w:t>2</w:t>
      </w:r>
      <w:r w:rsidR="00FA2AA1" w:rsidRPr="007536E6">
        <w:rPr>
          <w:rFonts w:cs="Times New Roman"/>
          <w:b/>
        </w:rPr>
        <w:fldChar w:fldCharType="end"/>
      </w:r>
      <w:r w:rsidR="00FA2AA1" w:rsidRPr="007536E6">
        <w:rPr>
          <w:rFonts w:cs="Times New Roman"/>
          <w:b/>
        </w:rPr>
        <w:t>-1</w:t>
      </w:r>
      <w:r w:rsidR="00FA2AA1" w:rsidRPr="007536E6">
        <w:rPr>
          <w:rFonts w:cs="Times New Roman"/>
        </w:rPr>
        <w:t xml:space="preserve"> Solidwork 201</w:t>
      </w:r>
      <w:r w:rsidRPr="007536E6">
        <w:rPr>
          <w:rFonts w:cs="Times New Roman"/>
        </w:rPr>
        <w:t>3</w:t>
      </w:r>
      <w:bookmarkEnd w:id="35"/>
    </w:p>
    <w:p w:rsidR="00391B09" w:rsidRPr="00391B09" w:rsidRDefault="008B2F8A" w:rsidP="00391B09">
      <w:pPr>
        <w:pStyle w:val="Sinespaciado"/>
        <w:spacing w:line="360" w:lineRule="auto"/>
        <w:jc w:val="left"/>
        <w:rPr>
          <w:rFonts w:cs="Times New Roman"/>
          <w:sz w:val="16"/>
          <w:szCs w:val="16"/>
        </w:rPr>
      </w:pPr>
      <w:r>
        <w:rPr>
          <w:rFonts w:cs="Times New Roman"/>
          <w:i/>
        </w:rPr>
        <w:t xml:space="preserve">                                        </w:t>
      </w:r>
      <w:r w:rsidR="004226CE" w:rsidRPr="00E3214F">
        <w:rPr>
          <w:rFonts w:cs="Times New Roman"/>
          <w:b/>
          <w:sz w:val="16"/>
          <w:szCs w:val="16"/>
        </w:rPr>
        <w:t>Fuente:</w:t>
      </w:r>
      <w:r w:rsidR="004226CE" w:rsidRPr="00391B09">
        <w:rPr>
          <w:rFonts w:cs="Times New Roman"/>
          <w:b/>
          <w:sz w:val="16"/>
          <w:szCs w:val="16"/>
        </w:rPr>
        <w:t xml:space="preserve"> </w:t>
      </w:r>
      <w:hyperlink r:id="rId32" w:history="1">
        <w:r w:rsidR="00FA2AA1" w:rsidRPr="00391B09">
          <w:rPr>
            <w:rStyle w:val="Hipervnculo"/>
            <w:rFonts w:cs="Times New Roman"/>
            <w:b/>
            <w:color w:val="auto"/>
            <w:sz w:val="16"/>
            <w:szCs w:val="16"/>
            <w:u w:val="none"/>
          </w:rPr>
          <w:t>http://solidsquad.blogspot.com</w:t>
        </w:r>
      </w:hyperlink>
    </w:p>
    <w:p w:rsidR="002035DB" w:rsidRPr="00391B09" w:rsidRDefault="002035DB" w:rsidP="00391B09">
      <w:pPr>
        <w:pStyle w:val="Descripcin"/>
        <w:spacing w:before="0" w:after="0" w:line="360" w:lineRule="auto"/>
        <w:jc w:val="center"/>
        <w:rPr>
          <w:rFonts w:ascii="Times New Roman" w:hAnsi="Times New Roman" w:cs="Times New Roman"/>
          <w:i w:val="0"/>
          <w:sz w:val="16"/>
          <w:szCs w:val="16"/>
          <w:lang w:val="es-EC"/>
        </w:rPr>
      </w:pPr>
    </w:p>
    <w:p w:rsidR="00C875C2" w:rsidRPr="003E5578" w:rsidRDefault="00055BDE" w:rsidP="005A5298">
      <w:pPr>
        <w:pStyle w:val="Ttulo3"/>
        <w:rPr>
          <w:lang w:val="en-US"/>
        </w:rPr>
      </w:pPr>
      <w:bookmarkStart w:id="36" w:name="_Toc434474954"/>
      <w:r w:rsidRPr="003E5578">
        <w:rPr>
          <w:lang w:val="en-US"/>
        </w:rPr>
        <w:t xml:space="preserve">Software S7 PLCSIM </w:t>
      </w:r>
      <w:r w:rsidR="004F7E13" w:rsidRPr="003E5578">
        <w:rPr>
          <w:lang w:val="en-US"/>
        </w:rPr>
        <w:t>Tiaportal</w:t>
      </w:r>
      <w:r w:rsidRPr="003E5578">
        <w:rPr>
          <w:lang w:val="en-US"/>
        </w:rPr>
        <w:t xml:space="preserve"> VERSION 12</w:t>
      </w:r>
      <w:bookmarkEnd w:id="36"/>
      <w:r w:rsidRPr="003E5578">
        <w:rPr>
          <w:lang w:val="en-US"/>
        </w:rPr>
        <w:t xml:space="preserve"> </w:t>
      </w:r>
    </w:p>
    <w:p w:rsidR="007E19D0" w:rsidRPr="00081D61" w:rsidRDefault="007E19D0" w:rsidP="00391B09">
      <w:pPr>
        <w:spacing w:after="0"/>
        <w:rPr>
          <w:rFonts w:ascii="Times New Roman" w:hAnsi="Times New Roman" w:cs="Times New Roman"/>
          <w:lang w:val="en-US" w:eastAsia="es-EC"/>
        </w:rPr>
      </w:pPr>
    </w:p>
    <w:p w:rsidR="00055BDE" w:rsidRDefault="00820C75" w:rsidP="00454A97">
      <w:pPr>
        <w:spacing w:after="0" w:line="360" w:lineRule="auto"/>
        <w:jc w:val="both"/>
        <w:rPr>
          <w:rFonts w:ascii="Times New Roman" w:hAnsi="Times New Roman" w:cs="Times New Roman"/>
          <w:sz w:val="18"/>
          <w:szCs w:val="18"/>
        </w:rPr>
      </w:pPr>
      <w:r w:rsidRPr="00CD1CE9">
        <w:rPr>
          <w:rFonts w:ascii="Times New Roman" w:hAnsi="Times New Roman" w:cs="Times New Roman"/>
        </w:rPr>
        <w:t xml:space="preserve">Es un Sistema de programación de PLC de siemens conocido también con el nombre de step 7, brindando una amplia eficiencia en el control de diferentes dispositivos. El TIA portal ofrece </w:t>
      </w:r>
      <w:r w:rsidR="0069589E" w:rsidRPr="00CD1CE9">
        <w:rPr>
          <w:rFonts w:ascii="Times New Roman" w:hAnsi="Times New Roman" w:cs="Times New Roman"/>
        </w:rPr>
        <w:t>un manejo fácil de su entorno de programación, configurar las HMI y elegir la comunicación por red. El programa presenta al usuario dos tipos de vistas: vista del portal y la vista del proyecto. El programador tiene la comodidad de elegir una de estas dos vistas para trabajar en su proyecto.</w:t>
      </w:r>
      <w:r w:rsidR="00FD7F51">
        <w:rPr>
          <w:rFonts w:ascii="Times New Roman" w:hAnsi="Times New Roman" w:cs="Times New Roman"/>
          <w:noProof/>
          <w:sz w:val="18"/>
          <w:szCs w:val="18"/>
        </w:rPr>
        <w:t xml:space="preserve"> </w:t>
      </w:r>
      <w:r w:rsidR="00FD7F51" w:rsidRPr="00BA7BA2">
        <w:rPr>
          <w:rFonts w:ascii="Times New Roman" w:hAnsi="Times New Roman" w:cs="Times New Roman"/>
          <w:noProof/>
          <w:sz w:val="18"/>
          <w:szCs w:val="18"/>
        </w:rPr>
        <w:t>(Rodrigo, 2014</w:t>
      </w:r>
      <w:r w:rsidR="00FD7F51">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FD7F51" w:rsidRPr="00BA7BA2">
        <w:rPr>
          <w:rFonts w:ascii="Times New Roman" w:hAnsi="Times New Roman" w:cs="Times New Roman"/>
          <w:noProof/>
          <w:sz w:val="18"/>
          <w:szCs w:val="18"/>
        </w:rPr>
        <w:t>. 39)</w:t>
      </w:r>
    </w:p>
    <w:p w:rsidR="00391B09" w:rsidRPr="00CD1CE9" w:rsidRDefault="00391B09" w:rsidP="00454A97">
      <w:pPr>
        <w:spacing w:after="0" w:line="360" w:lineRule="auto"/>
        <w:jc w:val="both"/>
        <w:rPr>
          <w:rFonts w:ascii="Times New Roman" w:hAnsi="Times New Roman" w:cs="Times New Roman"/>
        </w:rPr>
      </w:pPr>
    </w:p>
    <w:p w:rsidR="004737F2" w:rsidRDefault="00A72B7B" w:rsidP="00391B09">
      <w:pPr>
        <w:pStyle w:val="Sinespaciado"/>
      </w:pPr>
      <w:r w:rsidRPr="00CD1CE9">
        <w:rPr>
          <w:noProof/>
          <w:lang w:val="es-ES" w:eastAsia="es-ES"/>
        </w:rPr>
        <w:drawing>
          <wp:inline distT="0" distB="0" distL="0" distR="0" wp14:anchorId="45A281A4" wp14:editId="06544ACC">
            <wp:extent cx="3560632" cy="2282003"/>
            <wp:effectExtent l="0" t="0" r="1905" b="4445"/>
            <wp:docPr id="35" name="Imagen 35" descr="C:\Users\harrison\Pictures\Capturas RapiCapWin\10-6-2015 11.6.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rrison\Pictures\Capturas RapiCapWin\10-6-2015 11.6.57 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16296" cy="2317678"/>
                    </a:xfrm>
                    <a:prstGeom prst="rect">
                      <a:avLst/>
                    </a:prstGeom>
                    <a:noFill/>
                    <a:ln>
                      <a:noFill/>
                    </a:ln>
                  </pic:spPr>
                </pic:pic>
              </a:graphicData>
            </a:graphic>
          </wp:inline>
        </w:drawing>
      </w:r>
    </w:p>
    <w:p w:rsidR="0069589E" w:rsidRPr="00F21311" w:rsidRDefault="007A3438" w:rsidP="007A3438">
      <w:pPr>
        <w:pStyle w:val="Sinespaciado"/>
        <w:jc w:val="left"/>
      </w:pPr>
      <w:r>
        <w:rPr>
          <w:i/>
        </w:rPr>
        <w:t xml:space="preserve">                           </w:t>
      </w:r>
      <w:bookmarkStart w:id="37" w:name="_Toc434920113"/>
      <w:r w:rsidR="004737F2" w:rsidRPr="007A3438">
        <w:rPr>
          <w:b/>
        </w:rPr>
        <w:t xml:space="preserve">Figura  </w:t>
      </w:r>
      <w:r w:rsidR="004737F2" w:rsidRPr="007A3438">
        <w:rPr>
          <w:b/>
        </w:rPr>
        <w:fldChar w:fldCharType="begin"/>
      </w:r>
      <w:r w:rsidR="004737F2" w:rsidRPr="007A3438">
        <w:rPr>
          <w:b/>
        </w:rPr>
        <w:instrText xml:space="preserve"> SEQ Figura_ \* ARABIC </w:instrText>
      </w:r>
      <w:r w:rsidR="004737F2" w:rsidRPr="007A3438">
        <w:rPr>
          <w:b/>
        </w:rPr>
        <w:fldChar w:fldCharType="separate"/>
      </w:r>
      <w:r w:rsidR="001C5549">
        <w:rPr>
          <w:b/>
          <w:noProof/>
        </w:rPr>
        <w:t>3</w:t>
      </w:r>
      <w:r w:rsidR="004737F2" w:rsidRPr="007A3438">
        <w:rPr>
          <w:b/>
        </w:rPr>
        <w:fldChar w:fldCharType="end"/>
      </w:r>
      <w:r w:rsidR="004737F2" w:rsidRPr="007A3438">
        <w:rPr>
          <w:b/>
        </w:rPr>
        <w:t>–1</w:t>
      </w:r>
      <w:r w:rsidR="004737F2" w:rsidRPr="007A3438">
        <w:t xml:space="preserve"> </w:t>
      </w:r>
      <w:r w:rsidR="004737F2" w:rsidRPr="00F21311">
        <w:t>Vista del portal</w:t>
      </w:r>
      <w:bookmarkEnd w:id="37"/>
    </w:p>
    <w:p w:rsidR="00A72B7B" w:rsidRPr="00F21311" w:rsidRDefault="007A3438" w:rsidP="007A3438">
      <w:pPr>
        <w:pStyle w:val="Sinespaciado"/>
        <w:jc w:val="left"/>
        <w:rPr>
          <w:sz w:val="16"/>
          <w:szCs w:val="16"/>
        </w:rPr>
      </w:pPr>
      <w:r>
        <w:rPr>
          <w:i/>
          <w:sz w:val="16"/>
          <w:szCs w:val="16"/>
        </w:rPr>
        <w:t xml:space="preserve">                                     </w:t>
      </w:r>
      <w:r w:rsidR="004737F2">
        <w:rPr>
          <w:i/>
          <w:sz w:val="16"/>
          <w:szCs w:val="16"/>
        </w:rPr>
        <w:t xml:space="preserve"> </w:t>
      </w:r>
      <w:r w:rsidR="00A72B7B" w:rsidRPr="00E3214F">
        <w:rPr>
          <w:b/>
          <w:sz w:val="16"/>
          <w:szCs w:val="16"/>
        </w:rPr>
        <w:t>Fuente:</w:t>
      </w:r>
      <w:r w:rsidR="00A72B7B" w:rsidRPr="00E3214F">
        <w:rPr>
          <w:sz w:val="16"/>
          <w:szCs w:val="16"/>
        </w:rPr>
        <w:t xml:space="preserve"> </w:t>
      </w:r>
      <w:r w:rsidR="00A72B7B" w:rsidRPr="00F21311">
        <w:rPr>
          <w:sz w:val="16"/>
          <w:szCs w:val="16"/>
        </w:rPr>
        <w:t>http://www.udb.edu.sv</w:t>
      </w:r>
    </w:p>
    <w:p w:rsidR="0069589E" w:rsidRPr="008E4671" w:rsidRDefault="0069589E" w:rsidP="00454A97">
      <w:pPr>
        <w:spacing w:after="0" w:line="480" w:lineRule="auto"/>
        <w:ind w:left="567"/>
        <w:jc w:val="both"/>
        <w:rPr>
          <w:rFonts w:ascii="Times New Roman" w:hAnsi="Times New Roman" w:cs="Times New Roman"/>
        </w:rPr>
      </w:pPr>
    </w:p>
    <w:p w:rsidR="004737F2" w:rsidRDefault="001F702C" w:rsidP="007A3438">
      <w:pPr>
        <w:pStyle w:val="Sinespaciado"/>
      </w:pPr>
      <w:r w:rsidRPr="00CD1CE9">
        <w:rPr>
          <w:noProof/>
          <w:lang w:val="es-ES" w:eastAsia="es-ES"/>
        </w:rPr>
        <w:drawing>
          <wp:inline distT="0" distB="0" distL="0" distR="0" wp14:anchorId="6AC61BE5" wp14:editId="4D290B57">
            <wp:extent cx="4200525" cy="2238375"/>
            <wp:effectExtent l="0" t="0" r="9525" b="9525"/>
            <wp:docPr id="47" name="Imagen 47" descr="C:\Users\harrison\Pictures\Capturas RapiCapWin\10-6-2015 11.6.3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rrison\Pictures\Capturas RapiCapWin\10-6-2015 11.6.37 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01392" cy="2238837"/>
                    </a:xfrm>
                    <a:prstGeom prst="rect">
                      <a:avLst/>
                    </a:prstGeom>
                    <a:noFill/>
                    <a:ln>
                      <a:noFill/>
                    </a:ln>
                  </pic:spPr>
                </pic:pic>
              </a:graphicData>
            </a:graphic>
          </wp:inline>
        </w:drawing>
      </w:r>
    </w:p>
    <w:p w:rsidR="00416DC1" w:rsidRPr="007A3438" w:rsidRDefault="007A3438" w:rsidP="007A3438">
      <w:pPr>
        <w:pStyle w:val="Sinespaciado"/>
        <w:jc w:val="left"/>
      </w:pPr>
      <w:r>
        <w:rPr>
          <w:i/>
        </w:rPr>
        <w:t xml:space="preserve">                 </w:t>
      </w:r>
      <w:r w:rsidR="004737F2" w:rsidRPr="008F073B">
        <w:rPr>
          <w:b/>
          <w:i/>
        </w:rPr>
        <w:t xml:space="preserve"> </w:t>
      </w:r>
      <w:bookmarkStart w:id="38" w:name="_Toc434920114"/>
      <w:r w:rsidR="004737F2" w:rsidRPr="007A3438">
        <w:rPr>
          <w:b/>
        </w:rPr>
        <w:t xml:space="preserve">Figura  </w:t>
      </w:r>
      <w:r w:rsidR="004737F2" w:rsidRPr="007A3438">
        <w:rPr>
          <w:b/>
        </w:rPr>
        <w:fldChar w:fldCharType="begin"/>
      </w:r>
      <w:r w:rsidR="004737F2" w:rsidRPr="007A3438">
        <w:rPr>
          <w:b/>
        </w:rPr>
        <w:instrText xml:space="preserve"> SEQ Figura_ \* ARABIC </w:instrText>
      </w:r>
      <w:r w:rsidR="004737F2" w:rsidRPr="007A3438">
        <w:rPr>
          <w:b/>
        </w:rPr>
        <w:fldChar w:fldCharType="separate"/>
      </w:r>
      <w:r w:rsidR="001C5549">
        <w:rPr>
          <w:b/>
          <w:noProof/>
        </w:rPr>
        <w:t>4</w:t>
      </w:r>
      <w:r w:rsidR="004737F2" w:rsidRPr="007A3438">
        <w:rPr>
          <w:b/>
        </w:rPr>
        <w:fldChar w:fldCharType="end"/>
      </w:r>
      <w:r w:rsidR="00AB4E51" w:rsidRPr="007A3438">
        <w:rPr>
          <w:b/>
        </w:rPr>
        <w:t>-</w:t>
      </w:r>
      <w:r w:rsidR="004737F2" w:rsidRPr="007A3438">
        <w:rPr>
          <w:b/>
        </w:rPr>
        <w:t>1</w:t>
      </w:r>
      <w:r w:rsidR="004737F2" w:rsidRPr="007A3438">
        <w:t xml:space="preserve"> </w:t>
      </w:r>
      <w:r w:rsidR="004737F2" w:rsidRPr="00F21311">
        <w:t>Vista del proyecto</w:t>
      </w:r>
      <w:bookmarkEnd w:id="38"/>
    </w:p>
    <w:p w:rsidR="001F702C" w:rsidRPr="008F073B" w:rsidRDefault="007A3438" w:rsidP="007A3438">
      <w:pPr>
        <w:pStyle w:val="Sinespaciado"/>
        <w:jc w:val="left"/>
        <w:rPr>
          <w:sz w:val="16"/>
          <w:szCs w:val="16"/>
        </w:rPr>
      </w:pPr>
      <w:r>
        <w:rPr>
          <w:sz w:val="16"/>
          <w:szCs w:val="16"/>
        </w:rPr>
        <w:t xml:space="preserve">                         </w:t>
      </w:r>
      <w:r w:rsidR="001F702C" w:rsidRPr="008F073B">
        <w:rPr>
          <w:b/>
          <w:sz w:val="16"/>
          <w:szCs w:val="16"/>
        </w:rPr>
        <w:t>Fuente:</w:t>
      </w:r>
      <w:r w:rsidR="001F702C" w:rsidRPr="008F073B">
        <w:rPr>
          <w:sz w:val="16"/>
          <w:szCs w:val="16"/>
        </w:rPr>
        <w:t xml:space="preserve"> </w:t>
      </w:r>
      <w:hyperlink r:id="rId35" w:history="1">
        <w:r w:rsidR="004737F2" w:rsidRPr="00F21311">
          <w:rPr>
            <w:rStyle w:val="Hipervnculo"/>
            <w:rFonts w:cs="Times New Roman"/>
            <w:color w:val="auto"/>
            <w:sz w:val="16"/>
            <w:szCs w:val="16"/>
            <w:u w:val="none"/>
          </w:rPr>
          <w:t>http://www.udb.edu.sv</w:t>
        </w:r>
      </w:hyperlink>
    </w:p>
    <w:p w:rsidR="004737F2" w:rsidRPr="008E4671" w:rsidRDefault="004737F2" w:rsidP="004737F2">
      <w:pPr>
        <w:pStyle w:val="Descripcin"/>
        <w:spacing w:before="0" w:after="0"/>
        <w:ind w:firstLine="708"/>
        <w:rPr>
          <w:rFonts w:ascii="Times New Roman" w:hAnsi="Times New Roman" w:cs="Times New Roman"/>
          <w:i w:val="0"/>
          <w:sz w:val="16"/>
          <w:szCs w:val="16"/>
        </w:rPr>
      </w:pPr>
    </w:p>
    <w:p w:rsidR="001F702C" w:rsidRPr="00CD1CE9" w:rsidRDefault="001F702C" w:rsidP="00454A97">
      <w:pPr>
        <w:pStyle w:val="Descripcin"/>
        <w:spacing w:before="0" w:after="0"/>
        <w:jc w:val="center"/>
        <w:rPr>
          <w:rFonts w:ascii="Times New Roman" w:hAnsi="Times New Roman" w:cs="Times New Roman"/>
          <w:sz w:val="22"/>
          <w:szCs w:val="22"/>
        </w:rPr>
      </w:pPr>
    </w:p>
    <w:p w:rsidR="00B8595A" w:rsidRDefault="004B4A8F" w:rsidP="00454A97">
      <w:pPr>
        <w:pStyle w:val="Prrafodelista"/>
        <w:tabs>
          <w:tab w:val="left" w:pos="3544"/>
        </w:tabs>
        <w:spacing w:line="360" w:lineRule="auto"/>
        <w:ind w:left="0"/>
        <w:jc w:val="both"/>
        <w:rPr>
          <w:sz w:val="22"/>
          <w:szCs w:val="22"/>
          <w:lang w:val="es-ES"/>
        </w:rPr>
      </w:pPr>
      <w:r w:rsidRPr="00CD1CE9">
        <w:rPr>
          <w:sz w:val="22"/>
          <w:szCs w:val="22"/>
          <w:lang w:val="es-ES"/>
        </w:rPr>
        <w:t>La ventaja de este software es que los componentes están juntos y se puede ir de una configuración a otra. El TIAPORTAL contiene elementos para su programación en escalera como se indica a continuación en la siguiente tabla</w:t>
      </w:r>
      <w:r w:rsidR="00BA6B8F" w:rsidRPr="00CD1CE9">
        <w:rPr>
          <w:sz w:val="22"/>
          <w:szCs w:val="22"/>
          <w:lang w:val="es-ES"/>
        </w:rPr>
        <w:t>.</w:t>
      </w:r>
    </w:p>
    <w:p w:rsidR="00AB4E51" w:rsidRDefault="00AB4E51" w:rsidP="00404D5D">
      <w:pPr>
        <w:pStyle w:val="Descripcin"/>
        <w:spacing w:before="0" w:after="0"/>
        <w:rPr>
          <w:rFonts w:ascii="Times New Roman" w:eastAsia="Times New Roman" w:hAnsi="Times New Roman" w:cs="Times New Roman"/>
          <w:i w:val="0"/>
          <w:iCs w:val="0"/>
          <w:sz w:val="16"/>
          <w:szCs w:val="16"/>
          <w:lang w:eastAsia="es-EC"/>
        </w:rPr>
      </w:pPr>
    </w:p>
    <w:p w:rsidR="004B4A8F" w:rsidRPr="008E4671" w:rsidRDefault="00AB4E51" w:rsidP="00404D5D">
      <w:pPr>
        <w:pStyle w:val="Descripcin"/>
        <w:spacing w:before="0" w:after="0"/>
        <w:rPr>
          <w:rFonts w:ascii="Times New Roman" w:eastAsia="Times New Roman" w:hAnsi="Times New Roman" w:cs="Times New Roman"/>
          <w:i w:val="0"/>
          <w:iCs w:val="0"/>
          <w:sz w:val="16"/>
          <w:szCs w:val="16"/>
          <w:lang w:eastAsia="es-EC"/>
        </w:rPr>
      </w:pPr>
      <w:r w:rsidRPr="0041337F">
        <w:rPr>
          <w:rFonts w:ascii="Times New Roman" w:eastAsia="Times New Roman" w:hAnsi="Times New Roman" w:cs="Times New Roman"/>
          <w:b/>
          <w:i w:val="0"/>
          <w:iCs w:val="0"/>
          <w:noProof/>
          <w:sz w:val="16"/>
          <w:szCs w:val="16"/>
          <w:lang w:eastAsia="es-ES"/>
        </w:rPr>
        <mc:AlternateContent>
          <mc:Choice Requires="wpg">
            <w:drawing>
              <wp:anchor distT="0" distB="0" distL="114300" distR="114300" simplePos="0" relativeHeight="251686400" behindDoc="0" locked="0" layoutInCell="1" allowOverlap="1" wp14:anchorId="3AA4D8DB" wp14:editId="612011A3">
                <wp:simplePos x="0" y="0"/>
                <wp:positionH relativeFrom="column">
                  <wp:posOffset>-3175</wp:posOffset>
                </wp:positionH>
                <wp:positionV relativeFrom="paragraph">
                  <wp:posOffset>4445</wp:posOffset>
                </wp:positionV>
                <wp:extent cx="5400675" cy="2288540"/>
                <wp:effectExtent l="0" t="0" r="9525" b="0"/>
                <wp:wrapSquare wrapText="bothSides"/>
                <wp:docPr id="119" name="Grupo 119"/>
                <wp:cNvGraphicFramePr/>
                <a:graphic xmlns:a="http://schemas.openxmlformats.org/drawingml/2006/main">
                  <a:graphicData uri="http://schemas.microsoft.com/office/word/2010/wordprocessingGroup">
                    <wpg:wgp>
                      <wpg:cNvGrpSpPr/>
                      <wpg:grpSpPr>
                        <a:xfrm>
                          <a:off x="0" y="0"/>
                          <a:ext cx="5400675" cy="2288540"/>
                          <a:chOff x="-9525" y="0"/>
                          <a:chExt cx="5400675" cy="2288540"/>
                        </a:xfrm>
                      </wpg:grpSpPr>
                      <wps:wsp>
                        <wps:cNvPr id="117" name="Cuadro de texto 117"/>
                        <wps:cNvSpPr txBox="1"/>
                        <wps:spPr>
                          <a:xfrm>
                            <a:off x="0" y="0"/>
                            <a:ext cx="5391150" cy="457200"/>
                          </a:xfrm>
                          <a:prstGeom prst="rect">
                            <a:avLst/>
                          </a:prstGeom>
                          <a:solidFill>
                            <a:prstClr val="white"/>
                          </a:solidFill>
                          <a:ln>
                            <a:noFill/>
                          </a:ln>
                          <a:effectLst/>
                        </wps:spPr>
                        <wps:txbx>
                          <w:txbxContent>
                            <w:p w:rsidR="001C5549" w:rsidRPr="00404D5D" w:rsidRDefault="001C5549" w:rsidP="00AB4E51">
                              <w:pPr>
                                <w:pStyle w:val="Descripcin"/>
                                <w:rPr>
                                  <w:rFonts w:ascii="Times New Roman" w:hAnsi="Times New Roman" w:cs="Times New Roman"/>
                                  <w:i w:val="0"/>
                                  <w:sz w:val="22"/>
                                  <w:szCs w:val="22"/>
                                </w:rPr>
                              </w:pPr>
                              <w:bookmarkStart w:id="39" w:name="_Toc434438859"/>
                              <w:r w:rsidRPr="0041337F">
                                <w:rPr>
                                  <w:rFonts w:ascii="Times New Roman" w:hAnsi="Times New Roman" w:cs="Times New Roman"/>
                                  <w:b/>
                                  <w:i w:val="0"/>
                                </w:rPr>
                                <w:t xml:space="preserve">Tabla </w:t>
                              </w:r>
                              <w:r w:rsidRPr="0041337F">
                                <w:rPr>
                                  <w:rFonts w:ascii="Times New Roman" w:hAnsi="Times New Roman" w:cs="Times New Roman"/>
                                  <w:b/>
                                  <w:i w:val="0"/>
                                </w:rPr>
                                <w:fldChar w:fldCharType="begin"/>
                              </w:r>
                              <w:r w:rsidRPr="0041337F">
                                <w:rPr>
                                  <w:rFonts w:ascii="Times New Roman" w:hAnsi="Times New Roman" w:cs="Times New Roman"/>
                                  <w:b/>
                                  <w:i w:val="0"/>
                                </w:rPr>
                                <w:instrText xml:space="preserve"> SEQ Tabla \* ARABIC </w:instrText>
                              </w:r>
                              <w:r w:rsidRPr="0041337F">
                                <w:rPr>
                                  <w:rFonts w:ascii="Times New Roman" w:hAnsi="Times New Roman" w:cs="Times New Roman"/>
                                  <w:b/>
                                  <w:i w:val="0"/>
                                </w:rPr>
                                <w:fldChar w:fldCharType="separate"/>
                              </w:r>
                              <w:r>
                                <w:rPr>
                                  <w:rFonts w:ascii="Times New Roman" w:hAnsi="Times New Roman" w:cs="Times New Roman"/>
                                  <w:b/>
                                  <w:i w:val="0"/>
                                  <w:noProof/>
                                </w:rPr>
                                <w:t>1</w:t>
                              </w:r>
                              <w:r w:rsidRPr="0041337F">
                                <w:rPr>
                                  <w:rFonts w:ascii="Times New Roman" w:hAnsi="Times New Roman" w:cs="Times New Roman"/>
                                  <w:b/>
                                  <w:i w:val="0"/>
                                </w:rPr>
                                <w:fldChar w:fldCharType="end"/>
                              </w:r>
                              <w:r w:rsidRPr="0041337F">
                                <w:rPr>
                                  <w:rFonts w:ascii="Times New Roman" w:hAnsi="Times New Roman" w:cs="Times New Roman"/>
                                  <w:b/>
                                  <w:i w:val="0"/>
                                </w:rPr>
                                <w:t>-1</w:t>
                              </w:r>
                              <w:bookmarkStart w:id="40" w:name="_Toc433867379"/>
                              <w:r w:rsidRPr="00AB4E51">
                                <w:rPr>
                                  <w:rFonts w:ascii="Times New Roman" w:hAnsi="Times New Roman" w:cs="Times New Roman"/>
                                  <w:i w:val="0"/>
                                  <w:sz w:val="22"/>
                                  <w:szCs w:val="22"/>
                                </w:rPr>
                                <w:t xml:space="preserve"> </w:t>
                              </w:r>
                              <w:r w:rsidRPr="00404D5D">
                                <w:rPr>
                                  <w:rFonts w:ascii="Times New Roman" w:hAnsi="Times New Roman" w:cs="Times New Roman"/>
                                  <w:i w:val="0"/>
                                  <w:sz w:val="22"/>
                                  <w:szCs w:val="22"/>
                                </w:rPr>
                                <w:t>Elementos del TIAPORTAL</w:t>
                              </w:r>
                              <w:bookmarkEnd w:id="39"/>
                              <w:bookmarkEnd w:id="40"/>
                            </w:p>
                            <w:p w:rsidR="001C5549" w:rsidRPr="00AB58CA" w:rsidRDefault="001C5549" w:rsidP="004737F2">
                              <w:pPr>
                                <w:pStyle w:val="Descripci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4" name="Imagen 54" descr="C:\Users\harrison\Pictures\Capturas RapiCapWin\10-6-2015 11.6.53 3.jp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9525" y="238125"/>
                            <a:ext cx="5391150" cy="20504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AA4D8DB" id="Grupo 119" o:spid="_x0000_s1029" style="position:absolute;margin-left:-.25pt;margin-top:.35pt;width:425.25pt;height:180.2pt;z-index:251686400;mso-width-relative:margin;mso-height-relative:margin" coordorigin="-95" coordsize="54006,22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">
                <v:shape id="Cuadro de texto 117" o:spid="_x0000_s1030" type="#_x0000_t202" style="position:absolute;width:53911;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e4osIA&#10;AADcAAAADwAAAGRycy9kb3ducmV2LnhtbERPS4vCMBC+C/6HMMJeRFM9uFKNsj4WPLiHqngemrEt&#10;20xKEm3990ZY2Nt8fM9ZrjtTiwc5X1lWMBknIIhzqysuFFzO36M5CB+QNdaWScGTPKxX/d4SU21b&#10;zuhxCoWIIexTVFCG0KRS+rwkg35sG+LI3awzGCJ0hdQO2xhuajlNkpk0WHFsKLGhbUn57+luFMx2&#10;7t5mvB3uLvsj/jTF9Lp5XpX6GHRfCxCBuvAv/nMfdJw/+YT3M/EC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7iiwgAAANwAAAAPAAAAAAAAAAAAAAAAAJgCAABkcnMvZG93&#10;bnJldi54bWxQSwUGAAAAAAQABAD1AAAAhwMAAAAA&#10;" stroked="f">
                  <v:textbox inset="0,0,0,0">
                    <w:txbxContent>
                      <w:p w:rsidR="001C5549" w:rsidRPr="00404D5D" w:rsidRDefault="001C5549" w:rsidP="00AB4E51">
                        <w:pPr>
                          <w:pStyle w:val="Descripcin"/>
                          <w:rPr>
                            <w:rFonts w:ascii="Times New Roman" w:hAnsi="Times New Roman" w:cs="Times New Roman"/>
                            <w:i w:val="0"/>
                            <w:sz w:val="22"/>
                            <w:szCs w:val="22"/>
                          </w:rPr>
                        </w:pPr>
                        <w:bookmarkStart w:id="41" w:name="_Toc434438859"/>
                        <w:r w:rsidRPr="0041337F">
                          <w:rPr>
                            <w:rFonts w:ascii="Times New Roman" w:hAnsi="Times New Roman" w:cs="Times New Roman"/>
                            <w:b/>
                            <w:i w:val="0"/>
                          </w:rPr>
                          <w:t xml:space="preserve">Tabla </w:t>
                        </w:r>
                        <w:r w:rsidRPr="0041337F">
                          <w:rPr>
                            <w:rFonts w:ascii="Times New Roman" w:hAnsi="Times New Roman" w:cs="Times New Roman"/>
                            <w:b/>
                            <w:i w:val="0"/>
                          </w:rPr>
                          <w:fldChar w:fldCharType="begin"/>
                        </w:r>
                        <w:r w:rsidRPr="0041337F">
                          <w:rPr>
                            <w:rFonts w:ascii="Times New Roman" w:hAnsi="Times New Roman" w:cs="Times New Roman"/>
                            <w:b/>
                            <w:i w:val="0"/>
                          </w:rPr>
                          <w:instrText xml:space="preserve"> SEQ Tabla \* ARABIC </w:instrText>
                        </w:r>
                        <w:r w:rsidRPr="0041337F">
                          <w:rPr>
                            <w:rFonts w:ascii="Times New Roman" w:hAnsi="Times New Roman" w:cs="Times New Roman"/>
                            <w:b/>
                            <w:i w:val="0"/>
                          </w:rPr>
                          <w:fldChar w:fldCharType="separate"/>
                        </w:r>
                        <w:r>
                          <w:rPr>
                            <w:rFonts w:ascii="Times New Roman" w:hAnsi="Times New Roman" w:cs="Times New Roman"/>
                            <w:b/>
                            <w:i w:val="0"/>
                            <w:noProof/>
                          </w:rPr>
                          <w:t>1</w:t>
                        </w:r>
                        <w:r w:rsidRPr="0041337F">
                          <w:rPr>
                            <w:rFonts w:ascii="Times New Roman" w:hAnsi="Times New Roman" w:cs="Times New Roman"/>
                            <w:b/>
                            <w:i w:val="0"/>
                          </w:rPr>
                          <w:fldChar w:fldCharType="end"/>
                        </w:r>
                        <w:r w:rsidRPr="0041337F">
                          <w:rPr>
                            <w:rFonts w:ascii="Times New Roman" w:hAnsi="Times New Roman" w:cs="Times New Roman"/>
                            <w:b/>
                            <w:i w:val="0"/>
                          </w:rPr>
                          <w:t>-1</w:t>
                        </w:r>
                        <w:bookmarkStart w:id="42" w:name="_Toc433867379"/>
                        <w:r w:rsidRPr="00AB4E51">
                          <w:rPr>
                            <w:rFonts w:ascii="Times New Roman" w:hAnsi="Times New Roman" w:cs="Times New Roman"/>
                            <w:i w:val="0"/>
                            <w:sz w:val="22"/>
                            <w:szCs w:val="22"/>
                          </w:rPr>
                          <w:t xml:space="preserve"> </w:t>
                        </w:r>
                        <w:r w:rsidRPr="00404D5D">
                          <w:rPr>
                            <w:rFonts w:ascii="Times New Roman" w:hAnsi="Times New Roman" w:cs="Times New Roman"/>
                            <w:i w:val="0"/>
                            <w:sz w:val="22"/>
                            <w:szCs w:val="22"/>
                          </w:rPr>
                          <w:t>Elementos del TIAPORTAL</w:t>
                        </w:r>
                        <w:bookmarkEnd w:id="41"/>
                        <w:bookmarkEnd w:id="42"/>
                      </w:p>
                      <w:p w:rsidR="001C5549" w:rsidRPr="00AB58CA" w:rsidRDefault="001C5549" w:rsidP="004737F2">
                        <w:pPr>
                          <w:pStyle w:val="Descripcin"/>
                          <w:rPr>
                            <w:rFonts w:ascii="Times New Roman" w:hAnsi="Times New Roman" w:cs="Times New Roman"/>
                            <w:noProof/>
                          </w:rPr>
                        </w:pPr>
                      </w:p>
                    </w:txbxContent>
                  </v:textbox>
                </v:shape>
                <v:shape id="Imagen 54" o:spid="_x0000_s1031" type="#_x0000_t75" style="position:absolute;left:-95;top:2381;width:53911;height:20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HrIzDAAAA2wAAAA8AAABkcnMvZG93bnJldi54bWxEj9FqAjEURN8F/yFcwRepWV1bZWsUkRZ9&#10;KnTrB9wmt9mlm5tlE3X7940g+DjMzBlmve1dIy7Uhdqzgtk0A0GsvanZKjh9vT+tQISIbLDxTAr+&#10;KMB2MxyssTD+yp90KaMVCcKhQAVVjG0hZdAVOQxT3xIn78d3DmOSnZWmw2uCu0bOs+xFOqw5LVTY&#10;0r4i/VuenYK3o53Yg9fleZKHfLlbkc6/P5Qaj/rdK4hIfXyE7+2jUfC8gNuX9APk5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0esjMMAAADbAAAADwAAAAAAAAAAAAAAAACf&#10;AgAAZHJzL2Rvd25yZXYueG1sUEsFBgAAAAAEAAQA9wAAAI8DAAAAAA==&#10;">
                  <v:imagedata r:id="rId37" o:title="10-6-2015 11.6.53 3"/>
                  <v:path arrowok="t"/>
                </v:shape>
                <w10:wrap type="square"/>
              </v:group>
            </w:pict>
          </mc:Fallback>
        </mc:AlternateContent>
      </w:r>
      <w:r w:rsidR="004B4A8F" w:rsidRPr="0041337F">
        <w:rPr>
          <w:rFonts w:ascii="Times New Roman" w:eastAsia="Times New Roman" w:hAnsi="Times New Roman" w:cs="Times New Roman"/>
          <w:b/>
          <w:i w:val="0"/>
          <w:iCs w:val="0"/>
          <w:sz w:val="16"/>
          <w:szCs w:val="16"/>
          <w:lang w:eastAsia="es-EC"/>
        </w:rPr>
        <w:t>Fuente:</w:t>
      </w:r>
      <w:r w:rsidR="004B4A8F" w:rsidRPr="008E4671">
        <w:rPr>
          <w:rFonts w:ascii="Times New Roman" w:eastAsia="Times New Roman" w:hAnsi="Times New Roman" w:cs="Times New Roman"/>
          <w:i w:val="0"/>
          <w:iCs w:val="0"/>
          <w:sz w:val="16"/>
          <w:szCs w:val="16"/>
          <w:lang w:eastAsia="es-EC"/>
        </w:rPr>
        <w:t xml:space="preserve"> http://www.udb.edu.sv/udb/archivo/guia/electronica-ingenieria/automatas-programables/2015/i/guia2.pdf</w:t>
      </w:r>
    </w:p>
    <w:p w:rsidR="004B4A8F" w:rsidRPr="00CD1CE9" w:rsidRDefault="004B4A8F" w:rsidP="007A3438">
      <w:pPr>
        <w:pStyle w:val="Prrafodelista"/>
        <w:tabs>
          <w:tab w:val="left" w:pos="3544"/>
        </w:tabs>
        <w:spacing w:line="360" w:lineRule="auto"/>
        <w:ind w:left="567"/>
        <w:jc w:val="center"/>
        <w:rPr>
          <w:sz w:val="22"/>
          <w:szCs w:val="22"/>
          <w:lang w:val="es-ES"/>
        </w:rPr>
      </w:pPr>
    </w:p>
    <w:p w:rsidR="004B4A8F" w:rsidRDefault="004B4A8F" w:rsidP="00454A97">
      <w:pPr>
        <w:pStyle w:val="Prrafodelista"/>
        <w:tabs>
          <w:tab w:val="left" w:pos="3544"/>
        </w:tabs>
        <w:spacing w:line="360" w:lineRule="auto"/>
        <w:ind w:left="0"/>
        <w:jc w:val="both"/>
        <w:rPr>
          <w:sz w:val="22"/>
          <w:szCs w:val="22"/>
          <w:lang w:val="es-ES"/>
        </w:rPr>
      </w:pPr>
      <w:r w:rsidRPr="00CD1CE9">
        <w:rPr>
          <w:sz w:val="22"/>
          <w:szCs w:val="22"/>
          <w:lang w:val="es-ES"/>
        </w:rPr>
        <w:t xml:space="preserve">Los requisitos necesario que debe tener un ordenador son: Procesador Core 2 dúo de 2 </w:t>
      </w:r>
      <w:r w:rsidR="00187605" w:rsidRPr="00CD1CE9">
        <w:rPr>
          <w:sz w:val="22"/>
          <w:szCs w:val="22"/>
          <w:lang w:val="es-ES"/>
        </w:rPr>
        <w:t>GHz o superior, 2 GB de RAM, tarjeta gráfica de 512 MB o superior, DirectX 9.0 o superior, 4 GB de espacio libre en el disco duro y Windows XP en adelante.</w:t>
      </w:r>
    </w:p>
    <w:p w:rsidR="007A3438" w:rsidRPr="00CD1CE9" w:rsidRDefault="007A3438" w:rsidP="00454A97">
      <w:pPr>
        <w:pStyle w:val="Prrafodelista"/>
        <w:tabs>
          <w:tab w:val="left" w:pos="3544"/>
        </w:tabs>
        <w:spacing w:line="360" w:lineRule="auto"/>
        <w:ind w:left="0"/>
        <w:jc w:val="both"/>
        <w:rPr>
          <w:sz w:val="22"/>
          <w:szCs w:val="22"/>
          <w:lang w:val="es-ES"/>
        </w:rPr>
      </w:pPr>
    </w:p>
    <w:p w:rsidR="006441C1" w:rsidRDefault="006441C1" w:rsidP="005A5298">
      <w:pPr>
        <w:pStyle w:val="Ttulo3"/>
      </w:pPr>
      <w:bookmarkStart w:id="41" w:name="_Toc434474955"/>
      <w:r w:rsidRPr="00CD1CE9">
        <w:t>Labview 2013</w:t>
      </w:r>
      <w:bookmarkEnd w:id="41"/>
    </w:p>
    <w:p w:rsidR="007E19D0" w:rsidRPr="00081D61" w:rsidRDefault="007E19D0" w:rsidP="007A3438">
      <w:pPr>
        <w:spacing w:after="0"/>
        <w:rPr>
          <w:rFonts w:ascii="Times New Roman" w:hAnsi="Times New Roman" w:cs="Times New Roman"/>
          <w:lang w:val="es-EC" w:eastAsia="es-EC"/>
        </w:rPr>
      </w:pPr>
    </w:p>
    <w:p w:rsidR="006441C1" w:rsidRDefault="006441C1" w:rsidP="00454A97">
      <w:pPr>
        <w:spacing w:after="0" w:line="360" w:lineRule="auto"/>
        <w:jc w:val="both"/>
        <w:rPr>
          <w:rFonts w:ascii="Times New Roman" w:hAnsi="Times New Roman" w:cs="Times New Roman"/>
        </w:rPr>
      </w:pPr>
      <w:r w:rsidRPr="00CD1CE9">
        <w:rPr>
          <w:rFonts w:ascii="Times New Roman" w:hAnsi="Times New Roman" w:cs="Times New Roman"/>
        </w:rPr>
        <w:t xml:space="preserve">Es un lenguaje de programación grafica o lenguaje G orientado al desarrollo de aplicaciones por medio de diagramas de bloques. Sus principales funciones es la </w:t>
      </w:r>
      <w:r w:rsidR="000963C1" w:rsidRPr="00CD1CE9">
        <w:rPr>
          <w:rFonts w:ascii="Times New Roman" w:hAnsi="Times New Roman" w:cs="Times New Roman"/>
        </w:rPr>
        <w:t>creación</w:t>
      </w:r>
      <w:r w:rsidRPr="00CD1CE9">
        <w:rPr>
          <w:rFonts w:ascii="Times New Roman" w:hAnsi="Times New Roman" w:cs="Times New Roman"/>
        </w:rPr>
        <w:t xml:space="preserve"> de sistemas de </w:t>
      </w:r>
      <w:r w:rsidR="000963C1" w:rsidRPr="00CD1CE9">
        <w:rPr>
          <w:rFonts w:ascii="Times New Roman" w:hAnsi="Times New Roman" w:cs="Times New Roman"/>
        </w:rPr>
        <w:t>medición</w:t>
      </w:r>
      <w:r w:rsidRPr="00CD1CE9">
        <w:rPr>
          <w:rFonts w:ascii="Times New Roman" w:hAnsi="Times New Roman" w:cs="Times New Roman"/>
        </w:rPr>
        <w:t xml:space="preserve">, </w:t>
      </w:r>
      <w:r w:rsidR="000963C1" w:rsidRPr="00CD1CE9">
        <w:rPr>
          <w:rFonts w:ascii="Times New Roman" w:hAnsi="Times New Roman" w:cs="Times New Roman"/>
        </w:rPr>
        <w:t>monitoreo</w:t>
      </w:r>
      <w:r w:rsidRPr="00CD1CE9">
        <w:rPr>
          <w:rFonts w:ascii="Times New Roman" w:hAnsi="Times New Roman" w:cs="Times New Roman"/>
        </w:rPr>
        <w:t xml:space="preserve"> y control de procesos en laboratorios o industrias. </w:t>
      </w:r>
      <w:r w:rsidR="000963C1" w:rsidRPr="00CD1CE9">
        <w:rPr>
          <w:rFonts w:ascii="Times New Roman" w:hAnsi="Times New Roman" w:cs="Times New Roman"/>
        </w:rPr>
        <w:t>Está</w:t>
      </w:r>
      <w:r w:rsidRPr="00CD1CE9">
        <w:rPr>
          <w:rFonts w:ascii="Times New Roman" w:hAnsi="Times New Roman" w:cs="Times New Roman"/>
        </w:rPr>
        <w:t xml:space="preserve"> debidamente equipado para conexiones con equipos por medio de conexiones de tipo GPIB, VXI, RS-232, RS485, tarjetas de adquisición de datos p</w:t>
      </w:r>
      <w:r w:rsidR="000963C1" w:rsidRPr="00CD1CE9">
        <w:rPr>
          <w:rFonts w:ascii="Times New Roman" w:hAnsi="Times New Roman" w:cs="Times New Roman"/>
        </w:rPr>
        <w:t>l</w:t>
      </w:r>
      <w:r w:rsidRPr="00CD1CE9">
        <w:rPr>
          <w:rFonts w:ascii="Times New Roman" w:hAnsi="Times New Roman" w:cs="Times New Roman"/>
        </w:rPr>
        <w:t>ugin, TCP/IP y ActiveX.</w:t>
      </w:r>
      <w:r w:rsidR="00A549B7">
        <w:rPr>
          <w:rFonts w:ascii="Times New Roman" w:hAnsi="Times New Roman" w:cs="Times New Roman"/>
          <w:noProof/>
        </w:rPr>
        <w:t xml:space="preserve"> </w:t>
      </w:r>
      <w:r w:rsidR="00EB4FFB">
        <w:rPr>
          <w:rFonts w:ascii="Times New Roman" w:hAnsi="Times New Roman" w:cs="Times New Roman"/>
          <w:noProof/>
          <w:sz w:val="18"/>
          <w:szCs w:val="18"/>
        </w:rPr>
        <w:t>(National Instruments, 2012, p</w:t>
      </w:r>
      <w:r w:rsidR="00A549B7" w:rsidRPr="00A549B7">
        <w:rPr>
          <w:rFonts w:ascii="Times New Roman" w:hAnsi="Times New Roman" w:cs="Times New Roman"/>
          <w:noProof/>
          <w:sz w:val="18"/>
          <w:szCs w:val="18"/>
        </w:rPr>
        <w:t>. 1)</w:t>
      </w:r>
    </w:p>
    <w:p w:rsidR="007E19D0" w:rsidRPr="00CD1CE9" w:rsidRDefault="007E19D0" w:rsidP="00454A97">
      <w:pPr>
        <w:spacing w:after="0" w:line="360" w:lineRule="auto"/>
        <w:jc w:val="both"/>
        <w:rPr>
          <w:rFonts w:ascii="Times New Roman" w:hAnsi="Times New Roman" w:cs="Times New Roman"/>
        </w:rPr>
      </w:pPr>
    </w:p>
    <w:p w:rsidR="001E6B5E" w:rsidRDefault="003F66D0" w:rsidP="00454A97">
      <w:pPr>
        <w:spacing w:after="0" w:line="360" w:lineRule="auto"/>
        <w:jc w:val="both"/>
        <w:rPr>
          <w:rFonts w:ascii="Times New Roman" w:hAnsi="Times New Roman" w:cs="Times New Roman"/>
          <w:sz w:val="18"/>
          <w:szCs w:val="18"/>
        </w:rPr>
      </w:pPr>
      <w:r w:rsidRPr="00CD1CE9">
        <w:rPr>
          <w:rFonts w:ascii="Times New Roman" w:hAnsi="Times New Roman" w:cs="Times New Roman"/>
        </w:rPr>
        <w:t xml:space="preserve">El Labview genera un archivo llamado VI el cual está compuesto por dos partes  o áreas de trabajo: la una llamada panel frontal o interfaz con el usuario, en el constara botones de control, gráficos de visualización de entrada y salida de datos. </w:t>
      </w:r>
      <w:r w:rsidR="00A549B7" w:rsidRPr="00FD7F51">
        <w:rPr>
          <w:rFonts w:ascii="Times New Roman" w:hAnsi="Times New Roman" w:cs="Times New Roman"/>
          <w:noProof/>
          <w:sz w:val="18"/>
          <w:szCs w:val="18"/>
        </w:rPr>
        <w:t>(National Instruments, 2012</w:t>
      </w:r>
      <w:r w:rsidR="00A549B7">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A549B7" w:rsidRPr="00FD7F51">
        <w:rPr>
          <w:rFonts w:ascii="Times New Roman" w:hAnsi="Times New Roman" w:cs="Times New Roman"/>
          <w:noProof/>
          <w:sz w:val="18"/>
          <w:szCs w:val="18"/>
        </w:rPr>
        <w:t>. 1)</w:t>
      </w:r>
    </w:p>
    <w:p w:rsidR="007A3438" w:rsidRPr="00CD1CE9" w:rsidRDefault="007A3438" w:rsidP="00454A97">
      <w:pPr>
        <w:spacing w:after="0" w:line="360" w:lineRule="auto"/>
        <w:jc w:val="both"/>
        <w:rPr>
          <w:rFonts w:ascii="Times New Roman" w:hAnsi="Times New Roman" w:cs="Times New Roman"/>
        </w:rPr>
      </w:pPr>
    </w:p>
    <w:p w:rsidR="00AB4E51" w:rsidRDefault="003F66D0" w:rsidP="007A3438">
      <w:pPr>
        <w:pStyle w:val="Sinespaciado"/>
      </w:pPr>
      <w:r w:rsidRPr="00CD1CE9">
        <w:rPr>
          <w:noProof/>
          <w:lang w:val="es-ES" w:eastAsia="es-ES"/>
        </w:rPr>
        <w:drawing>
          <wp:inline distT="0" distB="0" distL="0" distR="0" wp14:anchorId="1A36681F" wp14:editId="34453053">
            <wp:extent cx="2152650" cy="1876460"/>
            <wp:effectExtent l="0" t="0" r="0" b="9525"/>
            <wp:docPr id="55" name="Imagen 55" descr="C:\Users\harrison\Pictures\Capturas RapiCapWin\10-6-2015 14.6.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rrison\Pictures\Capturas RapiCapWin\10-6-2015 14.6.35 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73986" cy="1895058"/>
                    </a:xfrm>
                    <a:prstGeom prst="rect">
                      <a:avLst/>
                    </a:prstGeom>
                    <a:noFill/>
                    <a:ln>
                      <a:noFill/>
                    </a:ln>
                  </pic:spPr>
                </pic:pic>
              </a:graphicData>
            </a:graphic>
          </wp:inline>
        </w:drawing>
      </w:r>
    </w:p>
    <w:p w:rsidR="003F66D0" w:rsidRPr="007A3438" w:rsidRDefault="00AA5D17" w:rsidP="007A3438">
      <w:pPr>
        <w:pStyle w:val="Sinespaciado"/>
      </w:pPr>
      <w:r w:rsidRPr="007A3438">
        <w:t xml:space="preserve"> </w:t>
      </w:r>
      <w:bookmarkStart w:id="42" w:name="_Toc434920115"/>
      <w:r w:rsidR="00AB4E51" w:rsidRPr="007A3438">
        <w:rPr>
          <w:b/>
        </w:rPr>
        <w:t xml:space="preserve">Figura  </w:t>
      </w:r>
      <w:r w:rsidR="00AB4E51" w:rsidRPr="007A3438">
        <w:rPr>
          <w:b/>
        </w:rPr>
        <w:fldChar w:fldCharType="begin"/>
      </w:r>
      <w:r w:rsidR="00AB4E51" w:rsidRPr="007A3438">
        <w:rPr>
          <w:b/>
        </w:rPr>
        <w:instrText xml:space="preserve"> SEQ Figura_ \* ARABIC </w:instrText>
      </w:r>
      <w:r w:rsidR="00AB4E51" w:rsidRPr="007A3438">
        <w:rPr>
          <w:b/>
        </w:rPr>
        <w:fldChar w:fldCharType="separate"/>
      </w:r>
      <w:r w:rsidR="001C5549">
        <w:rPr>
          <w:b/>
          <w:noProof/>
        </w:rPr>
        <w:t>5</w:t>
      </w:r>
      <w:r w:rsidR="00AB4E51" w:rsidRPr="007A3438">
        <w:rPr>
          <w:b/>
        </w:rPr>
        <w:fldChar w:fldCharType="end"/>
      </w:r>
      <w:r w:rsidR="00AB4E51" w:rsidRPr="007A3438">
        <w:rPr>
          <w:b/>
        </w:rPr>
        <w:t>-1</w:t>
      </w:r>
      <w:r w:rsidR="00AB4E51" w:rsidRPr="007A3438">
        <w:t xml:space="preserve"> Panel frontal de Labview</w:t>
      </w:r>
      <w:bookmarkEnd w:id="42"/>
    </w:p>
    <w:p w:rsidR="003F66D0" w:rsidRPr="008F073B" w:rsidRDefault="007A3438" w:rsidP="007A3438">
      <w:pPr>
        <w:pStyle w:val="Sinespaciado"/>
        <w:jc w:val="left"/>
        <w:rPr>
          <w:sz w:val="16"/>
          <w:szCs w:val="16"/>
        </w:rPr>
      </w:pPr>
      <w:r>
        <w:rPr>
          <w:b/>
          <w:sz w:val="16"/>
          <w:szCs w:val="16"/>
        </w:rPr>
        <w:t xml:space="preserve">                                                                  </w:t>
      </w:r>
      <w:r w:rsidR="003F66D0" w:rsidRPr="008F073B">
        <w:rPr>
          <w:b/>
          <w:sz w:val="16"/>
          <w:szCs w:val="16"/>
        </w:rPr>
        <w:t>Fuente:</w:t>
      </w:r>
      <w:r w:rsidR="003F66D0" w:rsidRPr="008F073B">
        <w:rPr>
          <w:sz w:val="16"/>
          <w:szCs w:val="16"/>
        </w:rPr>
        <w:t xml:space="preserve"> ftp://ftp.ehu.es</w:t>
      </w:r>
    </w:p>
    <w:p w:rsidR="00BF2440" w:rsidRPr="00081D61" w:rsidRDefault="00BF2440" w:rsidP="00454A97">
      <w:pPr>
        <w:spacing w:after="0" w:line="360" w:lineRule="auto"/>
        <w:jc w:val="both"/>
        <w:rPr>
          <w:rFonts w:ascii="Times New Roman" w:hAnsi="Times New Roman" w:cs="Times New Roman"/>
          <w:iCs/>
        </w:rPr>
      </w:pPr>
    </w:p>
    <w:p w:rsidR="001E6B5E" w:rsidRDefault="003F66D0" w:rsidP="00454A97">
      <w:pPr>
        <w:spacing w:after="0" w:line="360" w:lineRule="auto"/>
        <w:jc w:val="both"/>
        <w:rPr>
          <w:rFonts w:ascii="Times New Roman" w:hAnsi="Times New Roman" w:cs="Times New Roman"/>
          <w:iCs/>
          <w:sz w:val="18"/>
          <w:szCs w:val="18"/>
        </w:rPr>
      </w:pPr>
      <w:r w:rsidRPr="004F7E13">
        <w:rPr>
          <w:rFonts w:ascii="Times New Roman" w:hAnsi="Times New Roman" w:cs="Times New Roman"/>
          <w:iCs/>
        </w:rPr>
        <w:t>La otra área de trabajo es el diagrama de bloques o código fuente, es donde el usuario une los bloques gráficos para construir la programación</w:t>
      </w:r>
      <w:r w:rsidR="001E6B5E" w:rsidRPr="004F7E13">
        <w:rPr>
          <w:rFonts w:ascii="Times New Roman" w:hAnsi="Times New Roman" w:cs="Times New Roman"/>
          <w:iCs/>
        </w:rPr>
        <w:t xml:space="preserve"> requerida</w:t>
      </w:r>
      <w:r w:rsidR="001E6B5E" w:rsidRPr="006852A5">
        <w:rPr>
          <w:rFonts w:ascii="Times New Roman" w:hAnsi="Times New Roman" w:cs="Times New Roman"/>
          <w:iCs/>
          <w:sz w:val="18"/>
          <w:szCs w:val="18"/>
        </w:rPr>
        <w:t xml:space="preserve">. </w:t>
      </w:r>
      <w:r w:rsidR="00A549B7" w:rsidRPr="00FD7F51">
        <w:rPr>
          <w:rFonts w:ascii="Times New Roman" w:hAnsi="Times New Roman" w:cs="Times New Roman"/>
          <w:noProof/>
          <w:sz w:val="18"/>
          <w:szCs w:val="18"/>
        </w:rPr>
        <w:t>(National Instruments, 2012</w:t>
      </w:r>
      <w:r w:rsidR="00A549B7">
        <w:rPr>
          <w:rFonts w:ascii="Times New Roman" w:hAnsi="Times New Roman" w:cs="Times New Roman"/>
          <w:noProof/>
          <w:sz w:val="18"/>
          <w:szCs w:val="18"/>
        </w:rPr>
        <w:t>,</w:t>
      </w:r>
      <w:r w:rsidR="00A549B7" w:rsidRPr="00FD7F51">
        <w:rPr>
          <w:rFonts w:ascii="Times New Roman" w:hAnsi="Times New Roman" w:cs="Times New Roman"/>
          <w:noProof/>
          <w:sz w:val="18"/>
          <w:szCs w:val="18"/>
        </w:rPr>
        <w:t xml:space="preserve"> p. 1)</w:t>
      </w:r>
    </w:p>
    <w:p w:rsidR="005452F1" w:rsidRPr="004F7E13" w:rsidRDefault="005452F1" w:rsidP="00454A97">
      <w:pPr>
        <w:spacing w:after="0" w:line="360" w:lineRule="auto"/>
        <w:jc w:val="both"/>
        <w:rPr>
          <w:rFonts w:ascii="Times New Roman" w:hAnsi="Times New Roman" w:cs="Times New Roman"/>
          <w:iCs/>
        </w:rPr>
      </w:pPr>
    </w:p>
    <w:p w:rsidR="00AB4E51" w:rsidRDefault="001E6B5E" w:rsidP="007A3438">
      <w:pPr>
        <w:pStyle w:val="Sinespaciado"/>
      </w:pPr>
      <w:r w:rsidRPr="004F7E13">
        <w:rPr>
          <w:noProof/>
          <w:lang w:val="es-ES" w:eastAsia="es-ES"/>
        </w:rPr>
        <w:drawing>
          <wp:inline distT="0" distB="0" distL="0" distR="0" wp14:anchorId="702899D7" wp14:editId="60A2B27B">
            <wp:extent cx="2677104" cy="2333625"/>
            <wp:effectExtent l="0" t="0" r="9525" b="0"/>
            <wp:docPr id="56" name="Imagen 56" descr="C:\Users\harrison\Pictures\Capturas RapiCapWin\10-6-2015 14.6.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rrison\Pictures\Capturas RapiCapWin\10-6-2015 14.6.38 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14847" cy="2366526"/>
                    </a:xfrm>
                    <a:prstGeom prst="rect">
                      <a:avLst/>
                    </a:prstGeom>
                    <a:noFill/>
                    <a:ln>
                      <a:noFill/>
                    </a:ln>
                  </pic:spPr>
                </pic:pic>
              </a:graphicData>
            </a:graphic>
          </wp:inline>
        </w:drawing>
      </w:r>
    </w:p>
    <w:p w:rsidR="001E6B5E" w:rsidRPr="007A3438" w:rsidRDefault="00AB4E51" w:rsidP="007A3438">
      <w:pPr>
        <w:pStyle w:val="Sinespaciado"/>
      </w:pPr>
      <w:bookmarkStart w:id="43" w:name="_Toc434920116"/>
      <w:r w:rsidRPr="007A3438">
        <w:rPr>
          <w:b/>
        </w:rPr>
        <w:t xml:space="preserve">Figura  </w:t>
      </w:r>
      <w:r w:rsidRPr="007A3438">
        <w:rPr>
          <w:b/>
        </w:rPr>
        <w:fldChar w:fldCharType="begin"/>
      </w:r>
      <w:r w:rsidRPr="007A3438">
        <w:rPr>
          <w:b/>
        </w:rPr>
        <w:instrText xml:space="preserve"> SEQ Figura_ \* ARABIC </w:instrText>
      </w:r>
      <w:r w:rsidRPr="007A3438">
        <w:rPr>
          <w:b/>
        </w:rPr>
        <w:fldChar w:fldCharType="separate"/>
      </w:r>
      <w:r w:rsidR="001C5549">
        <w:rPr>
          <w:b/>
          <w:noProof/>
        </w:rPr>
        <w:t>6</w:t>
      </w:r>
      <w:r w:rsidRPr="007A3438">
        <w:rPr>
          <w:b/>
        </w:rPr>
        <w:fldChar w:fldCharType="end"/>
      </w:r>
      <w:r w:rsidRPr="007A3438">
        <w:rPr>
          <w:b/>
        </w:rPr>
        <w:t>-1</w:t>
      </w:r>
      <w:r w:rsidRPr="007A3438">
        <w:t xml:space="preserve"> Diagrama de bloques de Labview</w:t>
      </w:r>
      <w:bookmarkEnd w:id="43"/>
    </w:p>
    <w:p w:rsidR="001E6B5E" w:rsidRPr="008B72E5" w:rsidRDefault="007A3438" w:rsidP="007A3438">
      <w:pPr>
        <w:pStyle w:val="Sinespaciado"/>
        <w:ind w:left="708" w:firstLine="708"/>
        <w:jc w:val="left"/>
        <w:rPr>
          <w:sz w:val="16"/>
          <w:szCs w:val="16"/>
        </w:rPr>
      </w:pPr>
      <w:r>
        <w:rPr>
          <w:i/>
          <w:sz w:val="16"/>
          <w:szCs w:val="16"/>
        </w:rPr>
        <w:t xml:space="preserve">                    </w:t>
      </w:r>
      <w:r w:rsidR="001E6B5E" w:rsidRPr="008B72E5">
        <w:rPr>
          <w:b/>
          <w:sz w:val="16"/>
          <w:szCs w:val="16"/>
        </w:rPr>
        <w:t>Fuente:</w:t>
      </w:r>
      <w:r w:rsidR="001E6B5E" w:rsidRPr="008B72E5">
        <w:rPr>
          <w:sz w:val="16"/>
          <w:szCs w:val="16"/>
        </w:rPr>
        <w:t xml:space="preserve"> ftp://ftp.ehu.es</w:t>
      </w:r>
    </w:p>
    <w:p w:rsidR="008E4671" w:rsidRPr="004F7E13" w:rsidRDefault="008E4671" w:rsidP="00454A97">
      <w:pPr>
        <w:pStyle w:val="Descripcin"/>
        <w:spacing w:before="0" w:after="0"/>
        <w:jc w:val="center"/>
        <w:rPr>
          <w:rFonts w:ascii="Times New Roman" w:hAnsi="Times New Roman" w:cs="Times New Roman"/>
          <w:i w:val="0"/>
          <w:sz w:val="22"/>
          <w:szCs w:val="22"/>
        </w:rPr>
      </w:pPr>
    </w:p>
    <w:p w:rsidR="003F66D0" w:rsidRDefault="001E6B5E" w:rsidP="005452F1">
      <w:pPr>
        <w:spacing w:after="0" w:line="360" w:lineRule="auto"/>
        <w:jc w:val="both"/>
        <w:rPr>
          <w:rFonts w:ascii="Times New Roman" w:hAnsi="Times New Roman" w:cs="Times New Roman"/>
          <w:iCs/>
        </w:rPr>
      </w:pPr>
      <w:r w:rsidRPr="004F7E13">
        <w:rPr>
          <w:rFonts w:ascii="Times New Roman" w:hAnsi="Times New Roman" w:cs="Times New Roman"/>
          <w:iCs/>
        </w:rPr>
        <w:t>Este software está constituido por diferentes partes entre ellas tenemos a</w:t>
      </w:r>
      <w:r w:rsidR="004D6082" w:rsidRPr="004F7E13">
        <w:rPr>
          <w:rFonts w:ascii="Times New Roman" w:hAnsi="Times New Roman" w:cs="Times New Roman"/>
          <w:iCs/>
        </w:rPr>
        <w:t xml:space="preserve"> la paleta de herramientas, la paleta de controles, la paleta de funciones, </w:t>
      </w:r>
      <w:r w:rsidRPr="004F7E13">
        <w:rPr>
          <w:rFonts w:ascii="Times New Roman" w:hAnsi="Times New Roman" w:cs="Times New Roman"/>
          <w:iCs/>
        </w:rPr>
        <w:t>la barra de menú y herramientas:</w:t>
      </w:r>
    </w:p>
    <w:p w:rsidR="005452F1" w:rsidRPr="004F7E13" w:rsidRDefault="005452F1" w:rsidP="005452F1">
      <w:pPr>
        <w:spacing w:after="0" w:line="360" w:lineRule="auto"/>
        <w:jc w:val="both"/>
        <w:rPr>
          <w:rFonts w:ascii="Times New Roman" w:hAnsi="Times New Roman" w:cs="Times New Roman"/>
          <w:iCs/>
        </w:rPr>
      </w:pPr>
    </w:p>
    <w:p w:rsidR="00EC76FF" w:rsidRDefault="001E6B5E" w:rsidP="005452F1">
      <w:pPr>
        <w:pStyle w:val="Sinespaciado"/>
      </w:pPr>
      <w:r w:rsidRPr="00CD1CE9">
        <w:rPr>
          <w:noProof/>
          <w:lang w:val="es-ES" w:eastAsia="es-ES"/>
        </w:rPr>
        <w:drawing>
          <wp:inline distT="0" distB="0" distL="0" distR="0" wp14:anchorId="5CA60FBE" wp14:editId="69B6DDEA">
            <wp:extent cx="4781550" cy="1200150"/>
            <wp:effectExtent l="0" t="0" r="0" b="0"/>
            <wp:docPr id="59" name="Imagen 59" descr="C:\Users\harrison\Pictures\Capturas RapiCapWin\10-6-2015 14.6.3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arrison\Pictures\Capturas RapiCapWin\10-6-2015 14.6.36 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96323" cy="1203858"/>
                    </a:xfrm>
                    <a:prstGeom prst="rect">
                      <a:avLst/>
                    </a:prstGeom>
                    <a:noFill/>
                    <a:ln>
                      <a:noFill/>
                    </a:ln>
                  </pic:spPr>
                </pic:pic>
              </a:graphicData>
            </a:graphic>
          </wp:inline>
        </w:drawing>
      </w:r>
    </w:p>
    <w:p w:rsidR="001E6B5E" w:rsidRPr="005452F1" w:rsidRDefault="005452F1" w:rsidP="005452F1">
      <w:pPr>
        <w:pStyle w:val="Sinespaciado"/>
        <w:jc w:val="left"/>
        <w:rPr>
          <w:rFonts w:cs="Times New Roman"/>
        </w:rPr>
      </w:pPr>
      <w:bookmarkStart w:id="44" w:name="_Toc433836167"/>
      <w:r>
        <w:rPr>
          <w:rFonts w:cs="Times New Roman"/>
          <w:b/>
          <w:i/>
        </w:rPr>
        <w:t xml:space="preserve">        </w:t>
      </w:r>
      <w:r w:rsidR="008B72E5">
        <w:rPr>
          <w:rFonts w:cs="Times New Roman"/>
          <w:b/>
          <w:i/>
        </w:rPr>
        <w:t xml:space="preserve"> </w:t>
      </w:r>
      <w:bookmarkStart w:id="45" w:name="_Toc434920117"/>
      <w:r w:rsidR="00335A76" w:rsidRPr="005452F1">
        <w:rPr>
          <w:rFonts w:cs="Times New Roman"/>
          <w:b/>
        </w:rPr>
        <w:t xml:space="preserve">Figura  </w:t>
      </w:r>
      <w:r w:rsidR="00335A76" w:rsidRPr="005452F1">
        <w:rPr>
          <w:rFonts w:cs="Times New Roman"/>
          <w:b/>
        </w:rPr>
        <w:fldChar w:fldCharType="begin"/>
      </w:r>
      <w:r w:rsidR="00335A76" w:rsidRPr="005452F1">
        <w:rPr>
          <w:rFonts w:cs="Times New Roman"/>
          <w:b/>
        </w:rPr>
        <w:instrText xml:space="preserve"> SEQ Figura_ \* ARABIC </w:instrText>
      </w:r>
      <w:r w:rsidR="00335A76" w:rsidRPr="005452F1">
        <w:rPr>
          <w:rFonts w:cs="Times New Roman"/>
          <w:b/>
        </w:rPr>
        <w:fldChar w:fldCharType="separate"/>
      </w:r>
      <w:r w:rsidR="001C5549">
        <w:rPr>
          <w:rFonts w:cs="Times New Roman"/>
          <w:b/>
          <w:noProof/>
        </w:rPr>
        <w:t>7</w:t>
      </w:r>
      <w:r w:rsidR="00335A76" w:rsidRPr="005452F1">
        <w:rPr>
          <w:rFonts w:cs="Times New Roman"/>
          <w:b/>
        </w:rPr>
        <w:fldChar w:fldCharType="end"/>
      </w:r>
      <w:r w:rsidR="00335A76" w:rsidRPr="005452F1">
        <w:rPr>
          <w:rFonts w:cs="Times New Roman"/>
          <w:b/>
        </w:rPr>
        <w:t>-1</w:t>
      </w:r>
      <w:r w:rsidR="00335A76" w:rsidRPr="005452F1">
        <w:rPr>
          <w:rFonts w:cs="Times New Roman"/>
        </w:rPr>
        <w:t xml:space="preserve"> </w:t>
      </w:r>
      <w:r w:rsidR="00EC76FF" w:rsidRPr="005452F1">
        <w:rPr>
          <w:rFonts w:cs="Times New Roman"/>
        </w:rPr>
        <w:t>Barra de menú y herramientas de Labview</w:t>
      </w:r>
      <w:bookmarkEnd w:id="44"/>
      <w:bookmarkEnd w:id="45"/>
    </w:p>
    <w:p w:rsidR="001E6B5E" w:rsidRPr="005452F1" w:rsidRDefault="005452F1" w:rsidP="005452F1">
      <w:pPr>
        <w:pStyle w:val="Sinespaciado"/>
        <w:jc w:val="left"/>
        <w:rPr>
          <w:rFonts w:cs="Times New Roman"/>
          <w:sz w:val="16"/>
          <w:szCs w:val="16"/>
        </w:rPr>
      </w:pPr>
      <w:r>
        <w:rPr>
          <w:rFonts w:cs="Times New Roman"/>
          <w:b/>
          <w:sz w:val="16"/>
          <w:szCs w:val="16"/>
        </w:rPr>
        <w:t xml:space="preserve">            </w:t>
      </w:r>
      <w:r w:rsidR="00EC76FF" w:rsidRPr="005452F1">
        <w:rPr>
          <w:rFonts w:cs="Times New Roman"/>
          <w:b/>
          <w:sz w:val="16"/>
          <w:szCs w:val="16"/>
        </w:rPr>
        <w:t xml:space="preserve"> </w:t>
      </w:r>
      <w:r w:rsidR="001E6B5E" w:rsidRPr="005452F1">
        <w:rPr>
          <w:rFonts w:cs="Times New Roman"/>
          <w:b/>
          <w:sz w:val="16"/>
          <w:szCs w:val="16"/>
        </w:rPr>
        <w:t>Fuente:</w:t>
      </w:r>
      <w:r w:rsidR="001E6B5E" w:rsidRPr="005452F1">
        <w:rPr>
          <w:rFonts w:cs="Times New Roman"/>
          <w:sz w:val="16"/>
          <w:szCs w:val="16"/>
        </w:rPr>
        <w:t xml:space="preserve"> ftp://ftp.ehu.es/cidira/dptos/depjt/Instrumentacion/BK-ANGEL/10_LabVIEW/Introducci%F3n.PDF</w:t>
      </w:r>
    </w:p>
    <w:p w:rsidR="001E6B5E" w:rsidRPr="00081D61" w:rsidRDefault="001E6B5E" w:rsidP="00454A97">
      <w:pPr>
        <w:pStyle w:val="Descripcin"/>
        <w:spacing w:before="0" w:after="0" w:line="360" w:lineRule="auto"/>
        <w:jc w:val="center"/>
        <w:rPr>
          <w:rFonts w:ascii="Times New Roman" w:hAnsi="Times New Roman" w:cs="Times New Roman"/>
          <w:sz w:val="22"/>
          <w:szCs w:val="22"/>
        </w:rPr>
      </w:pPr>
    </w:p>
    <w:p w:rsidR="001E6B5E" w:rsidRDefault="001E6B5E" w:rsidP="00454A97">
      <w:pPr>
        <w:pStyle w:val="Descripcin"/>
        <w:spacing w:before="0" w:after="0" w:line="360" w:lineRule="auto"/>
        <w:jc w:val="both"/>
        <w:rPr>
          <w:rFonts w:ascii="Times New Roman" w:hAnsi="Times New Roman" w:cs="Times New Roman"/>
          <w:i w:val="0"/>
          <w:sz w:val="18"/>
          <w:szCs w:val="18"/>
        </w:rPr>
      </w:pPr>
      <w:r w:rsidRPr="00CD1CE9">
        <w:rPr>
          <w:rFonts w:ascii="Times New Roman" w:hAnsi="Times New Roman" w:cs="Times New Roman"/>
          <w:i w:val="0"/>
          <w:sz w:val="22"/>
          <w:szCs w:val="22"/>
        </w:rPr>
        <w:t xml:space="preserve">La paleta de herramientas que se encuentra ubicada en las dos áreas de </w:t>
      </w:r>
      <w:r w:rsidR="00101B31" w:rsidRPr="00CD1CE9">
        <w:rPr>
          <w:rFonts w:ascii="Times New Roman" w:hAnsi="Times New Roman" w:cs="Times New Roman"/>
          <w:i w:val="0"/>
          <w:sz w:val="22"/>
          <w:szCs w:val="22"/>
        </w:rPr>
        <w:t xml:space="preserve">trabajo que presenta el VI, al activarse esta herramienta, automática selecciona un tipo de cursos de acuerdo a la acción que esté cumpliendo como la de posicionar, operar o editar las tareas de VI. </w:t>
      </w:r>
      <w:r w:rsidR="00A549B7" w:rsidRPr="00FD7F51">
        <w:rPr>
          <w:rFonts w:ascii="Times New Roman" w:hAnsi="Times New Roman" w:cs="Times New Roman"/>
          <w:noProof/>
          <w:sz w:val="18"/>
          <w:szCs w:val="18"/>
        </w:rPr>
        <w:t>(</w:t>
      </w:r>
      <w:r w:rsidR="00A549B7" w:rsidRPr="00EB4FFB">
        <w:rPr>
          <w:rFonts w:ascii="Times New Roman" w:hAnsi="Times New Roman" w:cs="Times New Roman"/>
          <w:i w:val="0"/>
          <w:noProof/>
          <w:sz w:val="18"/>
          <w:szCs w:val="18"/>
        </w:rPr>
        <w:t>National Instruments, 2012,</w:t>
      </w:r>
      <w:r w:rsidR="00EB4FFB" w:rsidRPr="00EB4FFB">
        <w:rPr>
          <w:rFonts w:ascii="Times New Roman" w:hAnsi="Times New Roman" w:cs="Times New Roman"/>
          <w:i w:val="0"/>
          <w:noProof/>
          <w:sz w:val="18"/>
          <w:szCs w:val="18"/>
        </w:rPr>
        <w:t xml:space="preserve"> p</w:t>
      </w:r>
      <w:r w:rsidR="00A549B7" w:rsidRPr="00EB4FFB">
        <w:rPr>
          <w:rFonts w:ascii="Times New Roman" w:hAnsi="Times New Roman" w:cs="Times New Roman"/>
          <w:i w:val="0"/>
          <w:noProof/>
          <w:sz w:val="18"/>
          <w:szCs w:val="18"/>
        </w:rPr>
        <w:t>. 4</w:t>
      </w:r>
      <w:r w:rsidR="00A549B7" w:rsidRPr="00FD7F51">
        <w:rPr>
          <w:rFonts w:ascii="Times New Roman" w:hAnsi="Times New Roman" w:cs="Times New Roman"/>
          <w:noProof/>
          <w:sz w:val="18"/>
          <w:szCs w:val="18"/>
        </w:rPr>
        <w:t>)</w:t>
      </w:r>
    </w:p>
    <w:p w:rsidR="005452F1" w:rsidRPr="00CD1CE9" w:rsidRDefault="005452F1" w:rsidP="00454A97">
      <w:pPr>
        <w:pStyle w:val="Descripcin"/>
        <w:spacing w:before="0" w:after="0" w:line="360" w:lineRule="auto"/>
        <w:jc w:val="both"/>
        <w:rPr>
          <w:rFonts w:ascii="Times New Roman" w:hAnsi="Times New Roman" w:cs="Times New Roman"/>
          <w:i w:val="0"/>
          <w:sz w:val="22"/>
          <w:szCs w:val="22"/>
        </w:rPr>
      </w:pPr>
    </w:p>
    <w:p w:rsidR="00EC76FF" w:rsidRDefault="00101B31" w:rsidP="005452F1">
      <w:pPr>
        <w:pStyle w:val="Sinespaciado"/>
      </w:pPr>
      <w:r w:rsidRPr="00CD1CE9">
        <w:rPr>
          <w:noProof/>
          <w:lang w:val="es-ES" w:eastAsia="es-ES"/>
        </w:rPr>
        <w:drawing>
          <wp:inline distT="0" distB="0" distL="0" distR="0" wp14:anchorId="02B7C36B" wp14:editId="5ED08C14">
            <wp:extent cx="1156970" cy="1447800"/>
            <wp:effectExtent l="0" t="0" r="5080" b="0"/>
            <wp:docPr id="60" name="Imagen 60" descr="C:\Users\harrison\Pictures\Capturas RapiCapWin\10-6-2015 14.6.5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arrison\Pictures\Capturas RapiCapWin\10-6-2015 14.6.52 4.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33871"/>
                    <a:stretch/>
                  </pic:blipFill>
                  <pic:spPr bwMode="auto">
                    <a:xfrm>
                      <a:off x="0" y="0"/>
                      <a:ext cx="1170755" cy="1465050"/>
                    </a:xfrm>
                    <a:prstGeom prst="rect">
                      <a:avLst/>
                    </a:prstGeom>
                    <a:noFill/>
                    <a:ln>
                      <a:noFill/>
                    </a:ln>
                    <a:extLst>
                      <a:ext uri="{53640926-AAD7-44D8-BBD7-CCE9431645EC}">
                        <a14:shadowObscured xmlns:a14="http://schemas.microsoft.com/office/drawing/2010/main"/>
                      </a:ext>
                    </a:extLst>
                  </pic:spPr>
                </pic:pic>
              </a:graphicData>
            </a:graphic>
          </wp:inline>
        </w:drawing>
      </w:r>
    </w:p>
    <w:p w:rsidR="00101B31" w:rsidRPr="002A0A6E" w:rsidRDefault="00335A76" w:rsidP="005452F1">
      <w:pPr>
        <w:pStyle w:val="Sinespaciado"/>
      </w:pPr>
      <w:bookmarkStart w:id="46" w:name="_Toc433836168"/>
      <w:r w:rsidRPr="00AA5D17">
        <w:rPr>
          <w:b/>
        </w:rPr>
        <w:t xml:space="preserve"> </w:t>
      </w:r>
      <w:r w:rsidR="005452F1">
        <w:rPr>
          <w:b/>
        </w:rPr>
        <w:t xml:space="preserve">                     </w:t>
      </w:r>
      <w:r w:rsidRPr="00AA5D17">
        <w:rPr>
          <w:b/>
        </w:rPr>
        <w:t xml:space="preserve"> </w:t>
      </w:r>
      <w:bookmarkStart w:id="47" w:name="_Toc434920118"/>
      <w:r w:rsidRPr="00AA5D17">
        <w:rPr>
          <w:b/>
        </w:rPr>
        <w:t xml:space="preserve">Figura  </w:t>
      </w:r>
      <w:r w:rsidRPr="00AA5D17">
        <w:rPr>
          <w:b/>
        </w:rPr>
        <w:fldChar w:fldCharType="begin"/>
      </w:r>
      <w:r w:rsidRPr="00AA5D17">
        <w:rPr>
          <w:b/>
        </w:rPr>
        <w:instrText xml:space="preserve"> SEQ Figura_ \* ARABIC </w:instrText>
      </w:r>
      <w:r w:rsidRPr="00AA5D17">
        <w:rPr>
          <w:b/>
        </w:rPr>
        <w:fldChar w:fldCharType="separate"/>
      </w:r>
      <w:r w:rsidR="001C5549">
        <w:rPr>
          <w:b/>
          <w:noProof/>
        </w:rPr>
        <w:t>8</w:t>
      </w:r>
      <w:r w:rsidRPr="00AA5D17">
        <w:rPr>
          <w:b/>
        </w:rPr>
        <w:fldChar w:fldCharType="end"/>
      </w:r>
      <w:r w:rsidRPr="00AA5D17">
        <w:rPr>
          <w:b/>
        </w:rPr>
        <w:t>-1</w:t>
      </w:r>
      <w:r w:rsidRPr="00335A76">
        <w:t xml:space="preserve"> </w:t>
      </w:r>
      <w:r w:rsidR="00EC76FF" w:rsidRPr="00335A76">
        <w:t>Paleta</w:t>
      </w:r>
      <w:r w:rsidR="00EC76FF" w:rsidRPr="002A0A6E">
        <w:t xml:space="preserve"> de herramientas</w:t>
      </w:r>
      <w:bookmarkEnd w:id="46"/>
      <w:bookmarkEnd w:id="47"/>
    </w:p>
    <w:p w:rsidR="00101B31" w:rsidRPr="008B72E5" w:rsidRDefault="005452F1" w:rsidP="005452F1">
      <w:pPr>
        <w:pStyle w:val="Sinespaciado"/>
        <w:ind w:left="1416" w:firstLine="708"/>
        <w:jc w:val="left"/>
        <w:rPr>
          <w:sz w:val="16"/>
          <w:szCs w:val="16"/>
        </w:rPr>
      </w:pPr>
      <w:r>
        <w:t xml:space="preserve">                      </w:t>
      </w:r>
      <w:r w:rsidR="00101B31" w:rsidRPr="00AA5D17">
        <w:rPr>
          <w:b/>
          <w:sz w:val="16"/>
          <w:szCs w:val="16"/>
        </w:rPr>
        <w:t>Fuente:</w:t>
      </w:r>
      <w:r w:rsidR="00101B31" w:rsidRPr="008B72E5">
        <w:rPr>
          <w:sz w:val="16"/>
          <w:szCs w:val="16"/>
        </w:rPr>
        <w:t xml:space="preserve"> ftp://ftp.ehu.es</w:t>
      </w:r>
    </w:p>
    <w:p w:rsidR="00101B31" w:rsidRDefault="004D6082" w:rsidP="00454A97">
      <w:pPr>
        <w:pStyle w:val="Descripcin"/>
        <w:spacing w:before="0" w:after="0" w:line="360" w:lineRule="auto"/>
        <w:rPr>
          <w:rFonts w:ascii="Times New Roman" w:hAnsi="Times New Roman" w:cs="Times New Roman"/>
          <w:i w:val="0"/>
          <w:sz w:val="22"/>
          <w:szCs w:val="22"/>
        </w:rPr>
      </w:pPr>
      <w:r w:rsidRPr="00CD1CE9">
        <w:rPr>
          <w:rFonts w:ascii="Times New Roman" w:hAnsi="Times New Roman" w:cs="Times New Roman"/>
          <w:i w:val="0"/>
          <w:sz w:val="22"/>
          <w:szCs w:val="22"/>
        </w:rPr>
        <w:t xml:space="preserve">La paleta de controles </w:t>
      </w:r>
      <w:r w:rsidR="009949D9" w:rsidRPr="00CD1CE9">
        <w:rPr>
          <w:rFonts w:ascii="Times New Roman" w:hAnsi="Times New Roman" w:cs="Times New Roman"/>
          <w:i w:val="0"/>
          <w:sz w:val="22"/>
          <w:szCs w:val="22"/>
        </w:rPr>
        <w:t xml:space="preserve">permite al usuario crear los botones de control o indicadores en </w:t>
      </w:r>
      <w:r w:rsidR="009949D9" w:rsidRPr="00CD1CE9">
        <w:rPr>
          <w:rFonts w:ascii="Times New Roman" w:hAnsi="Times New Roman" w:cs="Times New Roman"/>
          <w:i w:val="0"/>
          <w:sz w:val="22"/>
          <w:szCs w:val="22"/>
        </w:rPr>
        <w:tab/>
        <w:t>el panel frontal y  poder interactuar con la VI.</w:t>
      </w:r>
    </w:p>
    <w:p w:rsidR="00E27BC5" w:rsidRPr="00CD1CE9" w:rsidRDefault="00E27BC5" w:rsidP="00454A97">
      <w:pPr>
        <w:pStyle w:val="Descripcin"/>
        <w:spacing w:before="0" w:after="0" w:line="360" w:lineRule="auto"/>
        <w:rPr>
          <w:rFonts w:ascii="Times New Roman" w:hAnsi="Times New Roman" w:cs="Times New Roman"/>
          <w:i w:val="0"/>
          <w:sz w:val="22"/>
          <w:szCs w:val="22"/>
        </w:rPr>
      </w:pPr>
    </w:p>
    <w:p w:rsidR="000372ED" w:rsidRDefault="009949D9" w:rsidP="00E27BC5">
      <w:pPr>
        <w:pStyle w:val="Sinespaciado"/>
      </w:pPr>
      <w:r w:rsidRPr="00CD1CE9">
        <w:rPr>
          <w:noProof/>
          <w:lang w:val="es-ES" w:eastAsia="es-ES"/>
        </w:rPr>
        <w:drawing>
          <wp:inline distT="0" distB="0" distL="0" distR="0" wp14:anchorId="019ABB8E" wp14:editId="2819EA5D">
            <wp:extent cx="1063566" cy="2143125"/>
            <wp:effectExtent l="0" t="0" r="0" b="0"/>
            <wp:docPr id="61" name="Imagen 61" descr="C:\Users\harrison\Pictures\Capturas RapiCapWin\10-6-2015 15.6.1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rrison\Pictures\Capturas RapiCapWin\10-6-2015 15.6.1 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69120" cy="2154317"/>
                    </a:xfrm>
                    <a:prstGeom prst="rect">
                      <a:avLst/>
                    </a:prstGeom>
                    <a:noFill/>
                    <a:ln>
                      <a:noFill/>
                    </a:ln>
                  </pic:spPr>
                </pic:pic>
              </a:graphicData>
            </a:graphic>
          </wp:inline>
        </w:drawing>
      </w:r>
    </w:p>
    <w:p w:rsidR="009949D9" w:rsidRPr="002A0A6E" w:rsidRDefault="000372ED" w:rsidP="00E27BC5">
      <w:pPr>
        <w:pStyle w:val="Sinespaciado"/>
      </w:pPr>
      <w:r w:rsidRPr="00AA5D17">
        <w:rPr>
          <w:b/>
        </w:rPr>
        <w:t xml:space="preserve">          </w:t>
      </w:r>
      <w:r w:rsidR="004E74A1">
        <w:rPr>
          <w:b/>
        </w:rPr>
        <w:t xml:space="preserve">  </w:t>
      </w:r>
      <w:r w:rsidR="00E27BC5">
        <w:rPr>
          <w:b/>
        </w:rPr>
        <w:tab/>
      </w:r>
      <w:r w:rsidR="00E27BC5">
        <w:rPr>
          <w:b/>
        </w:rPr>
        <w:tab/>
        <w:t xml:space="preserve">           </w:t>
      </w:r>
      <w:bookmarkStart w:id="48" w:name="_Toc434920119"/>
      <w:r w:rsidRPr="00AA5D17">
        <w:rPr>
          <w:b/>
        </w:rPr>
        <w:t xml:space="preserve">Figura  </w:t>
      </w:r>
      <w:r w:rsidRPr="00AA5D17">
        <w:rPr>
          <w:b/>
        </w:rPr>
        <w:fldChar w:fldCharType="begin"/>
      </w:r>
      <w:r w:rsidRPr="00AA5D17">
        <w:rPr>
          <w:b/>
        </w:rPr>
        <w:instrText xml:space="preserve"> SEQ Figura_ \* ARABIC </w:instrText>
      </w:r>
      <w:r w:rsidRPr="00AA5D17">
        <w:rPr>
          <w:b/>
        </w:rPr>
        <w:fldChar w:fldCharType="separate"/>
      </w:r>
      <w:r w:rsidR="001C5549">
        <w:rPr>
          <w:b/>
          <w:noProof/>
        </w:rPr>
        <w:t>9</w:t>
      </w:r>
      <w:r w:rsidRPr="00AA5D17">
        <w:rPr>
          <w:b/>
        </w:rPr>
        <w:fldChar w:fldCharType="end"/>
      </w:r>
      <w:r w:rsidRPr="00AA5D17">
        <w:rPr>
          <w:b/>
        </w:rPr>
        <w:t>-1</w:t>
      </w:r>
      <w:bookmarkStart w:id="49" w:name="_Toc433836169"/>
      <w:r>
        <w:t xml:space="preserve"> </w:t>
      </w:r>
      <w:r w:rsidR="00EC76FF" w:rsidRPr="002A0A6E">
        <w:t>Paleta de control de Labview</w:t>
      </w:r>
      <w:bookmarkEnd w:id="48"/>
      <w:bookmarkEnd w:id="49"/>
    </w:p>
    <w:p w:rsidR="009949D9" w:rsidRPr="008B72E5" w:rsidRDefault="00E27BC5" w:rsidP="00E27BC5">
      <w:pPr>
        <w:pStyle w:val="Sinespaciado"/>
        <w:ind w:left="2832"/>
        <w:jc w:val="left"/>
        <w:rPr>
          <w:sz w:val="16"/>
          <w:szCs w:val="16"/>
        </w:rPr>
      </w:pPr>
      <w:r>
        <w:rPr>
          <w:b/>
          <w:sz w:val="16"/>
          <w:szCs w:val="16"/>
        </w:rPr>
        <w:t xml:space="preserve">               </w:t>
      </w:r>
      <w:r w:rsidR="009949D9" w:rsidRPr="00AA5D17">
        <w:rPr>
          <w:b/>
          <w:sz w:val="16"/>
          <w:szCs w:val="16"/>
        </w:rPr>
        <w:t>Fuente:</w:t>
      </w:r>
      <w:r w:rsidR="009949D9" w:rsidRPr="008B72E5">
        <w:rPr>
          <w:sz w:val="16"/>
          <w:szCs w:val="16"/>
        </w:rPr>
        <w:t xml:space="preserve"> ftp://ftp.ehu.es</w:t>
      </w:r>
    </w:p>
    <w:p w:rsidR="00101B31" w:rsidRPr="00CD1CE9" w:rsidRDefault="00101B31" w:rsidP="00454A97">
      <w:pPr>
        <w:pStyle w:val="Descripcin"/>
        <w:spacing w:before="0" w:after="0"/>
        <w:jc w:val="center"/>
        <w:rPr>
          <w:rFonts w:ascii="Times New Roman" w:hAnsi="Times New Roman" w:cs="Times New Roman"/>
          <w:i w:val="0"/>
          <w:sz w:val="22"/>
          <w:szCs w:val="22"/>
        </w:rPr>
      </w:pPr>
    </w:p>
    <w:p w:rsidR="009949D9" w:rsidRPr="00EB4FFB" w:rsidRDefault="009949D9" w:rsidP="00454A97">
      <w:pPr>
        <w:pStyle w:val="Descripcin"/>
        <w:spacing w:before="0" w:after="0" w:line="360" w:lineRule="auto"/>
        <w:jc w:val="both"/>
        <w:rPr>
          <w:rFonts w:ascii="Times New Roman" w:hAnsi="Times New Roman" w:cs="Times New Roman"/>
          <w:i w:val="0"/>
          <w:sz w:val="18"/>
          <w:szCs w:val="18"/>
        </w:rPr>
      </w:pPr>
      <w:r w:rsidRPr="005E7401">
        <w:rPr>
          <w:rFonts w:ascii="Times New Roman" w:hAnsi="Times New Roman" w:cs="Times New Roman"/>
          <w:i w:val="0"/>
          <w:sz w:val="22"/>
          <w:szCs w:val="22"/>
        </w:rPr>
        <w:t>En la paleta de funciones se encuentran las funciones aritméticas y estructuras que permiten conectar los terminales de los bloques de control o indicadores. Cada uno de los iconos presentados en las paletas contiene sub</w:t>
      </w:r>
      <w:r w:rsidR="00656AAC" w:rsidRPr="005E7401">
        <w:rPr>
          <w:rFonts w:ascii="Times New Roman" w:hAnsi="Times New Roman" w:cs="Times New Roman"/>
          <w:i w:val="0"/>
          <w:sz w:val="22"/>
          <w:szCs w:val="22"/>
        </w:rPr>
        <w:t xml:space="preserve"> </w:t>
      </w:r>
      <w:r w:rsidRPr="005E7401">
        <w:rPr>
          <w:rFonts w:ascii="Times New Roman" w:hAnsi="Times New Roman" w:cs="Times New Roman"/>
          <w:i w:val="0"/>
          <w:sz w:val="22"/>
          <w:szCs w:val="22"/>
        </w:rPr>
        <w:t>paletas donde permite al usuario desplazarse hasta la herramienta necesaria para el funcionamiento del programa que se está generando.</w:t>
      </w:r>
      <w:r w:rsidR="00A549B7">
        <w:rPr>
          <w:rFonts w:ascii="Times New Roman" w:hAnsi="Times New Roman" w:cs="Times New Roman"/>
          <w:i w:val="0"/>
          <w:noProof/>
          <w:sz w:val="18"/>
          <w:szCs w:val="18"/>
        </w:rPr>
        <w:t xml:space="preserve"> </w:t>
      </w:r>
      <w:r w:rsidR="00A549B7" w:rsidRPr="00EB4FFB">
        <w:rPr>
          <w:rFonts w:ascii="Times New Roman" w:hAnsi="Times New Roman" w:cs="Times New Roman"/>
          <w:i w:val="0"/>
          <w:noProof/>
          <w:sz w:val="18"/>
          <w:szCs w:val="18"/>
        </w:rPr>
        <w:t>(National Instruments, 2012,</w:t>
      </w:r>
      <w:r w:rsidR="00EB4FFB" w:rsidRPr="00EB4FFB">
        <w:rPr>
          <w:rFonts w:ascii="Times New Roman" w:hAnsi="Times New Roman" w:cs="Times New Roman"/>
          <w:i w:val="0"/>
          <w:noProof/>
          <w:sz w:val="18"/>
          <w:szCs w:val="18"/>
        </w:rPr>
        <w:t xml:space="preserve"> p</w:t>
      </w:r>
      <w:r w:rsidR="00A549B7" w:rsidRPr="00EB4FFB">
        <w:rPr>
          <w:rFonts w:ascii="Times New Roman" w:hAnsi="Times New Roman" w:cs="Times New Roman"/>
          <w:i w:val="0"/>
          <w:noProof/>
          <w:sz w:val="18"/>
          <w:szCs w:val="18"/>
        </w:rPr>
        <w:t>. 5)</w:t>
      </w:r>
      <w:r w:rsidRPr="00EB4FFB">
        <w:rPr>
          <w:rFonts w:ascii="Times New Roman" w:hAnsi="Times New Roman" w:cs="Times New Roman"/>
          <w:i w:val="0"/>
          <w:sz w:val="18"/>
          <w:szCs w:val="18"/>
        </w:rPr>
        <w:t xml:space="preserve"> </w:t>
      </w:r>
    </w:p>
    <w:p w:rsidR="00E27BC5" w:rsidRPr="005E7401" w:rsidRDefault="00E27BC5" w:rsidP="00454A97">
      <w:pPr>
        <w:pStyle w:val="Descripcin"/>
        <w:spacing w:before="0" w:after="0" w:line="360" w:lineRule="auto"/>
        <w:jc w:val="both"/>
        <w:rPr>
          <w:rFonts w:ascii="Times New Roman" w:hAnsi="Times New Roman" w:cs="Times New Roman"/>
          <w:i w:val="0"/>
          <w:sz w:val="22"/>
          <w:szCs w:val="22"/>
        </w:rPr>
      </w:pPr>
    </w:p>
    <w:p w:rsidR="00B60D48" w:rsidRPr="00E27BC5" w:rsidRDefault="009949D9" w:rsidP="00E27BC5">
      <w:pPr>
        <w:pStyle w:val="Sinespaciado"/>
      </w:pPr>
      <w:r w:rsidRPr="00E27BC5">
        <w:rPr>
          <w:noProof/>
          <w:lang w:val="es-ES" w:eastAsia="es-ES"/>
        </w:rPr>
        <w:drawing>
          <wp:inline distT="0" distB="0" distL="0" distR="0" wp14:anchorId="34A2EB1B" wp14:editId="69222CAB">
            <wp:extent cx="879475" cy="2463824"/>
            <wp:effectExtent l="0" t="0" r="0" b="0"/>
            <wp:docPr id="62" name="Imagen 62" descr="C:\Users\harrison\Pictures\Capturas RapiCapWin\10-6-2015 15.6.46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arrison\Pictures\Capturas RapiCapWin\10-6-2015 15.6.46 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87830" cy="2487231"/>
                    </a:xfrm>
                    <a:prstGeom prst="rect">
                      <a:avLst/>
                    </a:prstGeom>
                    <a:noFill/>
                    <a:ln>
                      <a:noFill/>
                    </a:ln>
                  </pic:spPr>
                </pic:pic>
              </a:graphicData>
            </a:graphic>
          </wp:inline>
        </w:drawing>
      </w:r>
    </w:p>
    <w:p w:rsidR="006441C1" w:rsidRPr="00E27BC5" w:rsidRDefault="00B60D48" w:rsidP="00E27BC5">
      <w:pPr>
        <w:pStyle w:val="Sinespaciado"/>
        <w:rPr>
          <w:rFonts w:cs="Times New Roman"/>
        </w:rPr>
      </w:pPr>
      <w:r w:rsidRPr="00E27BC5">
        <w:rPr>
          <w:b/>
        </w:rPr>
        <w:t xml:space="preserve">      </w:t>
      </w:r>
      <w:r w:rsidR="00E27BC5">
        <w:rPr>
          <w:b/>
        </w:rPr>
        <w:tab/>
      </w:r>
      <w:r w:rsidR="00E27BC5">
        <w:rPr>
          <w:b/>
        </w:rPr>
        <w:tab/>
      </w:r>
      <w:r w:rsidR="00E27BC5">
        <w:rPr>
          <w:b/>
        </w:rPr>
        <w:tab/>
        <w:t xml:space="preserve">         </w:t>
      </w:r>
      <w:bookmarkStart w:id="50" w:name="_Toc434920120"/>
      <w:r w:rsidRPr="00E27BC5">
        <w:rPr>
          <w:b/>
        </w:rPr>
        <w:t xml:space="preserve">Figura  </w:t>
      </w:r>
      <w:r w:rsidRPr="00E27BC5">
        <w:rPr>
          <w:b/>
        </w:rPr>
        <w:fldChar w:fldCharType="begin"/>
      </w:r>
      <w:r w:rsidRPr="00E27BC5">
        <w:rPr>
          <w:b/>
        </w:rPr>
        <w:instrText xml:space="preserve"> SEQ Figura_ \* ARABIC </w:instrText>
      </w:r>
      <w:r w:rsidRPr="00E27BC5">
        <w:rPr>
          <w:b/>
        </w:rPr>
        <w:fldChar w:fldCharType="separate"/>
      </w:r>
      <w:r w:rsidR="001C5549">
        <w:rPr>
          <w:b/>
          <w:noProof/>
        </w:rPr>
        <w:t>10</w:t>
      </w:r>
      <w:r w:rsidRPr="00E27BC5">
        <w:rPr>
          <w:b/>
        </w:rPr>
        <w:fldChar w:fldCharType="end"/>
      </w:r>
      <w:r w:rsidRPr="00E27BC5">
        <w:rPr>
          <w:b/>
        </w:rPr>
        <w:t>-1</w:t>
      </w:r>
      <w:bookmarkStart w:id="51" w:name="_Toc433836170"/>
      <w:r w:rsidRPr="00E27BC5">
        <w:t xml:space="preserve"> </w:t>
      </w:r>
      <w:r w:rsidR="00EC76FF" w:rsidRPr="00E27BC5">
        <w:rPr>
          <w:rFonts w:cs="Times New Roman"/>
        </w:rPr>
        <w:t>Paleta de funciones de Labview</w:t>
      </w:r>
      <w:bookmarkEnd w:id="50"/>
      <w:bookmarkEnd w:id="51"/>
    </w:p>
    <w:p w:rsidR="009949D9" w:rsidRPr="00563492" w:rsidRDefault="00E27BC5" w:rsidP="00E27BC5">
      <w:pPr>
        <w:pStyle w:val="Sinespaciado"/>
        <w:rPr>
          <w:rFonts w:cs="Times New Roman"/>
          <w:sz w:val="16"/>
          <w:szCs w:val="16"/>
        </w:rPr>
      </w:pPr>
      <w:r>
        <w:rPr>
          <w:rFonts w:cs="Times New Roman"/>
          <w:b/>
          <w:sz w:val="16"/>
          <w:szCs w:val="16"/>
        </w:rPr>
        <w:t xml:space="preserve">   </w:t>
      </w:r>
      <w:r w:rsidR="009949D9" w:rsidRPr="00E27BC5">
        <w:rPr>
          <w:rFonts w:cs="Times New Roman"/>
          <w:b/>
          <w:sz w:val="16"/>
          <w:szCs w:val="16"/>
        </w:rPr>
        <w:t>Fuente:</w:t>
      </w:r>
      <w:r w:rsidR="009949D9" w:rsidRPr="00E27BC5">
        <w:rPr>
          <w:rFonts w:cs="Times New Roman"/>
          <w:sz w:val="16"/>
          <w:szCs w:val="16"/>
        </w:rPr>
        <w:t xml:space="preserve"> </w:t>
      </w:r>
      <w:hyperlink r:id="rId44" w:history="1">
        <w:r w:rsidR="003E5578" w:rsidRPr="00563492">
          <w:rPr>
            <w:rStyle w:val="Hipervnculo"/>
            <w:rFonts w:cs="Times New Roman"/>
            <w:color w:val="auto"/>
            <w:sz w:val="16"/>
            <w:szCs w:val="16"/>
            <w:u w:val="none"/>
          </w:rPr>
          <w:t>ftp://ftp.ehu.es</w:t>
        </w:r>
      </w:hyperlink>
    </w:p>
    <w:p w:rsidR="003E5578" w:rsidRDefault="003E5578" w:rsidP="00E27BC5">
      <w:pPr>
        <w:pStyle w:val="Sinespaciado"/>
        <w:rPr>
          <w:rFonts w:cs="Times New Roman"/>
          <w:sz w:val="16"/>
          <w:szCs w:val="16"/>
        </w:rPr>
      </w:pPr>
    </w:p>
    <w:p w:rsidR="003E5578" w:rsidRDefault="003E5578" w:rsidP="00E27BC5">
      <w:pPr>
        <w:pStyle w:val="Sinespaciado"/>
        <w:rPr>
          <w:rFonts w:cs="Times New Roman"/>
          <w:sz w:val="16"/>
          <w:szCs w:val="16"/>
        </w:rPr>
      </w:pPr>
    </w:p>
    <w:p w:rsidR="003E5578" w:rsidRDefault="003E5578" w:rsidP="00E27BC5">
      <w:pPr>
        <w:pStyle w:val="Sinespaciado"/>
        <w:rPr>
          <w:rFonts w:cs="Times New Roman"/>
          <w:sz w:val="16"/>
          <w:szCs w:val="16"/>
        </w:rPr>
      </w:pPr>
    </w:p>
    <w:p w:rsidR="003E5578" w:rsidRDefault="003E5578" w:rsidP="00E27BC5">
      <w:pPr>
        <w:pStyle w:val="Sinespaciado"/>
        <w:rPr>
          <w:rFonts w:cs="Times New Roman"/>
          <w:sz w:val="16"/>
          <w:szCs w:val="16"/>
        </w:rPr>
      </w:pPr>
    </w:p>
    <w:p w:rsidR="003E5578" w:rsidRDefault="003E5578" w:rsidP="00E27BC5">
      <w:pPr>
        <w:pStyle w:val="Sinespaciado"/>
        <w:rPr>
          <w:rFonts w:cs="Times New Roman"/>
          <w:sz w:val="16"/>
          <w:szCs w:val="16"/>
        </w:rPr>
      </w:pPr>
    </w:p>
    <w:p w:rsidR="003E5578" w:rsidRDefault="003E5578" w:rsidP="00E27BC5">
      <w:pPr>
        <w:pStyle w:val="Sinespaciado"/>
        <w:rPr>
          <w:rFonts w:cs="Times New Roman"/>
          <w:sz w:val="16"/>
          <w:szCs w:val="16"/>
        </w:rPr>
      </w:pPr>
    </w:p>
    <w:p w:rsidR="003E5578" w:rsidRDefault="003E5578" w:rsidP="00E27BC5">
      <w:pPr>
        <w:pStyle w:val="Sinespaciado"/>
        <w:rPr>
          <w:rFonts w:cs="Times New Roman"/>
          <w:sz w:val="16"/>
          <w:szCs w:val="16"/>
        </w:rPr>
      </w:pPr>
    </w:p>
    <w:p w:rsidR="003E5578" w:rsidRDefault="003E5578" w:rsidP="00E27BC5">
      <w:pPr>
        <w:pStyle w:val="Sinespaciado"/>
        <w:rPr>
          <w:rFonts w:cs="Times New Roman"/>
          <w:sz w:val="16"/>
          <w:szCs w:val="16"/>
        </w:rPr>
      </w:pPr>
    </w:p>
    <w:p w:rsidR="003E5578" w:rsidRPr="00E27BC5" w:rsidRDefault="003E5578" w:rsidP="00E27BC5">
      <w:pPr>
        <w:pStyle w:val="Sinespaciado"/>
        <w:rPr>
          <w:rFonts w:cs="Times New Roman"/>
          <w:sz w:val="16"/>
          <w:szCs w:val="16"/>
        </w:rPr>
      </w:pPr>
    </w:p>
    <w:p w:rsidR="00B8595A" w:rsidRDefault="002037CF" w:rsidP="005A5298">
      <w:pPr>
        <w:pStyle w:val="Ttulo3"/>
      </w:pPr>
      <w:bookmarkStart w:id="52" w:name="_Toc434474956"/>
      <w:r w:rsidRPr="00CD1CE9">
        <w:t>E</w:t>
      </w:r>
      <w:r w:rsidR="00B32F99" w:rsidRPr="00CD1CE9">
        <w:rPr>
          <w:caps/>
        </w:rPr>
        <w:t>l</w:t>
      </w:r>
      <w:r w:rsidR="00B32F99" w:rsidRPr="00CD1CE9">
        <w:t xml:space="preserve"> </w:t>
      </w:r>
      <w:r w:rsidRPr="00CD1CE9">
        <w:t>PLC</w:t>
      </w:r>
      <w:bookmarkEnd w:id="52"/>
    </w:p>
    <w:p w:rsidR="0015673A" w:rsidRPr="00081D61" w:rsidRDefault="0015673A" w:rsidP="0015673A">
      <w:pPr>
        <w:rPr>
          <w:rFonts w:ascii="Times New Roman" w:hAnsi="Times New Roman" w:cs="Times New Roman"/>
          <w:lang w:val="es-EC" w:eastAsia="es-EC"/>
        </w:rPr>
      </w:pPr>
    </w:p>
    <w:p w:rsidR="00B8595A" w:rsidRDefault="002037CF" w:rsidP="00391B09">
      <w:pPr>
        <w:pStyle w:val="Ttulo4"/>
      </w:pPr>
      <w:bookmarkStart w:id="53" w:name="_Toc434474957"/>
      <w:r w:rsidRPr="00CD1CE9">
        <w:t xml:space="preserve">Reseña </w:t>
      </w:r>
      <w:r w:rsidR="00B32F99" w:rsidRPr="00CD1CE9">
        <w:t>h</w:t>
      </w:r>
      <w:r w:rsidR="001E05C6" w:rsidRPr="00CD1CE9">
        <w:t>istórica</w:t>
      </w:r>
      <w:r w:rsidRPr="00CD1CE9">
        <w:t xml:space="preserve"> del PLC</w:t>
      </w:r>
      <w:bookmarkEnd w:id="53"/>
    </w:p>
    <w:p w:rsidR="00E27BC5" w:rsidRPr="00081D61" w:rsidRDefault="00E27BC5" w:rsidP="00E27BC5">
      <w:pPr>
        <w:rPr>
          <w:rFonts w:ascii="Times New Roman" w:hAnsi="Times New Roman" w:cs="Times New Roman"/>
          <w:lang w:val="es-EC" w:eastAsia="es-ES"/>
        </w:rPr>
      </w:pPr>
    </w:p>
    <w:p w:rsidR="00B8595A" w:rsidRPr="00CD1CE9" w:rsidRDefault="00133A68" w:rsidP="00454A97">
      <w:pPr>
        <w:pStyle w:val="Prrafodelista"/>
        <w:spacing w:line="480" w:lineRule="auto"/>
        <w:ind w:left="0"/>
        <w:jc w:val="both"/>
        <w:rPr>
          <w:sz w:val="22"/>
          <w:szCs w:val="22"/>
        </w:rPr>
      </w:pPr>
      <w:r>
        <w:rPr>
          <w:noProof/>
          <w:sz w:val="22"/>
          <w:szCs w:val="22"/>
          <w:lang w:val="es-ES" w:eastAsia="es-ES"/>
        </w:rPr>
        <mc:AlternateContent>
          <mc:Choice Requires="wpg">
            <w:drawing>
              <wp:anchor distT="0" distB="0" distL="114300" distR="114300" simplePos="0" relativeHeight="251689472" behindDoc="0" locked="0" layoutInCell="1" allowOverlap="1" wp14:anchorId="5F188F5C" wp14:editId="4C40A432">
                <wp:simplePos x="0" y="0"/>
                <wp:positionH relativeFrom="column">
                  <wp:posOffset>1778000</wp:posOffset>
                </wp:positionH>
                <wp:positionV relativeFrom="paragraph">
                  <wp:posOffset>10160</wp:posOffset>
                </wp:positionV>
                <wp:extent cx="2552700" cy="2066925"/>
                <wp:effectExtent l="0" t="0" r="0" b="9525"/>
                <wp:wrapSquare wrapText="bothSides"/>
                <wp:docPr id="150" name="Grupo 150"/>
                <wp:cNvGraphicFramePr/>
                <a:graphic xmlns:a="http://schemas.openxmlformats.org/drawingml/2006/main">
                  <a:graphicData uri="http://schemas.microsoft.com/office/word/2010/wordprocessingGroup">
                    <wpg:wgp>
                      <wpg:cNvGrpSpPr/>
                      <wpg:grpSpPr>
                        <a:xfrm>
                          <a:off x="0" y="0"/>
                          <a:ext cx="2552700" cy="2066925"/>
                          <a:chOff x="0" y="0"/>
                          <a:chExt cx="2552700" cy="2066925"/>
                        </a:xfrm>
                      </wpg:grpSpPr>
                      <pic:pic xmlns:pic="http://schemas.openxmlformats.org/drawingml/2006/picture">
                        <pic:nvPicPr>
                          <pic:cNvPr id="3" name="Picture"/>
                          <pic:cNvPicPr>
                            <a:picLocks noChangeAspect="1"/>
                          </pic:cNvPicPr>
                        </pic:nvPicPr>
                        <pic:blipFill>
                          <a:blip r:embed="rId45"/>
                          <a:stretch>
                            <a:fillRect/>
                          </a:stretch>
                        </pic:blipFill>
                        <pic:spPr bwMode="auto">
                          <a:xfrm>
                            <a:off x="28575" y="0"/>
                            <a:ext cx="2073275" cy="1562100"/>
                          </a:xfrm>
                          <a:prstGeom prst="rect">
                            <a:avLst/>
                          </a:prstGeom>
                          <a:noFill/>
                          <a:ln w="9525">
                            <a:noFill/>
                            <a:miter lim="800000"/>
                            <a:headEnd/>
                            <a:tailEnd/>
                          </a:ln>
                        </pic:spPr>
                      </pic:pic>
                      <wps:wsp>
                        <wps:cNvPr id="138" name="Cuadro de texto 138"/>
                        <wps:cNvSpPr txBox="1"/>
                        <wps:spPr>
                          <a:xfrm>
                            <a:off x="0" y="1524000"/>
                            <a:ext cx="2552700" cy="542925"/>
                          </a:xfrm>
                          <a:prstGeom prst="rect">
                            <a:avLst/>
                          </a:prstGeom>
                          <a:solidFill>
                            <a:prstClr val="white"/>
                          </a:solidFill>
                          <a:ln>
                            <a:noFill/>
                          </a:ln>
                          <a:effectLst/>
                        </wps:spPr>
                        <wps:txbx>
                          <w:txbxContent>
                            <w:p w:rsidR="001C5549" w:rsidRPr="002A0A6E" w:rsidRDefault="001C5549" w:rsidP="008B72E5">
                              <w:pPr>
                                <w:pStyle w:val="Descripcin"/>
                                <w:spacing w:before="0" w:after="0"/>
                                <w:rPr>
                                  <w:rFonts w:ascii="Times New Roman" w:hAnsi="Times New Roman" w:cs="Times New Roman"/>
                                  <w:i w:val="0"/>
                                  <w:sz w:val="22"/>
                                  <w:szCs w:val="22"/>
                                </w:rPr>
                              </w:pPr>
                              <w:bookmarkStart w:id="54" w:name="_Toc434920121"/>
                              <w:r w:rsidRPr="008B72E5">
                                <w:rPr>
                                  <w:rFonts w:ascii="Times New Roman" w:hAnsi="Times New Roman" w:cs="Times New Roman"/>
                                  <w:b/>
                                  <w:i w:val="0"/>
                                </w:rPr>
                                <w:t xml:space="preserve">Figura  </w:t>
                              </w:r>
                              <w:r w:rsidRPr="008B72E5">
                                <w:rPr>
                                  <w:rFonts w:ascii="Times New Roman" w:hAnsi="Times New Roman" w:cs="Times New Roman"/>
                                  <w:b/>
                                  <w:i w:val="0"/>
                                </w:rPr>
                                <w:fldChar w:fldCharType="begin"/>
                              </w:r>
                              <w:r w:rsidRPr="008B72E5">
                                <w:rPr>
                                  <w:rFonts w:ascii="Times New Roman" w:hAnsi="Times New Roman" w:cs="Times New Roman"/>
                                  <w:b/>
                                  <w:i w:val="0"/>
                                </w:rPr>
                                <w:instrText xml:space="preserve"> SEQ Figura_ \* ARABIC </w:instrText>
                              </w:r>
                              <w:r w:rsidRPr="008B72E5">
                                <w:rPr>
                                  <w:rFonts w:ascii="Times New Roman" w:hAnsi="Times New Roman" w:cs="Times New Roman"/>
                                  <w:b/>
                                  <w:i w:val="0"/>
                                </w:rPr>
                                <w:fldChar w:fldCharType="separate"/>
                              </w:r>
                              <w:r>
                                <w:rPr>
                                  <w:rFonts w:ascii="Times New Roman" w:hAnsi="Times New Roman" w:cs="Times New Roman"/>
                                  <w:b/>
                                  <w:i w:val="0"/>
                                  <w:noProof/>
                                </w:rPr>
                                <w:t>11</w:t>
                              </w:r>
                              <w:r w:rsidRPr="008B72E5">
                                <w:rPr>
                                  <w:rFonts w:ascii="Times New Roman" w:hAnsi="Times New Roman" w:cs="Times New Roman"/>
                                  <w:b/>
                                  <w:i w:val="0"/>
                                </w:rPr>
                                <w:fldChar w:fldCharType="end"/>
                              </w:r>
                              <w:r w:rsidRPr="008B72E5">
                                <w:rPr>
                                  <w:rFonts w:ascii="Times New Roman" w:hAnsi="Times New Roman" w:cs="Times New Roman"/>
                                  <w:b/>
                                  <w:i w:val="0"/>
                                </w:rPr>
                                <w:t>-1</w:t>
                              </w:r>
                              <w:r w:rsidRPr="00133A68">
                                <w:rPr>
                                  <w:rFonts w:ascii="Times New Roman" w:hAnsi="Times New Roman" w:cs="Times New Roman"/>
                                  <w:i w:val="0"/>
                                  <w:sz w:val="22"/>
                                  <w:szCs w:val="22"/>
                                </w:rPr>
                                <w:t xml:space="preserve"> </w:t>
                              </w:r>
                              <w:r w:rsidRPr="002A0A6E">
                                <w:rPr>
                                  <w:rFonts w:ascii="Times New Roman" w:hAnsi="Times New Roman" w:cs="Times New Roman"/>
                                  <w:i w:val="0"/>
                                  <w:sz w:val="22"/>
                                  <w:szCs w:val="22"/>
                                </w:rPr>
                                <w:t>Estructura Interna de un relé</w:t>
                              </w:r>
                              <w:bookmarkEnd w:id="54"/>
                            </w:p>
                            <w:p w:rsidR="001C5549" w:rsidRPr="00F21311" w:rsidRDefault="001C5549" w:rsidP="008B72E5">
                              <w:pPr>
                                <w:pStyle w:val="Descripcin"/>
                                <w:spacing w:before="0" w:after="0"/>
                                <w:rPr>
                                  <w:rFonts w:ascii="Times New Roman" w:hAnsi="Times New Roman" w:cs="Times New Roman"/>
                                  <w:i w:val="0"/>
                                  <w:sz w:val="16"/>
                                  <w:szCs w:val="16"/>
                                </w:rPr>
                              </w:pPr>
                              <w:r w:rsidRPr="00F21311">
                                <w:rPr>
                                  <w:rFonts w:ascii="Times New Roman" w:hAnsi="Times New Roman" w:cs="Times New Roman"/>
                                  <w:b/>
                                  <w:i w:val="0"/>
                                  <w:sz w:val="16"/>
                                  <w:szCs w:val="16"/>
                                </w:rPr>
                                <w:t>Fuente:</w:t>
                              </w:r>
                              <w:r w:rsidRPr="00F21311">
                                <w:rPr>
                                  <w:rFonts w:ascii="Times New Roman" w:hAnsi="Times New Roman" w:cs="Times New Roman"/>
                                  <w:i w:val="0"/>
                                  <w:sz w:val="16"/>
                                  <w:szCs w:val="16"/>
                                </w:rPr>
                                <w:t xml:space="preserve"> </w:t>
                              </w:r>
                              <w:hyperlink r:id="rId46" w:history="1">
                                <w:r w:rsidRPr="00F21311">
                                  <w:rPr>
                                    <w:rStyle w:val="Hipervnculo"/>
                                    <w:rFonts w:ascii="Times New Roman" w:hAnsi="Times New Roman" w:cs="Times New Roman"/>
                                    <w:i w:val="0"/>
                                    <w:color w:val="auto"/>
                                    <w:sz w:val="16"/>
                                    <w:szCs w:val="16"/>
                                    <w:u w:val="none"/>
                                  </w:rPr>
                                  <w:t>http://www.electronicafacil.net</w:t>
                                </w:r>
                              </w:hyperlink>
                            </w:p>
                            <w:p w:rsidR="001C5549" w:rsidRPr="00E8421A" w:rsidRDefault="001C5549" w:rsidP="00133A68">
                              <w:pPr>
                                <w:pStyle w:val="Descripcin"/>
                                <w:rPr>
                                  <w:rFonts w:cs="Calibr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F188F5C" id="Grupo 150" o:spid="_x0000_s1032" style="position:absolute;left:0;text-align:left;margin-left:140pt;margin-top:.8pt;width:201pt;height:162.75pt;z-index:251689472" coordsize="25527,20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">
                <v:shape id="Picture" o:spid="_x0000_s1033" type="#_x0000_t75" style="position:absolute;left:285;width:20733;height:15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u//PCAAAA2gAAAA8AAABkcnMvZG93bnJldi54bWxEj0FLAzEUhO+C/yE8wZvN1mKpa9OyFSrq&#10;qa3t/bF5Joubl5DE7vbfG0HwOMzMN8xyPbpenCmmzrOC6aQCQdx63bFRcPzY3i1ApIyssfdMCi6U&#10;YL26vlpirf3AezofshEFwqlGBTbnUEuZWksO08QH4uJ9+ugwFxmN1BGHAne9vK+quXTYcVmwGOjZ&#10;Uvt1+HYKhk1l4/QxvGya9938zZzCpTEPSt3ejM0TiExj/g//tV+1ghn8Xik3QK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bv/zwgAAANoAAAAPAAAAAAAAAAAAAAAAAJ8C&#10;AABkcnMvZG93bnJldi54bWxQSwUGAAAAAAQABAD3AAAAjgMAAAAA&#10;">
                  <v:imagedata r:id="rId47" o:title=""/>
                  <v:path arrowok="t"/>
                </v:shape>
                <v:shape id="Cuadro de texto 138" o:spid="_x0000_s1034" type="#_x0000_t202" style="position:absolute;top:15240;width:25527;height:5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1wsMUA&#10;AADcAAAADwAAAGRycy9kb3ducmV2LnhtbESPQWvCQBCF7wX/wzJCL6VuakEkuorVFnrQg1Y8D9kx&#10;CWZnw+5q4r/vHARvM7w3730zX/auUTcKsfZs4GOUgSIuvK25NHD8+3mfgooJ2WLjmQzcKcJyMXiZ&#10;Y259x3u6HVKpJIRjjgaqlNpc61hU5DCOfEss2tkHh0nWUGobsJNw1+hxlk20w5qlocKW1hUVl8PV&#10;GZhswrXb8/ptc/ze4q4tx6ev+8mY12G/moFK1Ken+XH9awX/U2j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fXCwxQAAANwAAAAPAAAAAAAAAAAAAAAAAJgCAABkcnMv&#10;ZG93bnJldi54bWxQSwUGAAAAAAQABAD1AAAAigMAAAAA&#10;" stroked="f">
                  <v:textbox inset="0,0,0,0">
                    <w:txbxContent>
                      <w:p w:rsidR="001C5549" w:rsidRPr="002A0A6E" w:rsidRDefault="001C5549" w:rsidP="008B72E5">
                        <w:pPr>
                          <w:pStyle w:val="Descripcin"/>
                          <w:spacing w:before="0" w:after="0"/>
                          <w:rPr>
                            <w:rFonts w:ascii="Times New Roman" w:hAnsi="Times New Roman" w:cs="Times New Roman"/>
                            <w:i w:val="0"/>
                            <w:sz w:val="22"/>
                            <w:szCs w:val="22"/>
                          </w:rPr>
                        </w:pPr>
                        <w:bookmarkStart w:id="57" w:name="_Toc434920121"/>
                        <w:r w:rsidRPr="008B72E5">
                          <w:rPr>
                            <w:rFonts w:ascii="Times New Roman" w:hAnsi="Times New Roman" w:cs="Times New Roman"/>
                            <w:b/>
                            <w:i w:val="0"/>
                          </w:rPr>
                          <w:t xml:space="preserve">Figura  </w:t>
                        </w:r>
                        <w:r w:rsidRPr="008B72E5">
                          <w:rPr>
                            <w:rFonts w:ascii="Times New Roman" w:hAnsi="Times New Roman" w:cs="Times New Roman"/>
                            <w:b/>
                            <w:i w:val="0"/>
                          </w:rPr>
                          <w:fldChar w:fldCharType="begin"/>
                        </w:r>
                        <w:r w:rsidRPr="008B72E5">
                          <w:rPr>
                            <w:rFonts w:ascii="Times New Roman" w:hAnsi="Times New Roman" w:cs="Times New Roman"/>
                            <w:b/>
                            <w:i w:val="0"/>
                          </w:rPr>
                          <w:instrText xml:space="preserve"> SEQ Figura_ \* ARABIC </w:instrText>
                        </w:r>
                        <w:r w:rsidRPr="008B72E5">
                          <w:rPr>
                            <w:rFonts w:ascii="Times New Roman" w:hAnsi="Times New Roman" w:cs="Times New Roman"/>
                            <w:b/>
                            <w:i w:val="0"/>
                          </w:rPr>
                          <w:fldChar w:fldCharType="separate"/>
                        </w:r>
                        <w:r>
                          <w:rPr>
                            <w:rFonts w:ascii="Times New Roman" w:hAnsi="Times New Roman" w:cs="Times New Roman"/>
                            <w:b/>
                            <w:i w:val="0"/>
                            <w:noProof/>
                          </w:rPr>
                          <w:t>11</w:t>
                        </w:r>
                        <w:r w:rsidRPr="008B72E5">
                          <w:rPr>
                            <w:rFonts w:ascii="Times New Roman" w:hAnsi="Times New Roman" w:cs="Times New Roman"/>
                            <w:b/>
                            <w:i w:val="0"/>
                          </w:rPr>
                          <w:fldChar w:fldCharType="end"/>
                        </w:r>
                        <w:r w:rsidRPr="008B72E5">
                          <w:rPr>
                            <w:rFonts w:ascii="Times New Roman" w:hAnsi="Times New Roman" w:cs="Times New Roman"/>
                            <w:b/>
                            <w:i w:val="0"/>
                          </w:rPr>
                          <w:t>-1</w:t>
                        </w:r>
                        <w:r w:rsidRPr="00133A68">
                          <w:rPr>
                            <w:rFonts w:ascii="Times New Roman" w:hAnsi="Times New Roman" w:cs="Times New Roman"/>
                            <w:i w:val="0"/>
                            <w:sz w:val="22"/>
                            <w:szCs w:val="22"/>
                          </w:rPr>
                          <w:t xml:space="preserve"> </w:t>
                        </w:r>
                        <w:r w:rsidRPr="002A0A6E">
                          <w:rPr>
                            <w:rFonts w:ascii="Times New Roman" w:hAnsi="Times New Roman" w:cs="Times New Roman"/>
                            <w:i w:val="0"/>
                            <w:sz w:val="22"/>
                            <w:szCs w:val="22"/>
                          </w:rPr>
                          <w:t>Estructura Interna de un relé</w:t>
                        </w:r>
                        <w:bookmarkEnd w:id="57"/>
                      </w:p>
                      <w:p w:rsidR="001C5549" w:rsidRPr="00F21311" w:rsidRDefault="001C5549" w:rsidP="008B72E5">
                        <w:pPr>
                          <w:pStyle w:val="Descripcin"/>
                          <w:spacing w:before="0" w:after="0"/>
                          <w:rPr>
                            <w:rFonts w:ascii="Times New Roman" w:hAnsi="Times New Roman" w:cs="Times New Roman"/>
                            <w:i w:val="0"/>
                            <w:sz w:val="16"/>
                            <w:szCs w:val="16"/>
                          </w:rPr>
                        </w:pPr>
                        <w:r w:rsidRPr="00F21311">
                          <w:rPr>
                            <w:rFonts w:ascii="Times New Roman" w:hAnsi="Times New Roman" w:cs="Times New Roman"/>
                            <w:b/>
                            <w:i w:val="0"/>
                            <w:sz w:val="16"/>
                            <w:szCs w:val="16"/>
                          </w:rPr>
                          <w:t>Fuente:</w:t>
                        </w:r>
                        <w:r w:rsidRPr="00F21311">
                          <w:rPr>
                            <w:rFonts w:ascii="Times New Roman" w:hAnsi="Times New Roman" w:cs="Times New Roman"/>
                            <w:i w:val="0"/>
                            <w:sz w:val="16"/>
                            <w:szCs w:val="16"/>
                          </w:rPr>
                          <w:t xml:space="preserve"> </w:t>
                        </w:r>
                        <w:hyperlink r:id="rId48" w:history="1">
                          <w:r w:rsidRPr="00F21311">
                            <w:rPr>
                              <w:rStyle w:val="Hipervnculo"/>
                              <w:rFonts w:ascii="Times New Roman" w:hAnsi="Times New Roman" w:cs="Times New Roman"/>
                              <w:i w:val="0"/>
                              <w:color w:val="auto"/>
                              <w:sz w:val="16"/>
                              <w:szCs w:val="16"/>
                              <w:u w:val="none"/>
                            </w:rPr>
                            <w:t>http://www.electronicafacil.net</w:t>
                          </w:r>
                        </w:hyperlink>
                      </w:p>
                      <w:p w:rsidR="001C5549" w:rsidRPr="00E8421A" w:rsidRDefault="001C5549" w:rsidP="00133A68">
                        <w:pPr>
                          <w:pStyle w:val="Descripcin"/>
                          <w:rPr>
                            <w:rFonts w:cs="Calibri"/>
                            <w:noProof/>
                          </w:rPr>
                        </w:pPr>
                      </w:p>
                    </w:txbxContent>
                  </v:textbox>
                </v:shape>
                <w10:wrap type="square"/>
              </v:group>
            </w:pict>
          </mc:Fallback>
        </mc:AlternateContent>
      </w:r>
    </w:p>
    <w:p w:rsidR="00B8595A" w:rsidRPr="00CD1CE9" w:rsidRDefault="00B8595A" w:rsidP="00454A97">
      <w:pPr>
        <w:pStyle w:val="Prrafodelista"/>
        <w:tabs>
          <w:tab w:val="left" w:pos="7040"/>
        </w:tabs>
        <w:spacing w:line="480" w:lineRule="auto"/>
        <w:jc w:val="both"/>
        <w:rPr>
          <w:sz w:val="22"/>
          <w:szCs w:val="22"/>
        </w:rPr>
      </w:pPr>
    </w:p>
    <w:p w:rsidR="00B8595A" w:rsidRPr="00CD1CE9" w:rsidRDefault="00B8595A" w:rsidP="00454A97">
      <w:pPr>
        <w:pStyle w:val="Prrafodelista"/>
        <w:tabs>
          <w:tab w:val="left" w:pos="7040"/>
        </w:tabs>
        <w:spacing w:line="480" w:lineRule="auto"/>
        <w:jc w:val="both"/>
        <w:rPr>
          <w:sz w:val="22"/>
          <w:szCs w:val="22"/>
        </w:rPr>
      </w:pPr>
    </w:p>
    <w:p w:rsidR="00B8595A" w:rsidRPr="00CD1CE9" w:rsidRDefault="00B8595A" w:rsidP="00454A97">
      <w:pPr>
        <w:pStyle w:val="Prrafodelista"/>
        <w:tabs>
          <w:tab w:val="left" w:pos="7040"/>
        </w:tabs>
        <w:spacing w:line="480" w:lineRule="auto"/>
        <w:jc w:val="both"/>
        <w:rPr>
          <w:sz w:val="22"/>
          <w:szCs w:val="22"/>
        </w:rPr>
      </w:pPr>
    </w:p>
    <w:p w:rsidR="00454A97" w:rsidRDefault="00454A97" w:rsidP="00454A97">
      <w:pPr>
        <w:spacing w:after="0" w:line="360" w:lineRule="auto"/>
        <w:jc w:val="both"/>
        <w:rPr>
          <w:rFonts w:ascii="Times New Roman" w:hAnsi="Times New Roman" w:cs="Times New Roman"/>
        </w:rPr>
      </w:pPr>
    </w:p>
    <w:p w:rsidR="00A502A9" w:rsidRDefault="00A502A9" w:rsidP="00454A97">
      <w:pPr>
        <w:spacing w:after="0" w:line="360" w:lineRule="auto"/>
        <w:jc w:val="both"/>
        <w:rPr>
          <w:rFonts w:ascii="Times New Roman" w:hAnsi="Times New Roman" w:cs="Times New Roman"/>
        </w:rPr>
      </w:pPr>
    </w:p>
    <w:p w:rsidR="00E27BC5" w:rsidRDefault="00E27BC5" w:rsidP="00454A97">
      <w:pPr>
        <w:spacing w:after="0" w:line="360" w:lineRule="auto"/>
        <w:jc w:val="both"/>
        <w:rPr>
          <w:rFonts w:ascii="Times New Roman" w:hAnsi="Times New Roman" w:cs="Times New Roman"/>
        </w:rPr>
      </w:pPr>
    </w:p>
    <w:p w:rsidR="002A0A6E" w:rsidRDefault="002A0A6E" w:rsidP="00454A97">
      <w:pPr>
        <w:spacing w:after="0" w:line="360" w:lineRule="auto"/>
        <w:jc w:val="both"/>
        <w:rPr>
          <w:rFonts w:ascii="Times New Roman" w:hAnsi="Times New Roman" w:cs="Times New Roman"/>
        </w:rPr>
      </w:pPr>
    </w:p>
    <w:p w:rsidR="007E19D0" w:rsidRDefault="002037CF" w:rsidP="00454A97">
      <w:pPr>
        <w:spacing w:after="0" w:line="360" w:lineRule="auto"/>
        <w:jc w:val="both"/>
        <w:rPr>
          <w:rFonts w:ascii="Times New Roman" w:hAnsi="Times New Roman" w:cs="Times New Roman"/>
        </w:rPr>
      </w:pPr>
      <w:r w:rsidRPr="005E7401">
        <w:rPr>
          <w:rFonts w:ascii="Times New Roman" w:hAnsi="Times New Roman" w:cs="Times New Roman"/>
        </w:rPr>
        <w:t xml:space="preserve">Cuando se empezó a implementar la lógica a las operaciones de las máquinas, se </w:t>
      </w:r>
      <w:r w:rsidR="00EC605D" w:rsidRPr="005E7401">
        <w:rPr>
          <w:rFonts w:ascii="Times New Roman" w:hAnsi="Times New Roman" w:cs="Times New Roman"/>
        </w:rPr>
        <w:t>usó</w:t>
      </w:r>
      <w:r w:rsidRPr="005E7401">
        <w:rPr>
          <w:rFonts w:ascii="Times New Roman" w:hAnsi="Times New Roman" w:cs="Times New Roman"/>
        </w:rPr>
        <w:t xml:space="preserve"> por primera vez el relé para el control de procesos productivos, reduciendo o eliminando la mano de obra. Los </w:t>
      </w:r>
      <w:r w:rsidR="00140F04" w:rsidRPr="005E7401">
        <w:rPr>
          <w:rFonts w:ascii="Times New Roman" w:hAnsi="Times New Roman" w:cs="Times New Roman"/>
        </w:rPr>
        <w:t xml:space="preserve">relés </w:t>
      </w:r>
      <w:r w:rsidRPr="005E7401">
        <w:rPr>
          <w:rFonts w:ascii="Times New Roman" w:hAnsi="Times New Roman" w:cs="Times New Roman"/>
        </w:rPr>
        <w:t xml:space="preserve">lograron establecer secuencias </w:t>
      </w:r>
      <w:r w:rsidR="00140F04" w:rsidRPr="005E7401">
        <w:rPr>
          <w:rFonts w:ascii="Times New Roman" w:hAnsi="Times New Roman" w:cs="Times New Roman"/>
        </w:rPr>
        <w:t xml:space="preserve">automáticas </w:t>
      </w:r>
      <w:r w:rsidRPr="005E7401">
        <w:rPr>
          <w:rFonts w:ascii="Times New Roman" w:hAnsi="Times New Roman" w:cs="Times New Roman"/>
        </w:rPr>
        <w:t xml:space="preserve"> de operaciones como: conteo de sucesos, realizar trabajos a partir de otros, y programar tiempos de retardo.</w:t>
      </w:r>
      <w:r w:rsidR="001D0871" w:rsidRPr="005E7401">
        <w:rPr>
          <w:rFonts w:ascii="Times New Roman" w:hAnsi="Times New Roman" w:cs="Times New Roman"/>
        </w:rPr>
        <w:t xml:space="preserve"> </w:t>
      </w:r>
    </w:p>
    <w:p w:rsidR="007E19D0" w:rsidRDefault="007E19D0" w:rsidP="00454A97">
      <w:pPr>
        <w:spacing w:after="0" w:line="360" w:lineRule="auto"/>
        <w:jc w:val="both"/>
        <w:rPr>
          <w:rFonts w:ascii="Times New Roman" w:hAnsi="Times New Roman" w:cs="Times New Roman"/>
        </w:rPr>
      </w:pPr>
    </w:p>
    <w:p w:rsidR="007E19D0" w:rsidRDefault="002037CF" w:rsidP="00454A97">
      <w:pPr>
        <w:spacing w:after="0" w:line="360" w:lineRule="auto"/>
        <w:jc w:val="both"/>
        <w:rPr>
          <w:rFonts w:ascii="Times New Roman" w:hAnsi="Times New Roman" w:cs="Times New Roman"/>
        </w:rPr>
      </w:pPr>
      <w:r w:rsidRPr="005E7401">
        <w:rPr>
          <w:rFonts w:ascii="Times New Roman" w:hAnsi="Times New Roman" w:cs="Times New Roman"/>
        </w:rPr>
        <w:t xml:space="preserve">En la industria presentaba algunas desventajas como: tiempo de vida útil era corto, </w:t>
      </w:r>
      <w:r w:rsidR="00076857" w:rsidRPr="005E7401">
        <w:rPr>
          <w:rFonts w:ascii="Times New Roman" w:hAnsi="Times New Roman" w:cs="Times New Roman"/>
        </w:rPr>
        <w:t xml:space="preserve">Sufrían </w:t>
      </w:r>
      <w:r w:rsidRPr="005E7401">
        <w:rPr>
          <w:rFonts w:ascii="Times New Roman" w:hAnsi="Times New Roman" w:cs="Times New Roman"/>
        </w:rPr>
        <w:t xml:space="preserve">desgaste en sus partes </w:t>
      </w:r>
      <w:r w:rsidR="00076857" w:rsidRPr="005E7401">
        <w:rPr>
          <w:rFonts w:ascii="Times New Roman" w:hAnsi="Times New Roman" w:cs="Times New Roman"/>
        </w:rPr>
        <w:t>mecánicas</w:t>
      </w:r>
      <w:r w:rsidRPr="005E7401">
        <w:rPr>
          <w:rFonts w:ascii="Times New Roman" w:hAnsi="Times New Roman" w:cs="Times New Roman"/>
        </w:rPr>
        <w:t xml:space="preserve">, los </w:t>
      </w:r>
      <w:r w:rsidR="00EC605D" w:rsidRPr="005E7401">
        <w:rPr>
          <w:rFonts w:ascii="Times New Roman" w:hAnsi="Times New Roman" w:cs="Times New Roman"/>
        </w:rPr>
        <w:t>conductores</w:t>
      </w:r>
      <w:r w:rsidRPr="005E7401">
        <w:rPr>
          <w:rFonts w:ascii="Times New Roman" w:hAnsi="Times New Roman" w:cs="Times New Roman"/>
        </w:rPr>
        <w:t xml:space="preserve"> de corriente </w:t>
      </w:r>
      <w:r w:rsidR="00EC605D" w:rsidRPr="005E7401">
        <w:rPr>
          <w:rFonts w:ascii="Times New Roman" w:hAnsi="Times New Roman" w:cs="Times New Roman"/>
        </w:rPr>
        <w:t>podían</w:t>
      </w:r>
      <w:r w:rsidRPr="005E7401">
        <w:rPr>
          <w:rFonts w:ascii="Times New Roman" w:hAnsi="Times New Roman" w:cs="Times New Roman"/>
        </w:rPr>
        <w:t xml:space="preserve"> quemarse, en la </w:t>
      </w:r>
      <w:r w:rsidR="00EC605D" w:rsidRPr="005E7401">
        <w:rPr>
          <w:rFonts w:ascii="Times New Roman" w:hAnsi="Times New Roman" w:cs="Times New Roman"/>
        </w:rPr>
        <w:t>programación</w:t>
      </w:r>
      <w:r w:rsidRPr="005E7401">
        <w:rPr>
          <w:rFonts w:ascii="Times New Roman" w:hAnsi="Times New Roman" w:cs="Times New Roman"/>
        </w:rPr>
        <w:t xml:space="preserve"> </w:t>
      </w:r>
      <w:r w:rsidR="00EC605D" w:rsidRPr="005E7401">
        <w:rPr>
          <w:rFonts w:ascii="Times New Roman" w:hAnsi="Times New Roman" w:cs="Times New Roman"/>
        </w:rPr>
        <w:t>su configuración era fija, si la</w:t>
      </w:r>
      <w:r w:rsidRPr="005E7401">
        <w:rPr>
          <w:rFonts w:ascii="Times New Roman" w:hAnsi="Times New Roman" w:cs="Times New Roman"/>
        </w:rPr>
        <w:t xml:space="preserve"> </w:t>
      </w:r>
      <w:r w:rsidR="00EC605D" w:rsidRPr="005E7401">
        <w:rPr>
          <w:rFonts w:ascii="Times New Roman" w:hAnsi="Times New Roman" w:cs="Times New Roman"/>
        </w:rPr>
        <w:t>programación</w:t>
      </w:r>
      <w:r w:rsidRPr="005E7401">
        <w:rPr>
          <w:rFonts w:ascii="Times New Roman" w:hAnsi="Times New Roman" w:cs="Times New Roman"/>
        </w:rPr>
        <w:t xml:space="preserve"> cambiaba </w:t>
      </w:r>
      <w:r w:rsidR="00EC605D" w:rsidRPr="005E7401">
        <w:rPr>
          <w:rFonts w:ascii="Times New Roman" w:hAnsi="Times New Roman" w:cs="Times New Roman"/>
        </w:rPr>
        <w:t>había</w:t>
      </w:r>
      <w:r w:rsidRPr="005E7401">
        <w:rPr>
          <w:rFonts w:ascii="Times New Roman" w:hAnsi="Times New Roman" w:cs="Times New Roman"/>
        </w:rPr>
        <w:t xml:space="preserve"> que construir otro tablero, muchos cables para conexiones, gran cantidad de </w:t>
      </w:r>
      <w:r w:rsidR="00EC605D" w:rsidRPr="005E7401">
        <w:rPr>
          <w:rFonts w:ascii="Times New Roman" w:hAnsi="Times New Roman" w:cs="Times New Roman"/>
        </w:rPr>
        <w:t>relés</w:t>
      </w:r>
      <w:r w:rsidRPr="005E7401">
        <w:rPr>
          <w:rFonts w:ascii="Times New Roman" w:hAnsi="Times New Roman" w:cs="Times New Roman"/>
        </w:rPr>
        <w:t xml:space="preserve"> para una industria. Hacia los 70 aparece los sistemas lógicos digitales con circuitos integrados pero su </w:t>
      </w:r>
      <w:r w:rsidR="00DC2D67" w:rsidRPr="005E7401">
        <w:rPr>
          <w:rFonts w:ascii="Times New Roman" w:hAnsi="Times New Roman" w:cs="Times New Roman"/>
        </w:rPr>
        <w:t xml:space="preserve">programación </w:t>
      </w:r>
      <w:r w:rsidRPr="005E7401">
        <w:rPr>
          <w:rFonts w:ascii="Times New Roman" w:hAnsi="Times New Roman" w:cs="Times New Roman"/>
        </w:rPr>
        <w:t xml:space="preserve"> y </w:t>
      </w:r>
      <w:r w:rsidR="00DC2D67" w:rsidRPr="005E7401">
        <w:rPr>
          <w:rFonts w:ascii="Times New Roman" w:hAnsi="Times New Roman" w:cs="Times New Roman"/>
        </w:rPr>
        <w:t>mantenimiento</w:t>
      </w:r>
      <w:r w:rsidRPr="005E7401">
        <w:rPr>
          <w:rFonts w:ascii="Times New Roman" w:hAnsi="Times New Roman" w:cs="Times New Roman"/>
        </w:rPr>
        <w:t xml:space="preserve"> eran complicados. </w:t>
      </w:r>
    </w:p>
    <w:p w:rsidR="00E27BC5" w:rsidRDefault="00E27BC5" w:rsidP="00454A97">
      <w:pPr>
        <w:spacing w:after="0" w:line="360" w:lineRule="auto"/>
        <w:jc w:val="both"/>
        <w:rPr>
          <w:rFonts w:ascii="Times New Roman" w:hAnsi="Times New Roman" w:cs="Times New Roman"/>
        </w:rPr>
      </w:pPr>
    </w:p>
    <w:p w:rsidR="00B8595A" w:rsidRDefault="002037CF" w:rsidP="00454A97">
      <w:pPr>
        <w:spacing w:after="0" w:line="360" w:lineRule="auto"/>
        <w:jc w:val="both"/>
        <w:rPr>
          <w:rFonts w:ascii="Times New Roman" w:hAnsi="Times New Roman" w:cs="Times New Roman"/>
        </w:rPr>
      </w:pPr>
      <w:r w:rsidRPr="005E7401">
        <w:rPr>
          <w:rFonts w:ascii="Times New Roman" w:hAnsi="Times New Roman" w:cs="Times New Roman"/>
        </w:rPr>
        <w:t>Entonces nace la idea de construir un dispositivo que sea reprogramable y que pudiera soportar los procesos en las industrias. En 1969 se construy</w:t>
      </w:r>
      <w:r w:rsidR="00140E47" w:rsidRPr="005E7401">
        <w:rPr>
          <w:rFonts w:ascii="Times New Roman" w:hAnsi="Times New Roman" w:cs="Times New Roman"/>
        </w:rPr>
        <w:t>e el primer PLC por encargo de General M</w:t>
      </w:r>
      <w:r w:rsidRPr="005E7401">
        <w:rPr>
          <w:rFonts w:ascii="Times New Roman" w:hAnsi="Times New Roman" w:cs="Times New Roman"/>
        </w:rPr>
        <w:t>otors para sustituir el cableado de control de una cadena de producción.</w:t>
      </w:r>
      <w:r w:rsidR="00A549B7">
        <w:rPr>
          <w:rFonts w:ascii="Times New Roman" w:hAnsi="Times New Roman" w:cs="Times New Roman"/>
          <w:noProof/>
          <w:sz w:val="18"/>
          <w:szCs w:val="18"/>
        </w:rPr>
        <w:t xml:space="preserve"> </w:t>
      </w:r>
      <w:r w:rsidR="00A549B7" w:rsidRPr="00BA7BA2">
        <w:rPr>
          <w:rFonts w:ascii="Times New Roman" w:hAnsi="Times New Roman" w:cs="Times New Roman"/>
          <w:noProof/>
          <w:sz w:val="18"/>
          <w:szCs w:val="18"/>
        </w:rPr>
        <w:t>(Prieto, 2007</w:t>
      </w:r>
      <w:r w:rsidR="00A549B7">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A549B7" w:rsidRPr="00BA7BA2">
        <w:rPr>
          <w:rFonts w:ascii="Times New Roman" w:hAnsi="Times New Roman" w:cs="Times New Roman"/>
          <w:noProof/>
          <w:sz w:val="18"/>
          <w:szCs w:val="18"/>
        </w:rPr>
        <w:t>. 2)</w:t>
      </w:r>
    </w:p>
    <w:p w:rsidR="003E5578" w:rsidRDefault="003E5578" w:rsidP="00454A97">
      <w:pPr>
        <w:spacing w:after="0" w:line="360" w:lineRule="auto"/>
        <w:jc w:val="both"/>
        <w:rPr>
          <w:rFonts w:ascii="Times New Roman" w:hAnsi="Times New Roman" w:cs="Times New Roman"/>
        </w:rPr>
      </w:pPr>
    </w:p>
    <w:p w:rsidR="003E5578" w:rsidRDefault="003E5578" w:rsidP="00454A97">
      <w:pPr>
        <w:spacing w:after="0" w:line="360" w:lineRule="auto"/>
        <w:jc w:val="both"/>
        <w:rPr>
          <w:rFonts w:ascii="Times New Roman" w:hAnsi="Times New Roman" w:cs="Times New Roman"/>
        </w:rPr>
      </w:pPr>
    </w:p>
    <w:p w:rsidR="003E5578" w:rsidRDefault="003E5578" w:rsidP="00454A97">
      <w:pPr>
        <w:spacing w:after="0" w:line="360" w:lineRule="auto"/>
        <w:jc w:val="both"/>
        <w:rPr>
          <w:rFonts w:ascii="Times New Roman" w:hAnsi="Times New Roman" w:cs="Times New Roman"/>
        </w:rPr>
      </w:pPr>
    </w:p>
    <w:p w:rsidR="003E5578" w:rsidRDefault="003E5578" w:rsidP="00454A97">
      <w:pPr>
        <w:spacing w:after="0" w:line="360" w:lineRule="auto"/>
        <w:jc w:val="both"/>
        <w:rPr>
          <w:rFonts w:ascii="Times New Roman" w:hAnsi="Times New Roman" w:cs="Times New Roman"/>
        </w:rPr>
      </w:pPr>
    </w:p>
    <w:p w:rsidR="003E5578" w:rsidRDefault="003E5578" w:rsidP="00454A97">
      <w:pPr>
        <w:spacing w:after="0" w:line="360" w:lineRule="auto"/>
        <w:jc w:val="both"/>
        <w:rPr>
          <w:rFonts w:ascii="Times New Roman" w:hAnsi="Times New Roman" w:cs="Times New Roman"/>
        </w:rPr>
      </w:pPr>
    </w:p>
    <w:p w:rsidR="003E5578" w:rsidRDefault="003E5578" w:rsidP="00454A97">
      <w:pPr>
        <w:spacing w:after="0" w:line="360" w:lineRule="auto"/>
        <w:jc w:val="both"/>
        <w:rPr>
          <w:rFonts w:ascii="Times New Roman" w:hAnsi="Times New Roman" w:cs="Times New Roman"/>
        </w:rPr>
      </w:pPr>
    </w:p>
    <w:p w:rsidR="00C71131" w:rsidRPr="005E7401" w:rsidRDefault="00C71131" w:rsidP="00454A97">
      <w:pPr>
        <w:spacing w:after="0" w:line="360" w:lineRule="auto"/>
        <w:jc w:val="both"/>
        <w:rPr>
          <w:rFonts w:ascii="Times New Roman" w:hAnsi="Times New Roman" w:cs="Times New Roman"/>
        </w:rPr>
      </w:pPr>
    </w:p>
    <w:p w:rsidR="00B575E2" w:rsidRDefault="00FD6922" w:rsidP="005A5298">
      <w:pPr>
        <w:pStyle w:val="Ttulo3"/>
      </w:pPr>
      <w:bookmarkStart w:id="55" w:name="_Toc434474958"/>
      <w:r w:rsidRPr="00CD1CE9">
        <w:t>Qué es un</w:t>
      </w:r>
      <w:r w:rsidR="00725EA0" w:rsidRPr="00CD1CE9">
        <w:t xml:space="preserve"> </w:t>
      </w:r>
      <w:r w:rsidR="002037CF" w:rsidRPr="00CD1CE9">
        <w:t>PLC?</w:t>
      </w:r>
      <w:bookmarkEnd w:id="55"/>
      <w:r w:rsidR="002037CF" w:rsidRPr="00CD1CE9">
        <w:tab/>
      </w:r>
    </w:p>
    <w:p w:rsidR="00E27BC5" w:rsidRPr="00081D61" w:rsidRDefault="00E27BC5" w:rsidP="00E27BC5">
      <w:pPr>
        <w:rPr>
          <w:rFonts w:ascii="Times New Roman" w:hAnsi="Times New Roman" w:cs="Times New Roman"/>
          <w:lang w:val="es-EC" w:eastAsia="es-EC"/>
        </w:rPr>
      </w:pPr>
    </w:p>
    <w:p w:rsidR="00B575E2" w:rsidRPr="00CD1CE9" w:rsidRDefault="00133A68" w:rsidP="00454A97">
      <w:pPr>
        <w:spacing w:after="0"/>
        <w:rPr>
          <w:lang w:val="es-EC" w:eastAsia="es-EC"/>
        </w:rPr>
      </w:pPr>
      <w:r>
        <w:rPr>
          <w:noProof/>
          <w:lang w:eastAsia="es-ES"/>
        </w:rPr>
        <mc:AlternateContent>
          <mc:Choice Requires="wpg">
            <w:drawing>
              <wp:anchor distT="0" distB="0" distL="114300" distR="114300" simplePos="0" relativeHeight="251692544" behindDoc="0" locked="0" layoutInCell="1" allowOverlap="1" wp14:anchorId="66E801F4" wp14:editId="6D9FEE24">
                <wp:simplePos x="0" y="0"/>
                <wp:positionH relativeFrom="column">
                  <wp:posOffset>1416050</wp:posOffset>
                </wp:positionH>
                <wp:positionV relativeFrom="paragraph">
                  <wp:posOffset>32385</wp:posOffset>
                </wp:positionV>
                <wp:extent cx="3467100" cy="2381250"/>
                <wp:effectExtent l="0" t="0" r="0" b="0"/>
                <wp:wrapSquare wrapText="bothSides"/>
                <wp:docPr id="152" name="Grupo 152"/>
                <wp:cNvGraphicFramePr/>
                <a:graphic xmlns:a="http://schemas.openxmlformats.org/drawingml/2006/main">
                  <a:graphicData uri="http://schemas.microsoft.com/office/word/2010/wordprocessingGroup">
                    <wpg:wgp>
                      <wpg:cNvGrpSpPr/>
                      <wpg:grpSpPr>
                        <a:xfrm>
                          <a:off x="0" y="0"/>
                          <a:ext cx="3467100" cy="2381250"/>
                          <a:chOff x="0" y="0"/>
                          <a:chExt cx="3467100" cy="2381250"/>
                        </a:xfrm>
                      </wpg:grpSpPr>
                      <pic:pic xmlns:pic="http://schemas.openxmlformats.org/drawingml/2006/picture">
                        <pic:nvPicPr>
                          <pic:cNvPr id="4" name="Picture"/>
                          <pic:cNvPicPr>
                            <a:picLocks noChangeAspect="1"/>
                          </pic:cNvPicPr>
                        </pic:nvPicPr>
                        <pic:blipFill>
                          <a:blip r:embed="rId49"/>
                          <a:stretch>
                            <a:fillRect/>
                          </a:stretch>
                        </pic:blipFill>
                        <pic:spPr bwMode="auto">
                          <a:xfrm>
                            <a:off x="0" y="0"/>
                            <a:ext cx="3467100" cy="1789430"/>
                          </a:xfrm>
                          <a:prstGeom prst="rect">
                            <a:avLst/>
                          </a:prstGeom>
                          <a:noFill/>
                          <a:ln w="9525">
                            <a:noFill/>
                            <a:miter lim="800000"/>
                            <a:headEnd/>
                            <a:tailEnd/>
                          </a:ln>
                        </pic:spPr>
                      </pic:pic>
                      <wps:wsp>
                        <wps:cNvPr id="151" name="Cuadro de texto 151"/>
                        <wps:cNvSpPr txBox="1"/>
                        <wps:spPr>
                          <a:xfrm>
                            <a:off x="0" y="1847850"/>
                            <a:ext cx="3467100" cy="533400"/>
                          </a:xfrm>
                          <a:prstGeom prst="rect">
                            <a:avLst/>
                          </a:prstGeom>
                          <a:solidFill>
                            <a:prstClr val="white"/>
                          </a:solidFill>
                          <a:ln>
                            <a:noFill/>
                          </a:ln>
                          <a:effectLst/>
                        </wps:spPr>
                        <wps:txbx>
                          <w:txbxContent>
                            <w:p w:rsidR="001C5549" w:rsidRPr="00133A68" w:rsidRDefault="001C5549" w:rsidP="008B72E5">
                              <w:pPr>
                                <w:pStyle w:val="Descripcin"/>
                                <w:spacing w:before="0" w:after="0"/>
                                <w:rPr>
                                  <w:rFonts w:ascii="Times New Roman" w:hAnsi="Times New Roman" w:cs="Times New Roman"/>
                                  <w:i w:val="0"/>
                                  <w:sz w:val="22"/>
                                  <w:szCs w:val="22"/>
                                </w:rPr>
                              </w:pPr>
                              <w:bookmarkStart w:id="56" w:name="_Toc434920122"/>
                              <w:r w:rsidRPr="008B72E5">
                                <w:rPr>
                                  <w:rFonts w:ascii="Times New Roman" w:hAnsi="Times New Roman" w:cs="Times New Roman"/>
                                  <w:b/>
                                  <w:i w:val="0"/>
                                  <w:sz w:val="22"/>
                                  <w:szCs w:val="22"/>
                                </w:rPr>
                                <w:t xml:space="preserve">Figura  </w:t>
                              </w:r>
                              <w:r w:rsidRPr="008B72E5">
                                <w:rPr>
                                  <w:rFonts w:ascii="Times New Roman" w:hAnsi="Times New Roman" w:cs="Times New Roman"/>
                                  <w:b/>
                                  <w:i w:val="0"/>
                                  <w:sz w:val="22"/>
                                  <w:szCs w:val="22"/>
                                </w:rPr>
                                <w:fldChar w:fldCharType="begin"/>
                              </w:r>
                              <w:r w:rsidRPr="008B72E5">
                                <w:rPr>
                                  <w:rFonts w:ascii="Times New Roman" w:hAnsi="Times New Roman" w:cs="Times New Roman"/>
                                  <w:b/>
                                  <w:i w:val="0"/>
                                  <w:sz w:val="22"/>
                                  <w:szCs w:val="22"/>
                                </w:rPr>
                                <w:instrText xml:space="preserve"> SEQ Figura_ \* ARABIC </w:instrText>
                              </w:r>
                              <w:r w:rsidRPr="008B72E5">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12</w:t>
                              </w:r>
                              <w:r w:rsidRPr="008B72E5">
                                <w:rPr>
                                  <w:rFonts w:ascii="Times New Roman" w:hAnsi="Times New Roman" w:cs="Times New Roman"/>
                                  <w:b/>
                                  <w:i w:val="0"/>
                                  <w:sz w:val="22"/>
                                  <w:szCs w:val="22"/>
                                </w:rPr>
                                <w:fldChar w:fldCharType="end"/>
                              </w:r>
                              <w:r w:rsidRPr="008B72E5">
                                <w:rPr>
                                  <w:rFonts w:ascii="Times New Roman" w:hAnsi="Times New Roman" w:cs="Times New Roman"/>
                                  <w:b/>
                                  <w:i w:val="0"/>
                                  <w:sz w:val="22"/>
                                  <w:szCs w:val="22"/>
                                </w:rPr>
                                <w:t>-1</w:t>
                              </w:r>
                              <w:r w:rsidRPr="00133A68">
                                <w:rPr>
                                  <w:rFonts w:ascii="Times New Roman" w:hAnsi="Times New Roman" w:cs="Times New Roman"/>
                                  <w:i w:val="0"/>
                                  <w:sz w:val="22"/>
                                  <w:szCs w:val="22"/>
                                </w:rPr>
                                <w:t xml:space="preserve"> PLC siemens 1200 CPU 1212C AC/DC DC/DC</w:t>
                              </w:r>
                              <w:bookmarkEnd w:id="56"/>
                            </w:p>
                            <w:p w:rsidR="001C5549" w:rsidRPr="007536E6" w:rsidRDefault="001C5549" w:rsidP="008B72E5">
                              <w:pPr>
                                <w:pStyle w:val="Descripcin"/>
                                <w:spacing w:before="0" w:after="0"/>
                                <w:rPr>
                                  <w:rFonts w:ascii="Times New Roman" w:eastAsia="Times New Roman" w:hAnsi="Times New Roman" w:cs="Times New Roman"/>
                                  <w:i w:val="0"/>
                                  <w:sz w:val="16"/>
                                  <w:szCs w:val="16"/>
                                  <w:lang w:val="es-EC" w:eastAsia="es-EC"/>
                                </w:rPr>
                              </w:pPr>
                              <w:r w:rsidRPr="007536E6">
                                <w:rPr>
                                  <w:rFonts w:ascii="Times New Roman" w:hAnsi="Times New Roman" w:cs="Times New Roman"/>
                                  <w:b/>
                                  <w:i w:val="0"/>
                                  <w:sz w:val="16"/>
                                  <w:szCs w:val="16"/>
                                </w:rPr>
                                <w:t>Realizado por:</w:t>
                              </w:r>
                              <w:r>
                                <w:rPr>
                                  <w:rFonts w:ascii="Times New Roman" w:hAnsi="Times New Roman" w:cs="Times New Roman"/>
                                  <w:i w:val="0"/>
                                  <w:sz w:val="16"/>
                                  <w:szCs w:val="16"/>
                                </w:rPr>
                                <w:t xml:space="preserve"> </w:t>
                              </w:r>
                              <w:r w:rsidRPr="007536E6">
                                <w:rPr>
                                  <w:rFonts w:ascii="Times New Roman" w:hAnsi="Times New Roman" w:cs="Times New Roman"/>
                                  <w:i w:val="0"/>
                                  <w:sz w:val="16"/>
                                  <w:szCs w:val="16"/>
                                </w:rPr>
                                <w:t>Jiménez H</w:t>
                              </w:r>
                              <w:r>
                                <w:rPr>
                                  <w:rFonts w:ascii="Times New Roman" w:hAnsi="Times New Roman" w:cs="Times New Roman"/>
                                  <w:i w:val="0"/>
                                  <w:sz w:val="16"/>
                                  <w:szCs w:val="16"/>
                                </w:rPr>
                                <w:t>.- García A. 2015</w:t>
                              </w:r>
                            </w:p>
                            <w:p w:rsidR="001C5549" w:rsidRPr="00133A68" w:rsidRDefault="001C5549" w:rsidP="00133A68">
                              <w:pPr>
                                <w:pStyle w:val="Descripcin"/>
                                <w:rPr>
                                  <w:rFonts w:ascii="Times New Roman" w:eastAsia="Times New Roman" w:hAnsi="Times New Roman" w:cs="Times New Roman"/>
                                  <w:noProof/>
                                  <w:lang w:val="es-EC"/>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6E801F4" id="Grupo 152" o:spid="_x0000_s1035" style="position:absolute;margin-left:111.5pt;margin-top:2.55pt;width:273pt;height:187.5pt;z-index:251692544" coordsize="34671,23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VAA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K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NAAAAAQAAAAAAAAAAAAAAAAAAACgAAAAoAAAA&#10;AAAAAAAAgEAAAIA/MwAAAB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">
                <v:shape id="Picture" o:spid="_x0000_s1036" type="#_x0000_t75" style="position:absolute;width:34671;height:17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0PszEAAAA2gAAAA8AAABkcnMvZG93bnJldi54bWxEj09rAjEUxO8Fv0N4gpei2S62yGoUEYuW&#10;nqoePD42z93FzcuSZP/47U2h0OMwM79hVpvB1KIj5yvLCt5mCQji3OqKCwWX8+d0AcIHZI21ZVLw&#10;IA+b9ehlhZm2Pf9QdwqFiBD2GSooQ2gyKX1ekkE/sw1x9G7WGQxRukJqh32Em1qmSfIhDVYcF0ps&#10;aFdSfj+1RsH76+W+P+y/qubm5m2Sbq8H/22VmoyH7RJEoCH8h//aR61gDr9X4g2Q6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0PszEAAAA2gAAAA8AAAAAAAAAAAAAAAAA&#10;nwIAAGRycy9kb3ducmV2LnhtbFBLBQYAAAAABAAEAPcAAACQAwAAAAA=&#10;">
                  <v:imagedata r:id="rId50" o:title=""/>
                  <v:path arrowok="t"/>
                </v:shape>
                <v:shape id="Cuadro de texto 151" o:spid="_x0000_s1037" type="#_x0000_t202" style="position:absolute;top:18478;width:34671;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g8jcIA&#10;AADcAAAADwAAAGRycy9kb3ducmV2LnhtbERPS4vCMBC+L/gfwgh7WTRVWJFqlPWx4EEPVfE8NGNb&#10;tpmUJNr6782C4G0+vufMl52pxZ2crywrGA0TEMS51RUXCs6n38EUhA/IGmvLpOBBHpaL3sccU21b&#10;zuh+DIWIIexTVFCG0KRS+rwkg35oG+LIXa0zGCJ0hdQO2xhuajlOkok0WHFsKLGhdUn53/FmFEw2&#10;7tZmvP7anLd7PDTF+LJ6XJT67Hc/MxCBuvAWv9w7Hed/j+D/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DyNwgAAANwAAAAPAAAAAAAAAAAAAAAAAJgCAABkcnMvZG93&#10;bnJldi54bWxQSwUGAAAAAAQABAD1AAAAhwMAAAAA&#10;" stroked="f">
                  <v:textbox inset="0,0,0,0">
                    <w:txbxContent>
                      <w:p w:rsidR="001C5549" w:rsidRPr="00133A68" w:rsidRDefault="001C5549" w:rsidP="008B72E5">
                        <w:pPr>
                          <w:pStyle w:val="Descripcin"/>
                          <w:spacing w:before="0" w:after="0"/>
                          <w:rPr>
                            <w:rFonts w:ascii="Times New Roman" w:hAnsi="Times New Roman" w:cs="Times New Roman"/>
                            <w:i w:val="0"/>
                            <w:sz w:val="22"/>
                            <w:szCs w:val="22"/>
                          </w:rPr>
                        </w:pPr>
                        <w:bookmarkStart w:id="60" w:name="_Toc434920122"/>
                        <w:r w:rsidRPr="008B72E5">
                          <w:rPr>
                            <w:rFonts w:ascii="Times New Roman" w:hAnsi="Times New Roman" w:cs="Times New Roman"/>
                            <w:b/>
                            <w:i w:val="0"/>
                            <w:sz w:val="22"/>
                            <w:szCs w:val="22"/>
                          </w:rPr>
                          <w:t xml:space="preserve">Figura  </w:t>
                        </w:r>
                        <w:r w:rsidRPr="008B72E5">
                          <w:rPr>
                            <w:rFonts w:ascii="Times New Roman" w:hAnsi="Times New Roman" w:cs="Times New Roman"/>
                            <w:b/>
                            <w:i w:val="0"/>
                            <w:sz w:val="22"/>
                            <w:szCs w:val="22"/>
                          </w:rPr>
                          <w:fldChar w:fldCharType="begin"/>
                        </w:r>
                        <w:r w:rsidRPr="008B72E5">
                          <w:rPr>
                            <w:rFonts w:ascii="Times New Roman" w:hAnsi="Times New Roman" w:cs="Times New Roman"/>
                            <w:b/>
                            <w:i w:val="0"/>
                            <w:sz w:val="22"/>
                            <w:szCs w:val="22"/>
                          </w:rPr>
                          <w:instrText xml:space="preserve"> SEQ Figura_ \* ARABIC </w:instrText>
                        </w:r>
                        <w:r w:rsidRPr="008B72E5">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12</w:t>
                        </w:r>
                        <w:r w:rsidRPr="008B72E5">
                          <w:rPr>
                            <w:rFonts w:ascii="Times New Roman" w:hAnsi="Times New Roman" w:cs="Times New Roman"/>
                            <w:b/>
                            <w:i w:val="0"/>
                            <w:sz w:val="22"/>
                            <w:szCs w:val="22"/>
                          </w:rPr>
                          <w:fldChar w:fldCharType="end"/>
                        </w:r>
                        <w:r w:rsidRPr="008B72E5">
                          <w:rPr>
                            <w:rFonts w:ascii="Times New Roman" w:hAnsi="Times New Roman" w:cs="Times New Roman"/>
                            <w:b/>
                            <w:i w:val="0"/>
                            <w:sz w:val="22"/>
                            <w:szCs w:val="22"/>
                          </w:rPr>
                          <w:t>-1</w:t>
                        </w:r>
                        <w:r w:rsidRPr="00133A68">
                          <w:rPr>
                            <w:rFonts w:ascii="Times New Roman" w:hAnsi="Times New Roman" w:cs="Times New Roman"/>
                            <w:i w:val="0"/>
                            <w:sz w:val="22"/>
                            <w:szCs w:val="22"/>
                          </w:rPr>
                          <w:t xml:space="preserve"> PLC siemens 1200 CPU 1212C AC/DC DC/DC</w:t>
                        </w:r>
                        <w:bookmarkEnd w:id="60"/>
                      </w:p>
                      <w:p w:rsidR="001C5549" w:rsidRPr="007536E6" w:rsidRDefault="001C5549" w:rsidP="008B72E5">
                        <w:pPr>
                          <w:pStyle w:val="Descripcin"/>
                          <w:spacing w:before="0" w:after="0"/>
                          <w:rPr>
                            <w:rFonts w:ascii="Times New Roman" w:eastAsia="Times New Roman" w:hAnsi="Times New Roman" w:cs="Times New Roman"/>
                            <w:i w:val="0"/>
                            <w:sz w:val="16"/>
                            <w:szCs w:val="16"/>
                            <w:lang w:val="es-EC" w:eastAsia="es-EC"/>
                          </w:rPr>
                        </w:pPr>
                        <w:r w:rsidRPr="007536E6">
                          <w:rPr>
                            <w:rFonts w:ascii="Times New Roman" w:hAnsi="Times New Roman" w:cs="Times New Roman"/>
                            <w:b/>
                            <w:i w:val="0"/>
                            <w:sz w:val="16"/>
                            <w:szCs w:val="16"/>
                          </w:rPr>
                          <w:t>Realizado por:</w:t>
                        </w:r>
                        <w:r>
                          <w:rPr>
                            <w:rFonts w:ascii="Times New Roman" w:hAnsi="Times New Roman" w:cs="Times New Roman"/>
                            <w:i w:val="0"/>
                            <w:sz w:val="16"/>
                            <w:szCs w:val="16"/>
                          </w:rPr>
                          <w:t xml:space="preserve"> </w:t>
                        </w:r>
                        <w:r w:rsidRPr="007536E6">
                          <w:rPr>
                            <w:rFonts w:ascii="Times New Roman" w:hAnsi="Times New Roman" w:cs="Times New Roman"/>
                            <w:i w:val="0"/>
                            <w:sz w:val="16"/>
                            <w:szCs w:val="16"/>
                          </w:rPr>
                          <w:t>Jiménez H</w:t>
                        </w:r>
                        <w:r>
                          <w:rPr>
                            <w:rFonts w:ascii="Times New Roman" w:hAnsi="Times New Roman" w:cs="Times New Roman"/>
                            <w:i w:val="0"/>
                            <w:sz w:val="16"/>
                            <w:szCs w:val="16"/>
                          </w:rPr>
                          <w:t>.- García A. 2015</w:t>
                        </w:r>
                      </w:p>
                      <w:p w:rsidR="001C5549" w:rsidRPr="00133A68" w:rsidRDefault="001C5549" w:rsidP="00133A68">
                        <w:pPr>
                          <w:pStyle w:val="Descripcin"/>
                          <w:rPr>
                            <w:rFonts w:ascii="Times New Roman" w:eastAsia="Times New Roman" w:hAnsi="Times New Roman" w:cs="Times New Roman"/>
                            <w:noProof/>
                            <w:lang w:val="es-EC"/>
                          </w:rPr>
                        </w:pPr>
                      </w:p>
                    </w:txbxContent>
                  </v:textbox>
                </v:shape>
                <w10:wrap type="square"/>
              </v:group>
            </w:pict>
          </mc:Fallback>
        </mc:AlternateContent>
      </w:r>
    </w:p>
    <w:p w:rsidR="00B8595A" w:rsidRPr="00CD1CE9" w:rsidRDefault="00B8595A" w:rsidP="00454A97">
      <w:pPr>
        <w:spacing w:after="0" w:line="480" w:lineRule="auto"/>
        <w:ind w:left="340" w:hanging="283"/>
        <w:jc w:val="both"/>
        <w:rPr>
          <w:rFonts w:ascii="Times New Roman" w:eastAsia="Times New Roman" w:hAnsi="Times New Roman" w:cs="Times New Roman"/>
          <w:lang w:val="es-EC" w:eastAsia="es-EC"/>
        </w:rPr>
      </w:pPr>
    </w:p>
    <w:p w:rsidR="00B8595A" w:rsidRPr="00CD1CE9" w:rsidRDefault="002037CF" w:rsidP="00454A97">
      <w:pPr>
        <w:spacing w:after="0" w:line="480" w:lineRule="auto"/>
        <w:ind w:left="340" w:hanging="283"/>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         </w:t>
      </w:r>
    </w:p>
    <w:p w:rsidR="00B8595A" w:rsidRPr="00CD1CE9" w:rsidRDefault="00B8595A" w:rsidP="00454A97">
      <w:pPr>
        <w:spacing w:after="0" w:line="480" w:lineRule="auto"/>
        <w:ind w:left="340" w:hanging="283"/>
        <w:jc w:val="both"/>
        <w:rPr>
          <w:rFonts w:ascii="Times New Roman" w:eastAsia="Times New Roman" w:hAnsi="Times New Roman" w:cs="Times New Roman"/>
          <w:lang w:val="es-EC" w:eastAsia="es-EC"/>
        </w:rPr>
      </w:pPr>
    </w:p>
    <w:p w:rsidR="00475014" w:rsidRPr="00CD1CE9" w:rsidRDefault="00475014" w:rsidP="00454A97">
      <w:pPr>
        <w:spacing w:after="0" w:line="480" w:lineRule="auto"/>
        <w:jc w:val="both"/>
        <w:rPr>
          <w:rFonts w:ascii="Times New Roman" w:eastAsia="Times New Roman" w:hAnsi="Times New Roman" w:cs="Times New Roman"/>
          <w:lang w:val="es-EC" w:eastAsia="es-EC"/>
        </w:rPr>
      </w:pPr>
    </w:p>
    <w:p w:rsidR="005E7401" w:rsidRDefault="005E7401" w:rsidP="00454A97">
      <w:pPr>
        <w:spacing w:after="0" w:line="360" w:lineRule="auto"/>
        <w:jc w:val="both"/>
        <w:rPr>
          <w:rFonts w:ascii="Times New Roman" w:eastAsia="Times New Roman" w:hAnsi="Times New Roman" w:cs="Times New Roman"/>
          <w:lang w:val="es-EC" w:eastAsia="es-EC"/>
        </w:rPr>
      </w:pPr>
      <w:r>
        <w:rPr>
          <w:rFonts w:ascii="Times New Roman" w:eastAsia="Times New Roman" w:hAnsi="Times New Roman" w:cs="Times New Roman"/>
          <w:lang w:val="es-EC" w:eastAsia="es-EC"/>
        </w:rPr>
        <w:tab/>
      </w:r>
    </w:p>
    <w:p w:rsidR="00C71131" w:rsidRDefault="00C71131" w:rsidP="00454A97">
      <w:pPr>
        <w:spacing w:after="0" w:line="360" w:lineRule="auto"/>
        <w:jc w:val="both"/>
        <w:rPr>
          <w:rFonts w:ascii="Times New Roman" w:eastAsia="Times New Roman" w:hAnsi="Times New Roman" w:cs="Times New Roman"/>
          <w:lang w:val="es-EC" w:eastAsia="es-EC"/>
        </w:rPr>
      </w:pPr>
    </w:p>
    <w:p w:rsidR="00C71131" w:rsidRDefault="00C71131" w:rsidP="00454A97">
      <w:pPr>
        <w:spacing w:after="0" w:line="360" w:lineRule="auto"/>
        <w:jc w:val="both"/>
        <w:rPr>
          <w:rFonts w:ascii="Times New Roman" w:eastAsia="Times New Roman" w:hAnsi="Times New Roman" w:cs="Times New Roman"/>
          <w:lang w:val="es-EC" w:eastAsia="es-EC"/>
        </w:rPr>
      </w:pPr>
    </w:p>
    <w:p w:rsidR="00133A68" w:rsidRDefault="00133A68" w:rsidP="00454A97">
      <w:pPr>
        <w:spacing w:after="0" w:line="360" w:lineRule="auto"/>
        <w:jc w:val="both"/>
        <w:rPr>
          <w:rFonts w:ascii="Times New Roman" w:eastAsia="Times New Roman" w:hAnsi="Times New Roman" w:cs="Times New Roman"/>
          <w:lang w:val="es-EC" w:eastAsia="es-EC"/>
        </w:rPr>
      </w:pPr>
    </w:p>
    <w:p w:rsidR="00B8595A" w:rsidRDefault="002037CF"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Es un dispositivo electrónico </w:t>
      </w:r>
      <w:r w:rsidR="001F4810" w:rsidRPr="00CD1CE9">
        <w:rPr>
          <w:rFonts w:ascii="Times New Roman" w:eastAsia="Times New Roman" w:hAnsi="Times New Roman" w:cs="Times New Roman"/>
          <w:lang w:val="es-EC" w:eastAsia="es-EC"/>
        </w:rPr>
        <w:t>conocido</w:t>
      </w:r>
      <w:r w:rsidRPr="00CD1CE9">
        <w:rPr>
          <w:rFonts w:ascii="Times New Roman" w:eastAsia="Times New Roman" w:hAnsi="Times New Roman" w:cs="Times New Roman"/>
          <w:lang w:val="es-EC" w:eastAsia="es-EC"/>
        </w:rPr>
        <w:t xml:space="preserve"> por sus siglas PL</w:t>
      </w:r>
      <w:r w:rsidR="00DC3CCD" w:rsidRPr="00CD1CE9">
        <w:rPr>
          <w:rFonts w:ascii="Times New Roman" w:eastAsia="Times New Roman" w:hAnsi="Times New Roman" w:cs="Times New Roman"/>
          <w:lang w:val="es-EC" w:eastAsia="es-EC"/>
        </w:rPr>
        <w:t xml:space="preserve">C que </w:t>
      </w:r>
      <w:r w:rsidR="001F4810" w:rsidRPr="00CD1CE9">
        <w:rPr>
          <w:rFonts w:ascii="Times New Roman" w:eastAsia="Times New Roman" w:hAnsi="Times New Roman" w:cs="Times New Roman"/>
          <w:lang w:val="es-EC" w:eastAsia="es-EC"/>
        </w:rPr>
        <w:t>significan</w:t>
      </w:r>
      <w:r w:rsidR="00DC3CCD" w:rsidRPr="00CD1CE9">
        <w:rPr>
          <w:rFonts w:ascii="Times New Roman" w:eastAsia="Times New Roman" w:hAnsi="Times New Roman" w:cs="Times New Roman"/>
          <w:lang w:val="es-EC" w:eastAsia="es-EC"/>
        </w:rPr>
        <w:t xml:space="preserve"> Controlador Ló</w:t>
      </w:r>
      <w:r w:rsidRPr="00CD1CE9">
        <w:rPr>
          <w:rFonts w:ascii="Times New Roman" w:eastAsia="Times New Roman" w:hAnsi="Times New Roman" w:cs="Times New Roman"/>
          <w:lang w:val="es-EC" w:eastAsia="es-EC"/>
        </w:rPr>
        <w:t>gico Programable, usado frecuentemente más en indust</w:t>
      </w:r>
      <w:r w:rsidR="00DC3CCD" w:rsidRPr="00CD1CE9">
        <w:rPr>
          <w:rFonts w:ascii="Times New Roman" w:eastAsia="Times New Roman" w:hAnsi="Times New Roman" w:cs="Times New Roman"/>
          <w:lang w:val="es-EC" w:eastAsia="es-EC"/>
        </w:rPr>
        <w:t>rias para controlar tareas secue</w:t>
      </w:r>
      <w:r w:rsidRPr="00CD1CE9">
        <w:rPr>
          <w:rFonts w:ascii="Times New Roman" w:eastAsia="Times New Roman" w:hAnsi="Times New Roman" w:cs="Times New Roman"/>
          <w:lang w:val="es-EC" w:eastAsia="es-EC"/>
        </w:rPr>
        <w:t xml:space="preserve">nciales en las </w:t>
      </w:r>
      <w:r w:rsidR="001F4810" w:rsidRPr="00CD1CE9">
        <w:rPr>
          <w:rFonts w:ascii="Times New Roman" w:eastAsia="Times New Roman" w:hAnsi="Times New Roman" w:cs="Times New Roman"/>
          <w:lang w:val="es-EC" w:eastAsia="es-EC"/>
        </w:rPr>
        <w:t>líneas</w:t>
      </w:r>
      <w:r w:rsidRPr="00CD1CE9">
        <w:rPr>
          <w:rFonts w:ascii="Times New Roman" w:eastAsia="Times New Roman" w:hAnsi="Times New Roman" w:cs="Times New Roman"/>
          <w:lang w:val="es-EC" w:eastAsia="es-EC"/>
        </w:rPr>
        <w:t xml:space="preserve"> de producción. En sus pri</w:t>
      </w:r>
      <w:r w:rsidR="00DC3CCD" w:rsidRPr="00CD1CE9">
        <w:rPr>
          <w:rFonts w:ascii="Times New Roman" w:eastAsia="Times New Roman" w:hAnsi="Times New Roman" w:cs="Times New Roman"/>
          <w:lang w:val="es-EC" w:eastAsia="es-EC"/>
        </w:rPr>
        <w:t>meras apariciones era conocido ú</w:t>
      </w:r>
      <w:r w:rsidRPr="00CD1CE9">
        <w:rPr>
          <w:rFonts w:ascii="Times New Roman" w:eastAsia="Times New Roman" w:hAnsi="Times New Roman" w:cs="Times New Roman"/>
          <w:lang w:val="es-EC" w:eastAsia="es-EC"/>
        </w:rPr>
        <w:t xml:space="preserve">nicamente con las siglas PC (Controlador Programable), con el </w:t>
      </w:r>
      <w:r w:rsidR="001F4810" w:rsidRPr="00CD1CE9">
        <w:rPr>
          <w:rFonts w:ascii="Times New Roman" w:eastAsia="Times New Roman" w:hAnsi="Times New Roman" w:cs="Times New Roman"/>
          <w:lang w:val="es-EC" w:eastAsia="es-EC"/>
        </w:rPr>
        <w:t>lanzamiento</w:t>
      </w:r>
      <w:r w:rsidRPr="00CD1CE9">
        <w:rPr>
          <w:rFonts w:ascii="Times New Roman" w:eastAsia="Times New Roman" w:hAnsi="Times New Roman" w:cs="Times New Roman"/>
          <w:lang w:val="es-EC" w:eastAsia="es-EC"/>
        </w:rPr>
        <w:t xml:space="preserve"> de la IBM de sus ordenadores personales el nombre que adoptó fue PLC.</w:t>
      </w:r>
      <w:r w:rsidR="00A549B7">
        <w:rPr>
          <w:rFonts w:ascii="Times New Roman" w:eastAsia="Times New Roman" w:hAnsi="Times New Roman" w:cs="Times New Roman"/>
          <w:noProof/>
          <w:sz w:val="18"/>
          <w:szCs w:val="18"/>
          <w:lang w:eastAsia="es-EC"/>
        </w:rPr>
        <w:t xml:space="preserve"> </w:t>
      </w:r>
      <w:r w:rsidR="00A549B7" w:rsidRPr="00BA7BA2">
        <w:rPr>
          <w:rFonts w:ascii="Times New Roman" w:eastAsia="Times New Roman" w:hAnsi="Times New Roman" w:cs="Times New Roman"/>
          <w:noProof/>
          <w:sz w:val="18"/>
          <w:szCs w:val="18"/>
          <w:lang w:eastAsia="es-EC"/>
        </w:rPr>
        <w:t>(Prieto, 2007</w:t>
      </w:r>
      <w:r w:rsidR="00A549B7">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A549B7" w:rsidRPr="00BA7BA2">
        <w:rPr>
          <w:rFonts w:ascii="Times New Roman" w:eastAsia="Times New Roman" w:hAnsi="Times New Roman" w:cs="Times New Roman"/>
          <w:noProof/>
          <w:sz w:val="18"/>
          <w:szCs w:val="18"/>
          <w:lang w:eastAsia="es-EC"/>
        </w:rPr>
        <w:t>. 2)</w:t>
      </w:r>
    </w:p>
    <w:p w:rsidR="0015673A" w:rsidRPr="00CD1CE9" w:rsidRDefault="0015673A" w:rsidP="00454A97">
      <w:pPr>
        <w:spacing w:after="0" w:line="360" w:lineRule="auto"/>
        <w:jc w:val="both"/>
        <w:rPr>
          <w:rFonts w:ascii="Times New Roman" w:eastAsia="Times New Roman" w:hAnsi="Times New Roman" w:cs="Times New Roman"/>
          <w:lang w:val="es-EC" w:eastAsia="es-EC"/>
        </w:rPr>
      </w:pPr>
    </w:p>
    <w:p w:rsidR="00B8595A" w:rsidRDefault="002037CF" w:rsidP="00391B09">
      <w:pPr>
        <w:pStyle w:val="Ttulo4"/>
      </w:pPr>
      <w:bookmarkStart w:id="57" w:name="_Toc434474959"/>
      <w:r w:rsidRPr="00CD1CE9">
        <w:t>Características del PLC</w:t>
      </w:r>
      <w:bookmarkEnd w:id="57"/>
    </w:p>
    <w:p w:rsidR="007E19D0" w:rsidRPr="00081D61" w:rsidRDefault="007E19D0" w:rsidP="00E27BC5">
      <w:pPr>
        <w:spacing w:after="0"/>
        <w:rPr>
          <w:rFonts w:ascii="Times New Roman" w:hAnsi="Times New Roman" w:cs="Times New Roman"/>
          <w:lang w:val="es-EC" w:eastAsia="es-EC"/>
        </w:rPr>
      </w:pPr>
    </w:p>
    <w:p w:rsidR="00B8595A" w:rsidRPr="00CD1CE9" w:rsidRDefault="002037CF"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El PLC </w:t>
      </w:r>
      <w:r w:rsidR="001F4810" w:rsidRPr="00CD1CE9">
        <w:rPr>
          <w:rFonts w:ascii="Times New Roman" w:eastAsia="Times New Roman" w:hAnsi="Times New Roman" w:cs="Times New Roman"/>
          <w:lang w:val="es-EC" w:eastAsia="es-EC"/>
        </w:rPr>
        <w:t>está</w:t>
      </w:r>
      <w:r w:rsidRPr="00CD1CE9">
        <w:rPr>
          <w:rFonts w:ascii="Times New Roman" w:eastAsia="Times New Roman" w:hAnsi="Times New Roman" w:cs="Times New Roman"/>
          <w:lang w:val="es-EC" w:eastAsia="es-EC"/>
        </w:rPr>
        <w:t xml:space="preserve"> formado por diferentes componentes que lo hacen único para realizar un buen control de tareas secuenciales programables de las cuales se caracteriza por:</w:t>
      </w:r>
    </w:p>
    <w:p w:rsidR="00B8595A" w:rsidRPr="00CD1CE9" w:rsidRDefault="002037CF" w:rsidP="00454A97">
      <w:pPr>
        <w:numPr>
          <w:ilvl w:val="2"/>
          <w:numId w:val="4"/>
        </w:numPr>
        <w:tabs>
          <w:tab w:val="clear" w:pos="2160"/>
          <w:tab w:val="left" w:pos="284"/>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Adquirir datos por medio de su fuente digital y analógica</w:t>
      </w:r>
    </w:p>
    <w:p w:rsidR="00B8595A" w:rsidRPr="00CD1CE9" w:rsidRDefault="002037CF" w:rsidP="00454A97">
      <w:pPr>
        <w:numPr>
          <w:ilvl w:val="2"/>
          <w:numId w:val="4"/>
        </w:numPr>
        <w:tabs>
          <w:tab w:val="clear" w:pos="2160"/>
          <w:tab w:val="left" w:pos="284"/>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Toma decisiones de acuerdo a la programación establecida.</w:t>
      </w:r>
    </w:p>
    <w:p w:rsidR="00B8595A" w:rsidRPr="00CD1CE9" w:rsidRDefault="002037CF" w:rsidP="00454A97">
      <w:pPr>
        <w:numPr>
          <w:ilvl w:val="2"/>
          <w:numId w:val="4"/>
        </w:numPr>
        <w:tabs>
          <w:tab w:val="clear" w:pos="2160"/>
          <w:tab w:val="left" w:pos="284"/>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Una memoria que permite guardar los datos adquiridos y el programa estructurado por el usuario.</w:t>
      </w:r>
    </w:p>
    <w:p w:rsidR="00B8595A" w:rsidRPr="00CD1CE9" w:rsidRDefault="002037CF" w:rsidP="00454A97">
      <w:pPr>
        <w:numPr>
          <w:ilvl w:val="2"/>
          <w:numId w:val="4"/>
        </w:numPr>
        <w:tabs>
          <w:tab w:val="clear" w:pos="2160"/>
          <w:tab w:val="left" w:pos="284"/>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Realiza</w:t>
      </w:r>
      <w:r w:rsidR="002434C4"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 xml:space="preserve"> </w:t>
      </w:r>
      <w:r w:rsidR="002434C4" w:rsidRPr="00CD1CE9">
        <w:rPr>
          <w:rFonts w:ascii="Times New Roman" w:eastAsia="Times New Roman" w:hAnsi="Times New Roman" w:cs="Times New Roman"/>
          <w:lang w:val="es-EC" w:eastAsia="es-EC"/>
        </w:rPr>
        <w:t>cálculos</w:t>
      </w:r>
      <w:r w:rsidRPr="00CD1CE9">
        <w:rPr>
          <w:rFonts w:ascii="Times New Roman" w:eastAsia="Times New Roman" w:hAnsi="Times New Roman" w:cs="Times New Roman"/>
          <w:lang w:val="es-EC" w:eastAsia="es-EC"/>
        </w:rPr>
        <w:t xml:space="preserve"> </w:t>
      </w:r>
      <w:r w:rsidR="002434C4" w:rsidRPr="00CD1CE9">
        <w:rPr>
          <w:rFonts w:ascii="Times New Roman" w:eastAsia="Times New Roman" w:hAnsi="Times New Roman" w:cs="Times New Roman"/>
          <w:lang w:val="es-EC" w:eastAsia="es-EC"/>
        </w:rPr>
        <w:t>matemáticos</w:t>
      </w:r>
      <w:r w:rsidRPr="00CD1CE9">
        <w:rPr>
          <w:rFonts w:ascii="Times New Roman" w:eastAsia="Times New Roman" w:hAnsi="Times New Roman" w:cs="Times New Roman"/>
          <w:lang w:val="es-EC" w:eastAsia="es-EC"/>
        </w:rPr>
        <w:t xml:space="preserve"> y genera ciclos de tiempo.</w:t>
      </w:r>
    </w:p>
    <w:p w:rsidR="00B8595A" w:rsidRPr="00CD1CE9" w:rsidRDefault="002037CF" w:rsidP="00454A97">
      <w:pPr>
        <w:numPr>
          <w:ilvl w:val="2"/>
          <w:numId w:val="4"/>
        </w:numPr>
        <w:tabs>
          <w:tab w:val="clear" w:pos="2160"/>
          <w:tab w:val="left" w:pos="284"/>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Capacidad para </w:t>
      </w:r>
      <w:r w:rsidR="00725EA0" w:rsidRPr="00CD1CE9">
        <w:rPr>
          <w:rFonts w:ascii="Times New Roman" w:eastAsia="Times New Roman" w:hAnsi="Times New Roman" w:cs="Times New Roman"/>
          <w:lang w:val="es-EC" w:eastAsia="es-EC"/>
        </w:rPr>
        <w:t>interactuar</w:t>
      </w:r>
      <w:r w:rsidRPr="00CD1CE9">
        <w:rPr>
          <w:rFonts w:ascii="Times New Roman" w:eastAsia="Times New Roman" w:hAnsi="Times New Roman" w:cs="Times New Roman"/>
          <w:lang w:val="es-EC" w:eastAsia="es-EC"/>
        </w:rPr>
        <w:t xml:space="preserve"> con dispositivos externos</w:t>
      </w:r>
      <w:r w:rsidR="002434C4" w:rsidRPr="00CD1CE9">
        <w:rPr>
          <w:rFonts w:ascii="Times New Roman" w:eastAsia="Times New Roman" w:hAnsi="Times New Roman" w:cs="Times New Roman"/>
          <w:lang w:val="es-EC" w:eastAsia="es-EC"/>
        </w:rPr>
        <w:t>.</w:t>
      </w:r>
    </w:p>
    <w:p w:rsidR="001F4810" w:rsidRDefault="002037CF" w:rsidP="00454A97">
      <w:pPr>
        <w:numPr>
          <w:ilvl w:val="2"/>
          <w:numId w:val="4"/>
        </w:numPr>
        <w:tabs>
          <w:tab w:val="clear" w:pos="2160"/>
          <w:tab w:val="left" w:pos="284"/>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Facilidad para controlar cualquier tipo de máquina industrial por su módulo de salidas.</w:t>
      </w:r>
      <w:r w:rsidR="00A549B7">
        <w:rPr>
          <w:rFonts w:ascii="Times New Roman" w:eastAsia="Times New Roman" w:hAnsi="Times New Roman" w:cs="Times New Roman"/>
          <w:noProof/>
          <w:lang w:eastAsia="es-EC"/>
        </w:rPr>
        <w:t xml:space="preserve"> </w:t>
      </w:r>
      <w:r w:rsidR="00A549B7" w:rsidRPr="00A549B7">
        <w:rPr>
          <w:rFonts w:ascii="Times New Roman" w:eastAsia="Times New Roman" w:hAnsi="Times New Roman" w:cs="Times New Roman"/>
          <w:noProof/>
          <w:lang w:eastAsia="es-EC"/>
        </w:rPr>
        <w:t>(Prieto, 2007</w:t>
      </w:r>
      <w:r w:rsidR="00A549B7">
        <w:rPr>
          <w:rFonts w:ascii="Times New Roman" w:eastAsia="Times New Roman" w:hAnsi="Times New Roman" w:cs="Times New Roman"/>
          <w:noProof/>
          <w:lang w:eastAsia="es-EC"/>
        </w:rPr>
        <w:t>,</w:t>
      </w:r>
      <w:r w:rsidR="00EB4FFB">
        <w:rPr>
          <w:rFonts w:ascii="Times New Roman" w:eastAsia="Times New Roman" w:hAnsi="Times New Roman" w:cs="Times New Roman"/>
          <w:noProof/>
          <w:lang w:eastAsia="es-EC"/>
        </w:rPr>
        <w:t xml:space="preserve"> p</w:t>
      </w:r>
      <w:r w:rsidR="00A549B7" w:rsidRPr="00A549B7">
        <w:rPr>
          <w:rFonts w:ascii="Times New Roman" w:eastAsia="Times New Roman" w:hAnsi="Times New Roman" w:cs="Times New Roman"/>
          <w:noProof/>
          <w:lang w:eastAsia="es-EC"/>
        </w:rPr>
        <w:t>. 3)</w:t>
      </w:r>
    </w:p>
    <w:p w:rsidR="00E27BC5" w:rsidRDefault="00E27BC5" w:rsidP="00E27BC5">
      <w:pPr>
        <w:tabs>
          <w:tab w:val="left" w:pos="284"/>
        </w:tabs>
        <w:spacing w:after="0" w:line="360" w:lineRule="auto"/>
        <w:jc w:val="both"/>
        <w:rPr>
          <w:rFonts w:ascii="Times New Roman" w:eastAsia="Times New Roman" w:hAnsi="Times New Roman" w:cs="Times New Roman"/>
          <w:lang w:val="es-EC" w:eastAsia="es-EC"/>
        </w:rPr>
      </w:pPr>
    </w:p>
    <w:p w:rsidR="00A549B7" w:rsidRDefault="00A549B7" w:rsidP="00E27BC5">
      <w:pPr>
        <w:tabs>
          <w:tab w:val="left" w:pos="284"/>
        </w:tabs>
        <w:spacing w:after="0" w:line="360" w:lineRule="auto"/>
        <w:jc w:val="both"/>
        <w:rPr>
          <w:rFonts w:ascii="Times New Roman" w:eastAsia="Times New Roman" w:hAnsi="Times New Roman" w:cs="Times New Roman"/>
          <w:lang w:val="es-EC" w:eastAsia="es-EC"/>
        </w:rPr>
      </w:pPr>
    </w:p>
    <w:p w:rsidR="00A549B7" w:rsidRDefault="00A549B7" w:rsidP="00E27BC5">
      <w:pPr>
        <w:tabs>
          <w:tab w:val="left" w:pos="284"/>
        </w:tabs>
        <w:spacing w:after="0" w:line="360" w:lineRule="auto"/>
        <w:jc w:val="both"/>
        <w:rPr>
          <w:rFonts w:ascii="Times New Roman" w:eastAsia="Times New Roman" w:hAnsi="Times New Roman" w:cs="Times New Roman"/>
          <w:lang w:val="es-EC" w:eastAsia="es-EC"/>
        </w:rPr>
      </w:pPr>
    </w:p>
    <w:p w:rsidR="00A549B7" w:rsidRDefault="00A549B7" w:rsidP="00E27BC5">
      <w:pPr>
        <w:tabs>
          <w:tab w:val="left" w:pos="284"/>
        </w:tabs>
        <w:spacing w:after="0" w:line="360" w:lineRule="auto"/>
        <w:jc w:val="both"/>
        <w:rPr>
          <w:rFonts w:ascii="Times New Roman" w:eastAsia="Times New Roman" w:hAnsi="Times New Roman" w:cs="Times New Roman"/>
          <w:lang w:val="es-EC" w:eastAsia="es-EC"/>
        </w:rPr>
      </w:pPr>
    </w:p>
    <w:p w:rsidR="00A549B7" w:rsidRDefault="00A549B7" w:rsidP="00E27BC5">
      <w:pPr>
        <w:tabs>
          <w:tab w:val="left" w:pos="284"/>
        </w:tabs>
        <w:spacing w:after="0" w:line="360" w:lineRule="auto"/>
        <w:jc w:val="both"/>
        <w:rPr>
          <w:rFonts w:ascii="Times New Roman" w:eastAsia="Times New Roman" w:hAnsi="Times New Roman" w:cs="Times New Roman"/>
          <w:lang w:val="es-EC" w:eastAsia="es-EC"/>
        </w:rPr>
      </w:pPr>
    </w:p>
    <w:p w:rsidR="00A549B7" w:rsidRPr="00CD1CE9" w:rsidRDefault="00A549B7" w:rsidP="00E27BC5">
      <w:pPr>
        <w:tabs>
          <w:tab w:val="left" w:pos="284"/>
        </w:tabs>
        <w:spacing w:after="0" w:line="360" w:lineRule="auto"/>
        <w:jc w:val="both"/>
        <w:rPr>
          <w:rFonts w:ascii="Times New Roman" w:eastAsia="Times New Roman" w:hAnsi="Times New Roman" w:cs="Times New Roman"/>
          <w:lang w:val="es-EC" w:eastAsia="es-EC"/>
        </w:rPr>
      </w:pPr>
    </w:p>
    <w:p w:rsidR="00B8595A" w:rsidRDefault="001F4810" w:rsidP="00391B09">
      <w:pPr>
        <w:pStyle w:val="Ttulo4"/>
      </w:pPr>
      <w:bookmarkStart w:id="58" w:name="_Toc434474960"/>
      <w:r w:rsidRPr="00CD1CE9">
        <w:t>Ventajas y D</w:t>
      </w:r>
      <w:r w:rsidR="002037CF" w:rsidRPr="00CD1CE9">
        <w:t>esven</w:t>
      </w:r>
      <w:r w:rsidRPr="00CD1CE9">
        <w:t>ta</w:t>
      </w:r>
      <w:r w:rsidR="002037CF" w:rsidRPr="00CD1CE9">
        <w:t>jas de un PLC</w:t>
      </w:r>
      <w:bookmarkEnd w:id="58"/>
    </w:p>
    <w:p w:rsidR="00E27BC5" w:rsidRPr="00081D61" w:rsidRDefault="00E27BC5" w:rsidP="00E27BC5">
      <w:pPr>
        <w:rPr>
          <w:rFonts w:ascii="Times New Roman" w:hAnsi="Times New Roman" w:cs="Times New Roman"/>
          <w:lang w:val="es-EC" w:eastAsia="es-ES"/>
        </w:rPr>
      </w:pPr>
    </w:p>
    <w:p w:rsidR="00B8595A" w:rsidRPr="00CD1CE9" w:rsidRDefault="00A502A9" w:rsidP="00454A97">
      <w:pPr>
        <w:tabs>
          <w:tab w:val="left" w:pos="1080"/>
        </w:tabs>
        <w:spacing w:after="0" w:line="480" w:lineRule="auto"/>
        <w:jc w:val="both"/>
        <w:rPr>
          <w:rFonts w:ascii="Times New Roman" w:eastAsia="Times New Roman" w:hAnsi="Times New Roman" w:cs="Times New Roman"/>
          <w:lang w:val="es-EC" w:eastAsia="es-EC"/>
        </w:rPr>
      </w:pPr>
      <w:r>
        <w:rPr>
          <w:rFonts w:ascii="Times New Roman" w:eastAsia="Times New Roman" w:hAnsi="Times New Roman" w:cs="Times New Roman"/>
          <w:noProof/>
          <w:lang w:eastAsia="es-ES"/>
        </w:rPr>
        <w:drawing>
          <wp:anchor distT="0" distB="0" distL="114300" distR="114300" simplePos="0" relativeHeight="251635200" behindDoc="0" locked="0" layoutInCell="1" allowOverlap="1" wp14:anchorId="2B7FC8A0" wp14:editId="60406B2E">
            <wp:simplePos x="0" y="0"/>
            <wp:positionH relativeFrom="column">
              <wp:posOffset>730250</wp:posOffset>
            </wp:positionH>
            <wp:positionV relativeFrom="paragraph">
              <wp:posOffset>12065</wp:posOffset>
            </wp:positionV>
            <wp:extent cx="3575685" cy="1514475"/>
            <wp:effectExtent l="0" t="0" r="5715" b="9525"/>
            <wp:wrapSquare wrapText="bothSides"/>
            <wp:docPr id="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pic:cNvPicPr>
                      <a:picLocks noChangeAspect="1"/>
                    </pic:cNvPicPr>
                  </pic:nvPicPr>
                  <pic:blipFill>
                    <a:blip r:embed="rId51"/>
                    <a:stretch>
                      <a:fillRect/>
                    </a:stretch>
                  </pic:blipFill>
                  <pic:spPr bwMode="auto">
                    <a:xfrm>
                      <a:off x="0" y="0"/>
                      <a:ext cx="3575685" cy="1514475"/>
                    </a:xfrm>
                    <a:prstGeom prst="rect">
                      <a:avLst/>
                    </a:prstGeom>
                    <a:noFill/>
                    <a:ln w="9525">
                      <a:noFill/>
                      <a:miter lim="800000"/>
                      <a:headEnd/>
                      <a:tailEnd/>
                    </a:ln>
                  </pic:spPr>
                </pic:pic>
              </a:graphicData>
            </a:graphic>
          </wp:anchor>
        </w:drawing>
      </w:r>
    </w:p>
    <w:p w:rsidR="00B8595A" w:rsidRPr="00CD1CE9" w:rsidRDefault="00B8595A" w:rsidP="00454A97">
      <w:pPr>
        <w:tabs>
          <w:tab w:val="left" w:pos="1080"/>
        </w:tabs>
        <w:spacing w:after="0" w:line="480" w:lineRule="auto"/>
        <w:jc w:val="both"/>
        <w:rPr>
          <w:rFonts w:ascii="Times New Roman" w:eastAsia="Times New Roman" w:hAnsi="Times New Roman" w:cs="Times New Roman"/>
          <w:lang w:val="es-EC" w:eastAsia="es-EC"/>
        </w:rPr>
      </w:pPr>
    </w:p>
    <w:p w:rsidR="00B575E2" w:rsidRPr="00CD1CE9" w:rsidRDefault="00B575E2" w:rsidP="00454A97">
      <w:pPr>
        <w:tabs>
          <w:tab w:val="left" w:pos="1080"/>
        </w:tabs>
        <w:spacing w:after="0" w:line="480" w:lineRule="auto"/>
        <w:jc w:val="both"/>
        <w:rPr>
          <w:rFonts w:ascii="Times New Roman" w:eastAsia="Times New Roman" w:hAnsi="Times New Roman" w:cs="Times New Roman"/>
          <w:b/>
          <w:lang w:val="es-EC" w:eastAsia="es-EC"/>
        </w:rPr>
      </w:pPr>
    </w:p>
    <w:p w:rsidR="005E7401" w:rsidRDefault="005E7401" w:rsidP="00454A97">
      <w:pPr>
        <w:tabs>
          <w:tab w:val="left" w:pos="1080"/>
        </w:tabs>
        <w:spacing w:after="0" w:line="480" w:lineRule="auto"/>
        <w:jc w:val="both"/>
        <w:rPr>
          <w:rFonts w:ascii="Times New Roman" w:eastAsia="Times New Roman" w:hAnsi="Times New Roman" w:cs="Times New Roman"/>
          <w:b/>
          <w:lang w:val="es-EC" w:eastAsia="es-EC"/>
        </w:rPr>
      </w:pPr>
    </w:p>
    <w:p w:rsidR="005E7401" w:rsidRDefault="008A057A" w:rsidP="00454A97">
      <w:pPr>
        <w:tabs>
          <w:tab w:val="left" w:pos="1080"/>
        </w:tabs>
        <w:spacing w:after="0" w:line="480" w:lineRule="auto"/>
        <w:jc w:val="both"/>
        <w:rPr>
          <w:rFonts w:ascii="Times New Roman" w:eastAsia="Times New Roman" w:hAnsi="Times New Roman" w:cs="Times New Roman"/>
          <w:b/>
          <w:lang w:val="es-EC" w:eastAsia="es-EC"/>
        </w:rPr>
      </w:pPr>
      <w:r>
        <w:rPr>
          <w:noProof/>
          <w:lang w:eastAsia="es-ES"/>
        </w:rPr>
        <mc:AlternateContent>
          <mc:Choice Requires="wps">
            <w:drawing>
              <wp:anchor distT="0" distB="0" distL="114300" distR="114300" simplePos="0" relativeHeight="251694592" behindDoc="0" locked="0" layoutInCell="1" allowOverlap="1" wp14:anchorId="225CA160" wp14:editId="56A7954C">
                <wp:simplePos x="0" y="0"/>
                <wp:positionH relativeFrom="column">
                  <wp:posOffset>730250</wp:posOffset>
                </wp:positionH>
                <wp:positionV relativeFrom="paragraph">
                  <wp:posOffset>297815</wp:posOffset>
                </wp:positionV>
                <wp:extent cx="3575685" cy="523875"/>
                <wp:effectExtent l="0" t="0" r="5715" b="9525"/>
                <wp:wrapSquare wrapText="bothSides"/>
                <wp:docPr id="153" name="Cuadro de texto 153"/>
                <wp:cNvGraphicFramePr/>
                <a:graphic xmlns:a="http://schemas.openxmlformats.org/drawingml/2006/main">
                  <a:graphicData uri="http://schemas.microsoft.com/office/word/2010/wordprocessingShape">
                    <wps:wsp>
                      <wps:cNvSpPr txBox="1"/>
                      <wps:spPr>
                        <a:xfrm>
                          <a:off x="0" y="0"/>
                          <a:ext cx="3575685" cy="523875"/>
                        </a:xfrm>
                        <a:prstGeom prst="rect">
                          <a:avLst/>
                        </a:prstGeom>
                        <a:solidFill>
                          <a:prstClr val="white"/>
                        </a:solidFill>
                        <a:ln>
                          <a:noFill/>
                        </a:ln>
                        <a:effectLst/>
                      </wps:spPr>
                      <wps:txbx>
                        <w:txbxContent>
                          <w:p w:rsidR="001C5549" w:rsidRPr="008A057A" w:rsidRDefault="001C5549" w:rsidP="008B72E5">
                            <w:pPr>
                              <w:pStyle w:val="Descripcin"/>
                              <w:spacing w:before="0" w:after="0"/>
                              <w:rPr>
                                <w:rFonts w:ascii="Times New Roman" w:hAnsi="Times New Roman" w:cs="Times New Roman"/>
                                <w:i w:val="0"/>
                                <w:sz w:val="22"/>
                                <w:szCs w:val="22"/>
                              </w:rPr>
                            </w:pPr>
                            <w:bookmarkStart w:id="59" w:name="_Toc434920123"/>
                            <w:r w:rsidRPr="008B72E5">
                              <w:rPr>
                                <w:rFonts w:ascii="Times New Roman" w:hAnsi="Times New Roman" w:cs="Times New Roman"/>
                                <w:b/>
                                <w:i w:val="0"/>
                                <w:sz w:val="22"/>
                                <w:szCs w:val="22"/>
                              </w:rPr>
                              <w:t xml:space="preserve">Figura  </w:t>
                            </w:r>
                            <w:r w:rsidRPr="008B72E5">
                              <w:rPr>
                                <w:rFonts w:ascii="Times New Roman" w:hAnsi="Times New Roman" w:cs="Times New Roman"/>
                                <w:b/>
                                <w:i w:val="0"/>
                                <w:sz w:val="22"/>
                                <w:szCs w:val="22"/>
                              </w:rPr>
                              <w:fldChar w:fldCharType="begin"/>
                            </w:r>
                            <w:r w:rsidRPr="008B72E5">
                              <w:rPr>
                                <w:rFonts w:ascii="Times New Roman" w:hAnsi="Times New Roman" w:cs="Times New Roman"/>
                                <w:b/>
                                <w:i w:val="0"/>
                                <w:sz w:val="22"/>
                                <w:szCs w:val="22"/>
                              </w:rPr>
                              <w:instrText xml:space="preserve"> SEQ Figura_ \* ARABIC </w:instrText>
                            </w:r>
                            <w:r w:rsidRPr="008B72E5">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13</w:t>
                            </w:r>
                            <w:r w:rsidRPr="008B72E5">
                              <w:rPr>
                                <w:rFonts w:ascii="Times New Roman" w:hAnsi="Times New Roman" w:cs="Times New Roman"/>
                                <w:b/>
                                <w:i w:val="0"/>
                                <w:sz w:val="22"/>
                                <w:szCs w:val="22"/>
                              </w:rPr>
                              <w:fldChar w:fldCharType="end"/>
                            </w:r>
                            <w:r w:rsidRPr="008B72E5">
                              <w:rPr>
                                <w:rFonts w:ascii="Times New Roman" w:hAnsi="Times New Roman" w:cs="Times New Roman"/>
                                <w:b/>
                                <w:i w:val="0"/>
                                <w:sz w:val="22"/>
                                <w:szCs w:val="22"/>
                              </w:rPr>
                              <w:t>-1</w:t>
                            </w:r>
                            <w:r w:rsidRPr="008A057A">
                              <w:rPr>
                                <w:rFonts w:ascii="Times New Roman" w:hAnsi="Times New Roman" w:cs="Times New Roman"/>
                                <w:i w:val="0"/>
                                <w:sz w:val="22"/>
                                <w:szCs w:val="22"/>
                              </w:rPr>
                              <w:t xml:space="preserve"> Colección de Siemens SIMATIC Step 7</w:t>
                            </w:r>
                            <w:bookmarkEnd w:id="59"/>
                          </w:p>
                          <w:p w:rsidR="001C5549" w:rsidRPr="00E27BC5" w:rsidRDefault="001C5549" w:rsidP="008B72E5">
                            <w:pPr>
                              <w:pStyle w:val="Descripcin"/>
                              <w:spacing w:before="0" w:after="0"/>
                              <w:rPr>
                                <w:rFonts w:ascii="Times New Roman" w:hAnsi="Times New Roman" w:cs="Times New Roman"/>
                                <w:i w:val="0"/>
                                <w:sz w:val="16"/>
                                <w:szCs w:val="16"/>
                              </w:rPr>
                            </w:pPr>
                            <w:r w:rsidRPr="00E27BC5">
                              <w:rPr>
                                <w:rFonts w:ascii="Times New Roman" w:hAnsi="Times New Roman" w:cs="Times New Roman"/>
                                <w:b/>
                                <w:i w:val="0"/>
                                <w:sz w:val="16"/>
                                <w:szCs w:val="16"/>
                              </w:rPr>
                              <w:t>Fuente:</w:t>
                            </w:r>
                            <w:r w:rsidRPr="00E27BC5">
                              <w:rPr>
                                <w:rFonts w:ascii="Times New Roman" w:hAnsi="Times New Roman" w:cs="Times New Roman"/>
                                <w:i w:val="0"/>
                                <w:sz w:val="16"/>
                                <w:szCs w:val="16"/>
                              </w:rPr>
                              <w:t xml:space="preserve"> http://www.plcdev.com</w:t>
                            </w:r>
                          </w:p>
                          <w:p w:rsidR="001C5549" w:rsidRPr="00AE50A0" w:rsidRDefault="001C5549" w:rsidP="008A057A">
                            <w:pPr>
                              <w:pStyle w:val="Descripcin"/>
                              <w:rPr>
                                <w:rFonts w:ascii="Times New Roman" w:eastAsia="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5CA160" id="Cuadro de texto 153" o:spid="_x0000_s1038" type="#_x0000_t202" style="position:absolute;left:0;text-align:left;margin-left:57.5pt;margin-top:23.45pt;width:281.55pt;height:41.25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" stroked="f">
                <v:textbox inset="0,0,0,0">
                  <w:txbxContent>
                    <w:p w:rsidR="001C5549" w:rsidRPr="008A057A" w:rsidRDefault="001C5549" w:rsidP="008B72E5">
                      <w:pPr>
                        <w:pStyle w:val="Descripcin"/>
                        <w:spacing w:before="0" w:after="0"/>
                        <w:rPr>
                          <w:rFonts w:ascii="Times New Roman" w:hAnsi="Times New Roman" w:cs="Times New Roman"/>
                          <w:i w:val="0"/>
                          <w:sz w:val="22"/>
                          <w:szCs w:val="22"/>
                        </w:rPr>
                      </w:pPr>
                      <w:bookmarkStart w:id="64" w:name="_Toc434920123"/>
                      <w:r w:rsidRPr="008B72E5">
                        <w:rPr>
                          <w:rFonts w:ascii="Times New Roman" w:hAnsi="Times New Roman" w:cs="Times New Roman"/>
                          <w:b/>
                          <w:i w:val="0"/>
                          <w:sz w:val="22"/>
                          <w:szCs w:val="22"/>
                        </w:rPr>
                        <w:t xml:space="preserve">Figura  </w:t>
                      </w:r>
                      <w:r w:rsidRPr="008B72E5">
                        <w:rPr>
                          <w:rFonts w:ascii="Times New Roman" w:hAnsi="Times New Roman" w:cs="Times New Roman"/>
                          <w:b/>
                          <w:i w:val="0"/>
                          <w:sz w:val="22"/>
                          <w:szCs w:val="22"/>
                        </w:rPr>
                        <w:fldChar w:fldCharType="begin"/>
                      </w:r>
                      <w:r w:rsidRPr="008B72E5">
                        <w:rPr>
                          <w:rFonts w:ascii="Times New Roman" w:hAnsi="Times New Roman" w:cs="Times New Roman"/>
                          <w:b/>
                          <w:i w:val="0"/>
                          <w:sz w:val="22"/>
                          <w:szCs w:val="22"/>
                        </w:rPr>
                        <w:instrText xml:space="preserve"> SEQ Figura_ \* ARABIC </w:instrText>
                      </w:r>
                      <w:r w:rsidRPr="008B72E5">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13</w:t>
                      </w:r>
                      <w:r w:rsidRPr="008B72E5">
                        <w:rPr>
                          <w:rFonts w:ascii="Times New Roman" w:hAnsi="Times New Roman" w:cs="Times New Roman"/>
                          <w:b/>
                          <w:i w:val="0"/>
                          <w:sz w:val="22"/>
                          <w:szCs w:val="22"/>
                        </w:rPr>
                        <w:fldChar w:fldCharType="end"/>
                      </w:r>
                      <w:r w:rsidRPr="008B72E5">
                        <w:rPr>
                          <w:rFonts w:ascii="Times New Roman" w:hAnsi="Times New Roman" w:cs="Times New Roman"/>
                          <w:b/>
                          <w:i w:val="0"/>
                          <w:sz w:val="22"/>
                          <w:szCs w:val="22"/>
                        </w:rPr>
                        <w:t>-1</w:t>
                      </w:r>
                      <w:r w:rsidRPr="008A057A">
                        <w:rPr>
                          <w:rFonts w:ascii="Times New Roman" w:hAnsi="Times New Roman" w:cs="Times New Roman"/>
                          <w:i w:val="0"/>
                          <w:sz w:val="22"/>
                          <w:szCs w:val="22"/>
                        </w:rPr>
                        <w:t xml:space="preserve"> Colección de Siemens SIMATIC Step 7</w:t>
                      </w:r>
                      <w:bookmarkEnd w:id="64"/>
                    </w:p>
                    <w:p w:rsidR="001C5549" w:rsidRPr="00E27BC5" w:rsidRDefault="001C5549" w:rsidP="008B72E5">
                      <w:pPr>
                        <w:pStyle w:val="Descripcin"/>
                        <w:spacing w:before="0" w:after="0"/>
                        <w:rPr>
                          <w:rFonts w:ascii="Times New Roman" w:hAnsi="Times New Roman" w:cs="Times New Roman"/>
                          <w:i w:val="0"/>
                          <w:sz w:val="16"/>
                          <w:szCs w:val="16"/>
                        </w:rPr>
                      </w:pPr>
                      <w:r w:rsidRPr="00E27BC5">
                        <w:rPr>
                          <w:rFonts w:ascii="Times New Roman" w:hAnsi="Times New Roman" w:cs="Times New Roman"/>
                          <w:b/>
                          <w:i w:val="0"/>
                          <w:sz w:val="16"/>
                          <w:szCs w:val="16"/>
                        </w:rPr>
                        <w:t>Fuente:</w:t>
                      </w:r>
                      <w:r w:rsidRPr="00E27BC5">
                        <w:rPr>
                          <w:rFonts w:ascii="Times New Roman" w:hAnsi="Times New Roman" w:cs="Times New Roman"/>
                          <w:i w:val="0"/>
                          <w:sz w:val="16"/>
                          <w:szCs w:val="16"/>
                        </w:rPr>
                        <w:t xml:space="preserve"> http://www.plcdev.com</w:t>
                      </w:r>
                    </w:p>
                    <w:p w:rsidR="001C5549" w:rsidRPr="00AE50A0" w:rsidRDefault="001C5549" w:rsidP="008A057A">
                      <w:pPr>
                        <w:pStyle w:val="Descripcin"/>
                        <w:rPr>
                          <w:rFonts w:ascii="Times New Roman" w:eastAsia="Times New Roman" w:hAnsi="Times New Roman" w:cs="Times New Roman"/>
                          <w:noProof/>
                        </w:rPr>
                      </w:pPr>
                    </w:p>
                  </w:txbxContent>
                </v:textbox>
                <w10:wrap type="square"/>
              </v:shape>
            </w:pict>
          </mc:Fallback>
        </mc:AlternateContent>
      </w:r>
    </w:p>
    <w:p w:rsidR="00B8595A" w:rsidRPr="00E27BC5" w:rsidRDefault="00B32F99" w:rsidP="00FB5887">
      <w:pPr>
        <w:pStyle w:val="Ttulo5"/>
        <w:rPr>
          <w:rFonts w:eastAsia="Times New Roman"/>
          <w:b/>
        </w:rPr>
      </w:pPr>
      <w:bookmarkStart w:id="60" w:name="_Toc434474961"/>
      <w:r w:rsidRPr="00E27BC5">
        <w:rPr>
          <w:rFonts w:eastAsia="Times New Roman"/>
          <w:b/>
        </w:rPr>
        <w:t>Ventajas</w:t>
      </w:r>
      <w:bookmarkEnd w:id="60"/>
    </w:p>
    <w:p w:rsidR="00FB5887" w:rsidRPr="00081D61" w:rsidRDefault="00FB5887" w:rsidP="00E27BC5">
      <w:pPr>
        <w:spacing w:after="0"/>
        <w:rPr>
          <w:rFonts w:ascii="Times New Roman" w:hAnsi="Times New Roman" w:cs="Times New Roman"/>
        </w:rPr>
      </w:pPr>
    </w:p>
    <w:p w:rsidR="00B8595A" w:rsidRPr="00CD1CE9" w:rsidRDefault="002037CF" w:rsidP="00454A97">
      <w:pPr>
        <w:tabs>
          <w:tab w:val="left" w:pos="142"/>
        </w:tabs>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En Cuanto a las ventajas de un PLC se puede </w:t>
      </w:r>
      <w:r w:rsidR="001F4810" w:rsidRPr="00CD1CE9">
        <w:rPr>
          <w:rFonts w:ascii="Times New Roman" w:eastAsia="Times New Roman" w:hAnsi="Times New Roman" w:cs="Times New Roman"/>
          <w:lang w:val="es-EC" w:eastAsia="es-EC"/>
        </w:rPr>
        <w:t>mencionar</w:t>
      </w:r>
      <w:r w:rsidRPr="00CD1CE9">
        <w:rPr>
          <w:rFonts w:ascii="Times New Roman" w:eastAsia="Times New Roman" w:hAnsi="Times New Roman" w:cs="Times New Roman"/>
          <w:lang w:val="es-EC" w:eastAsia="es-EC"/>
        </w:rPr>
        <w:t xml:space="preserve"> que:</w:t>
      </w:r>
    </w:p>
    <w:p w:rsidR="00B8595A" w:rsidRPr="00CD1CE9" w:rsidRDefault="002037CF" w:rsidP="00454A97">
      <w:pPr>
        <w:numPr>
          <w:ilvl w:val="0"/>
          <w:numId w:val="5"/>
        </w:numPr>
        <w:tabs>
          <w:tab w:val="clear" w:pos="1068"/>
          <w:tab w:val="left" w:pos="142"/>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Reducción de tiempo en la construcción de proyectos por:</w:t>
      </w:r>
    </w:p>
    <w:p w:rsidR="00B8595A" w:rsidRPr="00CD1CE9" w:rsidRDefault="002037CF" w:rsidP="00454A97">
      <w:pPr>
        <w:numPr>
          <w:ilvl w:val="0"/>
          <w:numId w:val="5"/>
        </w:numPr>
        <w:tabs>
          <w:tab w:val="clear" w:pos="1068"/>
          <w:tab w:val="left" w:pos="142"/>
          <w:tab w:val="left" w:pos="1410"/>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Evitar dibujar el esquema de contactos o simplificar las ecuaciones </w:t>
      </w:r>
      <w:r w:rsidR="002434C4" w:rsidRPr="00CD1CE9">
        <w:rPr>
          <w:rFonts w:ascii="Times New Roman" w:eastAsia="Times New Roman" w:hAnsi="Times New Roman" w:cs="Times New Roman"/>
          <w:lang w:val="es-EC" w:eastAsia="es-EC"/>
        </w:rPr>
        <w:t>lógicas</w:t>
      </w:r>
      <w:r w:rsidRPr="00CD1CE9">
        <w:rPr>
          <w:rFonts w:ascii="Times New Roman" w:eastAsia="Times New Roman" w:hAnsi="Times New Roman" w:cs="Times New Roman"/>
          <w:lang w:val="es-EC" w:eastAsia="es-EC"/>
        </w:rPr>
        <w:t>,</w:t>
      </w:r>
      <w:r w:rsidR="002434C4" w:rsidRPr="00CD1CE9">
        <w:rPr>
          <w:rFonts w:ascii="Times New Roman" w:eastAsia="Times New Roman" w:hAnsi="Times New Roman" w:cs="Times New Roman"/>
          <w:lang w:val="es-EC" w:eastAsia="es-EC"/>
        </w:rPr>
        <w:t xml:space="preserve"> por</w:t>
      </w:r>
      <w:r w:rsidRPr="00CD1CE9">
        <w:rPr>
          <w:rFonts w:ascii="Times New Roman" w:eastAsia="Times New Roman" w:hAnsi="Times New Roman" w:cs="Times New Roman"/>
          <w:lang w:val="es-EC" w:eastAsia="es-EC"/>
        </w:rPr>
        <w:t>que tiene una memoria lo suficientemente grande para almacenarlas.</w:t>
      </w:r>
    </w:p>
    <w:p w:rsidR="00B8595A" w:rsidRPr="00CD1CE9" w:rsidRDefault="002037CF" w:rsidP="00454A97">
      <w:pPr>
        <w:numPr>
          <w:ilvl w:val="0"/>
          <w:numId w:val="5"/>
        </w:numPr>
        <w:tabs>
          <w:tab w:val="clear" w:pos="1068"/>
          <w:tab w:val="left" w:pos="142"/>
          <w:tab w:val="left" w:pos="1410"/>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En un proyecto la lista de materiales se reduce, ahorrando dinero, tiempos de </w:t>
      </w:r>
      <w:r w:rsidR="00E4323B" w:rsidRPr="00CD1CE9">
        <w:rPr>
          <w:rFonts w:ascii="Times New Roman" w:eastAsia="Times New Roman" w:hAnsi="Times New Roman" w:cs="Times New Roman"/>
          <w:lang w:val="es-EC" w:eastAsia="es-EC"/>
        </w:rPr>
        <w:t>búsqueda</w:t>
      </w:r>
      <w:r w:rsidRPr="00CD1CE9">
        <w:rPr>
          <w:rFonts w:ascii="Times New Roman" w:eastAsia="Times New Roman" w:hAnsi="Times New Roman" w:cs="Times New Roman"/>
          <w:lang w:val="es-EC" w:eastAsia="es-EC"/>
        </w:rPr>
        <w:t xml:space="preserve"> de proveedores, y tiempos de entregas.</w:t>
      </w:r>
    </w:p>
    <w:p w:rsidR="00B8595A" w:rsidRPr="00CD1CE9" w:rsidRDefault="002037CF" w:rsidP="00454A97">
      <w:pPr>
        <w:numPr>
          <w:ilvl w:val="0"/>
          <w:numId w:val="5"/>
        </w:numPr>
        <w:tabs>
          <w:tab w:val="clear" w:pos="1068"/>
          <w:tab w:val="left" w:pos="142"/>
          <w:tab w:val="left" w:pos="1410"/>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Realizar modificaciones sin desconectar los dispositivos y aumentar otros.</w:t>
      </w:r>
    </w:p>
    <w:p w:rsidR="00B8595A" w:rsidRPr="00CD1CE9" w:rsidRDefault="002037CF" w:rsidP="00454A97">
      <w:pPr>
        <w:numPr>
          <w:ilvl w:val="0"/>
          <w:numId w:val="5"/>
        </w:numPr>
        <w:tabs>
          <w:tab w:val="clear" w:pos="1068"/>
          <w:tab w:val="left" w:pos="142"/>
          <w:tab w:val="left" w:pos="1410"/>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Menor complicación al realizar mantenimiento, fiabilidad en el sistema.</w:t>
      </w:r>
    </w:p>
    <w:p w:rsidR="00B8595A" w:rsidRPr="00CD1CE9" w:rsidRDefault="002037CF" w:rsidP="00454A97">
      <w:pPr>
        <w:numPr>
          <w:ilvl w:val="0"/>
          <w:numId w:val="5"/>
        </w:numPr>
        <w:tabs>
          <w:tab w:val="clear" w:pos="1068"/>
          <w:tab w:val="left" w:pos="142"/>
          <w:tab w:val="left" w:pos="1410"/>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Capaz</w:t>
      </w:r>
      <w:r w:rsidR="002434C4"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de detectar errores durante la ejecución de tareas secuenciales e informar.</w:t>
      </w:r>
    </w:p>
    <w:p w:rsidR="00B8595A" w:rsidRPr="00CD1CE9" w:rsidRDefault="002037CF" w:rsidP="00454A97">
      <w:pPr>
        <w:numPr>
          <w:ilvl w:val="0"/>
          <w:numId w:val="5"/>
        </w:numPr>
        <w:tabs>
          <w:tab w:val="clear" w:pos="1068"/>
          <w:tab w:val="left" w:pos="142"/>
          <w:tab w:val="left" w:pos="1410"/>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Control de diferentes máquinas, si una falla las demás pueden seguir en funcionamiento.</w:t>
      </w:r>
    </w:p>
    <w:p w:rsidR="00B8595A" w:rsidRDefault="002037CF" w:rsidP="00454A97">
      <w:pPr>
        <w:numPr>
          <w:ilvl w:val="0"/>
          <w:numId w:val="5"/>
        </w:numPr>
        <w:tabs>
          <w:tab w:val="clear" w:pos="1068"/>
          <w:tab w:val="left" w:pos="142"/>
          <w:tab w:val="left" w:pos="1410"/>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Fácil de instalar porque es un dispositivo de tamaño pequeñ</w:t>
      </w:r>
      <w:r w:rsidR="001F4810" w:rsidRPr="00CD1CE9">
        <w:rPr>
          <w:rFonts w:ascii="Times New Roman" w:eastAsia="Times New Roman" w:hAnsi="Times New Roman" w:cs="Times New Roman"/>
          <w:lang w:val="es-EC" w:eastAsia="es-EC"/>
        </w:rPr>
        <w:t>o</w:t>
      </w:r>
      <w:r w:rsidR="00A549B7">
        <w:rPr>
          <w:rFonts w:ascii="Times New Roman" w:eastAsia="Times New Roman" w:hAnsi="Times New Roman" w:cs="Times New Roman"/>
          <w:noProof/>
          <w:sz w:val="18"/>
          <w:szCs w:val="18"/>
          <w:lang w:eastAsia="es-EC"/>
        </w:rPr>
        <w:t xml:space="preserve"> </w:t>
      </w:r>
      <w:r w:rsidR="00A549B7" w:rsidRPr="00BA7BA2">
        <w:rPr>
          <w:rFonts w:ascii="Times New Roman" w:eastAsia="Times New Roman" w:hAnsi="Times New Roman" w:cs="Times New Roman"/>
          <w:noProof/>
          <w:sz w:val="18"/>
          <w:szCs w:val="18"/>
          <w:lang w:eastAsia="es-EC"/>
        </w:rPr>
        <w:t>(Prieto, 2007</w:t>
      </w:r>
      <w:r w:rsidR="00A549B7">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A549B7" w:rsidRPr="00BA7BA2">
        <w:rPr>
          <w:rFonts w:ascii="Times New Roman" w:eastAsia="Times New Roman" w:hAnsi="Times New Roman" w:cs="Times New Roman"/>
          <w:noProof/>
          <w:sz w:val="18"/>
          <w:szCs w:val="18"/>
          <w:lang w:eastAsia="es-EC"/>
        </w:rPr>
        <w:t>. 3)</w:t>
      </w:r>
    </w:p>
    <w:p w:rsidR="00FB5887" w:rsidRPr="00CD1CE9" w:rsidRDefault="00FB5887" w:rsidP="00FB5887">
      <w:pPr>
        <w:tabs>
          <w:tab w:val="left" w:pos="142"/>
          <w:tab w:val="left" w:pos="1410"/>
        </w:tabs>
        <w:spacing w:after="0" w:line="360" w:lineRule="auto"/>
        <w:jc w:val="both"/>
        <w:rPr>
          <w:rFonts w:ascii="Times New Roman" w:eastAsia="Times New Roman" w:hAnsi="Times New Roman" w:cs="Times New Roman"/>
          <w:lang w:val="es-EC" w:eastAsia="es-EC"/>
        </w:rPr>
      </w:pPr>
    </w:p>
    <w:p w:rsidR="00B575E2" w:rsidRPr="00E27BC5" w:rsidRDefault="00B32F99" w:rsidP="00FB5887">
      <w:pPr>
        <w:pStyle w:val="Ttulo5"/>
        <w:rPr>
          <w:rFonts w:eastAsia="Times New Roman"/>
          <w:b/>
        </w:rPr>
      </w:pPr>
      <w:bookmarkStart w:id="61" w:name="_Toc434474962"/>
      <w:r w:rsidRPr="00E27BC5">
        <w:rPr>
          <w:rFonts w:eastAsia="Times New Roman"/>
          <w:b/>
        </w:rPr>
        <w:t>Desventajas</w:t>
      </w:r>
      <w:bookmarkEnd w:id="61"/>
    </w:p>
    <w:p w:rsidR="00FB5887" w:rsidRPr="00081D61" w:rsidRDefault="00FB5887" w:rsidP="00E27BC5">
      <w:pPr>
        <w:spacing w:after="0"/>
        <w:rPr>
          <w:rFonts w:ascii="Times New Roman" w:hAnsi="Times New Roman" w:cs="Times New Roman"/>
        </w:rPr>
      </w:pPr>
    </w:p>
    <w:p w:rsidR="00B8595A" w:rsidRPr="00CD1CE9" w:rsidRDefault="002037CF" w:rsidP="00454A97">
      <w:pPr>
        <w:numPr>
          <w:ilvl w:val="0"/>
          <w:numId w:val="6"/>
        </w:numPr>
        <w:tabs>
          <w:tab w:val="left" w:pos="142"/>
          <w:tab w:val="left" w:pos="1410"/>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Para su programación se necesita conocimientos acerca del software, por lo que los </w:t>
      </w:r>
      <w:r w:rsidR="002434C4" w:rsidRPr="00CD1CE9">
        <w:rPr>
          <w:rFonts w:ascii="Times New Roman" w:eastAsia="Times New Roman" w:hAnsi="Times New Roman" w:cs="Times New Roman"/>
          <w:lang w:val="es-EC" w:eastAsia="es-EC"/>
        </w:rPr>
        <w:t>técnicos</w:t>
      </w:r>
      <w:r w:rsidRPr="00CD1CE9">
        <w:rPr>
          <w:rFonts w:ascii="Times New Roman" w:eastAsia="Times New Roman" w:hAnsi="Times New Roman" w:cs="Times New Roman"/>
          <w:lang w:val="es-EC" w:eastAsia="es-EC"/>
        </w:rPr>
        <w:t xml:space="preserve"> tiene</w:t>
      </w:r>
      <w:r w:rsidR="002434C4" w:rsidRPr="00CD1CE9">
        <w:rPr>
          <w:rFonts w:ascii="Times New Roman" w:eastAsia="Times New Roman" w:hAnsi="Times New Roman" w:cs="Times New Roman"/>
          <w:lang w:val="es-EC" w:eastAsia="es-EC"/>
        </w:rPr>
        <w:t>n</w:t>
      </w:r>
      <w:r w:rsidRPr="00CD1CE9">
        <w:rPr>
          <w:rFonts w:ascii="Times New Roman" w:eastAsia="Times New Roman" w:hAnsi="Times New Roman" w:cs="Times New Roman"/>
          <w:lang w:val="es-EC" w:eastAsia="es-EC"/>
        </w:rPr>
        <w:t xml:space="preserve"> que prepararse.</w:t>
      </w:r>
    </w:p>
    <w:p w:rsidR="00311F6B" w:rsidRPr="00CD1CE9" w:rsidRDefault="002434C4" w:rsidP="00454A97">
      <w:pPr>
        <w:numPr>
          <w:ilvl w:val="0"/>
          <w:numId w:val="6"/>
        </w:numPr>
        <w:tabs>
          <w:tab w:val="left" w:pos="142"/>
          <w:tab w:val="left" w:pos="1410"/>
        </w:tabs>
        <w:spacing w:after="0" w:line="360" w:lineRule="auto"/>
        <w:ind w:left="0" w:firstLine="0"/>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El té</w:t>
      </w:r>
      <w:r w:rsidR="002037CF" w:rsidRPr="00CD1CE9">
        <w:rPr>
          <w:rFonts w:ascii="Times New Roman" w:eastAsia="Times New Roman" w:hAnsi="Times New Roman" w:cs="Times New Roman"/>
          <w:lang w:val="es-EC" w:eastAsia="es-EC"/>
        </w:rPr>
        <w:t>cnico debe co</w:t>
      </w:r>
      <w:r w:rsidRPr="00CD1CE9">
        <w:rPr>
          <w:rFonts w:ascii="Times New Roman" w:eastAsia="Times New Roman" w:hAnsi="Times New Roman" w:cs="Times New Roman"/>
          <w:lang w:val="es-EC" w:eastAsia="es-EC"/>
        </w:rPr>
        <w:t>nocer a fondo las prestaciones,</w:t>
      </w:r>
    </w:p>
    <w:p w:rsidR="00B8595A" w:rsidRPr="00EB4FFB" w:rsidRDefault="002037CF" w:rsidP="00454A97">
      <w:pPr>
        <w:numPr>
          <w:ilvl w:val="0"/>
          <w:numId w:val="6"/>
        </w:numPr>
        <w:tabs>
          <w:tab w:val="left" w:pos="142"/>
          <w:tab w:val="left" w:pos="1410"/>
        </w:tabs>
        <w:spacing w:after="0" w:line="360" w:lineRule="auto"/>
        <w:ind w:left="0" w:firstLine="0"/>
        <w:jc w:val="both"/>
        <w:rPr>
          <w:rFonts w:ascii="Times New Roman" w:eastAsia="Times New Roman" w:hAnsi="Times New Roman" w:cs="Times New Roman"/>
          <w:sz w:val="18"/>
          <w:szCs w:val="18"/>
          <w:lang w:val="es-EC" w:eastAsia="es-EC"/>
        </w:rPr>
      </w:pPr>
      <w:r w:rsidRPr="00CD1CE9">
        <w:rPr>
          <w:rFonts w:ascii="Times New Roman" w:eastAsia="Times New Roman" w:hAnsi="Times New Roman" w:cs="Times New Roman"/>
          <w:lang w:val="es-EC" w:eastAsia="es-EC"/>
        </w:rPr>
        <w:t xml:space="preserve"> limitaciones que tiene el PLC y evitar posibles fallos en la industria.</w:t>
      </w:r>
      <w:r w:rsidR="00462E38">
        <w:rPr>
          <w:rFonts w:ascii="Times New Roman" w:eastAsia="Times New Roman" w:hAnsi="Times New Roman" w:cs="Times New Roman"/>
          <w:noProof/>
          <w:lang w:eastAsia="es-EC"/>
        </w:rPr>
        <w:t xml:space="preserve"> </w:t>
      </w:r>
      <w:r w:rsidR="00462E38" w:rsidRPr="00EB4FFB">
        <w:rPr>
          <w:rFonts w:ascii="Times New Roman" w:eastAsia="Times New Roman" w:hAnsi="Times New Roman" w:cs="Times New Roman"/>
          <w:noProof/>
          <w:sz w:val="18"/>
          <w:szCs w:val="18"/>
          <w:lang w:eastAsia="es-EC"/>
        </w:rPr>
        <w:t>(CRONOS, 2014,</w:t>
      </w:r>
      <w:r w:rsidR="00EB4FFB">
        <w:rPr>
          <w:rFonts w:ascii="Times New Roman" w:eastAsia="Times New Roman" w:hAnsi="Times New Roman" w:cs="Times New Roman"/>
          <w:noProof/>
          <w:sz w:val="18"/>
          <w:szCs w:val="18"/>
          <w:lang w:eastAsia="es-EC"/>
        </w:rPr>
        <w:t xml:space="preserve"> p</w:t>
      </w:r>
      <w:r w:rsidR="00462E38" w:rsidRPr="00EB4FFB">
        <w:rPr>
          <w:rFonts w:ascii="Times New Roman" w:eastAsia="Times New Roman" w:hAnsi="Times New Roman" w:cs="Times New Roman"/>
          <w:noProof/>
          <w:sz w:val="18"/>
          <w:szCs w:val="18"/>
          <w:lang w:eastAsia="es-EC"/>
        </w:rPr>
        <w:t>. 1)</w:t>
      </w:r>
    </w:p>
    <w:p w:rsidR="009E4111" w:rsidRPr="00CD1CE9" w:rsidRDefault="009E4111" w:rsidP="009E4111">
      <w:pPr>
        <w:tabs>
          <w:tab w:val="left" w:pos="142"/>
          <w:tab w:val="left" w:pos="1410"/>
        </w:tabs>
        <w:spacing w:after="0" w:line="360" w:lineRule="auto"/>
        <w:jc w:val="both"/>
        <w:rPr>
          <w:rFonts w:ascii="Times New Roman" w:eastAsia="Times New Roman" w:hAnsi="Times New Roman" w:cs="Times New Roman"/>
          <w:lang w:val="es-EC" w:eastAsia="es-EC"/>
        </w:rPr>
      </w:pPr>
    </w:p>
    <w:p w:rsidR="00605E9B" w:rsidRDefault="002037CF" w:rsidP="00391B09">
      <w:pPr>
        <w:pStyle w:val="Ttulo4"/>
      </w:pPr>
      <w:bookmarkStart w:id="62" w:name="_Toc434474963"/>
      <w:r w:rsidRPr="00CD1CE9">
        <w:t xml:space="preserve">Unidades funcionales </w:t>
      </w:r>
      <w:r w:rsidR="00605E9B" w:rsidRPr="00CD1CE9">
        <w:t>del PLC</w:t>
      </w:r>
      <w:bookmarkEnd w:id="62"/>
    </w:p>
    <w:p w:rsidR="00FB5887" w:rsidRPr="00081D61" w:rsidRDefault="00FB5887" w:rsidP="00E27BC5">
      <w:pPr>
        <w:spacing w:after="0"/>
        <w:rPr>
          <w:rFonts w:ascii="Times New Roman" w:hAnsi="Times New Roman" w:cs="Times New Roman"/>
          <w:lang w:val="es-EC" w:eastAsia="es-ES"/>
        </w:rPr>
      </w:pPr>
    </w:p>
    <w:p w:rsidR="00DC3CCD" w:rsidRPr="00081D61" w:rsidRDefault="00605E9B" w:rsidP="00454A97">
      <w:pPr>
        <w:spacing w:after="0"/>
        <w:rPr>
          <w:rFonts w:ascii="Times New Roman" w:hAnsi="Times New Roman" w:cs="Times New Roman"/>
        </w:rPr>
      </w:pPr>
      <w:r w:rsidRPr="00081D61">
        <w:rPr>
          <w:rFonts w:ascii="Times New Roman" w:hAnsi="Times New Roman" w:cs="Times New Roman"/>
        </w:rPr>
        <w:t>El PLC está formado por cuatro unidades principales:</w:t>
      </w:r>
    </w:p>
    <w:p w:rsidR="00DA0491" w:rsidRPr="00CD1CE9" w:rsidRDefault="00DA0491" w:rsidP="00454A97">
      <w:pPr>
        <w:pStyle w:val="Prrafodelista"/>
        <w:numPr>
          <w:ilvl w:val="0"/>
          <w:numId w:val="7"/>
        </w:numPr>
        <w:tabs>
          <w:tab w:val="left" w:pos="284"/>
          <w:tab w:val="left" w:pos="1410"/>
        </w:tabs>
        <w:spacing w:line="480" w:lineRule="auto"/>
        <w:ind w:left="0" w:firstLine="0"/>
        <w:jc w:val="both"/>
        <w:rPr>
          <w:sz w:val="22"/>
          <w:szCs w:val="22"/>
        </w:rPr>
      </w:pPr>
      <w:r w:rsidRPr="00CD1CE9">
        <w:rPr>
          <w:sz w:val="22"/>
          <w:szCs w:val="22"/>
        </w:rPr>
        <w:t>Unidad de Entrada</w:t>
      </w:r>
    </w:p>
    <w:p w:rsidR="00DA0491" w:rsidRPr="00CD1CE9" w:rsidRDefault="00DA0491" w:rsidP="00454A97">
      <w:pPr>
        <w:pStyle w:val="Prrafodelista"/>
        <w:numPr>
          <w:ilvl w:val="0"/>
          <w:numId w:val="7"/>
        </w:numPr>
        <w:tabs>
          <w:tab w:val="left" w:pos="284"/>
          <w:tab w:val="left" w:pos="1410"/>
        </w:tabs>
        <w:spacing w:line="480" w:lineRule="auto"/>
        <w:ind w:left="0" w:firstLine="0"/>
        <w:jc w:val="both"/>
        <w:rPr>
          <w:sz w:val="22"/>
          <w:szCs w:val="22"/>
        </w:rPr>
      </w:pPr>
      <w:r w:rsidRPr="00CD1CE9">
        <w:rPr>
          <w:sz w:val="22"/>
          <w:szCs w:val="22"/>
        </w:rPr>
        <w:t>Unidad de Salida</w:t>
      </w:r>
    </w:p>
    <w:p w:rsidR="00DA0491" w:rsidRPr="00CD1CE9" w:rsidRDefault="00DA0491" w:rsidP="00454A97">
      <w:pPr>
        <w:pStyle w:val="Prrafodelista"/>
        <w:numPr>
          <w:ilvl w:val="0"/>
          <w:numId w:val="7"/>
        </w:numPr>
        <w:tabs>
          <w:tab w:val="left" w:pos="284"/>
          <w:tab w:val="left" w:pos="1410"/>
        </w:tabs>
        <w:spacing w:line="480" w:lineRule="auto"/>
        <w:ind w:left="0" w:firstLine="0"/>
        <w:jc w:val="both"/>
        <w:rPr>
          <w:sz w:val="22"/>
          <w:szCs w:val="22"/>
        </w:rPr>
      </w:pPr>
      <w:r w:rsidRPr="00CD1CE9">
        <w:rPr>
          <w:sz w:val="22"/>
          <w:szCs w:val="22"/>
        </w:rPr>
        <w:t>Unidad Lógica</w:t>
      </w:r>
    </w:p>
    <w:p w:rsidR="00DA0491" w:rsidRPr="00CD1CE9" w:rsidRDefault="00DA0491" w:rsidP="00454A97">
      <w:pPr>
        <w:pStyle w:val="Prrafodelista"/>
        <w:numPr>
          <w:ilvl w:val="0"/>
          <w:numId w:val="7"/>
        </w:numPr>
        <w:tabs>
          <w:tab w:val="left" w:pos="284"/>
          <w:tab w:val="left" w:pos="1410"/>
        </w:tabs>
        <w:spacing w:line="480" w:lineRule="auto"/>
        <w:ind w:left="0" w:firstLine="0"/>
        <w:jc w:val="both"/>
        <w:rPr>
          <w:sz w:val="22"/>
          <w:szCs w:val="22"/>
        </w:rPr>
      </w:pPr>
      <w:r w:rsidRPr="00CD1CE9">
        <w:rPr>
          <w:sz w:val="22"/>
          <w:szCs w:val="22"/>
        </w:rPr>
        <w:t>Unidad de memoria</w:t>
      </w:r>
    </w:p>
    <w:p w:rsidR="00DA0491" w:rsidRPr="00CD1CE9" w:rsidRDefault="00D4310A" w:rsidP="00454A97">
      <w:pPr>
        <w:pStyle w:val="Prrafodelista"/>
        <w:tabs>
          <w:tab w:val="left" w:pos="1410"/>
        </w:tabs>
        <w:spacing w:line="480" w:lineRule="auto"/>
        <w:ind w:left="2130"/>
        <w:jc w:val="both"/>
        <w:rPr>
          <w:bCs/>
          <w:sz w:val="22"/>
          <w:szCs w:val="22"/>
        </w:rPr>
      </w:pPr>
      <w:r>
        <w:rPr>
          <w:bCs/>
          <w:noProof/>
          <w:sz w:val="22"/>
          <w:szCs w:val="22"/>
          <w:lang w:val="es-ES" w:eastAsia="es-ES"/>
        </w:rPr>
        <mc:AlternateContent>
          <mc:Choice Requires="wpg">
            <w:drawing>
              <wp:anchor distT="0" distB="0" distL="114300" distR="114300" simplePos="0" relativeHeight="251697664" behindDoc="0" locked="0" layoutInCell="1" allowOverlap="1" wp14:anchorId="76177200" wp14:editId="7C7D71B1">
                <wp:simplePos x="0" y="0"/>
                <wp:positionH relativeFrom="column">
                  <wp:posOffset>1254125</wp:posOffset>
                </wp:positionH>
                <wp:positionV relativeFrom="paragraph">
                  <wp:posOffset>8890</wp:posOffset>
                </wp:positionV>
                <wp:extent cx="2897505" cy="2600325"/>
                <wp:effectExtent l="0" t="0" r="0" b="9525"/>
                <wp:wrapSquare wrapText="bothSides"/>
                <wp:docPr id="155" name="Grupo 155"/>
                <wp:cNvGraphicFramePr/>
                <a:graphic xmlns:a="http://schemas.openxmlformats.org/drawingml/2006/main">
                  <a:graphicData uri="http://schemas.microsoft.com/office/word/2010/wordprocessingGroup">
                    <wpg:wgp>
                      <wpg:cNvGrpSpPr/>
                      <wpg:grpSpPr>
                        <a:xfrm>
                          <a:off x="0" y="0"/>
                          <a:ext cx="2897505" cy="2600325"/>
                          <a:chOff x="0" y="0"/>
                          <a:chExt cx="2897505" cy="2600325"/>
                        </a:xfrm>
                      </wpg:grpSpPr>
                      <pic:pic xmlns:pic="http://schemas.openxmlformats.org/drawingml/2006/picture">
                        <pic:nvPicPr>
                          <pic:cNvPr id="6" name="Grafik 6" descr="http://recursostic.educacion.es/observatorio/web/images/upload/1observatorio/monograficoPLC/image023.jp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97505" cy="2045335"/>
                          </a:xfrm>
                          <a:prstGeom prst="rect">
                            <a:avLst/>
                          </a:prstGeom>
                          <a:noFill/>
                          <a:ln>
                            <a:noFill/>
                          </a:ln>
                        </pic:spPr>
                      </pic:pic>
                      <wps:wsp>
                        <wps:cNvPr id="154" name="Cuadro de texto 154"/>
                        <wps:cNvSpPr txBox="1"/>
                        <wps:spPr>
                          <a:xfrm>
                            <a:off x="0" y="2105025"/>
                            <a:ext cx="2897505" cy="495300"/>
                          </a:xfrm>
                          <a:prstGeom prst="rect">
                            <a:avLst/>
                          </a:prstGeom>
                          <a:solidFill>
                            <a:prstClr val="white"/>
                          </a:solidFill>
                          <a:ln>
                            <a:noFill/>
                          </a:ln>
                          <a:effectLst/>
                        </wps:spPr>
                        <wps:txbx>
                          <w:txbxContent>
                            <w:p w:rsidR="001C5549" w:rsidRPr="002A0A6E" w:rsidRDefault="001C5549" w:rsidP="00D4310A">
                              <w:pPr>
                                <w:pStyle w:val="Descripcin"/>
                                <w:rPr>
                                  <w:rFonts w:ascii="Times New Roman" w:eastAsia="BatangChe" w:hAnsi="Times New Roman" w:cs="Times New Roman"/>
                                  <w:i w:val="0"/>
                                  <w:sz w:val="22"/>
                                  <w:szCs w:val="22"/>
                                </w:rPr>
                              </w:pPr>
                              <w:bookmarkStart w:id="63" w:name="_Toc434920124"/>
                              <w:r w:rsidRPr="008B72E5">
                                <w:rPr>
                                  <w:rFonts w:ascii="Times New Roman" w:hAnsi="Times New Roman" w:cs="Times New Roman"/>
                                  <w:b/>
                                  <w:i w:val="0"/>
                                  <w:sz w:val="22"/>
                                  <w:szCs w:val="22"/>
                                </w:rPr>
                                <w:t xml:space="preserve">Figura  </w:t>
                              </w:r>
                              <w:r w:rsidRPr="008B72E5">
                                <w:rPr>
                                  <w:rFonts w:ascii="Times New Roman" w:hAnsi="Times New Roman" w:cs="Times New Roman"/>
                                  <w:b/>
                                  <w:i w:val="0"/>
                                  <w:sz w:val="22"/>
                                  <w:szCs w:val="22"/>
                                </w:rPr>
                                <w:fldChar w:fldCharType="begin"/>
                              </w:r>
                              <w:r w:rsidRPr="008B72E5">
                                <w:rPr>
                                  <w:rFonts w:ascii="Times New Roman" w:hAnsi="Times New Roman" w:cs="Times New Roman"/>
                                  <w:b/>
                                  <w:i w:val="0"/>
                                  <w:sz w:val="22"/>
                                  <w:szCs w:val="22"/>
                                </w:rPr>
                                <w:instrText xml:space="preserve"> SEQ Figura_ \* ARABIC </w:instrText>
                              </w:r>
                              <w:r w:rsidRPr="008B72E5">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14</w:t>
                              </w:r>
                              <w:r w:rsidRPr="008B72E5">
                                <w:rPr>
                                  <w:rFonts w:ascii="Times New Roman" w:hAnsi="Times New Roman" w:cs="Times New Roman"/>
                                  <w:b/>
                                  <w:i w:val="0"/>
                                  <w:sz w:val="22"/>
                                  <w:szCs w:val="22"/>
                                </w:rPr>
                                <w:fldChar w:fldCharType="end"/>
                              </w:r>
                              <w:r w:rsidRPr="008B72E5">
                                <w:rPr>
                                  <w:rFonts w:ascii="Times New Roman" w:hAnsi="Times New Roman" w:cs="Times New Roman"/>
                                  <w:b/>
                                  <w:i w:val="0"/>
                                  <w:sz w:val="22"/>
                                  <w:szCs w:val="22"/>
                                </w:rPr>
                                <w:t>-1</w:t>
                              </w:r>
                              <w:r w:rsidRPr="00D4310A">
                                <w:rPr>
                                  <w:rFonts w:ascii="Times New Roman" w:eastAsia="BatangChe" w:hAnsi="Times New Roman" w:cs="Times New Roman"/>
                                  <w:i w:val="0"/>
                                  <w:sz w:val="22"/>
                                  <w:szCs w:val="22"/>
                                </w:rPr>
                                <w:t xml:space="preserve"> Unidades</w:t>
                              </w:r>
                              <w:r w:rsidRPr="002A0A6E">
                                <w:rPr>
                                  <w:rFonts w:ascii="Times New Roman" w:eastAsia="BatangChe" w:hAnsi="Times New Roman" w:cs="Times New Roman"/>
                                  <w:i w:val="0"/>
                                  <w:sz w:val="22"/>
                                  <w:szCs w:val="22"/>
                                </w:rPr>
                                <w:t xml:space="preserve"> Internas del PLC</w:t>
                              </w:r>
                              <w:bookmarkEnd w:id="63"/>
                            </w:p>
                            <w:p w:rsidR="001C5549" w:rsidRPr="006C231C" w:rsidRDefault="001C5549" w:rsidP="00D4310A">
                              <w:pPr>
                                <w:pStyle w:val="Descripcin"/>
                                <w:rPr>
                                  <w:rFonts w:ascii="Times New Roman" w:hAnsi="Times New Roman" w:cs="Times New Roman"/>
                                  <w:i w:val="0"/>
                                  <w:sz w:val="16"/>
                                  <w:szCs w:val="16"/>
                                </w:rPr>
                              </w:pPr>
                              <w:r w:rsidRPr="006C231C">
                                <w:rPr>
                                  <w:rFonts w:ascii="Times New Roman" w:hAnsi="Times New Roman" w:cs="Times New Roman"/>
                                  <w:b/>
                                  <w:i w:val="0"/>
                                  <w:sz w:val="16"/>
                                  <w:szCs w:val="16"/>
                                </w:rPr>
                                <w:t>Fuente:</w:t>
                              </w:r>
                              <w:r w:rsidRPr="006C231C">
                                <w:rPr>
                                  <w:rFonts w:ascii="Times New Roman" w:hAnsi="Times New Roman" w:cs="Times New Roman"/>
                                  <w:i w:val="0"/>
                                  <w:sz w:val="16"/>
                                  <w:szCs w:val="16"/>
                                </w:rPr>
                                <w:t xml:space="preserve"> http://recursostic.educacion.es</w:t>
                              </w:r>
                            </w:p>
                            <w:p w:rsidR="001C5549" w:rsidRPr="00EC5F63" w:rsidRDefault="001C5549" w:rsidP="00D4310A">
                              <w:pPr>
                                <w:pStyle w:val="Descripcin"/>
                                <w:rPr>
                                  <w:rFonts w:ascii="Times New Roman" w:eastAsia="Times New Roman" w:hAnsi="Times New Roman" w:cs="Times New Roman"/>
                                  <w:bCs/>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6177200" id="Grupo 155" o:spid="_x0000_s1039" style="position:absolute;left:0;text-align:left;margin-left:98.75pt;margin-top:.7pt;width:228.15pt;height:204.75pt;z-index:251697664" coordsize="28975,26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36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">
                <v:shape id="Grafik 6" o:spid="_x0000_s1040" type="#_x0000_t75" alt="http://recursostic.educacion.es/observatorio/web/images/upload/1observatorio/monograficoPLC/image023.jpg" style="position:absolute;width:28975;height:20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HREjCAAAA2gAAAA8AAABkcnMvZG93bnJldi54bWxEj82LwjAUxO8L/g/hCXtZNHUPflSjiCDs&#10;Tawf4O3RPNti81KaqHH/eiMIHoeZ+Q0zWwRTixu1rrKsYNBPQBDnVldcKNjv1r0xCOeRNdaWScGD&#10;HCzmna8ZptreeUu3zBciQtilqKD0vkmldHlJBl3fNsTRO9vWoI+yLaRu8R7hppa/STKUBiuOCyU2&#10;tCopv2RXo+DkfsIm6IlGffT/u83oUGWPg1Lf3bCcgvAU/Cf8bv9pBUN4XYk3QM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5h0RIwgAAANoAAAAPAAAAAAAAAAAAAAAAAJ8C&#10;AABkcnMvZG93bnJldi54bWxQSwUGAAAAAAQABAD3AAAAjgMAAAAA&#10;">
                  <v:imagedata r:id="rId53" o:title="image023"/>
                  <v:path arrowok="t"/>
                </v:shape>
                <v:shape id="Cuadro de texto 154" o:spid="_x0000_s1041" type="#_x0000_t202" style="position:absolute;top:21050;width:28975;height:49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FcMA&#10;AADcAAAADwAAAGRycy9kb3ducmV2LnhtbERPS2vCQBC+F/wPywi9FN00tCLRVaxpoYf2oBXPQ3ZM&#10;gtnZsLvm8e+7hYK3+fies94OphEdOV9bVvA8T0AQF1bXXCo4/XzMliB8QNbYWCYFI3nYbiYPa8y0&#10;7flA3TGUIoawz1BBFUKbSemLigz6uW2JI3exzmCI0JVSO+xjuGlkmiQLabDm2FBhS/uKiuvxZhQs&#10;cnfrD7x/yk/vX/jdlun5bTwr9TgddisQgYZwF/+7P3Wc//oC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fFcMAAADcAAAADwAAAAAAAAAAAAAAAACYAgAAZHJzL2Rv&#10;d25yZXYueG1sUEsFBgAAAAAEAAQA9QAAAIgDAAAAAA==&#10;" stroked="f">
                  <v:textbox inset="0,0,0,0">
                    <w:txbxContent>
                      <w:p w:rsidR="001C5549" w:rsidRPr="002A0A6E" w:rsidRDefault="001C5549" w:rsidP="00D4310A">
                        <w:pPr>
                          <w:pStyle w:val="Descripcin"/>
                          <w:rPr>
                            <w:rFonts w:ascii="Times New Roman" w:eastAsia="BatangChe" w:hAnsi="Times New Roman" w:cs="Times New Roman"/>
                            <w:i w:val="0"/>
                            <w:sz w:val="22"/>
                            <w:szCs w:val="22"/>
                          </w:rPr>
                        </w:pPr>
                        <w:bookmarkStart w:id="69" w:name="_Toc434920124"/>
                        <w:r w:rsidRPr="008B72E5">
                          <w:rPr>
                            <w:rFonts w:ascii="Times New Roman" w:hAnsi="Times New Roman" w:cs="Times New Roman"/>
                            <w:b/>
                            <w:i w:val="0"/>
                            <w:sz w:val="22"/>
                            <w:szCs w:val="22"/>
                          </w:rPr>
                          <w:t xml:space="preserve">Figura  </w:t>
                        </w:r>
                        <w:r w:rsidRPr="008B72E5">
                          <w:rPr>
                            <w:rFonts w:ascii="Times New Roman" w:hAnsi="Times New Roman" w:cs="Times New Roman"/>
                            <w:b/>
                            <w:i w:val="0"/>
                            <w:sz w:val="22"/>
                            <w:szCs w:val="22"/>
                          </w:rPr>
                          <w:fldChar w:fldCharType="begin"/>
                        </w:r>
                        <w:r w:rsidRPr="008B72E5">
                          <w:rPr>
                            <w:rFonts w:ascii="Times New Roman" w:hAnsi="Times New Roman" w:cs="Times New Roman"/>
                            <w:b/>
                            <w:i w:val="0"/>
                            <w:sz w:val="22"/>
                            <w:szCs w:val="22"/>
                          </w:rPr>
                          <w:instrText xml:space="preserve"> SEQ Figura_ \* ARABIC </w:instrText>
                        </w:r>
                        <w:r w:rsidRPr="008B72E5">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14</w:t>
                        </w:r>
                        <w:r w:rsidRPr="008B72E5">
                          <w:rPr>
                            <w:rFonts w:ascii="Times New Roman" w:hAnsi="Times New Roman" w:cs="Times New Roman"/>
                            <w:b/>
                            <w:i w:val="0"/>
                            <w:sz w:val="22"/>
                            <w:szCs w:val="22"/>
                          </w:rPr>
                          <w:fldChar w:fldCharType="end"/>
                        </w:r>
                        <w:r w:rsidRPr="008B72E5">
                          <w:rPr>
                            <w:rFonts w:ascii="Times New Roman" w:hAnsi="Times New Roman" w:cs="Times New Roman"/>
                            <w:b/>
                            <w:i w:val="0"/>
                            <w:sz w:val="22"/>
                            <w:szCs w:val="22"/>
                          </w:rPr>
                          <w:t>-1</w:t>
                        </w:r>
                        <w:r w:rsidRPr="00D4310A">
                          <w:rPr>
                            <w:rFonts w:ascii="Times New Roman" w:eastAsia="BatangChe" w:hAnsi="Times New Roman" w:cs="Times New Roman"/>
                            <w:i w:val="0"/>
                            <w:sz w:val="22"/>
                            <w:szCs w:val="22"/>
                          </w:rPr>
                          <w:t xml:space="preserve"> Unidades</w:t>
                        </w:r>
                        <w:r w:rsidRPr="002A0A6E">
                          <w:rPr>
                            <w:rFonts w:ascii="Times New Roman" w:eastAsia="BatangChe" w:hAnsi="Times New Roman" w:cs="Times New Roman"/>
                            <w:i w:val="0"/>
                            <w:sz w:val="22"/>
                            <w:szCs w:val="22"/>
                          </w:rPr>
                          <w:t xml:space="preserve"> Internas del PLC</w:t>
                        </w:r>
                        <w:bookmarkEnd w:id="69"/>
                      </w:p>
                      <w:p w:rsidR="001C5549" w:rsidRPr="006C231C" w:rsidRDefault="001C5549" w:rsidP="00D4310A">
                        <w:pPr>
                          <w:pStyle w:val="Descripcin"/>
                          <w:rPr>
                            <w:rFonts w:ascii="Times New Roman" w:hAnsi="Times New Roman" w:cs="Times New Roman"/>
                            <w:i w:val="0"/>
                            <w:sz w:val="16"/>
                            <w:szCs w:val="16"/>
                          </w:rPr>
                        </w:pPr>
                        <w:r w:rsidRPr="006C231C">
                          <w:rPr>
                            <w:rFonts w:ascii="Times New Roman" w:hAnsi="Times New Roman" w:cs="Times New Roman"/>
                            <w:b/>
                            <w:i w:val="0"/>
                            <w:sz w:val="16"/>
                            <w:szCs w:val="16"/>
                          </w:rPr>
                          <w:t>Fuente:</w:t>
                        </w:r>
                        <w:r w:rsidRPr="006C231C">
                          <w:rPr>
                            <w:rFonts w:ascii="Times New Roman" w:hAnsi="Times New Roman" w:cs="Times New Roman"/>
                            <w:i w:val="0"/>
                            <w:sz w:val="16"/>
                            <w:szCs w:val="16"/>
                          </w:rPr>
                          <w:t xml:space="preserve"> http://recursostic.educacion.es</w:t>
                        </w:r>
                      </w:p>
                      <w:p w:rsidR="001C5549" w:rsidRPr="00EC5F63" w:rsidRDefault="001C5549" w:rsidP="00D4310A">
                        <w:pPr>
                          <w:pStyle w:val="Descripcin"/>
                          <w:rPr>
                            <w:rFonts w:ascii="Times New Roman" w:eastAsia="Times New Roman" w:hAnsi="Times New Roman" w:cs="Times New Roman"/>
                            <w:bCs/>
                            <w:noProof/>
                          </w:rPr>
                        </w:pPr>
                      </w:p>
                    </w:txbxContent>
                  </v:textbox>
                </v:shape>
                <w10:wrap type="square"/>
              </v:group>
            </w:pict>
          </mc:Fallback>
        </mc:AlternateContent>
      </w:r>
    </w:p>
    <w:p w:rsidR="00DA0491" w:rsidRPr="00CD1CE9" w:rsidRDefault="00DA0491" w:rsidP="00454A97">
      <w:pPr>
        <w:spacing w:after="0" w:line="480" w:lineRule="auto"/>
        <w:ind w:left="1077" w:hanging="567"/>
        <w:jc w:val="both"/>
        <w:rPr>
          <w:rFonts w:ascii="Times New Roman" w:hAnsi="Times New Roman" w:cs="Times New Roman"/>
        </w:rPr>
      </w:pPr>
    </w:p>
    <w:p w:rsidR="00DA0491" w:rsidRPr="00CD1CE9" w:rsidRDefault="00DA0491" w:rsidP="00454A97">
      <w:pPr>
        <w:spacing w:after="0" w:line="480" w:lineRule="auto"/>
        <w:ind w:left="1077" w:hanging="567"/>
        <w:jc w:val="both"/>
        <w:rPr>
          <w:rFonts w:ascii="Times New Roman" w:hAnsi="Times New Roman" w:cs="Times New Roman"/>
        </w:rPr>
      </w:pPr>
    </w:p>
    <w:p w:rsidR="00DA0491" w:rsidRPr="00CD1CE9" w:rsidRDefault="00DA0491" w:rsidP="00454A97">
      <w:pPr>
        <w:spacing w:after="0" w:line="480" w:lineRule="auto"/>
        <w:ind w:left="1077" w:hanging="567"/>
        <w:jc w:val="center"/>
        <w:rPr>
          <w:rFonts w:ascii="Times New Roman" w:hAnsi="Times New Roman" w:cs="Times New Roman"/>
        </w:rPr>
      </w:pPr>
    </w:p>
    <w:p w:rsidR="00FB5887" w:rsidRDefault="00FB5887" w:rsidP="00454A97">
      <w:pPr>
        <w:spacing w:after="0" w:line="480" w:lineRule="auto"/>
        <w:jc w:val="both"/>
        <w:rPr>
          <w:rFonts w:ascii="Times New Roman" w:hAnsi="Times New Roman" w:cs="Times New Roman"/>
        </w:rPr>
      </w:pPr>
    </w:p>
    <w:p w:rsidR="00FB5887" w:rsidRDefault="00FB5887" w:rsidP="00454A97">
      <w:pPr>
        <w:spacing w:after="0" w:line="480" w:lineRule="auto"/>
        <w:jc w:val="both"/>
        <w:rPr>
          <w:rFonts w:ascii="Times New Roman" w:hAnsi="Times New Roman" w:cs="Times New Roman"/>
        </w:rPr>
      </w:pPr>
    </w:p>
    <w:p w:rsidR="00D4310A" w:rsidRDefault="00D4310A" w:rsidP="00454A97">
      <w:pPr>
        <w:spacing w:after="0" w:line="480" w:lineRule="auto"/>
        <w:jc w:val="both"/>
        <w:rPr>
          <w:rFonts w:ascii="Times New Roman" w:hAnsi="Times New Roman" w:cs="Times New Roman"/>
        </w:rPr>
      </w:pPr>
    </w:p>
    <w:p w:rsidR="00DA0491" w:rsidRPr="00CD1CE9" w:rsidRDefault="00925572" w:rsidP="00454A97">
      <w:pPr>
        <w:spacing w:after="0" w:line="480" w:lineRule="auto"/>
        <w:jc w:val="both"/>
        <w:rPr>
          <w:rFonts w:ascii="Times New Roman" w:hAnsi="Times New Roman" w:cs="Times New Roman"/>
        </w:rPr>
      </w:pPr>
      <w:r>
        <w:rPr>
          <w:noProof/>
          <w:lang w:eastAsia="es-ES"/>
        </w:rPr>
        <mc:AlternateContent>
          <mc:Choice Requires="wps">
            <w:drawing>
              <wp:anchor distT="0" distB="0" distL="114300" distR="114300" simplePos="0" relativeHeight="251637248" behindDoc="0" locked="0" layoutInCell="1" allowOverlap="1" wp14:anchorId="737F91B4" wp14:editId="000590B8">
                <wp:simplePos x="0" y="0"/>
                <wp:positionH relativeFrom="column">
                  <wp:posOffset>90170</wp:posOffset>
                </wp:positionH>
                <wp:positionV relativeFrom="paragraph">
                  <wp:posOffset>255270</wp:posOffset>
                </wp:positionV>
                <wp:extent cx="5324475" cy="654050"/>
                <wp:effectExtent l="0" t="1270" r="1905" b="1905"/>
                <wp:wrapSquare wrapText="bothSides"/>
                <wp:docPr id="1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65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C5549" w:rsidRPr="00B1621E" w:rsidRDefault="001C5549" w:rsidP="00B575E2">
                            <w:pPr>
                              <w:pStyle w:val="Descripcin"/>
                              <w:jc w:val="center"/>
                              <w:rPr>
                                <w:rFonts w:ascii="Times New Roman" w:hAnsi="Times New Roman" w:cs="Times New Roman"/>
                                <w:i w:val="0"/>
                                <w:sz w:val="22"/>
                                <w:szCs w:val="22"/>
                              </w:rPr>
                            </w:pPr>
                            <w:r w:rsidRPr="00B1621E">
                              <w:rPr>
                                <w:rFonts w:ascii="Times New Roman" w:hAnsi="Times New Roman" w:cs="Times New Roman"/>
                                <w:i w:val="0"/>
                                <w:sz w:val="22"/>
                                <w:szCs w:val="22"/>
                              </w:rP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37F91B4" id="Text Box 9" o:spid="_x0000_s1042" type="#_x0000_t202" style="position:absolute;left:0;text-align:left;margin-left:7.1pt;margin-top:20.1pt;width:419.25pt;height:51.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" stroked="f">
                <v:textbox style="mso-fit-shape-to-text:t" inset="0,0,0,0">
                  <w:txbxContent>
                    <w:p w:rsidR="001C5549" w:rsidRPr="00B1621E" w:rsidRDefault="001C5549" w:rsidP="00B575E2">
                      <w:pPr>
                        <w:pStyle w:val="Descripcin"/>
                        <w:jc w:val="center"/>
                        <w:rPr>
                          <w:rFonts w:ascii="Times New Roman" w:hAnsi="Times New Roman" w:cs="Times New Roman"/>
                          <w:i w:val="0"/>
                          <w:sz w:val="22"/>
                          <w:szCs w:val="22"/>
                        </w:rPr>
                      </w:pPr>
                      <w:r w:rsidRPr="00B1621E">
                        <w:rPr>
                          <w:rFonts w:ascii="Times New Roman" w:hAnsi="Times New Roman" w:cs="Times New Roman"/>
                          <w:i w:val="0"/>
                          <w:sz w:val="22"/>
                          <w:szCs w:val="22"/>
                        </w:rPr>
                        <w:t xml:space="preserve"> </w:t>
                      </w:r>
                    </w:p>
                  </w:txbxContent>
                </v:textbox>
                <w10:wrap type="square"/>
              </v:shape>
            </w:pict>
          </mc:Fallback>
        </mc:AlternateContent>
      </w:r>
    </w:p>
    <w:p w:rsidR="00DA0491" w:rsidRPr="00CD1CE9" w:rsidRDefault="00B32F99" w:rsidP="00391B09">
      <w:pPr>
        <w:pStyle w:val="Ttulo4"/>
      </w:pPr>
      <w:bookmarkStart w:id="64" w:name="_Toc434474964"/>
      <w:r w:rsidRPr="00CD1CE9">
        <w:t>Unidad de entrada</w:t>
      </w:r>
      <w:bookmarkEnd w:id="64"/>
    </w:p>
    <w:p w:rsidR="005E7401" w:rsidRDefault="005E7401" w:rsidP="00454A97">
      <w:pPr>
        <w:spacing w:after="0" w:line="360" w:lineRule="auto"/>
        <w:jc w:val="both"/>
        <w:rPr>
          <w:rFonts w:ascii="Times New Roman" w:eastAsia="Times New Roman" w:hAnsi="Times New Roman" w:cs="Times New Roman"/>
          <w:lang w:val="es-EC" w:eastAsia="es-EC"/>
        </w:rPr>
      </w:pPr>
    </w:p>
    <w:p w:rsidR="00FB5887" w:rsidRDefault="0020572D"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En esta unidad el PLC recibe </w:t>
      </w:r>
      <w:r w:rsidR="00D2540E" w:rsidRPr="00CD1CE9">
        <w:rPr>
          <w:rFonts w:ascii="Times New Roman" w:eastAsia="Times New Roman" w:hAnsi="Times New Roman" w:cs="Times New Roman"/>
          <w:lang w:val="es-EC" w:eastAsia="es-EC"/>
        </w:rPr>
        <w:t xml:space="preserve">voltajes adecuados de los captadores, como señales que pueden ser interpretadas en su procesador para tomar decisiones de acuerdo al programa </w:t>
      </w:r>
      <w:r w:rsidR="00AB46D7" w:rsidRPr="00CD1CE9">
        <w:rPr>
          <w:rFonts w:ascii="Times New Roman" w:eastAsia="Times New Roman" w:hAnsi="Times New Roman" w:cs="Times New Roman"/>
          <w:lang w:val="es-EC" w:eastAsia="es-EC"/>
        </w:rPr>
        <w:t>codificado</w:t>
      </w:r>
      <w:r w:rsidR="00D2540E" w:rsidRPr="00CD1CE9">
        <w:rPr>
          <w:rFonts w:ascii="Times New Roman" w:eastAsia="Times New Roman" w:hAnsi="Times New Roman" w:cs="Times New Roman"/>
          <w:lang w:val="es-EC" w:eastAsia="es-EC"/>
        </w:rPr>
        <w:t xml:space="preserve"> en su memoria. Los captadores se dividen en dos grupos: pasivos y  activos.  </w:t>
      </w:r>
    </w:p>
    <w:p w:rsidR="00FB5887" w:rsidRDefault="00FB5887" w:rsidP="00454A97">
      <w:pPr>
        <w:spacing w:after="0" w:line="360" w:lineRule="auto"/>
        <w:jc w:val="both"/>
        <w:rPr>
          <w:rFonts w:ascii="Times New Roman" w:eastAsia="Times New Roman" w:hAnsi="Times New Roman" w:cs="Times New Roman"/>
          <w:lang w:val="es-EC" w:eastAsia="es-EC"/>
        </w:rPr>
      </w:pPr>
    </w:p>
    <w:p w:rsidR="0020572D" w:rsidRDefault="00D2540E" w:rsidP="00454A97">
      <w:pPr>
        <w:spacing w:after="0" w:line="360" w:lineRule="auto"/>
        <w:jc w:val="both"/>
        <w:rPr>
          <w:rFonts w:ascii="Times New Roman" w:eastAsia="Times New Roman" w:hAnsi="Times New Roman" w:cs="Times New Roman"/>
          <w:sz w:val="18"/>
          <w:szCs w:val="18"/>
          <w:lang w:val="es-EC" w:eastAsia="es-EC"/>
        </w:rPr>
      </w:pPr>
      <w:r w:rsidRPr="00CD1CE9">
        <w:rPr>
          <w:rFonts w:ascii="Times New Roman" w:eastAsia="Times New Roman" w:hAnsi="Times New Roman" w:cs="Times New Roman"/>
          <w:lang w:val="es-EC" w:eastAsia="es-EC"/>
        </w:rPr>
        <w:t>Los captadores pasivos trabajan en forma digital como un interruptor de dos posiciones, activado y no activado. Los c</w:t>
      </w:r>
      <w:r w:rsidR="005630EF" w:rsidRPr="00CD1CE9">
        <w:rPr>
          <w:rFonts w:ascii="Times New Roman" w:eastAsia="Times New Roman" w:hAnsi="Times New Roman" w:cs="Times New Roman"/>
          <w:lang w:val="es-EC" w:eastAsia="es-EC"/>
        </w:rPr>
        <w:t xml:space="preserve">aptadores activos trabajan analógicamente, con una fuente de referencia puede variar su estado lógico, similar al trabajo que </w:t>
      </w:r>
      <w:r w:rsidR="00AB46D7" w:rsidRPr="00CD1CE9">
        <w:rPr>
          <w:rFonts w:ascii="Times New Roman" w:eastAsia="Times New Roman" w:hAnsi="Times New Roman" w:cs="Times New Roman"/>
          <w:lang w:val="es-EC" w:eastAsia="es-EC"/>
        </w:rPr>
        <w:t>realizarían</w:t>
      </w:r>
      <w:r w:rsidR="005630EF" w:rsidRPr="00CD1CE9">
        <w:rPr>
          <w:rFonts w:ascii="Times New Roman" w:eastAsia="Times New Roman" w:hAnsi="Times New Roman" w:cs="Times New Roman"/>
          <w:lang w:val="es-EC" w:eastAsia="es-EC"/>
        </w:rPr>
        <w:t xml:space="preserve"> los detectores de </w:t>
      </w:r>
      <w:r w:rsidR="00AB46D7" w:rsidRPr="00CD1CE9">
        <w:rPr>
          <w:rFonts w:ascii="Times New Roman" w:eastAsia="Times New Roman" w:hAnsi="Times New Roman" w:cs="Times New Roman"/>
          <w:lang w:val="es-EC" w:eastAsia="es-EC"/>
        </w:rPr>
        <w:t>tipo inductivo, capacitivo o fotoeléctrico</w:t>
      </w:r>
      <w:r w:rsidR="005630EF" w:rsidRPr="00CD1CE9">
        <w:rPr>
          <w:rFonts w:ascii="Times New Roman" w:eastAsia="Times New Roman" w:hAnsi="Times New Roman" w:cs="Times New Roman"/>
          <w:lang w:val="es-EC" w:eastAsia="es-EC"/>
        </w:rPr>
        <w:t>.</w:t>
      </w:r>
      <w:r w:rsidR="00462E38">
        <w:rPr>
          <w:rFonts w:ascii="Times New Roman" w:eastAsia="Times New Roman" w:hAnsi="Times New Roman" w:cs="Times New Roman"/>
          <w:noProof/>
          <w:sz w:val="18"/>
          <w:szCs w:val="18"/>
          <w:lang w:eastAsia="es-EC"/>
        </w:rPr>
        <w:t xml:space="preserve"> </w:t>
      </w:r>
      <w:r w:rsidR="00462E38" w:rsidRPr="00BA7BA2">
        <w:rPr>
          <w:rFonts w:ascii="Times New Roman" w:eastAsia="Times New Roman" w:hAnsi="Times New Roman" w:cs="Times New Roman"/>
          <w:noProof/>
          <w:sz w:val="18"/>
          <w:szCs w:val="18"/>
          <w:lang w:eastAsia="es-EC"/>
        </w:rPr>
        <w:t>(Prieto, 2007</w:t>
      </w:r>
      <w:r w:rsidR="00462E38">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462E38" w:rsidRPr="00BA7BA2">
        <w:rPr>
          <w:rFonts w:ascii="Times New Roman" w:eastAsia="Times New Roman" w:hAnsi="Times New Roman" w:cs="Times New Roman"/>
          <w:noProof/>
          <w:sz w:val="18"/>
          <w:szCs w:val="18"/>
          <w:lang w:eastAsia="es-EC"/>
        </w:rPr>
        <w:t xml:space="preserve">. </w:t>
      </w:r>
      <w:r w:rsidR="00462E38">
        <w:rPr>
          <w:rFonts w:ascii="Times New Roman" w:eastAsia="Times New Roman" w:hAnsi="Times New Roman" w:cs="Times New Roman"/>
          <w:noProof/>
          <w:sz w:val="18"/>
          <w:szCs w:val="18"/>
          <w:lang w:eastAsia="es-EC"/>
        </w:rPr>
        <w:t>4</w:t>
      </w:r>
      <w:r w:rsidR="00462E38" w:rsidRPr="00BA7BA2">
        <w:rPr>
          <w:rFonts w:ascii="Times New Roman" w:eastAsia="Times New Roman" w:hAnsi="Times New Roman" w:cs="Times New Roman"/>
          <w:noProof/>
          <w:sz w:val="18"/>
          <w:szCs w:val="18"/>
          <w:lang w:eastAsia="es-EC"/>
        </w:rPr>
        <w:t>)</w:t>
      </w:r>
    </w:p>
    <w:p w:rsidR="00FB5887" w:rsidRPr="00CD1CE9" w:rsidRDefault="00FB5887" w:rsidP="00454A97">
      <w:pPr>
        <w:spacing w:after="0" w:line="360" w:lineRule="auto"/>
        <w:jc w:val="both"/>
        <w:rPr>
          <w:rFonts w:ascii="Times New Roman" w:eastAsia="Times New Roman" w:hAnsi="Times New Roman" w:cs="Times New Roman"/>
          <w:lang w:val="es-EC" w:eastAsia="es-EC"/>
        </w:rPr>
      </w:pPr>
    </w:p>
    <w:p w:rsidR="00B432E2" w:rsidRPr="00CD1CE9" w:rsidRDefault="00B32F99" w:rsidP="00391B09">
      <w:pPr>
        <w:pStyle w:val="Ttulo4"/>
      </w:pPr>
      <w:bookmarkStart w:id="65" w:name="_Toc434474965"/>
      <w:r w:rsidRPr="00CD1CE9">
        <w:t>Unidad de salida</w:t>
      </w:r>
      <w:bookmarkEnd w:id="65"/>
    </w:p>
    <w:p w:rsidR="001E1428" w:rsidRPr="00081D61" w:rsidRDefault="001E1428" w:rsidP="00454A97">
      <w:pPr>
        <w:spacing w:after="0" w:line="360" w:lineRule="auto"/>
        <w:rPr>
          <w:rFonts w:ascii="Times New Roman" w:hAnsi="Times New Roman" w:cs="Times New Roman"/>
          <w:lang w:eastAsia="es-ES"/>
        </w:rPr>
      </w:pPr>
    </w:p>
    <w:p w:rsidR="00AC4917" w:rsidRPr="00CD1CE9" w:rsidRDefault="00B432E2"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La unidad de salida Trabaja conjuntamente con la unidad lógica, de acuerdo al procesamiento que realice la unidad lógica </w:t>
      </w:r>
      <w:r w:rsidR="00AB46D7" w:rsidRPr="00CD1CE9">
        <w:rPr>
          <w:rFonts w:ascii="Times New Roman" w:eastAsia="Times New Roman" w:hAnsi="Times New Roman" w:cs="Times New Roman"/>
          <w:lang w:val="es-EC" w:eastAsia="es-EC"/>
        </w:rPr>
        <w:t>envía</w:t>
      </w:r>
      <w:r w:rsidRPr="00CD1CE9">
        <w:rPr>
          <w:rFonts w:ascii="Times New Roman" w:eastAsia="Times New Roman" w:hAnsi="Times New Roman" w:cs="Times New Roman"/>
          <w:lang w:val="es-EC" w:eastAsia="es-EC"/>
        </w:rPr>
        <w:t xml:space="preserve"> señales a las salidas y activara un relé de estado sólido.</w:t>
      </w:r>
      <w:r w:rsidR="00462E38">
        <w:rPr>
          <w:rFonts w:ascii="Times New Roman" w:eastAsia="Times New Roman" w:hAnsi="Times New Roman" w:cs="Times New Roman"/>
          <w:noProof/>
          <w:sz w:val="18"/>
          <w:szCs w:val="18"/>
          <w:lang w:eastAsia="es-EC"/>
        </w:rPr>
        <w:t xml:space="preserve"> </w:t>
      </w:r>
      <w:r w:rsidR="00462E38" w:rsidRPr="00BA7BA2">
        <w:rPr>
          <w:rFonts w:ascii="Times New Roman" w:eastAsia="Times New Roman" w:hAnsi="Times New Roman" w:cs="Times New Roman"/>
          <w:noProof/>
          <w:sz w:val="18"/>
          <w:szCs w:val="18"/>
          <w:lang w:eastAsia="es-EC"/>
        </w:rPr>
        <w:t>(Prieto, 2007</w:t>
      </w:r>
      <w:r w:rsidR="00462E38">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462E38" w:rsidRPr="00BA7BA2">
        <w:rPr>
          <w:rFonts w:ascii="Times New Roman" w:eastAsia="Times New Roman" w:hAnsi="Times New Roman" w:cs="Times New Roman"/>
          <w:noProof/>
          <w:sz w:val="18"/>
          <w:szCs w:val="18"/>
          <w:lang w:eastAsia="es-EC"/>
        </w:rPr>
        <w:t xml:space="preserve">. </w:t>
      </w:r>
      <w:r w:rsidR="00462E38">
        <w:rPr>
          <w:rFonts w:ascii="Times New Roman" w:eastAsia="Times New Roman" w:hAnsi="Times New Roman" w:cs="Times New Roman"/>
          <w:noProof/>
          <w:sz w:val="18"/>
          <w:szCs w:val="18"/>
          <w:lang w:eastAsia="es-EC"/>
        </w:rPr>
        <w:t>4</w:t>
      </w:r>
      <w:r w:rsidR="00462E38" w:rsidRPr="00BA7BA2">
        <w:rPr>
          <w:rFonts w:ascii="Times New Roman" w:eastAsia="Times New Roman" w:hAnsi="Times New Roman" w:cs="Times New Roman"/>
          <w:noProof/>
          <w:sz w:val="18"/>
          <w:szCs w:val="18"/>
          <w:lang w:eastAsia="es-EC"/>
        </w:rPr>
        <w:t>)</w:t>
      </w:r>
    </w:p>
    <w:p w:rsidR="00E11952" w:rsidRPr="00CD1CE9" w:rsidRDefault="00E11952" w:rsidP="00454A97">
      <w:pPr>
        <w:spacing w:after="0" w:line="360" w:lineRule="auto"/>
        <w:jc w:val="both"/>
        <w:rPr>
          <w:rFonts w:ascii="Times New Roman" w:eastAsia="Times New Roman" w:hAnsi="Times New Roman" w:cs="Times New Roman"/>
          <w:b/>
          <w:lang w:val="es-EC" w:eastAsia="es-EC"/>
        </w:rPr>
      </w:pPr>
    </w:p>
    <w:p w:rsidR="00AC4917" w:rsidRPr="00CD1CE9" w:rsidRDefault="00B32F99" w:rsidP="00391B09">
      <w:pPr>
        <w:pStyle w:val="Ttulo4"/>
      </w:pPr>
      <w:bookmarkStart w:id="66" w:name="_Toc434474966"/>
      <w:r w:rsidRPr="00CD1CE9">
        <w:t>Unidad logica</w:t>
      </w:r>
      <w:bookmarkEnd w:id="66"/>
    </w:p>
    <w:p w:rsidR="001E1428" w:rsidRPr="00081D61" w:rsidRDefault="001E1428" w:rsidP="00454A97">
      <w:pPr>
        <w:spacing w:after="0" w:line="360" w:lineRule="auto"/>
        <w:rPr>
          <w:rFonts w:ascii="Times New Roman" w:hAnsi="Times New Roman" w:cs="Times New Roman"/>
          <w:lang w:val="es-EC" w:eastAsia="es-ES"/>
        </w:rPr>
      </w:pPr>
    </w:p>
    <w:p w:rsidR="00B432E2" w:rsidRDefault="003D654E"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 xml:space="preserve">Es la parte principal del PLC, es el procesador donde se realiza las tomas de decisiones de acuerdo al programa escrito en </w:t>
      </w:r>
      <w:r w:rsidR="00B432E2" w:rsidRPr="00CD1CE9">
        <w:rPr>
          <w:rFonts w:ascii="Times New Roman" w:eastAsia="Times New Roman" w:hAnsi="Times New Roman" w:cs="Times New Roman"/>
          <w:lang w:val="es-EC" w:eastAsia="es-EC"/>
        </w:rPr>
        <w:t xml:space="preserve"> </w:t>
      </w:r>
      <w:r w:rsidRPr="00CD1CE9">
        <w:rPr>
          <w:rFonts w:ascii="Times New Roman" w:eastAsia="Times New Roman" w:hAnsi="Times New Roman" w:cs="Times New Roman"/>
          <w:lang w:val="es-EC" w:eastAsia="es-EC"/>
        </w:rPr>
        <w:t>su memoria previamente diseñado por el técnico.</w:t>
      </w:r>
      <w:r w:rsidR="00462E38">
        <w:rPr>
          <w:rFonts w:ascii="Times New Roman" w:eastAsia="Times New Roman" w:hAnsi="Times New Roman" w:cs="Times New Roman"/>
          <w:noProof/>
          <w:lang w:eastAsia="es-EC"/>
        </w:rPr>
        <w:t xml:space="preserve"> </w:t>
      </w:r>
      <w:r w:rsidR="00EB4FFB">
        <w:rPr>
          <w:rFonts w:ascii="Times New Roman" w:eastAsia="Times New Roman" w:hAnsi="Times New Roman" w:cs="Times New Roman"/>
          <w:noProof/>
          <w:sz w:val="18"/>
          <w:szCs w:val="18"/>
          <w:lang w:eastAsia="es-EC"/>
        </w:rPr>
        <w:t>(Prieto, 2007, p</w:t>
      </w:r>
      <w:r w:rsidR="00462E38" w:rsidRPr="00462E38">
        <w:rPr>
          <w:rFonts w:ascii="Times New Roman" w:eastAsia="Times New Roman" w:hAnsi="Times New Roman" w:cs="Times New Roman"/>
          <w:noProof/>
          <w:sz w:val="18"/>
          <w:szCs w:val="18"/>
          <w:lang w:eastAsia="es-EC"/>
        </w:rPr>
        <w:t>. 4)</w:t>
      </w:r>
    </w:p>
    <w:p w:rsidR="003D654E" w:rsidRDefault="00B32F99" w:rsidP="00391B09">
      <w:pPr>
        <w:pStyle w:val="Ttulo4"/>
      </w:pPr>
      <w:bookmarkStart w:id="67" w:name="_Toc434474967"/>
      <w:r w:rsidRPr="00CD1CE9">
        <w:t>Unidad de memoria</w:t>
      </w:r>
      <w:bookmarkEnd w:id="67"/>
    </w:p>
    <w:p w:rsidR="00FB5887" w:rsidRPr="00081D61" w:rsidRDefault="00FB5887" w:rsidP="00F21311">
      <w:pPr>
        <w:spacing w:after="0"/>
        <w:rPr>
          <w:rFonts w:ascii="Times New Roman" w:hAnsi="Times New Roman" w:cs="Times New Roman"/>
          <w:lang w:val="es-EC" w:eastAsia="es-ES"/>
        </w:rPr>
      </w:pPr>
    </w:p>
    <w:p w:rsidR="00E11952" w:rsidRDefault="00E11952"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La unidad de memoria es donde se guarda las instrucciones que debe ejecutar la parte lógica</w:t>
      </w:r>
      <w:r w:rsidR="00C803F0" w:rsidRPr="00CD1CE9">
        <w:rPr>
          <w:rFonts w:ascii="Times New Roman" w:eastAsia="Times New Roman" w:hAnsi="Times New Roman" w:cs="Times New Roman"/>
          <w:lang w:val="es-EC" w:eastAsia="es-EC"/>
        </w:rPr>
        <w:t>. Las memorias que tiene un PLC</w:t>
      </w:r>
      <w:r w:rsidRPr="00CD1CE9">
        <w:rPr>
          <w:rFonts w:ascii="Times New Roman" w:eastAsia="Times New Roman" w:hAnsi="Times New Roman" w:cs="Times New Roman"/>
          <w:lang w:val="es-EC" w:eastAsia="es-EC"/>
        </w:rPr>
        <w:t xml:space="preserve"> son PROM o ROM y RAM.</w:t>
      </w:r>
      <w:r w:rsidR="00C803F0" w:rsidRPr="00CD1CE9">
        <w:rPr>
          <w:rFonts w:ascii="Times New Roman" w:eastAsia="Times New Roman" w:hAnsi="Times New Roman" w:cs="Times New Roman"/>
          <w:lang w:val="es-EC" w:eastAsia="es-EC"/>
        </w:rPr>
        <w:t xml:space="preserve"> Cuando se enciende el PLC, la unidad lógica empieza su trabajo buscando </w:t>
      </w:r>
      <w:r w:rsidR="00AB46D7" w:rsidRPr="00CD1CE9">
        <w:rPr>
          <w:rFonts w:ascii="Times New Roman" w:eastAsia="Times New Roman" w:hAnsi="Times New Roman" w:cs="Times New Roman"/>
          <w:lang w:val="es-EC" w:eastAsia="es-EC"/>
        </w:rPr>
        <w:t>líneas</w:t>
      </w:r>
      <w:r w:rsidR="00C803F0" w:rsidRPr="00CD1CE9">
        <w:rPr>
          <w:rFonts w:ascii="Times New Roman" w:eastAsia="Times New Roman" w:hAnsi="Times New Roman" w:cs="Times New Roman"/>
          <w:lang w:val="es-EC" w:eastAsia="es-EC"/>
        </w:rPr>
        <w:t xml:space="preserve"> de </w:t>
      </w:r>
      <w:r w:rsidR="00AB46D7" w:rsidRPr="00CD1CE9">
        <w:rPr>
          <w:rFonts w:ascii="Times New Roman" w:eastAsia="Times New Roman" w:hAnsi="Times New Roman" w:cs="Times New Roman"/>
          <w:lang w:val="es-EC" w:eastAsia="es-EC"/>
        </w:rPr>
        <w:t>instrucciones</w:t>
      </w:r>
      <w:r w:rsidR="00C803F0" w:rsidRPr="00CD1CE9">
        <w:rPr>
          <w:rFonts w:ascii="Times New Roman" w:eastAsia="Times New Roman" w:hAnsi="Times New Roman" w:cs="Times New Roman"/>
          <w:lang w:val="es-EC" w:eastAsia="es-EC"/>
        </w:rPr>
        <w:t xml:space="preserve"> en la memoria para ejecutarlas, una vez terminada la instrucción busca la siguiente y </w:t>
      </w:r>
      <w:r w:rsidR="00AB46D7" w:rsidRPr="00CD1CE9">
        <w:rPr>
          <w:rFonts w:ascii="Times New Roman" w:eastAsia="Times New Roman" w:hAnsi="Times New Roman" w:cs="Times New Roman"/>
          <w:lang w:val="es-EC" w:eastAsia="es-EC"/>
        </w:rPr>
        <w:t>así</w:t>
      </w:r>
      <w:r w:rsidR="00C803F0" w:rsidRPr="00CD1CE9">
        <w:rPr>
          <w:rFonts w:ascii="Times New Roman" w:eastAsia="Times New Roman" w:hAnsi="Times New Roman" w:cs="Times New Roman"/>
          <w:lang w:val="es-EC" w:eastAsia="es-EC"/>
        </w:rPr>
        <w:t xml:space="preserve"> sucesivamente hasta terminar la tarea.</w:t>
      </w:r>
      <w:r w:rsidR="00462E38">
        <w:rPr>
          <w:rFonts w:ascii="Times New Roman" w:eastAsia="Times New Roman" w:hAnsi="Times New Roman" w:cs="Times New Roman"/>
          <w:noProof/>
          <w:sz w:val="18"/>
          <w:szCs w:val="18"/>
          <w:lang w:eastAsia="es-EC"/>
        </w:rPr>
        <w:t xml:space="preserve"> </w:t>
      </w:r>
      <w:r w:rsidR="00462E38" w:rsidRPr="00BA7BA2">
        <w:rPr>
          <w:rFonts w:ascii="Times New Roman" w:eastAsia="Times New Roman" w:hAnsi="Times New Roman" w:cs="Times New Roman"/>
          <w:noProof/>
          <w:sz w:val="18"/>
          <w:szCs w:val="18"/>
          <w:lang w:eastAsia="es-EC"/>
        </w:rPr>
        <w:t>(Prieto, 2007</w:t>
      </w:r>
      <w:r w:rsidR="00EB4FFB">
        <w:rPr>
          <w:rFonts w:ascii="Times New Roman" w:eastAsia="Times New Roman" w:hAnsi="Times New Roman" w:cs="Times New Roman"/>
          <w:noProof/>
          <w:sz w:val="18"/>
          <w:szCs w:val="18"/>
          <w:lang w:eastAsia="es-EC"/>
        </w:rPr>
        <w:t>, p</w:t>
      </w:r>
      <w:r w:rsidR="00462E38">
        <w:rPr>
          <w:rFonts w:ascii="Times New Roman" w:eastAsia="Times New Roman" w:hAnsi="Times New Roman" w:cs="Times New Roman"/>
          <w:noProof/>
          <w:sz w:val="18"/>
          <w:szCs w:val="18"/>
          <w:lang w:eastAsia="es-EC"/>
        </w:rPr>
        <w:t>. 4</w:t>
      </w:r>
      <w:r w:rsidR="00462E38" w:rsidRPr="00BA7BA2">
        <w:rPr>
          <w:rFonts w:ascii="Times New Roman" w:eastAsia="Times New Roman" w:hAnsi="Times New Roman" w:cs="Times New Roman"/>
          <w:noProof/>
          <w:sz w:val="18"/>
          <w:szCs w:val="18"/>
          <w:lang w:eastAsia="es-EC"/>
        </w:rPr>
        <w:t>)</w:t>
      </w:r>
    </w:p>
    <w:p w:rsidR="00F21311" w:rsidRPr="00CD1CE9" w:rsidRDefault="00F21311" w:rsidP="00454A97">
      <w:pPr>
        <w:spacing w:after="0" w:line="360" w:lineRule="auto"/>
        <w:jc w:val="both"/>
        <w:rPr>
          <w:rFonts w:ascii="Times New Roman" w:eastAsia="Times New Roman" w:hAnsi="Times New Roman" w:cs="Times New Roman"/>
          <w:lang w:val="es-EC" w:eastAsia="es-EC"/>
        </w:rPr>
      </w:pPr>
    </w:p>
    <w:p w:rsidR="00B8595A" w:rsidRPr="00CD1CE9" w:rsidRDefault="00F044EC" w:rsidP="005A5298">
      <w:pPr>
        <w:pStyle w:val="Ttulo3"/>
      </w:pPr>
      <w:bookmarkStart w:id="68" w:name="_Toc434474968"/>
      <w:r w:rsidRPr="00CD1CE9">
        <w:t>Clasificación del PLC</w:t>
      </w:r>
      <w:bookmarkEnd w:id="68"/>
    </w:p>
    <w:p w:rsidR="00D4310A" w:rsidRPr="00F21311" w:rsidRDefault="005C49BF" w:rsidP="00F21311">
      <w:pPr>
        <w:pStyle w:val="Sinespaciado"/>
      </w:pPr>
      <w:r w:rsidRPr="00F21311">
        <w:rPr>
          <w:rFonts w:eastAsia="Times New Roman"/>
          <w:noProof/>
          <w:lang w:val="es-ES" w:eastAsia="es-ES"/>
        </w:rPr>
        <w:drawing>
          <wp:inline distT="0" distB="0" distL="0" distR="0" wp14:anchorId="708D8CBA" wp14:editId="015CAA05">
            <wp:extent cx="2637790" cy="2296183"/>
            <wp:effectExtent l="0" t="0" r="0" b="0"/>
            <wp:docPr id="7" name="Grafik 7" descr="http://www.educagratis.com/imagenes/plc/P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ducagratis.com/imagenes/plc/PLC.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41876" cy="2299740"/>
                    </a:xfrm>
                    <a:prstGeom prst="rect">
                      <a:avLst/>
                    </a:prstGeom>
                    <a:noFill/>
                    <a:ln>
                      <a:noFill/>
                    </a:ln>
                  </pic:spPr>
                </pic:pic>
              </a:graphicData>
            </a:graphic>
          </wp:inline>
        </w:drawing>
      </w:r>
    </w:p>
    <w:p w:rsidR="00D4310A" w:rsidRPr="00F21311" w:rsidRDefault="00F21311" w:rsidP="00F21311">
      <w:pPr>
        <w:pStyle w:val="Sinespaciado"/>
        <w:ind w:left="1416" w:firstLine="708"/>
        <w:jc w:val="left"/>
      </w:pPr>
      <w:r>
        <w:t xml:space="preserve">      </w:t>
      </w:r>
      <w:bookmarkStart w:id="69" w:name="_Toc434920125"/>
      <w:r w:rsidR="00D4310A" w:rsidRPr="00F21311">
        <w:rPr>
          <w:b/>
        </w:rPr>
        <w:t xml:space="preserve">Figura  </w:t>
      </w:r>
      <w:r w:rsidR="00D4310A" w:rsidRPr="00F21311">
        <w:rPr>
          <w:b/>
        </w:rPr>
        <w:fldChar w:fldCharType="begin"/>
      </w:r>
      <w:r w:rsidR="00D4310A" w:rsidRPr="00F21311">
        <w:rPr>
          <w:b/>
        </w:rPr>
        <w:instrText xml:space="preserve"> SEQ Figura_ \* ARABIC </w:instrText>
      </w:r>
      <w:r w:rsidR="00D4310A" w:rsidRPr="00F21311">
        <w:rPr>
          <w:b/>
        </w:rPr>
        <w:fldChar w:fldCharType="separate"/>
      </w:r>
      <w:r w:rsidR="001C5549">
        <w:rPr>
          <w:b/>
          <w:noProof/>
        </w:rPr>
        <w:t>15</w:t>
      </w:r>
      <w:r w:rsidR="00D4310A" w:rsidRPr="00F21311">
        <w:rPr>
          <w:b/>
        </w:rPr>
        <w:fldChar w:fldCharType="end"/>
      </w:r>
      <w:r w:rsidR="00D4310A" w:rsidRPr="00F21311">
        <w:rPr>
          <w:b/>
        </w:rPr>
        <w:t>-1</w:t>
      </w:r>
      <w:r w:rsidR="00D4310A" w:rsidRPr="00F21311">
        <w:t xml:space="preserve"> Clasificación de PLC</w:t>
      </w:r>
      <w:bookmarkEnd w:id="69"/>
    </w:p>
    <w:p w:rsidR="00D4310A" w:rsidRPr="00F21311" w:rsidRDefault="00F21311" w:rsidP="00F21311">
      <w:pPr>
        <w:pStyle w:val="Sinespaciado"/>
        <w:rPr>
          <w:sz w:val="16"/>
          <w:szCs w:val="16"/>
        </w:rPr>
      </w:pPr>
      <w:r>
        <w:rPr>
          <w:sz w:val="16"/>
          <w:szCs w:val="16"/>
        </w:rPr>
        <w:t xml:space="preserve">                      </w:t>
      </w:r>
      <w:r w:rsidR="00D4310A" w:rsidRPr="00F21311">
        <w:rPr>
          <w:b/>
          <w:sz w:val="16"/>
          <w:szCs w:val="16"/>
        </w:rPr>
        <w:t>Fuente:</w:t>
      </w:r>
      <w:r w:rsidR="00D4310A" w:rsidRPr="00F21311">
        <w:rPr>
          <w:sz w:val="16"/>
          <w:szCs w:val="16"/>
        </w:rPr>
        <w:t xml:space="preserve"> http://www.educagratis.org/manuales/CD_Manuales_plc.htm</w:t>
      </w:r>
    </w:p>
    <w:p w:rsidR="00B575E2" w:rsidRPr="00081D61" w:rsidRDefault="00B575E2" w:rsidP="00F21311">
      <w:pPr>
        <w:pStyle w:val="Descripcin"/>
        <w:spacing w:before="0" w:after="0" w:line="360" w:lineRule="auto"/>
        <w:jc w:val="center"/>
        <w:rPr>
          <w:rFonts w:ascii="Times New Roman" w:hAnsi="Times New Roman" w:cs="Times New Roman"/>
          <w:sz w:val="22"/>
          <w:szCs w:val="22"/>
        </w:rPr>
      </w:pPr>
    </w:p>
    <w:p w:rsidR="00F044EC" w:rsidRDefault="005C49BF" w:rsidP="00454A97">
      <w:pPr>
        <w:spacing w:after="0" w:line="360" w:lineRule="auto"/>
        <w:jc w:val="both"/>
        <w:rPr>
          <w:rFonts w:ascii="Times New Roman" w:eastAsia="Times New Roman" w:hAnsi="Times New Roman" w:cs="Times New Roman"/>
          <w:lang w:val="es-EC" w:eastAsia="es-EC"/>
        </w:rPr>
      </w:pPr>
      <w:r w:rsidRPr="00CD1CE9">
        <w:rPr>
          <w:rFonts w:ascii="Times New Roman" w:eastAsia="Times New Roman" w:hAnsi="Times New Roman" w:cs="Times New Roman"/>
          <w:lang w:val="es-EC" w:eastAsia="es-EC"/>
        </w:rPr>
        <w:t>Existen diferentes tipos de PLC y se los clasifican de acuerdo a diferentes aspectos como pueden ser: por el número de  E/S, el tamaño de memoria, por su hardware, capacidades, y otros. Las categorías existentes son:</w:t>
      </w:r>
    </w:p>
    <w:p w:rsidR="00FB5887" w:rsidRPr="00CD1CE9" w:rsidRDefault="00FB5887" w:rsidP="00454A97">
      <w:pPr>
        <w:spacing w:after="0" w:line="360" w:lineRule="auto"/>
        <w:jc w:val="both"/>
        <w:rPr>
          <w:rFonts w:ascii="Times New Roman" w:eastAsia="Times New Roman" w:hAnsi="Times New Roman" w:cs="Times New Roman"/>
          <w:lang w:val="es-EC" w:eastAsia="es-EC"/>
        </w:rPr>
      </w:pPr>
    </w:p>
    <w:p w:rsidR="003C3D7D" w:rsidRPr="00CD1CE9" w:rsidRDefault="003C3D7D" w:rsidP="00391B09">
      <w:pPr>
        <w:pStyle w:val="Ttulo4"/>
      </w:pPr>
      <w:bookmarkStart w:id="70" w:name="_Toc434474969"/>
      <w:r w:rsidRPr="00CD1CE9">
        <w:t xml:space="preserve">PLC </w:t>
      </w:r>
      <w:r w:rsidR="00B32F99" w:rsidRPr="00CD1CE9">
        <w:t>nano</w:t>
      </w:r>
      <w:bookmarkEnd w:id="70"/>
    </w:p>
    <w:p w:rsidR="00BD10EB" w:rsidRDefault="00992FB6" w:rsidP="00BD10EB">
      <w:pPr>
        <w:keepNext/>
        <w:spacing w:after="0" w:line="480" w:lineRule="auto"/>
        <w:ind w:left="1077"/>
        <w:jc w:val="center"/>
      </w:pPr>
      <w:r>
        <w:rPr>
          <w:noProof/>
          <w:lang w:eastAsia="es-ES"/>
        </w:rPr>
        <mc:AlternateContent>
          <mc:Choice Requires="wpg">
            <w:drawing>
              <wp:anchor distT="0" distB="0" distL="114300" distR="114300" simplePos="0" relativeHeight="251700736" behindDoc="0" locked="0" layoutInCell="1" allowOverlap="1" wp14:anchorId="5AF33930" wp14:editId="3FE5C932">
                <wp:simplePos x="0" y="0"/>
                <wp:positionH relativeFrom="column">
                  <wp:posOffset>1587500</wp:posOffset>
                </wp:positionH>
                <wp:positionV relativeFrom="paragraph">
                  <wp:posOffset>5080</wp:posOffset>
                </wp:positionV>
                <wp:extent cx="1857375" cy="1866900"/>
                <wp:effectExtent l="0" t="0" r="9525" b="0"/>
                <wp:wrapSquare wrapText="bothSides"/>
                <wp:docPr id="157" name="Grupo 157"/>
                <wp:cNvGraphicFramePr/>
                <a:graphic xmlns:a="http://schemas.openxmlformats.org/drawingml/2006/main">
                  <a:graphicData uri="http://schemas.microsoft.com/office/word/2010/wordprocessingGroup">
                    <wpg:wgp>
                      <wpg:cNvGrpSpPr/>
                      <wpg:grpSpPr>
                        <a:xfrm>
                          <a:off x="0" y="0"/>
                          <a:ext cx="1857375" cy="1866900"/>
                          <a:chOff x="0" y="0"/>
                          <a:chExt cx="1857375" cy="1866900"/>
                        </a:xfrm>
                      </wpg:grpSpPr>
                      <pic:pic xmlns:pic="http://schemas.openxmlformats.org/drawingml/2006/picture">
                        <pic:nvPicPr>
                          <pic:cNvPr id="8" name="Grafik 8" descr="http://www.my.all.biz/img/my/catalog/11456.jpeg"/>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57375" cy="1551940"/>
                          </a:xfrm>
                          <a:prstGeom prst="rect">
                            <a:avLst/>
                          </a:prstGeom>
                          <a:noFill/>
                          <a:ln>
                            <a:noFill/>
                          </a:ln>
                        </pic:spPr>
                      </pic:pic>
                      <wps:wsp>
                        <wps:cNvPr id="156" name="Cuadro de texto 156"/>
                        <wps:cNvSpPr txBox="1"/>
                        <wps:spPr>
                          <a:xfrm>
                            <a:off x="0" y="1400175"/>
                            <a:ext cx="1857375" cy="466725"/>
                          </a:xfrm>
                          <a:prstGeom prst="rect">
                            <a:avLst/>
                          </a:prstGeom>
                          <a:solidFill>
                            <a:prstClr val="white"/>
                          </a:solidFill>
                          <a:ln>
                            <a:noFill/>
                          </a:ln>
                          <a:effectLst/>
                        </wps:spPr>
                        <wps:txbx>
                          <w:txbxContent>
                            <w:p w:rsidR="001C5549" w:rsidRPr="002A0A6E" w:rsidRDefault="001C5549" w:rsidP="002050A6">
                              <w:pPr>
                                <w:pStyle w:val="Descripcin"/>
                                <w:spacing w:before="0" w:after="0"/>
                                <w:rPr>
                                  <w:rFonts w:ascii="Times New Roman" w:hAnsi="Times New Roman" w:cs="Times New Roman"/>
                                  <w:i w:val="0"/>
                                  <w:sz w:val="22"/>
                                  <w:szCs w:val="22"/>
                                </w:rPr>
                              </w:pPr>
                              <w:bookmarkStart w:id="71" w:name="_Toc434920126"/>
                              <w:r w:rsidRPr="002050A6">
                                <w:rPr>
                                  <w:rFonts w:ascii="Times New Roman" w:hAnsi="Times New Roman" w:cs="Times New Roman"/>
                                  <w:b/>
                                  <w:i w:val="0"/>
                                  <w:sz w:val="22"/>
                                  <w:szCs w:val="22"/>
                                </w:rPr>
                                <w:t xml:space="preserve">Figura  </w:t>
                              </w:r>
                              <w:r w:rsidRPr="002050A6">
                                <w:rPr>
                                  <w:rFonts w:ascii="Times New Roman" w:hAnsi="Times New Roman" w:cs="Times New Roman"/>
                                  <w:b/>
                                  <w:i w:val="0"/>
                                  <w:sz w:val="22"/>
                                  <w:szCs w:val="22"/>
                                </w:rPr>
                                <w:fldChar w:fldCharType="begin"/>
                              </w:r>
                              <w:r w:rsidRPr="002050A6">
                                <w:rPr>
                                  <w:rFonts w:ascii="Times New Roman" w:hAnsi="Times New Roman" w:cs="Times New Roman"/>
                                  <w:b/>
                                  <w:i w:val="0"/>
                                  <w:sz w:val="22"/>
                                  <w:szCs w:val="22"/>
                                </w:rPr>
                                <w:instrText xml:space="preserve"> SEQ Figura_ \* ARABIC </w:instrText>
                              </w:r>
                              <w:r w:rsidRPr="002050A6">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16</w:t>
                              </w:r>
                              <w:r w:rsidRPr="002050A6">
                                <w:rPr>
                                  <w:rFonts w:ascii="Times New Roman" w:hAnsi="Times New Roman" w:cs="Times New Roman"/>
                                  <w:b/>
                                  <w:i w:val="0"/>
                                  <w:sz w:val="22"/>
                                  <w:szCs w:val="22"/>
                                </w:rPr>
                                <w:fldChar w:fldCharType="end"/>
                              </w:r>
                              <w:r w:rsidRPr="002050A6">
                                <w:rPr>
                                  <w:rFonts w:ascii="Times New Roman" w:hAnsi="Times New Roman" w:cs="Times New Roman"/>
                                  <w:b/>
                                  <w:i w:val="0"/>
                                  <w:sz w:val="22"/>
                                  <w:szCs w:val="22"/>
                                </w:rPr>
                                <w:t>-1</w:t>
                              </w:r>
                              <w:r w:rsidRPr="00992FB6">
                                <w:rPr>
                                  <w:rFonts w:ascii="Times New Roman" w:hAnsi="Times New Roman" w:cs="Times New Roman"/>
                                  <w:i w:val="0"/>
                                  <w:sz w:val="22"/>
                                  <w:szCs w:val="22"/>
                                </w:rPr>
                                <w:t xml:space="preserve"> PLC</w:t>
                              </w:r>
                              <w:r w:rsidRPr="002A0A6E">
                                <w:rPr>
                                  <w:rFonts w:ascii="Times New Roman" w:hAnsi="Times New Roman" w:cs="Times New Roman"/>
                                  <w:i w:val="0"/>
                                  <w:sz w:val="22"/>
                                  <w:szCs w:val="22"/>
                                </w:rPr>
                                <w:t xml:space="preserve"> Nano</w:t>
                              </w:r>
                              <w:bookmarkEnd w:id="71"/>
                            </w:p>
                            <w:p w:rsidR="001C5549" w:rsidRPr="00F21311" w:rsidRDefault="001C5549" w:rsidP="002050A6">
                              <w:pPr>
                                <w:pStyle w:val="Descripcin"/>
                                <w:spacing w:before="0" w:after="0"/>
                                <w:rPr>
                                  <w:rFonts w:ascii="Times New Roman" w:hAnsi="Times New Roman" w:cs="Times New Roman"/>
                                  <w:i w:val="0"/>
                                  <w:sz w:val="16"/>
                                  <w:szCs w:val="16"/>
                                </w:rPr>
                              </w:pPr>
                              <w:r w:rsidRPr="00F21311">
                                <w:rPr>
                                  <w:rFonts w:ascii="Times New Roman" w:hAnsi="Times New Roman" w:cs="Times New Roman"/>
                                  <w:b/>
                                  <w:i w:val="0"/>
                                  <w:sz w:val="16"/>
                                  <w:szCs w:val="16"/>
                                </w:rPr>
                                <w:t>Fuente</w:t>
                              </w:r>
                              <w:r w:rsidRPr="00F21311">
                                <w:rPr>
                                  <w:rFonts w:ascii="Times New Roman" w:hAnsi="Times New Roman" w:cs="Times New Roman"/>
                                  <w:i w:val="0"/>
                                  <w:sz w:val="16"/>
                                  <w:szCs w:val="16"/>
                                </w:rPr>
                                <w:t>: http://www.my.all.biz</w:t>
                              </w:r>
                            </w:p>
                            <w:p w:rsidR="001C5549" w:rsidRPr="00D26056" w:rsidRDefault="001C5549" w:rsidP="00D4310A">
                              <w:pPr>
                                <w:pStyle w:val="Descripcin"/>
                                <w:rPr>
                                  <w:rFonts w:ascii="Times New Roman" w:eastAsia="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AF33930" id="Grupo 157" o:spid="_x0000_s1043" style="position:absolute;left:0;text-align:left;margin-left:125pt;margin-top:.4pt;width:146.25pt;height:147pt;z-index:251700736" coordsize="18573,18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">
                <v:shape id="Grafik 8" o:spid="_x0000_s1044" type="#_x0000_t75" alt="http://www.my.all.biz/img/my/catalog/11456.jpeg" style="position:absolute;width:18573;height:15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">
                  <v:imagedata r:id="rId56" o:title="11456"/>
                  <v:path arrowok="t"/>
                </v:shape>
                <v:shape id="Cuadro de texto 156" o:spid="_x0000_s1045" type="#_x0000_t202" style="position:absolute;top:14001;width:18573;height:4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k+cMA&#10;AADcAAAADwAAAGRycy9kb3ducmV2LnhtbERPTWvCQBC9F/wPywheSt1UaCipq2hSwUN70Iach+w0&#10;Cc3Oht3VxH/vFgq9zeN9zno7mV5cyfnOsoLnZQKCuLa640ZB+XV4egXhA7LG3jIpuJGH7Wb2sMZM&#10;25FPdD2HRsQQ9hkqaEMYMil93ZJBv7QDceS+rTMYInSN1A7HGG56uUqSVBrsODa0OFDeUv1zvhgF&#10;aeEu44nzx6J8/8DPoVlV+1ul1GI+7d5ABJrCv/jPfdRx/ksK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k+cMAAADcAAAADwAAAAAAAAAAAAAAAACYAgAAZHJzL2Rv&#10;d25yZXYueG1sUEsFBgAAAAAEAAQA9QAAAIgDAAAAAA==&#10;" stroked="f">
                  <v:textbox inset="0,0,0,0">
                    <w:txbxContent>
                      <w:p w:rsidR="001C5549" w:rsidRPr="002A0A6E" w:rsidRDefault="001C5549" w:rsidP="002050A6">
                        <w:pPr>
                          <w:pStyle w:val="Descripcin"/>
                          <w:spacing w:before="0" w:after="0"/>
                          <w:rPr>
                            <w:rFonts w:ascii="Times New Roman" w:hAnsi="Times New Roman" w:cs="Times New Roman"/>
                            <w:i w:val="0"/>
                            <w:sz w:val="22"/>
                            <w:szCs w:val="22"/>
                          </w:rPr>
                        </w:pPr>
                        <w:bookmarkStart w:id="78" w:name="_Toc434920126"/>
                        <w:r w:rsidRPr="002050A6">
                          <w:rPr>
                            <w:rFonts w:ascii="Times New Roman" w:hAnsi="Times New Roman" w:cs="Times New Roman"/>
                            <w:b/>
                            <w:i w:val="0"/>
                            <w:sz w:val="22"/>
                            <w:szCs w:val="22"/>
                          </w:rPr>
                          <w:t xml:space="preserve">Figura  </w:t>
                        </w:r>
                        <w:r w:rsidRPr="002050A6">
                          <w:rPr>
                            <w:rFonts w:ascii="Times New Roman" w:hAnsi="Times New Roman" w:cs="Times New Roman"/>
                            <w:b/>
                            <w:i w:val="0"/>
                            <w:sz w:val="22"/>
                            <w:szCs w:val="22"/>
                          </w:rPr>
                          <w:fldChar w:fldCharType="begin"/>
                        </w:r>
                        <w:r w:rsidRPr="002050A6">
                          <w:rPr>
                            <w:rFonts w:ascii="Times New Roman" w:hAnsi="Times New Roman" w:cs="Times New Roman"/>
                            <w:b/>
                            <w:i w:val="0"/>
                            <w:sz w:val="22"/>
                            <w:szCs w:val="22"/>
                          </w:rPr>
                          <w:instrText xml:space="preserve"> SEQ Figura_ \* ARABIC </w:instrText>
                        </w:r>
                        <w:r w:rsidRPr="002050A6">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16</w:t>
                        </w:r>
                        <w:r w:rsidRPr="002050A6">
                          <w:rPr>
                            <w:rFonts w:ascii="Times New Roman" w:hAnsi="Times New Roman" w:cs="Times New Roman"/>
                            <w:b/>
                            <w:i w:val="0"/>
                            <w:sz w:val="22"/>
                            <w:szCs w:val="22"/>
                          </w:rPr>
                          <w:fldChar w:fldCharType="end"/>
                        </w:r>
                        <w:r w:rsidRPr="002050A6">
                          <w:rPr>
                            <w:rFonts w:ascii="Times New Roman" w:hAnsi="Times New Roman" w:cs="Times New Roman"/>
                            <w:b/>
                            <w:i w:val="0"/>
                            <w:sz w:val="22"/>
                            <w:szCs w:val="22"/>
                          </w:rPr>
                          <w:t>-1</w:t>
                        </w:r>
                        <w:r w:rsidRPr="00992FB6">
                          <w:rPr>
                            <w:rFonts w:ascii="Times New Roman" w:hAnsi="Times New Roman" w:cs="Times New Roman"/>
                            <w:i w:val="0"/>
                            <w:sz w:val="22"/>
                            <w:szCs w:val="22"/>
                          </w:rPr>
                          <w:t xml:space="preserve"> PLC</w:t>
                        </w:r>
                        <w:r w:rsidRPr="002A0A6E">
                          <w:rPr>
                            <w:rFonts w:ascii="Times New Roman" w:hAnsi="Times New Roman" w:cs="Times New Roman"/>
                            <w:i w:val="0"/>
                            <w:sz w:val="22"/>
                            <w:szCs w:val="22"/>
                          </w:rPr>
                          <w:t xml:space="preserve"> Nano</w:t>
                        </w:r>
                        <w:bookmarkEnd w:id="78"/>
                      </w:p>
                      <w:p w:rsidR="001C5549" w:rsidRPr="00F21311" w:rsidRDefault="001C5549" w:rsidP="002050A6">
                        <w:pPr>
                          <w:pStyle w:val="Descripcin"/>
                          <w:spacing w:before="0" w:after="0"/>
                          <w:rPr>
                            <w:rFonts w:ascii="Times New Roman" w:hAnsi="Times New Roman" w:cs="Times New Roman"/>
                            <w:i w:val="0"/>
                            <w:sz w:val="16"/>
                            <w:szCs w:val="16"/>
                          </w:rPr>
                        </w:pPr>
                        <w:r w:rsidRPr="00F21311">
                          <w:rPr>
                            <w:rFonts w:ascii="Times New Roman" w:hAnsi="Times New Roman" w:cs="Times New Roman"/>
                            <w:b/>
                            <w:i w:val="0"/>
                            <w:sz w:val="16"/>
                            <w:szCs w:val="16"/>
                          </w:rPr>
                          <w:t>Fuente</w:t>
                        </w:r>
                        <w:r w:rsidRPr="00F21311">
                          <w:rPr>
                            <w:rFonts w:ascii="Times New Roman" w:hAnsi="Times New Roman" w:cs="Times New Roman"/>
                            <w:i w:val="0"/>
                            <w:sz w:val="16"/>
                            <w:szCs w:val="16"/>
                          </w:rPr>
                          <w:t>: http://www.my.all.biz</w:t>
                        </w:r>
                      </w:p>
                      <w:p w:rsidR="001C5549" w:rsidRPr="00D26056" w:rsidRDefault="001C5549" w:rsidP="00D4310A">
                        <w:pPr>
                          <w:pStyle w:val="Descripcin"/>
                          <w:rPr>
                            <w:rFonts w:ascii="Times New Roman" w:eastAsia="Times New Roman" w:hAnsi="Times New Roman" w:cs="Times New Roman"/>
                            <w:noProof/>
                          </w:rPr>
                        </w:pPr>
                      </w:p>
                    </w:txbxContent>
                  </v:textbox>
                </v:shape>
                <w10:wrap type="square"/>
              </v:group>
            </w:pict>
          </mc:Fallback>
        </mc:AlternateContent>
      </w:r>
    </w:p>
    <w:p w:rsidR="00BD10EB" w:rsidRDefault="00BD10EB" w:rsidP="00BD10EB">
      <w:pPr>
        <w:pStyle w:val="Descripcin"/>
        <w:jc w:val="center"/>
        <w:rPr>
          <w:rFonts w:ascii="Times New Roman" w:hAnsi="Times New Roman" w:cs="Times New Roman"/>
          <w:i w:val="0"/>
          <w:sz w:val="20"/>
          <w:szCs w:val="20"/>
        </w:rPr>
      </w:pPr>
    </w:p>
    <w:p w:rsidR="00BD10EB" w:rsidRDefault="00BD10EB" w:rsidP="00BD10EB">
      <w:pPr>
        <w:pStyle w:val="Descripcin"/>
        <w:jc w:val="center"/>
        <w:rPr>
          <w:rFonts w:ascii="Times New Roman" w:hAnsi="Times New Roman" w:cs="Times New Roman"/>
          <w:i w:val="0"/>
          <w:sz w:val="20"/>
          <w:szCs w:val="20"/>
        </w:rPr>
      </w:pPr>
    </w:p>
    <w:p w:rsidR="00BD10EB" w:rsidRDefault="00BD10EB" w:rsidP="00BD10EB">
      <w:pPr>
        <w:pStyle w:val="Descripcin"/>
        <w:jc w:val="center"/>
        <w:rPr>
          <w:rFonts w:ascii="Times New Roman" w:hAnsi="Times New Roman" w:cs="Times New Roman"/>
          <w:i w:val="0"/>
          <w:sz w:val="20"/>
          <w:szCs w:val="20"/>
        </w:rPr>
      </w:pPr>
    </w:p>
    <w:p w:rsidR="00BD10EB" w:rsidRDefault="00BD10EB" w:rsidP="00BD10EB">
      <w:pPr>
        <w:pStyle w:val="Descripcin"/>
        <w:jc w:val="center"/>
        <w:rPr>
          <w:rFonts w:ascii="Times New Roman" w:hAnsi="Times New Roman" w:cs="Times New Roman"/>
          <w:i w:val="0"/>
          <w:sz w:val="20"/>
          <w:szCs w:val="20"/>
        </w:rPr>
      </w:pPr>
    </w:p>
    <w:p w:rsidR="00BD10EB" w:rsidRDefault="00BD10EB" w:rsidP="00BD10EB">
      <w:pPr>
        <w:pStyle w:val="Descripcin"/>
        <w:jc w:val="center"/>
        <w:rPr>
          <w:rFonts w:ascii="Times New Roman" w:hAnsi="Times New Roman" w:cs="Times New Roman"/>
          <w:i w:val="0"/>
          <w:sz w:val="20"/>
          <w:szCs w:val="20"/>
        </w:rPr>
      </w:pPr>
    </w:p>
    <w:p w:rsidR="00992FB6" w:rsidRDefault="00992FB6" w:rsidP="00BD10EB">
      <w:pPr>
        <w:pStyle w:val="Descripcin"/>
        <w:jc w:val="center"/>
        <w:rPr>
          <w:rFonts w:ascii="Times New Roman" w:hAnsi="Times New Roman" w:cs="Times New Roman"/>
          <w:i w:val="0"/>
          <w:sz w:val="20"/>
          <w:szCs w:val="20"/>
        </w:rPr>
      </w:pPr>
    </w:p>
    <w:p w:rsidR="00B575E2" w:rsidRPr="00CD1CE9" w:rsidRDefault="00B575E2" w:rsidP="00454A97">
      <w:pPr>
        <w:pStyle w:val="Descripcin"/>
        <w:spacing w:before="0" w:after="0"/>
        <w:jc w:val="center"/>
        <w:rPr>
          <w:rFonts w:ascii="Times New Roman" w:eastAsia="Times New Roman" w:hAnsi="Times New Roman" w:cs="Times New Roman"/>
          <w:sz w:val="22"/>
          <w:szCs w:val="22"/>
          <w:lang w:val="es-EC" w:eastAsia="es-EC"/>
        </w:rPr>
      </w:pPr>
    </w:p>
    <w:p w:rsidR="00D92428" w:rsidRDefault="00B575E2" w:rsidP="00454A97">
      <w:pPr>
        <w:spacing w:after="0" w:line="360" w:lineRule="auto"/>
        <w:jc w:val="both"/>
        <w:rPr>
          <w:rFonts w:ascii="Times New Roman" w:eastAsia="Times New Roman" w:hAnsi="Times New Roman" w:cs="Times New Roman"/>
          <w:sz w:val="18"/>
          <w:szCs w:val="18"/>
          <w:lang w:val="es-EC" w:eastAsia="es-EC"/>
        </w:rPr>
      </w:pPr>
      <w:r w:rsidRPr="00CD1CE9">
        <w:rPr>
          <w:rFonts w:ascii="Times New Roman" w:eastAsia="Times New Roman" w:hAnsi="Times New Roman" w:cs="Times New Roman"/>
          <w:lang w:val="es-EC" w:eastAsia="es-EC"/>
        </w:rPr>
        <w:t xml:space="preserve"> </w:t>
      </w:r>
      <w:r w:rsidR="003C3D7D" w:rsidRPr="00CD1CE9">
        <w:rPr>
          <w:rFonts w:ascii="Times New Roman" w:eastAsia="Times New Roman" w:hAnsi="Times New Roman" w:cs="Times New Roman"/>
          <w:lang w:val="es-EC" w:eastAsia="es-EC"/>
        </w:rPr>
        <w:t>Generalmente PLC de tipo compacto (Fuente, CPU e I/O integradas) que puede manejar un conjunto reducido de I/O, generalmente en un número inferior a 100. Permiten manejar entradas y salidas digitale</w:t>
      </w:r>
      <w:r w:rsidR="00D01A1F">
        <w:rPr>
          <w:rFonts w:ascii="Times New Roman" w:eastAsia="Times New Roman" w:hAnsi="Times New Roman" w:cs="Times New Roman"/>
          <w:lang w:val="es-EC" w:eastAsia="es-EC"/>
        </w:rPr>
        <w:t>s y algunos módulos especiales.</w:t>
      </w:r>
      <w:r w:rsidR="003C3D7D" w:rsidRPr="00CD1CE9">
        <w:rPr>
          <w:rFonts w:ascii="Times New Roman" w:eastAsia="Times New Roman" w:hAnsi="Times New Roman" w:cs="Times New Roman"/>
          <w:lang w:val="es-EC" w:eastAsia="es-EC"/>
        </w:rPr>
        <w:t xml:space="preserve"> </w:t>
      </w:r>
      <w:r w:rsidR="00462E38" w:rsidRPr="00462E38">
        <w:rPr>
          <w:rFonts w:ascii="Times New Roman" w:eastAsia="Times New Roman" w:hAnsi="Times New Roman" w:cs="Times New Roman"/>
          <w:noProof/>
          <w:sz w:val="18"/>
          <w:szCs w:val="18"/>
          <w:lang w:eastAsia="es-EC"/>
        </w:rPr>
        <w:t>(FI-UNLP, 2007</w:t>
      </w:r>
      <w:r w:rsidR="00462E38">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462E38" w:rsidRPr="00462E38">
        <w:rPr>
          <w:rFonts w:ascii="Times New Roman" w:eastAsia="Times New Roman" w:hAnsi="Times New Roman" w:cs="Times New Roman"/>
          <w:noProof/>
          <w:sz w:val="18"/>
          <w:szCs w:val="18"/>
          <w:lang w:eastAsia="es-EC"/>
        </w:rPr>
        <w:t>. 4)</w:t>
      </w:r>
    </w:p>
    <w:p w:rsidR="003C3D7D" w:rsidRPr="00CD1CE9" w:rsidRDefault="003C3D7D" w:rsidP="00391B09">
      <w:pPr>
        <w:pStyle w:val="Ttulo4"/>
      </w:pPr>
      <w:bookmarkStart w:id="72" w:name="_Toc434474970"/>
      <w:r w:rsidRPr="00CD1CE9">
        <w:t xml:space="preserve">PLC </w:t>
      </w:r>
      <w:r w:rsidR="00B32F99" w:rsidRPr="00CD1CE9">
        <w:t>compactos</w:t>
      </w:r>
      <w:bookmarkEnd w:id="72"/>
    </w:p>
    <w:p w:rsidR="00992FB6" w:rsidRPr="00F21311" w:rsidRDefault="00756696" w:rsidP="00F21311">
      <w:pPr>
        <w:pStyle w:val="Sinespaciado"/>
      </w:pPr>
      <w:r w:rsidRPr="00F21311">
        <w:rPr>
          <w:rFonts w:eastAsia="Times New Roman"/>
          <w:noProof/>
          <w:lang w:val="es-ES" w:eastAsia="es-ES"/>
        </w:rPr>
        <w:drawing>
          <wp:inline distT="0" distB="0" distL="0" distR="0" wp14:anchorId="27E534EE" wp14:editId="1F2C58DE">
            <wp:extent cx="1847850" cy="1301750"/>
            <wp:effectExtent l="0" t="0" r="0" b="0"/>
            <wp:docPr id="9" name="Grafik 9" descr="http://www.inatech.com.mx/images/plc-compactos-a2-ilu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atech.com.mx/images/plc-compactos-a2-ilus-0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55226" cy="1306946"/>
                    </a:xfrm>
                    <a:prstGeom prst="rect">
                      <a:avLst/>
                    </a:prstGeom>
                    <a:noFill/>
                    <a:ln>
                      <a:noFill/>
                    </a:ln>
                  </pic:spPr>
                </pic:pic>
              </a:graphicData>
            </a:graphic>
          </wp:inline>
        </w:drawing>
      </w:r>
    </w:p>
    <w:p w:rsidR="00992FB6" w:rsidRPr="00F21311" w:rsidRDefault="00F21311" w:rsidP="00F21311">
      <w:pPr>
        <w:pStyle w:val="Sinespaciado"/>
      </w:pPr>
      <w:r>
        <w:t xml:space="preserve">   </w:t>
      </w:r>
      <w:bookmarkStart w:id="73" w:name="_Toc434920127"/>
      <w:r w:rsidR="00992FB6" w:rsidRPr="00F21311">
        <w:rPr>
          <w:b/>
        </w:rPr>
        <w:t xml:space="preserve">Figura  </w:t>
      </w:r>
      <w:r w:rsidR="00992FB6" w:rsidRPr="00F21311">
        <w:rPr>
          <w:b/>
        </w:rPr>
        <w:fldChar w:fldCharType="begin"/>
      </w:r>
      <w:r w:rsidR="00992FB6" w:rsidRPr="00F21311">
        <w:rPr>
          <w:b/>
        </w:rPr>
        <w:instrText xml:space="preserve"> SEQ Figura_ \* ARABIC </w:instrText>
      </w:r>
      <w:r w:rsidR="00992FB6" w:rsidRPr="00F21311">
        <w:rPr>
          <w:b/>
        </w:rPr>
        <w:fldChar w:fldCharType="separate"/>
      </w:r>
      <w:r w:rsidR="001C5549">
        <w:rPr>
          <w:b/>
          <w:noProof/>
        </w:rPr>
        <w:t>17</w:t>
      </w:r>
      <w:r w:rsidR="00992FB6" w:rsidRPr="00F21311">
        <w:rPr>
          <w:b/>
        </w:rPr>
        <w:fldChar w:fldCharType="end"/>
      </w:r>
      <w:r w:rsidR="00992FB6" w:rsidRPr="00F21311">
        <w:rPr>
          <w:b/>
        </w:rPr>
        <w:t>-1</w:t>
      </w:r>
      <w:r w:rsidR="00992FB6" w:rsidRPr="00F21311">
        <w:t xml:space="preserve"> PLC Compacto</w:t>
      </w:r>
      <w:bookmarkEnd w:id="73"/>
    </w:p>
    <w:p w:rsidR="0005171E" w:rsidRPr="00F21311" w:rsidRDefault="00992FB6" w:rsidP="00F21311">
      <w:pPr>
        <w:pStyle w:val="Sinespaciado"/>
      </w:pPr>
      <w:r w:rsidRPr="00F21311">
        <w:rPr>
          <w:b/>
          <w:sz w:val="16"/>
          <w:szCs w:val="16"/>
        </w:rPr>
        <w:t>Fuente:</w:t>
      </w:r>
      <w:r w:rsidRPr="00F21311">
        <w:rPr>
          <w:sz w:val="16"/>
          <w:szCs w:val="16"/>
        </w:rPr>
        <w:t xml:space="preserve"> </w:t>
      </w:r>
      <w:hyperlink r:id="rId58" w:history="1">
        <w:r w:rsidRPr="00F21311">
          <w:rPr>
            <w:sz w:val="16"/>
            <w:szCs w:val="16"/>
          </w:rPr>
          <w:t>http://www.inatech.com.mx</w:t>
        </w:r>
      </w:hyperlink>
    </w:p>
    <w:p w:rsidR="00B575E2" w:rsidRPr="00D55465" w:rsidRDefault="00B575E2" w:rsidP="00454A97">
      <w:pPr>
        <w:pStyle w:val="Descripcin"/>
        <w:spacing w:before="0" w:after="0"/>
        <w:jc w:val="center"/>
        <w:rPr>
          <w:rFonts w:ascii="Times New Roman" w:hAnsi="Times New Roman" w:cs="Times New Roman"/>
          <w:i w:val="0"/>
          <w:sz w:val="16"/>
          <w:szCs w:val="16"/>
        </w:rPr>
      </w:pPr>
    </w:p>
    <w:p w:rsidR="00B575E2" w:rsidRPr="00F21311" w:rsidRDefault="00B575E2" w:rsidP="00454A97">
      <w:pPr>
        <w:pStyle w:val="Descripcin"/>
        <w:spacing w:before="0" w:after="0"/>
        <w:jc w:val="center"/>
        <w:rPr>
          <w:rFonts w:ascii="Times New Roman" w:eastAsia="Times New Roman" w:hAnsi="Times New Roman" w:cs="Times New Roman"/>
          <w:i w:val="0"/>
          <w:sz w:val="22"/>
          <w:szCs w:val="22"/>
          <w:lang w:val="es-EC" w:eastAsia="es-EC"/>
        </w:rPr>
      </w:pPr>
    </w:p>
    <w:p w:rsidR="00756696" w:rsidRDefault="00B575E2" w:rsidP="00454A97">
      <w:pPr>
        <w:spacing w:after="0" w:line="360" w:lineRule="auto"/>
        <w:jc w:val="both"/>
        <w:rPr>
          <w:rFonts w:ascii="Times New Roman" w:eastAsia="Times New Roman" w:hAnsi="Times New Roman" w:cs="Times New Roman"/>
          <w:sz w:val="18"/>
          <w:szCs w:val="18"/>
          <w:lang w:val="es-EC" w:eastAsia="es-EC"/>
        </w:rPr>
      </w:pPr>
      <w:r w:rsidRPr="00CD1CE9">
        <w:rPr>
          <w:rFonts w:ascii="Times New Roman" w:eastAsia="Times New Roman" w:hAnsi="Times New Roman" w:cs="Times New Roman"/>
          <w:lang w:val="es-EC" w:eastAsia="es-EC"/>
        </w:rPr>
        <w:t xml:space="preserve"> </w:t>
      </w:r>
      <w:r w:rsidR="00756696" w:rsidRPr="00CD1CE9">
        <w:rPr>
          <w:rFonts w:ascii="Times New Roman" w:eastAsia="Times New Roman" w:hAnsi="Times New Roman" w:cs="Times New Roman"/>
          <w:lang w:val="es-EC" w:eastAsia="es-EC"/>
        </w:rPr>
        <w:t xml:space="preserve">Estos PLC tienen incorporado la Fuente de Alimentación, su CPU y módulos de I/O en un solo módulo principal y permiten manejar desde unas pocas I/O hasta varios cientos ( alrededor de 500 I/O ) , su tamaño es superior a los Nano PLC y soportan una gran variedad de </w:t>
      </w:r>
      <w:r w:rsidR="00D01A1F">
        <w:rPr>
          <w:rFonts w:ascii="Times New Roman" w:eastAsia="Times New Roman" w:hAnsi="Times New Roman" w:cs="Times New Roman"/>
          <w:lang w:val="es-EC" w:eastAsia="es-EC"/>
        </w:rPr>
        <w:t>módulos especiales</w:t>
      </w:r>
      <w:r w:rsidR="00462E38">
        <w:rPr>
          <w:rFonts w:ascii="Times New Roman" w:eastAsia="Times New Roman" w:hAnsi="Times New Roman" w:cs="Times New Roman"/>
          <w:noProof/>
          <w:sz w:val="18"/>
          <w:szCs w:val="18"/>
          <w:lang w:eastAsia="es-EC"/>
        </w:rPr>
        <w:t xml:space="preserve"> </w:t>
      </w:r>
      <w:r w:rsidR="00462E38" w:rsidRPr="00462E38">
        <w:rPr>
          <w:rFonts w:ascii="Times New Roman" w:eastAsia="Times New Roman" w:hAnsi="Times New Roman" w:cs="Times New Roman"/>
          <w:noProof/>
          <w:sz w:val="18"/>
          <w:szCs w:val="18"/>
          <w:lang w:eastAsia="es-EC"/>
        </w:rPr>
        <w:t>(FI-UNLP, 2007</w:t>
      </w:r>
      <w:r w:rsidR="00462E38">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462E38" w:rsidRPr="00462E38">
        <w:rPr>
          <w:rFonts w:ascii="Times New Roman" w:eastAsia="Times New Roman" w:hAnsi="Times New Roman" w:cs="Times New Roman"/>
          <w:noProof/>
          <w:sz w:val="18"/>
          <w:szCs w:val="18"/>
          <w:lang w:eastAsia="es-EC"/>
        </w:rPr>
        <w:t>. 4)</w:t>
      </w:r>
    </w:p>
    <w:p w:rsidR="00FB5887" w:rsidRPr="00CD1CE9" w:rsidRDefault="00FB5887" w:rsidP="00454A97">
      <w:pPr>
        <w:spacing w:after="0" w:line="360" w:lineRule="auto"/>
        <w:jc w:val="both"/>
        <w:rPr>
          <w:rFonts w:ascii="Times New Roman" w:eastAsia="Times New Roman" w:hAnsi="Times New Roman" w:cs="Times New Roman"/>
          <w:lang w:val="es-EC" w:eastAsia="es-EC"/>
        </w:rPr>
      </w:pPr>
    </w:p>
    <w:p w:rsidR="00752ED0" w:rsidRPr="00CD1CE9" w:rsidRDefault="00752ED0" w:rsidP="00391B09">
      <w:pPr>
        <w:pStyle w:val="Ttulo4"/>
      </w:pPr>
      <w:bookmarkStart w:id="74" w:name="_Toc434474971"/>
      <w:r w:rsidRPr="00CD1CE9">
        <w:t xml:space="preserve">PLC </w:t>
      </w:r>
      <w:r w:rsidR="00B32F99" w:rsidRPr="00CD1CE9">
        <w:t>tipo modular</w:t>
      </w:r>
      <w:bookmarkEnd w:id="74"/>
    </w:p>
    <w:p w:rsidR="00992FB6" w:rsidRPr="00F21311" w:rsidRDefault="00C05330" w:rsidP="00F21311">
      <w:pPr>
        <w:pStyle w:val="Sinespaciado"/>
      </w:pPr>
      <w:r w:rsidRPr="00F21311">
        <w:rPr>
          <w:rFonts w:eastAsia="Times New Roman"/>
          <w:noProof/>
          <w:lang w:val="es-ES" w:eastAsia="es-ES"/>
        </w:rPr>
        <w:drawing>
          <wp:inline distT="0" distB="0" distL="0" distR="0" wp14:anchorId="71BF62E9" wp14:editId="56426C32">
            <wp:extent cx="2609714" cy="1524000"/>
            <wp:effectExtent l="0" t="0" r="0" b="0"/>
            <wp:docPr id="10" name="Grafik 10" descr="http://www.markbourgeois.com/portfolio/moellerusa_net/products/Automation/media/plc-hmi_plc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arkbourgeois.com/portfolio/moellerusa_net/products/Automation/media/plc-hmi_plcMod.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22345" cy="1531376"/>
                    </a:xfrm>
                    <a:prstGeom prst="rect">
                      <a:avLst/>
                    </a:prstGeom>
                    <a:noFill/>
                    <a:ln>
                      <a:noFill/>
                    </a:ln>
                  </pic:spPr>
                </pic:pic>
              </a:graphicData>
            </a:graphic>
          </wp:inline>
        </w:drawing>
      </w:r>
    </w:p>
    <w:p w:rsidR="00992FB6" w:rsidRPr="00F21311" w:rsidRDefault="00F21311" w:rsidP="00F21311">
      <w:pPr>
        <w:pStyle w:val="Sinespaciado"/>
        <w:ind w:left="1416" w:firstLine="708"/>
        <w:jc w:val="left"/>
        <w:rPr>
          <w:rFonts w:eastAsia="Times New Roman"/>
        </w:rPr>
      </w:pPr>
      <w:r>
        <w:rPr>
          <w:b/>
        </w:rPr>
        <w:t xml:space="preserve">     </w:t>
      </w:r>
      <w:bookmarkStart w:id="75" w:name="_Toc434920128"/>
      <w:r w:rsidR="00992FB6" w:rsidRPr="00F21311">
        <w:rPr>
          <w:b/>
        </w:rPr>
        <w:t xml:space="preserve">Figura  </w:t>
      </w:r>
      <w:r w:rsidR="00992FB6" w:rsidRPr="00F21311">
        <w:rPr>
          <w:b/>
        </w:rPr>
        <w:fldChar w:fldCharType="begin"/>
      </w:r>
      <w:r w:rsidR="00992FB6" w:rsidRPr="00F21311">
        <w:rPr>
          <w:b/>
        </w:rPr>
        <w:instrText xml:space="preserve"> SEQ Figura_ \* ARABIC </w:instrText>
      </w:r>
      <w:r w:rsidR="00992FB6" w:rsidRPr="00F21311">
        <w:rPr>
          <w:b/>
        </w:rPr>
        <w:fldChar w:fldCharType="separate"/>
      </w:r>
      <w:r w:rsidR="001C5549">
        <w:rPr>
          <w:b/>
          <w:noProof/>
        </w:rPr>
        <w:t>18</w:t>
      </w:r>
      <w:r w:rsidR="00992FB6" w:rsidRPr="00F21311">
        <w:rPr>
          <w:b/>
        </w:rPr>
        <w:fldChar w:fldCharType="end"/>
      </w:r>
      <w:r w:rsidR="00992FB6" w:rsidRPr="00F21311">
        <w:rPr>
          <w:b/>
        </w:rPr>
        <w:t>-1</w:t>
      </w:r>
      <w:r w:rsidR="00992FB6" w:rsidRPr="00F21311">
        <w:t xml:space="preserve"> PLC Modular</w:t>
      </w:r>
      <w:bookmarkEnd w:id="75"/>
    </w:p>
    <w:p w:rsidR="0005171E" w:rsidRPr="00F21311" w:rsidRDefault="00F21311" w:rsidP="00F21311">
      <w:pPr>
        <w:pStyle w:val="Sinespaciado"/>
        <w:ind w:left="1416" w:firstLine="708"/>
        <w:jc w:val="left"/>
      </w:pPr>
      <w:r>
        <w:rPr>
          <w:sz w:val="16"/>
          <w:szCs w:val="16"/>
        </w:rPr>
        <w:t xml:space="preserve">      </w:t>
      </w:r>
      <w:r w:rsidR="00992FB6" w:rsidRPr="00F21311">
        <w:rPr>
          <w:sz w:val="16"/>
          <w:szCs w:val="16"/>
        </w:rPr>
        <w:t xml:space="preserve"> </w:t>
      </w:r>
      <w:r w:rsidR="00992FB6" w:rsidRPr="00F21311">
        <w:rPr>
          <w:b/>
          <w:sz w:val="16"/>
          <w:szCs w:val="16"/>
        </w:rPr>
        <w:t>Fuente:</w:t>
      </w:r>
      <w:r w:rsidR="00992FB6" w:rsidRPr="00F21311">
        <w:rPr>
          <w:sz w:val="16"/>
          <w:szCs w:val="16"/>
        </w:rPr>
        <w:t xml:space="preserve"> </w:t>
      </w:r>
      <w:hyperlink r:id="rId60" w:history="1">
        <w:r w:rsidR="00992FB6" w:rsidRPr="00F21311">
          <w:rPr>
            <w:sz w:val="16"/>
            <w:szCs w:val="16"/>
          </w:rPr>
          <w:t>http://www.markbourgeois.com</w:t>
        </w:r>
      </w:hyperlink>
    </w:p>
    <w:p w:rsidR="00B575E2" w:rsidRPr="00081D61" w:rsidRDefault="00B575E2" w:rsidP="00454A97">
      <w:pPr>
        <w:pStyle w:val="Descripcin"/>
        <w:spacing w:before="0" w:after="0"/>
        <w:jc w:val="center"/>
        <w:rPr>
          <w:rFonts w:ascii="Times New Roman" w:hAnsi="Times New Roman" w:cs="Times New Roman"/>
          <w:sz w:val="16"/>
          <w:szCs w:val="16"/>
        </w:rPr>
      </w:pPr>
    </w:p>
    <w:p w:rsidR="00B575E2" w:rsidRPr="00F21311" w:rsidRDefault="00B575E2" w:rsidP="00454A97">
      <w:pPr>
        <w:pStyle w:val="Descripcin"/>
        <w:tabs>
          <w:tab w:val="center" w:pos="4535"/>
          <w:tab w:val="left" w:pos="6285"/>
        </w:tabs>
        <w:spacing w:before="0" w:after="0"/>
        <w:rPr>
          <w:rFonts w:ascii="Times New Roman" w:eastAsia="Times New Roman" w:hAnsi="Times New Roman" w:cs="Times New Roman"/>
          <w:i w:val="0"/>
          <w:sz w:val="22"/>
          <w:szCs w:val="22"/>
          <w:lang w:val="es-EC" w:eastAsia="es-EC"/>
        </w:rPr>
      </w:pPr>
    </w:p>
    <w:p w:rsidR="00752ED0" w:rsidRPr="00CD1CE9" w:rsidRDefault="00D01A1F" w:rsidP="00454A97">
      <w:pPr>
        <w:spacing w:after="0" w:line="360" w:lineRule="auto"/>
        <w:jc w:val="both"/>
        <w:rPr>
          <w:rFonts w:ascii="Times New Roman" w:eastAsia="Times New Roman" w:hAnsi="Times New Roman" w:cs="Times New Roman"/>
          <w:lang w:val="es-EC" w:eastAsia="es-EC"/>
        </w:rPr>
      </w:pPr>
      <w:r>
        <w:rPr>
          <w:rFonts w:ascii="Times New Roman" w:eastAsia="Times New Roman" w:hAnsi="Times New Roman" w:cs="Times New Roman"/>
          <w:lang w:val="es-EC" w:eastAsia="es-EC"/>
        </w:rPr>
        <w:t xml:space="preserve">En el PLC tipo modular su controlador final está constituido por: </w:t>
      </w:r>
      <w:r w:rsidR="00462E38" w:rsidRPr="00462E38">
        <w:rPr>
          <w:rFonts w:ascii="Times New Roman" w:eastAsia="Times New Roman" w:hAnsi="Times New Roman" w:cs="Times New Roman"/>
          <w:noProof/>
          <w:sz w:val="18"/>
          <w:szCs w:val="18"/>
          <w:lang w:eastAsia="es-EC"/>
        </w:rPr>
        <w:t>(FI-UNLP, 2007</w:t>
      </w:r>
      <w:r w:rsidR="00462E38">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462E38" w:rsidRPr="00462E38">
        <w:rPr>
          <w:rFonts w:ascii="Times New Roman" w:eastAsia="Times New Roman" w:hAnsi="Times New Roman" w:cs="Times New Roman"/>
          <w:noProof/>
          <w:sz w:val="18"/>
          <w:szCs w:val="18"/>
          <w:lang w:eastAsia="es-EC"/>
        </w:rPr>
        <w:t>. 4)</w:t>
      </w:r>
    </w:p>
    <w:p w:rsidR="00752ED0" w:rsidRPr="00CD1CE9" w:rsidRDefault="00752ED0" w:rsidP="00454A97">
      <w:pPr>
        <w:pStyle w:val="Prrafodelista"/>
        <w:numPr>
          <w:ilvl w:val="0"/>
          <w:numId w:val="9"/>
        </w:numPr>
        <w:tabs>
          <w:tab w:val="left" w:pos="284"/>
        </w:tabs>
        <w:spacing w:line="360" w:lineRule="auto"/>
        <w:ind w:left="0" w:firstLine="0"/>
        <w:jc w:val="both"/>
        <w:rPr>
          <w:sz w:val="22"/>
          <w:szCs w:val="22"/>
        </w:rPr>
      </w:pPr>
      <w:r w:rsidRPr="00CD1CE9">
        <w:rPr>
          <w:sz w:val="22"/>
          <w:szCs w:val="22"/>
        </w:rPr>
        <w:t xml:space="preserve">Rack </w:t>
      </w:r>
    </w:p>
    <w:p w:rsidR="00752ED0" w:rsidRPr="00CD1CE9" w:rsidRDefault="00752ED0" w:rsidP="00454A97">
      <w:pPr>
        <w:pStyle w:val="Prrafodelista"/>
        <w:numPr>
          <w:ilvl w:val="0"/>
          <w:numId w:val="9"/>
        </w:numPr>
        <w:tabs>
          <w:tab w:val="left" w:pos="284"/>
        </w:tabs>
        <w:spacing w:line="360" w:lineRule="auto"/>
        <w:ind w:left="0" w:firstLine="0"/>
        <w:jc w:val="both"/>
        <w:rPr>
          <w:sz w:val="22"/>
          <w:szCs w:val="22"/>
        </w:rPr>
      </w:pPr>
      <w:r w:rsidRPr="00CD1CE9">
        <w:rPr>
          <w:sz w:val="22"/>
          <w:szCs w:val="22"/>
        </w:rPr>
        <w:t xml:space="preserve">Fuente de Alimentación </w:t>
      </w:r>
    </w:p>
    <w:p w:rsidR="00752ED0" w:rsidRPr="00CD1CE9" w:rsidRDefault="00752ED0" w:rsidP="00454A97">
      <w:pPr>
        <w:pStyle w:val="Prrafodelista"/>
        <w:numPr>
          <w:ilvl w:val="0"/>
          <w:numId w:val="9"/>
        </w:numPr>
        <w:tabs>
          <w:tab w:val="left" w:pos="284"/>
        </w:tabs>
        <w:spacing w:line="360" w:lineRule="auto"/>
        <w:ind w:left="0" w:firstLine="0"/>
        <w:jc w:val="both"/>
        <w:rPr>
          <w:sz w:val="22"/>
          <w:szCs w:val="22"/>
        </w:rPr>
      </w:pPr>
      <w:r w:rsidRPr="00CD1CE9">
        <w:rPr>
          <w:sz w:val="22"/>
          <w:szCs w:val="22"/>
        </w:rPr>
        <w:t xml:space="preserve">CPU </w:t>
      </w:r>
    </w:p>
    <w:p w:rsidR="00752ED0" w:rsidRPr="00CD1CE9" w:rsidRDefault="00752ED0" w:rsidP="00454A97">
      <w:pPr>
        <w:pStyle w:val="Prrafodelista"/>
        <w:numPr>
          <w:ilvl w:val="0"/>
          <w:numId w:val="9"/>
        </w:numPr>
        <w:tabs>
          <w:tab w:val="left" w:pos="284"/>
        </w:tabs>
        <w:spacing w:line="360" w:lineRule="auto"/>
        <w:ind w:left="0" w:firstLine="0"/>
        <w:jc w:val="both"/>
        <w:rPr>
          <w:sz w:val="22"/>
          <w:szCs w:val="22"/>
        </w:rPr>
      </w:pPr>
      <w:r w:rsidRPr="00CD1CE9">
        <w:rPr>
          <w:sz w:val="22"/>
          <w:szCs w:val="22"/>
        </w:rPr>
        <w:t xml:space="preserve">Módulos de I/O </w:t>
      </w:r>
    </w:p>
    <w:p w:rsidR="00752ED0" w:rsidRPr="00CD1CE9" w:rsidRDefault="00752ED0" w:rsidP="00454A97">
      <w:pPr>
        <w:pStyle w:val="Prrafodelista"/>
        <w:numPr>
          <w:ilvl w:val="0"/>
          <w:numId w:val="9"/>
        </w:numPr>
        <w:tabs>
          <w:tab w:val="left" w:pos="284"/>
        </w:tabs>
        <w:spacing w:line="360" w:lineRule="auto"/>
        <w:ind w:left="0" w:firstLine="0"/>
        <w:jc w:val="both"/>
        <w:rPr>
          <w:sz w:val="22"/>
          <w:szCs w:val="22"/>
        </w:rPr>
      </w:pPr>
      <w:r w:rsidRPr="00CD1CE9">
        <w:rPr>
          <w:sz w:val="22"/>
          <w:szCs w:val="22"/>
        </w:rPr>
        <w:t xml:space="preserve">Comunicaciones. </w:t>
      </w:r>
    </w:p>
    <w:p w:rsidR="00752ED0" w:rsidRDefault="00752ED0" w:rsidP="00454A97">
      <w:pPr>
        <w:pStyle w:val="Prrafodelista"/>
        <w:numPr>
          <w:ilvl w:val="0"/>
          <w:numId w:val="9"/>
        </w:numPr>
        <w:tabs>
          <w:tab w:val="left" w:pos="284"/>
        </w:tabs>
        <w:spacing w:line="360" w:lineRule="auto"/>
        <w:ind w:left="0" w:firstLine="0"/>
        <w:jc w:val="both"/>
        <w:rPr>
          <w:sz w:val="22"/>
          <w:szCs w:val="22"/>
        </w:rPr>
      </w:pPr>
      <w:r w:rsidRPr="00CD1CE9">
        <w:rPr>
          <w:sz w:val="22"/>
          <w:szCs w:val="22"/>
        </w:rPr>
        <w:t xml:space="preserve">Contaje rápido. </w:t>
      </w:r>
    </w:p>
    <w:p w:rsidR="00752ED0" w:rsidRPr="00CD1CE9" w:rsidRDefault="00B32F99" w:rsidP="00391B09">
      <w:pPr>
        <w:pStyle w:val="Ttulo4"/>
      </w:pPr>
      <w:bookmarkStart w:id="76" w:name="_Toc434474972"/>
      <w:r w:rsidRPr="00CD1CE9">
        <w:t>Funciones especiales</w:t>
      </w:r>
      <w:bookmarkEnd w:id="76"/>
    </w:p>
    <w:p w:rsidR="00992FB6" w:rsidRPr="00F21311" w:rsidRDefault="00C05330" w:rsidP="00992FB6">
      <w:pPr>
        <w:keepNext/>
        <w:spacing w:after="0" w:line="360" w:lineRule="auto"/>
        <w:ind w:left="709"/>
        <w:jc w:val="center"/>
      </w:pPr>
      <w:r w:rsidRPr="00F21311">
        <w:rPr>
          <w:rFonts w:ascii="Times New Roman" w:eastAsia="Times New Roman" w:hAnsi="Times New Roman" w:cs="Times New Roman"/>
          <w:noProof/>
          <w:lang w:eastAsia="es-ES"/>
        </w:rPr>
        <w:drawing>
          <wp:inline distT="0" distB="0" distL="0" distR="0" wp14:anchorId="0C22C3C9" wp14:editId="2CBDC00D">
            <wp:extent cx="2209800" cy="828634"/>
            <wp:effectExtent l="0" t="0" r="0" b="0"/>
            <wp:docPr id="11" name="Grafik 11" descr="http://images.omron.mx/IAB/Products/Automation%20Systems/PLCs/Rack%20PLC%20Series/CS1G,%20CS1H/images/CS1GH4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omron.mx/IAB/Products/Automation%20Systems/PLCs/Rack%20PLC%20Series/CS1G,%20CS1H/images/CS1GH400x400.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3545" t="15759" r="4994" b="21884"/>
                    <a:stretch/>
                  </pic:blipFill>
                  <pic:spPr bwMode="auto">
                    <a:xfrm>
                      <a:off x="0" y="0"/>
                      <a:ext cx="2246844" cy="842525"/>
                    </a:xfrm>
                    <a:prstGeom prst="rect">
                      <a:avLst/>
                    </a:prstGeom>
                    <a:noFill/>
                    <a:ln>
                      <a:noFill/>
                    </a:ln>
                    <a:extLst>
                      <a:ext uri="{53640926-AAD7-44D8-BBD7-CCE9431645EC}">
                        <a14:shadowObscured xmlns:a14="http://schemas.microsoft.com/office/drawing/2010/main"/>
                      </a:ext>
                    </a:extLst>
                  </pic:spPr>
                </pic:pic>
              </a:graphicData>
            </a:graphic>
          </wp:inline>
        </w:drawing>
      </w:r>
    </w:p>
    <w:p w:rsidR="00992FB6" w:rsidRPr="00F21311" w:rsidRDefault="00992FB6" w:rsidP="002050A6">
      <w:pPr>
        <w:pStyle w:val="Descripcin"/>
        <w:spacing w:before="0" w:after="0"/>
        <w:ind w:left="2124" w:firstLine="708"/>
        <w:rPr>
          <w:rFonts w:ascii="Times New Roman" w:hAnsi="Times New Roman" w:cs="Times New Roman"/>
          <w:i w:val="0"/>
          <w:sz w:val="22"/>
          <w:szCs w:val="22"/>
        </w:rPr>
      </w:pPr>
      <w:bookmarkStart w:id="77" w:name="_Toc434920129"/>
      <w:r w:rsidRPr="00F21311">
        <w:rPr>
          <w:rFonts w:ascii="Times New Roman" w:hAnsi="Times New Roman" w:cs="Times New Roman"/>
          <w:b/>
          <w:i w:val="0"/>
          <w:sz w:val="22"/>
          <w:szCs w:val="22"/>
        </w:rPr>
        <w:t xml:space="preserve">Figura  </w:t>
      </w:r>
      <w:r w:rsidRPr="00F21311">
        <w:rPr>
          <w:rFonts w:ascii="Times New Roman" w:hAnsi="Times New Roman" w:cs="Times New Roman"/>
          <w:b/>
          <w:i w:val="0"/>
          <w:sz w:val="22"/>
          <w:szCs w:val="22"/>
        </w:rPr>
        <w:fldChar w:fldCharType="begin"/>
      </w:r>
      <w:r w:rsidRPr="00F21311">
        <w:rPr>
          <w:rFonts w:ascii="Times New Roman" w:hAnsi="Times New Roman" w:cs="Times New Roman"/>
          <w:b/>
          <w:i w:val="0"/>
          <w:sz w:val="22"/>
          <w:szCs w:val="22"/>
        </w:rPr>
        <w:instrText xml:space="preserve"> SEQ Figura_ \* ARABIC </w:instrText>
      </w:r>
      <w:r w:rsidRPr="00F21311">
        <w:rPr>
          <w:rFonts w:ascii="Times New Roman" w:hAnsi="Times New Roman" w:cs="Times New Roman"/>
          <w:b/>
          <w:i w:val="0"/>
          <w:sz w:val="22"/>
          <w:szCs w:val="22"/>
        </w:rPr>
        <w:fldChar w:fldCharType="separate"/>
      </w:r>
      <w:r w:rsidR="001C5549">
        <w:rPr>
          <w:rFonts w:ascii="Times New Roman" w:hAnsi="Times New Roman" w:cs="Times New Roman"/>
          <w:b/>
          <w:i w:val="0"/>
          <w:noProof/>
          <w:sz w:val="22"/>
          <w:szCs w:val="22"/>
        </w:rPr>
        <w:t>19</w:t>
      </w:r>
      <w:r w:rsidRPr="00F21311">
        <w:rPr>
          <w:rFonts w:ascii="Times New Roman" w:hAnsi="Times New Roman" w:cs="Times New Roman"/>
          <w:b/>
          <w:i w:val="0"/>
          <w:sz w:val="22"/>
          <w:szCs w:val="22"/>
        </w:rPr>
        <w:fldChar w:fldCharType="end"/>
      </w:r>
      <w:r w:rsidRPr="00F21311">
        <w:rPr>
          <w:rFonts w:ascii="Times New Roman" w:hAnsi="Times New Roman" w:cs="Times New Roman"/>
          <w:b/>
          <w:i w:val="0"/>
          <w:sz w:val="22"/>
          <w:szCs w:val="22"/>
        </w:rPr>
        <w:t>-1</w:t>
      </w:r>
      <w:r w:rsidRPr="00F21311">
        <w:rPr>
          <w:rFonts w:ascii="Times New Roman" w:hAnsi="Times New Roman" w:cs="Times New Roman"/>
          <w:i w:val="0"/>
          <w:sz w:val="22"/>
          <w:szCs w:val="22"/>
        </w:rPr>
        <w:t xml:space="preserve"> PLC Especial</w:t>
      </w:r>
      <w:bookmarkEnd w:id="77"/>
    </w:p>
    <w:p w:rsidR="00992FB6" w:rsidRPr="00F21311" w:rsidRDefault="00992FB6" w:rsidP="002050A6">
      <w:pPr>
        <w:pStyle w:val="Descripcin"/>
        <w:spacing w:before="0" w:after="0"/>
        <w:ind w:left="2124" w:firstLine="708"/>
        <w:rPr>
          <w:rFonts w:ascii="Times New Roman" w:hAnsi="Times New Roman" w:cs="Times New Roman"/>
          <w:i w:val="0"/>
          <w:sz w:val="16"/>
          <w:szCs w:val="16"/>
        </w:rPr>
      </w:pPr>
      <w:r w:rsidRPr="00F21311">
        <w:rPr>
          <w:rFonts w:ascii="Times New Roman" w:hAnsi="Times New Roman" w:cs="Times New Roman"/>
          <w:b/>
          <w:i w:val="0"/>
          <w:sz w:val="16"/>
          <w:szCs w:val="16"/>
        </w:rPr>
        <w:t>Fuente:</w:t>
      </w:r>
      <w:r w:rsidRPr="00F21311">
        <w:rPr>
          <w:rFonts w:ascii="Times New Roman" w:hAnsi="Times New Roman" w:cs="Times New Roman"/>
          <w:i w:val="0"/>
          <w:sz w:val="16"/>
          <w:szCs w:val="16"/>
        </w:rPr>
        <w:t xml:space="preserve"> </w:t>
      </w:r>
      <w:hyperlink r:id="rId62" w:history="1">
        <w:r w:rsidRPr="00F21311">
          <w:rPr>
            <w:rStyle w:val="Hipervnculo"/>
            <w:rFonts w:ascii="Times New Roman" w:hAnsi="Times New Roman" w:cs="Times New Roman"/>
            <w:i w:val="0"/>
            <w:color w:val="auto"/>
            <w:sz w:val="16"/>
            <w:szCs w:val="16"/>
            <w:u w:val="none"/>
          </w:rPr>
          <w:t>http://images.omron.mx</w:t>
        </w:r>
      </w:hyperlink>
    </w:p>
    <w:p w:rsidR="00C2167A" w:rsidRPr="00C47813" w:rsidRDefault="00C2167A" w:rsidP="00454A97">
      <w:pPr>
        <w:pStyle w:val="Descripcin"/>
        <w:spacing w:before="0" w:after="0"/>
        <w:jc w:val="center"/>
        <w:rPr>
          <w:rFonts w:ascii="Times New Roman" w:eastAsia="Times New Roman" w:hAnsi="Times New Roman" w:cs="Times New Roman"/>
          <w:sz w:val="22"/>
          <w:szCs w:val="22"/>
          <w:lang w:eastAsia="es-EC"/>
        </w:rPr>
      </w:pPr>
    </w:p>
    <w:p w:rsidR="00752ED0" w:rsidRDefault="004F6C0C" w:rsidP="00454A97">
      <w:pPr>
        <w:spacing w:after="0" w:line="360" w:lineRule="auto"/>
        <w:jc w:val="both"/>
        <w:rPr>
          <w:rFonts w:ascii="Times New Roman" w:eastAsia="Times New Roman" w:hAnsi="Times New Roman" w:cs="Times New Roman"/>
          <w:sz w:val="18"/>
          <w:szCs w:val="18"/>
          <w:lang w:val="es-EC" w:eastAsia="es-EC"/>
        </w:rPr>
      </w:pPr>
      <w:r>
        <w:rPr>
          <w:rFonts w:ascii="Times New Roman" w:eastAsia="Times New Roman" w:hAnsi="Times New Roman" w:cs="Times New Roman"/>
          <w:lang w:val="es-EC" w:eastAsia="es-EC"/>
        </w:rPr>
        <w:t xml:space="preserve">En estos PLC soportan comunicaciones industriales como </w:t>
      </w:r>
      <w:r w:rsidRPr="00CD1CE9">
        <w:rPr>
          <w:rFonts w:ascii="Times New Roman" w:eastAsia="Times New Roman" w:hAnsi="Times New Roman" w:cs="Times New Roman"/>
          <w:lang w:val="es-EC" w:eastAsia="es-EC"/>
        </w:rPr>
        <w:t>FI-UNLP</w:t>
      </w:r>
      <w:r w:rsidR="00166646">
        <w:rPr>
          <w:rFonts w:ascii="Times New Roman" w:eastAsia="Times New Roman" w:hAnsi="Times New Roman" w:cs="Times New Roman"/>
          <w:lang w:val="es-EC" w:eastAsia="es-EC"/>
        </w:rPr>
        <w:t>, son llamados también como Micro PLC. Sus características permiten controlar miles de entradas y salidas</w:t>
      </w:r>
      <w:r>
        <w:rPr>
          <w:rFonts w:ascii="Times New Roman" w:eastAsia="Times New Roman" w:hAnsi="Times New Roman" w:cs="Times New Roman"/>
          <w:lang w:val="es-EC" w:eastAsia="es-EC"/>
        </w:rPr>
        <w:t>.</w:t>
      </w:r>
      <w:r w:rsidR="00462E38">
        <w:rPr>
          <w:rFonts w:ascii="Times New Roman" w:eastAsia="Times New Roman" w:hAnsi="Times New Roman" w:cs="Times New Roman"/>
          <w:noProof/>
          <w:sz w:val="18"/>
          <w:szCs w:val="18"/>
          <w:lang w:eastAsia="es-EC"/>
        </w:rPr>
        <w:t xml:space="preserve"> </w:t>
      </w:r>
      <w:r w:rsidR="00462E38" w:rsidRPr="00462E38">
        <w:rPr>
          <w:rFonts w:ascii="Times New Roman" w:eastAsia="Times New Roman" w:hAnsi="Times New Roman" w:cs="Times New Roman"/>
          <w:noProof/>
          <w:sz w:val="18"/>
          <w:szCs w:val="18"/>
          <w:lang w:eastAsia="es-EC"/>
        </w:rPr>
        <w:t>(FI-UNLP, 2007</w:t>
      </w:r>
      <w:r w:rsidR="00462E38">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462E38" w:rsidRPr="00462E38">
        <w:rPr>
          <w:rFonts w:ascii="Times New Roman" w:eastAsia="Times New Roman" w:hAnsi="Times New Roman" w:cs="Times New Roman"/>
          <w:noProof/>
          <w:sz w:val="18"/>
          <w:szCs w:val="18"/>
          <w:lang w:eastAsia="es-EC"/>
        </w:rPr>
        <w:t>. 4)</w:t>
      </w:r>
    </w:p>
    <w:p w:rsidR="00F21311" w:rsidRPr="00CD1CE9" w:rsidRDefault="00F21311" w:rsidP="00454A97">
      <w:pPr>
        <w:spacing w:after="0" w:line="360" w:lineRule="auto"/>
        <w:jc w:val="both"/>
        <w:rPr>
          <w:rFonts w:ascii="Times New Roman" w:eastAsia="Times New Roman" w:hAnsi="Times New Roman" w:cs="Times New Roman"/>
          <w:lang w:val="es-EC" w:eastAsia="es-EC"/>
        </w:rPr>
      </w:pPr>
    </w:p>
    <w:p w:rsidR="00B8595A" w:rsidRDefault="00FB5887" w:rsidP="005A5298">
      <w:pPr>
        <w:pStyle w:val="Ttulo3"/>
      </w:pPr>
      <w:r>
        <w:t xml:space="preserve"> </w:t>
      </w:r>
      <w:bookmarkStart w:id="78" w:name="_Toc434474973"/>
      <w:r w:rsidR="00B32F99" w:rsidRPr="00CD1CE9">
        <w:t>Lenguaje de programación</w:t>
      </w:r>
      <w:r w:rsidR="009249CC" w:rsidRPr="00CD1CE9">
        <w:t>.</w:t>
      </w:r>
      <w:bookmarkEnd w:id="78"/>
    </w:p>
    <w:p w:rsidR="00FB5887" w:rsidRPr="00081D61" w:rsidRDefault="00FB5887" w:rsidP="00F21311">
      <w:pPr>
        <w:spacing w:after="0" w:line="360" w:lineRule="auto"/>
        <w:rPr>
          <w:rFonts w:ascii="Times New Roman" w:hAnsi="Times New Roman" w:cs="Times New Roman"/>
          <w:lang w:val="es-EC" w:eastAsia="es-EC"/>
        </w:rPr>
      </w:pPr>
    </w:p>
    <w:p w:rsidR="00FB5887" w:rsidRDefault="0076036E" w:rsidP="00454A97">
      <w:pPr>
        <w:pStyle w:val="Prrafodelista"/>
        <w:spacing w:line="360" w:lineRule="auto"/>
        <w:ind w:left="0"/>
        <w:jc w:val="both"/>
        <w:rPr>
          <w:sz w:val="22"/>
          <w:szCs w:val="22"/>
        </w:rPr>
      </w:pPr>
      <w:r w:rsidRPr="00CD1CE9">
        <w:rPr>
          <w:sz w:val="22"/>
          <w:szCs w:val="22"/>
        </w:rPr>
        <w:t>El lenguaje de programación es conocido también como un conjunto de instrucciones, símbolos, y órdenes que el PLC reconoce en su unidad lógica, permitiéndole ejecutar una serie de instrucciones diseñada por el usuario.</w:t>
      </w:r>
      <w:r w:rsidR="00651825" w:rsidRPr="00CD1CE9">
        <w:rPr>
          <w:sz w:val="22"/>
          <w:szCs w:val="22"/>
        </w:rPr>
        <w:t xml:space="preserve"> </w:t>
      </w:r>
    </w:p>
    <w:p w:rsidR="00FB5887" w:rsidRDefault="00FB5887" w:rsidP="00454A97">
      <w:pPr>
        <w:pStyle w:val="Prrafodelista"/>
        <w:spacing w:line="360" w:lineRule="auto"/>
        <w:ind w:left="0"/>
        <w:jc w:val="both"/>
        <w:rPr>
          <w:sz w:val="22"/>
          <w:szCs w:val="22"/>
        </w:rPr>
      </w:pPr>
    </w:p>
    <w:p w:rsidR="0076036E" w:rsidRPr="00CD1CE9" w:rsidRDefault="00E97D9B" w:rsidP="00454A97">
      <w:pPr>
        <w:pStyle w:val="Prrafodelista"/>
        <w:spacing w:line="360" w:lineRule="auto"/>
        <w:ind w:left="0"/>
        <w:jc w:val="both"/>
        <w:rPr>
          <w:sz w:val="22"/>
          <w:szCs w:val="22"/>
        </w:rPr>
      </w:pPr>
      <w:r w:rsidRPr="00CD1CE9">
        <w:rPr>
          <w:sz w:val="22"/>
          <w:szCs w:val="22"/>
        </w:rPr>
        <w:t>En la actualidad, al igual que los PLC han evolucionado para brindar mejores controles en la industria, los programas ha avanzado de igual forma, brindando mejor control de datos y procesamientos al mismo tiempo.</w:t>
      </w:r>
      <w:r w:rsidR="00F115BA" w:rsidRPr="00CD1CE9">
        <w:rPr>
          <w:sz w:val="22"/>
          <w:szCs w:val="22"/>
        </w:rPr>
        <w:t xml:space="preserve"> Los lenguajes de programación más usados con los PLC son: programación con diagrama de escalera (Ladder), programación con bloques funcionales (Grafcet), y lógica booleana.</w:t>
      </w:r>
      <w:r w:rsidR="00E56DB1">
        <w:rPr>
          <w:noProof/>
          <w:sz w:val="18"/>
          <w:szCs w:val="18"/>
          <w:lang w:val="es-ES"/>
        </w:rPr>
        <w:t xml:space="preserve"> </w:t>
      </w:r>
      <w:r w:rsidR="00E56DB1" w:rsidRPr="00BA7BA2">
        <w:rPr>
          <w:noProof/>
          <w:sz w:val="18"/>
          <w:szCs w:val="18"/>
          <w:lang w:val="es-ES"/>
        </w:rPr>
        <w:t>(Prieto, 2007</w:t>
      </w:r>
      <w:r w:rsidR="00E56DB1">
        <w:rPr>
          <w:noProof/>
          <w:sz w:val="18"/>
          <w:szCs w:val="18"/>
          <w:lang w:val="es-ES"/>
        </w:rPr>
        <w:t>,</w:t>
      </w:r>
      <w:r w:rsidR="00EB4FFB">
        <w:rPr>
          <w:noProof/>
          <w:sz w:val="18"/>
          <w:szCs w:val="18"/>
          <w:lang w:val="es-ES"/>
        </w:rPr>
        <w:t xml:space="preserve"> p</w:t>
      </w:r>
      <w:r w:rsidR="00E56DB1" w:rsidRPr="00BA7BA2">
        <w:rPr>
          <w:noProof/>
          <w:sz w:val="18"/>
          <w:szCs w:val="18"/>
          <w:lang w:val="es-ES"/>
        </w:rPr>
        <w:t>. 3)</w:t>
      </w:r>
      <w:r w:rsidR="00F115BA" w:rsidRPr="00CD1CE9">
        <w:rPr>
          <w:sz w:val="22"/>
          <w:szCs w:val="22"/>
        </w:rPr>
        <w:t xml:space="preserve">    </w:t>
      </w:r>
    </w:p>
    <w:p w:rsidR="0076036E" w:rsidRPr="00CD1CE9" w:rsidRDefault="002B6D8F" w:rsidP="00454A97">
      <w:pPr>
        <w:pStyle w:val="Prrafodelista"/>
        <w:spacing w:line="480" w:lineRule="auto"/>
        <w:ind w:left="1080"/>
        <w:jc w:val="both"/>
        <w:rPr>
          <w:sz w:val="22"/>
          <w:szCs w:val="22"/>
        </w:rPr>
      </w:pPr>
      <w:r w:rsidRPr="00CD1CE9">
        <w:rPr>
          <w:sz w:val="22"/>
          <w:szCs w:val="22"/>
        </w:rPr>
        <w:t xml:space="preserve"> </w:t>
      </w:r>
      <w:r w:rsidR="005C1455" w:rsidRPr="00CD1CE9">
        <w:rPr>
          <w:sz w:val="22"/>
          <w:szCs w:val="22"/>
        </w:rPr>
        <w:t xml:space="preserve"> </w:t>
      </w:r>
      <w:r w:rsidR="00523CD4" w:rsidRPr="00CD1CE9">
        <w:rPr>
          <w:sz w:val="22"/>
          <w:szCs w:val="22"/>
        </w:rPr>
        <w:t xml:space="preserve"> </w:t>
      </w:r>
      <w:r w:rsidR="00885435" w:rsidRPr="00CD1CE9">
        <w:rPr>
          <w:sz w:val="22"/>
          <w:szCs w:val="22"/>
        </w:rPr>
        <w:t xml:space="preserve"> </w:t>
      </w:r>
      <w:r w:rsidR="0076036E" w:rsidRPr="00CD1CE9">
        <w:rPr>
          <w:sz w:val="22"/>
          <w:szCs w:val="22"/>
        </w:rPr>
        <w:t xml:space="preserve"> </w:t>
      </w:r>
    </w:p>
    <w:p w:rsidR="00B8595A" w:rsidRDefault="00B32F99" w:rsidP="00391B09">
      <w:pPr>
        <w:pStyle w:val="Ttulo4"/>
      </w:pPr>
      <w:bookmarkStart w:id="79" w:name="_Toc434474974"/>
      <w:r w:rsidRPr="00CD1CE9">
        <w:t>Programación de diagrama de escalera (Lader</w:t>
      </w:r>
      <w:r w:rsidR="007C20C1" w:rsidRPr="00CD1CE9">
        <w:t>)</w:t>
      </w:r>
      <w:bookmarkEnd w:id="79"/>
    </w:p>
    <w:p w:rsidR="00F21311" w:rsidRPr="00081D61" w:rsidRDefault="00F21311" w:rsidP="00F21311">
      <w:pPr>
        <w:rPr>
          <w:rFonts w:ascii="Times New Roman" w:hAnsi="Times New Roman" w:cs="Times New Roman"/>
          <w:lang w:val="es-EC" w:eastAsia="es-ES"/>
        </w:rPr>
      </w:pPr>
    </w:p>
    <w:p w:rsidR="00992FB6" w:rsidRPr="00F21311" w:rsidRDefault="001B7763" w:rsidP="00F21311">
      <w:pPr>
        <w:pStyle w:val="Sinespaciado"/>
      </w:pPr>
      <w:r w:rsidRPr="00F21311">
        <w:rPr>
          <w:noProof/>
          <w:lang w:val="es-ES" w:eastAsia="es-ES"/>
        </w:rPr>
        <w:drawing>
          <wp:inline distT="0" distB="0" distL="0" distR="0" wp14:anchorId="7AEFED14" wp14:editId="616712A9">
            <wp:extent cx="3095625" cy="1775998"/>
            <wp:effectExtent l="0" t="0" r="0" b="0"/>
            <wp:docPr id="12" name="Grafik 12" descr="http://www.tri-plc.com/wtl3pic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tri-plc.com/wtl3pic1.gi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106615" cy="1782303"/>
                    </a:xfrm>
                    <a:prstGeom prst="rect">
                      <a:avLst/>
                    </a:prstGeom>
                    <a:noFill/>
                    <a:ln>
                      <a:noFill/>
                    </a:ln>
                  </pic:spPr>
                </pic:pic>
              </a:graphicData>
            </a:graphic>
          </wp:inline>
        </w:drawing>
      </w:r>
    </w:p>
    <w:p w:rsidR="00992FB6" w:rsidRPr="00F21311" w:rsidRDefault="00F21311" w:rsidP="00F21311">
      <w:pPr>
        <w:pStyle w:val="Sinespaciado"/>
        <w:ind w:left="708" w:firstLine="708"/>
        <w:jc w:val="left"/>
        <w:rPr>
          <w:rFonts w:cs="Times New Roman"/>
        </w:rPr>
      </w:pPr>
      <w:r>
        <w:rPr>
          <w:rFonts w:cs="Times New Roman"/>
          <w:b/>
        </w:rPr>
        <w:t xml:space="preserve">       </w:t>
      </w:r>
      <w:bookmarkStart w:id="80" w:name="_Toc434920130"/>
      <w:r w:rsidR="00992FB6" w:rsidRPr="00F21311">
        <w:rPr>
          <w:rFonts w:cs="Times New Roman"/>
          <w:b/>
        </w:rPr>
        <w:t xml:space="preserve">Figura  </w:t>
      </w:r>
      <w:r w:rsidR="00992FB6" w:rsidRPr="00F21311">
        <w:rPr>
          <w:rFonts w:cs="Times New Roman"/>
          <w:b/>
        </w:rPr>
        <w:fldChar w:fldCharType="begin"/>
      </w:r>
      <w:r w:rsidR="00992FB6" w:rsidRPr="00F21311">
        <w:rPr>
          <w:rFonts w:cs="Times New Roman"/>
          <w:b/>
        </w:rPr>
        <w:instrText xml:space="preserve"> SEQ Figura_ \* ARABIC </w:instrText>
      </w:r>
      <w:r w:rsidR="00992FB6" w:rsidRPr="00F21311">
        <w:rPr>
          <w:rFonts w:cs="Times New Roman"/>
          <w:b/>
        </w:rPr>
        <w:fldChar w:fldCharType="separate"/>
      </w:r>
      <w:r w:rsidR="001C5549">
        <w:rPr>
          <w:rFonts w:cs="Times New Roman"/>
          <w:b/>
          <w:noProof/>
        </w:rPr>
        <w:t>20</w:t>
      </w:r>
      <w:r w:rsidR="00992FB6" w:rsidRPr="00F21311">
        <w:rPr>
          <w:rFonts w:cs="Times New Roman"/>
          <w:b/>
        </w:rPr>
        <w:fldChar w:fldCharType="end"/>
      </w:r>
      <w:r w:rsidR="00992FB6" w:rsidRPr="00F21311">
        <w:rPr>
          <w:rFonts w:cs="Times New Roman"/>
          <w:b/>
        </w:rPr>
        <w:t>-1</w:t>
      </w:r>
      <w:r w:rsidR="00992FB6" w:rsidRPr="00F21311">
        <w:rPr>
          <w:rFonts w:cs="Times New Roman"/>
        </w:rPr>
        <w:t xml:space="preserve"> Diagrama escalera</w:t>
      </w:r>
      <w:bookmarkEnd w:id="80"/>
    </w:p>
    <w:p w:rsidR="00992FB6" w:rsidRPr="00F21311" w:rsidRDefault="00F21311" w:rsidP="00F21311">
      <w:pPr>
        <w:pStyle w:val="Sinespaciado"/>
        <w:ind w:firstLine="708"/>
        <w:jc w:val="left"/>
        <w:rPr>
          <w:rFonts w:cs="Times New Roman"/>
        </w:rPr>
      </w:pPr>
      <w:r>
        <w:rPr>
          <w:rFonts w:cs="Times New Roman"/>
          <w:b/>
          <w:sz w:val="16"/>
          <w:szCs w:val="16"/>
        </w:rPr>
        <w:t xml:space="preserve">                           </w:t>
      </w:r>
      <w:r w:rsidR="00992FB6" w:rsidRPr="00F21311">
        <w:rPr>
          <w:rFonts w:cs="Times New Roman"/>
          <w:b/>
          <w:sz w:val="16"/>
          <w:szCs w:val="16"/>
        </w:rPr>
        <w:t>Fuente:</w:t>
      </w:r>
      <w:r w:rsidR="00992FB6" w:rsidRPr="00F21311">
        <w:rPr>
          <w:rFonts w:cs="Times New Roman"/>
          <w:sz w:val="16"/>
          <w:szCs w:val="16"/>
        </w:rPr>
        <w:t xml:space="preserve"> http://www.tri-plc.com/wtl3pic1.gif</w:t>
      </w:r>
    </w:p>
    <w:p w:rsidR="00C47813" w:rsidRPr="00081D61" w:rsidRDefault="00C47813" w:rsidP="00F21311">
      <w:pPr>
        <w:pStyle w:val="Descripcin"/>
        <w:spacing w:after="0"/>
        <w:jc w:val="center"/>
        <w:rPr>
          <w:rFonts w:ascii="Times New Roman" w:hAnsi="Times New Roman" w:cs="Times New Roman"/>
          <w:i w:val="0"/>
          <w:lang w:val="es-EC"/>
        </w:rPr>
      </w:pPr>
    </w:p>
    <w:p w:rsidR="0010273F" w:rsidRPr="00CD1CE9" w:rsidRDefault="001B7763" w:rsidP="00454A97">
      <w:pPr>
        <w:pStyle w:val="Prrafodelista"/>
        <w:tabs>
          <w:tab w:val="left" w:pos="1134"/>
        </w:tabs>
        <w:spacing w:line="360" w:lineRule="auto"/>
        <w:ind w:left="0"/>
        <w:jc w:val="both"/>
        <w:rPr>
          <w:sz w:val="22"/>
          <w:szCs w:val="22"/>
        </w:rPr>
      </w:pPr>
      <w:r w:rsidRPr="00CD1CE9">
        <w:rPr>
          <w:sz w:val="22"/>
          <w:szCs w:val="22"/>
        </w:rPr>
        <w:t xml:space="preserve">Este Tipo de programación es conocida también </w:t>
      </w:r>
      <w:r w:rsidR="0010273F" w:rsidRPr="00CD1CE9">
        <w:rPr>
          <w:sz w:val="22"/>
          <w:szCs w:val="22"/>
        </w:rPr>
        <w:t xml:space="preserve">como </w:t>
      </w:r>
      <w:r w:rsidRPr="00CD1CE9">
        <w:rPr>
          <w:sz w:val="22"/>
          <w:szCs w:val="22"/>
        </w:rPr>
        <w:t>programación de contacto, es similar a la programación de relés</w:t>
      </w:r>
      <w:r w:rsidR="0010273F" w:rsidRPr="00CD1CE9">
        <w:rPr>
          <w:sz w:val="22"/>
          <w:szCs w:val="22"/>
        </w:rPr>
        <w:t xml:space="preserve">. </w:t>
      </w:r>
    </w:p>
    <w:p w:rsidR="002E3A39" w:rsidRDefault="00992FB6" w:rsidP="00920ED2">
      <w:pPr>
        <w:pStyle w:val="Prrafodelista"/>
        <w:keepNext/>
        <w:spacing w:line="480" w:lineRule="auto"/>
        <w:ind w:left="284"/>
        <w:rPr>
          <w:sz w:val="22"/>
          <w:szCs w:val="22"/>
        </w:rPr>
      </w:pPr>
      <w:r>
        <w:rPr>
          <w:noProof/>
          <w:sz w:val="22"/>
          <w:szCs w:val="22"/>
          <w:lang w:val="es-ES" w:eastAsia="es-ES"/>
        </w:rPr>
        <mc:AlternateContent>
          <mc:Choice Requires="wpg">
            <w:drawing>
              <wp:anchor distT="0" distB="0" distL="114300" distR="114300" simplePos="0" relativeHeight="251703808" behindDoc="0" locked="0" layoutInCell="1" allowOverlap="1" wp14:anchorId="62C89A48" wp14:editId="44D3B5D7">
                <wp:simplePos x="0" y="0"/>
                <wp:positionH relativeFrom="column">
                  <wp:posOffset>444500</wp:posOffset>
                </wp:positionH>
                <wp:positionV relativeFrom="paragraph">
                  <wp:posOffset>175895</wp:posOffset>
                </wp:positionV>
                <wp:extent cx="5010150" cy="1906270"/>
                <wp:effectExtent l="0" t="0" r="0" b="0"/>
                <wp:wrapSquare wrapText="bothSides"/>
                <wp:docPr id="159" name="Grupo 159"/>
                <wp:cNvGraphicFramePr/>
                <a:graphic xmlns:a="http://schemas.openxmlformats.org/drawingml/2006/main">
                  <a:graphicData uri="http://schemas.microsoft.com/office/word/2010/wordprocessingGroup">
                    <wpg:wgp>
                      <wpg:cNvGrpSpPr/>
                      <wpg:grpSpPr>
                        <a:xfrm>
                          <a:off x="0" y="0"/>
                          <a:ext cx="5010150" cy="1906270"/>
                          <a:chOff x="0" y="0"/>
                          <a:chExt cx="5010150" cy="1906270"/>
                        </a:xfrm>
                      </wpg:grpSpPr>
                      <pic:pic xmlns:pic="http://schemas.openxmlformats.org/drawingml/2006/picture">
                        <pic:nvPicPr>
                          <pic:cNvPr id="13" name="Grafik 13"/>
                          <pic:cNvPicPr>
                            <a:picLocks noChangeAspect="1"/>
                          </pic:cNvPicPr>
                        </pic:nvPicPr>
                        <pic:blipFill rotWithShape="1">
                          <a:blip r:embed="rId64">
                            <a:extLst>
                              <a:ext uri="{28A0092B-C50C-407E-A947-70E740481C1C}">
                                <a14:useLocalDpi xmlns:a14="http://schemas.microsoft.com/office/drawing/2010/main" val="0"/>
                              </a:ext>
                            </a:extLst>
                          </a:blip>
                          <a:srcRect l="36865" t="32191" r="28916" b="52154"/>
                          <a:stretch/>
                        </pic:blipFill>
                        <pic:spPr bwMode="auto">
                          <a:xfrm>
                            <a:off x="0" y="0"/>
                            <a:ext cx="4962525" cy="1662430"/>
                          </a:xfrm>
                          <a:prstGeom prst="rect">
                            <a:avLst/>
                          </a:prstGeom>
                          <a:ln>
                            <a:noFill/>
                          </a:ln>
                          <a:extLst>
                            <a:ext uri="{53640926-AAD7-44D8-BBD7-CCE9431645EC}">
                              <a14:shadowObscured xmlns:a14="http://schemas.microsoft.com/office/drawing/2010/main"/>
                            </a:ext>
                          </a:extLst>
                        </pic:spPr>
                      </pic:pic>
                      <wps:wsp>
                        <wps:cNvPr id="158" name="Cuadro de texto 158"/>
                        <wps:cNvSpPr txBox="1"/>
                        <wps:spPr>
                          <a:xfrm>
                            <a:off x="47625" y="1628775"/>
                            <a:ext cx="4962525" cy="277495"/>
                          </a:xfrm>
                          <a:prstGeom prst="rect">
                            <a:avLst/>
                          </a:prstGeom>
                          <a:solidFill>
                            <a:prstClr val="white"/>
                          </a:solidFill>
                          <a:ln>
                            <a:noFill/>
                          </a:ln>
                          <a:effectLst/>
                        </wps:spPr>
                        <wps:txbx>
                          <w:txbxContent>
                            <w:p w:rsidR="001C5549" w:rsidRDefault="001C5549" w:rsidP="005A7F47">
                              <w:pPr>
                                <w:pStyle w:val="Sinespaciado"/>
                                <w:jc w:val="left"/>
                              </w:pPr>
                              <w:bookmarkStart w:id="81" w:name="_Toc434920131"/>
                              <w:r w:rsidRPr="00AA5D17">
                                <w:rPr>
                                  <w:b/>
                                </w:rPr>
                                <w:t xml:space="preserve">Figura  </w:t>
                              </w:r>
                              <w:r w:rsidRPr="00AA5D17">
                                <w:rPr>
                                  <w:b/>
                                </w:rPr>
                                <w:fldChar w:fldCharType="begin"/>
                              </w:r>
                              <w:r w:rsidRPr="00AA5D17">
                                <w:rPr>
                                  <w:b/>
                                </w:rPr>
                                <w:instrText xml:space="preserve"> SEQ Figura_ \* ARABIC </w:instrText>
                              </w:r>
                              <w:r w:rsidRPr="00AA5D17">
                                <w:rPr>
                                  <w:b/>
                                </w:rPr>
                                <w:fldChar w:fldCharType="separate"/>
                              </w:r>
                              <w:r>
                                <w:rPr>
                                  <w:b/>
                                  <w:noProof/>
                                </w:rPr>
                                <w:t>21</w:t>
                              </w:r>
                              <w:r w:rsidRPr="00AA5D17">
                                <w:rPr>
                                  <w:b/>
                                </w:rPr>
                                <w:fldChar w:fldCharType="end"/>
                              </w:r>
                              <w:r w:rsidRPr="00AA5D17">
                                <w:rPr>
                                  <w:b/>
                                </w:rPr>
                                <w:t>-1</w:t>
                              </w:r>
                              <w:r w:rsidRPr="00992FB6">
                                <w:t xml:space="preserve"> Lógica de relés</w:t>
                              </w:r>
                              <w:r w:rsidRPr="002E3A39">
                                <w:t xml:space="preserve">                                Diagrama Lader</w:t>
                              </w:r>
                              <w:bookmarkEnd w:id="81"/>
                            </w:p>
                            <w:p w:rsidR="001C5549" w:rsidRPr="00A57F5D" w:rsidRDefault="001C5549" w:rsidP="00A57F5D">
                              <w:pPr>
                                <w:pStyle w:val="Sinespaciado"/>
                                <w:jc w:val="left"/>
                                <w:rPr>
                                  <w:sz w:val="16"/>
                                  <w:szCs w:val="16"/>
                                </w:rPr>
                              </w:pPr>
                              <w:r w:rsidRPr="002050A6">
                                <w:rPr>
                                  <w:b/>
                                  <w:sz w:val="16"/>
                                  <w:szCs w:val="16"/>
                                </w:rPr>
                                <w:t xml:space="preserve">Fuente: </w:t>
                              </w:r>
                              <w:r w:rsidRPr="002050A6">
                                <w:rPr>
                                  <w:sz w:val="16"/>
                                  <w:szCs w:val="16"/>
                                </w:rPr>
                                <w:t>http://logica-digital.blogspot.com/2007/11/suplem</w:t>
                              </w:r>
                              <w:r>
                                <w:rPr>
                                  <w:sz w:val="16"/>
                                  <w:szCs w:val="16"/>
                                </w:rPr>
                                <w:t>ento-8-el-plc-diagramas-de.html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2C89A48" id="Grupo 159" o:spid="_x0000_s1046" style="position:absolute;left:0;text-align:left;margin-left:35pt;margin-top:13.85pt;width:394.5pt;height:150.1pt;z-index:251703808;mso-width-relative:margin;mso-height-relative:margin" coordsize="50101,19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">
                <v:shape id="Grafik 13" o:spid="_x0000_s1047" type="#_x0000_t75" style="position:absolute;width:49625;height:16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6eqLEAAAA2wAAAA8AAABkcnMvZG93bnJldi54bWxEj0FrwkAQhe+C/2EZoTfd2IKU1E0QqbS3&#10;YoylxyE7TaLZ2ZAdNf33bqHQ2wzvzfverPPRdepKQ2g9G1guElDElbct1wbKw27+DCoIssXOMxn4&#10;oQB5Np2sMbX+xnu6FlKrGMIhRQONSJ9qHaqGHIaF74mj9u0HhxLXodZ2wFsMd51+TJKVdthyJDTY&#10;07ah6lxcXORe3GdfrIq38uPQfpWb005e5WjMw2zcvIASGuXf/Hf9bmP9J/j9JQ6g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6eqLEAAAA2wAAAA8AAAAAAAAAAAAAAAAA&#10;nwIAAGRycy9kb3ducmV2LnhtbFBLBQYAAAAABAAEAPcAAACQAwAAAAA=&#10;">
                  <v:imagedata r:id="rId65" o:title="" croptop="21097f" cropbottom="34180f" cropleft="24160f" cropright="18950f"/>
                  <v:path arrowok="t"/>
                </v:shape>
                <v:shape id="Cuadro de texto 158" o:spid="_x0000_s1048" type="#_x0000_t202" style="position:absolute;left:476;top:16287;width:49625;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MKbccA&#10;AADcAAAADwAAAGRycy9kb3ducmV2LnhtbESPQU/DMAyF70j7D5EncUEsHYwJlWXTNA0JuEyUXbhZ&#10;jdcUGqdK0q38e3xA4mbrPb/3ebUZfafOFFMb2MB8VoAiroNtuTFw/Hi+fQSVMrLFLjAZ+KEEm/Xk&#10;aoWlDRd+p3OVGyUhnEo04HLuS61T7chjmoWeWLRTiB6zrLHRNuJFwn2n74piqT22LA0Oe9o5qr+r&#10;wRs4LD4P7mY47d+2i/v4ehx2y6+mMuZ6Om6fQGUa87/57/rFCv6D0MozMoF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zCm3HAAAA3AAAAA8AAAAAAAAAAAAAAAAAmAIAAGRy&#10;cy9kb3ducmV2LnhtbFBLBQYAAAAABAAEAPUAAACMAwAAAAA=&#10;" stroked="f">
                  <v:textbox style="mso-fit-shape-to-text:t" inset="0,0,0,0">
                    <w:txbxContent>
                      <w:p w:rsidR="001C5549" w:rsidRDefault="001C5549" w:rsidP="005A7F47">
                        <w:pPr>
                          <w:pStyle w:val="Sinespaciado"/>
                          <w:jc w:val="left"/>
                        </w:pPr>
                        <w:bookmarkStart w:id="89" w:name="_Toc434920131"/>
                        <w:r w:rsidRPr="00AA5D17">
                          <w:rPr>
                            <w:b/>
                          </w:rPr>
                          <w:t xml:space="preserve">Figura  </w:t>
                        </w:r>
                        <w:r w:rsidRPr="00AA5D17">
                          <w:rPr>
                            <w:b/>
                          </w:rPr>
                          <w:fldChar w:fldCharType="begin"/>
                        </w:r>
                        <w:r w:rsidRPr="00AA5D17">
                          <w:rPr>
                            <w:b/>
                          </w:rPr>
                          <w:instrText xml:space="preserve"> SEQ Figura_ \* ARABIC </w:instrText>
                        </w:r>
                        <w:r w:rsidRPr="00AA5D17">
                          <w:rPr>
                            <w:b/>
                          </w:rPr>
                          <w:fldChar w:fldCharType="separate"/>
                        </w:r>
                        <w:r>
                          <w:rPr>
                            <w:b/>
                            <w:noProof/>
                          </w:rPr>
                          <w:t>21</w:t>
                        </w:r>
                        <w:r w:rsidRPr="00AA5D17">
                          <w:rPr>
                            <w:b/>
                          </w:rPr>
                          <w:fldChar w:fldCharType="end"/>
                        </w:r>
                        <w:r w:rsidRPr="00AA5D17">
                          <w:rPr>
                            <w:b/>
                          </w:rPr>
                          <w:t>-1</w:t>
                        </w:r>
                        <w:r w:rsidRPr="00992FB6">
                          <w:t xml:space="preserve"> Lógica de relés</w:t>
                        </w:r>
                        <w:r w:rsidRPr="002E3A39">
                          <w:t xml:space="preserve">                                Diagrama Lader</w:t>
                        </w:r>
                        <w:bookmarkEnd w:id="89"/>
                      </w:p>
                      <w:p w:rsidR="001C5549" w:rsidRPr="00A57F5D" w:rsidRDefault="001C5549" w:rsidP="00A57F5D">
                        <w:pPr>
                          <w:pStyle w:val="Sinespaciado"/>
                          <w:jc w:val="left"/>
                          <w:rPr>
                            <w:sz w:val="16"/>
                            <w:szCs w:val="16"/>
                          </w:rPr>
                        </w:pPr>
                        <w:r w:rsidRPr="002050A6">
                          <w:rPr>
                            <w:b/>
                            <w:sz w:val="16"/>
                            <w:szCs w:val="16"/>
                          </w:rPr>
                          <w:t xml:space="preserve">Fuente: </w:t>
                        </w:r>
                        <w:r w:rsidRPr="002050A6">
                          <w:rPr>
                            <w:sz w:val="16"/>
                            <w:szCs w:val="16"/>
                          </w:rPr>
                          <w:t>http://logica-digital.blogspot.com/2007/11/suplem</w:t>
                        </w:r>
                        <w:r>
                          <w:rPr>
                            <w:sz w:val="16"/>
                            <w:szCs w:val="16"/>
                          </w:rPr>
                          <w:t>ento-8-el-plc-diagramas-de.html</w:t>
                        </w:r>
                      </w:p>
                    </w:txbxContent>
                  </v:textbox>
                </v:shape>
                <w10:wrap type="square"/>
              </v:group>
            </w:pict>
          </mc:Fallback>
        </mc:AlternateContent>
      </w:r>
    </w:p>
    <w:p w:rsidR="002E3A39" w:rsidRDefault="002E3A39" w:rsidP="002E3A39">
      <w:pPr>
        <w:pStyle w:val="Prrafodelista"/>
        <w:keepNext/>
        <w:spacing w:line="480" w:lineRule="auto"/>
        <w:ind w:left="0"/>
        <w:rPr>
          <w:sz w:val="22"/>
          <w:szCs w:val="22"/>
        </w:rPr>
      </w:pPr>
    </w:p>
    <w:p w:rsidR="002E3A39" w:rsidRDefault="002E3A39" w:rsidP="002E3A39">
      <w:pPr>
        <w:pStyle w:val="Prrafodelista"/>
        <w:keepNext/>
        <w:spacing w:line="480" w:lineRule="auto"/>
        <w:ind w:left="0"/>
        <w:rPr>
          <w:sz w:val="22"/>
          <w:szCs w:val="22"/>
        </w:rPr>
      </w:pPr>
    </w:p>
    <w:p w:rsidR="002E3A39" w:rsidRDefault="002E3A39" w:rsidP="002E3A39">
      <w:pPr>
        <w:pStyle w:val="Prrafodelista"/>
        <w:keepNext/>
        <w:spacing w:line="480" w:lineRule="auto"/>
        <w:ind w:left="0"/>
        <w:rPr>
          <w:sz w:val="22"/>
          <w:szCs w:val="22"/>
        </w:rPr>
      </w:pPr>
    </w:p>
    <w:p w:rsidR="002E3A39" w:rsidRDefault="002E3A39" w:rsidP="002E3A39">
      <w:pPr>
        <w:pStyle w:val="Prrafodelista"/>
        <w:keepNext/>
        <w:spacing w:line="480" w:lineRule="auto"/>
        <w:ind w:left="0"/>
        <w:rPr>
          <w:sz w:val="22"/>
          <w:szCs w:val="22"/>
        </w:rPr>
      </w:pPr>
    </w:p>
    <w:p w:rsidR="002E3A39" w:rsidRDefault="002E3A39" w:rsidP="002E3A39">
      <w:pPr>
        <w:pStyle w:val="Prrafodelista"/>
        <w:keepNext/>
        <w:spacing w:line="480" w:lineRule="auto"/>
        <w:ind w:left="0"/>
        <w:rPr>
          <w:sz w:val="22"/>
          <w:szCs w:val="22"/>
        </w:rPr>
      </w:pPr>
    </w:p>
    <w:p w:rsidR="00920ED2" w:rsidRDefault="00920ED2" w:rsidP="002E3A39">
      <w:pPr>
        <w:pStyle w:val="Prrafodelista"/>
        <w:keepNext/>
        <w:spacing w:line="480" w:lineRule="auto"/>
        <w:ind w:left="0"/>
        <w:rPr>
          <w:sz w:val="22"/>
          <w:szCs w:val="22"/>
        </w:rPr>
      </w:pPr>
    </w:p>
    <w:p w:rsidR="007C20C1" w:rsidRDefault="005A7F47" w:rsidP="005A7F47">
      <w:pPr>
        <w:pStyle w:val="Prrafodelista"/>
        <w:keepNext/>
        <w:spacing w:line="360" w:lineRule="auto"/>
        <w:ind w:left="0"/>
        <w:jc w:val="both"/>
        <w:rPr>
          <w:sz w:val="18"/>
          <w:szCs w:val="18"/>
        </w:rPr>
      </w:pPr>
      <w:r>
        <w:rPr>
          <w:noProof/>
          <w:sz w:val="22"/>
          <w:szCs w:val="22"/>
          <w:lang w:val="es-ES" w:eastAsia="es-ES"/>
        </w:rPr>
        <mc:AlternateContent>
          <mc:Choice Requires="wpg">
            <w:drawing>
              <wp:anchor distT="0" distB="0" distL="114300" distR="114300" simplePos="0" relativeHeight="251705856" behindDoc="0" locked="0" layoutInCell="1" allowOverlap="1" wp14:anchorId="0ABF632E" wp14:editId="6B4C85AB">
                <wp:simplePos x="0" y="0"/>
                <wp:positionH relativeFrom="margin">
                  <wp:posOffset>-22225</wp:posOffset>
                </wp:positionH>
                <wp:positionV relativeFrom="paragraph">
                  <wp:posOffset>824865</wp:posOffset>
                </wp:positionV>
                <wp:extent cx="5259705" cy="3667125"/>
                <wp:effectExtent l="0" t="0" r="0" b="9525"/>
                <wp:wrapSquare wrapText="bothSides"/>
                <wp:docPr id="162" name="Grupo 162"/>
                <wp:cNvGraphicFramePr/>
                <a:graphic xmlns:a="http://schemas.openxmlformats.org/drawingml/2006/main">
                  <a:graphicData uri="http://schemas.microsoft.com/office/word/2010/wordprocessingGroup">
                    <wpg:wgp>
                      <wpg:cNvGrpSpPr/>
                      <wpg:grpSpPr>
                        <a:xfrm>
                          <a:off x="0" y="0"/>
                          <a:ext cx="5259705" cy="3667125"/>
                          <a:chOff x="-19050" y="-19050"/>
                          <a:chExt cx="5259705" cy="3667125"/>
                        </a:xfrm>
                      </wpg:grpSpPr>
                      <wps:wsp>
                        <wps:cNvPr id="161" name="Cuadro de texto 161"/>
                        <wps:cNvSpPr txBox="1"/>
                        <wps:spPr>
                          <a:xfrm>
                            <a:off x="57150" y="-19050"/>
                            <a:ext cx="5183505" cy="457200"/>
                          </a:xfrm>
                          <a:prstGeom prst="rect">
                            <a:avLst/>
                          </a:prstGeom>
                          <a:solidFill>
                            <a:prstClr val="white"/>
                          </a:solidFill>
                          <a:ln>
                            <a:noFill/>
                          </a:ln>
                          <a:effectLst/>
                        </wps:spPr>
                        <wps:txbx>
                          <w:txbxContent>
                            <w:p w:rsidR="001C5549" w:rsidRPr="00EC0BE1" w:rsidRDefault="001C5549" w:rsidP="00EC0BE1">
                              <w:pPr>
                                <w:pStyle w:val="Descripcin"/>
                                <w:rPr>
                                  <w:rFonts w:ascii="Times New Roman" w:eastAsia="Times New Roman" w:hAnsi="Times New Roman" w:cs="Times New Roman"/>
                                  <w:i w:val="0"/>
                                  <w:noProof/>
                                  <w:sz w:val="22"/>
                                  <w:szCs w:val="22"/>
                                </w:rPr>
                              </w:pPr>
                              <w:bookmarkStart w:id="82" w:name="_Toc434438860"/>
                              <w:r w:rsidRPr="00AA5D17">
                                <w:rPr>
                                  <w:rFonts w:ascii="Times New Roman" w:hAnsi="Times New Roman" w:cs="Times New Roman"/>
                                  <w:b/>
                                  <w:i w:val="0"/>
                                  <w:sz w:val="22"/>
                                  <w:szCs w:val="22"/>
                                </w:rPr>
                                <w:t xml:space="preserve">Tabla </w:t>
                              </w:r>
                              <w:r w:rsidRPr="00AA5D17">
                                <w:rPr>
                                  <w:rFonts w:ascii="Times New Roman" w:hAnsi="Times New Roman" w:cs="Times New Roman"/>
                                  <w:b/>
                                  <w:i w:val="0"/>
                                  <w:sz w:val="22"/>
                                  <w:szCs w:val="22"/>
                                </w:rPr>
                                <w:fldChar w:fldCharType="begin"/>
                              </w:r>
                              <w:r w:rsidRPr="00AA5D17">
                                <w:rPr>
                                  <w:rFonts w:ascii="Times New Roman" w:hAnsi="Times New Roman" w:cs="Times New Roman"/>
                                  <w:b/>
                                  <w:i w:val="0"/>
                                  <w:sz w:val="22"/>
                                  <w:szCs w:val="22"/>
                                </w:rPr>
                                <w:instrText xml:space="preserve"> SEQ Tabla \* ARABIC </w:instrText>
                              </w:r>
                              <w:r w:rsidRPr="00AA5D17">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2</w:t>
                              </w:r>
                              <w:r w:rsidRPr="00AA5D17">
                                <w:rPr>
                                  <w:rFonts w:ascii="Times New Roman" w:hAnsi="Times New Roman" w:cs="Times New Roman"/>
                                  <w:b/>
                                  <w:i w:val="0"/>
                                  <w:sz w:val="22"/>
                                  <w:szCs w:val="22"/>
                                </w:rPr>
                                <w:fldChar w:fldCharType="end"/>
                              </w:r>
                              <w:r w:rsidRPr="00AA5D17">
                                <w:rPr>
                                  <w:rFonts w:ascii="Times New Roman" w:hAnsi="Times New Roman" w:cs="Times New Roman"/>
                                  <w:b/>
                                  <w:i w:val="0"/>
                                  <w:sz w:val="22"/>
                                  <w:szCs w:val="22"/>
                                </w:rPr>
                                <w:t>-1</w:t>
                              </w:r>
                              <w:r w:rsidRPr="00EC0BE1">
                                <w:rPr>
                                  <w:rFonts w:ascii="Times New Roman" w:hAnsi="Times New Roman" w:cs="Times New Roman"/>
                                  <w:i w:val="0"/>
                                  <w:sz w:val="22"/>
                                  <w:szCs w:val="22"/>
                                </w:rPr>
                                <w:t xml:space="preserve">  elementos de ladder</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4" name="Grafik 14" descr="http://4.bp.blogspot.com/-8rCtF0tV7YM/UniY2_GsbGI/AAAAAAAAAJA/a9YTgGQ_iy4/s400/Reset.png"/>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19050" y="295275"/>
                            <a:ext cx="5183505" cy="33528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ABF632E" id="Grupo 162" o:spid="_x0000_s1049" style="position:absolute;left:0;text-align:left;margin-left:-1.75pt;margin-top:64.95pt;width:414.15pt;height:288.75pt;z-index:251705856;mso-position-horizontal-relative:margin;mso-width-relative:margin;mso-height-relative:margin" coordorigin="-190,-190" coordsize="52597,36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">
                <v:shape id="Cuadro de texto 161" o:spid="_x0000_s1050" type="#_x0000_t202" style="position:absolute;left:571;top:-190;width:51835;height:45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2MMIA&#10;AADcAAAADwAAAGRycy9kb3ducmV2LnhtbERPTYvCMBC9C/sfwix4EU31UKQaxdUV9uAerOJ5aMa2&#10;2ExKEm399xthwds83ucs171pxIOcry0rmE4SEMSF1TWXCs6n/XgOwgdkjY1lUvAkD+vVx2CJmbYd&#10;H+mRh1LEEPYZKqhCaDMpfVGRQT+xLXHkrtYZDBG6UmqHXQw3jZwlSSoN1hwbKmxpW1Fxy+9GQbpz&#10;9+7I29Hu/H3A37acXb6eF6WGn/1mASJQH97if/ePjvPTKbyeiR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9PYwwgAAANwAAAAPAAAAAAAAAAAAAAAAAJgCAABkcnMvZG93&#10;bnJldi54bWxQSwUGAAAAAAQABAD1AAAAhwMAAAAA&#10;" stroked="f">
                  <v:textbox inset="0,0,0,0">
                    <w:txbxContent>
                      <w:p w:rsidR="001C5549" w:rsidRPr="00EC0BE1" w:rsidRDefault="001C5549" w:rsidP="00EC0BE1">
                        <w:pPr>
                          <w:pStyle w:val="Descripcin"/>
                          <w:rPr>
                            <w:rFonts w:ascii="Times New Roman" w:eastAsia="Times New Roman" w:hAnsi="Times New Roman" w:cs="Times New Roman"/>
                            <w:i w:val="0"/>
                            <w:noProof/>
                            <w:sz w:val="22"/>
                            <w:szCs w:val="22"/>
                          </w:rPr>
                        </w:pPr>
                        <w:bookmarkStart w:id="91" w:name="_Toc434438860"/>
                        <w:r w:rsidRPr="00AA5D17">
                          <w:rPr>
                            <w:rFonts w:ascii="Times New Roman" w:hAnsi="Times New Roman" w:cs="Times New Roman"/>
                            <w:b/>
                            <w:i w:val="0"/>
                            <w:sz w:val="22"/>
                            <w:szCs w:val="22"/>
                          </w:rPr>
                          <w:t xml:space="preserve">Tabla </w:t>
                        </w:r>
                        <w:r w:rsidRPr="00AA5D17">
                          <w:rPr>
                            <w:rFonts w:ascii="Times New Roman" w:hAnsi="Times New Roman" w:cs="Times New Roman"/>
                            <w:b/>
                            <w:i w:val="0"/>
                            <w:sz w:val="22"/>
                            <w:szCs w:val="22"/>
                          </w:rPr>
                          <w:fldChar w:fldCharType="begin"/>
                        </w:r>
                        <w:r w:rsidRPr="00AA5D17">
                          <w:rPr>
                            <w:rFonts w:ascii="Times New Roman" w:hAnsi="Times New Roman" w:cs="Times New Roman"/>
                            <w:b/>
                            <w:i w:val="0"/>
                            <w:sz w:val="22"/>
                            <w:szCs w:val="22"/>
                          </w:rPr>
                          <w:instrText xml:space="preserve"> SEQ Tabla \* ARABIC </w:instrText>
                        </w:r>
                        <w:r w:rsidRPr="00AA5D17">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2</w:t>
                        </w:r>
                        <w:r w:rsidRPr="00AA5D17">
                          <w:rPr>
                            <w:rFonts w:ascii="Times New Roman" w:hAnsi="Times New Roman" w:cs="Times New Roman"/>
                            <w:b/>
                            <w:i w:val="0"/>
                            <w:sz w:val="22"/>
                            <w:szCs w:val="22"/>
                          </w:rPr>
                          <w:fldChar w:fldCharType="end"/>
                        </w:r>
                        <w:r w:rsidRPr="00AA5D17">
                          <w:rPr>
                            <w:rFonts w:ascii="Times New Roman" w:hAnsi="Times New Roman" w:cs="Times New Roman"/>
                            <w:b/>
                            <w:i w:val="0"/>
                            <w:sz w:val="22"/>
                            <w:szCs w:val="22"/>
                          </w:rPr>
                          <w:t>-1</w:t>
                        </w:r>
                        <w:r w:rsidRPr="00EC0BE1">
                          <w:rPr>
                            <w:rFonts w:ascii="Times New Roman" w:hAnsi="Times New Roman" w:cs="Times New Roman"/>
                            <w:i w:val="0"/>
                            <w:sz w:val="22"/>
                            <w:szCs w:val="22"/>
                          </w:rPr>
                          <w:t xml:space="preserve">  elementos de ladder</w:t>
                        </w:r>
                        <w:bookmarkEnd w:id="91"/>
                      </w:p>
                    </w:txbxContent>
                  </v:textbox>
                </v:shape>
                <v:shape id="Grafik 14" o:spid="_x0000_s1051" type="#_x0000_t75" alt="http://4.bp.blogspot.com/-8rCtF0tV7YM/UniY2_GsbGI/AAAAAAAAAJA/a9YTgGQ_iy4/s400/Reset.png" style="position:absolute;left:-190;top:2952;width:51834;height:33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GLe8AAAA2wAAAA8AAABkcnMvZG93bnJldi54bWxET70KwjAQ3gXfIZzgpqkiItUooggODv4t&#10;bkdzpsXmUppU69sbQXC7j+/3FqvWluJJtS8cKxgNExDEmdMFGwXXy24wA+EDssbSMSl4k4fVsttZ&#10;YKrdi0/0PAcjYgj7FBXkIVSplD7LyaIfuoo4cndXWwwR1kbqGl8x3JZynCRTabHg2JBjRZucsse5&#10;sQouVXm4orttzHbcTM3aY7M/olL9XruegwjUhr/4597rOH8C31/iAXL5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C9/hi3vAAAANsAAAAPAAAAAAAAAAAAAAAAAJ8CAABkcnMv&#10;ZG93bnJldi54bWxQSwUGAAAAAAQABAD3AAAAiAMAAAAA&#10;">
                  <v:imagedata r:id="rId67" o:title="Reset"/>
                  <v:path arrowok="t"/>
                </v:shape>
                <w10:wrap type="square" anchorx="margin"/>
              </v:group>
            </w:pict>
          </mc:Fallback>
        </mc:AlternateContent>
      </w:r>
      <w:r w:rsidR="0010273F" w:rsidRPr="00CD1CE9">
        <w:rPr>
          <w:sz w:val="22"/>
          <w:szCs w:val="22"/>
        </w:rPr>
        <w:t xml:space="preserve">La programación está formada por escalones en medio de dos barras verticales a los extremos. El programa ejecuta las instrucciones escritas desde </w:t>
      </w:r>
      <w:r w:rsidR="00CC66E8">
        <w:rPr>
          <w:sz w:val="22"/>
          <w:szCs w:val="22"/>
        </w:rPr>
        <w:t xml:space="preserve">el peldaño superior al inferior </w:t>
      </w:r>
      <w:r w:rsidR="0010273F" w:rsidRPr="00CD1CE9">
        <w:rPr>
          <w:sz w:val="22"/>
          <w:szCs w:val="22"/>
        </w:rPr>
        <w:t xml:space="preserve">secuencialmente. </w:t>
      </w:r>
      <w:r w:rsidR="003276E3" w:rsidRPr="00CD1CE9">
        <w:rPr>
          <w:sz w:val="22"/>
          <w:szCs w:val="22"/>
        </w:rPr>
        <w:t>El programa tiene algunos básicos elementos que son usados:</w:t>
      </w:r>
      <w:r w:rsidR="00E56DB1">
        <w:rPr>
          <w:noProof/>
          <w:sz w:val="18"/>
          <w:szCs w:val="18"/>
          <w:lang w:val="es-ES"/>
        </w:rPr>
        <w:t xml:space="preserve"> </w:t>
      </w:r>
      <w:r w:rsidR="00E56DB1" w:rsidRPr="00E56DB1">
        <w:rPr>
          <w:noProof/>
          <w:sz w:val="18"/>
          <w:szCs w:val="18"/>
          <w:lang w:val="es-ES"/>
        </w:rPr>
        <w:t>(IESDONBOSCO, 2007</w:t>
      </w:r>
      <w:r w:rsidR="00EB4FFB">
        <w:rPr>
          <w:noProof/>
          <w:sz w:val="18"/>
          <w:szCs w:val="18"/>
          <w:lang w:val="es-ES"/>
        </w:rPr>
        <w:t>, Pp</w:t>
      </w:r>
      <w:r w:rsidR="00E56DB1">
        <w:rPr>
          <w:noProof/>
          <w:sz w:val="18"/>
          <w:szCs w:val="18"/>
          <w:lang w:val="es-ES"/>
        </w:rPr>
        <w:t>. 3-</w:t>
      </w:r>
      <w:r w:rsidR="00E56DB1" w:rsidRPr="00E56DB1">
        <w:rPr>
          <w:noProof/>
          <w:sz w:val="18"/>
          <w:szCs w:val="18"/>
          <w:lang w:val="es-ES"/>
        </w:rPr>
        <w:t>4)</w:t>
      </w:r>
    </w:p>
    <w:p w:rsidR="008A3592" w:rsidRPr="00632EC3" w:rsidRDefault="00EC0BE1" w:rsidP="00454A97">
      <w:pPr>
        <w:pStyle w:val="Prrafodelista"/>
        <w:spacing w:line="360" w:lineRule="auto"/>
        <w:ind w:left="0"/>
        <w:jc w:val="both"/>
        <w:rPr>
          <w:sz w:val="22"/>
          <w:szCs w:val="22"/>
        </w:rPr>
      </w:pPr>
      <w:r w:rsidRPr="00632EC3">
        <w:rPr>
          <w:b/>
          <w:sz w:val="16"/>
          <w:szCs w:val="16"/>
        </w:rPr>
        <w:t>Fuente:</w:t>
      </w:r>
      <w:r w:rsidRPr="00632EC3">
        <w:rPr>
          <w:sz w:val="16"/>
          <w:szCs w:val="16"/>
        </w:rPr>
        <w:t xml:space="preserve"> http://movimientomecatronica.blogspot.com/2013/11/lenguajes-de-programacion-de-plcs.htm</w:t>
      </w:r>
    </w:p>
    <w:p w:rsidR="00A57F5D" w:rsidRDefault="00A57F5D" w:rsidP="00EC0BE1">
      <w:pPr>
        <w:pStyle w:val="Descripcin"/>
        <w:keepNext/>
        <w:spacing w:before="0" w:after="0"/>
        <w:ind w:firstLine="426"/>
        <w:rPr>
          <w:rFonts w:ascii="Times New Roman" w:hAnsi="Times New Roman" w:cs="Times New Roman"/>
          <w:sz w:val="22"/>
          <w:szCs w:val="22"/>
        </w:rPr>
      </w:pPr>
    </w:p>
    <w:p w:rsidR="00A57F5D" w:rsidRDefault="00A57F5D" w:rsidP="00EC0BE1">
      <w:pPr>
        <w:pStyle w:val="Descripcin"/>
        <w:keepNext/>
        <w:spacing w:before="0" w:after="0"/>
        <w:ind w:firstLine="426"/>
        <w:rPr>
          <w:rFonts w:ascii="Times New Roman" w:hAnsi="Times New Roman" w:cs="Times New Roman"/>
          <w:sz w:val="22"/>
          <w:szCs w:val="22"/>
        </w:rPr>
      </w:pPr>
    </w:p>
    <w:p w:rsidR="00EC0BE1" w:rsidRPr="001A1E70" w:rsidRDefault="00781EE4" w:rsidP="00EC0BE1">
      <w:pPr>
        <w:pStyle w:val="Descripcin"/>
        <w:keepNext/>
        <w:spacing w:before="0" w:after="0"/>
        <w:ind w:firstLine="426"/>
        <w:rPr>
          <w:rFonts w:ascii="Times New Roman" w:hAnsi="Times New Roman" w:cs="Times New Roman"/>
        </w:rPr>
      </w:pPr>
      <w:r w:rsidRPr="001A1E70">
        <w:rPr>
          <w:rFonts w:ascii="Times New Roman" w:hAnsi="Times New Roman" w:cs="Times New Roman"/>
          <w:sz w:val="22"/>
          <w:szCs w:val="22"/>
        </w:rPr>
        <w:t xml:space="preserve">    </w:t>
      </w:r>
    </w:p>
    <w:p w:rsidR="00EC0BE1" w:rsidRPr="001A1E70" w:rsidRDefault="00EC0BE1" w:rsidP="00EC0BE1">
      <w:pPr>
        <w:pStyle w:val="Descripcin"/>
        <w:ind w:firstLine="426"/>
        <w:rPr>
          <w:rFonts w:ascii="Times New Roman" w:hAnsi="Times New Roman" w:cs="Times New Roman"/>
          <w:sz w:val="22"/>
          <w:szCs w:val="22"/>
        </w:rPr>
      </w:pPr>
    </w:p>
    <w:p w:rsidR="005A7F47" w:rsidRPr="001A1E70" w:rsidRDefault="005A7F47" w:rsidP="00EC0BE1">
      <w:pPr>
        <w:pStyle w:val="Descripcin"/>
        <w:ind w:firstLine="426"/>
        <w:rPr>
          <w:rFonts w:ascii="Times New Roman" w:hAnsi="Times New Roman" w:cs="Times New Roman"/>
          <w:sz w:val="22"/>
          <w:szCs w:val="22"/>
        </w:rPr>
      </w:pPr>
    </w:p>
    <w:p w:rsidR="005A7F47" w:rsidRPr="001A1E70" w:rsidRDefault="005A7F47" w:rsidP="00EC0BE1">
      <w:pPr>
        <w:pStyle w:val="Descripcin"/>
        <w:ind w:firstLine="426"/>
        <w:rPr>
          <w:rFonts w:ascii="Times New Roman" w:hAnsi="Times New Roman" w:cs="Times New Roman"/>
          <w:sz w:val="22"/>
          <w:szCs w:val="22"/>
        </w:rPr>
      </w:pPr>
    </w:p>
    <w:p w:rsidR="005A7F47" w:rsidRPr="001A1E70" w:rsidRDefault="005A7F47" w:rsidP="00EC0BE1">
      <w:pPr>
        <w:pStyle w:val="Descripcin"/>
        <w:ind w:firstLine="426"/>
        <w:rPr>
          <w:rFonts w:ascii="Times New Roman" w:hAnsi="Times New Roman" w:cs="Times New Roman"/>
          <w:sz w:val="22"/>
          <w:szCs w:val="22"/>
        </w:rPr>
      </w:pPr>
    </w:p>
    <w:p w:rsidR="007C20C1" w:rsidRDefault="00B32F99" w:rsidP="00391B09">
      <w:pPr>
        <w:pStyle w:val="Ttulo4"/>
      </w:pPr>
      <w:bookmarkStart w:id="83" w:name="_Toc434474975"/>
      <w:r w:rsidRPr="00CD1CE9">
        <w:t>Programación en bloques funcionales (Grafcet)</w:t>
      </w:r>
      <w:bookmarkEnd w:id="83"/>
    </w:p>
    <w:p w:rsidR="005A7F47" w:rsidRPr="001A1E70" w:rsidRDefault="005A7F47" w:rsidP="005A7F47">
      <w:pPr>
        <w:rPr>
          <w:rFonts w:ascii="Times New Roman" w:hAnsi="Times New Roman" w:cs="Times New Roman"/>
          <w:lang w:val="es-EC" w:eastAsia="es-ES"/>
        </w:rPr>
      </w:pPr>
    </w:p>
    <w:p w:rsidR="00EC0BE1" w:rsidRDefault="0067506E" w:rsidP="005A7F47">
      <w:pPr>
        <w:pStyle w:val="Sinespaciado"/>
      </w:pPr>
      <w:r w:rsidRPr="00CD1CE9">
        <w:rPr>
          <w:noProof/>
          <w:lang w:val="es-ES" w:eastAsia="es-ES"/>
        </w:rPr>
        <w:drawing>
          <wp:inline distT="0" distB="0" distL="0" distR="0" wp14:anchorId="71B0E688" wp14:editId="2A88E186">
            <wp:extent cx="1905000" cy="2140449"/>
            <wp:effectExtent l="0" t="0" r="0" b="0"/>
            <wp:docPr id="15" name="Grafik 15" descr="http://www.positron-libre.com/cours/automatisme/grafcet/images/grafcet-3-etap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ositron-libre.com/cours/automatisme/grafcet/images/grafcet-3-etapes.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09749" cy="2145785"/>
                    </a:xfrm>
                    <a:prstGeom prst="rect">
                      <a:avLst/>
                    </a:prstGeom>
                    <a:noFill/>
                    <a:ln>
                      <a:noFill/>
                    </a:ln>
                  </pic:spPr>
                </pic:pic>
              </a:graphicData>
            </a:graphic>
          </wp:inline>
        </w:drawing>
      </w:r>
    </w:p>
    <w:p w:rsidR="00EC0BE1" w:rsidRPr="00EC0BE1" w:rsidRDefault="00EC0BE1" w:rsidP="005A7F47">
      <w:pPr>
        <w:pStyle w:val="Sinespaciado"/>
        <w:rPr>
          <w:rFonts w:cs="Times New Roman"/>
          <w:b/>
        </w:rPr>
      </w:pPr>
      <w:bookmarkStart w:id="84" w:name="_Toc434920132"/>
      <w:r w:rsidRPr="005A7F47">
        <w:rPr>
          <w:b/>
        </w:rPr>
        <w:t xml:space="preserve">Figura  </w:t>
      </w:r>
      <w:r w:rsidRPr="005A7F47">
        <w:rPr>
          <w:b/>
        </w:rPr>
        <w:fldChar w:fldCharType="begin"/>
      </w:r>
      <w:r w:rsidRPr="005A7F47">
        <w:rPr>
          <w:b/>
        </w:rPr>
        <w:instrText xml:space="preserve"> SEQ Figura_ \* ARABIC </w:instrText>
      </w:r>
      <w:r w:rsidRPr="005A7F47">
        <w:rPr>
          <w:b/>
        </w:rPr>
        <w:fldChar w:fldCharType="separate"/>
      </w:r>
      <w:r w:rsidR="001C5549">
        <w:rPr>
          <w:b/>
          <w:noProof/>
        </w:rPr>
        <w:t>22</w:t>
      </w:r>
      <w:r w:rsidRPr="005A7F47">
        <w:rPr>
          <w:b/>
        </w:rPr>
        <w:fldChar w:fldCharType="end"/>
      </w:r>
      <w:r w:rsidRPr="005A7F47">
        <w:rPr>
          <w:b/>
        </w:rPr>
        <w:t>-1</w:t>
      </w:r>
      <w:r w:rsidRPr="00EC0BE1">
        <w:t xml:space="preserve"> </w:t>
      </w:r>
      <w:r w:rsidRPr="005A7F47">
        <w:rPr>
          <w:rFonts w:cs="Times New Roman"/>
        </w:rPr>
        <w:t>Programación Grafcet</w:t>
      </w:r>
      <w:bookmarkEnd w:id="84"/>
    </w:p>
    <w:p w:rsidR="00F7400A" w:rsidRPr="00EC0BE1" w:rsidRDefault="005A7F47" w:rsidP="005A7F47">
      <w:pPr>
        <w:pStyle w:val="Sinespaciado"/>
        <w:ind w:left="1416" w:firstLine="708"/>
        <w:jc w:val="left"/>
      </w:pPr>
      <w:r>
        <w:rPr>
          <w:rFonts w:cs="Times New Roman"/>
          <w:b/>
          <w:sz w:val="16"/>
          <w:szCs w:val="16"/>
        </w:rPr>
        <w:t xml:space="preserve">             </w:t>
      </w:r>
      <w:r w:rsidR="00EC0BE1" w:rsidRPr="002050A6">
        <w:rPr>
          <w:rFonts w:cs="Times New Roman"/>
          <w:b/>
          <w:sz w:val="16"/>
          <w:szCs w:val="16"/>
        </w:rPr>
        <w:t>Fuente:</w:t>
      </w:r>
      <w:r w:rsidR="00EC0BE1" w:rsidRPr="00EC0BE1">
        <w:rPr>
          <w:rFonts w:cs="Times New Roman"/>
          <w:b/>
          <w:sz w:val="16"/>
          <w:szCs w:val="16"/>
        </w:rPr>
        <w:t xml:space="preserve"> </w:t>
      </w:r>
      <w:hyperlink r:id="rId69" w:history="1">
        <w:r w:rsidR="00EC0BE1" w:rsidRPr="005A7F47">
          <w:rPr>
            <w:rStyle w:val="Hipervnculo"/>
            <w:rFonts w:cs="Times New Roman"/>
            <w:color w:val="auto"/>
            <w:sz w:val="16"/>
            <w:szCs w:val="16"/>
            <w:u w:val="none"/>
          </w:rPr>
          <w:t>http://www.positron-libre.com/</w:t>
        </w:r>
      </w:hyperlink>
    </w:p>
    <w:p w:rsidR="00204560" w:rsidRPr="00204560" w:rsidRDefault="00204560" w:rsidP="005A7F47">
      <w:pPr>
        <w:pStyle w:val="Descripcin"/>
        <w:spacing w:after="0" w:line="360" w:lineRule="auto"/>
        <w:jc w:val="center"/>
        <w:rPr>
          <w:rFonts w:ascii="Times New Roman" w:hAnsi="Times New Roman" w:cs="Times New Roman"/>
          <w:i w:val="0"/>
          <w:sz w:val="16"/>
          <w:szCs w:val="16"/>
        </w:rPr>
      </w:pPr>
    </w:p>
    <w:p w:rsidR="005D6236" w:rsidRDefault="005D6236" w:rsidP="00454A97">
      <w:pPr>
        <w:pStyle w:val="Prrafodelista"/>
        <w:spacing w:line="360" w:lineRule="auto"/>
        <w:ind w:left="0"/>
        <w:jc w:val="both"/>
        <w:rPr>
          <w:noProof/>
          <w:sz w:val="22"/>
          <w:szCs w:val="22"/>
          <w:lang w:val="es-ES"/>
        </w:rPr>
      </w:pPr>
      <w:r w:rsidRPr="00CD1CE9">
        <w:rPr>
          <w:sz w:val="22"/>
          <w:szCs w:val="22"/>
        </w:rPr>
        <w:t xml:space="preserve">GRAFCET es una forma gráfica de realizar los programas que serán ejecutados en el PLC. GRAFCET fue creado en Francia por la necesidad de especificar procesos de control secuencial eficazmente y fácil de interpretar por otros técnicos de otras áreas. </w:t>
      </w:r>
      <w:r w:rsidR="00EB4FFB">
        <w:rPr>
          <w:noProof/>
          <w:sz w:val="18"/>
          <w:szCs w:val="18"/>
          <w:lang w:val="es-ES"/>
        </w:rPr>
        <w:t>(Turmero, 1999, p</w:t>
      </w:r>
      <w:r w:rsidR="00790A72" w:rsidRPr="009E1BE6">
        <w:rPr>
          <w:noProof/>
          <w:sz w:val="18"/>
          <w:szCs w:val="18"/>
          <w:lang w:val="es-ES"/>
        </w:rPr>
        <w:t>. 1)</w:t>
      </w:r>
    </w:p>
    <w:p w:rsidR="00790A72" w:rsidRPr="00CD1CE9" w:rsidRDefault="00790A72" w:rsidP="00454A97">
      <w:pPr>
        <w:pStyle w:val="Prrafodelista"/>
        <w:spacing w:line="360" w:lineRule="auto"/>
        <w:ind w:left="0"/>
        <w:jc w:val="both"/>
        <w:rPr>
          <w:sz w:val="22"/>
          <w:szCs w:val="22"/>
        </w:rPr>
      </w:pPr>
    </w:p>
    <w:p w:rsidR="00956D40" w:rsidRPr="00CD1CE9" w:rsidRDefault="0067506E" w:rsidP="00454A97">
      <w:pPr>
        <w:pStyle w:val="Prrafodelista"/>
        <w:spacing w:line="360" w:lineRule="auto"/>
        <w:ind w:left="0"/>
        <w:jc w:val="both"/>
        <w:rPr>
          <w:sz w:val="22"/>
          <w:szCs w:val="22"/>
        </w:rPr>
      </w:pPr>
      <w:r w:rsidRPr="00CD1CE9">
        <w:rPr>
          <w:sz w:val="22"/>
          <w:szCs w:val="22"/>
        </w:rPr>
        <w:t>GRAFCET está compuestos de elementos: etapas o estados, tran</w:t>
      </w:r>
      <w:r w:rsidR="0052521B" w:rsidRPr="00CD1CE9">
        <w:rPr>
          <w:sz w:val="22"/>
          <w:szCs w:val="22"/>
        </w:rPr>
        <w:t xml:space="preserve">siciones, y uniones orientadas. </w:t>
      </w:r>
      <w:r w:rsidR="00956D40" w:rsidRPr="00CD1CE9">
        <w:rPr>
          <w:sz w:val="22"/>
          <w:szCs w:val="22"/>
        </w:rPr>
        <w:t xml:space="preserve">Las etapas representa la mayor parte donde se ejecuta el comando, </w:t>
      </w:r>
      <w:r w:rsidR="00285BC7" w:rsidRPr="00CD1CE9">
        <w:rPr>
          <w:sz w:val="22"/>
          <w:szCs w:val="22"/>
        </w:rPr>
        <w:t xml:space="preserve">el mando de control puede ser activación o desactivación, </w:t>
      </w:r>
      <w:r w:rsidR="009C1627" w:rsidRPr="00CD1CE9">
        <w:rPr>
          <w:sz w:val="22"/>
          <w:szCs w:val="22"/>
        </w:rPr>
        <w:t>su descripción</w:t>
      </w:r>
      <w:r w:rsidR="00285BC7" w:rsidRPr="00CD1CE9">
        <w:rPr>
          <w:sz w:val="22"/>
          <w:szCs w:val="22"/>
        </w:rPr>
        <w:t xml:space="preserve"> está </w:t>
      </w:r>
      <w:r w:rsidR="009C1627" w:rsidRPr="00CD1CE9">
        <w:rPr>
          <w:sz w:val="22"/>
          <w:szCs w:val="22"/>
        </w:rPr>
        <w:t>dad</w:t>
      </w:r>
      <w:r w:rsidR="00285BC7" w:rsidRPr="00CD1CE9">
        <w:rPr>
          <w:sz w:val="22"/>
          <w:szCs w:val="22"/>
        </w:rPr>
        <w:t>a</w:t>
      </w:r>
      <w:r w:rsidR="009C1627" w:rsidRPr="00CD1CE9">
        <w:rPr>
          <w:sz w:val="22"/>
          <w:szCs w:val="22"/>
        </w:rPr>
        <w:t xml:space="preserve"> por una línea de entrada del comando, un cuadro con un número  en la parte superior lo identifica en la secuencia, y la línea de salida del comando.</w:t>
      </w:r>
      <w:r w:rsidR="009E1BE6">
        <w:rPr>
          <w:noProof/>
          <w:sz w:val="18"/>
          <w:szCs w:val="18"/>
          <w:lang w:val="es-ES"/>
        </w:rPr>
        <w:t xml:space="preserve"> </w:t>
      </w:r>
      <w:r w:rsidR="009E1BE6" w:rsidRPr="009E1BE6">
        <w:rPr>
          <w:noProof/>
          <w:sz w:val="18"/>
          <w:szCs w:val="18"/>
          <w:lang w:val="es-ES"/>
        </w:rPr>
        <w:t>(uniovi, 2008</w:t>
      </w:r>
      <w:r w:rsidR="009E1BE6">
        <w:rPr>
          <w:noProof/>
          <w:sz w:val="18"/>
          <w:szCs w:val="18"/>
          <w:lang w:val="es-ES"/>
        </w:rPr>
        <w:t>,</w:t>
      </w:r>
      <w:r w:rsidR="00EB4FFB">
        <w:rPr>
          <w:noProof/>
          <w:sz w:val="18"/>
          <w:szCs w:val="18"/>
          <w:lang w:val="es-ES"/>
        </w:rPr>
        <w:t xml:space="preserve"> Pp</w:t>
      </w:r>
      <w:r w:rsidR="009E1BE6" w:rsidRPr="009E1BE6">
        <w:rPr>
          <w:noProof/>
          <w:sz w:val="18"/>
          <w:szCs w:val="18"/>
          <w:lang w:val="es-ES"/>
        </w:rPr>
        <w:t>. 5-8)</w:t>
      </w:r>
    </w:p>
    <w:p w:rsidR="00F7400A" w:rsidRDefault="005A7F47" w:rsidP="00F7400A">
      <w:pPr>
        <w:pStyle w:val="Prrafodelista"/>
        <w:keepNext/>
        <w:tabs>
          <w:tab w:val="left" w:pos="1134"/>
        </w:tabs>
        <w:spacing w:line="480" w:lineRule="auto"/>
        <w:ind w:left="1146"/>
        <w:jc w:val="center"/>
      </w:pPr>
      <w:r>
        <w:rPr>
          <w:noProof/>
          <w:sz w:val="22"/>
          <w:szCs w:val="22"/>
          <w:lang w:val="es-ES" w:eastAsia="es-ES"/>
        </w:rPr>
        <mc:AlternateContent>
          <mc:Choice Requires="wpg">
            <w:drawing>
              <wp:anchor distT="0" distB="0" distL="114300" distR="114300" simplePos="0" relativeHeight="251708928" behindDoc="0" locked="0" layoutInCell="1" allowOverlap="1" wp14:anchorId="1B04F3CB" wp14:editId="2809761C">
                <wp:simplePos x="0" y="0"/>
                <wp:positionH relativeFrom="column">
                  <wp:posOffset>2063750</wp:posOffset>
                </wp:positionH>
                <wp:positionV relativeFrom="paragraph">
                  <wp:posOffset>100965</wp:posOffset>
                </wp:positionV>
                <wp:extent cx="1790700" cy="1495425"/>
                <wp:effectExtent l="0" t="0" r="0" b="9525"/>
                <wp:wrapSquare wrapText="bothSides"/>
                <wp:docPr id="164" name="Grupo 164"/>
                <wp:cNvGraphicFramePr/>
                <a:graphic xmlns:a="http://schemas.openxmlformats.org/drawingml/2006/main">
                  <a:graphicData uri="http://schemas.microsoft.com/office/word/2010/wordprocessingGroup">
                    <wpg:wgp>
                      <wpg:cNvGrpSpPr/>
                      <wpg:grpSpPr>
                        <a:xfrm>
                          <a:off x="0" y="0"/>
                          <a:ext cx="1790700" cy="1495425"/>
                          <a:chOff x="0" y="0"/>
                          <a:chExt cx="1790700" cy="1495426"/>
                        </a:xfrm>
                      </wpg:grpSpPr>
                      <pic:pic xmlns:pic="http://schemas.openxmlformats.org/drawingml/2006/picture">
                        <pic:nvPicPr>
                          <pic:cNvPr id="16" name="Grafik 16"/>
                          <pic:cNvPicPr>
                            <a:picLocks noChangeAspect="1"/>
                          </pic:cNvPicPr>
                        </pic:nvPicPr>
                        <pic:blipFill rotWithShape="1">
                          <a:blip r:embed="rId70">
                            <a:extLst>
                              <a:ext uri="{28A0092B-C50C-407E-A947-70E740481C1C}">
                                <a14:useLocalDpi xmlns:a14="http://schemas.microsoft.com/office/drawing/2010/main" val="0"/>
                              </a:ext>
                            </a:extLst>
                          </a:blip>
                          <a:srcRect l="43391" t="57768" r="40558" b="27018"/>
                          <a:stretch/>
                        </pic:blipFill>
                        <pic:spPr bwMode="auto">
                          <a:xfrm>
                            <a:off x="0" y="0"/>
                            <a:ext cx="1257300" cy="953135"/>
                          </a:xfrm>
                          <a:prstGeom prst="rect">
                            <a:avLst/>
                          </a:prstGeom>
                          <a:ln>
                            <a:noFill/>
                          </a:ln>
                          <a:extLst>
                            <a:ext uri="{53640926-AAD7-44D8-BBD7-CCE9431645EC}">
                              <a14:shadowObscured xmlns:a14="http://schemas.microsoft.com/office/drawing/2010/main"/>
                            </a:ext>
                          </a:extLst>
                        </pic:spPr>
                      </pic:pic>
                      <wps:wsp>
                        <wps:cNvPr id="163" name="Cuadro de texto 163"/>
                        <wps:cNvSpPr txBox="1"/>
                        <wps:spPr>
                          <a:xfrm>
                            <a:off x="0" y="981076"/>
                            <a:ext cx="1790700" cy="514350"/>
                          </a:xfrm>
                          <a:prstGeom prst="rect">
                            <a:avLst/>
                          </a:prstGeom>
                          <a:solidFill>
                            <a:prstClr val="white"/>
                          </a:solidFill>
                          <a:ln>
                            <a:noFill/>
                          </a:ln>
                          <a:effectLst/>
                        </wps:spPr>
                        <wps:txbx>
                          <w:txbxContent>
                            <w:p w:rsidR="001C5549" w:rsidRPr="00EC0BE1" w:rsidRDefault="001C5549" w:rsidP="005A7F47">
                              <w:pPr>
                                <w:pStyle w:val="Sinespaciado"/>
                                <w:jc w:val="left"/>
                              </w:pPr>
                              <w:bookmarkStart w:id="85" w:name="_Toc434920133"/>
                              <w:r w:rsidRPr="005A7F47">
                                <w:rPr>
                                  <w:b/>
                                </w:rPr>
                                <w:t xml:space="preserve">Figura  </w:t>
                              </w:r>
                              <w:r w:rsidRPr="005A7F47">
                                <w:rPr>
                                  <w:b/>
                                </w:rPr>
                                <w:fldChar w:fldCharType="begin"/>
                              </w:r>
                              <w:r w:rsidRPr="005A7F47">
                                <w:rPr>
                                  <w:b/>
                                </w:rPr>
                                <w:instrText xml:space="preserve"> SEQ Figura_ \* ARABIC </w:instrText>
                              </w:r>
                              <w:r w:rsidRPr="005A7F47">
                                <w:rPr>
                                  <w:b/>
                                </w:rPr>
                                <w:fldChar w:fldCharType="separate"/>
                              </w:r>
                              <w:r>
                                <w:rPr>
                                  <w:b/>
                                  <w:noProof/>
                                </w:rPr>
                                <w:t>23</w:t>
                              </w:r>
                              <w:r w:rsidRPr="005A7F47">
                                <w:rPr>
                                  <w:b/>
                                </w:rPr>
                                <w:fldChar w:fldCharType="end"/>
                              </w:r>
                              <w:r w:rsidRPr="005A7F47">
                                <w:rPr>
                                  <w:b/>
                                </w:rPr>
                                <w:t>-1</w:t>
                              </w:r>
                              <w:r w:rsidRPr="00EC0BE1">
                                <w:t xml:space="preserve"> Etapa de Grafcet</w:t>
                              </w:r>
                              <w:bookmarkEnd w:id="85"/>
                            </w:p>
                            <w:p w:rsidR="001C5549" w:rsidRPr="002050A6" w:rsidRDefault="001C5549" w:rsidP="005A7F47">
                              <w:pPr>
                                <w:pStyle w:val="Sinespaciado"/>
                                <w:jc w:val="left"/>
                                <w:rPr>
                                  <w:sz w:val="16"/>
                                  <w:szCs w:val="16"/>
                                </w:rPr>
                              </w:pPr>
                              <w:r w:rsidRPr="005A7F47">
                                <w:rPr>
                                  <w:b/>
                                  <w:sz w:val="16"/>
                                  <w:szCs w:val="16"/>
                                </w:rPr>
                                <w:t>Fuente</w:t>
                              </w:r>
                              <w:r w:rsidRPr="002050A6">
                                <w:rPr>
                                  <w:sz w:val="16"/>
                                  <w:szCs w:val="16"/>
                                </w:rPr>
                                <w:t xml:space="preserve">: </w:t>
                              </w:r>
                              <w:hyperlink r:id="rId71" w:history="1">
                                <w:r w:rsidRPr="002050A6">
                                  <w:rPr>
                                    <w:rStyle w:val="Hipervnculo"/>
                                    <w:rFonts w:cs="Times New Roman"/>
                                    <w:color w:val="auto"/>
                                    <w:sz w:val="16"/>
                                    <w:szCs w:val="16"/>
                                    <w:u w:val="none"/>
                                  </w:rPr>
                                  <w:t>http://isa.uniovi.es</w:t>
                                </w:r>
                              </w:hyperlink>
                            </w:p>
                            <w:p w:rsidR="001C5549" w:rsidRPr="003D6D11" w:rsidRDefault="001C5549" w:rsidP="00EC0BE1">
                              <w:pPr>
                                <w:pStyle w:val="Descripcin"/>
                                <w:rPr>
                                  <w:rFonts w:ascii="Times New Roman" w:eastAsia="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B04F3CB" id="Grupo 164" o:spid="_x0000_s1052" style="position:absolute;left:0;text-align:left;margin-left:162.5pt;margin-top:7.95pt;width:141pt;height:117.75pt;z-index:251708928;mso-height-relative:margin" coordsize="17907,14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">
                <v:shape id="Grafik 16" o:spid="_x0000_s1053" type="#_x0000_t75" style="position:absolute;width:12573;height:9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Rj3PDAAAA2wAAAA8AAABkcnMvZG93bnJldi54bWxET0trwkAQvhf6H5YpeKubliIa3UhQbFXa&#10;g9GLtyE7edDsbJpdY/rvXaHQ23x8z1ksB9OInjpXW1bwMo5AEOdW11wqOB03z1MQziNrbCyTgl9y&#10;sEweHxYYa3vlA/WZL0UIYRejgsr7NpbS5RUZdGPbEgeusJ1BH2BXSt3hNYSbRr5G0UQarDk0VNjS&#10;qqL8O7sYBTvzsU/Tn5nbvJ8/99t1/2WLN63U6GlI5yA8Df5f/Ofe6jB/AvdfwgEyu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GPc8MAAADbAAAADwAAAAAAAAAAAAAAAACf&#10;AgAAZHJzL2Rvd25yZXYueG1sUEsFBgAAAAAEAAQA9wAAAI8DAAAAAA==&#10;">
                  <v:imagedata r:id="rId72" o:title="" croptop="37859f" cropbottom="17707f" cropleft="28437f" cropright="26580f"/>
                  <v:path arrowok="t"/>
                </v:shape>
                <v:shape id="Cuadro de texto 163" o:spid="_x0000_s1054" type="#_x0000_t202" style="position:absolute;top:9810;width:17907;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N3MMA&#10;AADcAAAADwAAAGRycy9kb3ducmV2LnhtbERPTWvCQBC9F/wPywheSt3UQiipq2hSwUN70Iach+w0&#10;Cc3Oht3VxH/vFgq9zeN9zno7mV5cyfnOsoLnZQKCuLa640ZB+XV4egXhA7LG3jIpuJGH7Wb2sMZM&#10;25FPdD2HRsQQ9hkqaEMYMil93ZJBv7QDceS+rTMYInSN1A7HGG56uUqSVBrsODa0OFDeUv1zvhgF&#10;aeEu44nzx6J8/8DPoVlV+1ul1GI+7d5ABJrCv/jPfdRxfvoC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rN3MMAAADcAAAADwAAAAAAAAAAAAAAAACYAgAAZHJzL2Rv&#10;d25yZXYueG1sUEsFBgAAAAAEAAQA9QAAAIgDAAAAAA==&#10;" stroked="f">
                  <v:textbox inset="0,0,0,0">
                    <w:txbxContent>
                      <w:p w:rsidR="001C5549" w:rsidRPr="00EC0BE1" w:rsidRDefault="001C5549" w:rsidP="005A7F47">
                        <w:pPr>
                          <w:pStyle w:val="Sinespaciado"/>
                          <w:jc w:val="left"/>
                        </w:pPr>
                        <w:bookmarkStart w:id="95" w:name="_Toc434920133"/>
                        <w:r w:rsidRPr="005A7F47">
                          <w:rPr>
                            <w:b/>
                          </w:rPr>
                          <w:t xml:space="preserve">Figura  </w:t>
                        </w:r>
                        <w:r w:rsidRPr="005A7F47">
                          <w:rPr>
                            <w:b/>
                          </w:rPr>
                          <w:fldChar w:fldCharType="begin"/>
                        </w:r>
                        <w:r w:rsidRPr="005A7F47">
                          <w:rPr>
                            <w:b/>
                          </w:rPr>
                          <w:instrText xml:space="preserve"> SEQ Figura_ \* ARABIC </w:instrText>
                        </w:r>
                        <w:r w:rsidRPr="005A7F47">
                          <w:rPr>
                            <w:b/>
                          </w:rPr>
                          <w:fldChar w:fldCharType="separate"/>
                        </w:r>
                        <w:r>
                          <w:rPr>
                            <w:b/>
                            <w:noProof/>
                          </w:rPr>
                          <w:t>23</w:t>
                        </w:r>
                        <w:r w:rsidRPr="005A7F47">
                          <w:rPr>
                            <w:b/>
                          </w:rPr>
                          <w:fldChar w:fldCharType="end"/>
                        </w:r>
                        <w:r w:rsidRPr="005A7F47">
                          <w:rPr>
                            <w:b/>
                          </w:rPr>
                          <w:t>-1</w:t>
                        </w:r>
                        <w:r w:rsidRPr="00EC0BE1">
                          <w:t xml:space="preserve"> Etapa de Grafcet</w:t>
                        </w:r>
                        <w:bookmarkEnd w:id="95"/>
                      </w:p>
                      <w:p w:rsidR="001C5549" w:rsidRPr="002050A6" w:rsidRDefault="001C5549" w:rsidP="005A7F47">
                        <w:pPr>
                          <w:pStyle w:val="Sinespaciado"/>
                          <w:jc w:val="left"/>
                          <w:rPr>
                            <w:sz w:val="16"/>
                            <w:szCs w:val="16"/>
                          </w:rPr>
                        </w:pPr>
                        <w:r w:rsidRPr="005A7F47">
                          <w:rPr>
                            <w:b/>
                            <w:sz w:val="16"/>
                            <w:szCs w:val="16"/>
                          </w:rPr>
                          <w:t>Fuente</w:t>
                        </w:r>
                        <w:r w:rsidRPr="002050A6">
                          <w:rPr>
                            <w:sz w:val="16"/>
                            <w:szCs w:val="16"/>
                          </w:rPr>
                          <w:t xml:space="preserve">: </w:t>
                        </w:r>
                        <w:hyperlink r:id="rId73" w:history="1">
                          <w:r w:rsidRPr="002050A6">
                            <w:rPr>
                              <w:rStyle w:val="Hipervnculo"/>
                              <w:rFonts w:cs="Times New Roman"/>
                              <w:color w:val="auto"/>
                              <w:sz w:val="16"/>
                              <w:szCs w:val="16"/>
                              <w:u w:val="none"/>
                            </w:rPr>
                            <w:t>http://isa.uniovi.es</w:t>
                          </w:r>
                        </w:hyperlink>
                      </w:p>
                      <w:p w:rsidR="001C5549" w:rsidRPr="003D6D11" w:rsidRDefault="001C5549" w:rsidP="00EC0BE1">
                        <w:pPr>
                          <w:pStyle w:val="Descripcin"/>
                          <w:rPr>
                            <w:rFonts w:ascii="Times New Roman" w:eastAsia="Times New Roman" w:hAnsi="Times New Roman" w:cs="Times New Roman"/>
                            <w:noProof/>
                          </w:rPr>
                        </w:pPr>
                      </w:p>
                    </w:txbxContent>
                  </v:textbox>
                </v:shape>
                <w10:wrap type="square"/>
              </v:group>
            </w:pict>
          </mc:Fallback>
        </mc:AlternateContent>
      </w:r>
    </w:p>
    <w:p w:rsidR="004B5342" w:rsidRDefault="004B5342" w:rsidP="00F7400A">
      <w:pPr>
        <w:pStyle w:val="Descripcin"/>
        <w:jc w:val="center"/>
        <w:rPr>
          <w:rFonts w:ascii="Times New Roman" w:hAnsi="Times New Roman" w:cs="Times New Roman"/>
          <w:i w:val="0"/>
          <w:sz w:val="22"/>
          <w:szCs w:val="22"/>
        </w:rPr>
      </w:pPr>
    </w:p>
    <w:p w:rsidR="005A7F47" w:rsidRDefault="005A7F47" w:rsidP="00F7400A">
      <w:pPr>
        <w:pStyle w:val="Descripcin"/>
        <w:jc w:val="center"/>
        <w:rPr>
          <w:rFonts w:ascii="Times New Roman" w:hAnsi="Times New Roman" w:cs="Times New Roman"/>
          <w:i w:val="0"/>
          <w:sz w:val="22"/>
          <w:szCs w:val="22"/>
        </w:rPr>
      </w:pPr>
    </w:p>
    <w:p w:rsidR="004B5342" w:rsidRDefault="004B5342" w:rsidP="00454A97">
      <w:pPr>
        <w:pStyle w:val="Descripcin"/>
        <w:spacing w:before="0" w:after="0"/>
        <w:jc w:val="center"/>
        <w:rPr>
          <w:rFonts w:ascii="Times New Roman" w:hAnsi="Times New Roman" w:cs="Times New Roman"/>
          <w:i w:val="0"/>
          <w:sz w:val="16"/>
          <w:szCs w:val="16"/>
        </w:rPr>
      </w:pPr>
    </w:p>
    <w:p w:rsidR="006D7AD0" w:rsidRDefault="006D7AD0" w:rsidP="00454A97">
      <w:pPr>
        <w:pStyle w:val="Descripcin"/>
        <w:spacing w:before="0" w:after="0"/>
        <w:jc w:val="center"/>
        <w:rPr>
          <w:rFonts w:ascii="Times New Roman" w:hAnsi="Times New Roman" w:cs="Times New Roman"/>
          <w:i w:val="0"/>
          <w:sz w:val="16"/>
          <w:szCs w:val="16"/>
        </w:rPr>
      </w:pPr>
    </w:p>
    <w:p w:rsidR="006D7AD0" w:rsidRDefault="006D7AD0" w:rsidP="00454A97">
      <w:pPr>
        <w:pStyle w:val="Descripcin"/>
        <w:spacing w:before="0" w:after="0"/>
        <w:jc w:val="center"/>
        <w:rPr>
          <w:rFonts w:ascii="Times New Roman" w:hAnsi="Times New Roman" w:cs="Times New Roman"/>
          <w:i w:val="0"/>
          <w:sz w:val="16"/>
          <w:szCs w:val="16"/>
        </w:rPr>
      </w:pPr>
    </w:p>
    <w:p w:rsidR="006D7AD0" w:rsidRDefault="006D7AD0" w:rsidP="00454A97">
      <w:pPr>
        <w:pStyle w:val="Descripcin"/>
        <w:spacing w:before="0" w:after="0"/>
        <w:jc w:val="center"/>
        <w:rPr>
          <w:rFonts w:ascii="Times New Roman" w:hAnsi="Times New Roman" w:cs="Times New Roman"/>
          <w:i w:val="0"/>
          <w:sz w:val="16"/>
          <w:szCs w:val="16"/>
        </w:rPr>
      </w:pPr>
    </w:p>
    <w:p w:rsidR="006D7AD0" w:rsidRDefault="006D7AD0" w:rsidP="00454A97">
      <w:pPr>
        <w:pStyle w:val="Descripcin"/>
        <w:spacing w:before="0" w:after="0"/>
        <w:jc w:val="center"/>
        <w:rPr>
          <w:rFonts w:ascii="Times New Roman" w:hAnsi="Times New Roman" w:cs="Times New Roman"/>
          <w:i w:val="0"/>
          <w:sz w:val="16"/>
          <w:szCs w:val="16"/>
        </w:rPr>
      </w:pPr>
    </w:p>
    <w:p w:rsidR="006D7AD0" w:rsidRPr="00204560" w:rsidRDefault="006D7AD0" w:rsidP="00454A97">
      <w:pPr>
        <w:pStyle w:val="Descripcin"/>
        <w:spacing w:before="0" w:after="0"/>
        <w:jc w:val="center"/>
        <w:rPr>
          <w:rFonts w:ascii="Times New Roman" w:hAnsi="Times New Roman" w:cs="Times New Roman"/>
          <w:i w:val="0"/>
          <w:sz w:val="16"/>
          <w:szCs w:val="16"/>
        </w:rPr>
      </w:pPr>
    </w:p>
    <w:p w:rsidR="009C1627" w:rsidRPr="00CD1CE9" w:rsidRDefault="00DE19BF" w:rsidP="00454A97">
      <w:pPr>
        <w:pStyle w:val="Prrafodelista"/>
        <w:spacing w:line="360" w:lineRule="auto"/>
        <w:ind w:left="0"/>
        <w:jc w:val="both"/>
        <w:rPr>
          <w:sz w:val="22"/>
          <w:szCs w:val="22"/>
        </w:rPr>
      </w:pPr>
      <w:r w:rsidRPr="00CD1CE9">
        <w:rPr>
          <w:sz w:val="22"/>
          <w:szCs w:val="22"/>
        </w:rPr>
        <w:t xml:space="preserve">La transición </w:t>
      </w:r>
      <w:r w:rsidR="004D2490" w:rsidRPr="00CD1CE9">
        <w:rPr>
          <w:sz w:val="22"/>
          <w:szCs w:val="22"/>
        </w:rPr>
        <w:t xml:space="preserve">es la que permite el paso del comando a las etapas para ser ejecutadas o no. La transición puede ser validada o no validada, esta validada cuando las etapas anteriores están activas. </w:t>
      </w:r>
      <w:r w:rsidRPr="00CD1CE9">
        <w:rPr>
          <w:sz w:val="22"/>
          <w:szCs w:val="22"/>
        </w:rPr>
        <w:t xml:space="preserve"> </w:t>
      </w:r>
      <w:r w:rsidR="004D2490" w:rsidRPr="00CD1CE9">
        <w:rPr>
          <w:sz w:val="22"/>
          <w:szCs w:val="22"/>
        </w:rPr>
        <w:t>Se encuentra ubicada entre las etapas, con una línea perpendicular y seguida por un nombre que la identifique</w:t>
      </w:r>
      <w:r w:rsidR="004D2490" w:rsidRPr="008A3592">
        <w:rPr>
          <w:sz w:val="18"/>
          <w:szCs w:val="18"/>
        </w:rPr>
        <w:t>.</w:t>
      </w:r>
      <w:r w:rsidR="009E1BE6">
        <w:rPr>
          <w:noProof/>
          <w:sz w:val="18"/>
          <w:szCs w:val="18"/>
          <w:lang w:val="es-ES"/>
        </w:rPr>
        <w:t xml:space="preserve"> </w:t>
      </w:r>
      <w:r w:rsidR="009E1BE6" w:rsidRPr="009E1BE6">
        <w:rPr>
          <w:noProof/>
          <w:sz w:val="18"/>
          <w:szCs w:val="18"/>
          <w:lang w:val="es-ES"/>
        </w:rPr>
        <w:t>(uniovi, 2008</w:t>
      </w:r>
      <w:r w:rsidR="009E1BE6">
        <w:rPr>
          <w:noProof/>
          <w:sz w:val="18"/>
          <w:szCs w:val="18"/>
          <w:lang w:val="es-ES"/>
        </w:rPr>
        <w:t>,</w:t>
      </w:r>
      <w:r w:rsidR="00EB4FFB">
        <w:rPr>
          <w:noProof/>
          <w:sz w:val="18"/>
          <w:szCs w:val="18"/>
          <w:lang w:val="es-ES"/>
        </w:rPr>
        <w:t xml:space="preserve"> Pp</w:t>
      </w:r>
      <w:r w:rsidR="009E1BE6" w:rsidRPr="009E1BE6">
        <w:rPr>
          <w:noProof/>
          <w:sz w:val="18"/>
          <w:szCs w:val="18"/>
          <w:lang w:val="es-ES"/>
        </w:rPr>
        <w:t>. 5-8)</w:t>
      </w:r>
    </w:p>
    <w:p w:rsidR="006D7AD0" w:rsidRDefault="00645C9B" w:rsidP="005A7F47">
      <w:pPr>
        <w:pStyle w:val="Sinespaciado"/>
      </w:pPr>
      <w:r w:rsidRPr="00CD1CE9">
        <w:rPr>
          <w:noProof/>
          <w:lang w:val="es-ES" w:eastAsia="es-ES"/>
        </w:rPr>
        <w:drawing>
          <wp:inline distT="0" distB="0" distL="0" distR="0" wp14:anchorId="75DB4D6A" wp14:editId="7935D7E3">
            <wp:extent cx="1085850" cy="1266978"/>
            <wp:effectExtent l="0" t="0" r="0" b="9525"/>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48154" t="44760" r="45320" b="41790"/>
                    <a:stretch/>
                  </pic:blipFill>
                  <pic:spPr bwMode="auto">
                    <a:xfrm>
                      <a:off x="0" y="0"/>
                      <a:ext cx="1106626" cy="1291220"/>
                    </a:xfrm>
                    <a:prstGeom prst="rect">
                      <a:avLst/>
                    </a:prstGeom>
                    <a:ln>
                      <a:noFill/>
                    </a:ln>
                    <a:extLst>
                      <a:ext uri="{53640926-AAD7-44D8-BBD7-CCE9431645EC}">
                        <a14:shadowObscured xmlns:a14="http://schemas.microsoft.com/office/drawing/2010/main"/>
                      </a:ext>
                    </a:extLst>
                  </pic:spPr>
                </pic:pic>
              </a:graphicData>
            </a:graphic>
          </wp:inline>
        </w:drawing>
      </w:r>
    </w:p>
    <w:p w:rsidR="006D7AD0" w:rsidRPr="005A7F47" w:rsidRDefault="006D7AD0" w:rsidP="005A7F47">
      <w:pPr>
        <w:pStyle w:val="Sinespaciado"/>
        <w:rPr>
          <w:rFonts w:cs="Times New Roman"/>
        </w:rPr>
      </w:pPr>
      <w:r>
        <w:rPr>
          <w:rFonts w:cs="Times New Roman"/>
          <w:i/>
        </w:rPr>
        <w:t xml:space="preserve">        </w:t>
      </w:r>
      <w:r w:rsidR="005A7F47">
        <w:rPr>
          <w:rFonts w:cs="Times New Roman"/>
          <w:i/>
        </w:rPr>
        <w:t xml:space="preserve">                 </w:t>
      </w:r>
      <w:bookmarkStart w:id="86" w:name="_Toc434920134"/>
      <w:r w:rsidRPr="005A7F47">
        <w:rPr>
          <w:rFonts w:cs="Times New Roman"/>
          <w:b/>
        </w:rPr>
        <w:t xml:space="preserve">Figura  </w:t>
      </w:r>
      <w:r w:rsidRPr="005A7F47">
        <w:rPr>
          <w:rFonts w:cs="Times New Roman"/>
          <w:b/>
        </w:rPr>
        <w:fldChar w:fldCharType="begin"/>
      </w:r>
      <w:r w:rsidRPr="005A7F47">
        <w:rPr>
          <w:rFonts w:cs="Times New Roman"/>
          <w:b/>
        </w:rPr>
        <w:instrText xml:space="preserve"> SEQ Figura_ \* ARABIC </w:instrText>
      </w:r>
      <w:r w:rsidRPr="005A7F47">
        <w:rPr>
          <w:rFonts w:cs="Times New Roman"/>
          <w:b/>
        </w:rPr>
        <w:fldChar w:fldCharType="separate"/>
      </w:r>
      <w:r w:rsidR="001C5549">
        <w:rPr>
          <w:rFonts w:cs="Times New Roman"/>
          <w:b/>
          <w:noProof/>
        </w:rPr>
        <w:t>24</w:t>
      </w:r>
      <w:r w:rsidRPr="005A7F47">
        <w:rPr>
          <w:rFonts w:cs="Times New Roman"/>
          <w:b/>
        </w:rPr>
        <w:fldChar w:fldCharType="end"/>
      </w:r>
      <w:r w:rsidRPr="005A7F47">
        <w:rPr>
          <w:rFonts w:cs="Times New Roman"/>
          <w:b/>
        </w:rPr>
        <w:t>-1</w:t>
      </w:r>
      <w:r w:rsidRPr="005A7F47">
        <w:rPr>
          <w:rFonts w:cs="Times New Roman"/>
        </w:rPr>
        <w:t xml:space="preserve"> Transición  Grafcet</w:t>
      </w:r>
      <w:bookmarkEnd w:id="86"/>
    </w:p>
    <w:p w:rsidR="006D7AD0" w:rsidRPr="002050A6" w:rsidRDefault="005A7F47" w:rsidP="005A7F47">
      <w:pPr>
        <w:pStyle w:val="Sinespaciado"/>
        <w:rPr>
          <w:rFonts w:cs="Times New Roman"/>
          <w:sz w:val="16"/>
          <w:szCs w:val="16"/>
        </w:rPr>
      </w:pPr>
      <w:r>
        <w:rPr>
          <w:rFonts w:cs="Times New Roman"/>
          <w:i/>
          <w:sz w:val="16"/>
          <w:szCs w:val="16"/>
        </w:rPr>
        <w:t xml:space="preserve">    </w:t>
      </w:r>
      <w:r w:rsidR="006D7AD0">
        <w:rPr>
          <w:rFonts w:cs="Times New Roman"/>
          <w:i/>
          <w:sz w:val="16"/>
          <w:szCs w:val="16"/>
        </w:rPr>
        <w:t xml:space="preserve"> </w:t>
      </w:r>
      <w:r w:rsidR="006D7AD0" w:rsidRPr="002050A6">
        <w:rPr>
          <w:rFonts w:cs="Times New Roman"/>
          <w:sz w:val="16"/>
          <w:szCs w:val="16"/>
        </w:rPr>
        <w:t xml:space="preserve"> </w:t>
      </w:r>
      <w:r w:rsidR="006D7AD0" w:rsidRPr="002050A6">
        <w:rPr>
          <w:rFonts w:cs="Times New Roman"/>
          <w:b/>
          <w:sz w:val="16"/>
          <w:szCs w:val="16"/>
        </w:rPr>
        <w:t>Fuente:</w:t>
      </w:r>
      <w:r w:rsidR="006D7AD0" w:rsidRPr="002050A6">
        <w:rPr>
          <w:rFonts w:cs="Times New Roman"/>
          <w:sz w:val="16"/>
          <w:szCs w:val="16"/>
        </w:rPr>
        <w:t xml:space="preserve"> </w:t>
      </w:r>
      <w:hyperlink r:id="rId75" w:history="1">
        <w:r w:rsidR="006D7AD0" w:rsidRPr="002050A6">
          <w:rPr>
            <w:rStyle w:val="Hipervnculo"/>
            <w:rFonts w:cs="Times New Roman"/>
            <w:color w:val="auto"/>
            <w:sz w:val="16"/>
            <w:szCs w:val="16"/>
            <w:u w:val="none"/>
          </w:rPr>
          <w:t>http://isa.uniovi.es</w:t>
        </w:r>
      </w:hyperlink>
    </w:p>
    <w:p w:rsidR="00DD227A" w:rsidRPr="00204560" w:rsidRDefault="00DD227A" w:rsidP="00FB18F7">
      <w:pPr>
        <w:pStyle w:val="Descripcin"/>
        <w:spacing w:after="0" w:line="360" w:lineRule="auto"/>
        <w:rPr>
          <w:rFonts w:ascii="Times New Roman" w:hAnsi="Times New Roman" w:cs="Times New Roman"/>
          <w:i w:val="0"/>
          <w:sz w:val="16"/>
          <w:szCs w:val="16"/>
        </w:rPr>
      </w:pPr>
    </w:p>
    <w:p w:rsidR="007C20C1" w:rsidRDefault="00B32F99" w:rsidP="00391B09">
      <w:pPr>
        <w:pStyle w:val="Ttulo4"/>
      </w:pPr>
      <w:bookmarkStart w:id="87" w:name="_Toc434474976"/>
      <w:r w:rsidRPr="00CD1CE9">
        <w:t>Programación  lógica booleana</w:t>
      </w:r>
      <w:bookmarkEnd w:id="87"/>
    </w:p>
    <w:p w:rsidR="00DD227A" w:rsidRPr="001A1E70" w:rsidRDefault="00DD227A" w:rsidP="00FB18F7">
      <w:pPr>
        <w:spacing w:after="0"/>
        <w:rPr>
          <w:rFonts w:ascii="Times New Roman" w:hAnsi="Times New Roman" w:cs="Times New Roman"/>
          <w:lang w:val="es-EC" w:eastAsia="es-ES"/>
        </w:rPr>
      </w:pPr>
    </w:p>
    <w:p w:rsidR="00B96ADF" w:rsidRPr="00CD1CE9" w:rsidRDefault="003228E1" w:rsidP="00454A97">
      <w:pPr>
        <w:spacing w:after="0" w:line="360" w:lineRule="auto"/>
        <w:jc w:val="both"/>
        <w:rPr>
          <w:rFonts w:ascii="Times New Roman" w:eastAsia="Times New Roman" w:hAnsi="Times New Roman" w:cs="Times New Roman"/>
          <w:lang w:val="es-EC" w:eastAsia="es-EC"/>
        </w:rPr>
      </w:pPr>
      <w:r w:rsidRPr="00CD1CE9">
        <w:rPr>
          <w:rFonts w:ascii="Times New Roman" w:hAnsi="Times New Roman" w:cs="Times New Roman"/>
        </w:rPr>
        <w:t>Esta programación simplemente se basa en el álgebra booleana para el diseño de sus programas en el PLC. Para formar los circuitos se puede hacer de la forma como lo indica la tabla a continuación:</w:t>
      </w:r>
      <w:r w:rsidR="00B96ADF" w:rsidRPr="00CD1CE9">
        <w:rPr>
          <w:rFonts w:ascii="Times New Roman" w:eastAsia="Times New Roman" w:hAnsi="Times New Roman" w:cs="Times New Roman"/>
          <w:lang w:val="es-EC" w:eastAsia="es-EC"/>
        </w:rPr>
        <w:t xml:space="preserve"> </w:t>
      </w:r>
      <w:r w:rsidR="009E1BE6" w:rsidRPr="00BA7BA2">
        <w:rPr>
          <w:rFonts w:ascii="Times New Roman" w:eastAsia="Times New Roman" w:hAnsi="Times New Roman" w:cs="Times New Roman"/>
          <w:noProof/>
          <w:sz w:val="18"/>
          <w:szCs w:val="18"/>
          <w:lang w:eastAsia="es-EC"/>
        </w:rPr>
        <w:t>(Alejandro, 2010</w:t>
      </w:r>
      <w:r w:rsidR="009E1BE6">
        <w:rPr>
          <w:rFonts w:ascii="Times New Roman" w:eastAsia="Times New Roman" w:hAnsi="Times New Roman" w:cs="Times New Roman"/>
          <w:noProof/>
          <w:sz w:val="18"/>
          <w:szCs w:val="18"/>
          <w:lang w:eastAsia="es-EC"/>
        </w:rPr>
        <w:t>,</w:t>
      </w:r>
      <w:r w:rsidR="00EB4FFB">
        <w:rPr>
          <w:rFonts w:ascii="Times New Roman" w:eastAsia="Times New Roman" w:hAnsi="Times New Roman" w:cs="Times New Roman"/>
          <w:noProof/>
          <w:sz w:val="18"/>
          <w:szCs w:val="18"/>
          <w:lang w:eastAsia="es-EC"/>
        </w:rPr>
        <w:t xml:space="preserve"> p</w:t>
      </w:r>
      <w:r w:rsidR="009E1BE6" w:rsidRPr="00BA7BA2">
        <w:rPr>
          <w:rFonts w:ascii="Times New Roman" w:eastAsia="Times New Roman" w:hAnsi="Times New Roman" w:cs="Times New Roman"/>
          <w:noProof/>
          <w:sz w:val="18"/>
          <w:szCs w:val="18"/>
          <w:lang w:eastAsia="es-EC"/>
        </w:rPr>
        <w:t>. 7)</w:t>
      </w:r>
    </w:p>
    <w:p w:rsidR="006D7AD0" w:rsidRDefault="00BC22D3" w:rsidP="00FB18F7">
      <w:pPr>
        <w:pStyle w:val="Prrafodelista"/>
        <w:tabs>
          <w:tab w:val="left" w:pos="1134"/>
        </w:tabs>
        <w:spacing w:line="360" w:lineRule="auto"/>
        <w:ind w:left="1146"/>
      </w:pPr>
      <w:r>
        <w:rPr>
          <w:sz w:val="22"/>
          <w:szCs w:val="22"/>
        </w:rPr>
        <w:t xml:space="preserve">            </w:t>
      </w:r>
    </w:p>
    <w:p w:rsidR="006D7AD0" w:rsidRPr="006D7AD0" w:rsidRDefault="00FB18F7" w:rsidP="00FB18F7">
      <w:pPr>
        <w:pStyle w:val="Sinespaciado"/>
      </w:pPr>
      <w:bookmarkStart w:id="88" w:name="_Toc434438861"/>
      <w:r>
        <w:t xml:space="preserve">                  </w:t>
      </w:r>
      <w:r w:rsidR="006D7AD0" w:rsidRPr="007536E6">
        <w:rPr>
          <w:b/>
        </w:rPr>
        <w:t xml:space="preserve">Tabla </w:t>
      </w:r>
      <w:r w:rsidR="006D7AD0" w:rsidRPr="007536E6">
        <w:rPr>
          <w:b/>
        </w:rPr>
        <w:fldChar w:fldCharType="begin"/>
      </w:r>
      <w:r w:rsidR="006D7AD0" w:rsidRPr="007536E6">
        <w:rPr>
          <w:b/>
        </w:rPr>
        <w:instrText xml:space="preserve"> SEQ Tabla \* ARABIC </w:instrText>
      </w:r>
      <w:r w:rsidR="006D7AD0" w:rsidRPr="007536E6">
        <w:rPr>
          <w:b/>
        </w:rPr>
        <w:fldChar w:fldCharType="separate"/>
      </w:r>
      <w:r w:rsidR="001C5549">
        <w:rPr>
          <w:b/>
          <w:noProof/>
        </w:rPr>
        <w:t>3</w:t>
      </w:r>
      <w:r w:rsidR="006D7AD0" w:rsidRPr="007536E6">
        <w:rPr>
          <w:b/>
        </w:rPr>
        <w:fldChar w:fldCharType="end"/>
      </w:r>
      <w:r w:rsidR="006D7AD0" w:rsidRPr="007536E6">
        <w:rPr>
          <w:b/>
        </w:rPr>
        <w:t>-1</w:t>
      </w:r>
      <w:r w:rsidR="006D7AD0" w:rsidRPr="006D7AD0">
        <w:t xml:space="preserve"> Configuraciones del algebra booleana</w:t>
      </w:r>
      <w:bookmarkEnd w:id="88"/>
    </w:p>
    <w:p w:rsidR="00FB18F7" w:rsidRDefault="003228E1" w:rsidP="00FB18F7">
      <w:pPr>
        <w:pStyle w:val="Sinespaciado"/>
        <w:rPr>
          <w:sz w:val="16"/>
          <w:szCs w:val="16"/>
        </w:rPr>
      </w:pPr>
      <w:r w:rsidRPr="00CD1CE9">
        <w:rPr>
          <w:noProof/>
          <w:lang w:val="es-ES" w:eastAsia="es-ES"/>
        </w:rPr>
        <w:drawing>
          <wp:inline distT="0" distB="0" distL="0" distR="0" wp14:anchorId="21A80D63" wp14:editId="4716546C">
            <wp:extent cx="2100263" cy="326707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27693" t="29105" r="48495" b="24592"/>
                    <a:stretch/>
                  </pic:blipFill>
                  <pic:spPr bwMode="auto">
                    <a:xfrm>
                      <a:off x="0" y="0"/>
                      <a:ext cx="2105547" cy="3275294"/>
                    </a:xfrm>
                    <a:prstGeom prst="rect">
                      <a:avLst/>
                    </a:prstGeom>
                    <a:ln>
                      <a:noFill/>
                    </a:ln>
                    <a:extLst>
                      <a:ext uri="{53640926-AAD7-44D8-BBD7-CCE9431645EC}">
                        <a14:shadowObscured xmlns:a14="http://schemas.microsoft.com/office/drawing/2010/main"/>
                      </a:ext>
                    </a:extLst>
                  </pic:spPr>
                </pic:pic>
              </a:graphicData>
            </a:graphic>
          </wp:inline>
        </w:drawing>
      </w:r>
    </w:p>
    <w:p w:rsidR="006D7AD0" w:rsidRPr="00FB18F7" w:rsidRDefault="00FB18F7" w:rsidP="00FB18F7">
      <w:pPr>
        <w:pStyle w:val="Sinespaciado"/>
        <w:ind w:left="1416" w:firstLine="708"/>
        <w:jc w:val="left"/>
        <w:rPr>
          <w:rFonts w:cs="Times New Roman"/>
        </w:rPr>
      </w:pPr>
      <w:r>
        <w:rPr>
          <w:rFonts w:cs="Times New Roman"/>
          <w:sz w:val="16"/>
          <w:szCs w:val="16"/>
        </w:rPr>
        <w:t xml:space="preserve">            </w:t>
      </w:r>
      <w:r w:rsidR="006D7AD0" w:rsidRPr="00AA5D17">
        <w:rPr>
          <w:rFonts w:cs="Times New Roman"/>
          <w:sz w:val="16"/>
          <w:szCs w:val="16"/>
        </w:rPr>
        <w:t xml:space="preserve"> </w:t>
      </w:r>
      <w:r w:rsidR="006D7AD0" w:rsidRPr="00632EC3">
        <w:rPr>
          <w:rFonts w:cs="Times New Roman"/>
          <w:b/>
          <w:sz w:val="16"/>
          <w:szCs w:val="16"/>
        </w:rPr>
        <w:t>Fuente</w:t>
      </w:r>
      <w:r w:rsidR="006D7AD0" w:rsidRPr="00AA5D17">
        <w:rPr>
          <w:rFonts w:cs="Times New Roman"/>
          <w:sz w:val="16"/>
          <w:szCs w:val="16"/>
        </w:rPr>
        <w:t>:</w:t>
      </w:r>
      <w:r w:rsidR="006D7AD0" w:rsidRPr="00186108">
        <w:rPr>
          <w:rFonts w:cs="Times New Roman"/>
          <w:sz w:val="16"/>
          <w:szCs w:val="16"/>
        </w:rPr>
        <w:t xml:space="preserve"> http://www.etsisi.upm.es</w:t>
      </w:r>
    </w:p>
    <w:p w:rsidR="006D7AD0" w:rsidRDefault="006D7AD0" w:rsidP="00BC22D3">
      <w:pPr>
        <w:pStyle w:val="Prrafodelista"/>
        <w:tabs>
          <w:tab w:val="left" w:pos="1134"/>
        </w:tabs>
        <w:spacing w:line="480" w:lineRule="auto"/>
        <w:ind w:left="1146"/>
        <w:rPr>
          <w:sz w:val="22"/>
          <w:szCs w:val="22"/>
          <w:lang w:val="es-ES"/>
        </w:rPr>
      </w:pPr>
    </w:p>
    <w:p w:rsidR="00E239CD" w:rsidRDefault="00DD227A" w:rsidP="005A5298">
      <w:pPr>
        <w:pStyle w:val="Ttulo3"/>
      </w:pPr>
      <w:r>
        <w:t xml:space="preserve"> </w:t>
      </w:r>
      <w:bookmarkStart w:id="89" w:name="_Toc434474977"/>
      <w:r w:rsidR="00E239CD" w:rsidRPr="00CD1CE9">
        <w:t>Aceros Inoxidables</w:t>
      </w:r>
      <w:bookmarkEnd w:id="89"/>
    </w:p>
    <w:p w:rsidR="00DD227A" w:rsidRPr="001A1E70" w:rsidRDefault="00DD227A" w:rsidP="00435571">
      <w:pPr>
        <w:spacing w:after="0"/>
        <w:rPr>
          <w:rFonts w:ascii="Times New Roman" w:hAnsi="Times New Roman" w:cs="Times New Roman"/>
          <w:lang w:val="es-EC" w:eastAsia="es-EC"/>
        </w:rPr>
      </w:pPr>
    </w:p>
    <w:p w:rsidR="005A1875" w:rsidRDefault="005A1875" w:rsidP="00391B09">
      <w:pPr>
        <w:pStyle w:val="Ttulo4"/>
      </w:pPr>
      <w:bookmarkStart w:id="90" w:name="_Toc434474978"/>
      <w:r w:rsidRPr="00CD1CE9">
        <w:t>Introducción</w:t>
      </w:r>
      <w:bookmarkEnd w:id="90"/>
    </w:p>
    <w:p w:rsidR="00DD227A" w:rsidRPr="001A1E70" w:rsidRDefault="00DD227A" w:rsidP="00435571">
      <w:pPr>
        <w:spacing w:after="0"/>
        <w:rPr>
          <w:rFonts w:ascii="Times New Roman" w:hAnsi="Times New Roman" w:cs="Times New Roman"/>
          <w:lang w:val="es-EC" w:eastAsia="es-ES"/>
        </w:rPr>
      </w:pPr>
    </w:p>
    <w:p w:rsidR="005A1875" w:rsidRDefault="005A1875" w:rsidP="00454A97">
      <w:pPr>
        <w:spacing w:after="0" w:line="360" w:lineRule="auto"/>
        <w:jc w:val="both"/>
        <w:rPr>
          <w:rFonts w:ascii="Times New Roman" w:hAnsi="Times New Roman" w:cs="Times New Roman"/>
          <w:sz w:val="18"/>
          <w:szCs w:val="18"/>
        </w:rPr>
      </w:pPr>
      <w:r w:rsidRPr="008A3592">
        <w:rPr>
          <w:rFonts w:ascii="Times New Roman" w:hAnsi="Times New Roman" w:cs="Times New Roman"/>
        </w:rPr>
        <w:t xml:space="preserve">El descubrimiento del acero inoxidable no tiene una historia fija, pero una de ellas </w:t>
      </w:r>
      <w:r w:rsidR="000C5492" w:rsidRPr="008A3592">
        <w:rPr>
          <w:rFonts w:ascii="Times New Roman" w:hAnsi="Times New Roman" w:cs="Times New Roman"/>
        </w:rPr>
        <w:t xml:space="preserve"> </w:t>
      </w:r>
      <w:r w:rsidRPr="008A3592">
        <w:rPr>
          <w:rFonts w:ascii="Times New Roman" w:hAnsi="Times New Roman" w:cs="Times New Roman"/>
        </w:rPr>
        <w:t>dice que fue descubierto `por un comerciante francés de chatarra previo a la primera guerra mundial al notar que uno de los cañones brillaba en medio del resto oxidados.</w:t>
      </w:r>
      <w:r w:rsidR="00BA787E" w:rsidRPr="008A3592">
        <w:rPr>
          <w:rFonts w:ascii="Times New Roman" w:hAnsi="Times New Roman" w:cs="Times New Roman"/>
        </w:rPr>
        <w:t xml:space="preserve"> Al realizarle algunos exámenes las pruebas arrojaron que el acero básico había sido expuesto a una excesiva cantidad de cromo. Siendo descubierto el acero inoxidable por casualidad.</w:t>
      </w:r>
      <w:r w:rsidR="009E1BE6">
        <w:rPr>
          <w:rFonts w:ascii="Times New Roman" w:hAnsi="Times New Roman" w:cs="Times New Roman"/>
          <w:noProof/>
          <w:sz w:val="18"/>
          <w:szCs w:val="18"/>
        </w:rPr>
        <w:t xml:space="preserve"> </w:t>
      </w:r>
      <w:r w:rsidR="009E1BE6" w:rsidRPr="00BA7BA2">
        <w:rPr>
          <w:rFonts w:ascii="Times New Roman" w:hAnsi="Times New Roman" w:cs="Times New Roman"/>
          <w:noProof/>
          <w:sz w:val="18"/>
          <w:szCs w:val="18"/>
        </w:rPr>
        <w:t>(Echeverria, 2010</w:t>
      </w:r>
      <w:r w:rsidR="009E1BE6">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9E1BE6" w:rsidRPr="00BA7BA2">
        <w:rPr>
          <w:rFonts w:ascii="Times New Roman" w:hAnsi="Times New Roman" w:cs="Times New Roman"/>
          <w:noProof/>
          <w:sz w:val="18"/>
          <w:szCs w:val="18"/>
        </w:rPr>
        <w:t>. 15)</w:t>
      </w:r>
    </w:p>
    <w:p w:rsidR="00DD227A" w:rsidRPr="008A3592" w:rsidRDefault="00DD227A" w:rsidP="00454A97">
      <w:pPr>
        <w:spacing w:after="0" w:line="360" w:lineRule="auto"/>
        <w:jc w:val="both"/>
        <w:rPr>
          <w:rFonts w:ascii="Times New Roman" w:hAnsi="Times New Roman" w:cs="Times New Roman"/>
          <w:sz w:val="18"/>
          <w:szCs w:val="18"/>
        </w:rPr>
      </w:pPr>
    </w:p>
    <w:p w:rsidR="009B5AE3" w:rsidRDefault="002E1A76" w:rsidP="00454A97">
      <w:pPr>
        <w:spacing w:after="0" w:line="360" w:lineRule="auto"/>
        <w:jc w:val="both"/>
        <w:rPr>
          <w:rFonts w:ascii="Times New Roman" w:hAnsi="Times New Roman" w:cs="Times New Roman"/>
          <w:sz w:val="18"/>
          <w:szCs w:val="18"/>
        </w:rPr>
      </w:pPr>
      <w:r w:rsidRPr="008A3592">
        <w:rPr>
          <w:rFonts w:ascii="Times New Roman" w:hAnsi="Times New Roman" w:cs="Times New Roman"/>
        </w:rPr>
        <w:t>El Francés Quillet fue el primero en comercializar el acero inoxidable y lo clasifico en tras tipos principales: Austeníticos, Ferríticos y Martensiticos. Sin embargo el acero inoxidable fue mejorado en Alemania por Monnartz  con un 11% de cromo, baja cantidad de carbono ya que ayudaba a la estabilidad aportando  molibdeno ayudando a la resistividad de la corrosión</w:t>
      </w:r>
      <w:r w:rsidR="000C5492" w:rsidRPr="008A3592">
        <w:rPr>
          <w:rFonts w:ascii="Times New Roman" w:hAnsi="Times New Roman" w:cs="Times New Roman"/>
        </w:rPr>
        <w:t>.</w:t>
      </w:r>
      <w:r w:rsidRPr="008A3592">
        <w:rPr>
          <w:rFonts w:ascii="Times New Roman" w:hAnsi="Times New Roman" w:cs="Times New Roman"/>
        </w:rPr>
        <w:t xml:space="preserve"> </w:t>
      </w:r>
      <w:r w:rsidR="009E1BE6" w:rsidRPr="00BA7BA2">
        <w:rPr>
          <w:rFonts w:ascii="Times New Roman" w:hAnsi="Times New Roman" w:cs="Times New Roman"/>
          <w:noProof/>
          <w:sz w:val="18"/>
          <w:szCs w:val="18"/>
        </w:rPr>
        <w:t>(Echeverria, 2010</w:t>
      </w:r>
      <w:r w:rsidR="009E1BE6">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9E1BE6" w:rsidRPr="00BA7BA2">
        <w:rPr>
          <w:rFonts w:ascii="Times New Roman" w:hAnsi="Times New Roman" w:cs="Times New Roman"/>
          <w:noProof/>
          <w:sz w:val="18"/>
          <w:szCs w:val="18"/>
        </w:rPr>
        <w:t>. 15)</w:t>
      </w:r>
    </w:p>
    <w:p w:rsidR="00DD227A" w:rsidRPr="008A3592" w:rsidRDefault="00DD227A" w:rsidP="00454A97">
      <w:pPr>
        <w:spacing w:after="0" w:line="360" w:lineRule="auto"/>
        <w:jc w:val="both"/>
        <w:rPr>
          <w:rFonts w:ascii="Times New Roman" w:hAnsi="Times New Roman" w:cs="Times New Roman"/>
        </w:rPr>
      </w:pPr>
    </w:p>
    <w:p w:rsidR="000C5492" w:rsidRDefault="00834C71" w:rsidP="00454A97">
      <w:pPr>
        <w:spacing w:after="0" w:line="360" w:lineRule="auto"/>
        <w:jc w:val="both"/>
        <w:rPr>
          <w:rFonts w:ascii="Times New Roman" w:hAnsi="Times New Roman" w:cs="Times New Roman"/>
          <w:sz w:val="18"/>
          <w:szCs w:val="18"/>
        </w:rPr>
      </w:pPr>
      <w:r w:rsidRPr="008A3592">
        <w:rPr>
          <w:rFonts w:ascii="Times New Roman" w:hAnsi="Times New Roman" w:cs="Times New Roman"/>
        </w:rPr>
        <w:t>El Instituto Americano del Hierro y el Acero en la actualidad es quien fija las normas necesarias para el uso de los aceros inoxidables en las diferentes áreas como son: la mecánica, aeronáutica, la industria alimentaria, etc.</w:t>
      </w:r>
      <w:r w:rsidR="009E1BE6">
        <w:rPr>
          <w:rFonts w:ascii="Times New Roman" w:hAnsi="Times New Roman" w:cs="Times New Roman"/>
          <w:noProof/>
          <w:sz w:val="18"/>
          <w:szCs w:val="18"/>
        </w:rPr>
        <w:t xml:space="preserve"> </w:t>
      </w:r>
      <w:r w:rsidR="009E1BE6" w:rsidRPr="00BA7BA2">
        <w:rPr>
          <w:rFonts w:ascii="Times New Roman" w:hAnsi="Times New Roman" w:cs="Times New Roman"/>
          <w:noProof/>
          <w:sz w:val="18"/>
          <w:szCs w:val="18"/>
        </w:rPr>
        <w:t>(Echeverria, 2010</w:t>
      </w:r>
      <w:r w:rsidR="009E1BE6">
        <w:rPr>
          <w:rFonts w:ascii="Times New Roman" w:hAnsi="Times New Roman" w:cs="Times New Roman"/>
          <w:noProof/>
          <w:sz w:val="18"/>
          <w:szCs w:val="18"/>
        </w:rPr>
        <w:t xml:space="preserve">, </w:t>
      </w:r>
      <w:r w:rsidR="00EB4FFB">
        <w:rPr>
          <w:rFonts w:ascii="Times New Roman" w:hAnsi="Times New Roman" w:cs="Times New Roman"/>
          <w:noProof/>
          <w:sz w:val="18"/>
          <w:szCs w:val="18"/>
        </w:rPr>
        <w:t>p</w:t>
      </w:r>
      <w:r w:rsidR="009E1BE6" w:rsidRPr="00BA7BA2">
        <w:rPr>
          <w:rFonts w:ascii="Times New Roman" w:hAnsi="Times New Roman" w:cs="Times New Roman"/>
          <w:noProof/>
          <w:sz w:val="18"/>
          <w:szCs w:val="18"/>
        </w:rPr>
        <w:t>. 15)</w:t>
      </w:r>
    </w:p>
    <w:p w:rsidR="009E4111" w:rsidRPr="001A1E70" w:rsidRDefault="009E4111" w:rsidP="00454A97">
      <w:pPr>
        <w:spacing w:after="0" w:line="360" w:lineRule="auto"/>
        <w:jc w:val="both"/>
        <w:rPr>
          <w:rFonts w:ascii="Times New Roman" w:hAnsi="Times New Roman" w:cs="Times New Roman"/>
        </w:rPr>
      </w:pPr>
    </w:p>
    <w:p w:rsidR="00834C71" w:rsidRDefault="00CD1CE9" w:rsidP="00391B09">
      <w:pPr>
        <w:pStyle w:val="Ttulo4"/>
      </w:pPr>
      <w:bookmarkStart w:id="91" w:name="_Toc434474979"/>
      <w:r w:rsidRPr="00CD1CE9">
        <w:t>Acero Inoxidable</w:t>
      </w:r>
      <w:bookmarkEnd w:id="91"/>
    </w:p>
    <w:p w:rsidR="00DD227A" w:rsidRPr="001A1E70" w:rsidRDefault="00DD227A" w:rsidP="00435571">
      <w:pPr>
        <w:spacing w:after="0"/>
        <w:rPr>
          <w:rFonts w:ascii="Times New Roman" w:hAnsi="Times New Roman" w:cs="Times New Roman"/>
          <w:lang w:val="es-EC" w:eastAsia="es-EC"/>
        </w:rPr>
      </w:pPr>
    </w:p>
    <w:p w:rsidR="00DD227A" w:rsidRDefault="00F40478" w:rsidP="00454A97">
      <w:pPr>
        <w:spacing w:after="0" w:line="360" w:lineRule="auto"/>
        <w:jc w:val="both"/>
        <w:rPr>
          <w:rFonts w:ascii="Times New Roman" w:hAnsi="Times New Roman" w:cs="Times New Roman"/>
          <w:lang w:val="es-EC" w:eastAsia="es-EC"/>
        </w:rPr>
      </w:pPr>
      <w:r w:rsidRPr="00CD1CE9">
        <w:rPr>
          <w:rFonts w:ascii="Times New Roman" w:hAnsi="Times New Roman" w:cs="Times New Roman"/>
          <w:lang w:val="es-EC" w:eastAsia="es-EC"/>
        </w:rPr>
        <w:t>El acero inoxidable es una aleación de base de hierro con un 11% de cromo y bajo en carbono cuya característica principal es la resistividad a la corrosión</w:t>
      </w:r>
      <w:r w:rsidR="00A96389" w:rsidRPr="00CD1CE9">
        <w:rPr>
          <w:rFonts w:ascii="Times New Roman" w:hAnsi="Times New Roman" w:cs="Times New Roman"/>
          <w:lang w:val="es-EC" w:eastAsia="es-EC"/>
        </w:rPr>
        <w:t>. Esta resistencia se debe</w:t>
      </w:r>
      <w:r w:rsidRPr="00CD1CE9">
        <w:rPr>
          <w:rFonts w:ascii="Times New Roman" w:hAnsi="Times New Roman" w:cs="Times New Roman"/>
          <w:lang w:val="es-EC" w:eastAsia="es-EC"/>
        </w:rPr>
        <w:t xml:space="preserve"> a que se forma una capa superior de oxidación considerablemente fina de cromo</w:t>
      </w:r>
      <w:r w:rsidR="00C86A3B" w:rsidRPr="00CD1CE9">
        <w:rPr>
          <w:rFonts w:ascii="Times New Roman" w:hAnsi="Times New Roman" w:cs="Times New Roman"/>
          <w:lang w:val="es-EC" w:eastAsia="es-EC"/>
        </w:rPr>
        <w:t xml:space="preserve">. </w:t>
      </w:r>
    </w:p>
    <w:p w:rsidR="00DD227A" w:rsidRDefault="00DD227A" w:rsidP="00454A97">
      <w:pPr>
        <w:spacing w:after="0" w:line="360" w:lineRule="auto"/>
        <w:jc w:val="both"/>
        <w:rPr>
          <w:rFonts w:ascii="Times New Roman" w:hAnsi="Times New Roman" w:cs="Times New Roman"/>
          <w:lang w:val="es-EC" w:eastAsia="es-EC"/>
        </w:rPr>
      </w:pPr>
    </w:p>
    <w:p w:rsidR="00FC5773" w:rsidRDefault="00C86A3B" w:rsidP="00454A97">
      <w:pPr>
        <w:spacing w:after="0" w:line="360" w:lineRule="auto"/>
        <w:jc w:val="both"/>
        <w:rPr>
          <w:rFonts w:ascii="Times New Roman" w:hAnsi="Times New Roman" w:cs="Times New Roman"/>
          <w:sz w:val="18"/>
          <w:szCs w:val="18"/>
          <w:lang w:val="es-EC" w:eastAsia="es-EC"/>
        </w:rPr>
      </w:pPr>
      <w:r w:rsidRPr="00CD1CE9">
        <w:rPr>
          <w:rFonts w:ascii="Times New Roman" w:hAnsi="Times New Roman" w:cs="Times New Roman"/>
          <w:lang w:val="es-EC" w:eastAsia="es-EC"/>
        </w:rPr>
        <w:t xml:space="preserve">Para </w:t>
      </w:r>
      <w:r w:rsidR="00F40478" w:rsidRPr="00CD1CE9">
        <w:rPr>
          <w:rFonts w:ascii="Times New Roman" w:hAnsi="Times New Roman" w:cs="Times New Roman"/>
          <w:lang w:val="es-EC" w:eastAsia="es-EC"/>
        </w:rPr>
        <w:t xml:space="preserve">aumentar su resistencia lo añaden elementos como níquel o molibdeno. Otras características que brinda esta aleación para los fabricantes y comercializadores es: facilidad de fabricación, resistencia a altas y bajas temperaturas, resistencia mecánica, sus acabados le da una alta estética, es higiénico y </w:t>
      </w:r>
      <w:r w:rsidR="00A96389" w:rsidRPr="00CD1CE9">
        <w:rPr>
          <w:rFonts w:ascii="Times New Roman" w:hAnsi="Times New Roman" w:cs="Times New Roman"/>
          <w:lang w:val="es-EC" w:eastAsia="es-EC"/>
        </w:rPr>
        <w:t xml:space="preserve">tiene </w:t>
      </w:r>
      <w:r w:rsidR="00F40478" w:rsidRPr="00CD1CE9">
        <w:rPr>
          <w:rFonts w:ascii="Times New Roman" w:hAnsi="Times New Roman" w:cs="Times New Roman"/>
          <w:lang w:val="es-EC" w:eastAsia="es-EC"/>
        </w:rPr>
        <w:t>una larga vida útil.</w:t>
      </w:r>
      <w:r w:rsidR="009E1BE6">
        <w:rPr>
          <w:rFonts w:ascii="Times New Roman" w:hAnsi="Times New Roman" w:cs="Times New Roman"/>
          <w:noProof/>
          <w:sz w:val="18"/>
          <w:szCs w:val="18"/>
          <w:lang w:eastAsia="es-EC"/>
        </w:rPr>
        <w:t xml:space="preserve"> </w:t>
      </w:r>
      <w:r w:rsidR="009E1BE6" w:rsidRPr="00BA7BA2">
        <w:rPr>
          <w:rFonts w:ascii="Times New Roman" w:hAnsi="Times New Roman" w:cs="Times New Roman"/>
          <w:noProof/>
          <w:sz w:val="18"/>
          <w:szCs w:val="18"/>
          <w:lang w:eastAsia="es-EC"/>
        </w:rPr>
        <w:t>(Echeverria, 2010</w:t>
      </w:r>
      <w:r w:rsidR="009E1BE6">
        <w:rPr>
          <w:rFonts w:ascii="Times New Roman" w:hAnsi="Times New Roman" w:cs="Times New Roman"/>
          <w:noProof/>
          <w:sz w:val="18"/>
          <w:szCs w:val="18"/>
          <w:lang w:eastAsia="es-EC"/>
        </w:rPr>
        <w:t xml:space="preserve">, </w:t>
      </w:r>
      <w:r w:rsidR="00EB4FFB">
        <w:rPr>
          <w:rFonts w:ascii="Times New Roman" w:hAnsi="Times New Roman" w:cs="Times New Roman"/>
          <w:noProof/>
          <w:sz w:val="18"/>
          <w:szCs w:val="18"/>
        </w:rPr>
        <w:t>p</w:t>
      </w:r>
      <w:r w:rsidR="009E1BE6" w:rsidRPr="00BA7BA2">
        <w:rPr>
          <w:rFonts w:ascii="Times New Roman" w:hAnsi="Times New Roman" w:cs="Times New Roman"/>
          <w:noProof/>
          <w:sz w:val="18"/>
          <w:szCs w:val="18"/>
        </w:rPr>
        <w:t>. 15</w:t>
      </w:r>
      <w:r w:rsidR="009E1BE6" w:rsidRPr="00BA7BA2">
        <w:rPr>
          <w:rFonts w:ascii="Times New Roman" w:hAnsi="Times New Roman" w:cs="Times New Roman"/>
          <w:noProof/>
          <w:sz w:val="18"/>
          <w:szCs w:val="18"/>
          <w:lang w:eastAsia="es-EC"/>
        </w:rPr>
        <w:t>)</w:t>
      </w:r>
    </w:p>
    <w:p w:rsidR="00435571" w:rsidRPr="00CD1CE9" w:rsidRDefault="00435571" w:rsidP="00454A97">
      <w:pPr>
        <w:spacing w:after="0" w:line="360" w:lineRule="auto"/>
        <w:jc w:val="both"/>
        <w:rPr>
          <w:rFonts w:ascii="Times New Roman" w:hAnsi="Times New Roman" w:cs="Times New Roman"/>
          <w:lang w:val="es-EC" w:eastAsia="es-EC"/>
        </w:rPr>
      </w:pPr>
    </w:p>
    <w:p w:rsidR="006D7AD0" w:rsidRDefault="00A96389" w:rsidP="00435571">
      <w:pPr>
        <w:pStyle w:val="Sinespaciado"/>
      </w:pPr>
      <w:r w:rsidRPr="00CD1CE9">
        <w:rPr>
          <w:noProof/>
          <w:lang w:val="es-ES" w:eastAsia="es-ES"/>
        </w:rPr>
        <w:drawing>
          <wp:inline distT="0" distB="0" distL="0" distR="0" wp14:anchorId="3EB19BAF" wp14:editId="3EAE6A5B">
            <wp:extent cx="2424111" cy="1626501"/>
            <wp:effectExtent l="0" t="0" r="0" b="0"/>
            <wp:docPr id="64" name="Imagen 64" descr="BARRAS de Acero Inoxid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RRAS de Acero Inoxidabl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66011" cy="1654615"/>
                    </a:xfrm>
                    <a:prstGeom prst="rect">
                      <a:avLst/>
                    </a:prstGeom>
                    <a:noFill/>
                    <a:ln>
                      <a:noFill/>
                    </a:ln>
                  </pic:spPr>
                </pic:pic>
              </a:graphicData>
            </a:graphic>
          </wp:inline>
        </w:drawing>
      </w:r>
    </w:p>
    <w:p w:rsidR="006D7AD0" w:rsidRPr="00435571" w:rsidRDefault="00435571" w:rsidP="00435571">
      <w:pPr>
        <w:pStyle w:val="Sinespaciado"/>
        <w:ind w:left="2124"/>
        <w:jc w:val="left"/>
        <w:rPr>
          <w:rFonts w:cs="Times New Roman"/>
        </w:rPr>
      </w:pPr>
      <w:r>
        <w:rPr>
          <w:rFonts w:cs="Times New Roman"/>
          <w:i/>
        </w:rPr>
        <w:t xml:space="preserve">   </w:t>
      </w:r>
      <w:r w:rsidR="006D7AD0">
        <w:rPr>
          <w:rFonts w:cs="Times New Roman"/>
          <w:i/>
        </w:rPr>
        <w:t xml:space="preserve"> </w:t>
      </w:r>
      <w:bookmarkStart w:id="92" w:name="_Toc434920135"/>
      <w:r w:rsidR="006D7AD0" w:rsidRPr="00435571">
        <w:rPr>
          <w:rFonts w:cs="Times New Roman"/>
          <w:b/>
        </w:rPr>
        <w:t xml:space="preserve">Figura  </w:t>
      </w:r>
      <w:r w:rsidR="006D7AD0" w:rsidRPr="00435571">
        <w:rPr>
          <w:rFonts w:cs="Times New Roman"/>
          <w:b/>
        </w:rPr>
        <w:fldChar w:fldCharType="begin"/>
      </w:r>
      <w:r w:rsidR="006D7AD0" w:rsidRPr="00435571">
        <w:rPr>
          <w:rFonts w:cs="Times New Roman"/>
          <w:b/>
        </w:rPr>
        <w:instrText xml:space="preserve"> SEQ Figura_ \* ARABIC </w:instrText>
      </w:r>
      <w:r w:rsidR="006D7AD0" w:rsidRPr="00435571">
        <w:rPr>
          <w:rFonts w:cs="Times New Roman"/>
          <w:b/>
        </w:rPr>
        <w:fldChar w:fldCharType="separate"/>
      </w:r>
      <w:r w:rsidR="001C5549">
        <w:rPr>
          <w:rFonts w:cs="Times New Roman"/>
          <w:b/>
          <w:noProof/>
        </w:rPr>
        <w:t>25</w:t>
      </w:r>
      <w:r w:rsidR="006D7AD0" w:rsidRPr="00435571">
        <w:rPr>
          <w:rFonts w:cs="Times New Roman"/>
          <w:b/>
        </w:rPr>
        <w:fldChar w:fldCharType="end"/>
      </w:r>
      <w:r w:rsidR="006D7AD0" w:rsidRPr="00435571">
        <w:rPr>
          <w:rFonts w:cs="Times New Roman"/>
          <w:b/>
        </w:rPr>
        <w:t>-1</w:t>
      </w:r>
      <w:r w:rsidR="006D7AD0" w:rsidRPr="00435571">
        <w:rPr>
          <w:rFonts w:cs="Times New Roman"/>
        </w:rPr>
        <w:t xml:space="preserve"> Barra de Acero inoxidable</w:t>
      </w:r>
      <w:bookmarkEnd w:id="92"/>
    </w:p>
    <w:p w:rsidR="006D7AD0" w:rsidRPr="00435571" w:rsidRDefault="00435571" w:rsidP="00435571">
      <w:pPr>
        <w:pStyle w:val="Sinespaciado"/>
        <w:rPr>
          <w:rFonts w:cs="Times New Roman"/>
          <w:sz w:val="16"/>
          <w:szCs w:val="16"/>
        </w:rPr>
      </w:pPr>
      <w:r>
        <w:rPr>
          <w:rFonts w:cs="Times New Roman"/>
          <w:sz w:val="16"/>
          <w:szCs w:val="16"/>
        </w:rPr>
        <w:t xml:space="preserve">          </w:t>
      </w:r>
      <w:r w:rsidR="006D7AD0" w:rsidRPr="00435571">
        <w:rPr>
          <w:rFonts w:cs="Times New Roman"/>
          <w:b/>
          <w:sz w:val="16"/>
          <w:szCs w:val="16"/>
        </w:rPr>
        <w:t>Fuente:</w:t>
      </w:r>
      <w:r w:rsidR="006D7AD0" w:rsidRPr="00435571">
        <w:rPr>
          <w:rFonts w:cs="Times New Roman"/>
          <w:sz w:val="16"/>
          <w:szCs w:val="16"/>
        </w:rPr>
        <w:t xml:space="preserve"> http://www.jnaceros.com.pe/index.php/productos/barras</w:t>
      </w:r>
    </w:p>
    <w:p w:rsidR="00F654DC" w:rsidRPr="00435571" w:rsidRDefault="00F654DC" w:rsidP="00454A97">
      <w:pPr>
        <w:pStyle w:val="Descripcin"/>
        <w:spacing w:before="0" w:after="0"/>
        <w:jc w:val="center"/>
        <w:rPr>
          <w:rFonts w:ascii="Times New Roman" w:hAnsi="Times New Roman" w:cs="Times New Roman"/>
          <w:sz w:val="16"/>
          <w:szCs w:val="16"/>
          <w:lang w:val="es-EC" w:eastAsia="es-EC"/>
        </w:rPr>
      </w:pPr>
    </w:p>
    <w:p w:rsidR="006D7AD0" w:rsidRPr="00204560" w:rsidRDefault="006D7AD0" w:rsidP="00454A97">
      <w:pPr>
        <w:pStyle w:val="Descripcin"/>
        <w:spacing w:before="0" w:after="0"/>
        <w:jc w:val="center"/>
        <w:rPr>
          <w:rFonts w:ascii="Times New Roman" w:hAnsi="Times New Roman" w:cs="Times New Roman"/>
          <w:i w:val="0"/>
          <w:sz w:val="16"/>
          <w:szCs w:val="16"/>
          <w:lang w:eastAsia="es-EC"/>
        </w:rPr>
      </w:pPr>
    </w:p>
    <w:p w:rsidR="00F654DC" w:rsidRDefault="00F654DC" w:rsidP="00454A97">
      <w:pPr>
        <w:pStyle w:val="Descripcin"/>
        <w:spacing w:before="0" w:after="0" w:line="360" w:lineRule="auto"/>
        <w:jc w:val="both"/>
        <w:rPr>
          <w:rFonts w:ascii="Times New Roman" w:hAnsi="Times New Roman" w:cs="Times New Roman"/>
          <w:i w:val="0"/>
          <w:sz w:val="22"/>
          <w:szCs w:val="22"/>
        </w:rPr>
      </w:pPr>
      <w:r w:rsidRPr="00CD1CE9">
        <w:rPr>
          <w:rFonts w:ascii="Times New Roman" w:hAnsi="Times New Roman" w:cs="Times New Roman"/>
          <w:i w:val="0"/>
          <w:sz w:val="22"/>
          <w:szCs w:val="22"/>
          <w:lang w:eastAsia="es-EC"/>
        </w:rPr>
        <w:t xml:space="preserve">El AISI </w:t>
      </w:r>
      <w:r w:rsidR="008A07E6" w:rsidRPr="00CD1CE9">
        <w:rPr>
          <w:rFonts w:ascii="Times New Roman" w:hAnsi="Times New Roman" w:cs="Times New Roman"/>
          <w:i w:val="0"/>
          <w:sz w:val="22"/>
          <w:szCs w:val="22"/>
          <w:lang w:eastAsia="es-EC"/>
        </w:rPr>
        <w:t xml:space="preserve">es quien se encargó de clasificar los tipos de acero de acuerdo a sus </w:t>
      </w:r>
      <w:r w:rsidR="008A07E6" w:rsidRPr="00CD1CE9">
        <w:rPr>
          <w:rFonts w:ascii="Times New Roman" w:hAnsi="Times New Roman" w:cs="Times New Roman"/>
          <w:i w:val="0"/>
          <w:sz w:val="22"/>
          <w:szCs w:val="22"/>
          <w:lang w:eastAsia="es-EC"/>
        </w:rPr>
        <w:tab/>
        <w:t>composiciones químicas y medios de uso, entre ellos se encuentran:</w:t>
      </w:r>
      <w:r w:rsidR="008A07E6" w:rsidRPr="00CD1CE9">
        <w:rPr>
          <w:rFonts w:ascii="Times New Roman" w:hAnsi="Times New Roman" w:cs="Times New Roman"/>
          <w:sz w:val="22"/>
          <w:szCs w:val="22"/>
        </w:rPr>
        <w:t xml:space="preserve"> </w:t>
      </w:r>
      <w:r w:rsidR="00204560">
        <w:rPr>
          <w:rFonts w:ascii="Times New Roman" w:hAnsi="Times New Roman" w:cs="Times New Roman"/>
          <w:i w:val="0"/>
          <w:sz w:val="22"/>
          <w:szCs w:val="22"/>
        </w:rPr>
        <w:t xml:space="preserve">ferrita, </w:t>
      </w:r>
      <w:r w:rsidR="00204560">
        <w:rPr>
          <w:rFonts w:ascii="Times New Roman" w:hAnsi="Times New Roman" w:cs="Times New Roman"/>
          <w:i w:val="0"/>
          <w:sz w:val="22"/>
          <w:szCs w:val="22"/>
        </w:rPr>
        <w:tab/>
        <w:t>martensíta, cementí</w:t>
      </w:r>
      <w:r w:rsidR="008A07E6" w:rsidRPr="00CD1CE9">
        <w:rPr>
          <w:rFonts w:ascii="Times New Roman" w:hAnsi="Times New Roman" w:cs="Times New Roman"/>
          <w:i w:val="0"/>
          <w:sz w:val="22"/>
          <w:szCs w:val="22"/>
        </w:rPr>
        <w:t xml:space="preserve">ta, </w:t>
      </w:r>
      <w:r w:rsidR="006158B6" w:rsidRPr="00CD1CE9">
        <w:rPr>
          <w:rFonts w:ascii="Times New Roman" w:hAnsi="Times New Roman" w:cs="Times New Roman"/>
          <w:i w:val="0"/>
          <w:sz w:val="22"/>
          <w:szCs w:val="22"/>
        </w:rPr>
        <w:t xml:space="preserve">perlita, </w:t>
      </w:r>
      <w:r w:rsidR="008A07E6" w:rsidRPr="00CD1CE9">
        <w:rPr>
          <w:rFonts w:ascii="Times New Roman" w:hAnsi="Times New Roman" w:cs="Times New Roman"/>
          <w:i w:val="0"/>
          <w:sz w:val="22"/>
          <w:szCs w:val="22"/>
        </w:rPr>
        <w:t>soluciones sólidas</w:t>
      </w:r>
      <w:r w:rsidR="006158B6" w:rsidRPr="00CD1CE9">
        <w:rPr>
          <w:rFonts w:ascii="Times New Roman" w:hAnsi="Times New Roman" w:cs="Times New Roman"/>
          <w:i w:val="0"/>
          <w:sz w:val="22"/>
          <w:szCs w:val="22"/>
        </w:rPr>
        <w:t xml:space="preserve"> y austenita</w:t>
      </w:r>
      <w:r w:rsidR="008A07E6" w:rsidRPr="00CD1CE9">
        <w:rPr>
          <w:rFonts w:ascii="Times New Roman" w:hAnsi="Times New Roman" w:cs="Times New Roman"/>
          <w:i w:val="0"/>
          <w:sz w:val="22"/>
          <w:szCs w:val="22"/>
        </w:rPr>
        <w:t>.</w:t>
      </w:r>
    </w:p>
    <w:p w:rsidR="00DD227A" w:rsidRPr="00CD1CE9" w:rsidRDefault="00DD227A" w:rsidP="00454A97">
      <w:pPr>
        <w:pStyle w:val="Descripcin"/>
        <w:spacing w:before="0" w:after="0" w:line="360" w:lineRule="auto"/>
        <w:jc w:val="both"/>
        <w:rPr>
          <w:rFonts w:ascii="Times New Roman" w:hAnsi="Times New Roman" w:cs="Times New Roman"/>
          <w:i w:val="0"/>
          <w:sz w:val="22"/>
          <w:szCs w:val="22"/>
        </w:rPr>
      </w:pPr>
    </w:p>
    <w:p w:rsidR="0099104E" w:rsidRPr="00247867" w:rsidRDefault="006158B6" w:rsidP="00DD227A">
      <w:pPr>
        <w:pStyle w:val="Ttulo5"/>
      </w:pPr>
      <w:bookmarkStart w:id="93" w:name="_Toc434474980"/>
      <w:r w:rsidRPr="00247867">
        <w:t xml:space="preserve">Aceros inoxidables </w:t>
      </w:r>
      <w:r w:rsidR="00DD227A" w:rsidRPr="00247867">
        <w:t>Ferríticos</w:t>
      </w:r>
      <w:bookmarkEnd w:id="93"/>
    </w:p>
    <w:p w:rsidR="00DD227A" w:rsidRPr="001A1E70" w:rsidRDefault="00DD227A" w:rsidP="00435571">
      <w:pPr>
        <w:spacing w:after="0"/>
        <w:rPr>
          <w:rFonts w:ascii="Times New Roman" w:hAnsi="Times New Roman" w:cs="Times New Roman"/>
        </w:rPr>
      </w:pPr>
    </w:p>
    <w:p w:rsidR="0099104E" w:rsidRDefault="0099104E" w:rsidP="00454A97">
      <w:pPr>
        <w:tabs>
          <w:tab w:val="left" w:pos="993"/>
        </w:tabs>
        <w:spacing w:after="0" w:line="360" w:lineRule="auto"/>
        <w:jc w:val="both"/>
        <w:rPr>
          <w:rFonts w:ascii="Times New Roman" w:hAnsi="Times New Roman" w:cs="Times New Roman"/>
        </w:rPr>
      </w:pPr>
      <w:r w:rsidRPr="00CD1CE9">
        <w:rPr>
          <w:rFonts w:ascii="Times New Roman" w:hAnsi="Times New Roman" w:cs="Times New Roman"/>
          <w:lang w:val="es-EC" w:eastAsia="es-ES"/>
        </w:rPr>
        <w:t xml:space="preserve">Conocidos también como aceros inoxidables de cromo directo, su principal característica es la robustez que presenta al ser expuesta ante temperaturas muy altas o bajas debido a su alto contenido de cromo. Para soldar este material se necesita unos grados más altos que en los </w:t>
      </w:r>
      <w:r w:rsidR="00C97689" w:rsidRPr="00CD1CE9">
        <w:rPr>
          <w:rFonts w:ascii="Times New Roman" w:hAnsi="Times New Roman" w:cs="Times New Roman"/>
          <w:lang w:val="es-EC" w:eastAsia="es-ES"/>
        </w:rPr>
        <w:t>Martensiticos</w:t>
      </w:r>
      <w:r w:rsidRPr="00CD1CE9">
        <w:rPr>
          <w:rFonts w:ascii="Times New Roman" w:hAnsi="Times New Roman" w:cs="Times New Roman"/>
          <w:lang w:val="es-EC" w:eastAsia="es-ES"/>
        </w:rPr>
        <w:t xml:space="preserve">, la resistencia a la corrosión es mayor que los de </w:t>
      </w:r>
      <w:r w:rsidR="00C97689" w:rsidRPr="00CD1CE9">
        <w:rPr>
          <w:rFonts w:ascii="Times New Roman" w:hAnsi="Times New Roman" w:cs="Times New Roman"/>
          <w:lang w:val="es-EC" w:eastAsia="es-ES"/>
        </w:rPr>
        <w:t>Martensiticos</w:t>
      </w:r>
      <w:r w:rsidRPr="00CD1CE9">
        <w:rPr>
          <w:rFonts w:ascii="Times New Roman" w:hAnsi="Times New Roman" w:cs="Times New Roman"/>
          <w:lang w:val="es-EC" w:eastAsia="es-ES"/>
        </w:rPr>
        <w:t xml:space="preserve"> pero menor que los de </w:t>
      </w:r>
      <w:r w:rsidR="00C97689" w:rsidRPr="00CD1CE9">
        <w:rPr>
          <w:rFonts w:ascii="Times New Roman" w:hAnsi="Times New Roman" w:cs="Times New Roman"/>
          <w:lang w:val="es-EC" w:eastAsia="es-ES"/>
        </w:rPr>
        <w:t>Austeníticos</w:t>
      </w:r>
      <w:r w:rsidRPr="00CD1CE9">
        <w:rPr>
          <w:rFonts w:ascii="Times New Roman" w:hAnsi="Times New Roman" w:cs="Times New Roman"/>
          <w:lang w:val="es-EC" w:eastAsia="es-ES"/>
        </w:rPr>
        <w:t>,</w:t>
      </w:r>
      <w:r w:rsidRPr="00CD1CE9">
        <w:rPr>
          <w:rFonts w:ascii="Times New Roman" w:hAnsi="Times New Roman" w:cs="Times New Roman"/>
        </w:rPr>
        <w:t xml:space="preserve"> la Ferrita generalmente disminuye la dureza y la resistencia al impacto a temperaturas criogénicas, expuesto a la deviación del arco por su magnetismo, se encuentra en los aceros de tipo </w:t>
      </w:r>
      <w:r w:rsidR="00C04298" w:rsidRPr="00CD1CE9">
        <w:t>405, 430, 442, 446, 430, 442, 448 y 446</w:t>
      </w:r>
      <w:r w:rsidRPr="00CD1CE9">
        <w:rPr>
          <w:rFonts w:ascii="Times New Roman" w:hAnsi="Times New Roman" w:cs="Times New Roman"/>
        </w:rPr>
        <w:t xml:space="preserve"> clasificado por la AISI. Este material es empleado generalmente para adornos arquitectónicos, recipientes para la industria química, tubos de escape para autos, partes de hornos, </w:t>
      </w:r>
      <w:r w:rsidR="00BD0E0A" w:rsidRPr="00CD1CE9">
        <w:rPr>
          <w:rFonts w:ascii="Times New Roman" w:hAnsi="Times New Roman" w:cs="Times New Roman"/>
        </w:rPr>
        <w:t>boquillas, cámaras de combustión, y tanques de ácido nítrico.</w:t>
      </w:r>
    </w:p>
    <w:p w:rsidR="00DD227A" w:rsidRPr="00CD1CE9" w:rsidRDefault="00DD227A" w:rsidP="00454A97">
      <w:pPr>
        <w:tabs>
          <w:tab w:val="left" w:pos="993"/>
        </w:tabs>
        <w:spacing w:after="0" w:line="360" w:lineRule="auto"/>
        <w:jc w:val="both"/>
        <w:rPr>
          <w:rFonts w:ascii="Times New Roman" w:hAnsi="Times New Roman" w:cs="Times New Roman"/>
        </w:rPr>
      </w:pPr>
    </w:p>
    <w:p w:rsidR="002932ED" w:rsidRPr="00247867" w:rsidRDefault="002932ED" w:rsidP="00DD227A">
      <w:pPr>
        <w:pStyle w:val="Ttulo5"/>
      </w:pPr>
      <w:bookmarkStart w:id="94" w:name="_Toc434474981"/>
      <w:r w:rsidRPr="00247867">
        <w:t xml:space="preserve">Aceros inoxidables </w:t>
      </w:r>
      <w:r w:rsidR="009E4111" w:rsidRPr="00247867">
        <w:t>Martensiticos</w:t>
      </w:r>
      <w:bookmarkEnd w:id="94"/>
    </w:p>
    <w:p w:rsidR="00DD227A" w:rsidRPr="001A1E70" w:rsidRDefault="00DD227A" w:rsidP="00435571">
      <w:pPr>
        <w:spacing w:after="0"/>
        <w:rPr>
          <w:rFonts w:ascii="Times New Roman" w:hAnsi="Times New Roman" w:cs="Times New Roman"/>
        </w:rPr>
      </w:pPr>
    </w:p>
    <w:p w:rsidR="00597B58" w:rsidRDefault="00BD5D06" w:rsidP="00454A97">
      <w:pPr>
        <w:tabs>
          <w:tab w:val="left" w:pos="993"/>
        </w:tabs>
        <w:spacing w:after="0" w:line="360" w:lineRule="auto"/>
        <w:jc w:val="both"/>
        <w:rPr>
          <w:rFonts w:ascii="Times New Roman" w:hAnsi="Times New Roman" w:cs="Times New Roman"/>
        </w:rPr>
      </w:pPr>
      <w:r w:rsidRPr="00CD1CE9">
        <w:rPr>
          <w:rFonts w:ascii="Times New Roman" w:hAnsi="Times New Roman" w:cs="Times New Roman"/>
          <w:lang w:val="es-EC" w:eastAsia="es-ES"/>
        </w:rPr>
        <w:t>Este tipo de acero es usado más en trabajos de mecánica</w:t>
      </w:r>
      <w:r w:rsidR="00597B58" w:rsidRPr="00CD1CE9">
        <w:rPr>
          <w:rFonts w:ascii="Times New Roman" w:hAnsi="Times New Roman" w:cs="Times New Roman"/>
          <w:lang w:val="es-EC" w:eastAsia="es-ES"/>
        </w:rPr>
        <w:t>, tiene una moderada resistencia a la corrosión, si se le endurece por tratamiento térmico alcanza altos niveles de dureza, son bastantes magnéticos. Por su bajo costo es usado en aplicaciones como: aspas de turbinas, r</w:t>
      </w:r>
      <w:r w:rsidR="00597B58" w:rsidRPr="00CD1CE9">
        <w:rPr>
          <w:rFonts w:ascii="Times New Roman" w:hAnsi="Times New Roman" w:cs="Times New Roman"/>
        </w:rPr>
        <w:t>revestimiento de asientos para válvulas, carcazas de bombas, cuerpos de válvulas, compresores, cuchillería, hojas de afeitar e instrumentos quirúrgicos.</w:t>
      </w:r>
    </w:p>
    <w:p w:rsidR="00DD227A" w:rsidRPr="00247867" w:rsidRDefault="00DD227A" w:rsidP="00454A97">
      <w:pPr>
        <w:tabs>
          <w:tab w:val="left" w:pos="993"/>
        </w:tabs>
        <w:spacing w:after="0" w:line="360" w:lineRule="auto"/>
        <w:jc w:val="both"/>
        <w:rPr>
          <w:rFonts w:ascii="Times New Roman" w:hAnsi="Times New Roman" w:cs="Times New Roman"/>
          <w:lang w:val="es-EC" w:eastAsia="es-ES"/>
        </w:rPr>
      </w:pPr>
    </w:p>
    <w:p w:rsidR="00D0682B" w:rsidRPr="00247867" w:rsidRDefault="00D0682B" w:rsidP="00DD227A">
      <w:pPr>
        <w:pStyle w:val="Ttulo5"/>
      </w:pPr>
      <w:bookmarkStart w:id="95" w:name="_Toc434474982"/>
      <w:r w:rsidRPr="00247867">
        <w:t>Aceros Inoxidables Austeníticos</w:t>
      </w:r>
      <w:bookmarkEnd w:id="95"/>
    </w:p>
    <w:p w:rsidR="00DD227A" w:rsidRPr="001A1E70" w:rsidRDefault="00DD227A" w:rsidP="00435571">
      <w:pPr>
        <w:spacing w:after="0"/>
        <w:rPr>
          <w:rFonts w:ascii="Times New Roman" w:hAnsi="Times New Roman" w:cs="Times New Roman"/>
          <w:lang w:val="es-EC" w:eastAsia="es-ES"/>
        </w:rPr>
      </w:pPr>
    </w:p>
    <w:p w:rsidR="00D0682B" w:rsidRDefault="00D0682B" w:rsidP="00454A97">
      <w:pPr>
        <w:tabs>
          <w:tab w:val="left" w:pos="993"/>
        </w:tabs>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 xml:space="preserve">En su aleación el segundo elemento principal es el níquel, que es usado para eliminar la transformación de la austenita convirtiéndola en estable en cualquier ambiente de trabajo. Entre algunas características de este acero inoxidable se tiene: alta resistividad a la corrosión en ambientes corrosivos, </w:t>
      </w:r>
      <w:r w:rsidR="006158B6" w:rsidRPr="00CD1CE9">
        <w:rPr>
          <w:rFonts w:ascii="Times New Roman" w:hAnsi="Times New Roman" w:cs="Times New Roman"/>
          <w:lang w:val="es-EC" w:eastAsia="es-ES"/>
        </w:rPr>
        <w:t>apta</w:t>
      </w:r>
      <w:r w:rsidRPr="00CD1CE9">
        <w:rPr>
          <w:rFonts w:ascii="Times New Roman" w:hAnsi="Times New Roman" w:cs="Times New Roman"/>
          <w:lang w:val="es-EC" w:eastAsia="es-ES"/>
        </w:rPr>
        <w:t xml:space="preserve"> para soldaduras, maleable, resistente a altas temperaturas, buenas propiedades criogénicas, se encuentra clasificado por la AISI en los de tipo 300, aptos para alimentos, usos arquitectónicos.</w:t>
      </w:r>
      <w:r w:rsidR="0046744B">
        <w:rPr>
          <w:rFonts w:ascii="Times New Roman" w:hAnsi="Times New Roman" w:cs="Times New Roman"/>
          <w:noProof/>
          <w:sz w:val="18"/>
          <w:szCs w:val="18"/>
          <w:lang w:eastAsia="es-ES"/>
        </w:rPr>
        <w:t xml:space="preserve"> </w:t>
      </w:r>
      <w:r w:rsidR="0046744B" w:rsidRPr="00BA7BA2">
        <w:rPr>
          <w:rFonts w:ascii="Times New Roman" w:hAnsi="Times New Roman" w:cs="Times New Roman"/>
          <w:noProof/>
          <w:sz w:val="18"/>
          <w:szCs w:val="18"/>
          <w:lang w:eastAsia="es-ES"/>
        </w:rPr>
        <w:t>(Echeverria, 2010</w:t>
      </w:r>
      <w:r w:rsidR="0046744B">
        <w:rPr>
          <w:rFonts w:ascii="Times New Roman" w:hAnsi="Times New Roman" w:cs="Times New Roman"/>
          <w:noProof/>
          <w:sz w:val="18"/>
          <w:szCs w:val="18"/>
          <w:lang w:eastAsia="es-ES"/>
        </w:rPr>
        <w:t xml:space="preserve">, </w:t>
      </w:r>
      <w:r w:rsidR="00EB4FFB">
        <w:rPr>
          <w:rFonts w:ascii="Times New Roman" w:hAnsi="Times New Roman" w:cs="Times New Roman"/>
          <w:noProof/>
          <w:sz w:val="18"/>
          <w:szCs w:val="18"/>
        </w:rPr>
        <w:t>p</w:t>
      </w:r>
      <w:r w:rsidR="0046744B">
        <w:rPr>
          <w:rFonts w:ascii="Times New Roman" w:hAnsi="Times New Roman" w:cs="Times New Roman"/>
          <w:noProof/>
          <w:sz w:val="18"/>
          <w:szCs w:val="18"/>
        </w:rPr>
        <w:t>. 16</w:t>
      </w:r>
      <w:r w:rsidR="0046744B" w:rsidRPr="00BA7BA2">
        <w:rPr>
          <w:rFonts w:ascii="Times New Roman" w:hAnsi="Times New Roman" w:cs="Times New Roman"/>
          <w:noProof/>
          <w:sz w:val="18"/>
          <w:szCs w:val="18"/>
          <w:lang w:eastAsia="es-ES"/>
        </w:rPr>
        <w:t>)</w:t>
      </w:r>
    </w:p>
    <w:p w:rsidR="00DD227A" w:rsidRPr="00CD1CE9" w:rsidRDefault="00DD227A" w:rsidP="00454A97">
      <w:pPr>
        <w:tabs>
          <w:tab w:val="left" w:pos="993"/>
        </w:tabs>
        <w:spacing w:after="0" w:line="360" w:lineRule="auto"/>
        <w:jc w:val="both"/>
        <w:rPr>
          <w:rFonts w:ascii="Times New Roman" w:hAnsi="Times New Roman" w:cs="Times New Roman"/>
          <w:lang w:val="es-EC" w:eastAsia="es-ES"/>
        </w:rPr>
      </w:pPr>
    </w:p>
    <w:p w:rsidR="00DE5526" w:rsidRPr="00247867" w:rsidRDefault="00DE5526" w:rsidP="00454A97">
      <w:pPr>
        <w:tabs>
          <w:tab w:val="left" w:pos="993"/>
        </w:tabs>
        <w:spacing w:after="0" w:line="360" w:lineRule="auto"/>
        <w:jc w:val="both"/>
        <w:rPr>
          <w:rFonts w:ascii="Times New Roman" w:hAnsi="Times New Roman" w:cs="Times New Roman"/>
          <w:i/>
          <w:lang w:val="es-EC" w:eastAsia="es-ES"/>
        </w:rPr>
      </w:pPr>
      <w:r w:rsidRPr="00247867">
        <w:rPr>
          <w:rFonts w:ascii="Times New Roman" w:hAnsi="Times New Roman" w:cs="Times New Roman"/>
          <w:i/>
          <w:lang w:val="es-EC" w:eastAsia="es-ES"/>
        </w:rPr>
        <w:t>Acero Inoxidable 300</w:t>
      </w:r>
    </w:p>
    <w:p w:rsidR="00DD227A" w:rsidRDefault="00DD227A" w:rsidP="00454A97">
      <w:pPr>
        <w:tabs>
          <w:tab w:val="left" w:pos="993"/>
        </w:tabs>
        <w:spacing w:after="0" w:line="360" w:lineRule="auto"/>
        <w:jc w:val="both"/>
        <w:rPr>
          <w:rFonts w:ascii="Times New Roman" w:hAnsi="Times New Roman" w:cs="Times New Roman"/>
          <w:lang w:val="es-EC" w:eastAsia="es-ES"/>
        </w:rPr>
      </w:pPr>
    </w:p>
    <w:p w:rsidR="00DE5526" w:rsidRPr="00CD1CE9" w:rsidRDefault="00DE5526" w:rsidP="00454A97">
      <w:pPr>
        <w:tabs>
          <w:tab w:val="left" w:pos="993"/>
        </w:tabs>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Conocido también como acero inoxidable 18-8 porque tiene aproximadamente 18% de cromo y 8% de níquel. Tiene una amplia aplicación en diferentes áreas del mercado.</w:t>
      </w:r>
      <w:r w:rsidR="0046744B">
        <w:rPr>
          <w:rFonts w:ascii="Times New Roman" w:hAnsi="Times New Roman" w:cs="Times New Roman"/>
          <w:noProof/>
          <w:sz w:val="18"/>
          <w:szCs w:val="18"/>
          <w:lang w:eastAsia="es-ES"/>
        </w:rPr>
        <w:t xml:space="preserve"> </w:t>
      </w:r>
      <w:r w:rsidR="0046744B" w:rsidRPr="0046744B">
        <w:rPr>
          <w:rFonts w:ascii="Times New Roman" w:hAnsi="Times New Roman" w:cs="Times New Roman"/>
          <w:noProof/>
          <w:sz w:val="18"/>
          <w:szCs w:val="18"/>
          <w:lang w:eastAsia="es-ES"/>
        </w:rPr>
        <w:t>(Moore, 2012</w:t>
      </w:r>
      <w:r w:rsidR="0046744B">
        <w:rPr>
          <w:rFonts w:ascii="Times New Roman" w:hAnsi="Times New Roman" w:cs="Times New Roman"/>
          <w:noProof/>
          <w:sz w:val="18"/>
          <w:szCs w:val="18"/>
          <w:lang w:eastAsia="es-ES"/>
        </w:rPr>
        <w:t>,</w:t>
      </w:r>
      <w:r w:rsidR="00EB4FFB">
        <w:rPr>
          <w:rFonts w:ascii="Times New Roman" w:hAnsi="Times New Roman" w:cs="Times New Roman"/>
          <w:noProof/>
          <w:sz w:val="18"/>
          <w:szCs w:val="18"/>
          <w:lang w:eastAsia="es-ES"/>
        </w:rPr>
        <w:t xml:space="preserve"> p</w:t>
      </w:r>
      <w:r w:rsidR="0046744B" w:rsidRPr="0046744B">
        <w:rPr>
          <w:rFonts w:ascii="Times New Roman" w:hAnsi="Times New Roman" w:cs="Times New Roman"/>
          <w:noProof/>
          <w:sz w:val="18"/>
          <w:szCs w:val="18"/>
          <w:lang w:eastAsia="es-ES"/>
        </w:rPr>
        <w:t>. 1)</w:t>
      </w:r>
    </w:p>
    <w:p w:rsidR="007536E6" w:rsidRDefault="007536E6" w:rsidP="00454A97">
      <w:pPr>
        <w:tabs>
          <w:tab w:val="left" w:pos="993"/>
        </w:tabs>
        <w:spacing w:after="0" w:line="360" w:lineRule="auto"/>
        <w:jc w:val="both"/>
        <w:rPr>
          <w:rFonts w:ascii="Times New Roman" w:hAnsi="Times New Roman" w:cs="Times New Roman"/>
          <w:b/>
          <w:lang w:val="es-EC" w:eastAsia="es-ES"/>
        </w:rPr>
      </w:pPr>
    </w:p>
    <w:p w:rsidR="00435571" w:rsidRDefault="00435571" w:rsidP="00454A97">
      <w:pPr>
        <w:tabs>
          <w:tab w:val="left" w:pos="993"/>
        </w:tabs>
        <w:spacing w:after="0" w:line="360" w:lineRule="auto"/>
        <w:jc w:val="both"/>
        <w:rPr>
          <w:rFonts w:ascii="Times New Roman" w:hAnsi="Times New Roman" w:cs="Times New Roman"/>
          <w:b/>
          <w:lang w:val="es-EC" w:eastAsia="es-ES"/>
        </w:rPr>
      </w:pPr>
    </w:p>
    <w:p w:rsidR="00435571" w:rsidRDefault="00435571" w:rsidP="00454A97">
      <w:pPr>
        <w:tabs>
          <w:tab w:val="left" w:pos="993"/>
        </w:tabs>
        <w:spacing w:after="0" w:line="360" w:lineRule="auto"/>
        <w:jc w:val="both"/>
        <w:rPr>
          <w:rFonts w:ascii="Times New Roman" w:hAnsi="Times New Roman" w:cs="Times New Roman"/>
          <w:b/>
          <w:lang w:val="es-EC" w:eastAsia="es-ES"/>
        </w:rPr>
      </w:pPr>
    </w:p>
    <w:p w:rsidR="00435571" w:rsidRDefault="00435571" w:rsidP="00454A97">
      <w:pPr>
        <w:tabs>
          <w:tab w:val="left" w:pos="993"/>
        </w:tabs>
        <w:spacing w:after="0" w:line="360" w:lineRule="auto"/>
        <w:jc w:val="both"/>
        <w:rPr>
          <w:rFonts w:ascii="Times New Roman" w:hAnsi="Times New Roman" w:cs="Times New Roman"/>
          <w:b/>
          <w:lang w:val="es-EC" w:eastAsia="es-ES"/>
        </w:rPr>
      </w:pPr>
    </w:p>
    <w:p w:rsidR="00DE5526" w:rsidRPr="00247867" w:rsidRDefault="00DE5526" w:rsidP="00454A97">
      <w:pPr>
        <w:tabs>
          <w:tab w:val="left" w:pos="993"/>
        </w:tabs>
        <w:spacing w:after="0" w:line="360" w:lineRule="auto"/>
        <w:jc w:val="both"/>
        <w:rPr>
          <w:rFonts w:ascii="Times New Roman" w:hAnsi="Times New Roman" w:cs="Times New Roman"/>
          <w:i/>
          <w:lang w:val="es-EC" w:eastAsia="es-ES"/>
        </w:rPr>
      </w:pPr>
      <w:r w:rsidRPr="00247867">
        <w:rPr>
          <w:rFonts w:ascii="Times New Roman" w:hAnsi="Times New Roman" w:cs="Times New Roman"/>
          <w:i/>
          <w:lang w:val="es-EC" w:eastAsia="es-ES"/>
        </w:rPr>
        <w:t>Acero Inoxidable 303</w:t>
      </w:r>
    </w:p>
    <w:p w:rsidR="00DD227A" w:rsidRDefault="00DD227A" w:rsidP="00454A97">
      <w:pPr>
        <w:tabs>
          <w:tab w:val="left" w:pos="993"/>
        </w:tabs>
        <w:spacing w:after="0" w:line="360" w:lineRule="auto"/>
        <w:jc w:val="both"/>
        <w:rPr>
          <w:rFonts w:ascii="Times New Roman" w:hAnsi="Times New Roman" w:cs="Times New Roman"/>
          <w:lang w:val="es-EC" w:eastAsia="es-ES"/>
        </w:rPr>
      </w:pPr>
    </w:p>
    <w:p w:rsidR="00DE5526" w:rsidRPr="00CD1CE9" w:rsidRDefault="00DE5526" w:rsidP="00454A97">
      <w:pPr>
        <w:tabs>
          <w:tab w:val="left" w:pos="993"/>
        </w:tabs>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Este tipo de acero por su alto contenido de azufre es apto para trabajos mecanizados como: ejes, engranajes, roscas, accesorios de aeronaves, bujes, etc</w:t>
      </w:r>
      <w:r w:rsidRPr="008A3592">
        <w:rPr>
          <w:rFonts w:ascii="Times New Roman" w:hAnsi="Times New Roman" w:cs="Times New Roman"/>
          <w:sz w:val="18"/>
          <w:szCs w:val="18"/>
          <w:lang w:val="es-EC" w:eastAsia="es-ES"/>
        </w:rPr>
        <w:t xml:space="preserve">. </w:t>
      </w:r>
      <w:r w:rsidR="0046744B" w:rsidRPr="0046744B">
        <w:rPr>
          <w:rFonts w:ascii="Times New Roman" w:hAnsi="Times New Roman" w:cs="Times New Roman"/>
          <w:noProof/>
          <w:sz w:val="18"/>
          <w:szCs w:val="18"/>
          <w:lang w:eastAsia="es-ES"/>
        </w:rPr>
        <w:t>(Moore, 2012</w:t>
      </w:r>
      <w:r w:rsidR="0046744B">
        <w:rPr>
          <w:rFonts w:ascii="Times New Roman" w:hAnsi="Times New Roman" w:cs="Times New Roman"/>
          <w:noProof/>
          <w:sz w:val="18"/>
          <w:szCs w:val="18"/>
          <w:lang w:eastAsia="es-ES"/>
        </w:rPr>
        <w:t>,</w:t>
      </w:r>
      <w:r w:rsidR="00EB4FFB">
        <w:rPr>
          <w:rFonts w:ascii="Times New Roman" w:hAnsi="Times New Roman" w:cs="Times New Roman"/>
          <w:noProof/>
          <w:sz w:val="18"/>
          <w:szCs w:val="18"/>
          <w:lang w:eastAsia="es-ES"/>
        </w:rPr>
        <w:t xml:space="preserve"> p</w:t>
      </w:r>
      <w:r w:rsidR="0046744B" w:rsidRPr="0046744B">
        <w:rPr>
          <w:rFonts w:ascii="Times New Roman" w:hAnsi="Times New Roman" w:cs="Times New Roman"/>
          <w:noProof/>
          <w:sz w:val="18"/>
          <w:szCs w:val="18"/>
          <w:lang w:eastAsia="es-ES"/>
        </w:rPr>
        <w:t>. 1)</w:t>
      </w:r>
    </w:p>
    <w:p w:rsidR="00DD227A" w:rsidRPr="00247867" w:rsidRDefault="00DD227A" w:rsidP="00454A97">
      <w:pPr>
        <w:tabs>
          <w:tab w:val="left" w:pos="993"/>
        </w:tabs>
        <w:spacing w:after="0" w:line="360" w:lineRule="auto"/>
        <w:jc w:val="both"/>
        <w:rPr>
          <w:rFonts w:ascii="Times New Roman" w:hAnsi="Times New Roman" w:cs="Times New Roman"/>
          <w:i/>
          <w:lang w:val="es-EC" w:eastAsia="es-ES"/>
        </w:rPr>
      </w:pPr>
    </w:p>
    <w:p w:rsidR="00DE5526" w:rsidRPr="00247867" w:rsidRDefault="00DE5526" w:rsidP="00454A97">
      <w:pPr>
        <w:tabs>
          <w:tab w:val="left" w:pos="993"/>
        </w:tabs>
        <w:spacing w:after="0" w:line="360" w:lineRule="auto"/>
        <w:jc w:val="both"/>
        <w:rPr>
          <w:rFonts w:ascii="Times New Roman" w:hAnsi="Times New Roman" w:cs="Times New Roman"/>
          <w:i/>
          <w:lang w:val="es-EC" w:eastAsia="es-ES"/>
        </w:rPr>
      </w:pPr>
      <w:r w:rsidRPr="00247867">
        <w:rPr>
          <w:rFonts w:ascii="Times New Roman" w:hAnsi="Times New Roman" w:cs="Times New Roman"/>
          <w:i/>
          <w:lang w:val="es-EC" w:eastAsia="es-ES"/>
        </w:rPr>
        <w:t>Acero Inoxidable 304</w:t>
      </w:r>
    </w:p>
    <w:p w:rsidR="00DE5526" w:rsidRPr="00CD1CE9" w:rsidRDefault="00DD227A" w:rsidP="00454A97">
      <w:pPr>
        <w:tabs>
          <w:tab w:val="left" w:pos="993"/>
        </w:tabs>
        <w:spacing w:after="0" w:line="360" w:lineRule="auto"/>
        <w:jc w:val="both"/>
        <w:rPr>
          <w:rFonts w:ascii="Times New Roman" w:hAnsi="Times New Roman" w:cs="Times New Roman"/>
          <w:lang w:val="es-EC" w:eastAsia="es-ES"/>
        </w:rPr>
      </w:pPr>
      <w:r>
        <w:rPr>
          <w:rFonts w:ascii="Times New Roman" w:hAnsi="Times New Roman" w:cs="Times New Roman"/>
          <w:lang w:val="es-EC" w:eastAsia="es-ES"/>
        </w:rPr>
        <w:br/>
      </w:r>
      <w:r w:rsidR="00DE5526" w:rsidRPr="00CD1CE9">
        <w:rPr>
          <w:rFonts w:ascii="Times New Roman" w:hAnsi="Times New Roman" w:cs="Times New Roman"/>
          <w:lang w:val="es-EC" w:eastAsia="es-ES"/>
        </w:rPr>
        <w:t xml:space="preserve">El acero 304 es el más usado en aplicaciones comerciales como: en la industria alimentaria, leche, cerveza, vino. En la parte mecánica es usado para fabricación de tuercas, pernos y otros sujetadores. En la industria de la minería </w:t>
      </w:r>
      <w:r w:rsidR="00F361E8" w:rsidRPr="00CD1CE9">
        <w:rPr>
          <w:rFonts w:ascii="Times New Roman" w:hAnsi="Times New Roman" w:cs="Times New Roman"/>
          <w:lang w:val="es-EC" w:eastAsia="es-ES"/>
        </w:rPr>
        <w:t xml:space="preserve">y agua </w:t>
      </w:r>
      <w:r w:rsidR="00DE5526" w:rsidRPr="00CD1CE9">
        <w:rPr>
          <w:rFonts w:ascii="Times New Roman" w:hAnsi="Times New Roman" w:cs="Times New Roman"/>
          <w:lang w:val="es-EC" w:eastAsia="es-ES"/>
        </w:rPr>
        <w:t xml:space="preserve">lo usa para la elaboración </w:t>
      </w:r>
      <w:r w:rsidR="00F361E8" w:rsidRPr="00CD1CE9">
        <w:rPr>
          <w:rFonts w:ascii="Times New Roman" w:hAnsi="Times New Roman" w:cs="Times New Roman"/>
          <w:lang w:val="es-EC" w:eastAsia="es-ES"/>
        </w:rPr>
        <w:t>de filtros y pantallas. En la vivienda es usado para asientos, pasamanos, refrigeradores mesas para preparación de comida y vajillas</w:t>
      </w:r>
      <w:r w:rsidR="00F361E8" w:rsidRPr="008A3592">
        <w:rPr>
          <w:rFonts w:ascii="Times New Roman" w:hAnsi="Times New Roman" w:cs="Times New Roman"/>
          <w:sz w:val="18"/>
          <w:szCs w:val="18"/>
          <w:lang w:val="es-EC" w:eastAsia="es-ES"/>
        </w:rPr>
        <w:t xml:space="preserve">. </w:t>
      </w:r>
      <w:r w:rsidR="0046744B" w:rsidRPr="0046744B">
        <w:rPr>
          <w:rFonts w:ascii="Times New Roman" w:hAnsi="Times New Roman" w:cs="Times New Roman"/>
          <w:noProof/>
          <w:sz w:val="18"/>
          <w:szCs w:val="18"/>
          <w:lang w:eastAsia="es-ES"/>
        </w:rPr>
        <w:t>(Moore, 2012</w:t>
      </w:r>
      <w:r w:rsidR="0046744B">
        <w:rPr>
          <w:rFonts w:ascii="Times New Roman" w:hAnsi="Times New Roman" w:cs="Times New Roman"/>
          <w:noProof/>
          <w:sz w:val="18"/>
          <w:szCs w:val="18"/>
          <w:lang w:eastAsia="es-ES"/>
        </w:rPr>
        <w:t>,</w:t>
      </w:r>
      <w:r w:rsidR="00EB4FFB">
        <w:rPr>
          <w:rFonts w:ascii="Times New Roman" w:hAnsi="Times New Roman" w:cs="Times New Roman"/>
          <w:noProof/>
          <w:sz w:val="18"/>
          <w:szCs w:val="18"/>
          <w:lang w:eastAsia="es-ES"/>
        </w:rPr>
        <w:t xml:space="preserve"> p</w:t>
      </w:r>
      <w:r w:rsidR="0046744B" w:rsidRPr="0046744B">
        <w:rPr>
          <w:rFonts w:ascii="Times New Roman" w:hAnsi="Times New Roman" w:cs="Times New Roman"/>
          <w:noProof/>
          <w:sz w:val="18"/>
          <w:szCs w:val="18"/>
          <w:lang w:eastAsia="es-ES"/>
        </w:rPr>
        <w:t>. 1)</w:t>
      </w:r>
    </w:p>
    <w:p w:rsidR="00DD227A" w:rsidRDefault="00DD227A" w:rsidP="00454A97">
      <w:pPr>
        <w:tabs>
          <w:tab w:val="left" w:pos="993"/>
        </w:tabs>
        <w:spacing w:after="0" w:line="360" w:lineRule="auto"/>
        <w:jc w:val="both"/>
        <w:rPr>
          <w:rFonts w:ascii="Times New Roman" w:hAnsi="Times New Roman" w:cs="Times New Roman"/>
          <w:b/>
          <w:lang w:val="es-EC" w:eastAsia="es-ES"/>
        </w:rPr>
      </w:pPr>
    </w:p>
    <w:p w:rsidR="00F361E8" w:rsidRPr="00247867" w:rsidRDefault="00F361E8" w:rsidP="00454A97">
      <w:pPr>
        <w:tabs>
          <w:tab w:val="left" w:pos="993"/>
        </w:tabs>
        <w:spacing w:after="0" w:line="360" w:lineRule="auto"/>
        <w:jc w:val="both"/>
        <w:rPr>
          <w:rFonts w:ascii="Times New Roman" w:hAnsi="Times New Roman" w:cs="Times New Roman"/>
          <w:i/>
          <w:lang w:val="es-EC" w:eastAsia="es-ES"/>
        </w:rPr>
      </w:pPr>
      <w:r w:rsidRPr="00247867">
        <w:rPr>
          <w:rFonts w:ascii="Times New Roman" w:hAnsi="Times New Roman" w:cs="Times New Roman"/>
          <w:i/>
          <w:lang w:val="es-EC" w:eastAsia="es-ES"/>
        </w:rPr>
        <w:t>Acero Inoxidable 316</w:t>
      </w:r>
    </w:p>
    <w:p w:rsidR="00DD227A" w:rsidRDefault="00DD227A" w:rsidP="00454A97">
      <w:pPr>
        <w:tabs>
          <w:tab w:val="left" w:pos="993"/>
        </w:tabs>
        <w:spacing w:after="0" w:line="360" w:lineRule="auto"/>
        <w:jc w:val="both"/>
        <w:rPr>
          <w:rFonts w:ascii="Times New Roman" w:hAnsi="Times New Roman" w:cs="Times New Roman"/>
          <w:lang w:val="es-EC" w:eastAsia="es-ES"/>
        </w:rPr>
      </w:pPr>
    </w:p>
    <w:p w:rsidR="00F361E8" w:rsidRPr="00CD1CE9" w:rsidRDefault="00F361E8" w:rsidP="00454A97">
      <w:pPr>
        <w:tabs>
          <w:tab w:val="left" w:pos="993"/>
        </w:tabs>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 xml:space="preserve">Este acero inoxidable tiene una composición  adicional de molibdeno  del 2% que lo hace más resistente a la corrosión siendo más apto para trabajos en condiciones químicas hostiles. Los usos generales de esta aleación son: procesamiento de alimentos, bebidas, la agricultura, en la industria de pulpa, papel y aplicaciones marítimas. </w:t>
      </w:r>
      <w:r w:rsidR="0046744B" w:rsidRPr="0046744B">
        <w:rPr>
          <w:rFonts w:ascii="Times New Roman" w:hAnsi="Times New Roman" w:cs="Times New Roman"/>
          <w:noProof/>
          <w:sz w:val="18"/>
          <w:szCs w:val="18"/>
          <w:lang w:eastAsia="es-ES"/>
        </w:rPr>
        <w:t>(Moore, 2012</w:t>
      </w:r>
      <w:r w:rsidR="0046744B">
        <w:rPr>
          <w:rFonts w:ascii="Times New Roman" w:hAnsi="Times New Roman" w:cs="Times New Roman"/>
          <w:noProof/>
          <w:sz w:val="18"/>
          <w:szCs w:val="18"/>
          <w:lang w:eastAsia="es-ES"/>
        </w:rPr>
        <w:t>,</w:t>
      </w:r>
      <w:r w:rsidR="00EB4FFB">
        <w:rPr>
          <w:rFonts w:ascii="Times New Roman" w:hAnsi="Times New Roman" w:cs="Times New Roman"/>
          <w:noProof/>
          <w:sz w:val="18"/>
          <w:szCs w:val="18"/>
          <w:lang w:eastAsia="es-ES"/>
        </w:rPr>
        <w:t xml:space="preserve"> p</w:t>
      </w:r>
      <w:r w:rsidR="0046744B" w:rsidRPr="0046744B">
        <w:rPr>
          <w:rFonts w:ascii="Times New Roman" w:hAnsi="Times New Roman" w:cs="Times New Roman"/>
          <w:noProof/>
          <w:sz w:val="18"/>
          <w:szCs w:val="18"/>
          <w:lang w:eastAsia="es-ES"/>
        </w:rPr>
        <w:t>. 1)</w:t>
      </w:r>
    </w:p>
    <w:p w:rsidR="001F6E53" w:rsidRPr="00CD1CE9" w:rsidRDefault="001F6E53" w:rsidP="00454A97">
      <w:pPr>
        <w:spacing w:after="0" w:line="480" w:lineRule="auto"/>
        <w:ind w:left="851"/>
        <w:jc w:val="both"/>
        <w:rPr>
          <w:rFonts w:ascii="Times New Roman" w:hAnsi="Times New Roman" w:cs="Times New Roman"/>
          <w:lang w:val="es-EC" w:eastAsia="es-ES"/>
        </w:rPr>
      </w:pPr>
    </w:p>
    <w:p w:rsidR="00DE5526" w:rsidRPr="00CD1CE9" w:rsidRDefault="00DE5526" w:rsidP="00454A97">
      <w:pPr>
        <w:spacing w:after="0" w:line="480" w:lineRule="auto"/>
        <w:ind w:left="851"/>
        <w:jc w:val="both"/>
        <w:rPr>
          <w:rFonts w:ascii="Times New Roman" w:hAnsi="Times New Roman" w:cs="Times New Roman"/>
          <w:lang w:eastAsia="es-ES"/>
        </w:rPr>
      </w:pPr>
    </w:p>
    <w:p w:rsidR="006D7AD0" w:rsidRPr="00336B4A" w:rsidRDefault="006D7AD0" w:rsidP="006D7AD0">
      <w:pPr>
        <w:pStyle w:val="Descripcin"/>
        <w:jc w:val="center"/>
        <w:rPr>
          <w:rFonts w:ascii="Times New Roman" w:hAnsi="Times New Roman" w:cs="Times New Roman"/>
          <w:i w:val="0"/>
          <w:noProof/>
          <w:sz w:val="16"/>
          <w:szCs w:val="16"/>
        </w:rPr>
      </w:pPr>
      <w:r>
        <w:rPr>
          <w:rFonts w:ascii="Times New Roman" w:hAnsi="Times New Roman" w:cs="Times New Roman"/>
          <w:i w:val="0"/>
          <w:noProof/>
          <w:sz w:val="16"/>
          <w:szCs w:val="16"/>
          <w:lang w:eastAsia="es-ES"/>
        </w:rPr>
        <mc:AlternateContent>
          <mc:Choice Requires="wpg">
            <w:drawing>
              <wp:anchor distT="0" distB="0" distL="114300" distR="114300" simplePos="0" relativeHeight="251712000" behindDoc="0" locked="0" layoutInCell="1" allowOverlap="1" wp14:anchorId="44330079" wp14:editId="73A5EC82">
                <wp:simplePos x="0" y="0"/>
                <wp:positionH relativeFrom="margin">
                  <wp:align>left</wp:align>
                </wp:positionH>
                <wp:positionV relativeFrom="paragraph">
                  <wp:posOffset>204470</wp:posOffset>
                </wp:positionV>
                <wp:extent cx="5266690" cy="8143875"/>
                <wp:effectExtent l="0" t="0" r="0" b="9525"/>
                <wp:wrapSquare wrapText="bothSides"/>
                <wp:docPr id="166" name="Grupo 166"/>
                <wp:cNvGraphicFramePr/>
                <a:graphic xmlns:a="http://schemas.openxmlformats.org/drawingml/2006/main">
                  <a:graphicData uri="http://schemas.microsoft.com/office/word/2010/wordprocessingGroup">
                    <wpg:wgp>
                      <wpg:cNvGrpSpPr/>
                      <wpg:grpSpPr>
                        <a:xfrm>
                          <a:off x="0" y="0"/>
                          <a:ext cx="5266690" cy="8143875"/>
                          <a:chOff x="0" y="0"/>
                          <a:chExt cx="5561965" cy="8323580"/>
                        </a:xfrm>
                      </wpg:grpSpPr>
                      <pic:pic xmlns:pic="http://schemas.openxmlformats.org/drawingml/2006/picture">
                        <pic:nvPicPr>
                          <pic:cNvPr id="65" name="Imagen 65" descr="C:\Users\harrison\Pictures\Capturas RapiCapWin\11-6-2015 9.6.29 1.jpg"/>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76200" y="390525"/>
                            <a:ext cx="5485765" cy="7933055"/>
                          </a:xfrm>
                          <a:prstGeom prst="rect">
                            <a:avLst/>
                          </a:prstGeom>
                          <a:noFill/>
                          <a:ln>
                            <a:noFill/>
                          </a:ln>
                        </pic:spPr>
                      </pic:pic>
                      <wps:wsp>
                        <wps:cNvPr id="165" name="Cuadro de texto 165"/>
                        <wps:cNvSpPr txBox="1"/>
                        <wps:spPr>
                          <a:xfrm>
                            <a:off x="0" y="0"/>
                            <a:ext cx="5486400" cy="457200"/>
                          </a:xfrm>
                          <a:prstGeom prst="rect">
                            <a:avLst/>
                          </a:prstGeom>
                          <a:solidFill>
                            <a:prstClr val="white"/>
                          </a:solidFill>
                          <a:ln>
                            <a:noFill/>
                          </a:ln>
                          <a:effectLst/>
                        </wps:spPr>
                        <wps:txbx>
                          <w:txbxContent>
                            <w:p w:rsidR="001C5549" w:rsidRPr="00E26CF8" w:rsidRDefault="001C5549" w:rsidP="006D7AD0">
                              <w:pPr>
                                <w:pStyle w:val="Descripcin"/>
                                <w:rPr>
                                  <w:rFonts w:ascii="Times New Roman" w:hAnsi="Times New Roman" w:cs="Times New Roman"/>
                                  <w:i w:val="0"/>
                                  <w:noProof/>
                                  <w:sz w:val="22"/>
                                  <w:szCs w:val="22"/>
                                </w:rPr>
                              </w:pPr>
                              <w:r>
                                <w:rPr>
                                  <w:rFonts w:ascii="Times New Roman" w:hAnsi="Times New Roman" w:cs="Times New Roman"/>
                                  <w:b/>
                                  <w:i w:val="0"/>
                                  <w:sz w:val="22"/>
                                  <w:szCs w:val="22"/>
                                </w:rPr>
                                <w:t xml:space="preserve">   </w:t>
                              </w:r>
                              <w:bookmarkStart w:id="96" w:name="_Toc434438862"/>
                              <w:r w:rsidRPr="006D7AD0">
                                <w:rPr>
                                  <w:rFonts w:ascii="Times New Roman" w:hAnsi="Times New Roman" w:cs="Times New Roman"/>
                                  <w:b/>
                                  <w:i w:val="0"/>
                                  <w:sz w:val="22"/>
                                  <w:szCs w:val="22"/>
                                </w:rPr>
                                <w:t xml:space="preserve">Tabla </w:t>
                              </w:r>
                              <w:r w:rsidRPr="006D7AD0">
                                <w:rPr>
                                  <w:rFonts w:ascii="Times New Roman" w:hAnsi="Times New Roman" w:cs="Times New Roman"/>
                                  <w:b/>
                                  <w:i w:val="0"/>
                                  <w:sz w:val="22"/>
                                  <w:szCs w:val="22"/>
                                </w:rPr>
                                <w:fldChar w:fldCharType="begin"/>
                              </w:r>
                              <w:r w:rsidRPr="006D7AD0">
                                <w:rPr>
                                  <w:rFonts w:ascii="Times New Roman" w:hAnsi="Times New Roman" w:cs="Times New Roman"/>
                                  <w:b/>
                                  <w:i w:val="0"/>
                                  <w:sz w:val="22"/>
                                  <w:szCs w:val="22"/>
                                </w:rPr>
                                <w:instrText xml:space="preserve"> SEQ Tabla \* ARABIC </w:instrText>
                              </w:r>
                              <w:r w:rsidRPr="006D7AD0">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4</w:t>
                              </w:r>
                              <w:r w:rsidRPr="006D7AD0">
                                <w:rPr>
                                  <w:rFonts w:ascii="Times New Roman" w:hAnsi="Times New Roman" w:cs="Times New Roman"/>
                                  <w:b/>
                                  <w:i w:val="0"/>
                                  <w:sz w:val="22"/>
                                  <w:szCs w:val="22"/>
                                </w:rPr>
                                <w:fldChar w:fldCharType="end"/>
                              </w:r>
                              <w:r w:rsidRPr="006D7AD0">
                                <w:rPr>
                                  <w:rFonts w:ascii="Times New Roman" w:hAnsi="Times New Roman" w:cs="Times New Roman"/>
                                  <w:b/>
                                  <w:i w:val="0"/>
                                  <w:sz w:val="22"/>
                                  <w:szCs w:val="22"/>
                                </w:rPr>
                                <w:t>-1</w:t>
                              </w:r>
                              <w:r>
                                <w:t xml:space="preserve"> </w:t>
                              </w:r>
                              <w:bookmarkStart w:id="97" w:name="_Toc433867382"/>
                              <w:r w:rsidRPr="00E26CF8">
                                <w:rPr>
                                  <w:rFonts w:ascii="Times New Roman" w:hAnsi="Times New Roman" w:cs="Times New Roman"/>
                                  <w:i w:val="0"/>
                                  <w:sz w:val="22"/>
                                  <w:szCs w:val="22"/>
                                </w:rPr>
                                <w:t>Composición Química (%) de los Aceros Inoxidables más usados en el mercado</w:t>
                              </w:r>
                              <w:bookmarkEnd w:id="96"/>
                              <w:bookmarkEnd w:id="97"/>
                            </w:p>
                            <w:p w:rsidR="001C5549" w:rsidRPr="006A5808" w:rsidRDefault="001C5549" w:rsidP="006D7AD0">
                              <w:pPr>
                                <w:pStyle w:val="Descripci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330079" id="Grupo 166" o:spid="_x0000_s1055" style="position:absolute;left:0;text-align:left;margin-left:0;margin-top:16.1pt;width:414.7pt;height:641.25pt;z-index:251712000;mso-position-horizontal:left;mso-position-horizontal-relative:margin;mso-width-relative:margin;mso-height-relative:margin" coordsize="55619,832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">
                <v:shape id="Imagen 65" o:spid="_x0000_s1056" type="#_x0000_t75" style="position:absolute;left:762;top:3905;width:54857;height:79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mDATEAAAA2wAAAA8AAABkcnMvZG93bnJldi54bWxEj09LxDAUxO+C3yE8wZubKm6R2rSIUFH2&#10;4Lb+uz6aZ1NsXmoT2+qnN8KCx2FmfsPk5WoHMdPke8cKzjcJCOLW6Z47Bc9P1dkVCB+QNQ6OScE3&#10;eSiL46McM+0WrmluQicihH2GCkwIYyalbw1Z9Bs3Ekfv3U0WQ5RTJ/WES4TbQV4kSSot9hwXDI50&#10;a6j9aL6sgtpUjXn0b+3d/vL1B1/mdPeQfip1erLeXIMItIb/8KF9rxWkW/j7En+ALH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mDATEAAAA2wAAAA8AAAAAAAAAAAAAAAAA&#10;nwIAAGRycy9kb3ducmV2LnhtbFBLBQYAAAAABAAEAPcAAACQAwAAAAA=&#10;">
                  <v:imagedata r:id="rId79" o:title="11-6-2015 9.6.29 1"/>
                  <v:path arrowok="t"/>
                </v:shape>
                <v:shape id="Cuadro de texto 165" o:spid="_x0000_s1057" type="#_x0000_t202" style="position:absolute;width:5486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wM8MA&#10;AADcAAAADwAAAGRycy9kb3ducmV2LnhtbERPTWvCQBC9F/wPywheSt1UaCipq2hSwUN70Iach+w0&#10;Cc3Oht3VxH/vFgq9zeN9zno7mV5cyfnOsoLnZQKCuLa640ZB+XV4egXhA7LG3jIpuJGH7Wb2sMZM&#10;25FPdD2HRsQQ9hkqaEMYMil93ZJBv7QDceS+rTMYInSN1A7HGG56uUqSVBrsODa0OFDeUv1zvhgF&#10;aeEu44nzx6J8/8DPoVlV+1ul1GI+7d5ABJrCv/jPfdRxfvoCv8/EC+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M/wM8MAAADcAAAADwAAAAAAAAAAAAAAAACYAgAAZHJzL2Rv&#10;d25yZXYueG1sUEsFBgAAAAAEAAQA9QAAAIgDAAAAAA==&#10;" stroked="f">
                  <v:textbox inset="0,0,0,0">
                    <w:txbxContent>
                      <w:p w:rsidR="001C5549" w:rsidRPr="00E26CF8" w:rsidRDefault="001C5549" w:rsidP="006D7AD0">
                        <w:pPr>
                          <w:pStyle w:val="Descripcin"/>
                          <w:rPr>
                            <w:rFonts w:ascii="Times New Roman" w:hAnsi="Times New Roman" w:cs="Times New Roman"/>
                            <w:i w:val="0"/>
                            <w:noProof/>
                            <w:sz w:val="22"/>
                            <w:szCs w:val="22"/>
                          </w:rPr>
                        </w:pPr>
                        <w:r>
                          <w:rPr>
                            <w:rFonts w:ascii="Times New Roman" w:hAnsi="Times New Roman" w:cs="Times New Roman"/>
                            <w:b/>
                            <w:i w:val="0"/>
                            <w:sz w:val="22"/>
                            <w:szCs w:val="22"/>
                          </w:rPr>
                          <w:t xml:space="preserve">   </w:t>
                        </w:r>
                        <w:bookmarkStart w:id="108" w:name="_Toc434438862"/>
                        <w:r w:rsidRPr="006D7AD0">
                          <w:rPr>
                            <w:rFonts w:ascii="Times New Roman" w:hAnsi="Times New Roman" w:cs="Times New Roman"/>
                            <w:b/>
                            <w:i w:val="0"/>
                            <w:sz w:val="22"/>
                            <w:szCs w:val="22"/>
                          </w:rPr>
                          <w:t xml:space="preserve">Tabla </w:t>
                        </w:r>
                        <w:r w:rsidRPr="006D7AD0">
                          <w:rPr>
                            <w:rFonts w:ascii="Times New Roman" w:hAnsi="Times New Roman" w:cs="Times New Roman"/>
                            <w:b/>
                            <w:i w:val="0"/>
                            <w:sz w:val="22"/>
                            <w:szCs w:val="22"/>
                          </w:rPr>
                          <w:fldChar w:fldCharType="begin"/>
                        </w:r>
                        <w:r w:rsidRPr="006D7AD0">
                          <w:rPr>
                            <w:rFonts w:ascii="Times New Roman" w:hAnsi="Times New Roman" w:cs="Times New Roman"/>
                            <w:b/>
                            <w:i w:val="0"/>
                            <w:sz w:val="22"/>
                            <w:szCs w:val="22"/>
                          </w:rPr>
                          <w:instrText xml:space="preserve"> SEQ Tabla \* ARABIC </w:instrText>
                        </w:r>
                        <w:r w:rsidRPr="006D7AD0">
                          <w:rPr>
                            <w:rFonts w:ascii="Times New Roman" w:hAnsi="Times New Roman" w:cs="Times New Roman"/>
                            <w:b/>
                            <w:i w:val="0"/>
                            <w:sz w:val="22"/>
                            <w:szCs w:val="22"/>
                          </w:rPr>
                          <w:fldChar w:fldCharType="separate"/>
                        </w:r>
                        <w:r>
                          <w:rPr>
                            <w:rFonts w:ascii="Times New Roman" w:hAnsi="Times New Roman" w:cs="Times New Roman"/>
                            <w:b/>
                            <w:i w:val="0"/>
                            <w:noProof/>
                            <w:sz w:val="22"/>
                            <w:szCs w:val="22"/>
                          </w:rPr>
                          <w:t>4</w:t>
                        </w:r>
                        <w:r w:rsidRPr="006D7AD0">
                          <w:rPr>
                            <w:rFonts w:ascii="Times New Roman" w:hAnsi="Times New Roman" w:cs="Times New Roman"/>
                            <w:b/>
                            <w:i w:val="0"/>
                            <w:sz w:val="22"/>
                            <w:szCs w:val="22"/>
                          </w:rPr>
                          <w:fldChar w:fldCharType="end"/>
                        </w:r>
                        <w:r w:rsidRPr="006D7AD0">
                          <w:rPr>
                            <w:rFonts w:ascii="Times New Roman" w:hAnsi="Times New Roman" w:cs="Times New Roman"/>
                            <w:b/>
                            <w:i w:val="0"/>
                            <w:sz w:val="22"/>
                            <w:szCs w:val="22"/>
                          </w:rPr>
                          <w:t>-1</w:t>
                        </w:r>
                        <w:r>
                          <w:t xml:space="preserve"> </w:t>
                        </w:r>
                        <w:bookmarkStart w:id="109" w:name="_Toc433867382"/>
                        <w:r w:rsidRPr="00E26CF8">
                          <w:rPr>
                            <w:rFonts w:ascii="Times New Roman" w:hAnsi="Times New Roman" w:cs="Times New Roman"/>
                            <w:i w:val="0"/>
                            <w:sz w:val="22"/>
                            <w:szCs w:val="22"/>
                          </w:rPr>
                          <w:t>Composición Química (%) de los Aceros Inoxidables más usados en el mercado</w:t>
                        </w:r>
                        <w:bookmarkEnd w:id="108"/>
                        <w:bookmarkEnd w:id="109"/>
                      </w:p>
                      <w:p w:rsidR="001C5549" w:rsidRPr="006A5808" w:rsidRDefault="001C5549" w:rsidP="006D7AD0">
                        <w:pPr>
                          <w:pStyle w:val="Descripcin"/>
                          <w:rPr>
                            <w:rFonts w:ascii="Times New Roman" w:hAnsi="Times New Roman" w:cs="Times New Roman"/>
                            <w:noProof/>
                          </w:rPr>
                        </w:pPr>
                      </w:p>
                    </w:txbxContent>
                  </v:textbox>
                </v:shape>
                <w10:wrap type="square" anchorx="margin"/>
              </v:group>
            </w:pict>
          </mc:Fallback>
        </mc:AlternateContent>
      </w:r>
    </w:p>
    <w:p w:rsidR="00BA787E" w:rsidRPr="00632EC3" w:rsidRDefault="00435571" w:rsidP="00435571">
      <w:pPr>
        <w:spacing w:after="0" w:line="480" w:lineRule="auto"/>
        <w:rPr>
          <w:rFonts w:ascii="Times New Roman" w:hAnsi="Times New Roman" w:cs="Times New Roman"/>
          <w:lang w:val="es-EC" w:eastAsia="es-ES"/>
        </w:rPr>
      </w:pPr>
      <w:r>
        <w:rPr>
          <w:rFonts w:ascii="Times New Roman" w:hAnsi="Times New Roman" w:cs="Times New Roman"/>
          <w:b/>
          <w:i/>
          <w:sz w:val="16"/>
          <w:szCs w:val="16"/>
        </w:rPr>
        <w:t xml:space="preserve">    </w:t>
      </w:r>
      <w:r w:rsidR="006D7AD0" w:rsidRPr="00632EC3">
        <w:rPr>
          <w:rFonts w:ascii="Times New Roman" w:hAnsi="Times New Roman" w:cs="Times New Roman"/>
          <w:b/>
          <w:sz w:val="16"/>
          <w:szCs w:val="16"/>
        </w:rPr>
        <w:t>Fuente:</w:t>
      </w:r>
      <w:r w:rsidR="006D7AD0" w:rsidRPr="00632EC3">
        <w:rPr>
          <w:rFonts w:ascii="Times New Roman" w:hAnsi="Times New Roman" w:cs="Times New Roman"/>
          <w:sz w:val="16"/>
          <w:szCs w:val="16"/>
        </w:rPr>
        <w:t xml:space="preserve"> http://www.multimet.net/pdf/clasificacionaceros.pd</w:t>
      </w:r>
      <w:r w:rsidR="00BC22D3" w:rsidRPr="00632EC3">
        <w:rPr>
          <w:noProof/>
          <w:sz w:val="16"/>
          <w:szCs w:val="16"/>
          <w:lang w:eastAsia="es-ES"/>
        </w:rPr>
        <mc:AlternateContent>
          <mc:Choice Requires="wps">
            <w:drawing>
              <wp:anchor distT="0" distB="0" distL="114300" distR="114300" simplePos="0" relativeHeight="251680256" behindDoc="0" locked="0" layoutInCell="1" allowOverlap="1" wp14:anchorId="3F6F2D2A" wp14:editId="27247A81">
                <wp:simplePos x="0" y="0"/>
                <wp:positionH relativeFrom="page">
                  <wp:align>center</wp:align>
                </wp:positionH>
                <wp:positionV relativeFrom="paragraph">
                  <wp:posOffset>0</wp:posOffset>
                </wp:positionV>
                <wp:extent cx="5486400" cy="266700"/>
                <wp:effectExtent l="0" t="0" r="0" b="0"/>
                <wp:wrapSquare wrapText="bothSides"/>
                <wp:docPr id="112" name="Cuadro de texto 112"/>
                <wp:cNvGraphicFramePr/>
                <a:graphic xmlns:a="http://schemas.openxmlformats.org/drawingml/2006/main">
                  <a:graphicData uri="http://schemas.microsoft.com/office/word/2010/wordprocessingShape">
                    <wps:wsp>
                      <wps:cNvSpPr txBox="1"/>
                      <wps:spPr>
                        <a:xfrm>
                          <a:off x="0" y="0"/>
                          <a:ext cx="5486400" cy="266700"/>
                        </a:xfrm>
                        <a:prstGeom prst="rect">
                          <a:avLst/>
                        </a:prstGeom>
                        <a:solidFill>
                          <a:prstClr val="white"/>
                        </a:solidFill>
                        <a:ln>
                          <a:noFill/>
                        </a:ln>
                        <a:effectLst/>
                      </wps:spPr>
                      <wps:txbx>
                        <w:txbxContent>
                          <w:p w:rsidR="001C5549" w:rsidRPr="00E26CF8" w:rsidRDefault="001C5549" w:rsidP="00BC22D3">
                            <w:pPr>
                              <w:pStyle w:val="Descripcin"/>
                              <w:rPr>
                                <w:rFonts w:ascii="Times New Roman" w:hAnsi="Times New Roman" w:cs="Times New Roman"/>
                                <w:i w:val="0"/>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6F2D2A" id="Cuadro de texto 112" o:spid="_x0000_s1058" type="#_x0000_t202" style="position:absolute;margin-left:0;margin-top:0;width:6in;height:21pt;z-index:25168025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" stroked="f">
                <v:textbox inset="0,0,0,0">
                  <w:txbxContent>
                    <w:p w:rsidR="001C5549" w:rsidRPr="00E26CF8" w:rsidRDefault="001C5549" w:rsidP="00BC22D3">
                      <w:pPr>
                        <w:pStyle w:val="Descripcin"/>
                        <w:rPr>
                          <w:rFonts w:ascii="Times New Roman" w:hAnsi="Times New Roman" w:cs="Times New Roman"/>
                          <w:i w:val="0"/>
                          <w:noProof/>
                          <w:sz w:val="22"/>
                          <w:szCs w:val="22"/>
                        </w:rPr>
                      </w:pPr>
                    </w:p>
                  </w:txbxContent>
                </v:textbox>
                <w10:wrap type="square" anchorx="page"/>
              </v:shape>
            </w:pict>
          </mc:Fallback>
        </mc:AlternateContent>
      </w:r>
      <w:r w:rsidRPr="00632EC3">
        <w:rPr>
          <w:rFonts w:ascii="Times New Roman" w:hAnsi="Times New Roman" w:cs="Times New Roman"/>
          <w:sz w:val="16"/>
          <w:szCs w:val="16"/>
          <w:lang w:val="es-EC" w:eastAsia="es-ES"/>
        </w:rPr>
        <w:t>f</w:t>
      </w:r>
    </w:p>
    <w:p w:rsidR="002953F0" w:rsidRDefault="00DD227A" w:rsidP="005A5298">
      <w:pPr>
        <w:pStyle w:val="Ttulo3"/>
      </w:pPr>
      <w:r>
        <w:t xml:space="preserve">  </w:t>
      </w:r>
      <w:bookmarkStart w:id="98" w:name="_Toc434474983"/>
      <w:r w:rsidR="00B32F99" w:rsidRPr="00CD1CE9">
        <w:t>Conceptos básicos</w:t>
      </w:r>
      <w:bookmarkEnd w:id="98"/>
    </w:p>
    <w:p w:rsidR="00DD227A" w:rsidRPr="001A1E70" w:rsidRDefault="00DD227A" w:rsidP="00435571">
      <w:pPr>
        <w:spacing w:after="0"/>
        <w:rPr>
          <w:rFonts w:ascii="Times New Roman" w:hAnsi="Times New Roman" w:cs="Times New Roman"/>
          <w:lang w:val="es-EC" w:eastAsia="es-EC"/>
        </w:rPr>
      </w:pPr>
    </w:p>
    <w:p w:rsidR="002953F0" w:rsidRDefault="002953F0" w:rsidP="00391B09">
      <w:pPr>
        <w:pStyle w:val="Ttulo4"/>
      </w:pPr>
      <w:r w:rsidRPr="00CD1CE9">
        <w:t xml:space="preserve"> </w:t>
      </w:r>
      <w:bookmarkStart w:id="99" w:name="_Toc434474984"/>
      <w:r w:rsidRPr="00CD1CE9">
        <w:t>El aire comprimido y sus propiedades</w:t>
      </w:r>
      <w:bookmarkEnd w:id="99"/>
    </w:p>
    <w:p w:rsidR="00DD227A" w:rsidRPr="001A1E70" w:rsidRDefault="00DD227A" w:rsidP="00435571">
      <w:pPr>
        <w:spacing w:after="0"/>
        <w:rPr>
          <w:rFonts w:ascii="Times New Roman" w:hAnsi="Times New Roman" w:cs="Times New Roman"/>
          <w:lang w:val="es-EC" w:eastAsia="es-ES"/>
        </w:rPr>
      </w:pPr>
    </w:p>
    <w:p w:rsidR="002953F0" w:rsidRPr="00247867" w:rsidRDefault="002953F0" w:rsidP="00DD227A">
      <w:pPr>
        <w:pStyle w:val="Ttulo5"/>
      </w:pPr>
      <w:r w:rsidRPr="00CD1CE9">
        <w:t xml:space="preserve">  </w:t>
      </w:r>
      <w:bookmarkStart w:id="100" w:name="_Toc434474985"/>
      <w:r w:rsidRPr="00247867">
        <w:t>Propiedades del aire comprimido</w:t>
      </w:r>
      <w:bookmarkEnd w:id="100"/>
    </w:p>
    <w:p w:rsidR="00DD227A" w:rsidRPr="001A1E70" w:rsidRDefault="00DD227A" w:rsidP="00DD227A">
      <w:pPr>
        <w:rPr>
          <w:rFonts w:ascii="Times New Roman" w:hAnsi="Times New Roman" w:cs="Times New Roman"/>
        </w:rPr>
      </w:pPr>
    </w:p>
    <w:p w:rsidR="002953F0" w:rsidRPr="00673F32"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noProof/>
          <w:lang w:eastAsia="es-ES"/>
        </w:rPr>
        <w:t>El aire comprimido se obtiene  del proceso de elevar la precion del aire afmosferico mediante el compresor el cual  entregara aire comprimido con presiones en el orden de los 5 y 10 bares</w:t>
      </w:r>
      <w:r w:rsidRPr="00673F32">
        <w:rPr>
          <w:rFonts w:ascii="Times New Roman" w:hAnsi="Times New Roman" w:cs="Times New Roman"/>
          <w:noProof/>
          <w:sz w:val="18"/>
          <w:szCs w:val="18"/>
          <w:lang w:eastAsia="es-ES"/>
        </w:rPr>
        <w:t>.</w:t>
      </w:r>
      <w:r w:rsidR="00EB4FFB">
        <w:rPr>
          <w:rFonts w:ascii="Times New Roman" w:hAnsi="Times New Roman" w:cs="Times New Roman"/>
          <w:noProof/>
          <w:sz w:val="18"/>
          <w:szCs w:val="18"/>
          <w:lang w:val="es-EC" w:eastAsia="es-ES"/>
        </w:rPr>
        <w:t xml:space="preserve"> (Anda, 2010, p</w:t>
      </w:r>
      <w:r w:rsidR="00673F32" w:rsidRPr="00673F32">
        <w:rPr>
          <w:rFonts w:ascii="Times New Roman" w:hAnsi="Times New Roman" w:cs="Times New Roman"/>
          <w:noProof/>
          <w:sz w:val="18"/>
          <w:szCs w:val="18"/>
          <w:lang w:val="es-EC" w:eastAsia="es-ES"/>
        </w:rPr>
        <w:t>. 2)</w:t>
      </w:r>
    </w:p>
    <w:p w:rsidR="00DD227A" w:rsidRPr="008A3592" w:rsidRDefault="00DD227A" w:rsidP="00454A97">
      <w:pPr>
        <w:autoSpaceDE w:val="0"/>
        <w:autoSpaceDN w:val="0"/>
        <w:adjustRightInd w:val="0"/>
        <w:spacing w:after="0" w:line="360" w:lineRule="auto"/>
        <w:jc w:val="both"/>
        <w:rPr>
          <w:rFonts w:ascii="Times New Roman" w:hAnsi="Times New Roman" w:cs="Times New Roman"/>
          <w:noProof/>
          <w:sz w:val="18"/>
          <w:szCs w:val="18"/>
          <w:lang w:eastAsia="es-ES"/>
        </w:rPr>
      </w:pPr>
    </w:p>
    <w:p w:rsidR="002953F0" w:rsidRPr="00673F32"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noProof/>
          <w:lang w:eastAsia="es-ES"/>
        </w:rPr>
        <w:t>El aire comprimido es muy utilizado en las industrias para realizar sus diferentes proce</w:t>
      </w:r>
      <w:r w:rsidR="00873220" w:rsidRPr="00CD1CE9">
        <w:rPr>
          <w:rFonts w:ascii="Times New Roman" w:hAnsi="Times New Roman" w:cs="Times New Roman"/>
          <w:noProof/>
          <w:lang w:eastAsia="es-ES"/>
        </w:rPr>
        <w:t xml:space="preserve">sos  por su gran disponobilidad, </w:t>
      </w:r>
      <w:r w:rsidRPr="00CD1CE9">
        <w:rPr>
          <w:rFonts w:ascii="Times New Roman" w:hAnsi="Times New Roman" w:cs="Times New Roman"/>
          <w:noProof/>
          <w:lang w:eastAsia="es-ES"/>
        </w:rPr>
        <w:t>su bajo costo en la produdcción etc. Algunas de las propiedades del  aire comprimido se citan acontinuacion.</w:t>
      </w:r>
      <w:r w:rsidR="00673F32" w:rsidRPr="00673F32">
        <w:rPr>
          <w:rFonts w:ascii="Times New Roman" w:hAnsi="Times New Roman" w:cs="Times New Roman"/>
          <w:noProof/>
          <w:sz w:val="18"/>
          <w:szCs w:val="18"/>
          <w:lang w:val="es-EC" w:eastAsia="es-ES"/>
        </w:rPr>
        <w:t xml:space="preserve"> (An</w:t>
      </w:r>
      <w:r w:rsidR="00EB4FFB">
        <w:rPr>
          <w:rFonts w:ascii="Times New Roman" w:hAnsi="Times New Roman" w:cs="Times New Roman"/>
          <w:noProof/>
          <w:sz w:val="18"/>
          <w:szCs w:val="18"/>
          <w:lang w:val="es-EC" w:eastAsia="es-ES"/>
        </w:rPr>
        <w:t>da, 2010, p</w:t>
      </w:r>
      <w:r w:rsidR="00673F32" w:rsidRPr="00673F32">
        <w:rPr>
          <w:rFonts w:ascii="Times New Roman" w:hAnsi="Times New Roman" w:cs="Times New Roman"/>
          <w:noProof/>
          <w:sz w:val="18"/>
          <w:szCs w:val="18"/>
          <w:lang w:val="es-EC" w:eastAsia="es-ES"/>
        </w:rPr>
        <w:t>. 2)</w:t>
      </w:r>
    </w:p>
    <w:p w:rsidR="002953F0" w:rsidRPr="00CD1CE9"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Disponibilidad.</w:t>
      </w:r>
    </w:p>
    <w:p w:rsidR="002953F0" w:rsidRPr="00CD1CE9"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Almacenamiento.</w:t>
      </w:r>
    </w:p>
    <w:p w:rsidR="002953F0" w:rsidRPr="00CD1CE9"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Economia.</w:t>
      </w:r>
    </w:p>
    <w:p w:rsidR="002953F0" w:rsidRPr="00CD1CE9"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Fiabilidad.</w:t>
      </w:r>
    </w:p>
    <w:p w:rsidR="002953F0"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 xml:space="preserve">Seguriadad. </w:t>
      </w:r>
    </w:p>
    <w:p w:rsidR="00DD227A" w:rsidRPr="005A5298" w:rsidRDefault="00DD227A" w:rsidP="00DD227A">
      <w:pPr>
        <w:pStyle w:val="Prrafodelista"/>
        <w:suppressAutoHyphens w:val="0"/>
        <w:autoSpaceDE w:val="0"/>
        <w:autoSpaceDN w:val="0"/>
        <w:adjustRightInd w:val="0"/>
        <w:spacing w:line="360" w:lineRule="auto"/>
        <w:ind w:left="0"/>
        <w:jc w:val="both"/>
        <w:rPr>
          <w:noProof/>
          <w:sz w:val="22"/>
          <w:szCs w:val="22"/>
          <w:lang w:eastAsia="es-ES"/>
        </w:rPr>
      </w:pPr>
    </w:p>
    <w:p w:rsidR="002953F0" w:rsidRPr="005A5298" w:rsidRDefault="002953F0" w:rsidP="00DD227A">
      <w:pPr>
        <w:pStyle w:val="Ttulo5"/>
      </w:pPr>
      <w:bookmarkStart w:id="101" w:name="_Toc434474986"/>
      <w:r w:rsidRPr="005A5298">
        <w:t>Ventajas y desventajas del aire comprimido</w:t>
      </w:r>
      <w:bookmarkEnd w:id="101"/>
    </w:p>
    <w:p w:rsidR="00DD227A" w:rsidRPr="001A1E70" w:rsidRDefault="00DD227A" w:rsidP="005A5298">
      <w:pPr>
        <w:spacing w:after="0"/>
        <w:rPr>
          <w:rFonts w:ascii="Times New Roman" w:hAnsi="Times New Roman" w:cs="Times New Roman"/>
        </w:rPr>
      </w:pPr>
    </w:p>
    <w:p w:rsidR="002953F0" w:rsidRPr="00CD1CE9" w:rsidRDefault="002953F0" w:rsidP="00454A97">
      <w:pPr>
        <w:autoSpaceDE w:val="0"/>
        <w:autoSpaceDN w:val="0"/>
        <w:adjustRightInd w:val="0"/>
        <w:spacing w:after="0" w:line="360" w:lineRule="auto"/>
        <w:jc w:val="both"/>
        <w:rPr>
          <w:rFonts w:ascii="Times New Roman" w:hAnsi="Times New Roman" w:cs="Times New Roman"/>
          <w:b/>
          <w:noProof/>
          <w:lang w:eastAsia="es-ES"/>
        </w:rPr>
      </w:pPr>
      <w:r w:rsidRPr="00CD1CE9">
        <w:rPr>
          <w:rFonts w:ascii="Times New Roman" w:hAnsi="Times New Roman" w:cs="Times New Roman"/>
          <w:noProof/>
          <w:lang w:eastAsia="es-ES"/>
        </w:rPr>
        <w:t>En los sistemas neumaticos  la utilizacion del aire comprimido es muy amplio lo que presenta  ciertas ventajas y desventajas .</w:t>
      </w:r>
    </w:p>
    <w:p w:rsidR="002953F0" w:rsidRPr="00CD1CE9" w:rsidRDefault="002953F0" w:rsidP="00454A97">
      <w:pPr>
        <w:autoSpaceDE w:val="0"/>
        <w:autoSpaceDN w:val="0"/>
        <w:adjustRightInd w:val="0"/>
        <w:spacing w:after="0" w:line="360" w:lineRule="auto"/>
        <w:jc w:val="both"/>
        <w:rPr>
          <w:rFonts w:ascii="Times New Roman" w:hAnsi="Times New Roman" w:cs="Times New Roman"/>
          <w:noProof/>
          <w:lang w:eastAsia="es-ES"/>
        </w:rPr>
      </w:pPr>
      <w:r w:rsidRPr="00CD1CE9">
        <w:rPr>
          <w:rFonts w:ascii="Times New Roman" w:hAnsi="Times New Roman" w:cs="Times New Roman"/>
          <w:noProof/>
          <w:lang w:eastAsia="es-ES"/>
        </w:rPr>
        <w:t>Ventajas del aire comprimido.</w:t>
      </w:r>
    </w:p>
    <w:p w:rsidR="002953F0" w:rsidRPr="00CD1CE9"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 xml:space="preserve">Económico. </w:t>
      </w:r>
    </w:p>
    <w:p w:rsidR="002953F0" w:rsidRPr="00CD1CE9"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 xml:space="preserve">Seguro. </w:t>
      </w:r>
    </w:p>
    <w:p w:rsidR="002953F0" w:rsidRPr="00CD1CE9"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Abundante.</w:t>
      </w:r>
    </w:p>
    <w:p w:rsidR="002953F0" w:rsidRPr="00CD1CE9"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 xml:space="preserve">No contamina. </w:t>
      </w:r>
    </w:p>
    <w:p w:rsidR="002953F0" w:rsidRPr="00CD1CE9" w:rsidRDefault="002953F0" w:rsidP="00454A97">
      <w:pPr>
        <w:pStyle w:val="Prrafodelista"/>
        <w:numPr>
          <w:ilvl w:val="0"/>
          <w:numId w:val="13"/>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 xml:space="preserve">Rápida respuesta. </w:t>
      </w:r>
    </w:p>
    <w:p w:rsidR="002953F0" w:rsidRPr="00CD1CE9" w:rsidRDefault="002953F0" w:rsidP="00454A97">
      <w:pPr>
        <w:pStyle w:val="Prrafodelista"/>
        <w:numPr>
          <w:ilvl w:val="0"/>
          <w:numId w:val="13"/>
        </w:numPr>
        <w:suppressAutoHyphens w:val="0"/>
        <w:autoSpaceDE w:val="0"/>
        <w:autoSpaceDN w:val="0"/>
        <w:adjustRightInd w:val="0"/>
        <w:spacing w:line="480" w:lineRule="auto"/>
        <w:ind w:left="0" w:firstLine="0"/>
        <w:jc w:val="both"/>
        <w:rPr>
          <w:noProof/>
          <w:sz w:val="22"/>
          <w:szCs w:val="22"/>
          <w:lang w:eastAsia="es-ES"/>
        </w:rPr>
      </w:pPr>
      <w:r w:rsidRPr="00CD1CE9">
        <w:rPr>
          <w:noProof/>
          <w:sz w:val="22"/>
          <w:szCs w:val="22"/>
          <w:lang w:eastAsia="es-ES"/>
        </w:rPr>
        <w:t>No requiere líneas de retorno.</w:t>
      </w:r>
    </w:p>
    <w:p w:rsidR="002953F0" w:rsidRPr="00CD1CE9" w:rsidRDefault="002953F0" w:rsidP="00454A97">
      <w:pPr>
        <w:pStyle w:val="Prrafodelista"/>
        <w:numPr>
          <w:ilvl w:val="0"/>
          <w:numId w:val="13"/>
        </w:numPr>
        <w:suppressAutoHyphens w:val="0"/>
        <w:autoSpaceDE w:val="0"/>
        <w:autoSpaceDN w:val="0"/>
        <w:adjustRightInd w:val="0"/>
        <w:spacing w:line="480" w:lineRule="auto"/>
        <w:ind w:left="0" w:firstLine="0"/>
        <w:jc w:val="both"/>
        <w:rPr>
          <w:noProof/>
          <w:sz w:val="22"/>
          <w:szCs w:val="22"/>
          <w:lang w:eastAsia="es-ES"/>
        </w:rPr>
      </w:pPr>
      <w:r w:rsidRPr="00CD1CE9">
        <w:rPr>
          <w:noProof/>
          <w:sz w:val="22"/>
          <w:szCs w:val="22"/>
          <w:lang w:eastAsia="es-ES"/>
        </w:rPr>
        <w:t>Fácil montaje y mantenimiento.</w:t>
      </w:r>
    </w:p>
    <w:p w:rsidR="002953F0" w:rsidRPr="00CD1CE9" w:rsidRDefault="002953F0" w:rsidP="00454A97">
      <w:pPr>
        <w:pStyle w:val="Prrafodelista"/>
        <w:numPr>
          <w:ilvl w:val="0"/>
          <w:numId w:val="13"/>
        </w:numPr>
        <w:suppressAutoHyphens w:val="0"/>
        <w:autoSpaceDE w:val="0"/>
        <w:autoSpaceDN w:val="0"/>
        <w:adjustRightInd w:val="0"/>
        <w:spacing w:line="480" w:lineRule="auto"/>
        <w:ind w:left="0" w:firstLine="0"/>
        <w:jc w:val="both"/>
        <w:rPr>
          <w:noProof/>
          <w:sz w:val="22"/>
          <w:szCs w:val="22"/>
          <w:lang w:eastAsia="es-ES"/>
        </w:rPr>
      </w:pPr>
      <w:r w:rsidRPr="00CD1CE9">
        <w:rPr>
          <w:noProof/>
          <w:sz w:val="22"/>
          <w:szCs w:val="22"/>
          <w:lang w:eastAsia="es-ES"/>
        </w:rPr>
        <w:t>Fácil transporte.</w:t>
      </w:r>
    </w:p>
    <w:p w:rsidR="002953F0" w:rsidRPr="00CD1CE9" w:rsidRDefault="002953F0" w:rsidP="00454A97">
      <w:pPr>
        <w:pStyle w:val="Prrafodelista"/>
        <w:numPr>
          <w:ilvl w:val="0"/>
          <w:numId w:val="13"/>
        </w:numPr>
        <w:suppressAutoHyphens w:val="0"/>
        <w:autoSpaceDE w:val="0"/>
        <w:autoSpaceDN w:val="0"/>
        <w:adjustRightInd w:val="0"/>
        <w:spacing w:line="480" w:lineRule="auto"/>
        <w:ind w:left="0" w:firstLine="0"/>
        <w:jc w:val="both"/>
        <w:rPr>
          <w:noProof/>
          <w:sz w:val="22"/>
          <w:szCs w:val="22"/>
          <w:lang w:eastAsia="es-ES"/>
        </w:rPr>
      </w:pPr>
      <w:r w:rsidRPr="00CD1CE9">
        <w:rPr>
          <w:noProof/>
          <w:sz w:val="22"/>
          <w:szCs w:val="22"/>
          <w:lang w:eastAsia="es-ES"/>
        </w:rPr>
        <w:t>La instalación es sencilla, rápida y limpia.</w:t>
      </w:r>
    </w:p>
    <w:p w:rsidR="002953F0" w:rsidRPr="00CD1CE9" w:rsidRDefault="002953F0" w:rsidP="00454A97">
      <w:pPr>
        <w:autoSpaceDE w:val="0"/>
        <w:autoSpaceDN w:val="0"/>
        <w:adjustRightInd w:val="0"/>
        <w:spacing w:after="0" w:line="480" w:lineRule="auto"/>
        <w:rPr>
          <w:rFonts w:ascii="Times New Roman" w:hAnsi="Times New Roman" w:cs="Times New Roman"/>
          <w:noProof/>
          <w:lang w:eastAsia="es-ES"/>
        </w:rPr>
      </w:pPr>
      <w:r w:rsidRPr="00CD1CE9">
        <w:rPr>
          <w:rFonts w:ascii="Times New Roman" w:hAnsi="Times New Roman" w:cs="Times New Roman"/>
          <w:noProof/>
          <w:lang w:eastAsia="es-ES"/>
        </w:rPr>
        <w:t>Algunas de las desventajas   de utilizar aire comprimido son las siguientes.</w:t>
      </w:r>
    </w:p>
    <w:p w:rsidR="002953F0" w:rsidRPr="00CD1CE9" w:rsidRDefault="002953F0" w:rsidP="00454A97">
      <w:pPr>
        <w:pStyle w:val="Prrafodelista"/>
        <w:numPr>
          <w:ilvl w:val="0"/>
          <w:numId w:val="13"/>
        </w:numPr>
        <w:suppressAutoHyphens w:val="0"/>
        <w:autoSpaceDE w:val="0"/>
        <w:autoSpaceDN w:val="0"/>
        <w:adjustRightInd w:val="0"/>
        <w:spacing w:line="480" w:lineRule="auto"/>
        <w:ind w:left="0" w:firstLine="0"/>
        <w:jc w:val="both"/>
        <w:rPr>
          <w:noProof/>
          <w:sz w:val="22"/>
          <w:szCs w:val="22"/>
          <w:lang w:eastAsia="es-ES"/>
        </w:rPr>
      </w:pPr>
      <w:r w:rsidRPr="00CD1CE9">
        <w:rPr>
          <w:noProof/>
          <w:sz w:val="22"/>
          <w:szCs w:val="22"/>
          <w:lang w:eastAsia="es-ES"/>
        </w:rPr>
        <w:t xml:space="preserve">Humedad </w:t>
      </w:r>
    </w:p>
    <w:p w:rsidR="002953F0" w:rsidRPr="00CD1CE9" w:rsidRDefault="002953F0" w:rsidP="00454A97">
      <w:pPr>
        <w:pStyle w:val="Prrafodelista"/>
        <w:numPr>
          <w:ilvl w:val="0"/>
          <w:numId w:val="13"/>
        </w:numPr>
        <w:suppressAutoHyphens w:val="0"/>
        <w:autoSpaceDE w:val="0"/>
        <w:autoSpaceDN w:val="0"/>
        <w:adjustRightInd w:val="0"/>
        <w:spacing w:line="480" w:lineRule="auto"/>
        <w:ind w:left="0" w:firstLine="0"/>
        <w:jc w:val="both"/>
        <w:rPr>
          <w:noProof/>
          <w:sz w:val="22"/>
          <w:szCs w:val="22"/>
          <w:lang w:eastAsia="es-ES"/>
        </w:rPr>
      </w:pPr>
      <w:r w:rsidRPr="00CD1CE9">
        <w:rPr>
          <w:noProof/>
          <w:sz w:val="22"/>
          <w:szCs w:val="22"/>
          <w:lang w:eastAsia="es-ES"/>
        </w:rPr>
        <w:t xml:space="preserve">Ruido </w:t>
      </w:r>
    </w:p>
    <w:p w:rsidR="002953F0" w:rsidRPr="00CD1CE9" w:rsidRDefault="002953F0" w:rsidP="00454A97">
      <w:pPr>
        <w:pStyle w:val="Prrafodelista"/>
        <w:numPr>
          <w:ilvl w:val="0"/>
          <w:numId w:val="13"/>
        </w:numPr>
        <w:suppressAutoHyphens w:val="0"/>
        <w:autoSpaceDE w:val="0"/>
        <w:autoSpaceDN w:val="0"/>
        <w:adjustRightInd w:val="0"/>
        <w:spacing w:line="480" w:lineRule="auto"/>
        <w:ind w:left="0" w:firstLine="0"/>
        <w:jc w:val="both"/>
        <w:rPr>
          <w:noProof/>
          <w:sz w:val="22"/>
          <w:szCs w:val="22"/>
          <w:lang w:eastAsia="es-ES"/>
        </w:rPr>
      </w:pPr>
      <w:r w:rsidRPr="00CD1CE9">
        <w:rPr>
          <w:noProof/>
          <w:sz w:val="22"/>
          <w:szCs w:val="22"/>
          <w:lang w:eastAsia="es-ES"/>
        </w:rPr>
        <w:t xml:space="preserve">Limitación de fuerza </w:t>
      </w:r>
    </w:p>
    <w:p w:rsidR="002953F0" w:rsidRPr="00CD1CE9" w:rsidRDefault="002953F0" w:rsidP="00454A97">
      <w:pPr>
        <w:pStyle w:val="Prrafodelista"/>
        <w:numPr>
          <w:ilvl w:val="0"/>
          <w:numId w:val="13"/>
        </w:numPr>
        <w:suppressAutoHyphens w:val="0"/>
        <w:autoSpaceDE w:val="0"/>
        <w:autoSpaceDN w:val="0"/>
        <w:adjustRightInd w:val="0"/>
        <w:spacing w:line="480" w:lineRule="auto"/>
        <w:ind w:left="0" w:firstLine="0"/>
        <w:jc w:val="both"/>
        <w:rPr>
          <w:noProof/>
          <w:sz w:val="22"/>
          <w:szCs w:val="22"/>
          <w:lang w:eastAsia="es-ES"/>
        </w:rPr>
      </w:pPr>
      <w:r w:rsidRPr="00CD1CE9">
        <w:rPr>
          <w:noProof/>
          <w:sz w:val="22"/>
          <w:szCs w:val="22"/>
          <w:lang w:eastAsia="es-ES"/>
        </w:rPr>
        <w:t xml:space="preserve">Difícil detección de fugas </w:t>
      </w:r>
    </w:p>
    <w:p w:rsidR="002953F0" w:rsidRDefault="002953F0" w:rsidP="00454A97">
      <w:pPr>
        <w:pStyle w:val="Prrafodelista"/>
        <w:numPr>
          <w:ilvl w:val="0"/>
          <w:numId w:val="13"/>
        </w:numPr>
        <w:suppressAutoHyphens w:val="0"/>
        <w:autoSpaceDE w:val="0"/>
        <w:autoSpaceDN w:val="0"/>
        <w:adjustRightInd w:val="0"/>
        <w:spacing w:line="480" w:lineRule="auto"/>
        <w:ind w:left="0" w:firstLine="0"/>
        <w:jc w:val="both"/>
        <w:rPr>
          <w:noProof/>
          <w:sz w:val="22"/>
          <w:szCs w:val="22"/>
          <w:lang w:eastAsia="es-ES"/>
        </w:rPr>
      </w:pPr>
      <w:r w:rsidRPr="00CD1CE9">
        <w:rPr>
          <w:noProof/>
          <w:sz w:val="22"/>
          <w:szCs w:val="22"/>
          <w:lang w:eastAsia="es-ES"/>
        </w:rPr>
        <w:t xml:space="preserve">Costosa producción </w:t>
      </w:r>
    </w:p>
    <w:p w:rsidR="005A5298" w:rsidRPr="00CD1CE9" w:rsidRDefault="005A5298" w:rsidP="005A5298">
      <w:pPr>
        <w:pStyle w:val="Prrafodelista"/>
        <w:suppressAutoHyphens w:val="0"/>
        <w:autoSpaceDE w:val="0"/>
        <w:autoSpaceDN w:val="0"/>
        <w:adjustRightInd w:val="0"/>
        <w:spacing w:line="480" w:lineRule="auto"/>
        <w:ind w:left="0"/>
        <w:jc w:val="both"/>
        <w:rPr>
          <w:noProof/>
          <w:sz w:val="22"/>
          <w:szCs w:val="22"/>
          <w:lang w:eastAsia="es-ES"/>
        </w:rPr>
      </w:pPr>
    </w:p>
    <w:p w:rsidR="002953F0" w:rsidRDefault="002953F0" w:rsidP="00391B09">
      <w:pPr>
        <w:pStyle w:val="Ttulo4"/>
      </w:pPr>
      <w:bookmarkStart w:id="102" w:name="_Toc434474987"/>
      <w:r w:rsidRPr="00CD1CE9">
        <w:t>Neumática</w:t>
      </w:r>
      <w:bookmarkEnd w:id="102"/>
      <w:r w:rsidRPr="00CD1CE9">
        <w:t xml:space="preserve"> </w:t>
      </w:r>
    </w:p>
    <w:p w:rsidR="00DD227A" w:rsidRPr="001A1E70" w:rsidRDefault="00DD227A" w:rsidP="005A5298">
      <w:pPr>
        <w:spacing w:after="0"/>
        <w:rPr>
          <w:rFonts w:ascii="Times New Roman" w:hAnsi="Times New Roman" w:cs="Times New Roman"/>
          <w:lang w:val="es-EC" w:eastAsia="es-ES"/>
        </w:rPr>
      </w:pPr>
    </w:p>
    <w:p w:rsidR="002953F0" w:rsidRPr="00247867" w:rsidRDefault="000B2852" w:rsidP="00DD227A">
      <w:pPr>
        <w:pStyle w:val="Ttulo5"/>
      </w:pPr>
      <w:bookmarkStart w:id="103" w:name="_Toc434474988"/>
      <w:r w:rsidRPr="00247867">
        <w:t>Definició</w:t>
      </w:r>
      <w:r w:rsidR="002953F0" w:rsidRPr="00247867">
        <w:t>n</w:t>
      </w:r>
      <w:bookmarkEnd w:id="103"/>
    </w:p>
    <w:p w:rsidR="00DD227A" w:rsidRPr="001A1E70" w:rsidRDefault="00DD227A" w:rsidP="005A5298">
      <w:pPr>
        <w:spacing w:after="0"/>
        <w:rPr>
          <w:rFonts w:ascii="Times New Roman" w:hAnsi="Times New Roman" w:cs="Times New Roman"/>
        </w:rPr>
      </w:pPr>
    </w:p>
    <w:p w:rsidR="002953F0" w:rsidRDefault="002953F0" w:rsidP="005A5298">
      <w:pPr>
        <w:autoSpaceDE w:val="0"/>
        <w:autoSpaceDN w:val="0"/>
        <w:adjustRightInd w:val="0"/>
        <w:spacing w:after="0" w:line="360" w:lineRule="auto"/>
        <w:jc w:val="both"/>
        <w:rPr>
          <w:rFonts w:ascii="Times New Roman" w:hAnsi="Times New Roman" w:cs="Times New Roman"/>
          <w:noProof/>
          <w:lang w:eastAsia="es-ES"/>
        </w:rPr>
      </w:pPr>
      <w:r w:rsidRPr="00CD1CE9">
        <w:rPr>
          <w:rFonts w:ascii="Times New Roman" w:hAnsi="Times New Roman" w:cs="Times New Roman"/>
          <w:noProof/>
          <w:lang w:eastAsia="es-ES"/>
        </w:rPr>
        <w:t>La palabra neumatica se referie  al estudio de la ap</w:t>
      </w:r>
      <w:r w:rsidR="00873220" w:rsidRPr="00CD1CE9">
        <w:rPr>
          <w:rFonts w:ascii="Times New Roman" w:hAnsi="Times New Roman" w:cs="Times New Roman"/>
          <w:noProof/>
          <w:lang w:eastAsia="es-ES"/>
        </w:rPr>
        <w:t xml:space="preserve">licaciones del aire comprimido, </w:t>
      </w:r>
      <w:r w:rsidRPr="00CD1CE9">
        <w:rPr>
          <w:rFonts w:ascii="Times New Roman" w:hAnsi="Times New Roman" w:cs="Times New Roman"/>
          <w:noProof/>
          <w:lang w:eastAsia="es-ES"/>
        </w:rPr>
        <w:t>los sistemas de aire comprimido proporcionan un movimiento controlado  con el empleo  de cilindros y motores neumaticos y se aplican al funcionamiento de  maquinas ,herramientas,valvulas de control y posicionadores,</w:t>
      </w:r>
      <w:r w:rsidR="00BB7C6E">
        <w:rPr>
          <w:rFonts w:ascii="Times New Roman" w:hAnsi="Times New Roman" w:cs="Times New Roman"/>
          <w:noProof/>
          <w:lang w:eastAsia="es-ES"/>
        </w:rPr>
        <w:t xml:space="preserve"> </w:t>
      </w:r>
      <w:r w:rsidRPr="00CD1CE9">
        <w:rPr>
          <w:rFonts w:ascii="Times New Roman" w:hAnsi="Times New Roman" w:cs="Times New Roman"/>
          <w:noProof/>
          <w:lang w:eastAsia="es-ES"/>
        </w:rPr>
        <w:t>martillos neumaticos, motores neumaticos, elevadores ,prensas neumaticas,</w:t>
      </w:r>
      <w:r w:rsidR="00BB7C6E">
        <w:rPr>
          <w:rFonts w:ascii="Times New Roman" w:hAnsi="Times New Roman" w:cs="Times New Roman"/>
          <w:noProof/>
          <w:lang w:eastAsia="es-ES"/>
        </w:rPr>
        <w:t xml:space="preserve"> </w:t>
      </w:r>
      <w:r w:rsidRPr="00CD1CE9">
        <w:rPr>
          <w:rFonts w:ascii="Times New Roman" w:hAnsi="Times New Roman" w:cs="Times New Roman"/>
          <w:noProof/>
          <w:lang w:eastAsia="es-ES"/>
        </w:rPr>
        <w:t>robots industriales,</w:t>
      </w:r>
      <w:r w:rsidR="00BB7C6E">
        <w:rPr>
          <w:rFonts w:ascii="Times New Roman" w:hAnsi="Times New Roman" w:cs="Times New Roman"/>
          <w:noProof/>
          <w:lang w:eastAsia="es-ES"/>
        </w:rPr>
        <w:t xml:space="preserve"> </w:t>
      </w:r>
      <w:r w:rsidRPr="00CD1CE9">
        <w:rPr>
          <w:rFonts w:ascii="Times New Roman" w:hAnsi="Times New Roman" w:cs="Times New Roman"/>
          <w:noProof/>
          <w:lang w:eastAsia="es-ES"/>
        </w:rPr>
        <w:t>etc</w:t>
      </w:r>
      <w:r w:rsidR="00673F32">
        <w:rPr>
          <w:rFonts w:ascii="Times New Roman" w:hAnsi="Times New Roman" w:cs="Times New Roman"/>
          <w:noProof/>
          <w:sz w:val="18"/>
          <w:szCs w:val="18"/>
          <w:lang w:eastAsia="es-ES"/>
        </w:rPr>
        <w:t xml:space="preserve"> </w:t>
      </w:r>
      <w:r w:rsidR="00EB4FFB">
        <w:rPr>
          <w:rFonts w:ascii="Times New Roman" w:hAnsi="Times New Roman" w:cs="Times New Roman"/>
          <w:noProof/>
          <w:sz w:val="18"/>
          <w:szCs w:val="18"/>
          <w:lang w:eastAsia="es-ES"/>
        </w:rPr>
        <w:t>(Solé, 2011 p</w:t>
      </w:r>
      <w:r w:rsidR="00673F32" w:rsidRPr="00673F32">
        <w:rPr>
          <w:rFonts w:ascii="Times New Roman" w:hAnsi="Times New Roman" w:cs="Times New Roman"/>
          <w:noProof/>
          <w:sz w:val="18"/>
          <w:szCs w:val="18"/>
          <w:lang w:eastAsia="es-ES"/>
        </w:rPr>
        <w:t>. 9)</w:t>
      </w:r>
      <w:r w:rsidR="00BB7C6E">
        <w:rPr>
          <w:rFonts w:ascii="Times New Roman" w:hAnsi="Times New Roman" w:cs="Times New Roman"/>
          <w:noProof/>
          <w:sz w:val="18"/>
          <w:szCs w:val="18"/>
          <w:lang w:eastAsia="es-ES"/>
        </w:rPr>
        <w:t>.</w:t>
      </w:r>
      <w:r w:rsidRPr="00CD1CE9">
        <w:rPr>
          <w:rFonts w:ascii="Times New Roman" w:hAnsi="Times New Roman" w:cs="Times New Roman"/>
          <w:noProof/>
          <w:lang w:eastAsia="es-ES"/>
        </w:rPr>
        <w:t xml:space="preserve"> </w:t>
      </w:r>
    </w:p>
    <w:p w:rsidR="005A5298" w:rsidRDefault="005A5298" w:rsidP="005A5298">
      <w:pPr>
        <w:autoSpaceDE w:val="0"/>
        <w:autoSpaceDN w:val="0"/>
        <w:adjustRightInd w:val="0"/>
        <w:spacing w:after="0" w:line="360" w:lineRule="auto"/>
        <w:jc w:val="both"/>
        <w:rPr>
          <w:rFonts w:ascii="Times New Roman" w:hAnsi="Times New Roman" w:cs="Times New Roman"/>
          <w:noProof/>
          <w:lang w:eastAsia="es-ES"/>
        </w:rPr>
      </w:pPr>
    </w:p>
    <w:p w:rsidR="002953F0" w:rsidRPr="00673F32" w:rsidRDefault="005A5298" w:rsidP="005A5298">
      <w:pPr>
        <w:pStyle w:val="Ttulo5"/>
        <w:spacing w:line="360" w:lineRule="auto"/>
      </w:pPr>
      <w:bookmarkStart w:id="104" w:name="_Toc434474989"/>
      <w:r w:rsidRPr="00673F32">
        <w:t>Sistemas neumá</w:t>
      </w:r>
      <w:r w:rsidR="002953F0" w:rsidRPr="00673F32">
        <w:t>ticos</w:t>
      </w:r>
      <w:bookmarkEnd w:id="104"/>
    </w:p>
    <w:p w:rsidR="00DD227A" w:rsidRPr="001A1E70" w:rsidRDefault="00DD227A" w:rsidP="005A5298">
      <w:pPr>
        <w:spacing w:after="0"/>
        <w:rPr>
          <w:rFonts w:ascii="Times New Roman" w:hAnsi="Times New Roman" w:cs="Times New Roman"/>
          <w:lang w:val="es-EC" w:eastAsia="es-ES"/>
        </w:rPr>
      </w:pPr>
    </w:p>
    <w:p w:rsidR="002953F0" w:rsidRDefault="002953F0" w:rsidP="005A5298">
      <w:pPr>
        <w:autoSpaceDE w:val="0"/>
        <w:autoSpaceDN w:val="0"/>
        <w:adjustRightInd w:val="0"/>
        <w:spacing w:after="0" w:line="360" w:lineRule="auto"/>
        <w:jc w:val="both"/>
        <w:rPr>
          <w:rFonts w:ascii="Times New Roman" w:hAnsi="Times New Roman" w:cs="Times New Roman"/>
          <w:noProof/>
          <w:lang w:eastAsia="es-ES"/>
        </w:rPr>
      </w:pPr>
      <w:r w:rsidRPr="00CD1CE9">
        <w:rPr>
          <w:rFonts w:ascii="Times New Roman" w:hAnsi="Times New Roman" w:cs="Times New Roman"/>
          <w:noProof/>
          <w:lang w:eastAsia="es-ES"/>
        </w:rPr>
        <w:t>Los sistemas neumaticos son muy utilizados en la industria para la automatizacion de maquinas ya que aprovechan la presion y el volumen  del aire u otro gas para generar una señal y/o potencia.</w:t>
      </w:r>
      <w:r w:rsidR="00D0345F" w:rsidRPr="00CD1CE9">
        <w:rPr>
          <w:rFonts w:ascii="Times New Roman" w:hAnsi="Times New Roman" w:cs="Times New Roman"/>
          <w:noProof/>
          <w:lang w:eastAsia="es-ES"/>
        </w:rPr>
        <w:t xml:space="preserve"> </w:t>
      </w:r>
    </w:p>
    <w:p w:rsidR="00DD227A" w:rsidRPr="005A5298" w:rsidRDefault="00DD227A" w:rsidP="005A5298">
      <w:pPr>
        <w:autoSpaceDE w:val="0"/>
        <w:autoSpaceDN w:val="0"/>
        <w:adjustRightInd w:val="0"/>
        <w:spacing w:after="0" w:line="360" w:lineRule="auto"/>
        <w:jc w:val="both"/>
        <w:rPr>
          <w:rFonts w:ascii="Times New Roman" w:hAnsi="Times New Roman" w:cs="Times New Roman"/>
          <w:noProof/>
          <w:lang w:eastAsia="es-ES"/>
        </w:rPr>
      </w:pPr>
    </w:p>
    <w:p w:rsidR="002953F0" w:rsidRPr="005A5298" w:rsidRDefault="002953F0" w:rsidP="005A5298">
      <w:pPr>
        <w:pStyle w:val="Ttulo5"/>
        <w:spacing w:line="360" w:lineRule="auto"/>
      </w:pPr>
      <w:bookmarkStart w:id="105" w:name="_Toc434474990"/>
      <w:r w:rsidRPr="005A5298">
        <w:t xml:space="preserve">Ventajas de la </w:t>
      </w:r>
      <w:r w:rsidR="00DD227A" w:rsidRPr="005A5298">
        <w:t>neumática</w:t>
      </w:r>
      <w:bookmarkEnd w:id="105"/>
    </w:p>
    <w:p w:rsidR="00DD227A" w:rsidRPr="001A1E70" w:rsidRDefault="00DD227A" w:rsidP="005A5298">
      <w:pPr>
        <w:spacing w:after="0" w:line="360" w:lineRule="auto"/>
        <w:rPr>
          <w:rFonts w:ascii="Times New Roman" w:hAnsi="Times New Roman" w:cs="Times New Roman"/>
        </w:rPr>
      </w:pPr>
    </w:p>
    <w:p w:rsidR="002953F0" w:rsidRPr="00CD1CE9" w:rsidRDefault="002953F0" w:rsidP="005A5298">
      <w:pPr>
        <w:autoSpaceDE w:val="0"/>
        <w:autoSpaceDN w:val="0"/>
        <w:adjustRightInd w:val="0"/>
        <w:spacing w:after="0" w:line="360" w:lineRule="auto"/>
        <w:jc w:val="both"/>
        <w:rPr>
          <w:rFonts w:ascii="Times New Roman" w:hAnsi="Times New Roman" w:cs="Times New Roman"/>
          <w:b/>
          <w:noProof/>
          <w:lang w:eastAsia="es-ES"/>
        </w:rPr>
      </w:pPr>
      <w:r w:rsidRPr="00CD1CE9">
        <w:rPr>
          <w:rFonts w:ascii="Times New Roman" w:hAnsi="Times New Roman" w:cs="Times New Roman"/>
          <w:noProof/>
          <w:lang w:eastAsia="es-ES"/>
        </w:rPr>
        <w:t>Algunas  ventajas que presentan el uso  de la neumatica  en  la industria son:</w:t>
      </w:r>
    </w:p>
    <w:p w:rsidR="002953F0" w:rsidRPr="00CD1CE9" w:rsidRDefault="002953F0" w:rsidP="005A5298">
      <w:pPr>
        <w:pStyle w:val="Prrafodelista"/>
        <w:numPr>
          <w:ilvl w:val="0"/>
          <w:numId w:val="10"/>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Bajo coste de sus componentes.</w:t>
      </w:r>
    </w:p>
    <w:p w:rsidR="002953F0" w:rsidRPr="00CD1CE9" w:rsidRDefault="002953F0" w:rsidP="005A5298">
      <w:pPr>
        <w:pStyle w:val="Prrafodelista"/>
        <w:numPr>
          <w:ilvl w:val="0"/>
          <w:numId w:val="10"/>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Facilidad de diseño e implementacion.</w:t>
      </w:r>
    </w:p>
    <w:p w:rsidR="002953F0" w:rsidRPr="00CD1CE9" w:rsidRDefault="002953F0" w:rsidP="005A5298">
      <w:pPr>
        <w:pStyle w:val="Prrafodelista"/>
        <w:numPr>
          <w:ilvl w:val="0"/>
          <w:numId w:val="10"/>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Se requiere bajo par o fuerza (tipico 6 bar).</w:t>
      </w:r>
    </w:p>
    <w:p w:rsidR="002953F0" w:rsidRPr="00CD1CE9" w:rsidRDefault="002953F0" w:rsidP="005A5298">
      <w:pPr>
        <w:pStyle w:val="Prrafodelista"/>
        <w:numPr>
          <w:ilvl w:val="0"/>
          <w:numId w:val="10"/>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 xml:space="preserve">Riegos nulo de explosion. </w:t>
      </w:r>
    </w:p>
    <w:p w:rsidR="002953F0" w:rsidRPr="00CD1CE9" w:rsidRDefault="002953F0" w:rsidP="005A5298">
      <w:pPr>
        <w:pStyle w:val="Prrafodelista"/>
        <w:numPr>
          <w:ilvl w:val="0"/>
          <w:numId w:val="10"/>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Fácil conducción de la energía a través de mangueras y tuberías.</w:t>
      </w:r>
    </w:p>
    <w:p w:rsidR="002953F0" w:rsidRPr="00CD1CE9" w:rsidRDefault="002953F0" w:rsidP="005A5298">
      <w:pPr>
        <w:pStyle w:val="Prrafodelista"/>
        <w:numPr>
          <w:ilvl w:val="0"/>
          <w:numId w:val="10"/>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Conversión facil al movimiento giratorio asi como al lineal.</w:t>
      </w:r>
    </w:p>
    <w:p w:rsidR="002953F0" w:rsidRPr="00CD1CE9" w:rsidRDefault="002953F0" w:rsidP="005A5298">
      <w:pPr>
        <w:pStyle w:val="Prrafodelista"/>
        <w:numPr>
          <w:ilvl w:val="0"/>
          <w:numId w:val="10"/>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Construccion y mantenimiento facil.</w:t>
      </w:r>
    </w:p>
    <w:p w:rsidR="002953F0" w:rsidRDefault="002953F0" w:rsidP="005A5298">
      <w:pPr>
        <w:pStyle w:val="Prrafodelista"/>
        <w:numPr>
          <w:ilvl w:val="0"/>
          <w:numId w:val="10"/>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Simplifica la mecanica.</w:t>
      </w:r>
      <w:r w:rsidR="00673F32">
        <w:rPr>
          <w:noProof/>
          <w:sz w:val="22"/>
          <w:szCs w:val="22"/>
          <w:lang w:val="es-ES" w:eastAsia="es-ES"/>
        </w:rPr>
        <w:t xml:space="preserve"> </w:t>
      </w:r>
      <w:r w:rsidR="00EB4FFB">
        <w:rPr>
          <w:noProof/>
          <w:sz w:val="18"/>
          <w:szCs w:val="18"/>
          <w:lang w:val="es-ES" w:eastAsia="es-ES"/>
        </w:rPr>
        <w:t>(Anda, 2010 p</w:t>
      </w:r>
      <w:r w:rsidR="00673F32" w:rsidRPr="00673F32">
        <w:rPr>
          <w:noProof/>
          <w:sz w:val="18"/>
          <w:szCs w:val="18"/>
          <w:lang w:val="es-ES" w:eastAsia="es-ES"/>
        </w:rPr>
        <w:t>. 4)</w:t>
      </w:r>
    </w:p>
    <w:p w:rsidR="007536E6" w:rsidRPr="00CD1CE9" w:rsidRDefault="007536E6" w:rsidP="005A5298">
      <w:pPr>
        <w:pStyle w:val="Prrafodelista"/>
        <w:suppressAutoHyphens w:val="0"/>
        <w:autoSpaceDE w:val="0"/>
        <w:autoSpaceDN w:val="0"/>
        <w:adjustRightInd w:val="0"/>
        <w:spacing w:line="360" w:lineRule="auto"/>
        <w:ind w:left="0"/>
        <w:jc w:val="both"/>
        <w:rPr>
          <w:noProof/>
          <w:sz w:val="22"/>
          <w:szCs w:val="22"/>
          <w:lang w:eastAsia="es-ES"/>
        </w:rPr>
      </w:pPr>
    </w:p>
    <w:p w:rsidR="002953F0" w:rsidRDefault="00D0345F" w:rsidP="005A5298">
      <w:pPr>
        <w:pStyle w:val="Ttulo5"/>
        <w:spacing w:line="360" w:lineRule="auto"/>
      </w:pPr>
      <w:r w:rsidRPr="00CD1CE9">
        <w:t xml:space="preserve"> </w:t>
      </w:r>
      <w:bookmarkStart w:id="106" w:name="_Toc434474991"/>
      <w:r w:rsidRPr="00CD1CE9">
        <w:t>Desventajas de la neumá</w:t>
      </w:r>
      <w:r w:rsidR="002953F0" w:rsidRPr="00CD1CE9">
        <w:t>tica</w:t>
      </w:r>
      <w:bookmarkEnd w:id="106"/>
    </w:p>
    <w:p w:rsidR="00DD227A" w:rsidRPr="001A1E70" w:rsidRDefault="00DD227A" w:rsidP="005A5298">
      <w:pPr>
        <w:spacing w:after="0" w:line="360" w:lineRule="auto"/>
        <w:rPr>
          <w:rFonts w:ascii="Times New Roman" w:hAnsi="Times New Roman" w:cs="Times New Roman"/>
        </w:rPr>
      </w:pPr>
    </w:p>
    <w:p w:rsidR="002953F0" w:rsidRPr="00CD1CE9" w:rsidRDefault="002953F0" w:rsidP="005A5298">
      <w:pPr>
        <w:autoSpaceDE w:val="0"/>
        <w:autoSpaceDN w:val="0"/>
        <w:adjustRightInd w:val="0"/>
        <w:spacing w:after="0" w:line="360" w:lineRule="auto"/>
        <w:jc w:val="both"/>
        <w:rPr>
          <w:rFonts w:ascii="Times New Roman" w:hAnsi="Times New Roman" w:cs="Times New Roman"/>
          <w:noProof/>
          <w:lang w:eastAsia="es-ES"/>
        </w:rPr>
      </w:pPr>
      <w:r w:rsidRPr="00CD1CE9">
        <w:rPr>
          <w:rFonts w:ascii="Times New Roman" w:hAnsi="Times New Roman" w:cs="Times New Roman"/>
          <w:noProof/>
          <w:lang w:eastAsia="es-ES"/>
        </w:rPr>
        <w:t>Las desventajas o inconvenientes que pr</w:t>
      </w:r>
      <w:r w:rsidR="00D0345F" w:rsidRPr="00CD1CE9">
        <w:rPr>
          <w:rFonts w:ascii="Times New Roman" w:hAnsi="Times New Roman" w:cs="Times New Roman"/>
          <w:noProof/>
          <w:lang w:eastAsia="es-ES"/>
        </w:rPr>
        <w:t>esenta la aplicación de la neumá</w:t>
      </w:r>
      <w:r w:rsidRPr="00CD1CE9">
        <w:rPr>
          <w:rFonts w:ascii="Times New Roman" w:hAnsi="Times New Roman" w:cs="Times New Roman"/>
          <w:noProof/>
          <w:lang w:eastAsia="es-ES"/>
        </w:rPr>
        <w:t>tica  son las siguientes</w:t>
      </w:r>
    </w:p>
    <w:p w:rsidR="002953F0" w:rsidRPr="00CD1CE9" w:rsidRDefault="002953F0" w:rsidP="005A5298">
      <w:pPr>
        <w:pStyle w:val="Prrafodelista"/>
        <w:numPr>
          <w:ilvl w:val="0"/>
          <w:numId w:val="11"/>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Imposibilidad de optener velocidades estables debido a la compresion del aire.</w:t>
      </w:r>
    </w:p>
    <w:p w:rsidR="002953F0" w:rsidRPr="00CD1CE9" w:rsidRDefault="002953F0" w:rsidP="005A5298">
      <w:pPr>
        <w:pStyle w:val="Prrafodelista"/>
        <w:numPr>
          <w:ilvl w:val="0"/>
          <w:numId w:val="11"/>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Requiere de instalaciones especiales para recuperar el aire previamente empleado.</w:t>
      </w:r>
    </w:p>
    <w:p w:rsidR="002953F0" w:rsidRPr="00CD1CE9" w:rsidRDefault="002953F0" w:rsidP="005A5298">
      <w:pPr>
        <w:pStyle w:val="Prrafodelista"/>
        <w:numPr>
          <w:ilvl w:val="0"/>
          <w:numId w:val="11"/>
        </w:numPr>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Posibles fugas  que reducen el rendimiento.</w:t>
      </w:r>
    </w:p>
    <w:p w:rsidR="002953F0" w:rsidRPr="00DD227A" w:rsidRDefault="002953F0" w:rsidP="005A5298">
      <w:pPr>
        <w:pStyle w:val="Prrafodelista"/>
        <w:numPr>
          <w:ilvl w:val="0"/>
          <w:numId w:val="11"/>
        </w:numPr>
        <w:tabs>
          <w:tab w:val="left" w:pos="709"/>
        </w:tabs>
        <w:suppressAutoHyphens w:val="0"/>
        <w:autoSpaceDE w:val="0"/>
        <w:autoSpaceDN w:val="0"/>
        <w:adjustRightInd w:val="0"/>
        <w:spacing w:line="360" w:lineRule="auto"/>
        <w:ind w:left="0" w:firstLine="0"/>
        <w:jc w:val="both"/>
        <w:rPr>
          <w:noProof/>
          <w:sz w:val="22"/>
          <w:szCs w:val="22"/>
          <w:lang w:eastAsia="es-ES"/>
        </w:rPr>
      </w:pPr>
      <w:r w:rsidRPr="00CD1CE9">
        <w:rPr>
          <w:noProof/>
          <w:sz w:val="22"/>
          <w:szCs w:val="22"/>
          <w:lang w:eastAsia="es-ES"/>
        </w:rPr>
        <w:t xml:space="preserve">Produce altos niveles sonoros generados por la producción de aire comprimido y por la </w:t>
      </w:r>
      <w:r w:rsidR="005A5298">
        <w:rPr>
          <w:noProof/>
          <w:sz w:val="22"/>
          <w:szCs w:val="22"/>
          <w:lang w:eastAsia="es-ES"/>
        </w:rPr>
        <w:t xml:space="preserve">   </w:t>
      </w:r>
      <w:r w:rsidR="005A5298" w:rsidRPr="005A5298">
        <w:rPr>
          <w:noProof/>
          <w:color w:val="FFFFFF" w:themeColor="background1"/>
          <w:sz w:val="22"/>
          <w:szCs w:val="22"/>
          <w:lang w:eastAsia="es-ES"/>
        </w:rPr>
        <w:t>……….</w:t>
      </w:r>
      <w:r w:rsidRPr="00CD1CE9">
        <w:rPr>
          <w:noProof/>
          <w:sz w:val="22"/>
          <w:szCs w:val="22"/>
          <w:lang w:eastAsia="es-ES"/>
        </w:rPr>
        <w:t>descarga de aire hacia la atmósfera.</w:t>
      </w:r>
      <w:r w:rsidR="00673F32">
        <w:rPr>
          <w:noProof/>
          <w:sz w:val="18"/>
          <w:szCs w:val="18"/>
          <w:lang w:eastAsia="es-ES"/>
        </w:rPr>
        <w:t xml:space="preserve"> </w:t>
      </w:r>
      <w:r w:rsidR="00673F32" w:rsidRPr="00673F32">
        <w:rPr>
          <w:noProof/>
          <w:sz w:val="18"/>
          <w:szCs w:val="18"/>
          <w:lang w:val="es-ES" w:eastAsia="es-ES"/>
        </w:rPr>
        <w:t>(Anda, 2010</w:t>
      </w:r>
      <w:r w:rsidR="00673F32">
        <w:rPr>
          <w:noProof/>
          <w:sz w:val="18"/>
          <w:szCs w:val="18"/>
          <w:lang w:val="es-ES" w:eastAsia="es-ES"/>
        </w:rPr>
        <w:t>,</w:t>
      </w:r>
      <w:r w:rsidR="00EB4FFB">
        <w:rPr>
          <w:noProof/>
          <w:sz w:val="18"/>
          <w:szCs w:val="18"/>
          <w:lang w:val="es-ES" w:eastAsia="es-ES"/>
        </w:rPr>
        <w:t xml:space="preserve"> p</w:t>
      </w:r>
      <w:r w:rsidR="00673F32" w:rsidRPr="00673F32">
        <w:rPr>
          <w:noProof/>
          <w:sz w:val="18"/>
          <w:szCs w:val="18"/>
          <w:lang w:val="es-ES" w:eastAsia="es-ES"/>
        </w:rPr>
        <w:t>. 2)</w:t>
      </w:r>
    </w:p>
    <w:p w:rsidR="00DD227A" w:rsidRPr="00CD1CE9" w:rsidRDefault="00DD227A" w:rsidP="005A5298">
      <w:pPr>
        <w:pStyle w:val="Prrafodelista"/>
        <w:suppressAutoHyphens w:val="0"/>
        <w:autoSpaceDE w:val="0"/>
        <w:autoSpaceDN w:val="0"/>
        <w:adjustRightInd w:val="0"/>
        <w:spacing w:line="360" w:lineRule="auto"/>
        <w:ind w:left="0"/>
        <w:jc w:val="both"/>
        <w:rPr>
          <w:noProof/>
          <w:sz w:val="22"/>
          <w:szCs w:val="22"/>
          <w:lang w:eastAsia="es-ES"/>
        </w:rPr>
      </w:pPr>
    </w:p>
    <w:p w:rsidR="002953F0" w:rsidRPr="006E65B9" w:rsidRDefault="002953F0" w:rsidP="005A5298">
      <w:pPr>
        <w:pStyle w:val="Ttulo5"/>
        <w:spacing w:line="360" w:lineRule="auto"/>
      </w:pPr>
      <w:bookmarkStart w:id="107" w:name="_Toc434474992"/>
      <w:r w:rsidRPr="006E65B9">
        <w:t>Aplicaciones</w:t>
      </w:r>
      <w:bookmarkEnd w:id="107"/>
    </w:p>
    <w:p w:rsidR="00DD227A" w:rsidRPr="00C2717F" w:rsidRDefault="00DD227A" w:rsidP="005A5298">
      <w:pPr>
        <w:spacing w:after="0" w:line="360" w:lineRule="auto"/>
        <w:rPr>
          <w:rFonts w:ascii="Times New Roman" w:hAnsi="Times New Roman" w:cs="Times New Roman"/>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lang w:val="es-EC"/>
        </w:rPr>
        <w:t xml:space="preserve">La neumática </w:t>
      </w:r>
      <w:r w:rsidRPr="00CD1CE9">
        <w:rPr>
          <w:rFonts w:ascii="Times New Roman" w:hAnsi="Times New Roman" w:cs="Times New Roman"/>
        </w:rPr>
        <w:t xml:space="preserve"> presenta varias </w:t>
      </w:r>
      <w:r w:rsidRPr="00CD1CE9">
        <w:rPr>
          <w:rFonts w:ascii="Times New Roman" w:hAnsi="Times New Roman" w:cs="Times New Roman"/>
          <w:noProof/>
          <w:lang w:eastAsia="es-ES"/>
        </w:rPr>
        <w:t xml:space="preserve"> aplicaciones industriales y tecnologicas  tales como en movimientos de aproximacion rapida y avance Lento,tipicos de las fresadoras y rectificadaras, </w:t>
      </w:r>
      <w:r w:rsidRPr="00CD1CE9">
        <w:rPr>
          <w:rFonts w:ascii="Times New Roman" w:hAnsi="Times New Roman" w:cs="Times New Roman"/>
        </w:rPr>
        <w:t>además de la multiplicidad de movimientos lineales y rotativos en máquinas con procesos robóticos,</w:t>
      </w:r>
      <w:r w:rsidRPr="00CD1CE9">
        <w:rPr>
          <w:rFonts w:ascii="Times New Roman" w:hAnsi="Times New Roman" w:cs="Times New Roman"/>
          <w:noProof/>
          <w:lang w:eastAsia="es-ES"/>
        </w:rPr>
        <w:t xml:space="preserve"> en la sujecion de piezas y en la automatizacion de procesos de produccion.</w:t>
      </w:r>
      <w:r w:rsidR="00673F32">
        <w:rPr>
          <w:rFonts w:ascii="Times New Roman" w:hAnsi="Times New Roman" w:cs="Times New Roman"/>
          <w:noProof/>
          <w:sz w:val="18"/>
          <w:szCs w:val="18"/>
          <w:lang w:eastAsia="es-ES"/>
        </w:rPr>
        <w:t xml:space="preserve"> </w:t>
      </w:r>
      <w:r w:rsidR="00673F32" w:rsidRPr="00673F32">
        <w:rPr>
          <w:rFonts w:ascii="Times New Roman" w:hAnsi="Times New Roman" w:cs="Times New Roman"/>
          <w:noProof/>
          <w:sz w:val="18"/>
          <w:szCs w:val="18"/>
          <w:lang w:eastAsia="es-ES"/>
        </w:rPr>
        <w:t>(Anda, 2010</w:t>
      </w:r>
      <w:r w:rsidR="00673F32">
        <w:rPr>
          <w:rFonts w:ascii="Times New Roman" w:hAnsi="Times New Roman" w:cs="Times New Roman"/>
          <w:noProof/>
          <w:sz w:val="18"/>
          <w:szCs w:val="18"/>
          <w:lang w:eastAsia="es-ES"/>
        </w:rPr>
        <w:t>,</w:t>
      </w:r>
      <w:r w:rsidR="00EB4FFB">
        <w:rPr>
          <w:rFonts w:ascii="Times New Roman" w:hAnsi="Times New Roman" w:cs="Times New Roman"/>
          <w:noProof/>
          <w:sz w:val="18"/>
          <w:szCs w:val="18"/>
          <w:lang w:eastAsia="es-ES"/>
        </w:rPr>
        <w:t xml:space="preserve"> p</w:t>
      </w:r>
      <w:r w:rsidR="00673F32" w:rsidRPr="00673F32">
        <w:rPr>
          <w:rFonts w:ascii="Times New Roman" w:hAnsi="Times New Roman" w:cs="Times New Roman"/>
          <w:noProof/>
          <w:sz w:val="18"/>
          <w:szCs w:val="18"/>
          <w:lang w:eastAsia="es-ES"/>
        </w:rPr>
        <w:t>. 3)</w:t>
      </w:r>
    </w:p>
    <w:p w:rsidR="005A5298" w:rsidRPr="00CD1CE9" w:rsidRDefault="005A5298" w:rsidP="00454A97">
      <w:pPr>
        <w:autoSpaceDE w:val="0"/>
        <w:autoSpaceDN w:val="0"/>
        <w:adjustRightInd w:val="0"/>
        <w:spacing w:after="0" w:line="360" w:lineRule="auto"/>
        <w:jc w:val="both"/>
        <w:rPr>
          <w:rFonts w:ascii="Times New Roman" w:hAnsi="Times New Roman" w:cs="Times New Roman"/>
          <w:noProof/>
          <w:lang w:eastAsia="es-ES"/>
        </w:rPr>
      </w:pPr>
    </w:p>
    <w:p w:rsidR="002953F0" w:rsidRPr="00CD1CE9" w:rsidRDefault="002953F0" w:rsidP="00454A97">
      <w:pPr>
        <w:autoSpaceDE w:val="0"/>
        <w:autoSpaceDN w:val="0"/>
        <w:adjustRightInd w:val="0"/>
        <w:spacing w:after="0" w:line="360" w:lineRule="auto"/>
        <w:jc w:val="both"/>
        <w:rPr>
          <w:rFonts w:ascii="Times New Roman" w:hAnsi="Times New Roman" w:cs="Times New Roman"/>
        </w:rPr>
      </w:pPr>
      <w:r w:rsidRPr="00CD1CE9">
        <w:rPr>
          <w:rFonts w:ascii="Times New Roman" w:hAnsi="Times New Roman" w:cs="Times New Roman"/>
        </w:rPr>
        <w:t>A continuación se muestra una breve lista de la versatilidad y variedad del control neumático en la industria.</w:t>
      </w:r>
    </w:p>
    <w:p w:rsidR="002953F0" w:rsidRPr="00CD1CE9" w:rsidRDefault="002953F0" w:rsidP="00454A97">
      <w:pPr>
        <w:pStyle w:val="Prrafodelista"/>
        <w:numPr>
          <w:ilvl w:val="0"/>
          <w:numId w:val="12"/>
        </w:numPr>
        <w:suppressAutoHyphens w:val="0"/>
        <w:autoSpaceDE w:val="0"/>
        <w:autoSpaceDN w:val="0"/>
        <w:adjustRightInd w:val="0"/>
        <w:spacing w:line="360" w:lineRule="auto"/>
        <w:ind w:left="0" w:firstLine="0"/>
        <w:rPr>
          <w:sz w:val="22"/>
          <w:szCs w:val="22"/>
        </w:rPr>
      </w:pPr>
      <w:r w:rsidRPr="00CD1CE9">
        <w:rPr>
          <w:sz w:val="22"/>
          <w:szCs w:val="22"/>
        </w:rPr>
        <w:t>Accionamiento de válvulas para aire o agua y control de compuertas.</w:t>
      </w:r>
    </w:p>
    <w:p w:rsidR="002953F0" w:rsidRPr="00CD1CE9" w:rsidRDefault="002953F0" w:rsidP="00454A97">
      <w:pPr>
        <w:pStyle w:val="Prrafodelista"/>
        <w:numPr>
          <w:ilvl w:val="0"/>
          <w:numId w:val="12"/>
        </w:numPr>
        <w:suppressAutoHyphens w:val="0"/>
        <w:autoSpaceDE w:val="0"/>
        <w:autoSpaceDN w:val="0"/>
        <w:adjustRightInd w:val="0"/>
        <w:spacing w:line="360" w:lineRule="auto"/>
        <w:ind w:left="0" w:firstLine="0"/>
        <w:rPr>
          <w:sz w:val="22"/>
          <w:szCs w:val="22"/>
        </w:rPr>
      </w:pPr>
      <w:r w:rsidRPr="00CD1CE9">
        <w:rPr>
          <w:sz w:val="22"/>
          <w:szCs w:val="22"/>
        </w:rPr>
        <w:t>Accionamiento de puertas pesadas o calientes.</w:t>
      </w:r>
    </w:p>
    <w:p w:rsidR="002953F0" w:rsidRPr="00CD1CE9" w:rsidRDefault="002953F0" w:rsidP="00454A97">
      <w:pPr>
        <w:pStyle w:val="Prrafodelista"/>
        <w:numPr>
          <w:ilvl w:val="0"/>
          <w:numId w:val="12"/>
        </w:numPr>
        <w:suppressAutoHyphens w:val="0"/>
        <w:autoSpaceDE w:val="0"/>
        <w:autoSpaceDN w:val="0"/>
        <w:adjustRightInd w:val="0"/>
        <w:spacing w:line="360" w:lineRule="auto"/>
        <w:ind w:left="0" w:firstLine="0"/>
        <w:rPr>
          <w:sz w:val="22"/>
          <w:szCs w:val="22"/>
        </w:rPr>
      </w:pPr>
      <w:r w:rsidRPr="00CD1CE9">
        <w:rPr>
          <w:sz w:val="22"/>
          <w:szCs w:val="22"/>
        </w:rPr>
        <w:t>Equipos para montaje industrial.</w:t>
      </w:r>
    </w:p>
    <w:p w:rsidR="002953F0" w:rsidRPr="00CD1CE9" w:rsidRDefault="002953F0" w:rsidP="00454A97">
      <w:pPr>
        <w:pStyle w:val="Prrafodelista"/>
        <w:numPr>
          <w:ilvl w:val="0"/>
          <w:numId w:val="12"/>
        </w:numPr>
        <w:suppressAutoHyphens w:val="0"/>
        <w:autoSpaceDE w:val="0"/>
        <w:autoSpaceDN w:val="0"/>
        <w:adjustRightInd w:val="0"/>
        <w:spacing w:line="360" w:lineRule="auto"/>
        <w:ind w:left="0" w:firstLine="0"/>
        <w:rPr>
          <w:sz w:val="22"/>
          <w:szCs w:val="22"/>
        </w:rPr>
      </w:pPr>
      <w:r w:rsidRPr="00CD1CE9">
        <w:rPr>
          <w:sz w:val="22"/>
          <w:szCs w:val="22"/>
        </w:rPr>
        <w:t>Equipamiento para robótica y manipulación  automatizada.</w:t>
      </w:r>
    </w:p>
    <w:p w:rsidR="002953F0" w:rsidRPr="003A74B6" w:rsidRDefault="002953F0" w:rsidP="00454A97">
      <w:pPr>
        <w:pStyle w:val="Prrafodelista"/>
        <w:numPr>
          <w:ilvl w:val="0"/>
          <w:numId w:val="12"/>
        </w:numPr>
        <w:suppressAutoHyphens w:val="0"/>
        <w:autoSpaceDE w:val="0"/>
        <w:autoSpaceDN w:val="0"/>
        <w:adjustRightInd w:val="0"/>
        <w:spacing w:line="360" w:lineRule="auto"/>
        <w:ind w:left="0" w:firstLine="0"/>
        <w:jc w:val="both"/>
        <w:rPr>
          <w:b/>
          <w:noProof/>
          <w:sz w:val="18"/>
          <w:szCs w:val="18"/>
          <w:lang w:eastAsia="es-ES"/>
        </w:rPr>
      </w:pPr>
      <w:r w:rsidRPr="00CD1CE9">
        <w:rPr>
          <w:sz w:val="22"/>
          <w:szCs w:val="22"/>
        </w:rPr>
        <w:t>Equipo para medicina.</w:t>
      </w:r>
      <w:r w:rsidR="00673F32">
        <w:rPr>
          <w:noProof/>
          <w:sz w:val="18"/>
          <w:szCs w:val="18"/>
          <w:lang w:val="es-ES"/>
        </w:rPr>
        <w:t xml:space="preserve"> </w:t>
      </w:r>
      <w:r w:rsidR="00673F32" w:rsidRPr="00673F32">
        <w:rPr>
          <w:noProof/>
          <w:sz w:val="18"/>
          <w:szCs w:val="18"/>
          <w:lang w:val="es-ES"/>
        </w:rPr>
        <w:t>(Teja, 2001</w:t>
      </w:r>
      <w:r w:rsidR="00673F32">
        <w:rPr>
          <w:noProof/>
          <w:sz w:val="18"/>
          <w:szCs w:val="18"/>
          <w:lang w:val="es-ES"/>
        </w:rPr>
        <w:t>,</w:t>
      </w:r>
      <w:r w:rsidR="00EB4FFB">
        <w:rPr>
          <w:noProof/>
          <w:sz w:val="18"/>
          <w:szCs w:val="18"/>
          <w:lang w:val="es-ES"/>
        </w:rPr>
        <w:t xml:space="preserve"> Pp</w:t>
      </w:r>
      <w:r w:rsidR="00673F32" w:rsidRPr="00673F32">
        <w:rPr>
          <w:noProof/>
          <w:sz w:val="18"/>
          <w:szCs w:val="18"/>
          <w:lang w:val="es-ES"/>
        </w:rPr>
        <w:t>. 17-18)</w:t>
      </w:r>
    </w:p>
    <w:p w:rsidR="000963C1" w:rsidRPr="00CD1CE9" w:rsidRDefault="000963C1" w:rsidP="005A5298">
      <w:pPr>
        <w:pStyle w:val="Prrafodelista"/>
        <w:suppressAutoHyphens w:val="0"/>
        <w:autoSpaceDE w:val="0"/>
        <w:autoSpaceDN w:val="0"/>
        <w:adjustRightInd w:val="0"/>
        <w:spacing w:line="360" w:lineRule="auto"/>
        <w:ind w:left="1418"/>
        <w:jc w:val="both"/>
        <w:rPr>
          <w:b/>
          <w:noProof/>
          <w:sz w:val="22"/>
          <w:szCs w:val="22"/>
          <w:lang w:eastAsia="es-ES"/>
        </w:rPr>
      </w:pPr>
    </w:p>
    <w:p w:rsidR="002953F0" w:rsidRPr="005A5298" w:rsidRDefault="00B32F99" w:rsidP="005A5298">
      <w:pPr>
        <w:pStyle w:val="Ttulo3"/>
      </w:pPr>
      <w:bookmarkStart w:id="108" w:name="_Toc434474993"/>
      <w:r w:rsidRPr="005A5298">
        <w:t>Electroválvulas</w:t>
      </w:r>
      <w:bookmarkEnd w:id="108"/>
      <w:r w:rsidRPr="005A5298">
        <w:t xml:space="preserve"> </w:t>
      </w:r>
    </w:p>
    <w:p w:rsidR="00DD227A" w:rsidRPr="00C2717F" w:rsidRDefault="00DD227A" w:rsidP="005A5298">
      <w:pPr>
        <w:spacing w:after="0" w:line="360" w:lineRule="auto"/>
        <w:rPr>
          <w:rFonts w:ascii="Times New Roman" w:hAnsi="Times New Roman" w:cs="Times New Roman"/>
          <w:lang w:val="es-EC" w:eastAsia="es-EC"/>
        </w:rPr>
      </w:pPr>
    </w:p>
    <w:p w:rsidR="002953F0" w:rsidRDefault="002953F0" w:rsidP="00391B09">
      <w:pPr>
        <w:pStyle w:val="Ttulo4"/>
      </w:pPr>
      <w:bookmarkStart w:id="109" w:name="_Toc434474994"/>
      <w:r w:rsidRPr="00CD1CE9">
        <w:t>D</w:t>
      </w:r>
      <w:r w:rsidR="00DD227A">
        <w:t>efinició</w:t>
      </w:r>
      <w:r w:rsidRPr="00CD1CE9">
        <w:t>n</w:t>
      </w:r>
      <w:bookmarkEnd w:id="109"/>
      <w:r w:rsidRPr="00CD1CE9">
        <w:t xml:space="preserve"> </w:t>
      </w:r>
    </w:p>
    <w:p w:rsidR="00DD227A" w:rsidRPr="00C2717F" w:rsidRDefault="00DD227A" w:rsidP="005A5298">
      <w:pPr>
        <w:spacing w:after="0" w:line="360" w:lineRule="auto"/>
        <w:rPr>
          <w:rFonts w:ascii="Times New Roman" w:hAnsi="Times New Roman" w:cs="Times New Roman"/>
          <w:lang w:val="es-EC" w:eastAsia="es-ES"/>
        </w:rPr>
      </w:pPr>
    </w:p>
    <w:p w:rsidR="002953F0" w:rsidRDefault="00336B4A" w:rsidP="00454A97">
      <w:pPr>
        <w:autoSpaceDE w:val="0"/>
        <w:autoSpaceDN w:val="0"/>
        <w:adjustRightInd w:val="0"/>
        <w:spacing w:after="0" w:line="360" w:lineRule="auto"/>
        <w:jc w:val="both"/>
        <w:rPr>
          <w:rFonts w:ascii="Times New Roman" w:hAnsi="Times New Roman" w:cs="Times New Roman"/>
          <w:sz w:val="18"/>
          <w:szCs w:val="18"/>
        </w:rPr>
      </w:pPr>
      <w:r>
        <w:rPr>
          <w:rFonts w:ascii="Times New Roman" w:hAnsi="Times New Roman" w:cs="Times New Roman"/>
        </w:rPr>
        <w:t xml:space="preserve"> </w:t>
      </w:r>
      <w:r w:rsidR="002953F0" w:rsidRPr="00CD1CE9">
        <w:rPr>
          <w:rFonts w:ascii="Times New Roman" w:hAnsi="Times New Roman" w:cs="Times New Roman"/>
        </w:rPr>
        <w:t xml:space="preserve">La electroválvula está compuesta por una válvula neumática como medio de generar una señal de salida y de un solenoide que es accionado eléctricamente normalmente con voltaje continuo de 12 VCC o 24VCC y voltajes alternos de 120 VAC, se las considera como convertidores </w:t>
      </w:r>
      <w:r w:rsidR="00D0345F" w:rsidRPr="00CD1CE9">
        <w:rPr>
          <w:rFonts w:ascii="Times New Roman" w:hAnsi="Times New Roman" w:cs="Times New Roman"/>
        </w:rPr>
        <w:t>electro neumático</w:t>
      </w:r>
      <w:r w:rsidR="002953F0" w:rsidRPr="00CD1CE9">
        <w:rPr>
          <w:rFonts w:ascii="Times New Roman" w:hAnsi="Times New Roman" w:cs="Times New Roman"/>
        </w:rPr>
        <w:t xml:space="preserve"> ya que reúnen  las ventajas de la neumática y la electricidad.</w:t>
      </w:r>
      <w:r w:rsidR="00673F32">
        <w:rPr>
          <w:rFonts w:ascii="Times New Roman" w:hAnsi="Times New Roman" w:cs="Times New Roman"/>
          <w:noProof/>
          <w:sz w:val="18"/>
          <w:szCs w:val="18"/>
        </w:rPr>
        <w:t xml:space="preserve"> </w:t>
      </w:r>
      <w:r w:rsidR="00673F32" w:rsidRPr="00673F32">
        <w:rPr>
          <w:rFonts w:ascii="Times New Roman" w:hAnsi="Times New Roman" w:cs="Times New Roman"/>
          <w:noProof/>
          <w:sz w:val="18"/>
          <w:szCs w:val="18"/>
        </w:rPr>
        <w:t>(UTC, 2013</w:t>
      </w:r>
      <w:r w:rsidR="00673F32">
        <w:rPr>
          <w:rFonts w:ascii="Times New Roman" w:hAnsi="Times New Roman" w:cs="Times New Roman"/>
          <w:noProof/>
          <w:sz w:val="18"/>
          <w:szCs w:val="18"/>
        </w:rPr>
        <w:t>,</w:t>
      </w:r>
      <w:r w:rsidR="00EB4FFB">
        <w:rPr>
          <w:rFonts w:ascii="Times New Roman" w:hAnsi="Times New Roman" w:cs="Times New Roman"/>
          <w:noProof/>
          <w:sz w:val="18"/>
          <w:szCs w:val="18"/>
        </w:rPr>
        <w:t xml:space="preserve"> Pp</w:t>
      </w:r>
      <w:r w:rsidR="00673F32" w:rsidRPr="00673F32">
        <w:rPr>
          <w:rFonts w:ascii="Times New Roman" w:hAnsi="Times New Roman" w:cs="Times New Roman"/>
          <w:noProof/>
          <w:sz w:val="18"/>
          <w:szCs w:val="18"/>
        </w:rPr>
        <w:t>. 26-29)</w:t>
      </w:r>
    </w:p>
    <w:p w:rsidR="00022BE5" w:rsidRPr="00CD1CE9" w:rsidRDefault="00022BE5" w:rsidP="00454A97">
      <w:pPr>
        <w:autoSpaceDE w:val="0"/>
        <w:autoSpaceDN w:val="0"/>
        <w:adjustRightInd w:val="0"/>
        <w:spacing w:after="0" w:line="360" w:lineRule="auto"/>
        <w:jc w:val="both"/>
        <w:rPr>
          <w:rFonts w:ascii="Times New Roman" w:hAnsi="Times New Roman" w:cs="Times New Roman"/>
        </w:rPr>
      </w:pPr>
    </w:p>
    <w:p w:rsidR="002953F0" w:rsidRPr="00CD1CE9" w:rsidRDefault="002953F0" w:rsidP="00454A97">
      <w:pPr>
        <w:autoSpaceDE w:val="0"/>
        <w:autoSpaceDN w:val="0"/>
        <w:adjustRightInd w:val="0"/>
        <w:spacing w:after="0" w:line="360" w:lineRule="auto"/>
        <w:jc w:val="both"/>
        <w:rPr>
          <w:rFonts w:ascii="Times New Roman" w:hAnsi="Times New Roman" w:cs="Times New Roman"/>
        </w:rPr>
      </w:pPr>
      <w:r w:rsidRPr="00CD1CE9">
        <w:rPr>
          <w:rFonts w:ascii="Times New Roman" w:hAnsi="Times New Roman" w:cs="Times New Roman"/>
        </w:rPr>
        <w:t>Las electroválvulas que poseen una sola  bobina (solenoide)  se las denomina  electroválvulas monoestables, si se actúa sobre la bobina  la  válvula  cambia de posición y su retorno lo realiza por  medio de una fuerza de un muelle después que deja de actuar la bobina.</w:t>
      </w:r>
      <w:r w:rsidR="00673F32">
        <w:rPr>
          <w:rFonts w:ascii="Times New Roman" w:hAnsi="Times New Roman" w:cs="Times New Roman"/>
          <w:noProof/>
          <w:sz w:val="18"/>
          <w:szCs w:val="18"/>
        </w:rPr>
        <w:t xml:space="preserve"> </w:t>
      </w:r>
      <w:r w:rsidR="00673F32" w:rsidRPr="00673F32">
        <w:rPr>
          <w:rFonts w:ascii="Times New Roman" w:hAnsi="Times New Roman" w:cs="Times New Roman"/>
          <w:noProof/>
          <w:sz w:val="18"/>
          <w:szCs w:val="18"/>
        </w:rPr>
        <w:t>(UTC, 2013</w:t>
      </w:r>
      <w:r w:rsidR="00673F32">
        <w:rPr>
          <w:rFonts w:ascii="Times New Roman" w:hAnsi="Times New Roman" w:cs="Times New Roman"/>
          <w:noProof/>
          <w:sz w:val="18"/>
          <w:szCs w:val="18"/>
        </w:rPr>
        <w:t>,</w:t>
      </w:r>
      <w:r w:rsidR="00EB4FFB">
        <w:rPr>
          <w:rFonts w:ascii="Times New Roman" w:hAnsi="Times New Roman" w:cs="Times New Roman"/>
          <w:noProof/>
          <w:sz w:val="18"/>
          <w:szCs w:val="18"/>
        </w:rPr>
        <w:t xml:space="preserve"> Pp</w:t>
      </w:r>
      <w:r w:rsidR="00673F32" w:rsidRPr="00673F32">
        <w:rPr>
          <w:rFonts w:ascii="Times New Roman" w:hAnsi="Times New Roman" w:cs="Times New Roman"/>
          <w:noProof/>
          <w:sz w:val="18"/>
          <w:szCs w:val="18"/>
        </w:rPr>
        <w:t>. 26-29)</w:t>
      </w:r>
    </w:p>
    <w:p w:rsidR="00A522FA" w:rsidRPr="00CD1CE9" w:rsidRDefault="00A522FA" w:rsidP="00454A97">
      <w:pPr>
        <w:autoSpaceDE w:val="0"/>
        <w:autoSpaceDN w:val="0"/>
        <w:adjustRightInd w:val="0"/>
        <w:spacing w:after="0" w:line="360" w:lineRule="auto"/>
        <w:jc w:val="both"/>
        <w:rPr>
          <w:rFonts w:ascii="Times New Roman" w:hAnsi="Times New Roman" w:cs="Times New Roman"/>
        </w:rPr>
      </w:pPr>
    </w:p>
    <w:p w:rsidR="00976216" w:rsidRPr="00022BE5" w:rsidRDefault="002953F0" w:rsidP="00022BE5">
      <w:pPr>
        <w:pStyle w:val="Sinespaciado"/>
      </w:pPr>
      <w:r w:rsidRPr="00022BE5">
        <w:rPr>
          <w:noProof/>
          <w:lang w:val="es-ES" w:eastAsia="es-ES"/>
        </w:rPr>
        <w:drawing>
          <wp:inline distT="0" distB="0" distL="0" distR="0" wp14:anchorId="4057768C" wp14:editId="766BAF40">
            <wp:extent cx="2435407" cy="1304925"/>
            <wp:effectExtent l="0" t="0" r="3175" b="0"/>
            <wp:docPr id="19" name="Imagen 19" descr="http://www.rsmation.com/imagen_productos/26789650_pu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smation.com/imagen_productos/26789650_pu520.png"/>
                    <pic:cNvPicPr>
                      <a:picLocks noChangeAspect="1" noChangeArrowheads="1"/>
                    </pic:cNvPicPr>
                  </pic:nvPicPr>
                  <pic:blipFill rotWithShape="1">
                    <a:blip r:embed="rId80">
                      <a:extLst>
                        <a:ext uri="{28A0092B-C50C-407E-A947-70E740481C1C}">
                          <a14:useLocalDpi xmlns:a14="http://schemas.microsoft.com/office/drawing/2010/main" val="0"/>
                        </a:ext>
                      </a:extLst>
                    </a:blip>
                    <a:srcRect t="22750" b="23668"/>
                    <a:stretch/>
                  </pic:blipFill>
                  <pic:spPr bwMode="auto">
                    <a:xfrm>
                      <a:off x="0" y="0"/>
                      <a:ext cx="2471947" cy="1324503"/>
                    </a:xfrm>
                    <a:prstGeom prst="rect">
                      <a:avLst/>
                    </a:prstGeom>
                    <a:noFill/>
                    <a:ln>
                      <a:noFill/>
                    </a:ln>
                    <a:extLst>
                      <a:ext uri="{53640926-AAD7-44D8-BBD7-CCE9431645EC}">
                        <a14:shadowObscured xmlns:a14="http://schemas.microsoft.com/office/drawing/2010/main"/>
                      </a:ext>
                    </a:extLst>
                  </pic:spPr>
                </pic:pic>
              </a:graphicData>
            </a:graphic>
          </wp:inline>
        </w:drawing>
      </w:r>
    </w:p>
    <w:p w:rsidR="00976216" w:rsidRPr="00022BE5" w:rsidRDefault="00022BE5" w:rsidP="00022BE5">
      <w:pPr>
        <w:pStyle w:val="Sinespaciado"/>
        <w:ind w:left="1416" w:firstLine="708"/>
        <w:jc w:val="left"/>
      </w:pPr>
      <w:r>
        <w:rPr>
          <w:b/>
        </w:rPr>
        <w:t xml:space="preserve">    </w:t>
      </w:r>
      <w:r w:rsidR="00976216" w:rsidRPr="00022BE5">
        <w:rPr>
          <w:b/>
        </w:rPr>
        <w:t xml:space="preserve"> </w:t>
      </w:r>
      <w:bookmarkStart w:id="110" w:name="_Toc434920136"/>
      <w:r w:rsidR="00976216" w:rsidRPr="00022BE5">
        <w:rPr>
          <w:b/>
        </w:rPr>
        <w:t xml:space="preserve">Figura  </w:t>
      </w:r>
      <w:r w:rsidR="00976216" w:rsidRPr="00022BE5">
        <w:rPr>
          <w:b/>
        </w:rPr>
        <w:fldChar w:fldCharType="begin"/>
      </w:r>
      <w:r w:rsidR="00976216" w:rsidRPr="00022BE5">
        <w:rPr>
          <w:b/>
        </w:rPr>
        <w:instrText xml:space="preserve"> SEQ Figura_ \* ARABIC </w:instrText>
      </w:r>
      <w:r w:rsidR="00976216" w:rsidRPr="00022BE5">
        <w:rPr>
          <w:b/>
        </w:rPr>
        <w:fldChar w:fldCharType="separate"/>
      </w:r>
      <w:r w:rsidR="001C5549">
        <w:rPr>
          <w:b/>
          <w:noProof/>
        </w:rPr>
        <w:t>26</w:t>
      </w:r>
      <w:r w:rsidR="00976216" w:rsidRPr="00022BE5">
        <w:rPr>
          <w:b/>
        </w:rPr>
        <w:fldChar w:fldCharType="end"/>
      </w:r>
      <w:r w:rsidR="00976216" w:rsidRPr="00022BE5">
        <w:rPr>
          <w:b/>
        </w:rPr>
        <w:t xml:space="preserve">-1 </w:t>
      </w:r>
      <w:r w:rsidR="00976216" w:rsidRPr="00022BE5">
        <w:t>electroválvula monoestable</w:t>
      </w:r>
      <w:bookmarkEnd w:id="110"/>
    </w:p>
    <w:p w:rsidR="00976216" w:rsidRPr="00022BE5" w:rsidRDefault="00022BE5" w:rsidP="00022BE5">
      <w:pPr>
        <w:pStyle w:val="Sinespaciado"/>
        <w:ind w:left="1416" w:firstLine="708"/>
        <w:jc w:val="left"/>
        <w:rPr>
          <w:sz w:val="16"/>
          <w:szCs w:val="16"/>
        </w:rPr>
      </w:pPr>
      <w:r>
        <w:rPr>
          <w:b/>
          <w:sz w:val="16"/>
          <w:szCs w:val="16"/>
        </w:rPr>
        <w:t xml:space="preserve">       </w:t>
      </w:r>
      <w:r w:rsidR="00976216" w:rsidRPr="00022BE5">
        <w:rPr>
          <w:b/>
          <w:sz w:val="16"/>
          <w:szCs w:val="16"/>
        </w:rPr>
        <w:t>Fuente:</w:t>
      </w:r>
      <w:r w:rsidR="00976216" w:rsidRPr="00022BE5">
        <w:rPr>
          <w:sz w:val="16"/>
          <w:szCs w:val="16"/>
        </w:rPr>
        <w:t xml:space="preserve"> http://www.rsmation.com/productos</w:t>
      </w:r>
    </w:p>
    <w:p w:rsidR="00A522FA" w:rsidRPr="00C2717F" w:rsidRDefault="00A522FA" w:rsidP="00022BE5">
      <w:pPr>
        <w:pStyle w:val="Descripcin"/>
        <w:spacing w:before="0" w:after="0" w:line="360" w:lineRule="auto"/>
        <w:jc w:val="center"/>
        <w:rPr>
          <w:rFonts w:ascii="Times New Roman" w:hAnsi="Times New Roman" w:cs="Times New Roman"/>
          <w:lang w:val="es-EC"/>
        </w:rPr>
      </w:pPr>
    </w:p>
    <w:p w:rsidR="002953F0" w:rsidRPr="003A74B6" w:rsidRDefault="002953F0" w:rsidP="00022BE5">
      <w:pPr>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rPr>
        <w:t>Las electroválvulas biestables  son aquellas   que poseen  dos  bobinas una en cada lado, si se actúa sobre una de sus bobinas la válvula se mueve al lado opuesto y ahí permanecerá   sin importar si esta  energizada  la bobina, siendo necesario actuar sobre la bobina opuesta para que regrese a su posición inicial.</w:t>
      </w:r>
      <w:r w:rsidR="00673F32">
        <w:rPr>
          <w:rFonts w:ascii="Times New Roman" w:hAnsi="Times New Roman" w:cs="Times New Roman"/>
          <w:noProof/>
          <w:sz w:val="18"/>
          <w:szCs w:val="18"/>
        </w:rPr>
        <w:t xml:space="preserve"> </w:t>
      </w:r>
      <w:r w:rsidR="00673F32" w:rsidRPr="00673F32">
        <w:rPr>
          <w:rFonts w:ascii="Times New Roman" w:hAnsi="Times New Roman" w:cs="Times New Roman"/>
          <w:noProof/>
          <w:sz w:val="18"/>
          <w:szCs w:val="18"/>
        </w:rPr>
        <w:t>(UTC, 2013</w:t>
      </w:r>
      <w:r w:rsidR="00673F32">
        <w:rPr>
          <w:rFonts w:ascii="Times New Roman" w:hAnsi="Times New Roman" w:cs="Times New Roman"/>
          <w:noProof/>
          <w:sz w:val="18"/>
          <w:szCs w:val="18"/>
        </w:rPr>
        <w:t>,</w:t>
      </w:r>
      <w:r w:rsidR="00EB4FFB">
        <w:rPr>
          <w:rFonts w:ascii="Times New Roman" w:hAnsi="Times New Roman" w:cs="Times New Roman"/>
          <w:noProof/>
          <w:sz w:val="18"/>
          <w:szCs w:val="18"/>
        </w:rPr>
        <w:t xml:space="preserve"> Pp</w:t>
      </w:r>
      <w:r w:rsidR="00673F32" w:rsidRPr="00673F32">
        <w:rPr>
          <w:rFonts w:ascii="Times New Roman" w:hAnsi="Times New Roman" w:cs="Times New Roman"/>
          <w:noProof/>
          <w:sz w:val="18"/>
          <w:szCs w:val="18"/>
        </w:rPr>
        <w:t>. 26-29)</w:t>
      </w:r>
    </w:p>
    <w:p w:rsidR="00976216" w:rsidRPr="00022BE5" w:rsidRDefault="002953F0" w:rsidP="00022BE5">
      <w:pPr>
        <w:pStyle w:val="Sinespaciado"/>
      </w:pPr>
      <w:r w:rsidRPr="00022BE5">
        <w:rPr>
          <w:noProof/>
          <w:lang w:val="es-ES" w:eastAsia="es-ES"/>
        </w:rPr>
        <w:drawing>
          <wp:inline distT="0" distB="0" distL="0" distR="0" wp14:anchorId="399469DA" wp14:editId="0DADAE3C">
            <wp:extent cx="2403952" cy="1638300"/>
            <wp:effectExtent l="0" t="0" r="0" b="0"/>
            <wp:docPr id="20" name="Imagen 20" descr="Electroválvula 3/8 5 vías biestable 24V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lectroválvula 3/8 5 vías biestable 24Vcc"/>
                    <pic:cNvPicPr>
                      <a:picLocks noChangeAspect="1" noChangeArrowheads="1"/>
                    </pic:cNvPicPr>
                  </pic:nvPicPr>
                  <pic:blipFill rotWithShape="1">
                    <a:blip r:embed="rId81">
                      <a:extLst>
                        <a:ext uri="{28A0092B-C50C-407E-A947-70E740481C1C}">
                          <a14:useLocalDpi xmlns:a14="http://schemas.microsoft.com/office/drawing/2010/main" val="0"/>
                        </a:ext>
                      </a:extLst>
                    </a:blip>
                    <a:srcRect l="11222" t="23902" r="12903" b="24388"/>
                    <a:stretch/>
                  </pic:blipFill>
                  <pic:spPr bwMode="auto">
                    <a:xfrm>
                      <a:off x="0" y="0"/>
                      <a:ext cx="2423724" cy="1651775"/>
                    </a:xfrm>
                    <a:prstGeom prst="rect">
                      <a:avLst/>
                    </a:prstGeom>
                    <a:noFill/>
                    <a:ln>
                      <a:noFill/>
                    </a:ln>
                    <a:extLst>
                      <a:ext uri="{53640926-AAD7-44D8-BBD7-CCE9431645EC}">
                        <a14:shadowObscured xmlns:a14="http://schemas.microsoft.com/office/drawing/2010/main"/>
                      </a:ext>
                    </a:extLst>
                  </pic:spPr>
                </pic:pic>
              </a:graphicData>
            </a:graphic>
          </wp:inline>
        </w:drawing>
      </w:r>
    </w:p>
    <w:p w:rsidR="00976216" w:rsidRPr="00022BE5" w:rsidRDefault="00022BE5" w:rsidP="00022BE5">
      <w:pPr>
        <w:pStyle w:val="Sinespaciado"/>
        <w:ind w:left="1416" w:firstLine="708"/>
        <w:jc w:val="left"/>
      </w:pPr>
      <w:r>
        <w:rPr>
          <w:b/>
        </w:rPr>
        <w:t xml:space="preserve">    </w:t>
      </w:r>
      <w:bookmarkStart w:id="111" w:name="_Toc434920137"/>
      <w:r w:rsidR="00976216" w:rsidRPr="00022BE5">
        <w:rPr>
          <w:b/>
        </w:rPr>
        <w:t xml:space="preserve">Figura  </w:t>
      </w:r>
      <w:r w:rsidR="00976216" w:rsidRPr="00022BE5">
        <w:rPr>
          <w:b/>
        </w:rPr>
        <w:fldChar w:fldCharType="begin"/>
      </w:r>
      <w:r w:rsidR="00976216" w:rsidRPr="00022BE5">
        <w:rPr>
          <w:b/>
        </w:rPr>
        <w:instrText xml:space="preserve"> SEQ Figura_ \* ARABIC </w:instrText>
      </w:r>
      <w:r w:rsidR="00976216" w:rsidRPr="00022BE5">
        <w:rPr>
          <w:b/>
        </w:rPr>
        <w:fldChar w:fldCharType="separate"/>
      </w:r>
      <w:r w:rsidR="001C5549">
        <w:rPr>
          <w:b/>
          <w:noProof/>
        </w:rPr>
        <w:t>27</w:t>
      </w:r>
      <w:r w:rsidR="00976216" w:rsidRPr="00022BE5">
        <w:rPr>
          <w:b/>
        </w:rPr>
        <w:fldChar w:fldCharType="end"/>
      </w:r>
      <w:r w:rsidR="00976216" w:rsidRPr="00022BE5">
        <w:rPr>
          <w:b/>
        </w:rPr>
        <w:t>-1</w:t>
      </w:r>
      <w:r w:rsidR="00976216" w:rsidRPr="00022BE5">
        <w:t xml:space="preserve"> Electroválvula biestables</w:t>
      </w:r>
      <w:bookmarkEnd w:id="111"/>
    </w:p>
    <w:p w:rsidR="00976216" w:rsidRPr="00022BE5" w:rsidRDefault="00022BE5" w:rsidP="00022BE5">
      <w:pPr>
        <w:pStyle w:val="Sinespaciado"/>
        <w:ind w:left="1416" w:firstLine="708"/>
        <w:jc w:val="left"/>
        <w:rPr>
          <w:sz w:val="16"/>
          <w:szCs w:val="16"/>
        </w:rPr>
      </w:pPr>
      <w:r>
        <w:rPr>
          <w:b/>
          <w:sz w:val="16"/>
          <w:szCs w:val="16"/>
        </w:rPr>
        <w:t xml:space="preserve">      </w:t>
      </w:r>
      <w:r w:rsidR="00976216" w:rsidRPr="00022BE5">
        <w:rPr>
          <w:b/>
          <w:sz w:val="16"/>
          <w:szCs w:val="16"/>
        </w:rPr>
        <w:t>Fuente:</w:t>
      </w:r>
      <w:r w:rsidR="00976216" w:rsidRPr="00022BE5">
        <w:rPr>
          <w:sz w:val="16"/>
          <w:szCs w:val="16"/>
        </w:rPr>
        <w:t xml:space="preserve"> http://adajusa.es/359-electrovalvulas-38</w:t>
      </w:r>
    </w:p>
    <w:p w:rsidR="00190C8D" w:rsidRPr="00C2717F" w:rsidRDefault="00190C8D" w:rsidP="00190C8D">
      <w:pPr>
        <w:rPr>
          <w:rFonts w:ascii="Times New Roman" w:hAnsi="Times New Roman" w:cs="Times New Roman"/>
          <w:lang w:val="es-EC" w:eastAsia="es-EC"/>
        </w:rPr>
      </w:pPr>
    </w:p>
    <w:p w:rsidR="002953F0" w:rsidRPr="00BA7BA2"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noProof/>
          <w:lang w:eastAsia="es-ES"/>
        </w:rPr>
        <w:t>Distribuyen o direccionan el aire comprimido hacia los dispositivos actuadores,regulando las maniobras de arranque,parada y sentido de circulacion.</w:t>
      </w:r>
      <w:r w:rsidR="00673F32">
        <w:rPr>
          <w:rFonts w:ascii="Times New Roman" w:hAnsi="Times New Roman" w:cs="Times New Roman"/>
          <w:noProof/>
          <w:sz w:val="18"/>
          <w:szCs w:val="18"/>
          <w:lang w:eastAsia="es-ES"/>
        </w:rPr>
        <w:t xml:space="preserve"> </w:t>
      </w:r>
      <w:r w:rsidR="00673F32" w:rsidRPr="00673F32">
        <w:rPr>
          <w:rFonts w:ascii="Times New Roman" w:hAnsi="Times New Roman" w:cs="Times New Roman"/>
          <w:noProof/>
          <w:sz w:val="18"/>
          <w:szCs w:val="18"/>
          <w:lang w:eastAsia="es-ES"/>
        </w:rPr>
        <w:t>(Anda, 2010</w:t>
      </w:r>
      <w:r w:rsidR="00673F32">
        <w:rPr>
          <w:rFonts w:ascii="Times New Roman" w:hAnsi="Times New Roman" w:cs="Times New Roman"/>
          <w:noProof/>
          <w:sz w:val="18"/>
          <w:szCs w:val="18"/>
          <w:lang w:eastAsia="es-ES"/>
        </w:rPr>
        <w:t>,</w:t>
      </w:r>
      <w:r w:rsidR="00EB4FFB">
        <w:rPr>
          <w:rFonts w:ascii="Times New Roman" w:hAnsi="Times New Roman" w:cs="Times New Roman"/>
          <w:noProof/>
          <w:sz w:val="18"/>
          <w:szCs w:val="18"/>
          <w:lang w:eastAsia="es-ES"/>
        </w:rPr>
        <w:t xml:space="preserve"> p</w:t>
      </w:r>
      <w:r w:rsidR="00673F32" w:rsidRPr="00673F32">
        <w:rPr>
          <w:rFonts w:ascii="Times New Roman" w:hAnsi="Times New Roman" w:cs="Times New Roman"/>
          <w:noProof/>
          <w:sz w:val="18"/>
          <w:szCs w:val="18"/>
          <w:lang w:eastAsia="es-ES"/>
        </w:rPr>
        <w:t>. 62)</w:t>
      </w:r>
    </w:p>
    <w:p w:rsidR="002953F0" w:rsidRPr="00CD1CE9" w:rsidRDefault="002953F0" w:rsidP="00454A97">
      <w:pPr>
        <w:autoSpaceDE w:val="0"/>
        <w:autoSpaceDN w:val="0"/>
        <w:adjustRightInd w:val="0"/>
        <w:spacing w:after="0" w:line="480" w:lineRule="auto"/>
        <w:ind w:left="66"/>
        <w:jc w:val="both"/>
        <w:rPr>
          <w:rFonts w:ascii="Times New Roman" w:hAnsi="Times New Roman" w:cs="Times New Roman"/>
          <w:noProof/>
          <w:lang w:eastAsia="es-ES"/>
        </w:rPr>
      </w:pPr>
      <w:r w:rsidRPr="00CD1CE9">
        <w:rPr>
          <w:rFonts w:ascii="Times New Roman" w:hAnsi="Times New Roman" w:cs="Times New Roman"/>
          <w:noProof/>
          <w:lang w:eastAsia="es-ES"/>
        </w:rPr>
        <w:t>Identificacion  según  vias/posiciones:        valvula X/Y</w:t>
      </w:r>
    </w:p>
    <w:p w:rsidR="00976216" w:rsidRDefault="00976216" w:rsidP="00976216">
      <w:pPr>
        <w:pStyle w:val="Descripcin"/>
        <w:keepNext/>
      </w:pPr>
      <w:r w:rsidRPr="00976216">
        <w:rPr>
          <w:rFonts w:ascii="Times New Roman" w:hAnsi="Times New Roman" w:cs="Times New Roman"/>
          <w:i w:val="0"/>
          <w:sz w:val="22"/>
          <w:szCs w:val="22"/>
        </w:rPr>
        <w:t xml:space="preserve">       </w:t>
      </w:r>
      <w:bookmarkStart w:id="112" w:name="_Toc434438863"/>
      <w:r w:rsidRPr="00976216">
        <w:rPr>
          <w:rFonts w:ascii="Times New Roman" w:hAnsi="Times New Roman" w:cs="Times New Roman"/>
          <w:b/>
          <w:i w:val="0"/>
          <w:sz w:val="22"/>
          <w:szCs w:val="22"/>
        </w:rPr>
        <w:t xml:space="preserve">Tabla </w:t>
      </w:r>
      <w:r w:rsidRPr="00976216">
        <w:rPr>
          <w:rFonts w:ascii="Times New Roman" w:hAnsi="Times New Roman" w:cs="Times New Roman"/>
          <w:b/>
          <w:i w:val="0"/>
          <w:sz w:val="22"/>
          <w:szCs w:val="22"/>
        </w:rPr>
        <w:fldChar w:fldCharType="begin"/>
      </w:r>
      <w:r w:rsidRPr="00976216">
        <w:rPr>
          <w:rFonts w:ascii="Times New Roman" w:hAnsi="Times New Roman" w:cs="Times New Roman"/>
          <w:b/>
          <w:i w:val="0"/>
          <w:sz w:val="22"/>
          <w:szCs w:val="22"/>
        </w:rPr>
        <w:instrText xml:space="preserve"> SEQ Tabla \* ARABIC </w:instrText>
      </w:r>
      <w:r w:rsidRPr="00976216">
        <w:rPr>
          <w:rFonts w:ascii="Times New Roman" w:hAnsi="Times New Roman" w:cs="Times New Roman"/>
          <w:b/>
          <w:i w:val="0"/>
          <w:sz w:val="22"/>
          <w:szCs w:val="22"/>
        </w:rPr>
        <w:fldChar w:fldCharType="separate"/>
      </w:r>
      <w:r w:rsidR="001C5549">
        <w:rPr>
          <w:rFonts w:ascii="Times New Roman" w:hAnsi="Times New Roman" w:cs="Times New Roman"/>
          <w:b/>
          <w:i w:val="0"/>
          <w:noProof/>
          <w:sz w:val="22"/>
          <w:szCs w:val="22"/>
        </w:rPr>
        <w:t>5</w:t>
      </w:r>
      <w:r w:rsidRPr="00976216">
        <w:rPr>
          <w:rFonts w:ascii="Times New Roman" w:hAnsi="Times New Roman" w:cs="Times New Roman"/>
          <w:b/>
          <w:i w:val="0"/>
          <w:sz w:val="22"/>
          <w:szCs w:val="22"/>
        </w:rPr>
        <w:fldChar w:fldCharType="end"/>
      </w:r>
      <w:r w:rsidRPr="00976216">
        <w:rPr>
          <w:rFonts w:ascii="Times New Roman" w:hAnsi="Times New Roman" w:cs="Times New Roman"/>
          <w:b/>
          <w:i w:val="0"/>
          <w:sz w:val="22"/>
          <w:szCs w:val="22"/>
        </w:rPr>
        <w:t>-1</w:t>
      </w:r>
      <w:r w:rsidRPr="00976216">
        <w:rPr>
          <w:rFonts w:ascii="Times New Roman" w:hAnsi="Times New Roman" w:cs="Times New Roman"/>
          <w:i w:val="0"/>
          <w:sz w:val="22"/>
          <w:szCs w:val="22"/>
        </w:rPr>
        <w:t xml:space="preserve"> </w:t>
      </w:r>
      <w:bookmarkStart w:id="113" w:name="_Toc433867383"/>
      <w:r w:rsidRPr="00976216">
        <w:rPr>
          <w:rFonts w:ascii="Times New Roman" w:hAnsi="Times New Roman" w:cs="Times New Roman"/>
          <w:i w:val="0"/>
          <w:sz w:val="22"/>
          <w:szCs w:val="22"/>
        </w:rPr>
        <w:t>Identificación de</w:t>
      </w:r>
      <w:r w:rsidRPr="00E26CF8">
        <w:rPr>
          <w:rFonts w:ascii="Times New Roman" w:hAnsi="Times New Roman" w:cs="Times New Roman"/>
          <w:i w:val="0"/>
          <w:sz w:val="22"/>
          <w:szCs w:val="22"/>
        </w:rPr>
        <w:t xml:space="preserve"> válvulas neumáticas</w:t>
      </w:r>
      <w:bookmarkEnd w:id="112"/>
      <w:bookmarkEnd w:id="113"/>
    </w:p>
    <w:tbl>
      <w:tblPr>
        <w:tblStyle w:val="Tablaconcuadrcula"/>
        <w:tblW w:w="0" w:type="auto"/>
        <w:jc w:val="center"/>
        <w:tblLook w:val="04A0" w:firstRow="1" w:lastRow="0" w:firstColumn="1" w:lastColumn="0" w:noHBand="0" w:noVBand="1"/>
      </w:tblPr>
      <w:tblGrid>
        <w:gridCol w:w="1347"/>
        <w:gridCol w:w="1342"/>
        <w:gridCol w:w="4961"/>
      </w:tblGrid>
      <w:tr w:rsidR="002953F0" w:rsidRPr="00CD1CE9" w:rsidTr="002953F0">
        <w:trPr>
          <w:trHeight w:val="555"/>
          <w:jc w:val="center"/>
        </w:trPr>
        <w:tc>
          <w:tcPr>
            <w:tcW w:w="1347"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b/>
                <w:noProof/>
                <w:lang w:eastAsia="es-ES"/>
              </w:rPr>
            </w:pPr>
            <w:r w:rsidRPr="00CD1CE9">
              <w:rPr>
                <w:rFonts w:ascii="Times New Roman" w:hAnsi="Times New Roman" w:cs="Times New Roman"/>
                <w:b/>
                <w:noProof/>
                <w:lang w:eastAsia="es-ES"/>
              </w:rPr>
              <w:t>ISO 1219</w:t>
            </w:r>
          </w:p>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b/>
                <w:noProof/>
                <w:lang w:eastAsia="es-ES"/>
              </w:rPr>
              <w:t>Alfabética</w:t>
            </w:r>
          </w:p>
        </w:tc>
        <w:tc>
          <w:tcPr>
            <w:tcW w:w="1342"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b/>
                <w:noProof/>
                <w:lang w:eastAsia="es-ES"/>
              </w:rPr>
            </w:pPr>
            <w:r w:rsidRPr="00CD1CE9">
              <w:rPr>
                <w:rFonts w:ascii="Times New Roman" w:hAnsi="Times New Roman" w:cs="Times New Roman"/>
                <w:b/>
                <w:noProof/>
                <w:lang w:eastAsia="es-ES"/>
              </w:rPr>
              <w:t>CETOP</w:t>
            </w:r>
          </w:p>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b/>
                <w:noProof/>
                <w:lang w:eastAsia="es-ES"/>
              </w:rPr>
              <w:t>Numérica</w:t>
            </w:r>
          </w:p>
        </w:tc>
        <w:tc>
          <w:tcPr>
            <w:tcW w:w="4961"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b/>
                <w:noProof/>
                <w:lang w:eastAsia="es-ES"/>
              </w:rPr>
            </w:pPr>
            <w:r w:rsidRPr="00CD1CE9">
              <w:rPr>
                <w:rFonts w:ascii="Times New Roman" w:hAnsi="Times New Roman" w:cs="Times New Roman"/>
                <w:b/>
                <w:noProof/>
                <w:lang w:eastAsia="es-ES"/>
              </w:rPr>
              <w:t>Función</w:t>
            </w:r>
          </w:p>
        </w:tc>
      </w:tr>
      <w:tr w:rsidR="002953F0" w:rsidRPr="00CD1CE9" w:rsidTr="002953F0">
        <w:trPr>
          <w:jc w:val="center"/>
        </w:trPr>
        <w:tc>
          <w:tcPr>
            <w:tcW w:w="1347"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P</w:t>
            </w:r>
          </w:p>
        </w:tc>
        <w:tc>
          <w:tcPr>
            <w:tcW w:w="1342"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1</w:t>
            </w:r>
          </w:p>
        </w:tc>
        <w:tc>
          <w:tcPr>
            <w:tcW w:w="4961"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Conexión del aire comprimido(alimentacion).</w:t>
            </w:r>
          </w:p>
        </w:tc>
      </w:tr>
      <w:tr w:rsidR="002953F0" w:rsidRPr="00CD1CE9" w:rsidTr="002953F0">
        <w:trPr>
          <w:jc w:val="center"/>
        </w:trPr>
        <w:tc>
          <w:tcPr>
            <w:tcW w:w="1347"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A,B,C</w:t>
            </w:r>
          </w:p>
        </w:tc>
        <w:tc>
          <w:tcPr>
            <w:tcW w:w="1342"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2,4,6</w:t>
            </w:r>
          </w:p>
        </w:tc>
        <w:tc>
          <w:tcPr>
            <w:tcW w:w="4961"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Tuberia o vías de trabajo.</w:t>
            </w:r>
          </w:p>
        </w:tc>
      </w:tr>
      <w:tr w:rsidR="002953F0" w:rsidRPr="00CD1CE9" w:rsidTr="002953F0">
        <w:trPr>
          <w:jc w:val="center"/>
        </w:trPr>
        <w:tc>
          <w:tcPr>
            <w:tcW w:w="1347"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R,S,T</w:t>
            </w:r>
          </w:p>
        </w:tc>
        <w:tc>
          <w:tcPr>
            <w:tcW w:w="1342"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3,5,7</w:t>
            </w:r>
          </w:p>
        </w:tc>
        <w:tc>
          <w:tcPr>
            <w:tcW w:w="4961"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Orificio de purga o escape</w:t>
            </w:r>
          </w:p>
        </w:tc>
      </w:tr>
      <w:tr w:rsidR="002953F0" w:rsidRPr="00CD1CE9" w:rsidTr="002953F0">
        <w:trPr>
          <w:jc w:val="center"/>
        </w:trPr>
        <w:tc>
          <w:tcPr>
            <w:tcW w:w="1347"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X,Y,Z</w:t>
            </w:r>
          </w:p>
        </w:tc>
        <w:tc>
          <w:tcPr>
            <w:tcW w:w="1342"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12,14,16</w:t>
            </w:r>
          </w:p>
        </w:tc>
        <w:tc>
          <w:tcPr>
            <w:tcW w:w="4961"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Tuberias de control,pilotaje o accionamiento</w:t>
            </w:r>
          </w:p>
        </w:tc>
      </w:tr>
      <w:tr w:rsidR="002953F0" w:rsidRPr="00CD1CE9" w:rsidTr="002953F0">
        <w:trPr>
          <w:jc w:val="center"/>
        </w:trPr>
        <w:tc>
          <w:tcPr>
            <w:tcW w:w="1347"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L</w:t>
            </w:r>
          </w:p>
        </w:tc>
        <w:tc>
          <w:tcPr>
            <w:tcW w:w="1342"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9</w:t>
            </w:r>
          </w:p>
        </w:tc>
        <w:tc>
          <w:tcPr>
            <w:tcW w:w="4961" w:type="dxa"/>
          </w:tcPr>
          <w:p w:rsidR="002953F0" w:rsidRPr="00CD1CE9" w:rsidRDefault="002953F0" w:rsidP="00454A97">
            <w:pPr>
              <w:autoSpaceDE w:val="0"/>
              <w:autoSpaceDN w:val="0"/>
              <w:adjustRightInd w:val="0"/>
              <w:spacing w:after="0" w:line="480" w:lineRule="auto"/>
              <w:jc w:val="center"/>
              <w:rPr>
                <w:rFonts w:ascii="Times New Roman" w:hAnsi="Times New Roman" w:cs="Times New Roman"/>
                <w:noProof/>
                <w:lang w:eastAsia="es-ES"/>
              </w:rPr>
            </w:pPr>
            <w:r w:rsidRPr="00CD1CE9">
              <w:rPr>
                <w:rFonts w:ascii="Times New Roman" w:hAnsi="Times New Roman" w:cs="Times New Roman"/>
                <w:noProof/>
                <w:lang w:eastAsia="es-ES"/>
              </w:rPr>
              <w:t>Fuga</w:t>
            </w:r>
          </w:p>
        </w:tc>
      </w:tr>
    </w:tbl>
    <w:p w:rsidR="00976216" w:rsidRPr="00633794" w:rsidRDefault="00976216" w:rsidP="00976216">
      <w:pPr>
        <w:pStyle w:val="Descripcin"/>
        <w:keepNext/>
        <w:spacing w:before="0" w:after="0"/>
        <w:ind w:left="426"/>
        <w:rPr>
          <w:rFonts w:ascii="Times New Roman" w:hAnsi="Times New Roman" w:cs="Times New Roman"/>
          <w:i w:val="0"/>
          <w:sz w:val="16"/>
          <w:szCs w:val="16"/>
        </w:rPr>
      </w:pPr>
      <w:r w:rsidRPr="00633794">
        <w:rPr>
          <w:rFonts w:ascii="Times New Roman" w:hAnsi="Times New Roman" w:cs="Times New Roman"/>
          <w:b/>
          <w:i w:val="0"/>
          <w:sz w:val="16"/>
          <w:szCs w:val="16"/>
        </w:rPr>
        <w:t>Fuente:</w:t>
      </w:r>
      <w:r w:rsidRPr="00633794">
        <w:rPr>
          <w:rFonts w:ascii="Times New Roman" w:hAnsi="Times New Roman" w:cs="Times New Roman"/>
          <w:i w:val="0"/>
          <w:sz w:val="16"/>
          <w:szCs w:val="16"/>
        </w:rPr>
        <w:t xml:space="preserve"> NEUMATICA E HIDRAÚLICA_Antonio Creus Solé</w:t>
      </w:r>
    </w:p>
    <w:p w:rsidR="002953F0" w:rsidRPr="00CD1CE9" w:rsidRDefault="002953F0" w:rsidP="00454A97">
      <w:pPr>
        <w:autoSpaceDE w:val="0"/>
        <w:autoSpaceDN w:val="0"/>
        <w:adjustRightInd w:val="0"/>
        <w:spacing w:after="0" w:line="480" w:lineRule="auto"/>
        <w:ind w:left="66"/>
        <w:jc w:val="center"/>
        <w:rPr>
          <w:rFonts w:ascii="Times New Roman" w:hAnsi="Times New Roman" w:cs="Times New Roman"/>
          <w:noProof/>
          <w:lang w:eastAsia="es-ES"/>
        </w:rPr>
      </w:pPr>
    </w:p>
    <w:p w:rsidR="002953F0" w:rsidRDefault="00190C8D" w:rsidP="005A5298">
      <w:pPr>
        <w:pStyle w:val="Ttulo3"/>
      </w:pPr>
      <w:r>
        <w:t xml:space="preserve"> </w:t>
      </w:r>
      <w:bookmarkStart w:id="114" w:name="_Toc434474995"/>
      <w:r w:rsidR="00B32F99" w:rsidRPr="00CD1CE9">
        <w:t>Actuadores neumaticos</w:t>
      </w:r>
      <w:bookmarkEnd w:id="114"/>
    </w:p>
    <w:p w:rsidR="00190C8D" w:rsidRPr="00633794" w:rsidRDefault="00190C8D" w:rsidP="00633794">
      <w:pPr>
        <w:spacing w:after="0"/>
        <w:rPr>
          <w:rFonts w:ascii="Times New Roman" w:hAnsi="Times New Roman" w:cs="Times New Roman"/>
          <w:lang w:val="es-EC" w:eastAsia="es-EC"/>
        </w:rPr>
      </w:pPr>
    </w:p>
    <w:p w:rsidR="002953F0" w:rsidRDefault="002953F0" w:rsidP="00454A97">
      <w:pPr>
        <w:autoSpaceDE w:val="0"/>
        <w:autoSpaceDN w:val="0"/>
        <w:adjustRightInd w:val="0"/>
        <w:spacing w:after="0" w:line="360" w:lineRule="auto"/>
        <w:ind w:hanging="9"/>
        <w:jc w:val="both"/>
        <w:rPr>
          <w:rFonts w:ascii="Times New Roman" w:hAnsi="Times New Roman" w:cs="Times New Roman"/>
          <w:sz w:val="18"/>
          <w:szCs w:val="18"/>
        </w:rPr>
      </w:pPr>
      <w:r w:rsidRPr="00CD1CE9">
        <w:rPr>
          <w:rFonts w:ascii="Times New Roman" w:hAnsi="Times New Roman" w:cs="Times New Roman"/>
          <w:bCs/>
        </w:rPr>
        <w:t xml:space="preserve"> Los actuadores neumáticos son aquellos componentes capaces de transformar la energía potencial latente del aire comprimido, en trabajo mecánico para el accionamiento de máquinas o mecanismos; los cuales pueden realizar el trabajo en forma rectilínea ya sea de empuje o tracción, a diferencia de los actuadores de giro que pueden pro</w:t>
      </w:r>
      <w:r w:rsidR="007D5F94" w:rsidRPr="00CD1CE9">
        <w:rPr>
          <w:rFonts w:ascii="Times New Roman" w:hAnsi="Times New Roman" w:cs="Times New Roman"/>
          <w:bCs/>
        </w:rPr>
        <w:t>porcionar movimientos angulares</w:t>
      </w:r>
      <w:r w:rsidRPr="00CD1CE9">
        <w:rPr>
          <w:rFonts w:ascii="Times New Roman" w:hAnsi="Times New Roman" w:cs="Times New Roman"/>
        </w:rPr>
        <w:t>.</w:t>
      </w:r>
      <w:r w:rsidR="00673F32">
        <w:rPr>
          <w:rFonts w:ascii="Times New Roman" w:hAnsi="Times New Roman" w:cs="Times New Roman"/>
          <w:noProof/>
          <w:sz w:val="18"/>
          <w:szCs w:val="18"/>
        </w:rPr>
        <w:t xml:space="preserve"> </w:t>
      </w:r>
      <w:r w:rsidR="00673F32" w:rsidRPr="00673F32">
        <w:rPr>
          <w:rFonts w:ascii="Times New Roman" w:hAnsi="Times New Roman" w:cs="Times New Roman"/>
          <w:noProof/>
          <w:sz w:val="18"/>
          <w:szCs w:val="18"/>
        </w:rPr>
        <w:t>(Teja, 2001</w:t>
      </w:r>
      <w:r w:rsidR="00673F32">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673F32" w:rsidRPr="00673F32">
        <w:rPr>
          <w:rFonts w:ascii="Times New Roman" w:hAnsi="Times New Roman" w:cs="Times New Roman"/>
          <w:noProof/>
          <w:sz w:val="18"/>
          <w:szCs w:val="18"/>
        </w:rPr>
        <w:t>. 27)</w:t>
      </w:r>
    </w:p>
    <w:p w:rsidR="00633794" w:rsidRPr="00BA7BA2" w:rsidRDefault="00633794" w:rsidP="00454A97">
      <w:pPr>
        <w:autoSpaceDE w:val="0"/>
        <w:autoSpaceDN w:val="0"/>
        <w:adjustRightInd w:val="0"/>
        <w:spacing w:after="0" w:line="360" w:lineRule="auto"/>
        <w:ind w:hanging="9"/>
        <w:jc w:val="both"/>
        <w:rPr>
          <w:rFonts w:ascii="Times New Roman" w:hAnsi="Times New Roman" w:cs="Times New Roman"/>
          <w:bCs/>
          <w:sz w:val="18"/>
          <w:szCs w:val="18"/>
        </w:rPr>
      </w:pPr>
    </w:p>
    <w:p w:rsidR="002953F0" w:rsidRDefault="002953F0" w:rsidP="005A5298">
      <w:pPr>
        <w:pStyle w:val="Ttulo3"/>
      </w:pPr>
      <w:bookmarkStart w:id="115" w:name="_Toc434474996"/>
      <w:r w:rsidRPr="00CD1CE9">
        <w:t>Definicion de cilindros neumaticos</w:t>
      </w:r>
      <w:bookmarkEnd w:id="115"/>
      <w:r w:rsidRPr="00CD1CE9">
        <w:t xml:space="preserve"> </w:t>
      </w:r>
    </w:p>
    <w:p w:rsidR="00190C8D" w:rsidRPr="00633794" w:rsidRDefault="00190C8D" w:rsidP="00633794">
      <w:pPr>
        <w:spacing w:after="0" w:line="360" w:lineRule="auto"/>
        <w:rPr>
          <w:rFonts w:ascii="Times New Roman" w:hAnsi="Times New Roman" w:cs="Times New Roman"/>
          <w:lang w:val="es-EC" w:eastAsia="es-EC"/>
        </w:rPr>
      </w:pPr>
    </w:p>
    <w:p w:rsidR="002953F0" w:rsidRDefault="002953F0" w:rsidP="00391B09">
      <w:pPr>
        <w:pStyle w:val="Ttulo4"/>
      </w:pPr>
      <w:bookmarkStart w:id="116" w:name="_Toc434474997"/>
      <w:r w:rsidRPr="00CD1CE9">
        <w:t>Cilindro de simple efecto</w:t>
      </w:r>
      <w:bookmarkEnd w:id="116"/>
    </w:p>
    <w:p w:rsidR="00190C8D" w:rsidRPr="00C2717F" w:rsidRDefault="00190C8D" w:rsidP="00633794">
      <w:pPr>
        <w:spacing w:after="0"/>
        <w:rPr>
          <w:rFonts w:ascii="Times New Roman" w:hAnsi="Times New Roman" w:cs="Times New Roman"/>
          <w:lang w:val="es-EC" w:eastAsia="es-ES"/>
        </w:rPr>
      </w:pPr>
    </w:p>
    <w:p w:rsidR="002953F0" w:rsidRDefault="002953F0" w:rsidP="00454A97">
      <w:pPr>
        <w:autoSpaceDE w:val="0"/>
        <w:autoSpaceDN w:val="0"/>
        <w:adjustRightInd w:val="0"/>
        <w:spacing w:after="0" w:line="360" w:lineRule="auto"/>
        <w:ind w:hanging="9"/>
        <w:jc w:val="both"/>
        <w:rPr>
          <w:rFonts w:ascii="Times New Roman" w:hAnsi="Times New Roman" w:cs="Times New Roman"/>
        </w:rPr>
      </w:pPr>
      <w:r w:rsidRPr="00CD1CE9">
        <w:rPr>
          <w:rFonts w:ascii="Times New Roman" w:hAnsi="Times New Roman" w:cs="Times New Roman"/>
          <w:bCs/>
        </w:rPr>
        <w:t>Posee una solo entrada para el aire comprimido, lo que permite realizar trabajo mecánico en un solo sentido</w:t>
      </w:r>
      <w:r w:rsidRPr="00CD1CE9">
        <w:rPr>
          <w:rFonts w:ascii="Times New Roman" w:hAnsi="Times New Roman" w:cs="Times New Roman"/>
        </w:rPr>
        <w:t xml:space="preserve">, mientras que su retorno se da por una fuerza externa o por la reacción </w:t>
      </w:r>
      <w:r w:rsidRPr="00CD1CE9">
        <w:rPr>
          <w:rFonts w:ascii="Times New Roman" w:hAnsi="Times New Roman" w:cs="Times New Roman"/>
          <w:bCs/>
        </w:rPr>
        <w:t xml:space="preserve">de </w:t>
      </w:r>
      <w:r w:rsidRPr="00CD1CE9">
        <w:rPr>
          <w:rFonts w:ascii="Times New Roman" w:hAnsi="Times New Roman" w:cs="Times New Roman"/>
        </w:rPr>
        <w:t xml:space="preserve"> un resorte  opuesto a la dirección del movimiento colocado en el interior del cilindro.</w:t>
      </w:r>
      <w:r w:rsidR="00673F32">
        <w:rPr>
          <w:rFonts w:ascii="Times New Roman" w:hAnsi="Times New Roman" w:cs="Times New Roman"/>
          <w:noProof/>
          <w:sz w:val="18"/>
          <w:szCs w:val="18"/>
        </w:rPr>
        <w:t xml:space="preserve"> </w:t>
      </w:r>
      <w:r w:rsidR="00673F32" w:rsidRPr="00673F32">
        <w:rPr>
          <w:rFonts w:ascii="Times New Roman" w:hAnsi="Times New Roman" w:cs="Times New Roman"/>
          <w:noProof/>
          <w:sz w:val="18"/>
          <w:szCs w:val="18"/>
        </w:rPr>
        <w:t>(Anda, 2010</w:t>
      </w:r>
      <w:r w:rsidR="00673F32">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673F32" w:rsidRPr="00673F32">
        <w:rPr>
          <w:rFonts w:ascii="Times New Roman" w:hAnsi="Times New Roman" w:cs="Times New Roman"/>
          <w:noProof/>
          <w:sz w:val="18"/>
          <w:szCs w:val="18"/>
        </w:rPr>
        <w:t>. 47)</w:t>
      </w:r>
    </w:p>
    <w:p w:rsidR="00633794" w:rsidRPr="00CD1CE9" w:rsidRDefault="00633794" w:rsidP="00454A97">
      <w:pPr>
        <w:autoSpaceDE w:val="0"/>
        <w:autoSpaceDN w:val="0"/>
        <w:adjustRightInd w:val="0"/>
        <w:spacing w:after="0" w:line="360" w:lineRule="auto"/>
        <w:ind w:hanging="9"/>
        <w:jc w:val="both"/>
        <w:rPr>
          <w:rFonts w:ascii="Times New Roman" w:hAnsi="Times New Roman" w:cs="Times New Roman"/>
        </w:rPr>
      </w:pPr>
    </w:p>
    <w:p w:rsidR="004B5342" w:rsidRPr="00633794" w:rsidRDefault="002953F0" w:rsidP="00633794">
      <w:pPr>
        <w:pStyle w:val="Sinespaciado"/>
      </w:pPr>
      <w:r w:rsidRPr="00633794">
        <w:rPr>
          <w:noProof/>
          <w:lang w:val="es-ES" w:eastAsia="es-ES"/>
        </w:rPr>
        <w:drawing>
          <wp:inline distT="0" distB="0" distL="0" distR="0" wp14:anchorId="5B01E5B3" wp14:editId="72D5DCD1">
            <wp:extent cx="3095625" cy="1208453"/>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3902" t="27488" r="35021" b="50936"/>
                    <a:stretch/>
                  </pic:blipFill>
                  <pic:spPr bwMode="auto">
                    <a:xfrm>
                      <a:off x="0" y="0"/>
                      <a:ext cx="3112141" cy="1214900"/>
                    </a:xfrm>
                    <a:prstGeom prst="rect">
                      <a:avLst/>
                    </a:prstGeom>
                    <a:ln>
                      <a:noFill/>
                    </a:ln>
                    <a:extLst>
                      <a:ext uri="{53640926-AAD7-44D8-BBD7-CCE9431645EC}">
                        <a14:shadowObscured xmlns:a14="http://schemas.microsoft.com/office/drawing/2010/main"/>
                      </a:ext>
                    </a:extLst>
                  </pic:spPr>
                </pic:pic>
              </a:graphicData>
            </a:graphic>
          </wp:inline>
        </w:drawing>
      </w:r>
      <w:r w:rsidR="004B5342" w:rsidRPr="00633794">
        <w:rPr>
          <w:noProof/>
          <w:lang w:val="es-ES" w:eastAsia="es-ES"/>
        </w:rPr>
        <w:drawing>
          <wp:inline distT="0" distB="0" distL="0" distR="0" wp14:anchorId="11852122" wp14:editId="3B54DBB6">
            <wp:extent cx="1457325" cy="81752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42045" t="52315" r="44328" b="34089"/>
                    <a:stretch/>
                  </pic:blipFill>
                  <pic:spPr bwMode="auto">
                    <a:xfrm>
                      <a:off x="0" y="0"/>
                      <a:ext cx="1477315" cy="828737"/>
                    </a:xfrm>
                    <a:prstGeom prst="rect">
                      <a:avLst/>
                    </a:prstGeom>
                    <a:ln>
                      <a:noFill/>
                    </a:ln>
                    <a:extLst>
                      <a:ext uri="{53640926-AAD7-44D8-BBD7-CCE9431645EC}">
                        <a14:shadowObscured xmlns:a14="http://schemas.microsoft.com/office/drawing/2010/main"/>
                      </a:ext>
                    </a:extLst>
                  </pic:spPr>
                </pic:pic>
              </a:graphicData>
            </a:graphic>
          </wp:inline>
        </w:drawing>
      </w:r>
    </w:p>
    <w:p w:rsidR="00976216" w:rsidRPr="00633794" w:rsidRDefault="00633794" w:rsidP="00633794">
      <w:pPr>
        <w:pStyle w:val="Sinespaciado"/>
        <w:ind w:firstLine="708"/>
        <w:jc w:val="left"/>
      </w:pPr>
      <w:bookmarkStart w:id="117" w:name="_Toc433836188"/>
      <w:r>
        <w:rPr>
          <w:b/>
        </w:rPr>
        <w:t xml:space="preserve"> </w:t>
      </w:r>
      <w:bookmarkStart w:id="118" w:name="_Toc434920138"/>
      <w:r w:rsidR="00976216" w:rsidRPr="00633794">
        <w:rPr>
          <w:b/>
        </w:rPr>
        <w:t xml:space="preserve">Figura  </w:t>
      </w:r>
      <w:r w:rsidR="00976216" w:rsidRPr="00633794">
        <w:rPr>
          <w:b/>
        </w:rPr>
        <w:fldChar w:fldCharType="begin"/>
      </w:r>
      <w:r w:rsidR="00976216" w:rsidRPr="00633794">
        <w:rPr>
          <w:b/>
        </w:rPr>
        <w:instrText xml:space="preserve"> SEQ Figura_ \* ARABIC </w:instrText>
      </w:r>
      <w:r w:rsidR="00976216" w:rsidRPr="00633794">
        <w:rPr>
          <w:b/>
        </w:rPr>
        <w:fldChar w:fldCharType="separate"/>
      </w:r>
      <w:r w:rsidR="001C5549">
        <w:rPr>
          <w:b/>
          <w:noProof/>
        </w:rPr>
        <w:t>28</w:t>
      </w:r>
      <w:r w:rsidR="00976216" w:rsidRPr="00633794">
        <w:rPr>
          <w:b/>
        </w:rPr>
        <w:fldChar w:fldCharType="end"/>
      </w:r>
      <w:r w:rsidR="00976216" w:rsidRPr="00633794">
        <w:rPr>
          <w:b/>
        </w:rPr>
        <w:t>-1</w:t>
      </w:r>
      <w:r w:rsidR="00976216" w:rsidRPr="00633794">
        <w:t xml:space="preserve">  Cilindro simple efecto</w:t>
      </w:r>
      <w:bookmarkEnd w:id="118"/>
    </w:p>
    <w:p w:rsidR="00976216" w:rsidRPr="00633794" w:rsidRDefault="00633794" w:rsidP="00633794">
      <w:pPr>
        <w:pStyle w:val="Sinespaciado"/>
        <w:ind w:firstLine="708"/>
        <w:jc w:val="left"/>
      </w:pPr>
      <w:r>
        <w:rPr>
          <w:b/>
          <w:sz w:val="16"/>
          <w:szCs w:val="16"/>
        </w:rPr>
        <w:t xml:space="preserve"> </w:t>
      </w:r>
      <w:r w:rsidR="00976216" w:rsidRPr="00633794">
        <w:rPr>
          <w:b/>
          <w:sz w:val="16"/>
          <w:szCs w:val="16"/>
        </w:rPr>
        <w:t>Fuente:</w:t>
      </w:r>
      <w:r w:rsidR="00976216" w:rsidRPr="00633794">
        <w:rPr>
          <w:sz w:val="16"/>
          <w:szCs w:val="16"/>
        </w:rPr>
        <w:t xml:space="preserve"> </w:t>
      </w:r>
      <w:hyperlink r:id="rId83" w:history="1">
        <w:r w:rsidR="00976216" w:rsidRPr="00633794">
          <w:rPr>
            <w:sz w:val="16"/>
            <w:szCs w:val="16"/>
          </w:rPr>
          <w:t>http://www.portaleso.com/usuarios/Toni/web_neumatica/neumatica_indice.html</w:t>
        </w:r>
      </w:hyperlink>
    </w:p>
    <w:bookmarkEnd w:id="117"/>
    <w:p w:rsidR="002953F0" w:rsidRDefault="002953F0" w:rsidP="00454A97">
      <w:pPr>
        <w:autoSpaceDE w:val="0"/>
        <w:autoSpaceDN w:val="0"/>
        <w:adjustRightInd w:val="0"/>
        <w:spacing w:after="0" w:line="480" w:lineRule="auto"/>
        <w:jc w:val="both"/>
        <w:rPr>
          <w:rFonts w:ascii="Times New Roman" w:hAnsi="Times New Roman" w:cs="Times New Roman"/>
        </w:rPr>
      </w:pPr>
    </w:p>
    <w:p w:rsidR="002953F0" w:rsidRDefault="008E6285" w:rsidP="00391B09">
      <w:pPr>
        <w:pStyle w:val="Ttulo4"/>
      </w:pPr>
      <w:r>
        <w:t xml:space="preserve">  </w:t>
      </w:r>
      <w:bookmarkStart w:id="119" w:name="_Toc434474998"/>
      <w:r w:rsidR="002953F0" w:rsidRPr="00CD1CE9">
        <w:t>Cilindro de doble efecto</w:t>
      </w:r>
      <w:bookmarkEnd w:id="119"/>
      <w:r w:rsidR="002953F0" w:rsidRPr="00CD1CE9">
        <w:t xml:space="preserve"> </w:t>
      </w:r>
    </w:p>
    <w:p w:rsidR="00190C8D" w:rsidRPr="00633794" w:rsidRDefault="00190C8D" w:rsidP="00633794">
      <w:pPr>
        <w:spacing w:after="0"/>
        <w:rPr>
          <w:rFonts w:ascii="Times New Roman" w:hAnsi="Times New Roman" w:cs="Times New Roman"/>
          <w:lang w:val="es-EC" w:eastAsia="es-ES"/>
        </w:rPr>
      </w:pPr>
    </w:p>
    <w:p w:rsidR="002953F0" w:rsidRDefault="002953F0" w:rsidP="00454A97">
      <w:pPr>
        <w:tabs>
          <w:tab w:val="left" w:pos="851"/>
        </w:tabs>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bCs/>
        </w:rPr>
        <w:t>Realiza  trabajo mecánico en sus dos sentidos de movimiento</w:t>
      </w:r>
      <w:r w:rsidRPr="00CD1CE9">
        <w:rPr>
          <w:rFonts w:ascii="Times New Roman" w:hAnsi="Times New Roman" w:cs="Times New Roman"/>
          <w:b/>
          <w:bCs/>
        </w:rPr>
        <w:t xml:space="preserve"> </w:t>
      </w:r>
      <w:r w:rsidRPr="00CD1CE9">
        <w:rPr>
          <w:rFonts w:ascii="Times New Roman" w:hAnsi="Times New Roman" w:cs="Times New Roman"/>
        </w:rPr>
        <w:t xml:space="preserve"> avance y retroceso, su accionamiento se consiguen por medio de la presión del aire comprimido en cualquier lado del émbolo, para lo cual posee dos orificios  para el ingreso del aire  comprimido  ubicadas en cada extremo del cilindro.</w:t>
      </w:r>
      <w:r w:rsidR="007D5F94" w:rsidRPr="00CD1CE9">
        <w:rPr>
          <w:rFonts w:ascii="Times New Roman" w:hAnsi="Times New Roman" w:cs="Times New Roman"/>
        </w:rPr>
        <w:t xml:space="preserve"> </w:t>
      </w:r>
      <w:r w:rsidRPr="00CD1CE9">
        <w:rPr>
          <w:rFonts w:ascii="Times New Roman" w:hAnsi="Times New Roman" w:cs="Times New Roman"/>
        </w:rPr>
        <w:t>Puesto que las  áreas  efectivas de  los costados del pistón no son iguales, las fuerzas útiles  obtenidas en sus dos recorridos  tampoco lo son.</w:t>
      </w:r>
      <w:r w:rsidR="00673F32">
        <w:rPr>
          <w:rFonts w:ascii="Times New Roman" w:hAnsi="Times New Roman" w:cs="Times New Roman"/>
          <w:noProof/>
          <w:sz w:val="18"/>
          <w:szCs w:val="18"/>
        </w:rPr>
        <w:t xml:space="preserve"> </w:t>
      </w:r>
      <w:r w:rsidR="00673F32" w:rsidRPr="00673F32">
        <w:rPr>
          <w:rFonts w:ascii="Times New Roman" w:hAnsi="Times New Roman" w:cs="Times New Roman"/>
          <w:noProof/>
          <w:sz w:val="18"/>
          <w:szCs w:val="18"/>
        </w:rPr>
        <w:t>(Anda, 2010</w:t>
      </w:r>
      <w:r w:rsidR="00673F32">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673F32" w:rsidRPr="00673F32">
        <w:rPr>
          <w:rFonts w:ascii="Times New Roman" w:hAnsi="Times New Roman" w:cs="Times New Roman"/>
          <w:noProof/>
          <w:sz w:val="18"/>
          <w:szCs w:val="18"/>
        </w:rPr>
        <w:t>. 48)</w:t>
      </w:r>
      <w:r w:rsidRPr="00BA7BA2">
        <w:rPr>
          <w:rFonts w:ascii="Times New Roman" w:hAnsi="Times New Roman" w:cs="Times New Roman"/>
          <w:sz w:val="18"/>
          <w:szCs w:val="18"/>
        </w:rPr>
        <w:t xml:space="preserve"> </w:t>
      </w:r>
    </w:p>
    <w:p w:rsidR="00633794" w:rsidRPr="00BA7BA2" w:rsidRDefault="00633794" w:rsidP="00454A97">
      <w:pPr>
        <w:tabs>
          <w:tab w:val="left" w:pos="851"/>
        </w:tabs>
        <w:autoSpaceDE w:val="0"/>
        <w:autoSpaceDN w:val="0"/>
        <w:adjustRightInd w:val="0"/>
        <w:spacing w:after="0" w:line="360" w:lineRule="auto"/>
        <w:jc w:val="both"/>
        <w:rPr>
          <w:rFonts w:ascii="Times New Roman" w:hAnsi="Times New Roman" w:cs="Times New Roman"/>
          <w:sz w:val="18"/>
          <w:szCs w:val="18"/>
        </w:rPr>
      </w:pPr>
    </w:p>
    <w:p w:rsidR="00976216" w:rsidRPr="00633794" w:rsidRDefault="002953F0" w:rsidP="00633794">
      <w:pPr>
        <w:pStyle w:val="Sinespaciado"/>
      </w:pPr>
      <w:r w:rsidRPr="00633794">
        <w:rPr>
          <w:noProof/>
          <w:lang w:val="es-ES" w:eastAsia="es-ES"/>
        </w:rPr>
        <w:drawing>
          <wp:inline distT="0" distB="0" distL="0" distR="0" wp14:anchorId="417D9E19" wp14:editId="0B26FBC7">
            <wp:extent cx="2945475" cy="1276350"/>
            <wp:effectExtent l="0" t="0" r="762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3570" t="29114" r="35187" b="52532"/>
                    <a:stretch/>
                  </pic:blipFill>
                  <pic:spPr bwMode="auto">
                    <a:xfrm>
                      <a:off x="0" y="0"/>
                      <a:ext cx="2968940" cy="1286518"/>
                    </a:xfrm>
                    <a:prstGeom prst="rect">
                      <a:avLst/>
                    </a:prstGeom>
                    <a:ln>
                      <a:noFill/>
                    </a:ln>
                    <a:extLst>
                      <a:ext uri="{53640926-AAD7-44D8-BBD7-CCE9431645EC}">
                        <a14:shadowObscured xmlns:a14="http://schemas.microsoft.com/office/drawing/2010/main"/>
                      </a:ext>
                    </a:extLst>
                  </pic:spPr>
                </pic:pic>
              </a:graphicData>
            </a:graphic>
          </wp:inline>
        </w:drawing>
      </w:r>
      <w:r w:rsidR="00976216" w:rsidRPr="00633794">
        <w:rPr>
          <w:noProof/>
          <w:lang w:val="es-ES" w:eastAsia="es-ES"/>
        </w:rPr>
        <w:drawing>
          <wp:inline distT="0" distB="0" distL="0" distR="0" wp14:anchorId="7195BAD6" wp14:editId="182D90C4">
            <wp:extent cx="1379508" cy="7239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41214" t="50837" r="42001" b="33497"/>
                    <a:stretch/>
                  </pic:blipFill>
                  <pic:spPr bwMode="auto">
                    <a:xfrm>
                      <a:off x="0" y="0"/>
                      <a:ext cx="1398272" cy="733746"/>
                    </a:xfrm>
                    <a:prstGeom prst="rect">
                      <a:avLst/>
                    </a:prstGeom>
                    <a:ln>
                      <a:noFill/>
                    </a:ln>
                    <a:extLst>
                      <a:ext uri="{53640926-AAD7-44D8-BBD7-CCE9431645EC}">
                        <a14:shadowObscured xmlns:a14="http://schemas.microsoft.com/office/drawing/2010/main"/>
                      </a:ext>
                    </a:extLst>
                  </pic:spPr>
                </pic:pic>
              </a:graphicData>
            </a:graphic>
          </wp:inline>
        </w:drawing>
      </w:r>
    </w:p>
    <w:p w:rsidR="00976216" w:rsidRPr="00633794" w:rsidRDefault="00633794" w:rsidP="00633794">
      <w:pPr>
        <w:pStyle w:val="Sinespaciado"/>
        <w:ind w:left="708"/>
        <w:jc w:val="left"/>
      </w:pPr>
      <w:r>
        <w:rPr>
          <w:b/>
        </w:rPr>
        <w:t xml:space="preserve">     </w:t>
      </w:r>
      <w:bookmarkStart w:id="120" w:name="_Toc434920139"/>
      <w:r w:rsidR="00976216" w:rsidRPr="00633794">
        <w:rPr>
          <w:b/>
        </w:rPr>
        <w:t xml:space="preserve">Figura  </w:t>
      </w:r>
      <w:r w:rsidR="00976216" w:rsidRPr="00633794">
        <w:rPr>
          <w:b/>
        </w:rPr>
        <w:fldChar w:fldCharType="begin"/>
      </w:r>
      <w:r w:rsidR="00976216" w:rsidRPr="00633794">
        <w:rPr>
          <w:b/>
        </w:rPr>
        <w:instrText xml:space="preserve"> SEQ Figura_ \* ARABIC </w:instrText>
      </w:r>
      <w:r w:rsidR="00976216" w:rsidRPr="00633794">
        <w:rPr>
          <w:b/>
        </w:rPr>
        <w:fldChar w:fldCharType="separate"/>
      </w:r>
      <w:r w:rsidR="001C5549">
        <w:rPr>
          <w:b/>
          <w:noProof/>
        </w:rPr>
        <w:t>29</w:t>
      </w:r>
      <w:r w:rsidR="00976216" w:rsidRPr="00633794">
        <w:rPr>
          <w:b/>
        </w:rPr>
        <w:fldChar w:fldCharType="end"/>
      </w:r>
      <w:r w:rsidR="00976216" w:rsidRPr="00633794">
        <w:rPr>
          <w:b/>
        </w:rPr>
        <w:t>-1</w:t>
      </w:r>
      <w:r w:rsidR="00976216" w:rsidRPr="00633794">
        <w:t xml:space="preserve"> </w:t>
      </w:r>
      <w:bookmarkStart w:id="121" w:name="_Toc433836189"/>
      <w:r w:rsidR="00976216" w:rsidRPr="00633794">
        <w:t>Cilindro doble efecto</w:t>
      </w:r>
      <w:bookmarkEnd w:id="120"/>
      <w:bookmarkEnd w:id="121"/>
    </w:p>
    <w:p w:rsidR="00976216" w:rsidRPr="00633794" w:rsidRDefault="00633794" w:rsidP="00633794">
      <w:pPr>
        <w:pStyle w:val="Sinespaciado"/>
        <w:ind w:firstLine="708"/>
        <w:jc w:val="left"/>
        <w:rPr>
          <w:sz w:val="16"/>
          <w:szCs w:val="16"/>
        </w:rPr>
      </w:pPr>
      <w:r>
        <w:rPr>
          <w:b/>
          <w:sz w:val="16"/>
          <w:szCs w:val="16"/>
        </w:rPr>
        <w:t xml:space="preserve">       </w:t>
      </w:r>
      <w:r w:rsidR="00976216" w:rsidRPr="00633794">
        <w:rPr>
          <w:b/>
          <w:sz w:val="16"/>
          <w:szCs w:val="16"/>
        </w:rPr>
        <w:t>Fuente:</w:t>
      </w:r>
      <w:r w:rsidR="00976216" w:rsidRPr="00633794">
        <w:rPr>
          <w:sz w:val="16"/>
          <w:szCs w:val="16"/>
        </w:rPr>
        <w:t xml:space="preserve"> http://www.portaleso.com/usuarios/Toni/web_neumatica/neumatica_indice.html</w:t>
      </w:r>
    </w:p>
    <w:p w:rsidR="002953F0" w:rsidRPr="008808FE" w:rsidRDefault="00B32F99" w:rsidP="005A5298">
      <w:pPr>
        <w:pStyle w:val="Ttulo3"/>
        <w:rPr>
          <w:rFonts w:cs="Times New Roman"/>
        </w:rPr>
      </w:pPr>
      <w:bookmarkStart w:id="122" w:name="_Toc434474999"/>
      <w:r w:rsidRPr="008808FE">
        <w:rPr>
          <w:rFonts w:cs="Times New Roman"/>
        </w:rPr>
        <w:t>Relés</w:t>
      </w:r>
      <w:bookmarkEnd w:id="122"/>
    </w:p>
    <w:p w:rsidR="00190C8D" w:rsidRPr="008808FE" w:rsidRDefault="00190C8D" w:rsidP="008808FE">
      <w:pPr>
        <w:spacing w:after="0" w:line="360" w:lineRule="auto"/>
        <w:rPr>
          <w:rFonts w:ascii="Times New Roman" w:hAnsi="Times New Roman" w:cs="Times New Roman"/>
          <w:lang w:val="es-EC" w:eastAsia="es-EC"/>
        </w:rPr>
      </w:pPr>
    </w:p>
    <w:p w:rsidR="002953F0" w:rsidRPr="008808FE" w:rsidRDefault="008E6285" w:rsidP="00391B09">
      <w:pPr>
        <w:pStyle w:val="Ttulo4"/>
        <w:rPr>
          <w:rFonts w:cs="Times New Roman"/>
        </w:rPr>
      </w:pPr>
      <w:r w:rsidRPr="008808FE">
        <w:rPr>
          <w:rFonts w:cs="Times New Roman"/>
        </w:rPr>
        <w:t xml:space="preserve">  </w:t>
      </w:r>
      <w:bookmarkStart w:id="123" w:name="_Toc434475000"/>
      <w:r w:rsidR="002953F0" w:rsidRPr="008808FE">
        <w:rPr>
          <w:rFonts w:cs="Times New Roman"/>
        </w:rPr>
        <w:t>Definición</w:t>
      </w:r>
      <w:bookmarkEnd w:id="123"/>
      <w:r w:rsidR="002953F0" w:rsidRPr="008808FE">
        <w:rPr>
          <w:rFonts w:cs="Times New Roman"/>
        </w:rPr>
        <w:t xml:space="preserve"> </w:t>
      </w:r>
    </w:p>
    <w:p w:rsidR="00190C8D" w:rsidRPr="008808FE" w:rsidRDefault="00190C8D" w:rsidP="008808FE">
      <w:pPr>
        <w:spacing w:after="0"/>
        <w:rPr>
          <w:rFonts w:ascii="Times New Roman" w:hAnsi="Times New Roman" w:cs="Times New Roman"/>
          <w:lang w:val="es-EC" w:eastAsia="es-ES"/>
        </w:rPr>
      </w:pPr>
    </w:p>
    <w:p w:rsidR="002953F0" w:rsidRPr="00CD1CE9" w:rsidRDefault="002953F0" w:rsidP="00454A97">
      <w:pPr>
        <w:autoSpaceDE w:val="0"/>
        <w:autoSpaceDN w:val="0"/>
        <w:adjustRightInd w:val="0"/>
        <w:spacing w:after="0" w:line="360" w:lineRule="auto"/>
        <w:jc w:val="both"/>
        <w:rPr>
          <w:rFonts w:ascii="Times New Roman" w:hAnsi="Times New Roman" w:cs="Times New Roman"/>
        </w:rPr>
      </w:pPr>
      <w:r w:rsidRPr="00CD1CE9">
        <w:rPr>
          <w:rFonts w:ascii="Times New Roman" w:hAnsi="Times New Roman" w:cs="Times New Roman"/>
        </w:rPr>
        <w:t>Los Relés  son dispositivos  electromecánico  que funcionan como interruptores o dispositivos de conmutación, que pueden ser contralados a distancias mediantes señales eléctricas.</w:t>
      </w:r>
      <w:r w:rsidR="00F54DD5">
        <w:rPr>
          <w:rFonts w:ascii="Times New Roman" w:hAnsi="Times New Roman" w:cs="Times New Roman"/>
          <w:noProof/>
          <w:sz w:val="18"/>
          <w:szCs w:val="18"/>
        </w:rPr>
        <w:t xml:space="preserve"> </w:t>
      </w:r>
      <w:r w:rsidR="00F54DD5" w:rsidRPr="00673F32">
        <w:rPr>
          <w:rFonts w:ascii="Times New Roman" w:hAnsi="Times New Roman" w:cs="Times New Roman"/>
          <w:noProof/>
          <w:sz w:val="18"/>
          <w:szCs w:val="18"/>
        </w:rPr>
        <w:t>(UTC, 2013</w:t>
      </w:r>
      <w:r w:rsidR="00F54DD5">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F54DD5" w:rsidRPr="00673F32">
        <w:rPr>
          <w:rFonts w:ascii="Times New Roman" w:hAnsi="Times New Roman" w:cs="Times New Roman"/>
          <w:noProof/>
          <w:sz w:val="18"/>
          <w:szCs w:val="18"/>
        </w:rPr>
        <w:t>. 30)</w:t>
      </w:r>
    </w:p>
    <w:p w:rsidR="002953F0" w:rsidRDefault="002953F0" w:rsidP="00454A97">
      <w:pPr>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rPr>
        <w:t>Los relés están formados por dos parte: una bobina o parte electromagnética y  contactos  móviles, la  parte electromagnética  está constituida por  alambre  esmaltado de muy pequeño diámetro  envueltos alrededor de un núcleo de hierro, la bobina  al recibir una señal eléctrica  funciona como un electroimán haciendo que los contactos cerrados se abra y los abiertos se cierren.</w:t>
      </w:r>
      <w:r w:rsidR="00F54DD5">
        <w:rPr>
          <w:rFonts w:ascii="Times New Roman" w:hAnsi="Times New Roman" w:cs="Times New Roman"/>
          <w:noProof/>
          <w:sz w:val="18"/>
          <w:szCs w:val="18"/>
        </w:rPr>
        <w:t xml:space="preserve"> </w:t>
      </w:r>
      <w:r w:rsidR="00F54DD5" w:rsidRPr="00673F32">
        <w:rPr>
          <w:rFonts w:ascii="Times New Roman" w:hAnsi="Times New Roman" w:cs="Times New Roman"/>
          <w:noProof/>
          <w:sz w:val="18"/>
          <w:szCs w:val="18"/>
        </w:rPr>
        <w:t>(UTC, 2013</w:t>
      </w:r>
      <w:r w:rsidR="00F54DD5">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F54DD5" w:rsidRPr="00673F32">
        <w:rPr>
          <w:rFonts w:ascii="Times New Roman" w:hAnsi="Times New Roman" w:cs="Times New Roman"/>
          <w:noProof/>
          <w:sz w:val="18"/>
          <w:szCs w:val="18"/>
        </w:rPr>
        <w:t>. 30)</w:t>
      </w:r>
    </w:p>
    <w:p w:rsidR="008808FE" w:rsidRPr="00BA7BA2" w:rsidRDefault="008808FE" w:rsidP="00454A97">
      <w:pPr>
        <w:autoSpaceDE w:val="0"/>
        <w:autoSpaceDN w:val="0"/>
        <w:adjustRightInd w:val="0"/>
        <w:spacing w:after="0" w:line="360" w:lineRule="auto"/>
        <w:jc w:val="both"/>
        <w:rPr>
          <w:rFonts w:ascii="Times New Roman" w:hAnsi="Times New Roman" w:cs="Times New Roman"/>
          <w:sz w:val="18"/>
          <w:szCs w:val="18"/>
        </w:rPr>
      </w:pPr>
    </w:p>
    <w:p w:rsidR="00976216" w:rsidRPr="008808FE" w:rsidRDefault="002953F0" w:rsidP="008808FE">
      <w:pPr>
        <w:pStyle w:val="Sinespaciado"/>
      </w:pPr>
      <w:r w:rsidRPr="008808FE">
        <w:rPr>
          <w:noProof/>
          <w:lang w:val="es-ES" w:eastAsia="es-ES"/>
        </w:rPr>
        <w:drawing>
          <wp:inline distT="0" distB="0" distL="0" distR="0" wp14:anchorId="5321FD08" wp14:editId="59F4F140">
            <wp:extent cx="2171700" cy="14478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81790" cy="1454527"/>
                    </a:xfrm>
                    <a:prstGeom prst="rect">
                      <a:avLst/>
                    </a:prstGeom>
                    <a:noFill/>
                    <a:ln>
                      <a:noFill/>
                    </a:ln>
                  </pic:spPr>
                </pic:pic>
              </a:graphicData>
            </a:graphic>
          </wp:inline>
        </w:drawing>
      </w:r>
    </w:p>
    <w:p w:rsidR="00C205D9" w:rsidRPr="008808FE" w:rsidRDefault="00976216" w:rsidP="008808FE">
      <w:pPr>
        <w:pStyle w:val="Sinespaciado"/>
      </w:pPr>
      <w:bookmarkStart w:id="124" w:name="_Toc434920140"/>
      <w:r w:rsidRPr="008808FE">
        <w:rPr>
          <w:b/>
        </w:rPr>
        <w:t xml:space="preserve">Figura  </w:t>
      </w:r>
      <w:r w:rsidRPr="008808FE">
        <w:rPr>
          <w:b/>
        </w:rPr>
        <w:fldChar w:fldCharType="begin"/>
      </w:r>
      <w:r w:rsidRPr="008808FE">
        <w:rPr>
          <w:b/>
        </w:rPr>
        <w:instrText xml:space="preserve"> SEQ Figura_ \* ARABIC </w:instrText>
      </w:r>
      <w:r w:rsidRPr="008808FE">
        <w:rPr>
          <w:b/>
        </w:rPr>
        <w:fldChar w:fldCharType="separate"/>
      </w:r>
      <w:r w:rsidR="001C5549">
        <w:rPr>
          <w:b/>
          <w:noProof/>
        </w:rPr>
        <w:t>30</w:t>
      </w:r>
      <w:r w:rsidRPr="008808FE">
        <w:rPr>
          <w:b/>
        </w:rPr>
        <w:fldChar w:fldCharType="end"/>
      </w:r>
      <w:r w:rsidRPr="008808FE">
        <w:rPr>
          <w:b/>
        </w:rPr>
        <w:t>-1</w:t>
      </w:r>
      <w:r w:rsidR="00C205D9" w:rsidRPr="008808FE">
        <w:t xml:space="preserve"> Partes internas de un relé</w:t>
      </w:r>
      <w:bookmarkEnd w:id="124"/>
    </w:p>
    <w:p w:rsidR="00C205D9" w:rsidRPr="008808FE" w:rsidRDefault="008808FE" w:rsidP="008808FE">
      <w:pPr>
        <w:pStyle w:val="Sinespaciado"/>
        <w:ind w:left="2124"/>
        <w:jc w:val="left"/>
        <w:rPr>
          <w:sz w:val="16"/>
          <w:szCs w:val="16"/>
        </w:rPr>
      </w:pPr>
      <w:r>
        <w:rPr>
          <w:sz w:val="16"/>
          <w:szCs w:val="16"/>
        </w:rPr>
        <w:t xml:space="preserve">          </w:t>
      </w:r>
      <w:r w:rsidR="00C205D9" w:rsidRPr="008808FE">
        <w:rPr>
          <w:sz w:val="16"/>
          <w:szCs w:val="16"/>
        </w:rPr>
        <w:t xml:space="preserve"> </w:t>
      </w:r>
      <w:r w:rsidR="00C205D9" w:rsidRPr="008808FE">
        <w:rPr>
          <w:b/>
          <w:sz w:val="16"/>
          <w:szCs w:val="16"/>
        </w:rPr>
        <w:t>Fuente:</w:t>
      </w:r>
      <w:r w:rsidR="00C205D9" w:rsidRPr="008808FE">
        <w:rPr>
          <w:sz w:val="16"/>
          <w:szCs w:val="16"/>
        </w:rPr>
        <w:t xml:space="preserve"> </w:t>
      </w:r>
      <w:hyperlink r:id="rId86" w:history="1">
        <w:r w:rsidR="00C205D9" w:rsidRPr="008808FE">
          <w:rPr>
            <w:rStyle w:val="Hipervnculo"/>
            <w:rFonts w:cs="Times New Roman"/>
            <w:color w:val="auto"/>
            <w:sz w:val="16"/>
            <w:szCs w:val="16"/>
            <w:u w:val="none"/>
          </w:rPr>
          <w:t>http://cpc.farnell.com</w:t>
        </w:r>
      </w:hyperlink>
    </w:p>
    <w:p w:rsidR="0093231F" w:rsidRDefault="0093231F" w:rsidP="00454A97">
      <w:pPr>
        <w:pStyle w:val="Descripcin"/>
        <w:spacing w:before="0" w:after="0"/>
        <w:jc w:val="center"/>
        <w:rPr>
          <w:rFonts w:ascii="Times New Roman" w:hAnsi="Times New Roman" w:cs="Times New Roman"/>
          <w:i w:val="0"/>
          <w:sz w:val="16"/>
          <w:szCs w:val="16"/>
        </w:rPr>
      </w:pPr>
    </w:p>
    <w:p w:rsidR="004B5342" w:rsidRPr="0039545C" w:rsidRDefault="004B5342" w:rsidP="00454A97">
      <w:pPr>
        <w:pStyle w:val="Descripcin"/>
        <w:spacing w:before="0" w:after="0"/>
        <w:jc w:val="center"/>
        <w:rPr>
          <w:rFonts w:ascii="Times New Roman" w:hAnsi="Times New Roman" w:cs="Times New Roman"/>
          <w:i w:val="0"/>
          <w:sz w:val="16"/>
          <w:szCs w:val="16"/>
        </w:rPr>
      </w:pPr>
    </w:p>
    <w:p w:rsidR="002953F0" w:rsidRDefault="002953F0" w:rsidP="00454A97">
      <w:pPr>
        <w:autoSpaceDE w:val="0"/>
        <w:autoSpaceDN w:val="0"/>
        <w:adjustRightInd w:val="0"/>
        <w:spacing w:after="0" w:line="360" w:lineRule="auto"/>
        <w:jc w:val="both"/>
        <w:rPr>
          <w:rFonts w:ascii="Times New Roman" w:hAnsi="Times New Roman" w:cs="Times New Roman"/>
        </w:rPr>
      </w:pPr>
      <w:r w:rsidRPr="00CD1CE9">
        <w:rPr>
          <w:rFonts w:ascii="Times New Roman" w:hAnsi="Times New Roman" w:cs="Times New Roman"/>
        </w:rPr>
        <w:t>Las bobinas de un relé se fabrican para tenciones   de trabajo  (12V, 24V, 48V, 230V, etc.) tanto en corriente directa como en corriente alterna, haciendo a los relés sean extremadamente funcionales en el campo industrial.</w:t>
      </w:r>
      <w:r w:rsidR="00F54DD5">
        <w:rPr>
          <w:rFonts w:ascii="Times New Roman" w:hAnsi="Times New Roman" w:cs="Times New Roman"/>
          <w:noProof/>
        </w:rPr>
        <w:t xml:space="preserve"> </w:t>
      </w:r>
      <w:r w:rsidR="00EB4FFB">
        <w:rPr>
          <w:rFonts w:ascii="Times New Roman" w:hAnsi="Times New Roman" w:cs="Times New Roman"/>
          <w:noProof/>
          <w:sz w:val="18"/>
          <w:szCs w:val="18"/>
        </w:rPr>
        <w:t>(UTC, 2013, p</w:t>
      </w:r>
      <w:r w:rsidR="00F54DD5" w:rsidRPr="00F54DD5">
        <w:rPr>
          <w:rFonts w:ascii="Times New Roman" w:hAnsi="Times New Roman" w:cs="Times New Roman"/>
          <w:noProof/>
          <w:sz w:val="18"/>
          <w:szCs w:val="18"/>
        </w:rPr>
        <w:t>. 30)</w:t>
      </w:r>
    </w:p>
    <w:p w:rsidR="008808FE" w:rsidRPr="00CD1CE9" w:rsidRDefault="008808FE" w:rsidP="00454A97">
      <w:pPr>
        <w:autoSpaceDE w:val="0"/>
        <w:autoSpaceDN w:val="0"/>
        <w:adjustRightInd w:val="0"/>
        <w:spacing w:after="0" w:line="360" w:lineRule="auto"/>
        <w:jc w:val="both"/>
        <w:rPr>
          <w:rFonts w:ascii="Times New Roman" w:hAnsi="Times New Roman" w:cs="Times New Roman"/>
        </w:rPr>
      </w:pPr>
    </w:p>
    <w:p w:rsidR="00C205D9" w:rsidRPr="008808FE" w:rsidRDefault="002953F0" w:rsidP="008808FE">
      <w:pPr>
        <w:pStyle w:val="Sinespaciado"/>
      </w:pPr>
      <w:r w:rsidRPr="008808FE">
        <w:rPr>
          <w:noProof/>
          <w:lang w:val="es-ES" w:eastAsia="es-ES"/>
        </w:rPr>
        <w:drawing>
          <wp:inline distT="0" distB="0" distL="0" distR="0" wp14:anchorId="7FD0FD19" wp14:editId="0F8AAB36">
            <wp:extent cx="2893656" cy="1543050"/>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3397" t="48921" r="66964" b="30530"/>
                    <a:stretch/>
                  </pic:blipFill>
                  <pic:spPr bwMode="auto">
                    <a:xfrm>
                      <a:off x="0" y="0"/>
                      <a:ext cx="2938724" cy="1567083"/>
                    </a:xfrm>
                    <a:prstGeom prst="rect">
                      <a:avLst/>
                    </a:prstGeom>
                    <a:ln>
                      <a:noFill/>
                    </a:ln>
                    <a:extLst>
                      <a:ext uri="{53640926-AAD7-44D8-BBD7-CCE9431645EC}">
                        <a14:shadowObscured xmlns:a14="http://schemas.microsoft.com/office/drawing/2010/main"/>
                      </a:ext>
                    </a:extLst>
                  </pic:spPr>
                </pic:pic>
              </a:graphicData>
            </a:graphic>
          </wp:inline>
        </w:drawing>
      </w:r>
    </w:p>
    <w:p w:rsidR="00C205D9" w:rsidRPr="008808FE" w:rsidRDefault="008808FE" w:rsidP="008808FE">
      <w:pPr>
        <w:pStyle w:val="Sinespaciado"/>
        <w:ind w:left="1416" w:firstLine="708"/>
        <w:jc w:val="left"/>
      </w:pPr>
      <w:r>
        <w:rPr>
          <w:b/>
        </w:rPr>
        <w:t xml:space="preserve">  </w:t>
      </w:r>
      <w:bookmarkStart w:id="125" w:name="_Toc434920141"/>
      <w:r w:rsidR="00C205D9" w:rsidRPr="008808FE">
        <w:rPr>
          <w:b/>
        </w:rPr>
        <w:t xml:space="preserve">Figura  </w:t>
      </w:r>
      <w:r w:rsidR="00C205D9" w:rsidRPr="008808FE">
        <w:rPr>
          <w:b/>
        </w:rPr>
        <w:fldChar w:fldCharType="begin"/>
      </w:r>
      <w:r w:rsidR="00C205D9" w:rsidRPr="008808FE">
        <w:rPr>
          <w:b/>
        </w:rPr>
        <w:instrText xml:space="preserve"> SEQ Figura_ \* ARABIC </w:instrText>
      </w:r>
      <w:r w:rsidR="00C205D9" w:rsidRPr="008808FE">
        <w:rPr>
          <w:b/>
        </w:rPr>
        <w:fldChar w:fldCharType="separate"/>
      </w:r>
      <w:r w:rsidR="001C5549">
        <w:rPr>
          <w:b/>
          <w:noProof/>
        </w:rPr>
        <w:t>31</w:t>
      </w:r>
      <w:r w:rsidR="00C205D9" w:rsidRPr="008808FE">
        <w:rPr>
          <w:b/>
        </w:rPr>
        <w:fldChar w:fldCharType="end"/>
      </w:r>
      <w:r w:rsidR="00C205D9" w:rsidRPr="008808FE">
        <w:rPr>
          <w:b/>
        </w:rPr>
        <w:t>-1</w:t>
      </w:r>
      <w:r w:rsidR="00C205D9" w:rsidRPr="008808FE">
        <w:t xml:space="preserve"> </w:t>
      </w:r>
      <w:bookmarkStart w:id="126" w:name="_Toc433836191"/>
      <w:r w:rsidR="00C205D9" w:rsidRPr="008808FE">
        <w:t>Relé de 24v dc</w:t>
      </w:r>
      <w:bookmarkEnd w:id="125"/>
      <w:bookmarkEnd w:id="126"/>
    </w:p>
    <w:p w:rsidR="00C205D9" w:rsidRDefault="00C205D9" w:rsidP="008808FE">
      <w:pPr>
        <w:pStyle w:val="Sinespaciado"/>
        <w:rPr>
          <w:iCs/>
          <w:sz w:val="16"/>
          <w:szCs w:val="16"/>
        </w:rPr>
      </w:pPr>
      <w:r w:rsidRPr="008808FE">
        <w:rPr>
          <w:iCs/>
          <w:sz w:val="16"/>
          <w:szCs w:val="16"/>
        </w:rPr>
        <w:t xml:space="preserve">    </w:t>
      </w:r>
      <w:r w:rsidR="008808FE">
        <w:rPr>
          <w:iCs/>
          <w:sz w:val="16"/>
          <w:szCs w:val="16"/>
        </w:rPr>
        <w:t xml:space="preserve">                 </w:t>
      </w:r>
      <w:r w:rsidRPr="008808FE">
        <w:rPr>
          <w:b/>
          <w:iCs/>
          <w:sz w:val="16"/>
          <w:szCs w:val="16"/>
        </w:rPr>
        <w:t>Fuente:</w:t>
      </w:r>
      <w:r w:rsidRPr="008808FE">
        <w:rPr>
          <w:iCs/>
          <w:sz w:val="16"/>
          <w:szCs w:val="16"/>
        </w:rPr>
        <w:t xml:space="preserve"> Automatismos Industriales _juan Carlos Martin, María pilar García</w:t>
      </w:r>
    </w:p>
    <w:p w:rsidR="008808FE" w:rsidRPr="008808FE" w:rsidRDefault="008808FE" w:rsidP="008808FE">
      <w:pPr>
        <w:pStyle w:val="Sinespaciado"/>
        <w:rPr>
          <w:iCs/>
          <w:sz w:val="16"/>
          <w:szCs w:val="16"/>
        </w:rPr>
      </w:pPr>
    </w:p>
    <w:p w:rsidR="002953F0" w:rsidRDefault="00B32F99" w:rsidP="005A5298">
      <w:pPr>
        <w:pStyle w:val="Ttulo3"/>
      </w:pPr>
      <w:bookmarkStart w:id="127" w:name="_Toc434475001"/>
      <w:r w:rsidRPr="00CD1CE9">
        <w:t>Motores</w:t>
      </w:r>
      <w:bookmarkEnd w:id="127"/>
      <w:r w:rsidRPr="00CD1CE9">
        <w:t xml:space="preserve"> </w:t>
      </w:r>
    </w:p>
    <w:p w:rsidR="00190C8D" w:rsidRPr="008808FE" w:rsidRDefault="00190C8D" w:rsidP="008808FE">
      <w:pPr>
        <w:spacing w:after="0"/>
        <w:rPr>
          <w:rFonts w:ascii="Times New Roman" w:hAnsi="Times New Roman" w:cs="Times New Roman"/>
          <w:lang w:val="es-EC" w:eastAsia="es-EC"/>
        </w:rPr>
      </w:pPr>
    </w:p>
    <w:p w:rsidR="002953F0" w:rsidRPr="00CD1CE9" w:rsidRDefault="002953F0" w:rsidP="00454A97">
      <w:pPr>
        <w:autoSpaceDE w:val="0"/>
        <w:autoSpaceDN w:val="0"/>
        <w:adjustRightInd w:val="0"/>
        <w:spacing w:after="0" w:line="360" w:lineRule="auto"/>
        <w:jc w:val="both"/>
        <w:rPr>
          <w:rFonts w:ascii="Times New Roman" w:hAnsi="Times New Roman" w:cs="Times New Roman"/>
        </w:rPr>
      </w:pPr>
      <w:r w:rsidRPr="00CD1CE9">
        <w:rPr>
          <w:rFonts w:ascii="Times New Roman" w:hAnsi="Times New Roman" w:cs="Times New Roman"/>
        </w:rPr>
        <w:t>Un motor es una maquina eléctrica rotativa  que transforma una fuerza eléctrica en una fuerza mecánica rotacional en su eje.</w:t>
      </w:r>
      <w:r w:rsidR="00F54DD5">
        <w:rPr>
          <w:rFonts w:ascii="Times New Roman" w:hAnsi="Times New Roman" w:cs="Times New Roman"/>
          <w:noProof/>
          <w:sz w:val="18"/>
          <w:szCs w:val="18"/>
        </w:rPr>
        <w:t xml:space="preserve"> (</w:t>
      </w:r>
      <w:r w:rsidR="00F54DD5" w:rsidRPr="00673F32">
        <w:rPr>
          <w:rFonts w:ascii="Times New Roman" w:hAnsi="Times New Roman" w:cs="Times New Roman"/>
          <w:noProof/>
          <w:sz w:val="18"/>
          <w:szCs w:val="18"/>
        </w:rPr>
        <w:t>Martin, 2009</w:t>
      </w:r>
      <w:r w:rsidR="00110287">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F54DD5" w:rsidRPr="00673F32">
        <w:rPr>
          <w:rFonts w:ascii="Times New Roman" w:hAnsi="Times New Roman" w:cs="Times New Roman"/>
          <w:noProof/>
          <w:sz w:val="18"/>
          <w:szCs w:val="18"/>
        </w:rPr>
        <w:t>. 104)</w:t>
      </w:r>
    </w:p>
    <w:p w:rsidR="00C205D9" w:rsidRPr="007314CD" w:rsidRDefault="002953F0" w:rsidP="007314CD">
      <w:pPr>
        <w:pStyle w:val="Sinespaciado"/>
      </w:pPr>
      <w:r w:rsidRPr="007314CD">
        <w:rPr>
          <w:noProof/>
          <w:lang w:val="es-ES" w:eastAsia="es-ES"/>
        </w:rPr>
        <w:drawing>
          <wp:inline distT="0" distB="0" distL="0" distR="0" wp14:anchorId="55D6E54C" wp14:editId="302774AB">
            <wp:extent cx="2962008" cy="15906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43043" t="52906" r="19732" b="10148"/>
                    <a:stretch/>
                  </pic:blipFill>
                  <pic:spPr bwMode="auto">
                    <a:xfrm>
                      <a:off x="0" y="0"/>
                      <a:ext cx="2996950" cy="1609440"/>
                    </a:xfrm>
                    <a:prstGeom prst="rect">
                      <a:avLst/>
                    </a:prstGeom>
                    <a:ln>
                      <a:noFill/>
                    </a:ln>
                    <a:extLst>
                      <a:ext uri="{53640926-AAD7-44D8-BBD7-CCE9431645EC}">
                        <a14:shadowObscured xmlns:a14="http://schemas.microsoft.com/office/drawing/2010/main"/>
                      </a:ext>
                    </a:extLst>
                  </pic:spPr>
                </pic:pic>
              </a:graphicData>
            </a:graphic>
          </wp:inline>
        </w:drawing>
      </w:r>
    </w:p>
    <w:p w:rsidR="00C205D9" w:rsidRPr="007314CD" w:rsidRDefault="00C205D9" w:rsidP="007314CD">
      <w:pPr>
        <w:pStyle w:val="Sinespaciado"/>
      </w:pPr>
      <w:r w:rsidRPr="007314CD">
        <w:t xml:space="preserve">      </w:t>
      </w:r>
      <w:r w:rsidR="007314CD">
        <w:t xml:space="preserve">    </w:t>
      </w:r>
      <w:r w:rsidRPr="007314CD">
        <w:t xml:space="preserve"> </w:t>
      </w:r>
      <w:bookmarkStart w:id="128" w:name="_Toc434920142"/>
      <w:r w:rsidRPr="007314CD">
        <w:rPr>
          <w:b/>
        </w:rPr>
        <w:t xml:space="preserve">Figura  </w:t>
      </w:r>
      <w:r w:rsidRPr="007314CD">
        <w:rPr>
          <w:b/>
        </w:rPr>
        <w:fldChar w:fldCharType="begin"/>
      </w:r>
      <w:r w:rsidRPr="007314CD">
        <w:rPr>
          <w:b/>
        </w:rPr>
        <w:instrText xml:space="preserve"> SEQ Figura_ \* ARABIC </w:instrText>
      </w:r>
      <w:r w:rsidRPr="007314CD">
        <w:rPr>
          <w:b/>
        </w:rPr>
        <w:fldChar w:fldCharType="separate"/>
      </w:r>
      <w:r w:rsidR="001C5549">
        <w:rPr>
          <w:b/>
          <w:noProof/>
        </w:rPr>
        <w:t>32</w:t>
      </w:r>
      <w:r w:rsidRPr="007314CD">
        <w:rPr>
          <w:b/>
        </w:rPr>
        <w:fldChar w:fldCharType="end"/>
      </w:r>
      <w:r w:rsidRPr="007314CD">
        <w:rPr>
          <w:b/>
        </w:rPr>
        <w:t>-1</w:t>
      </w:r>
      <w:r w:rsidRPr="007314CD">
        <w:t xml:space="preserve"> Motor eléctrico con acoplamiento mecánico.</w:t>
      </w:r>
      <w:bookmarkEnd w:id="128"/>
    </w:p>
    <w:p w:rsidR="00C205D9" w:rsidRPr="007314CD" w:rsidRDefault="00C205D9" w:rsidP="007314CD">
      <w:pPr>
        <w:pStyle w:val="Sinespaciado"/>
        <w:rPr>
          <w:sz w:val="16"/>
          <w:szCs w:val="16"/>
        </w:rPr>
      </w:pPr>
      <w:r w:rsidRPr="007314CD">
        <w:rPr>
          <w:sz w:val="16"/>
          <w:szCs w:val="16"/>
        </w:rPr>
        <w:t xml:space="preserve">  </w:t>
      </w:r>
      <w:r w:rsidR="007314CD">
        <w:rPr>
          <w:sz w:val="16"/>
          <w:szCs w:val="16"/>
        </w:rPr>
        <w:t xml:space="preserve">       </w:t>
      </w:r>
      <w:r w:rsidRPr="007314CD">
        <w:rPr>
          <w:b/>
          <w:sz w:val="16"/>
          <w:szCs w:val="16"/>
        </w:rPr>
        <w:t>Fuente:</w:t>
      </w:r>
      <w:r w:rsidRPr="007314CD">
        <w:rPr>
          <w:sz w:val="16"/>
          <w:szCs w:val="16"/>
        </w:rPr>
        <w:t xml:space="preserve"> Automatismos Industriales _juan Carlos Martin, María pilar García</w:t>
      </w:r>
    </w:p>
    <w:p w:rsidR="00186108" w:rsidRPr="007314CD" w:rsidRDefault="00186108" w:rsidP="00186108">
      <w:pPr>
        <w:pStyle w:val="Descripcin"/>
        <w:spacing w:before="0" w:after="0"/>
        <w:jc w:val="center"/>
        <w:rPr>
          <w:rFonts w:ascii="Times New Roman" w:hAnsi="Times New Roman" w:cs="Times New Roman"/>
          <w:i w:val="0"/>
          <w:sz w:val="22"/>
          <w:szCs w:val="22"/>
        </w:rPr>
      </w:pPr>
    </w:p>
    <w:p w:rsidR="002953F0" w:rsidRDefault="002953F0" w:rsidP="00454A97">
      <w:pPr>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rPr>
        <w:t>Todo motor internamente está  constituido por una parte móvil llamada rotor y de una parte fija llamada estator.</w:t>
      </w:r>
      <w:r w:rsidR="00145BEF" w:rsidRPr="00CD1CE9">
        <w:rPr>
          <w:rFonts w:ascii="Times New Roman" w:hAnsi="Times New Roman" w:cs="Times New Roman"/>
        </w:rPr>
        <w:t xml:space="preserve"> </w:t>
      </w:r>
      <w:r w:rsidR="00110287">
        <w:rPr>
          <w:rFonts w:ascii="Times New Roman" w:hAnsi="Times New Roman" w:cs="Times New Roman"/>
          <w:noProof/>
          <w:sz w:val="18"/>
          <w:szCs w:val="18"/>
        </w:rPr>
        <w:t>(</w:t>
      </w:r>
      <w:r w:rsidR="00110287" w:rsidRPr="00673F32">
        <w:rPr>
          <w:rFonts w:ascii="Times New Roman" w:hAnsi="Times New Roman" w:cs="Times New Roman"/>
          <w:noProof/>
          <w:sz w:val="18"/>
          <w:szCs w:val="18"/>
        </w:rPr>
        <w:t>Martin, 2009</w:t>
      </w:r>
      <w:r w:rsidR="00110287">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110287" w:rsidRPr="00673F32">
        <w:rPr>
          <w:rFonts w:ascii="Times New Roman" w:hAnsi="Times New Roman" w:cs="Times New Roman"/>
          <w:noProof/>
          <w:sz w:val="18"/>
          <w:szCs w:val="18"/>
        </w:rPr>
        <w:t>. 106)</w:t>
      </w:r>
    </w:p>
    <w:p w:rsidR="00190C8D" w:rsidRPr="00CD1CE9" w:rsidRDefault="00190C8D" w:rsidP="00454A97">
      <w:pPr>
        <w:autoSpaceDE w:val="0"/>
        <w:autoSpaceDN w:val="0"/>
        <w:adjustRightInd w:val="0"/>
        <w:spacing w:after="0" w:line="360" w:lineRule="auto"/>
        <w:jc w:val="both"/>
        <w:rPr>
          <w:rFonts w:ascii="Times New Roman" w:hAnsi="Times New Roman" w:cs="Times New Roman"/>
        </w:rPr>
      </w:pPr>
    </w:p>
    <w:p w:rsidR="002953F0" w:rsidRDefault="002953F0" w:rsidP="00454A97">
      <w:pPr>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rPr>
        <w:t xml:space="preserve">El </w:t>
      </w:r>
      <w:r w:rsidRPr="00CD1CE9">
        <w:rPr>
          <w:rFonts w:ascii="Times New Roman" w:hAnsi="Times New Roman" w:cs="Times New Roman"/>
          <w:b/>
        </w:rPr>
        <w:t>rotor</w:t>
      </w:r>
      <w:r w:rsidRPr="00CD1CE9">
        <w:rPr>
          <w:rFonts w:ascii="Times New Roman" w:hAnsi="Times New Roman" w:cs="Times New Roman"/>
        </w:rPr>
        <w:t xml:space="preserve"> es la parte giratoria del motor y generalmente es de forma cilíndrica pude estar bobinado o no, la corriente de la fuente de alimentación llega a su devanado mediante escobillas o anillos rozantes.</w:t>
      </w:r>
      <w:r w:rsidR="00145BEF" w:rsidRPr="00CD1CE9">
        <w:rPr>
          <w:rFonts w:ascii="Times New Roman" w:hAnsi="Times New Roman" w:cs="Times New Roman"/>
        </w:rPr>
        <w:t xml:space="preserve"> </w:t>
      </w:r>
      <w:r w:rsidR="00110287">
        <w:rPr>
          <w:rFonts w:ascii="Times New Roman" w:hAnsi="Times New Roman" w:cs="Times New Roman"/>
          <w:noProof/>
          <w:sz w:val="18"/>
          <w:szCs w:val="18"/>
        </w:rPr>
        <w:t>(</w:t>
      </w:r>
      <w:r w:rsidR="00110287" w:rsidRPr="00673F32">
        <w:rPr>
          <w:rFonts w:ascii="Times New Roman" w:hAnsi="Times New Roman" w:cs="Times New Roman"/>
          <w:noProof/>
          <w:sz w:val="18"/>
          <w:szCs w:val="18"/>
        </w:rPr>
        <w:t>Martin, 2009</w:t>
      </w:r>
      <w:r w:rsidR="00110287">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110287" w:rsidRPr="00673F32">
        <w:rPr>
          <w:rFonts w:ascii="Times New Roman" w:hAnsi="Times New Roman" w:cs="Times New Roman"/>
          <w:noProof/>
          <w:sz w:val="18"/>
          <w:szCs w:val="18"/>
        </w:rPr>
        <w:t>. 106)</w:t>
      </w:r>
    </w:p>
    <w:p w:rsidR="00190C8D" w:rsidRPr="00CD1CE9" w:rsidRDefault="00190C8D" w:rsidP="00454A97">
      <w:pPr>
        <w:autoSpaceDE w:val="0"/>
        <w:autoSpaceDN w:val="0"/>
        <w:adjustRightInd w:val="0"/>
        <w:spacing w:after="0" w:line="360" w:lineRule="auto"/>
        <w:jc w:val="both"/>
        <w:rPr>
          <w:rFonts w:ascii="Times New Roman" w:hAnsi="Times New Roman" w:cs="Times New Roman"/>
        </w:rPr>
      </w:pPr>
    </w:p>
    <w:p w:rsidR="002953F0" w:rsidRPr="00BA7BA2" w:rsidRDefault="002953F0" w:rsidP="00454A97">
      <w:pPr>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rPr>
        <w:t xml:space="preserve">El </w:t>
      </w:r>
      <w:r w:rsidRPr="00CD1CE9">
        <w:rPr>
          <w:rFonts w:ascii="Times New Roman" w:hAnsi="Times New Roman" w:cs="Times New Roman"/>
          <w:b/>
        </w:rPr>
        <w:t>estato</w:t>
      </w:r>
      <w:r w:rsidRPr="00CD1CE9">
        <w:rPr>
          <w:rFonts w:ascii="Times New Roman" w:hAnsi="Times New Roman" w:cs="Times New Roman"/>
        </w:rPr>
        <w:t>r está formado por chapas magnéticas ranuradas o por un devanado de cables de cobre, mediante la caja de  bornes  se realiza su conexión eléctrica.</w:t>
      </w:r>
      <w:r w:rsidR="00145BEF" w:rsidRPr="00CD1CE9">
        <w:rPr>
          <w:rFonts w:ascii="Times New Roman" w:hAnsi="Times New Roman" w:cs="Times New Roman"/>
        </w:rPr>
        <w:t xml:space="preserve"> </w:t>
      </w:r>
      <w:r w:rsidR="00110287">
        <w:rPr>
          <w:rFonts w:ascii="Times New Roman" w:hAnsi="Times New Roman" w:cs="Times New Roman"/>
          <w:noProof/>
          <w:sz w:val="18"/>
          <w:szCs w:val="18"/>
        </w:rPr>
        <w:t>(</w:t>
      </w:r>
      <w:r w:rsidR="00110287" w:rsidRPr="00673F32">
        <w:rPr>
          <w:rFonts w:ascii="Times New Roman" w:hAnsi="Times New Roman" w:cs="Times New Roman"/>
          <w:noProof/>
          <w:sz w:val="18"/>
          <w:szCs w:val="18"/>
        </w:rPr>
        <w:t>Martin, 2009</w:t>
      </w:r>
      <w:r w:rsidR="00110287">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110287" w:rsidRPr="00673F32">
        <w:rPr>
          <w:rFonts w:ascii="Times New Roman" w:hAnsi="Times New Roman" w:cs="Times New Roman"/>
          <w:noProof/>
          <w:sz w:val="18"/>
          <w:szCs w:val="18"/>
        </w:rPr>
        <w:t>. 106)</w:t>
      </w:r>
    </w:p>
    <w:p w:rsidR="002953F0" w:rsidRPr="00BA7BA2" w:rsidRDefault="002953F0" w:rsidP="00454A97">
      <w:pPr>
        <w:autoSpaceDE w:val="0"/>
        <w:autoSpaceDN w:val="0"/>
        <w:adjustRightInd w:val="0"/>
        <w:spacing w:after="0" w:line="480" w:lineRule="auto"/>
        <w:rPr>
          <w:rFonts w:ascii="Times New Roman" w:hAnsi="Times New Roman" w:cs="Times New Roman"/>
          <w:bCs/>
          <w:sz w:val="18"/>
          <w:szCs w:val="18"/>
        </w:rPr>
      </w:pPr>
    </w:p>
    <w:p w:rsidR="00C205D9" w:rsidRDefault="002953F0" w:rsidP="00C205D9">
      <w:pPr>
        <w:keepNext/>
        <w:autoSpaceDE w:val="0"/>
        <w:autoSpaceDN w:val="0"/>
        <w:adjustRightInd w:val="0"/>
        <w:spacing w:after="0" w:line="480" w:lineRule="auto"/>
        <w:jc w:val="center"/>
      </w:pPr>
      <w:r w:rsidRPr="00CD1CE9">
        <w:rPr>
          <w:rFonts w:ascii="Times New Roman" w:hAnsi="Times New Roman" w:cs="Times New Roman"/>
          <w:noProof/>
          <w:lang w:eastAsia="es-ES"/>
        </w:rPr>
        <w:drawing>
          <wp:inline distT="0" distB="0" distL="0" distR="0" wp14:anchorId="74B398B6" wp14:editId="28F68118">
            <wp:extent cx="3246934" cy="22669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0939" t="30739" r="33359" b="12512"/>
                    <a:stretch/>
                  </pic:blipFill>
                  <pic:spPr bwMode="auto">
                    <a:xfrm>
                      <a:off x="0" y="0"/>
                      <a:ext cx="3264879" cy="2279479"/>
                    </a:xfrm>
                    <a:prstGeom prst="rect">
                      <a:avLst/>
                    </a:prstGeom>
                    <a:ln>
                      <a:noFill/>
                    </a:ln>
                    <a:extLst>
                      <a:ext uri="{53640926-AAD7-44D8-BBD7-CCE9431645EC}">
                        <a14:shadowObscured xmlns:a14="http://schemas.microsoft.com/office/drawing/2010/main"/>
                      </a:ext>
                    </a:extLst>
                  </pic:spPr>
                </pic:pic>
              </a:graphicData>
            </a:graphic>
          </wp:inline>
        </w:drawing>
      </w:r>
    </w:p>
    <w:p w:rsidR="00C205D9" w:rsidRPr="003D308D" w:rsidRDefault="00C205D9" w:rsidP="007314CD">
      <w:pPr>
        <w:pStyle w:val="Sinespaciado"/>
      </w:pPr>
      <w:r>
        <w:rPr>
          <w:b/>
        </w:rPr>
        <w:t xml:space="preserve">     </w:t>
      </w:r>
      <w:bookmarkStart w:id="129" w:name="_Toc434920143"/>
      <w:r w:rsidRPr="00C205D9">
        <w:rPr>
          <w:b/>
        </w:rPr>
        <w:t xml:space="preserve">Figura  </w:t>
      </w:r>
      <w:r w:rsidRPr="00C205D9">
        <w:rPr>
          <w:b/>
        </w:rPr>
        <w:fldChar w:fldCharType="begin"/>
      </w:r>
      <w:r w:rsidRPr="00C205D9">
        <w:rPr>
          <w:b/>
        </w:rPr>
        <w:instrText xml:space="preserve"> SEQ Figura_ \* ARABIC </w:instrText>
      </w:r>
      <w:r w:rsidRPr="00C205D9">
        <w:rPr>
          <w:b/>
        </w:rPr>
        <w:fldChar w:fldCharType="separate"/>
      </w:r>
      <w:r w:rsidR="001C5549">
        <w:rPr>
          <w:b/>
          <w:noProof/>
        </w:rPr>
        <w:t>33</w:t>
      </w:r>
      <w:r w:rsidRPr="00C205D9">
        <w:rPr>
          <w:b/>
        </w:rPr>
        <w:fldChar w:fldCharType="end"/>
      </w:r>
      <w:r w:rsidRPr="00C205D9">
        <w:rPr>
          <w:b/>
        </w:rPr>
        <w:t>-1</w:t>
      </w:r>
      <w:r w:rsidRPr="00C205D9">
        <w:t xml:space="preserve"> Partes</w:t>
      </w:r>
      <w:r w:rsidRPr="003D308D">
        <w:t xml:space="preserve"> internas de un Motor eléctrico</w:t>
      </w:r>
      <w:bookmarkEnd w:id="129"/>
      <w:r w:rsidRPr="003D308D">
        <w:t xml:space="preserve"> </w:t>
      </w:r>
    </w:p>
    <w:p w:rsidR="003D308D" w:rsidRPr="00186108" w:rsidRDefault="00C205D9" w:rsidP="007314CD">
      <w:pPr>
        <w:pStyle w:val="Sinespaciado"/>
      </w:pPr>
      <w:r>
        <w:rPr>
          <w:bCs/>
          <w:color w:val="231F20"/>
          <w:sz w:val="16"/>
          <w:szCs w:val="16"/>
        </w:rPr>
        <w:t xml:space="preserve">    </w:t>
      </w:r>
      <w:r w:rsidR="006E65B9">
        <w:rPr>
          <w:bCs/>
          <w:color w:val="231F20"/>
          <w:sz w:val="16"/>
          <w:szCs w:val="16"/>
        </w:rPr>
        <w:t xml:space="preserve">          </w:t>
      </w:r>
      <w:r>
        <w:rPr>
          <w:bCs/>
          <w:color w:val="231F20"/>
          <w:sz w:val="16"/>
          <w:szCs w:val="16"/>
        </w:rPr>
        <w:t xml:space="preserve">   </w:t>
      </w:r>
      <w:r w:rsidRPr="00186108">
        <w:rPr>
          <w:b/>
          <w:bCs/>
          <w:color w:val="231F20"/>
          <w:sz w:val="16"/>
          <w:szCs w:val="16"/>
        </w:rPr>
        <w:t>Fuente:</w:t>
      </w:r>
      <w:r w:rsidRPr="00186108">
        <w:rPr>
          <w:sz w:val="16"/>
          <w:szCs w:val="16"/>
        </w:rPr>
        <w:t xml:space="preserve"> Automatismos Industriales _juan Carlos Martin, María pilar García</w:t>
      </w:r>
    </w:p>
    <w:p w:rsidR="0093231F" w:rsidRPr="007314CD" w:rsidRDefault="0093231F" w:rsidP="00454A97">
      <w:pPr>
        <w:pStyle w:val="Descripcin"/>
        <w:spacing w:before="0" w:after="0"/>
        <w:jc w:val="center"/>
        <w:rPr>
          <w:rFonts w:ascii="Times New Roman" w:hAnsi="Times New Roman" w:cs="Times New Roman"/>
          <w:bCs/>
          <w:i w:val="0"/>
          <w:sz w:val="22"/>
          <w:szCs w:val="22"/>
        </w:rPr>
      </w:pPr>
    </w:p>
    <w:p w:rsidR="002953F0" w:rsidRDefault="00190C8D" w:rsidP="00391B09">
      <w:pPr>
        <w:pStyle w:val="Ttulo4"/>
      </w:pPr>
      <w:r>
        <w:t xml:space="preserve"> </w:t>
      </w:r>
      <w:bookmarkStart w:id="130" w:name="_Toc434475002"/>
      <w:r w:rsidR="002953F0" w:rsidRPr="00CD1CE9">
        <w:t>Motores de corriente continua.</w:t>
      </w:r>
      <w:bookmarkEnd w:id="130"/>
      <w:r w:rsidR="002953F0" w:rsidRPr="00CD1CE9">
        <w:t xml:space="preserve"> </w:t>
      </w:r>
    </w:p>
    <w:p w:rsidR="00190C8D" w:rsidRPr="007314CD" w:rsidRDefault="00190C8D" w:rsidP="007314CD">
      <w:pPr>
        <w:spacing w:after="0"/>
        <w:rPr>
          <w:rFonts w:ascii="Times New Roman" w:hAnsi="Times New Roman" w:cs="Times New Roman"/>
          <w:lang w:val="es-EC" w:eastAsia="es-ES"/>
        </w:rPr>
      </w:pPr>
    </w:p>
    <w:p w:rsidR="002953F0" w:rsidRDefault="002953F0" w:rsidP="00454A97">
      <w:pPr>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rPr>
        <w:t>También conocidos como motores DC,  tienen aplicaciones muy concretas en el campo industrial, ya que se utilizan más los motores de corriente alterna por su fácil mantenimiento y costo.</w:t>
      </w:r>
      <w:r w:rsidR="00110287">
        <w:rPr>
          <w:rFonts w:ascii="Times New Roman" w:hAnsi="Times New Roman" w:cs="Times New Roman"/>
          <w:noProof/>
          <w:sz w:val="18"/>
          <w:szCs w:val="18"/>
        </w:rPr>
        <w:t xml:space="preserve"> </w:t>
      </w:r>
      <w:r w:rsidR="00110287" w:rsidRPr="00110287">
        <w:rPr>
          <w:rFonts w:ascii="Times New Roman" w:hAnsi="Times New Roman" w:cs="Times New Roman"/>
          <w:noProof/>
          <w:sz w:val="18"/>
          <w:szCs w:val="18"/>
        </w:rPr>
        <w:t>(Esteren, 2011</w:t>
      </w:r>
      <w:r w:rsidR="00110287">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110287" w:rsidRPr="00110287">
        <w:rPr>
          <w:rFonts w:ascii="Times New Roman" w:hAnsi="Times New Roman" w:cs="Times New Roman"/>
          <w:noProof/>
          <w:sz w:val="18"/>
          <w:szCs w:val="18"/>
        </w:rPr>
        <w:t>. 38)</w:t>
      </w:r>
    </w:p>
    <w:p w:rsidR="00190C8D" w:rsidRPr="00CD1CE9" w:rsidRDefault="00190C8D" w:rsidP="00454A97">
      <w:pPr>
        <w:autoSpaceDE w:val="0"/>
        <w:autoSpaceDN w:val="0"/>
        <w:adjustRightInd w:val="0"/>
        <w:spacing w:after="0" w:line="360" w:lineRule="auto"/>
        <w:jc w:val="both"/>
        <w:rPr>
          <w:rFonts w:ascii="Times New Roman" w:hAnsi="Times New Roman" w:cs="Times New Roman"/>
        </w:rPr>
      </w:pPr>
    </w:p>
    <w:p w:rsidR="002953F0" w:rsidRDefault="002953F0" w:rsidP="00454A97">
      <w:pPr>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rPr>
        <w:t>Los motores de DC podrán varias el sentido del giro dependiendo del sentido del flujo de corriente que se les haga pasar, es decir, como son motores de corriente  continua, la fuente de voltaje que los alimenta determinará el sentido, siempre y cuando la fuente de voltaje este en el rang</w:t>
      </w:r>
      <w:r w:rsidR="000471DB" w:rsidRPr="00CD1CE9">
        <w:rPr>
          <w:rFonts w:ascii="Times New Roman" w:hAnsi="Times New Roman" w:cs="Times New Roman"/>
        </w:rPr>
        <w:t xml:space="preserve">o de operación del motor de DC. </w:t>
      </w:r>
      <w:r w:rsidR="00110287" w:rsidRPr="00110287">
        <w:rPr>
          <w:rFonts w:ascii="Times New Roman" w:hAnsi="Times New Roman" w:cs="Times New Roman"/>
          <w:noProof/>
          <w:sz w:val="18"/>
          <w:szCs w:val="18"/>
        </w:rPr>
        <w:t>(Esteren, 2011</w:t>
      </w:r>
      <w:r w:rsidR="00110287">
        <w:rPr>
          <w:rFonts w:ascii="Times New Roman" w:hAnsi="Times New Roman" w:cs="Times New Roman"/>
          <w:noProof/>
          <w:sz w:val="18"/>
          <w:szCs w:val="18"/>
        </w:rPr>
        <w:t>,</w:t>
      </w:r>
      <w:r w:rsidR="00EB4FFB">
        <w:rPr>
          <w:rFonts w:ascii="Times New Roman" w:hAnsi="Times New Roman" w:cs="Times New Roman"/>
          <w:noProof/>
          <w:sz w:val="18"/>
          <w:szCs w:val="18"/>
        </w:rPr>
        <w:t xml:space="preserve"> p</w:t>
      </w:r>
      <w:r w:rsidR="00110287" w:rsidRPr="00110287">
        <w:rPr>
          <w:rFonts w:ascii="Times New Roman" w:hAnsi="Times New Roman" w:cs="Times New Roman"/>
          <w:noProof/>
          <w:sz w:val="18"/>
          <w:szCs w:val="18"/>
        </w:rPr>
        <w:t>. 38)</w:t>
      </w:r>
    </w:p>
    <w:p w:rsidR="00190C8D" w:rsidRDefault="00190C8D" w:rsidP="00454A97">
      <w:pPr>
        <w:autoSpaceDE w:val="0"/>
        <w:autoSpaceDN w:val="0"/>
        <w:adjustRightInd w:val="0"/>
        <w:spacing w:after="0" w:line="360" w:lineRule="auto"/>
        <w:jc w:val="both"/>
        <w:rPr>
          <w:rFonts w:ascii="Times New Roman" w:hAnsi="Times New Roman" w:cs="Times New Roman"/>
        </w:rPr>
      </w:pPr>
    </w:p>
    <w:p w:rsidR="002953F0" w:rsidRDefault="008E6285" w:rsidP="00391B09">
      <w:pPr>
        <w:pStyle w:val="Ttulo4"/>
      </w:pPr>
      <w:r>
        <w:t xml:space="preserve">  </w:t>
      </w:r>
      <w:bookmarkStart w:id="131" w:name="_Toc434475003"/>
      <w:r w:rsidR="002953F0" w:rsidRPr="00CD1CE9">
        <w:t>Motores de engranajes</w:t>
      </w:r>
      <w:bookmarkEnd w:id="131"/>
    </w:p>
    <w:p w:rsidR="00190C8D" w:rsidRPr="00C2717F" w:rsidRDefault="00190C8D" w:rsidP="007314CD">
      <w:pPr>
        <w:spacing w:after="0"/>
        <w:rPr>
          <w:rFonts w:ascii="Times New Roman" w:hAnsi="Times New Roman" w:cs="Times New Roman"/>
          <w:lang w:val="es-EC" w:eastAsia="es-ES"/>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noProof/>
          <w:lang w:eastAsia="es-ES"/>
        </w:rPr>
        <w:t>El motor de engranajes esta contituido por un motor electrico y un sistema de engranajes, la energia de salida del motor electrico es usada para mover el sistema de engranajes integrado en  el mismo motor,permitiendo obtener asi   gran torcion   y bajas velocidades  en el eje de salida.</w:t>
      </w:r>
      <w:r w:rsidR="00110287">
        <w:rPr>
          <w:rFonts w:ascii="Times New Roman" w:hAnsi="Times New Roman" w:cs="Times New Roman"/>
          <w:noProof/>
          <w:sz w:val="18"/>
          <w:szCs w:val="18"/>
          <w:lang w:eastAsia="es-ES"/>
        </w:rPr>
        <w:t xml:space="preserve"> </w:t>
      </w:r>
      <w:r w:rsidR="00110287" w:rsidRPr="00110287">
        <w:rPr>
          <w:rFonts w:ascii="Times New Roman" w:hAnsi="Times New Roman" w:cs="Times New Roman"/>
          <w:noProof/>
          <w:sz w:val="18"/>
          <w:szCs w:val="18"/>
          <w:lang w:eastAsia="es-ES"/>
        </w:rPr>
        <w:t>(Guaman, 2013</w:t>
      </w:r>
      <w:r w:rsidR="00110287">
        <w:rPr>
          <w:rFonts w:ascii="Times New Roman" w:hAnsi="Times New Roman" w:cs="Times New Roman"/>
          <w:noProof/>
          <w:sz w:val="18"/>
          <w:szCs w:val="18"/>
          <w:lang w:eastAsia="es-ES"/>
        </w:rPr>
        <w:t xml:space="preserve">, </w:t>
      </w:r>
      <w:r w:rsidR="00EB4FFB">
        <w:rPr>
          <w:rFonts w:ascii="Times New Roman" w:hAnsi="Times New Roman" w:cs="Times New Roman"/>
          <w:noProof/>
          <w:sz w:val="18"/>
          <w:szCs w:val="18"/>
          <w:lang w:eastAsia="es-ES"/>
        </w:rPr>
        <w:t xml:space="preserve"> p</w:t>
      </w:r>
      <w:r w:rsidR="00110287" w:rsidRPr="00110287">
        <w:rPr>
          <w:rFonts w:ascii="Times New Roman" w:hAnsi="Times New Roman" w:cs="Times New Roman"/>
          <w:noProof/>
          <w:sz w:val="18"/>
          <w:szCs w:val="18"/>
          <w:lang w:eastAsia="es-ES"/>
        </w:rPr>
        <w:t>. 36)</w:t>
      </w:r>
    </w:p>
    <w:p w:rsidR="00190C8D" w:rsidRPr="00CD1CE9" w:rsidRDefault="00190C8D" w:rsidP="00454A97">
      <w:pPr>
        <w:autoSpaceDE w:val="0"/>
        <w:autoSpaceDN w:val="0"/>
        <w:adjustRightInd w:val="0"/>
        <w:spacing w:after="0" w:line="360" w:lineRule="auto"/>
        <w:jc w:val="both"/>
        <w:rPr>
          <w:rFonts w:ascii="Times New Roman" w:hAnsi="Times New Roman" w:cs="Times New Roman"/>
          <w:noProof/>
          <w:lang w:eastAsia="es-ES"/>
        </w:rPr>
      </w:pPr>
    </w:p>
    <w:p w:rsidR="002953F0" w:rsidRPr="00CD1CE9" w:rsidRDefault="002953F0" w:rsidP="00454A97">
      <w:pPr>
        <w:autoSpaceDE w:val="0"/>
        <w:autoSpaceDN w:val="0"/>
        <w:adjustRightInd w:val="0"/>
        <w:spacing w:after="0" w:line="360" w:lineRule="auto"/>
        <w:jc w:val="both"/>
        <w:rPr>
          <w:rFonts w:ascii="Times New Roman" w:hAnsi="Times New Roman" w:cs="Times New Roman"/>
          <w:noProof/>
          <w:lang w:eastAsia="es-ES"/>
        </w:rPr>
      </w:pPr>
      <w:r w:rsidRPr="00CD1CE9">
        <w:rPr>
          <w:rFonts w:ascii="Times New Roman" w:hAnsi="Times New Roman" w:cs="Times New Roman"/>
          <w:noProof/>
          <w:lang w:eastAsia="es-ES"/>
        </w:rPr>
        <w:t>Los motores de engranaje por sus bajas velocidades y su elevada  fuerza motriz son utilizados  en el manejo de cintas transportadores,elevadores ,herramientas mecanicas,maquinas de empaque,</w:t>
      </w:r>
      <w:r w:rsidR="000471DB" w:rsidRPr="00CD1CE9">
        <w:rPr>
          <w:rFonts w:ascii="Times New Roman" w:hAnsi="Times New Roman" w:cs="Times New Roman"/>
          <w:noProof/>
          <w:lang w:eastAsia="es-ES"/>
        </w:rPr>
        <w:t xml:space="preserve"> </w:t>
      </w:r>
      <w:r w:rsidRPr="00CD1CE9">
        <w:rPr>
          <w:rFonts w:ascii="Times New Roman" w:hAnsi="Times New Roman" w:cs="Times New Roman"/>
          <w:noProof/>
          <w:lang w:eastAsia="es-ES"/>
        </w:rPr>
        <w:t>etc.</w:t>
      </w:r>
      <w:r w:rsidR="000471DB" w:rsidRPr="00CD1CE9">
        <w:rPr>
          <w:rFonts w:ascii="Times New Roman" w:hAnsi="Times New Roman" w:cs="Times New Roman"/>
          <w:noProof/>
          <w:lang w:eastAsia="es-ES"/>
        </w:rPr>
        <w:t xml:space="preserve"> </w:t>
      </w:r>
      <w:r w:rsidR="00110287">
        <w:rPr>
          <w:rFonts w:ascii="Times New Roman" w:hAnsi="Times New Roman" w:cs="Times New Roman"/>
          <w:noProof/>
          <w:sz w:val="18"/>
          <w:szCs w:val="18"/>
          <w:lang w:eastAsia="es-ES"/>
        </w:rPr>
        <w:t>(Guaman</w:t>
      </w:r>
      <w:r w:rsidR="00110287" w:rsidRPr="00110287">
        <w:rPr>
          <w:rFonts w:ascii="Times New Roman" w:hAnsi="Times New Roman" w:cs="Times New Roman"/>
          <w:noProof/>
          <w:sz w:val="18"/>
          <w:szCs w:val="18"/>
          <w:lang w:eastAsia="es-ES"/>
        </w:rPr>
        <w:t>, 2013</w:t>
      </w:r>
      <w:r w:rsidR="00110287">
        <w:rPr>
          <w:rFonts w:ascii="Times New Roman" w:hAnsi="Times New Roman" w:cs="Times New Roman"/>
          <w:noProof/>
          <w:sz w:val="18"/>
          <w:szCs w:val="18"/>
          <w:lang w:eastAsia="es-ES"/>
        </w:rPr>
        <w:t xml:space="preserve">, </w:t>
      </w:r>
      <w:r w:rsidR="00EB4FFB">
        <w:rPr>
          <w:rFonts w:ascii="Times New Roman" w:hAnsi="Times New Roman" w:cs="Times New Roman"/>
          <w:noProof/>
          <w:sz w:val="18"/>
          <w:szCs w:val="18"/>
          <w:lang w:eastAsia="es-ES"/>
        </w:rPr>
        <w:t xml:space="preserve"> p</w:t>
      </w:r>
      <w:r w:rsidR="00110287" w:rsidRPr="00110287">
        <w:rPr>
          <w:rFonts w:ascii="Times New Roman" w:hAnsi="Times New Roman" w:cs="Times New Roman"/>
          <w:noProof/>
          <w:sz w:val="18"/>
          <w:szCs w:val="18"/>
          <w:lang w:eastAsia="es-ES"/>
        </w:rPr>
        <w:t>. 36)</w:t>
      </w:r>
    </w:p>
    <w:p w:rsidR="00C205D9" w:rsidRPr="007314CD" w:rsidRDefault="002953F0" w:rsidP="007314CD">
      <w:pPr>
        <w:pStyle w:val="Sinespaciado"/>
      </w:pPr>
      <w:r w:rsidRPr="007314CD">
        <w:rPr>
          <w:noProof/>
          <w:lang w:val="es-ES" w:eastAsia="es-ES"/>
        </w:rPr>
        <w:drawing>
          <wp:inline distT="0" distB="0" distL="0" distR="0" wp14:anchorId="04B130D4" wp14:editId="1CAAF89A">
            <wp:extent cx="1990725" cy="1800225"/>
            <wp:effectExtent l="0" t="0" r="9525" b="9525"/>
            <wp:docPr id="29" name="Imagen 29" descr="http://static.grainger.com/rp/s/is/image/Grainger/1LRA8_AS01?$zm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grainger.com/rp/s/is/image/Grainger/1LRA8_AS01?$zmmai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0725" cy="1800225"/>
                    </a:xfrm>
                    <a:prstGeom prst="rect">
                      <a:avLst/>
                    </a:prstGeom>
                    <a:noFill/>
                    <a:ln>
                      <a:noFill/>
                    </a:ln>
                  </pic:spPr>
                </pic:pic>
              </a:graphicData>
            </a:graphic>
          </wp:inline>
        </w:drawing>
      </w:r>
    </w:p>
    <w:p w:rsidR="00C205D9" w:rsidRPr="007314CD" w:rsidRDefault="00C205D9" w:rsidP="007314CD">
      <w:pPr>
        <w:pStyle w:val="Sinespaciado"/>
        <w:rPr>
          <w:rFonts w:cs="Times New Roman"/>
        </w:rPr>
      </w:pPr>
      <w:r w:rsidRPr="007314CD">
        <w:rPr>
          <w:rFonts w:cs="Times New Roman"/>
          <w:b/>
        </w:rPr>
        <w:t xml:space="preserve">         </w:t>
      </w:r>
      <w:bookmarkStart w:id="132" w:name="_Toc434920144"/>
      <w:r w:rsidRPr="007314CD">
        <w:rPr>
          <w:rFonts w:cs="Times New Roman"/>
          <w:b/>
        </w:rPr>
        <w:t xml:space="preserve">Figura  </w:t>
      </w:r>
      <w:r w:rsidRPr="007314CD">
        <w:rPr>
          <w:rFonts w:cs="Times New Roman"/>
          <w:b/>
        </w:rPr>
        <w:fldChar w:fldCharType="begin"/>
      </w:r>
      <w:r w:rsidRPr="007314CD">
        <w:rPr>
          <w:rFonts w:cs="Times New Roman"/>
          <w:b/>
        </w:rPr>
        <w:instrText xml:space="preserve"> SEQ Figura_ \* ARABIC </w:instrText>
      </w:r>
      <w:r w:rsidRPr="007314CD">
        <w:rPr>
          <w:rFonts w:cs="Times New Roman"/>
          <w:b/>
        </w:rPr>
        <w:fldChar w:fldCharType="separate"/>
      </w:r>
      <w:r w:rsidR="001C5549">
        <w:rPr>
          <w:rFonts w:cs="Times New Roman"/>
          <w:b/>
          <w:noProof/>
        </w:rPr>
        <w:t>34</w:t>
      </w:r>
      <w:r w:rsidRPr="007314CD">
        <w:rPr>
          <w:rFonts w:cs="Times New Roman"/>
          <w:b/>
        </w:rPr>
        <w:fldChar w:fldCharType="end"/>
      </w:r>
      <w:r w:rsidRPr="007314CD">
        <w:rPr>
          <w:rFonts w:cs="Times New Roman"/>
          <w:b/>
        </w:rPr>
        <w:t>-1</w:t>
      </w:r>
      <w:r w:rsidRPr="007314CD">
        <w:t xml:space="preserve"> </w:t>
      </w:r>
      <w:r w:rsidRPr="007314CD">
        <w:rPr>
          <w:rFonts w:cs="Times New Roman"/>
        </w:rPr>
        <w:t>Motor de engranajes</w:t>
      </w:r>
      <w:bookmarkEnd w:id="132"/>
    </w:p>
    <w:p w:rsidR="003D308D" w:rsidRPr="007314CD" w:rsidRDefault="007314CD" w:rsidP="007314CD">
      <w:pPr>
        <w:pStyle w:val="Sinespaciado"/>
        <w:ind w:left="2124" w:firstLine="708"/>
        <w:jc w:val="left"/>
      </w:pPr>
      <w:r>
        <w:rPr>
          <w:rFonts w:cs="Times New Roman"/>
          <w:b/>
          <w:sz w:val="16"/>
          <w:szCs w:val="16"/>
        </w:rPr>
        <w:t xml:space="preserve">    </w:t>
      </w:r>
      <w:r w:rsidR="00C205D9" w:rsidRPr="007314CD">
        <w:rPr>
          <w:rFonts w:cs="Times New Roman"/>
          <w:b/>
          <w:sz w:val="16"/>
          <w:szCs w:val="16"/>
        </w:rPr>
        <w:t>Fuente:</w:t>
      </w:r>
      <w:r w:rsidR="00C205D9" w:rsidRPr="007314CD">
        <w:rPr>
          <w:rFonts w:cs="Times New Roman"/>
          <w:sz w:val="16"/>
          <w:szCs w:val="16"/>
        </w:rPr>
        <w:t xml:space="preserve"> http://static.grainger.com</w:t>
      </w:r>
    </w:p>
    <w:p w:rsidR="003D308D" w:rsidRDefault="003D308D" w:rsidP="00454A97">
      <w:pPr>
        <w:pStyle w:val="Descripcin"/>
        <w:spacing w:before="0" w:after="0"/>
        <w:jc w:val="center"/>
        <w:rPr>
          <w:rFonts w:ascii="Times New Roman" w:hAnsi="Times New Roman" w:cs="Times New Roman"/>
          <w:i w:val="0"/>
          <w:noProof/>
          <w:sz w:val="16"/>
          <w:szCs w:val="16"/>
          <w:lang w:eastAsia="es-ES"/>
        </w:rPr>
      </w:pPr>
    </w:p>
    <w:p w:rsidR="00190C8D" w:rsidRPr="0020087E" w:rsidRDefault="00190C8D" w:rsidP="00454A97">
      <w:pPr>
        <w:pStyle w:val="Descripcin"/>
        <w:spacing w:before="0" w:after="0"/>
        <w:jc w:val="center"/>
        <w:rPr>
          <w:rFonts w:ascii="Times New Roman" w:hAnsi="Times New Roman" w:cs="Times New Roman"/>
          <w:i w:val="0"/>
          <w:noProof/>
          <w:sz w:val="16"/>
          <w:szCs w:val="16"/>
          <w:lang w:eastAsia="es-ES"/>
        </w:rPr>
      </w:pPr>
    </w:p>
    <w:p w:rsidR="002953F0" w:rsidRDefault="008E6285" w:rsidP="00391B09">
      <w:pPr>
        <w:pStyle w:val="Ttulo4"/>
      </w:pPr>
      <w:r>
        <w:t xml:space="preserve">  </w:t>
      </w:r>
      <w:bookmarkStart w:id="133" w:name="_Toc434475004"/>
      <w:r w:rsidR="002953F0" w:rsidRPr="00CD1CE9">
        <w:t>Motores de corriente alterna</w:t>
      </w:r>
      <w:bookmarkEnd w:id="133"/>
    </w:p>
    <w:p w:rsidR="00190C8D" w:rsidRPr="007314CD" w:rsidRDefault="00190C8D" w:rsidP="007314CD">
      <w:pPr>
        <w:spacing w:after="0"/>
        <w:rPr>
          <w:rFonts w:ascii="Times New Roman" w:hAnsi="Times New Roman" w:cs="Times New Roman"/>
          <w:lang w:val="es-EC" w:eastAsia="es-ES"/>
        </w:rPr>
      </w:pPr>
    </w:p>
    <w:p w:rsidR="002953F0" w:rsidRPr="00CD1CE9" w:rsidRDefault="002953F0" w:rsidP="00454A97">
      <w:pPr>
        <w:autoSpaceDE w:val="0"/>
        <w:autoSpaceDN w:val="0"/>
        <w:adjustRightInd w:val="0"/>
        <w:spacing w:after="0" w:line="360" w:lineRule="auto"/>
        <w:jc w:val="both"/>
        <w:rPr>
          <w:rFonts w:ascii="Times New Roman" w:hAnsi="Times New Roman" w:cs="Times New Roman"/>
          <w:noProof/>
          <w:lang w:eastAsia="es-ES"/>
        </w:rPr>
      </w:pPr>
      <w:r w:rsidRPr="00CD1CE9">
        <w:rPr>
          <w:rFonts w:ascii="Times New Roman" w:hAnsi="Times New Roman" w:cs="Times New Roman"/>
          <w:noProof/>
          <w:lang w:eastAsia="es-ES"/>
        </w:rPr>
        <w:t>En función del número de fases de la alimentación, los motores de corriente alterna pueden ser monofásicos y trifásicos. Los monofásicos se alimentan mediante fase y neutro y los trifásicos mediante tres fases. Los primeros se utilizan mayoritariamente en entornos domésticos y los segundos en entornos industriales.</w:t>
      </w:r>
      <w:r w:rsidR="00110287">
        <w:rPr>
          <w:rFonts w:ascii="Times New Roman" w:hAnsi="Times New Roman" w:cs="Times New Roman"/>
          <w:noProof/>
          <w:sz w:val="18"/>
          <w:szCs w:val="18"/>
          <w:lang w:eastAsia="es-ES"/>
        </w:rPr>
        <w:t xml:space="preserve"> (</w:t>
      </w:r>
      <w:r w:rsidR="00110287" w:rsidRPr="00110287">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EB4FFB">
        <w:rPr>
          <w:rFonts w:ascii="Times New Roman" w:hAnsi="Times New Roman" w:cs="Times New Roman"/>
          <w:noProof/>
          <w:sz w:val="18"/>
          <w:szCs w:val="18"/>
          <w:lang w:eastAsia="es-ES"/>
        </w:rPr>
        <w:t xml:space="preserve"> p</w:t>
      </w:r>
      <w:r w:rsidR="00110287" w:rsidRPr="00110287">
        <w:rPr>
          <w:rFonts w:ascii="Times New Roman" w:hAnsi="Times New Roman" w:cs="Times New Roman"/>
          <w:noProof/>
          <w:sz w:val="18"/>
          <w:szCs w:val="18"/>
          <w:lang w:eastAsia="es-ES"/>
        </w:rPr>
        <w:t>. 106)</w:t>
      </w:r>
    </w:p>
    <w:p w:rsidR="00C205D9" w:rsidRPr="007314CD" w:rsidRDefault="002953F0" w:rsidP="007314CD">
      <w:pPr>
        <w:pStyle w:val="Sinespaciado"/>
      </w:pPr>
      <w:r w:rsidRPr="007314CD">
        <w:rPr>
          <w:noProof/>
          <w:lang w:val="es-ES" w:eastAsia="es-ES"/>
        </w:rPr>
        <w:drawing>
          <wp:inline distT="0" distB="0" distL="0" distR="0" wp14:anchorId="660FFFA3" wp14:editId="0ECF0C4D">
            <wp:extent cx="2270234" cy="2153683"/>
            <wp:effectExtent l="0" t="0" r="0" b="0"/>
            <wp:docPr id="30" name="Imagen 30" descr="motor trifás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tor trifásico"/>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10376" cy="2191764"/>
                    </a:xfrm>
                    <a:prstGeom prst="rect">
                      <a:avLst/>
                    </a:prstGeom>
                    <a:noFill/>
                    <a:ln>
                      <a:noFill/>
                    </a:ln>
                  </pic:spPr>
                </pic:pic>
              </a:graphicData>
            </a:graphic>
          </wp:inline>
        </w:drawing>
      </w:r>
    </w:p>
    <w:p w:rsidR="00C205D9" w:rsidRPr="007314CD" w:rsidRDefault="00C205D9" w:rsidP="007314CD">
      <w:pPr>
        <w:pStyle w:val="Sinespaciado"/>
      </w:pPr>
      <w:bookmarkStart w:id="134" w:name="_Toc434920145"/>
      <w:r w:rsidRPr="007314CD">
        <w:rPr>
          <w:b/>
        </w:rPr>
        <w:t xml:space="preserve">Figura  </w:t>
      </w:r>
      <w:r w:rsidRPr="007314CD">
        <w:rPr>
          <w:b/>
        </w:rPr>
        <w:fldChar w:fldCharType="begin"/>
      </w:r>
      <w:r w:rsidRPr="007314CD">
        <w:rPr>
          <w:b/>
        </w:rPr>
        <w:instrText xml:space="preserve"> SEQ Figura_ \* ARABIC </w:instrText>
      </w:r>
      <w:r w:rsidRPr="007314CD">
        <w:rPr>
          <w:b/>
        </w:rPr>
        <w:fldChar w:fldCharType="separate"/>
      </w:r>
      <w:r w:rsidR="001C5549">
        <w:rPr>
          <w:b/>
          <w:noProof/>
        </w:rPr>
        <w:t>35</w:t>
      </w:r>
      <w:r w:rsidRPr="007314CD">
        <w:rPr>
          <w:b/>
        </w:rPr>
        <w:fldChar w:fldCharType="end"/>
      </w:r>
      <w:r w:rsidRPr="007314CD">
        <w:rPr>
          <w:b/>
        </w:rPr>
        <w:t>-1</w:t>
      </w:r>
      <w:r w:rsidRPr="007314CD">
        <w:t xml:space="preserve"> Motor de corriente alterna</w:t>
      </w:r>
      <w:bookmarkEnd w:id="134"/>
    </w:p>
    <w:p w:rsidR="00C205D9" w:rsidRPr="007314CD" w:rsidRDefault="007314CD" w:rsidP="007314CD">
      <w:pPr>
        <w:pStyle w:val="Sinespaciado"/>
        <w:ind w:left="1416" w:firstLine="708"/>
        <w:jc w:val="left"/>
        <w:rPr>
          <w:noProof/>
          <w:sz w:val="16"/>
          <w:szCs w:val="16"/>
          <w:lang w:eastAsia="es-ES"/>
        </w:rPr>
      </w:pPr>
      <w:r>
        <w:rPr>
          <w:sz w:val="16"/>
          <w:szCs w:val="16"/>
        </w:rPr>
        <w:t xml:space="preserve">         </w:t>
      </w:r>
      <w:r w:rsidR="00C205D9" w:rsidRPr="007314CD">
        <w:rPr>
          <w:sz w:val="16"/>
          <w:szCs w:val="16"/>
        </w:rPr>
        <w:t xml:space="preserve"> </w:t>
      </w:r>
      <w:r w:rsidR="00C205D9" w:rsidRPr="007314CD">
        <w:rPr>
          <w:b/>
          <w:sz w:val="16"/>
          <w:szCs w:val="16"/>
        </w:rPr>
        <w:t>Fuente:</w:t>
      </w:r>
      <w:r w:rsidR="00C205D9" w:rsidRPr="007314CD">
        <w:rPr>
          <w:noProof/>
          <w:sz w:val="16"/>
          <w:szCs w:val="16"/>
          <w:lang w:eastAsia="es-ES"/>
        </w:rPr>
        <w:t xml:space="preserve"> http://www.altexsl.com</w:t>
      </w:r>
    </w:p>
    <w:p w:rsidR="003D308D" w:rsidRPr="007314CD" w:rsidRDefault="003D308D" w:rsidP="007314CD">
      <w:pPr>
        <w:pStyle w:val="Descripcin"/>
        <w:spacing w:after="0"/>
        <w:jc w:val="center"/>
        <w:rPr>
          <w:rFonts w:ascii="Times New Roman" w:hAnsi="Times New Roman" w:cs="Times New Roman"/>
          <w:sz w:val="22"/>
          <w:szCs w:val="22"/>
          <w:lang w:val="es-EC"/>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20087E">
        <w:rPr>
          <w:rFonts w:ascii="Times New Roman" w:hAnsi="Times New Roman" w:cs="Times New Roman"/>
          <w:b/>
          <w:noProof/>
          <w:lang w:eastAsia="es-ES"/>
        </w:rPr>
        <w:t>Los</w:t>
      </w:r>
      <w:r w:rsidRPr="00CD1CE9">
        <w:rPr>
          <w:rFonts w:ascii="Times New Roman" w:hAnsi="Times New Roman" w:cs="Times New Roman"/>
          <w:noProof/>
          <w:lang w:eastAsia="es-ES"/>
        </w:rPr>
        <w:t xml:space="preserve"> </w:t>
      </w:r>
      <w:r w:rsidRPr="00CD1CE9">
        <w:rPr>
          <w:rFonts w:ascii="Times New Roman" w:hAnsi="Times New Roman" w:cs="Times New Roman"/>
          <w:b/>
          <w:noProof/>
          <w:lang w:eastAsia="es-ES"/>
        </w:rPr>
        <w:t>motores monofásicos</w:t>
      </w:r>
      <w:r w:rsidRPr="00CD1CE9">
        <w:rPr>
          <w:rFonts w:ascii="Times New Roman" w:hAnsi="Times New Roman" w:cs="Times New Roman"/>
          <w:noProof/>
          <w:lang w:eastAsia="es-ES"/>
        </w:rPr>
        <w:t xml:space="preserve"> son de bajas potencias, posen dos bornes de conexión uno para el neutro(N) y el otro para la fase (F) , su arranque  es muy fácil  ya que solo se necesita conectar a la red eléctrica y conecta un condensador en serie con su debanado.</w:t>
      </w:r>
      <w:r w:rsidR="000471DB" w:rsidRPr="00CD1CE9">
        <w:rPr>
          <w:rFonts w:ascii="Times New Roman" w:hAnsi="Times New Roman" w:cs="Times New Roman"/>
          <w:noProof/>
          <w:lang w:eastAsia="es-ES"/>
        </w:rPr>
        <w:t xml:space="preserve"> </w:t>
      </w:r>
      <w:r w:rsidR="000656B2">
        <w:rPr>
          <w:rFonts w:ascii="Times New Roman" w:hAnsi="Times New Roman" w:cs="Times New Roman"/>
          <w:noProof/>
          <w:sz w:val="18"/>
          <w:szCs w:val="18"/>
          <w:lang w:eastAsia="es-ES"/>
        </w:rPr>
        <w:t>(</w:t>
      </w:r>
      <w:r w:rsidR="000656B2" w:rsidRPr="00110287">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Pp</w:t>
      </w:r>
      <w:r w:rsidR="000656B2" w:rsidRPr="00110287">
        <w:rPr>
          <w:rFonts w:ascii="Times New Roman" w:hAnsi="Times New Roman" w:cs="Times New Roman"/>
          <w:noProof/>
          <w:sz w:val="18"/>
          <w:szCs w:val="18"/>
          <w:lang w:eastAsia="es-ES"/>
        </w:rPr>
        <w:t>. 106-107)</w:t>
      </w:r>
    </w:p>
    <w:p w:rsidR="007314CD" w:rsidRPr="00CD1CE9" w:rsidRDefault="007314CD" w:rsidP="00454A97">
      <w:pPr>
        <w:autoSpaceDE w:val="0"/>
        <w:autoSpaceDN w:val="0"/>
        <w:adjustRightInd w:val="0"/>
        <w:spacing w:after="0" w:line="360" w:lineRule="auto"/>
        <w:jc w:val="both"/>
        <w:rPr>
          <w:rFonts w:ascii="Times New Roman" w:hAnsi="Times New Roman" w:cs="Times New Roman"/>
          <w:noProof/>
          <w:lang w:eastAsia="es-ES"/>
        </w:rPr>
      </w:pPr>
    </w:p>
    <w:p w:rsidR="00C205D9" w:rsidRPr="007314CD" w:rsidRDefault="002953F0" w:rsidP="007314CD">
      <w:pPr>
        <w:pStyle w:val="Sinespaciado"/>
      </w:pPr>
      <w:r w:rsidRPr="007314CD">
        <w:rPr>
          <w:noProof/>
          <w:lang w:val="es-ES" w:eastAsia="es-ES"/>
        </w:rPr>
        <w:drawing>
          <wp:inline distT="0" distB="0" distL="0" distR="0" wp14:anchorId="381791A8" wp14:editId="7B3BAFE5">
            <wp:extent cx="2527214" cy="1278890"/>
            <wp:effectExtent l="0" t="0" r="698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8523" t="37180" r="59456" b="34445"/>
                    <a:stretch/>
                  </pic:blipFill>
                  <pic:spPr bwMode="auto">
                    <a:xfrm>
                      <a:off x="0" y="0"/>
                      <a:ext cx="2634506" cy="1333185"/>
                    </a:xfrm>
                    <a:prstGeom prst="rect">
                      <a:avLst/>
                    </a:prstGeom>
                    <a:ln>
                      <a:noFill/>
                    </a:ln>
                    <a:extLst>
                      <a:ext uri="{53640926-AAD7-44D8-BBD7-CCE9431645EC}">
                        <a14:shadowObscured xmlns:a14="http://schemas.microsoft.com/office/drawing/2010/main"/>
                      </a:ext>
                    </a:extLst>
                  </pic:spPr>
                </pic:pic>
              </a:graphicData>
            </a:graphic>
          </wp:inline>
        </w:drawing>
      </w:r>
    </w:p>
    <w:p w:rsidR="00C205D9" w:rsidRPr="007314CD" w:rsidRDefault="00C205D9" w:rsidP="007314CD">
      <w:pPr>
        <w:pStyle w:val="Sinespaciado"/>
      </w:pPr>
      <w:r w:rsidRPr="007314CD">
        <w:rPr>
          <w:b/>
        </w:rPr>
        <w:t xml:space="preserve">     </w:t>
      </w:r>
      <w:bookmarkStart w:id="135" w:name="_Toc434920146"/>
      <w:r w:rsidRPr="007314CD">
        <w:rPr>
          <w:b/>
        </w:rPr>
        <w:t xml:space="preserve">Figura  </w:t>
      </w:r>
      <w:r w:rsidRPr="007314CD">
        <w:rPr>
          <w:b/>
        </w:rPr>
        <w:fldChar w:fldCharType="begin"/>
      </w:r>
      <w:r w:rsidRPr="007314CD">
        <w:rPr>
          <w:b/>
        </w:rPr>
        <w:instrText xml:space="preserve"> SEQ Figura_ \* ARABIC </w:instrText>
      </w:r>
      <w:r w:rsidRPr="007314CD">
        <w:rPr>
          <w:b/>
        </w:rPr>
        <w:fldChar w:fldCharType="separate"/>
      </w:r>
      <w:r w:rsidR="001C5549">
        <w:rPr>
          <w:b/>
          <w:noProof/>
        </w:rPr>
        <w:t>36</w:t>
      </w:r>
      <w:r w:rsidRPr="007314CD">
        <w:rPr>
          <w:b/>
        </w:rPr>
        <w:fldChar w:fldCharType="end"/>
      </w:r>
      <w:r w:rsidRPr="007314CD">
        <w:rPr>
          <w:b/>
        </w:rPr>
        <w:t>-1</w:t>
      </w:r>
      <w:r w:rsidRPr="007314CD">
        <w:t xml:space="preserve"> Conexión de un motor monofásico.</w:t>
      </w:r>
      <w:bookmarkEnd w:id="135"/>
      <w:r w:rsidRPr="007314CD">
        <w:t xml:space="preserve"> </w:t>
      </w:r>
    </w:p>
    <w:p w:rsidR="00C205D9" w:rsidRPr="007314CD" w:rsidRDefault="00C205D9" w:rsidP="007314CD">
      <w:pPr>
        <w:pStyle w:val="Sinespaciado"/>
        <w:rPr>
          <w:noProof/>
          <w:sz w:val="16"/>
          <w:szCs w:val="16"/>
          <w:lang w:eastAsia="es-ES"/>
        </w:rPr>
      </w:pPr>
      <w:r w:rsidRPr="007314CD">
        <w:rPr>
          <w:sz w:val="16"/>
          <w:szCs w:val="16"/>
        </w:rPr>
        <w:t xml:space="preserve">                 </w:t>
      </w:r>
      <w:r w:rsidR="007314CD">
        <w:rPr>
          <w:sz w:val="16"/>
          <w:szCs w:val="16"/>
        </w:rPr>
        <w:t xml:space="preserve">   </w:t>
      </w:r>
      <w:r w:rsidRPr="007314CD">
        <w:rPr>
          <w:sz w:val="16"/>
          <w:szCs w:val="16"/>
        </w:rPr>
        <w:t xml:space="preserve"> </w:t>
      </w:r>
      <w:r w:rsidRPr="007314CD">
        <w:rPr>
          <w:b/>
          <w:sz w:val="16"/>
          <w:szCs w:val="16"/>
        </w:rPr>
        <w:t>Fuente</w:t>
      </w:r>
      <w:r w:rsidRPr="007314CD">
        <w:rPr>
          <w:sz w:val="16"/>
          <w:szCs w:val="16"/>
        </w:rPr>
        <w:t>: Automatismos Industriales _juan Carlos Martin, María pilar García</w:t>
      </w:r>
    </w:p>
    <w:p w:rsidR="003D308D" w:rsidRPr="007314CD" w:rsidRDefault="003D308D" w:rsidP="007314CD">
      <w:pPr>
        <w:pStyle w:val="Descripcin"/>
        <w:spacing w:before="0"/>
        <w:jc w:val="center"/>
        <w:rPr>
          <w:rFonts w:ascii="Times New Roman" w:hAnsi="Times New Roman" w:cs="Times New Roman"/>
          <w:sz w:val="22"/>
          <w:szCs w:val="22"/>
          <w:lang w:val="es-EC"/>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noProof/>
          <w:lang w:eastAsia="es-ES"/>
        </w:rPr>
        <w:t xml:space="preserve">Los </w:t>
      </w:r>
      <w:r w:rsidRPr="00CD1CE9">
        <w:rPr>
          <w:rFonts w:ascii="Times New Roman" w:hAnsi="Times New Roman" w:cs="Times New Roman"/>
          <w:b/>
          <w:noProof/>
          <w:lang w:eastAsia="es-ES"/>
        </w:rPr>
        <w:t>motres  trifasicos</w:t>
      </w:r>
      <w:r w:rsidRPr="00CD1CE9">
        <w:rPr>
          <w:rFonts w:ascii="Times New Roman" w:hAnsi="Times New Roman" w:cs="Times New Roman"/>
          <w:noProof/>
          <w:lang w:eastAsia="es-ES"/>
        </w:rPr>
        <w:t xml:space="preserve">  posee tres bobinados en el estator por lo cual su caja de bornes posee 6 conectores 2 para cada bobinado los cuales se pueden conectar en triangulo y estrella.</w:t>
      </w:r>
      <w:r w:rsidR="000471DB" w:rsidRPr="00CD1CE9">
        <w:rPr>
          <w:rFonts w:ascii="Times New Roman" w:hAnsi="Times New Roman" w:cs="Times New Roman"/>
          <w:noProof/>
          <w:lang w:eastAsia="es-ES"/>
        </w:rPr>
        <w:t xml:space="preserve"> </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 xml:space="preserve"> Martin, 2009</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w:t>
      </w:r>
      <w:r w:rsidR="000656B2" w:rsidRPr="000656B2">
        <w:rPr>
          <w:rFonts w:ascii="Times New Roman" w:hAnsi="Times New Roman" w:cs="Times New Roman"/>
          <w:noProof/>
          <w:sz w:val="18"/>
          <w:szCs w:val="18"/>
          <w:lang w:eastAsia="es-ES"/>
        </w:rPr>
        <w:t>. 108)</w:t>
      </w:r>
    </w:p>
    <w:p w:rsidR="00190C8D" w:rsidRPr="00BA7BA2" w:rsidRDefault="00190C8D" w:rsidP="00454A97">
      <w:pPr>
        <w:autoSpaceDE w:val="0"/>
        <w:autoSpaceDN w:val="0"/>
        <w:adjustRightInd w:val="0"/>
        <w:spacing w:after="0" w:line="360" w:lineRule="auto"/>
        <w:jc w:val="both"/>
        <w:rPr>
          <w:rFonts w:ascii="Times New Roman" w:hAnsi="Times New Roman" w:cs="Times New Roman"/>
          <w:noProof/>
          <w:sz w:val="18"/>
          <w:szCs w:val="18"/>
          <w:lang w:eastAsia="es-ES"/>
        </w:rPr>
      </w:pPr>
    </w:p>
    <w:p w:rsidR="002953F0" w:rsidRPr="00CD1CE9" w:rsidRDefault="000471DB" w:rsidP="00454A97">
      <w:pPr>
        <w:autoSpaceDE w:val="0"/>
        <w:autoSpaceDN w:val="0"/>
        <w:adjustRightInd w:val="0"/>
        <w:spacing w:after="0" w:line="360" w:lineRule="auto"/>
        <w:jc w:val="both"/>
        <w:rPr>
          <w:rFonts w:ascii="Times New Roman" w:hAnsi="Times New Roman" w:cs="Times New Roman"/>
          <w:noProof/>
          <w:lang w:eastAsia="es-ES"/>
        </w:rPr>
      </w:pPr>
      <w:r w:rsidRPr="00CD1CE9">
        <w:rPr>
          <w:rFonts w:ascii="Times New Roman" w:hAnsi="Times New Roman" w:cs="Times New Roman"/>
          <w:noProof/>
          <w:lang w:eastAsia="es-ES"/>
        </w:rPr>
        <w:t>“</w:t>
      </w:r>
      <w:r w:rsidR="002953F0" w:rsidRPr="00CD1CE9">
        <w:rPr>
          <w:rFonts w:ascii="Times New Roman" w:hAnsi="Times New Roman" w:cs="Times New Roman"/>
          <w:noProof/>
          <w:lang w:eastAsia="es-ES"/>
        </w:rPr>
        <w:t>Por ejemplo, si un motor trifásico indica en su placa de características, que la tensión nominal es de 230V/400V, si se conecta a una red de alimentación de 230V, la conexión debe hacerse en triángulo. Sin embargo, si la red de alimentación es de 400 V, la conexión de los bornes debe hacerse en estrella</w:t>
      </w:r>
      <w:r w:rsidRPr="00CD1CE9">
        <w:rPr>
          <w:rFonts w:ascii="Times New Roman" w:hAnsi="Times New Roman" w:cs="Times New Roman"/>
          <w:noProof/>
          <w:lang w:eastAsia="es-ES"/>
        </w:rPr>
        <w:t>”</w:t>
      </w:r>
      <w:r w:rsidR="002953F0" w:rsidRPr="00CD1CE9">
        <w:rPr>
          <w:rFonts w:ascii="Times New Roman" w:hAnsi="Times New Roman" w:cs="Times New Roman"/>
          <w:noProof/>
          <w:lang w:eastAsia="es-ES"/>
        </w:rPr>
        <w:t>.</w:t>
      </w:r>
      <w:r w:rsidRPr="00CD1CE9">
        <w:rPr>
          <w:rFonts w:ascii="Times New Roman" w:hAnsi="Times New Roman" w:cs="Times New Roman"/>
          <w:noProof/>
          <w:lang w:eastAsia="es-ES"/>
        </w:rPr>
        <w:t xml:space="preserve"> </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w:t>
      </w:r>
      <w:r w:rsidR="000656B2" w:rsidRPr="000656B2">
        <w:rPr>
          <w:rFonts w:ascii="Times New Roman" w:hAnsi="Times New Roman" w:cs="Times New Roman"/>
          <w:noProof/>
          <w:sz w:val="18"/>
          <w:szCs w:val="18"/>
          <w:lang w:eastAsia="es-ES"/>
        </w:rPr>
        <w:t>. 108)</w:t>
      </w:r>
    </w:p>
    <w:p w:rsidR="00C205D9" w:rsidRPr="007314CD" w:rsidRDefault="002953F0" w:rsidP="007314CD">
      <w:pPr>
        <w:pStyle w:val="Sinespaciado"/>
      </w:pPr>
      <w:r w:rsidRPr="007314CD">
        <w:rPr>
          <w:noProof/>
          <w:lang w:val="es-ES" w:eastAsia="es-ES"/>
        </w:rPr>
        <w:drawing>
          <wp:inline distT="0" distB="0" distL="0" distR="0" wp14:anchorId="3BD7EA8A" wp14:editId="654D7DD5">
            <wp:extent cx="3604169" cy="189177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9891" t="14680" r="7210" b="26603"/>
                    <a:stretch/>
                  </pic:blipFill>
                  <pic:spPr bwMode="auto">
                    <a:xfrm>
                      <a:off x="0" y="0"/>
                      <a:ext cx="3605013" cy="1892217"/>
                    </a:xfrm>
                    <a:prstGeom prst="rect">
                      <a:avLst/>
                    </a:prstGeom>
                    <a:ln>
                      <a:noFill/>
                    </a:ln>
                    <a:extLst>
                      <a:ext uri="{53640926-AAD7-44D8-BBD7-CCE9431645EC}">
                        <a14:shadowObscured xmlns:a14="http://schemas.microsoft.com/office/drawing/2010/main"/>
                      </a:ext>
                    </a:extLst>
                  </pic:spPr>
                </pic:pic>
              </a:graphicData>
            </a:graphic>
          </wp:inline>
        </w:drawing>
      </w:r>
    </w:p>
    <w:p w:rsidR="00C205D9" w:rsidRPr="007314CD" w:rsidRDefault="00C205D9" w:rsidP="007314CD">
      <w:pPr>
        <w:pStyle w:val="Sinespaciado"/>
        <w:ind w:left="708" w:firstLine="708"/>
        <w:jc w:val="left"/>
      </w:pPr>
      <w:bookmarkStart w:id="136" w:name="_Toc434920147"/>
      <w:r w:rsidRPr="007314CD">
        <w:rPr>
          <w:b/>
        </w:rPr>
        <w:t xml:space="preserve">Figura  </w:t>
      </w:r>
      <w:r w:rsidRPr="007314CD">
        <w:rPr>
          <w:b/>
        </w:rPr>
        <w:fldChar w:fldCharType="begin"/>
      </w:r>
      <w:r w:rsidRPr="007314CD">
        <w:rPr>
          <w:b/>
        </w:rPr>
        <w:instrText xml:space="preserve"> SEQ Figura_ \* ARABIC </w:instrText>
      </w:r>
      <w:r w:rsidRPr="007314CD">
        <w:rPr>
          <w:b/>
        </w:rPr>
        <w:fldChar w:fldCharType="separate"/>
      </w:r>
      <w:r w:rsidR="001C5549">
        <w:rPr>
          <w:b/>
          <w:noProof/>
        </w:rPr>
        <w:t>37</w:t>
      </w:r>
      <w:r w:rsidRPr="007314CD">
        <w:rPr>
          <w:b/>
        </w:rPr>
        <w:fldChar w:fldCharType="end"/>
      </w:r>
      <w:r w:rsidRPr="007314CD">
        <w:rPr>
          <w:b/>
        </w:rPr>
        <w:t>-1</w:t>
      </w:r>
      <w:r w:rsidRPr="007314CD">
        <w:t xml:space="preserve"> Conexión de un motor trifásico.</w:t>
      </w:r>
      <w:bookmarkEnd w:id="136"/>
    </w:p>
    <w:p w:rsidR="00C205D9" w:rsidRPr="007314CD" w:rsidRDefault="00C205D9" w:rsidP="007314CD">
      <w:pPr>
        <w:pStyle w:val="Sinespaciado"/>
        <w:ind w:left="708" w:firstLine="708"/>
        <w:jc w:val="left"/>
        <w:rPr>
          <w:sz w:val="16"/>
          <w:szCs w:val="16"/>
        </w:rPr>
      </w:pPr>
      <w:r w:rsidRPr="007314CD">
        <w:rPr>
          <w:b/>
          <w:sz w:val="16"/>
          <w:szCs w:val="16"/>
        </w:rPr>
        <w:t>Fuente:</w:t>
      </w:r>
      <w:r w:rsidRPr="007314CD">
        <w:rPr>
          <w:sz w:val="16"/>
          <w:szCs w:val="16"/>
        </w:rPr>
        <w:t xml:space="preserve"> Automatismos Industriales _juan Carlos Martin, María pilar García</w:t>
      </w:r>
    </w:p>
    <w:p w:rsidR="00C77984" w:rsidRPr="007314CD" w:rsidRDefault="00C77984" w:rsidP="007314CD">
      <w:pPr>
        <w:pStyle w:val="Descripcin"/>
        <w:spacing w:after="0"/>
        <w:jc w:val="center"/>
        <w:rPr>
          <w:rFonts w:ascii="Times New Roman" w:hAnsi="Times New Roman" w:cs="Times New Roman"/>
          <w:i w:val="0"/>
          <w:sz w:val="22"/>
          <w:szCs w:val="22"/>
          <w:lang w:val="es-EC"/>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noProof/>
          <w:lang w:eastAsia="es-ES"/>
        </w:rPr>
        <w:t>La conexión en estrella  es para las tensiones mayores del motor mientras que la conexión en delta son para los valores de tensiones menores.</w:t>
      </w:r>
      <w:r w:rsidR="000471DB" w:rsidRPr="00CD1CE9">
        <w:rPr>
          <w:rFonts w:ascii="Times New Roman" w:hAnsi="Times New Roman" w:cs="Times New Roman"/>
          <w:noProof/>
          <w:lang w:eastAsia="es-ES"/>
        </w:rPr>
        <w:t xml:space="preserve"> </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w:t>
      </w:r>
      <w:r w:rsidR="000656B2" w:rsidRPr="000656B2">
        <w:rPr>
          <w:rFonts w:ascii="Times New Roman" w:hAnsi="Times New Roman" w:cs="Times New Roman"/>
          <w:noProof/>
          <w:sz w:val="18"/>
          <w:szCs w:val="18"/>
          <w:lang w:eastAsia="es-ES"/>
        </w:rPr>
        <w:t>. 108)</w:t>
      </w:r>
    </w:p>
    <w:p w:rsidR="007314CD" w:rsidRDefault="007314CD" w:rsidP="00454A97">
      <w:pPr>
        <w:autoSpaceDE w:val="0"/>
        <w:autoSpaceDN w:val="0"/>
        <w:adjustRightInd w:val="0"/>
        <w:spacing w:after="0" w:line="360" w:lineRule="auto"/>
        <w:jc w:val="both"/>
        <w:rPr>
          <w:rFonts w:ascii="Times New Roman" w:hAnsi="Times New Roman" w:cs="Times New Roman"/>
          <w:noProof/>
          <w:sz w:val="18"/>
          <w:szCs w:val="18"/>
          <w:lang w:eastAsia="es-ES"/>
        </w:rPr>
      </w:pPr>
    </w:p>
    <w:p w:rsidR="002953F0" w:rsidRDefault="00190C8D" w:rsidP="005A5298">
      <w:pPr>
        <w:pStyle w:val="Ttulo3"/>
      </w:pPr>
      <w:r>
        <w:t xml:space="preserve"> </w:t>
      </w:r>
      <w:bookmarkStart w:id="137" w:name="_Toc434475005"/>
      <w:r w:rsidR="00B32F99" w:rsidRPr="00CD1CE9">
        <w:t>Accesorios eléctricos y neumáticos.</w:t>
      </w:r>
      <w:bookmarkEnd w:id="137"/>
      <w:r w:rsidR="00B32F99" w:rsidRPr="00CD1CE9">
        <w:t xml:space="preserve"> </w:t>
      </w:r>
    </w:p>
    <w:p w:rsidR="00190C8D" w:rsidRPr="007314CD" w:rsidRDefault="00190C8D" w:rsidP="007314CD">
      <w:pPr>
        <w:spacing w:after="0"/>
        <w:rPr>
          <w:rFonts w:ascii="Times New Roman" w:hAnsi="Times New Roman" w:cs="Times New Roman"/>
          <w:lang w:val="es-EC" w:eastAsia="es-EC"/>
        </w:rPr>
      </w:pPr>
    </w:p>
    <w:p w:rsidR="002953F0" w:rsidRDefault="008E6285" w:rsidP="00391B09">
      <w:pPr>
        <w:pStyle w:val="Ttulo4"/>
      </w:pPr>
      <w:r>
        <w:t xml:space="preserve">  </w:t>
      </w:r>
      <w:bookmarkStart w:id="138" w:name="_Toc434475006"/>
      <w:r w:rsidR="002953F0" w:rsidRPr="00CD1CE9">
        <w:t>Accesorios electricos.</w:t>
      </w:r>
      <w:bookmarkEnd w:id="138"/>
      <w:r w:rsidR="002953F0" w:rsidRPr="00CD1CE9">
        <w:t xml:space="preserve"> </w:t>
      </w:r>
    </w:p>
    <w:p w:rsidR="00190C8D" w:rsidRPr="007314CD" w:rsidRDefault="00190C8D" w:rsidP="007314CD">
      <w:pPr>
        <w:spacing w:after="0"/>
        <w:rPr>
          <w:rFonts w:ascii="Times New Roman" w:hAnsi="Times New Roman" w:cs="Times New Roman"/>
          <w:lang w:val="es-EC" w:eastAsia="es-ES"/>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b/>
          <w:noProof/>
          <w:lang w:eastAsia="es-ES"/>
        </w:rPr>
        <w:t>Pulsadores:</w:t>
      </w:r>
      <w:r w:rsidRPr="00CD1CE9">
        <w:rPr>
          <w:rFonts w:ascii="Times New Roman" w:hAnsi="Times New Roman" w:cs="Times New Roman"/>
          <w:noProof/>
          <w:lang w:eastAsia="es-ES"/>
        </w:rPr>
        <w:t xml:space="preserve"> Son dispositivos que se utilizan para el mando de los procesos,  existen 2 tipos de pulsadores, pulsador normalmente abierto (NA) permite el paso de corriente cada vez que se presioné el botón accionador y  el segundo  es el normalmente cerrado (NC) tiene sus 2 pines unido, cuando se presiona el botón estos contactos se separan interrumpiendo el paso de corriente. </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w:t>
      </w:r>
      <w:r w:rsidR="000656B2" w:rsidRPr="000656B2">
        <w:rPr>
          <w:rFonts w:ascii="Times New Roman" w:hAnsi="Times New Roman" w:cs="Times New Roman"/>
          <w:noProof/>
          <w:sz w:val="18"/>
          <w:szCs w:val="18"/>
          <w:lang w:eastAsia="es-ES"/>
        </w:rPr>
        <w:t>. 143)</w:t>
      </w:r>
    </w:p>
    <w:p w:rsidR="007314CD" w:rsidRPr="00CD1CE9" w:rsidRDefault="007314CD" w:rsidP="00454A97">
      <w:pPr>
        <w:autoSpaceDE w:val="0"/>
        <w:autoSpaceDN w:val="0"/>
        <w:adjustRightInd w:val="0"/>
        <w:spacing w:after="0" w:line="360" w:lineRule="auto"/>
        <w:jc w:val="both"/>
        <w:rPr>
          <w:rFonts w:ascii="Times New Roman" w:hAnsi="Times New Roman" w:cs="Times New Roman"/>
          <w:noProof/>
          <w:lang w:eastAsia="es-ES"/>
        </w:rPr>
      </w:pPr>
    </w:p>
    <w:p w:rsidR="005A5C07" w:rsidRDefault="002953F0" w:rsidP="007314CD">
      <w:pPr>
        <w:pStyle w:val="Sinespaciado"/>
      </w:pPr>
      <w:r w:rsidRPr="00CD1CE9">
        <w:rPr>
          <w:noProof/>
          <w:lang w:val="es-ES" w:eastAsia="es-ES"/>
        </w:rPr>
        <w:drawing>
          <wp:inline distT="0" distB="0" distL="0" distR="0" wp14:anchorId="68E13C14" wp14:editId="23CAB418">
            <wp:extent cx="1885950" cy="1163636"/>
            <wp:effectExtent l="0" t="0" r="0" b="0"/>
            <wp:docPr id="33" name="Imagen 33" descr="http://mla-s1-p.mlstatic.com/contactor-relay-bobina-zocalo-pulsador-fuente-15578-MLA20103790195_05201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la-s1-p.mlstatic.com/contactor-relay-bobina-zocalo-pulsador-fuente-15578-MLA20103790195_052014-F.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6787" t="1101" r="6650" b="6954"/>
                    <a:stretch/>
                  </pic:blipFill>
                  <pic:spPr bwMode="auto">
                    <a:xfrm>
                      <a:off x="0" y="0"/>
                      <a:ext cx="1956056" cy="1206892"/>
                    </a:xfrm>
                    <a:prstGeom prst="rect">
                      <a:avLst/>
                    </a:prstGeom>
                    <a:noFill/>
                    <a:ln>
                      <a:noFill/>
                    </a:ln>
                    <a:extLst>
                      <a:ext uri="{53640926-AAD7-44D8-BBD7-CCE9431645EC}">
                        <a14:shadowObscured xmlns:a14="http://schemas.microsoft.com/office/drawing/2010/main"/>
                      </a:ext>
                    </a:extLst>
                  </pic:spPr>
                </pic:pic>
              </a:graphicData>
            </a:graphic>
          </wp:inline>
        </w:drawing>
      </w:r>
    </w:p>
    <w:p w:rsidR="005A5C07" w:rsidRPr="007314CD" w:rsidRDefault="005A5C07" w:rsidP="007314CD">
      <w:pPr>
        <w:pStyle w:val="Sinespaciado"/>
      </w:pPr>
      <w:bookmarkStart w:id="139" w:name="_Toc434920148"/>
      <w:r w:rsidRPr="007314CD">
        <w:rPr>
          <w:b/>
        </w:rPr>
        <w:t xml:space="preserve">Figura  </w:t>
      </w:r>
      <w:r w:rsidRPr="007314CD">
        <w:rPr>
          <w:b/>
        </w:rPr>
        <w:fldChar w:fldCharType="begin"/>
      </w:r>
      <w:r w:rsidRPr="007314CD">
        <w:rPr>
          <w:b/>
        </w:rPr>
        <w:instrText xml:space="preserve"> SEQ Figura_ \* ARABIC </w:instrText>
      </w:r>
      <w:r w:rsidRPr="007314CD">
        <w:rPr>
          <w:b/>
        </w:rPr>
        <w:fldChar w:fldCharType="separate"/>
      </w:r>
      <w:r w:rsidR="001C5549">
        <w:rPr>
          <w:b/>
          <w:noProof/>
        </w:rPr>
        <w:t>38</w:t>
      </w:r>
      <w:r w:rsidRPr="007314CD">
        <w:rPr>
          <w:b/>
        </w:rPr>
        <w:fldChar w:fldCharType="end"/>
      </w:r>
      <w:r w:rsidRPr="007314CD">
        <w:rPr>
          <w:b/>
        </w:rPr>
        <w:t>-1</w:t>
      </w:r>
      <w:r w:rsidRPr="007314CD">
        <w:t xml:space="preserve"> Pulsador NC Y NA</w:t>
      </w:r>
      <w:bookmarkEnd w:id="139"/>
    </w:p>
    <w:p w:rsidR="00D44406" w:rsidRPr="00186108" w:rsidRDefault="007314CD" w:rsidP="007314CD">
      <w:pPr>
        <w:pStyle w:val="Sinespaciado"/>
        <w:ind w:left="1416" w:firstLine="708"/>
        <w:jc w:val="left"/>
      </w:pPr>
      <w:r>
        <w:rPr>
          <w:sz w:val="16"/>
          <w:szCs w:val="16"/>
        </w:rPr>
        <w:t xml:space="preserve">                </w:t>
      </w:r>
      <w:r w:rsidR="005A5C07" w:rsidRPr="007314CD">
        <w:rPr>
          <w:sz w:val="16"/>
          <w:szCs w:val="16"/>
        </w:rPr>
        <w:t xml:space="preserve"> </w:t>
      </w:r>
      <w:r w:rsidR="005A5C07" w:rsidRPr="007314CD">
        <w:rPr>
          <w:b/>
          <w:sz w:val="16"/>
          <w:szCs w:val="16"/>
        </w:rPr>
        <w:t>Fuente:</w:t>
      </w:r>
      <w:r w:rsidR="005A5C07" w:rsidRPr="007314CD">
        <w:rPr>
          <w:sz w:val="16"/>
          <w:szCs w:val="16"/>
        </w:rPr>
        <w:t xml:space="preserve"> https://www.flickr.com</w:t>
      </w:r>
    </w:p>
    <w:p w:rsidR="0020087E" w:rsidRDefault="0020087E" w:rsidP="00454A97">
      <w:pPr>
        <w:pStyle w:val="Descripcin"/>
        <w:spacing w:before="0" w:after="0"/>
        <w:jc w:val="center"/>
        <w:rPr>
          <w:rFonts w:ascii="Times New Roman" w:hAnsi="Times New Roman" w:cs="Times New Roman"/>
          <w:i w:val="0"/>
          <w:sz w:val="16"/>
          <w:szCs w:val="16"/>
        </w:rPr>
      </w:pPr>
    </w:p>
    <w:p w:rsidR="00D44406" w:rsidRPr="0020087E" w:rsidRDefault="00D44406" w:rsidP="00454A97">
      <w:pPr>
        <w:pStyle w:val="Descripcin"/>
        <w:spacing w:before="0" w:after="0"/>
        <w:jc w:val="center"/>
        <w:rPr>
          <w:rFonts w:ascii="Times New Roman" w:hAnsi="Times New Roman" w:cs="Times New Roman"/>
          <w:i w:val="0"/>
          <w:sz w:val="16"/>
          <w:szCs w:val="16"/>
        </w:rPr>
      </w:pPr>
    </w:p>
    <w:p w:rsidR="002953F0" w:rsidRPr="00CD1CE9" w:rsidRDefault="002953F0" w:rsidP="00454A97">
      <w:pPr>
        <w:autoSpaceDE w:val="0"/>
        <w:autoSpaceDN w:val="0"/>
        <w:adjustRightInd w:val="0"/>
        <w:spacing w:after="0" w:line="360" w:lineRule="auto"/>
        <w:jc w:val="both"/>
        <w:rPr>
          <w:rFonts w:ascii="Times New Roman" w:hAnsi="Times New Roman" w:cs="Times New Roman"/>
          <w:noProof/>
          <w:lang w:eastAsia="es-ES"/>
        </w:rPr>
      </w:pPr>
      <w:r w:rsidRPr="00CD1CE9">
        <w:rPr>
          <w:rFonts w:ascii="Times New Roman" w:hAnsi="Times New Roman" w:cs="Times New Roman"/>
          <w:b/>
          <w:noProof/>
          <w:lang w:eastAsia="es-ES"/>
        </w:rPr>
        <w:t>Seta de emergencia:</w:t>
      </w:r>
      <w:r w:rsidRPr="00CD1CE9">
        <w:rPr>
          <w:rFonts w:ascii="Times New Roman" w:hAnsi="Times New Roman" w:cs="Times New Roman"/>
          <w:noProof/>
          <w:lang w:eastAsia="es-ES"/>
        </w:rPr>
        <w:t xml:space="preserve"> Es un elemento electromecánico,que  cuando la maquina presente una averia o fallo permite la parada de la misma. Dispone de  un boton de color rojo con enclavamiento mecanico  que una vez pulsado no permite el rearme del circuito asta que este sea desenclavado namualmente al pulsarlo  otravez.</w:t>
      </w:r>
      <w:r w:rsidR="00506A49" w:rsidRPr="00CD1CE9">
        <w:rPr>
          <w:rFonts w:ascii="Times New Roman" w:hAnsi="Times New Roman" w:cs="Times New Roman"/>
          <w:noProof/>
          <w:lang w:eastAsia="es-ES"/>
        </w:rPr>
        <w:t xml:space="preserve"> </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w:t>
      </w:r>
      <w:r w:rsidR="000656B2" w:rsidRPr="000656B2">
        <w:rPr>
          <w:rFonts w:ascii="Times New Roman" w:hAnsi="Times New Roman" w:cs="Times New Roman"/>
          <w:noProof/>
          <w:sz w:val="18"/>
          <w:szCs w:val="18"/>
          <w:lang w:eastAsia="es-ES"/>
        </w:rPr>
        <w:t>. 316)</w:t>
      </w:r>
    </w:p>
    <w:p w:rsidR="005A5C07" w:rsidRPr="007314CD" w:rsidRDefault="00E9431E" w:rsidP="007314CD">
      <w:pPr>
        <w:pStyle w:val="Sinespaciado"/>
      </w:pPr>
      <w:r w:rsidRPr="007314CD">
        <w:rPr>
          <w:noProof/>
          <w:lang w:val="es-ES" w:eastAsia="es-ES"/>
        </w:rPr>
        <w:drawing>
          <wp:inline distT="0" distB="0" distL="0" distR="0" wp14:anchorId="326BB49E" wp14:editId="68FCD834">
            <wp:extent cx="1600200" cy="1023620"/>
            <wp:effectExtent l="0" t="0" r="0" b="5080"/>
            <wp:docPr id="49" name="Imagen 49" descr="Botón pulsador de parada de emergencia MB200E series  E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otón pulsador de parada de emergencia MB200E series  EMAS"/>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80280" cy="1074846"/>
                    </a:xfrm>
                    <a:prstGeom prst="rect">
                      <a:avLst/>
                    </a:prstGeom>
                    <a:noFill/>
                    <a:ln>
                      <a:noFill/>
                    </a:ln>
                  </pic:spPr>
                </pic:pic>
              </a:graphicData>
            </a:graphic>
          </wp:inline>
        </w:drawing>
      </w:r>
    </w:p>
    <w:p w:rsidR="005A5C07" w:rsidRPr="007314CD" w:rsidRDefault="005A5C07" w:rsidP="007314CD">
      <w:pPr>
        <w:pStyle w:val="Sinespaciado"/>
        <w:rPr>
          <w:rFonts w:cs="Times New Roman"/>
        </w:rPr>
      </w:pPr>
      <w:r w:rsidRPr="007314CD">
        <w:rPr>
          <w:rFonts w:cs="Times New Roman"/>
          <w:b/>
        </w:rPr>
        <w:t xml:space="preserve">         </w:t>
      </w:r>
      <w:r w:rsidR="007314CD">
        <w:rPr>
          <w:rFonts w:cs="Times New Roman"/>
          <w:b/>
        </w:rPr>
        <w:t xml:space="preserve">  </w:t>
      </w:r>
      <w:bookmarkStart w:id="140" w:name="_Toc434920149"/>
      <w:r w:rsidRPr="007314CD">
        <w:rPr>
          <w:rFonts w:cs="Times New Roman"/>
          <w:b/>
        </w:rPr>
        <w:t xml:space="preserve">Figura  </w:t>
      </w:r>
      <w:r w:rsidRPr="007314CD">
        <w:rPr>
          <w:rFonts w:cs="Times New Roman"/>
          <w:b/>
        </w:rPr>
        <w:fldChar w:fldCharType="begin"/>
      </w:r>
      <w:r w:rsidRPr="007314CD">
        <w:rPr>
          <w:rFonts w:cs="Times New Roman"/>
          <w:b/>
        </w:rPr>
        <w:instrText xml:space="preserve"> SEQ Figura_ \* ARABIC </w:instrText>
      </w:r>
      <w:r w:rsidRPr="007314CD">
        <w:rPr>
          <w:rFonts w:cs="Times New Roman"/>
          <w:b/>
        </w:rPr>
        <w:fldChar w:fldCharType="separate"/>
      </w:r>
      <w:r w:rsidR="001C5549">
        <w:rPr>
          <w:rFonts w:cs="Times New Roman"/>
          <w:b/>
          <w:noProof/>
        </w:rPr>
        <w:t>39</w:t>
      </w:r>
      <w:r w:rsidRPr="007314CD">
        <w:rPr>
          <w:rFonts w:cs="Times New Roman"/>
          <w:b/>
        </w:rPr>
        <w:fldChar w:fldCharType="end"/>
      </w:r>
      <w:r w:rsidRPr="007314CD">
        <w:rPr>
          <w:rFonts w:cs="Times New Roman"/>
          <w:b/>
        </w:rPr>
        <w:t>-1</w:t>
      </w:r>
      <w:r w:rsidRPr="007314CD">
        <w:t xml:space="preserve"> </w:t>
      </w:r>
      <w:r w:rsidRPr="007314CD">
        <w:rPr>
          <w:rFonts w:cs="Times New Roman"/>
        </w:rPr>
        <w:t>Seta De Emergencia</w:t>
      </w:r>
      <w:bookmarkEnd w:id="140"/>
    </w:p>
    <w:p w:rsidR="005A5C07" w:rsidRPr="007314CD" w:rsidRDefault="005A5C07" w:rsidP="007314CD">
      <w:pPr>
        <w:pStyle w:val="Sinespaciado"/>
        <w:rPr>
          <w:rFonts w:cs="Times New Roman"/>
          <w:noProof/>
          <w:sz w:val="16"/>
          <w:szCs w:val="16"/>
          <w:lang w:eastAsia="es-ES"/>
        </w:rPr>
      </w:pPr>
      <w:r w:rsidRPr="007314CD">
        <w:rPr>
          <w:rFonts w:cs="Times New Roman"/>
          <w:b/>
          <w:sz w:val="16"/>
          <w:szCs w:val="16"/>
        </w:rPr>
        <w:t>Fuente:</w:t>
      </w:r>
      <w:r w:rsidRPr="007314CD">
        <w:rPr>
          <w:rFonts w:cs="Times New Roman"/>
          <w:sz w:val="16"/>
          <w:szCs w:val="16"/>
        </w:rPr>
        <w:t xml:space="preserve"> http://www.directindustry.es</w:t>
      </w:r>
    </w:p>
    <w:p w:rsidR="00D44406" w:rsidRPr="007314CD" w:rsidRDefault="00D44406" w:rsidP="007314CD">
      <w:pPr>
        <w:pStyle w:val="Descripcin"/>
        <w:spacing w:after="0"/>
        <w:jc w:val="center"/>
        <w:rPr>
          <w:rFonts w:ascii="Times New Roman" w:hAnsi="Times New Roman" w:cs="Times New Roman"/>
          <w:i w:val="0"/>
        </w:rPr>
      </w:pPr>
    </w:p>
    <w:p w:rsidR="002953F0" w:rsidRPr="00CD1CE9" w:rsidRDefault="002953F0" w:rsidP="00186108">
      <w:pPr>
        <w:autoSpaceDE w:val="0"/>
        <w:autoSpaceDN w:val="0"/>
        <w:adjustRightInd w:val="0"/>
        <w:spacing w:after="0" w:line="360" w:lineRule="auto"/>
        <w:jc w:val="both"/>
        <w:rPr>
          <w:rFonts w:ascii="Times New Roman" w:hAnsi="Times New Roman" w:cs="Times New Roman"/>
          <w:noProof/>
          <w:lang w:eastAsia="es-ES"/>
        </w:rPr>
      </w:pPr>
      <w:r w:rsidRPr="00CD1CE9">
        <w:rPr>
          <w:rFonts w:ascii="Times New Roman" w:hAnsi="Times New Roman" w:cs="Times New Roman"/>
          <w:b/>
          <w:noProof/>
          <w:lang w:eastAsia="es-ES"/>
        </w:rPr>
        <w:t xml:space="preserve">Interruptores: </w:t>
      </w:r>
      <w:r w:rsidRPr="00CD1CE9">
        <w:rPr>
          <w:rFonts w:ascii="Times New Roman" w:hAnsi="Times New Roman" w:cs="Times New Roman"/>
          <w:noProof/>
          <w:lang w:eastAsia="es-ES"/>
        </w:rPr>
        <w:t>Elemento electromecánico con un elemento de mando que puede ser una palanc</w:t>
      </w:r>
      <w:r w:rsidR="00506A49" w:rsidRPr="00CD1CE9">
        <w:rPr>
          <w:rFonts w:ascii="Times New Roman" w:hAnsi="Times New Roman" w:cs="Times New Roman"/>
          <w:noProof/>
          <w:lang w:eastAsia="es-ES"/>
        </w:rPr>
        <w:t xml:space="preserve">a, una manilla rotatoria, etc.  </w:t>
      </w:r>
      <w:r w:rsidRPr="00CD1CE9">
        <w:rPr>
          <w:rFonts w:ascii="Times New Roman" w:hAnsi="Times New Roman" w:cs="Times New Roman"/>
          <w:noProof/>
          <w:lang w:eastAsia="es-ES"/>
        </w:rPr>
        <w:t xml:space="preserve">Pose dos posiciones una de cierre y otra de apertura  si se actúa sobre el elemento de mando realiza un enclavamiento mecánico que permite mantenerse en esa posición. </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w:t>
      </w:r>
      <w:r w:rsidR="000656B2" w:rsidRPr="000656B2">
        <w:rPr>
          <w:rFonts w:ascii="Times New Roman" w:hAnsi="Times New Roman" w:cs="Times New Roman"/>
          <w:noProof/>
          <w:sz w:val="18"/>
          <w:szCs w:val="18"/>
          <w:lang w:eastAsia="es-ES"/>
        </w:rPr>
        <w:t>. 142)</w:t>
      </w:r>
    </w:p>
    <w:p w:rsidR="005A5C07" w:rsidRPr="007314CD" w:rsidRDefault="00E9431E" w:rsidP="007314CD">
      <w:pPr>
        <w:pStyle w:val="Sinespaciado"/>
      </w:pPr>
      <w:r w:rsidRPr="007314CD">
        <w:rPr>
          <w:noProof/>
          <w:lang w:val="es-ES" w:eastAsia="es-ES"/>
        </w:rPr>
        <w:drawing>
          <wp:inline distT="0" distB="0" distL="0" distR="0" wp14:anchorId="46FF35AE" wp14:editId="47BB388A">
            <wp:extent cx="1123950" cy="876300"/>
            <wp:effectExtent l="0" t="0" r="0" b="0"/>
            <wp:docPr id="50" name="Imagen 50" descr="Image result for sel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elector"/>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123950" cy="876300"/>
                    </a:xfrm>
                    <a:prstGeom prst="rect">
                      <a:avLst/>
                    </a:prstGeom>
                    <a:noFill/>
                    <a:ln>
                      <a:noFill/>
                    </a:ln>
                  </pic:spPr>
                </pic:pic>
              </a:graphicData>
            </a:graphic>
          </wp:inline>
        </w:drawing>
      </w:r>
    </w:p>
    <w:p w:rsidR="005A5C07" w:rsidRPr="007314CD" w:rsidRDefault="005A5C07" w:rsidP="007314CD">
      <w:pPr>
        <w:pStyle w:val="Sinespaciado"/>
        <w:rPr>
          <w:rFonts w:cs="Times New Roman"/>
        </w:rPr>
      </w:pPr>
      <w:r w:rsidRPr="007314CD">
        <w:rPr>
          <w:rFonts w:cs="Times New Roman"/>
        </w:rPr>
        <w:t xml:space="preserve">    </w:t>
      </w:r>
      <w:bookmarkStart w:id="141" w:name="_Toc434920150"/>
      <w:r w:rsidRPr="007314CD">
        <w:rPr>
          <w:rFonts w:cs="Times New Roman"/>
          <w:b/>
        </w:rPr>
        <w:t xml:space="preserve">Figura  </w:t>
      </w:r>
      <w:r w:rsidRPr="007314CD">
        <w:rPr>
          <w:rFonts w:cs="Times New Roman"/>
          <w:b/>
        </w:rPr>
        <w:fldChar w:fldCharType="begin"/>
      </w:r>
      <w:r w:rsidRPr="007314CD">
        <w:rPr>
          <w:rFonts w:cs="Times New Roman"/>
          <w:b/>
        </w:rPr>
        <w:instrText xml:space="preserve"> SEQ Figura_ \* ARABIC </w:instrText>
      </w:r>
      <w:r w:rsidRPr="007314CD">
        <w:rPr>
          <w:rFonts w:cs="Times New Roman"/>
          <w:b/>
        </w:rPr>
        <w:fldChar w:fldCharType="separate"/>
      </w:r>
      <w:r w:rsidR="001C5549">
        <w:rPr>
          <w:rFonts w:cs="Times New Roman"/>
          <w:b/>
          <w:noProof/>
        </w:rPr>
        <w:t>40</w:t>
      </w:r>
      <w:r w:rsidRPr="007314CD">
        <w:rPr>
          <w:rFonts w:cs="Times New Roman"/>
          <w:b/>
        </w:rPr>
        <w:fldChar w:fldCharType="end"/>
      </w:r>
      <w:r w:rsidRPr="007314CD">
        <w:rPr>
          <w:rFonts w:cs="Times New Roman"/>
          <w:b/>
        </w:rPr>
        <w:t>-1</w:t>
      </w:r>
      <w:r w:rsidRPr="007314CD">
        <w:t xml:space="preserve"> </w:t>
      </w:r>
      <w:r w:rsidRPr="007314CD">
        <w:rPr>
          <w:rFonts w:cs="Times New Roman"/>
        </w:rPr>
        <w:t>Interruptor</w:t>
      </w:r>
      <w:bookmarkEnd w:id="141"/>
      <w:r w:rsidRPr="007314CD">
        <w:rPr>
          <w:rFonts w:cs="Times New Roman"/>
        </w:rPr>
        <w:t xml:space="preserve"> </w:t>
      </w:r>
    </w:p>
    <w:p w:rsidR="005A5C07" w:rsidRPr="007314CD" w:rsidRDefault="005A5C07" w:rsidP="007314CD">
      <w:pPr>
        <w:pStyle w:val="Sinespaciado"/>
        <w:rPr>
          <w:rFonts w:cs="Times New Roman"/>
          <w:noProof/>
          <w:sz w:val="16"/>
          <w:szCs w:val="16"/>
          <w:lang w:eastAsia="es-ES"/>
        </w:rPr>
      </w:pPr>
      <w:r w:rsidRPr="007314CD">
        <w:rPr>
          <w:rFonts w:cs="Times New Roman"/>
          <w:b/>
          <w:sz w:val="16"/>
          <w:szCs w:val="16"/>
        </w:rPr>
        <w:t xml:space="preserve">                 Fuente: </w:t>
      </w:r>
      <w:r w:rsidRPr="007314CD">
        <w:rPr>
          <w:rFonts w:cs="Times New Roman"/>
          <w:sz w:val="16"/>
          <w:szCs w:val="16"/>
        </w:rPr>
        <w:t>http://www.ustudy.in/node/3043</w:t>
      </w:r>
    </w:p>
    <w:p w:rsidR="00D44406" w:rsidRPr="007314CD" w:rsidRDefault="00D44406" w:rsidP="007314CD">
      <w:pPr>
        <w:pStyle w:val="Descripcin"/>
        <w:spacing w:after="0"/>
        <w:jc w:val="center"/>
        <w:rPr>
          <w:rFonts w:ascii="Times New Roman" w:hAnsi="Times New Roman" w:cs="Times New Roman"/>
          <w:sz w:val="22"/>
          <w:szCs w:val="22"/>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b/>
          <w:noProof/>
          <w:lang w:eastAsia="es-ES"/>
        </w:rPr>
        <w:t>Luz piloto:</w:t>
      </w:r>
      <w:r w:rsidRPr="00CD1CE9">
        <w:rPr>
          <w:rFonts w:ascii="Times New Roman" w:hAnsi="Times New Roman" w:cs="Times New Roman"/>
          <w:noProof/>
          <w:lang w:eastAsia="es-ES"/>
        </w:rPr>
        <w:t xml:space="preserve"> Son dispositivos que nos  indican la  presencia o no de un voltaje de alimentación de un circuito  mediante la emisión de luz. Generalmente la luz verde se utiliza para  indicar el inicio de un proceso, mientras que la luz de  color rojo nos indica el paro del proceso. </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w:t>
      </w:r>
      <w:r w:rsidR="000656B2" w:rsidRPr="000656B2">
        <w:rPr>
          <w:rFonts w:ascii="Times New Roman" w:hAnsi="Times New Roman" w:cs="Times New Roman"/>
          <w:noProof/>
          <w:sz w:val="18"/>
          <w:szCs w:val="18"/>
          <w:lang w:eastAsia="es-ES"/>
        </w:rPr>
        <w:t>. 150)</w:t>
      </w:r>
    </w:p>
    <w:p w:rsidR="007314CD" w:rsidRPr="00CD1CE9" w:rsidRDefault="007314CD" w:rsidP="00454A97">
      <w:pPr>
        <w:autoSpaceDE w:val="0"/>
        <w:autoSpaceDN w:val="0"/>
        <w:adjustRightInd w:val="0"/>
        <w:spacing w:after="0" w:line="360" w:lineRule="auto"/>
        <w:jc w:val="both"/>
        <w:rPr>
          <w:rFonts w:ascii="Times New Roman" w:hAnsi="Times New Roman" w:cs="Times New Roman"/>
          <w:noProof/>
          <w:lang w:eastAsia="es-ES"/>
        </w:rPr>
      </w:pPr>
    </w:p>
    <w:p w:rsidR="005A5C07" w:rsidRPr="007314CD" w:rsidRDefault="002953F0" w:rsidP="007314CD">
      <w:pPr>
        <w:pStyle w:val="Sinespaciado"/>
      </w:pPr>
      <w:r w:rsidRPr="007314CD">
        <w:rPr>
          <w:noProof/>
          <w:lang w:val="es-ES" w:eastAsia="es-ES"/>
        </w:rPr>
        <w:drawing>
          <wp:inline distT="0" distB="0" distL="0" distR="0" wp14:anchorId="7474E849" wp14:editId="440036C6">
            <wp:extent cx="1455420" cy="792980"/>
            <wp:effectExtent l="0" t="0" r="0" b="7620"/>
            <wp:docPr id="36" name="Imagen 36" descr="http://mlv-s1-p.mlstatic.com/luz-piloto-22mm-led-110220-volt-verde-rojo-23414-MLV20248275086_02201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lv-s1-p.mlstatic.com/luz-piloto-22mm-led-110220-volt-verde-rojo-23414-MLV20248275086_022015-F.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95681" cy="814916"/>
                    </a:xfrm>
                    <a:prstGeom prst="rect">
                      <a:avLst/>
                    </a:prstGeom>
                    <a:noFill/>
                    <a:ln>
                      <a:noFill/>
                    </a:ln>
                  </pic:spPr>
                </pic:pic>
              </a:graphicData>
            </a:graphic>
          </wp:inline>
        </w:drawing>
      </w:r>
    </w:p>
    <w:p w:rsidR="005A5C07" w:rsidRPr="007314CD" w:rsidRDefault="005A5C07" w:rsidP="007314CD">
      <w:pPr>
        <w:pStyle w:val="Sinespaciado"/>
      </w:pPr>
      <w:bookmarkStart w:id="142" w:name="_Toc434920151"/>
      <w:r w:rsidRPr="007314CD">
        <w:rPr>
          <w:b/>
        </w:rPr>
        <w:t xml:space="preserve">Figura  </w:t>
      </w:r>
      <w:r w:rsidRPr="007314CD">
        <w:rPr>
          <w:b/>
        </w:rPr>
        <w:fldChar w:fldCharType="begin"/>
      </w:r>
      <w:r w:rsidRPr="007314CD">
        <w:rPr>
          <w:b/>
        </w:rPr>
        <w:instrText xml:space="preserve"> SEQ Figura_ \* ARABIC </w:instrText>
      </w:r>
      <w:r w:rsidRPr="007314CD">
        <w:rPr>
          <w:b/>
        </w:rPr>
        <w:fldChar w:fldCharType="separate"/>
      </w:r>
      <w:r w:rsidR="001C5549">
        <w:rPr>
          <w:b/>
          <w:noProof/>
        </w:rPr>
        <w:t>41</w:t>
      </w:r>
      <w:r w:rsidRPr="007314CD">
        <w:rPr>
          <w:b/>
        </w:rPr>
        <w:fldChar w:fldCharType="end"/>
      </w:r>
      <w:r w:rsidRPr="007314CD">
        <w:rPr>
          <w:b/>
        </w:rPr>
        <w:t xml:space="preserve">-1 </w:t>
      </w:r>
      <w:r w:rsidRPr="007314CD">
        <w:t>Luz piloto</w:t>
      </w:r>
      <w:bookmarkEnd w:id="142"/>
    </w:p>
    <w:p w:rsidR="005A5C07" w:rsidRPr="007314CD" w:rsidRDefault="005A5C07" w:rsidP="007314CD">
      <w:pPr>
        <w:pStyle w:val="Sinespaciado"/>
        <w:rPr>
          <w:noProof/>
          <w:sz w:val="16"/>
          <w:szCs w:val="16"/>
          <w:lang w:eastAsia="es-ES"/>
        </w:rPr>
      </w:pPr>
      <w:r w:rsidRPr="007314CD">
        <w:rPr>
          <w:sz w:val="16"/>
          <w:szCs w:val="16"/>
        </w:rPr>
        <w:t xml:space="preserve">     </w:t>
      </w:r>
      <w:r w:rsidRPr="007314CD">
        <w:rPr>
          <w:b/>
          <w:sz w:val="16"/>
          <w:szCs w:val="16"/>
        </w:rPr>
        <w:t>Fuente:</w:t>
      </w:r>
      <w:r w:rsidRPr="007314CD">
        <w:rPr>
          <w:sz w:val="16"/>
          <w:szCs w:val="16"/>
        </w:rPr>
        <w:t xml:space="preserve"> http://www.aliexpress.com</w:t>
      </w:r>
    </w:p>
    <w:p w:rsidR="006F6166" w:rsidRPr="007314CD" w:rsidRDefault="006F6166" w:rsidP="005A5C07">
      <w:pPr>
        <w:pStyle w:val="Descripcin"/>
        <w:jc w:val="center"/>
        <w:rPr>
          <w:rFonts w:ascii="Times New Roman" w:hAnsi="Times New Roman" w:cs="Times New Roman"/>
          <w:b/>
          <w:i w:val="0"/>
          <w:sz w:val="22"/>
          <w:szCs w:val="22"/>
          <w:lang w:val="es-EC"/>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b/>
          <w:noProof/>
          <w:lang w:eastAsia="es-ES"/>
        </w:rPr>
        <w:t>Borneras:</w:t>
      </w:r>
      <w:r w:rsidRPr="00CD1CE9">
        <w:rPr>
          <w:rFonts w:ascii="Times New Roman" w:hAnsi="Times New Roman" w:cs="Times New Roman"/>
          <w:noProof/>
          <w:lang w:eastAsia="es-ES"/>
        </w:rPr>
        <w:t xml:space="preserve"> Las borneras son utilizadas para  la conexión de los cables probenientes de la parte externa del cuadro de control ,facilitando la conexión del controlador con los actuadores y sensores. </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w:t>
      </w:r>
      <w:r w:rsidR="000656B2" w:rsidRPr="000656B2">
        <w:rPr>
          <w:rFonts w:ascii="Times New Roman" w:hAnsi="Times New Roman" w:cs="Times New Roman"/>
          <w:noProof/>
          <w:sz w:val="18"/>
          <w:szCs w:val="18"/>
          <w:lang w:eastAsia="es-ES"/>
        </w:rPr>
        <w:t>. 143)</w:t>
      </w:r>
    </w:p>
    <w:p w:rsidR="007314CD" w:rsidRPr="00CD1CE9" w:rsidRDefault="007314CD" w:rsidP="00454A97">
      <w:pPr>
        <w:autoSpaceDE w:val="0"/>
        <w:autoSpaceDN w:val="0"/>
        <w:adjustRightInd w:val="0"/>
        <w:spacing w:after="0" w:line="360" w:lineRule="auto"/>
        <w:jc w:val="both"/>
        <w:rPr>
          <w:rFonts w:ascii="Times New Roman" w:hAnsi="Times New Roman" w:cs="Times New Roman"/>
          <w:noProof/>
          <w:lang w:eastAsia="es-ES"/>
        </w:rPr>
      </w:pPr>
    </w:p>
    <w:p w:rsidR="005A5C07" w:rsidRPr="007314CD" w:rsidRDefault="002953F0" w:rsidP="007314CD">
      <w:pPr>
        <w:pStyle w:val="Sinespaciado"/>
      </w:pPr>
      <w:r w:rsidRPr="007314CD">
        <w:rPr>
          <w:noProof/>
          <w:lang w:val="es-ES" w:eastAsia="es-ES"/>
        </w:rPr>
        <w:drawing>
          <wp:inline distT="0" distB="0" distL="0" distR="0" wp14:anchorId="57422651" wp14:editId="1FC4C9D8">
            <wp:extent cx="1009650" cy="683490"/>
            <wp:effectExtent l="0" t="0" r="0" b="254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52515" t="42266" r="38013" b="43842"/>
                    <a:stretch/>
                  </pic:blipFill>
                  <pic:spPr bwMode="auto">
                    <a:xfrm>
                      <a:off x="0" y="0"/>
                      <a:ext cx="1057761" cy="716059"/>
                    </a:xfrm>
                    <a:prstGeom prst="rect">
                      <a:avLst/>
                    </a:prstGeom>
                    <a:ln>
                      <a:noFill/>
                    </a:ln>
                    <a:extLst>
                      <a:ext uri="{53640926-AAD7-44D8-BBD7-CCE9431645EC}">
                        <a14:shadowObscured xmlns:a14="http://schemas.microsoft.com/office/drawing/2010/main"/>
                      </a:ext>
                    </a:extLst>
                  </pic:spPr>
                </pic:pic>
              </a:graphicData>
            </a:graphic>
          </wp:inline>
        </w:drawing>
      </w:r>
    </w:p>
    <w:p w:rsidR="005A5C07" w:rsidRPr="007314CD" w:rsidRDefault="005A5C07" w:rsidP="007314CD">
      <w:pPr>
        <w:pStyle w:val="Sinespaciado"/>
        <w:rPr>
          <w:rFonts w:cs="Times New Roman"/>
        </w:rPr>
      </w:pPr>
      <w:r w:rsidRPr="007314CD">
        <w:t xml:space="preserve">     </w:t>
      </w:r>
      <w:bookmarkStart w:id="143" w:name="_Toc434920152"/>
      <w:r w:rsidRPr="007314CD">
        <w:rPr>
          <w:rFonts w:cs="Times New Roman"/>
          <w:b/>
        </w:rPr>
        <w:t xml:space="preserve">Figura  </w:t>
      </w:r>
      <w:r w:rsidRPr="007314CD">
        <w:rPr>
          <w:rFonts w:cs="Times New Roman"/>
          <w:b/>
        </w:rPr>
        <w:fldChar w:fldCharType="begin"/>
      </w:r>
      <w:r w:rsidRPr="007314CD">
        <w:rPr>
          <w:rFonts w:cs="Times New Roman"/>
          <w:b/>
        </w:rPr>
        <w:instrText xml:space="preserve"> SEQ Figura_ \* ARABIC </w:instrText>
      </w:r>
      <w:r w:rsidRPr="007314CD">
        <w:rPr>
          <w:rFonts w:cs="Times New Roman"/>
          <w:b/>
        </w:rPr>
        <w:fldChar w:fldCharType="separate"/>
      </w:r>
      <w:r w:rsidR="001C5549">
        <w:rPr>
          <w:rFonts w:cs="Times New Roman"/>
          <w:b/>
          <w:noProof/>
        </w:rPr>
        <w:t>42</w:t>
      </w:r>
      <w:r w:rsidRPr="007314CD">
        <w:rPr>
          <w:rFonts w:cs="Times New Roman"/>
          <w:b/>
        </w:rPr>
        <w:fldChar w:fldCharType="end"/>
      </w:r>
      <w:r w:rsidRPr="007314CD">
        <w:rPr>
          <w:rFonts w:cs="Times New Roman"/>
          <w:b/>
        </w:rPr>
        <w:t>-1</w:t>
      </w:r>
      <w:r w:rsidRPr="007314CD">
        <w:t xml:space="preserve"> </w:t>
      </w:r>
      <w:r w:rsidRPr="007314CD">
        <w:rPr>
          <w:rFonts w:cs="Times New Roman"/>
        </w:rPr>
        <w:t xml:space="preserve"> Bornera</w:t>
      </w:r>
      <w:bookmarkEnd w:id="143"/>
      <w:r w:rsidRPr="007314CD">
        <w:rPr>
          <w:rFonts w:cs="Times New Roman"/>
        </w:rPr>
        <w:t xml:space="preserve"> </w:t>
      </w:r>
    </w:p>
    <w:p w:rsidR="00CC01A6" w:rsidRPr="007314CD" w:rsidRDefault="005A5C07" w:rsidP="007314CD">
      <w:pPr>
        <w:pStyle w:val="Sinespaciado"/>
      </w:pPr>
      <w:r w:rsidRPr="007314CD">
        <w:rPr>
          <w:rFonts w:cs="Times New Roman"/>
          <w:sz w:val="16"/>
          <w:szCs w:val="16"/>
        </w:rPr>
        <w:t xml:space="preserve">         </w:t>
      </w:r>
      <w:r w:rsidR="007314CD">
        <w:rPr>
          <w:rFonts w:cs="Times New Roman"/>
          <w:sz w:val="16"/>
          <w:szCs w:val="16"/>
        </w:rPr>
        <w:t xml:space="preserve">  </w:t>
      </w:r>
      <w:r w:rsidRPr="007314CD">
        <w:rPr>
          <w:rFonts w:cs="Times New Roman"/>
          <w:sz w:val="16"/>
          <w:szCs w:val="16"/>
        </w:rPr>
        <w:t xml:space="preserve"> </w:t>
      </w:r>
      <w:r w:rsidRPr="007314CD">
        <w:rPr>
          <w:rFonts w:cs="Times New Roman"/>
          <w:b/>
          <w:sz w:val="16"/>
          <w:szCs w:val="16"/>
        </w:rPr>
        <w:t>Fuente:</w:t>
      </w:r>
      <w:r w:rsidRPr="007314CD">
        <w:rPr>
          <w:rFonts w:cs="Times New Roman"/>
          <w:sz w:val="16"/>
          <w:szCs w:val="16"/>
        </w:rPr>
        <w:t xml:space="preserve"> </w:t>
      </w:r>
      <w:hyperlink r:id="rId99" w:history="1">
        <w:r w:rsidRPr="007314CD">
          <w:rPr>
            <w:rStyle w:val="Hipervnculo"/>
            <w:rFonts w:cs="Times New Roman"/>
            <w:color w:val="auto"/>
            <w:sz w:val="16"/>
            <w:szCs w:val="16"/>
            <w:u w:val="none"/>
          </w:rPr>
          <w:t>http://www.aelus.com.ec</w:t>
        </w:r>
      </w:hyperlink>
    </w:p>
    <w:p w:rsidR="00252042" w:rsidRDefault="00252042" w:rsidP="00454A97">
      <w:pPr>
        <w:pStyle w:val="Descripcin"/>
        <w:spacing w:before="0" w:after="0"/>
        <w:jc w:val="center"/>
        <w:rPr>
          <w:rFonts w:ascii="Times New Roman" w:hAnsi="Times New Roman" w:cs="Times New Roman"/>
          <w:i w:val="0"/>
          <w:sz w:val="16"/>
          <w:szCs w:val="16"/>
        </w:rPr>
      </w:pPr>
    </w:p>
    <w:p w:rsidR="00CC01A6" w:rsidRPr="0020087E" w:rsidRDefault="00CC01A6" w:rsidP="00454A97">
      <w:pPr>
        <w:pStyle w:val="Descripcin"/>
        <w:spacing w:before="0" w:after="0"/>
        <w:jc w:val="center"/>
        <w:rPr>
          <w:rFonts w:ascii="Times New Roman" w:hAnsi="Times New Roman" w:cs="Times New Roman"/>
          <w:i w:val="0"/>
          <w:sz w:val="16"/>
          <w:szCs w:val="16"/>
        </w:rPr>
      </w:pPr>
    </w:p>
    <w:p w:rsidR="002953F0" w:rsidRDefault="002953F0" w:rsidP="00454A97">
      <w:pPr>
        <w:autoSpaceDE w:val="0"/>
        <w:autoSpaceDN w:val="0"/>
        <w:adjustRightInd w:val="0"/>
        <w:spacing w:after="0" w:line="480" w:lineRule="auto"/>
        <w:jc w:val="both"/>
        <w:rPr>
          <w:rFonts w:ascii="Times New Roman" w:hAnsi="Times New Roman" w:cs="Times New Roman"/>
          <w:noProof/>
          <w:sz w:val="18"/>
          <w:szCs w:val="18"/>
          <w:lang w:eastAsia="es-ES"/>
        </w:rPr>
      </w:pPr>
      <w:r w:rsidRPr="00CD1CE9">
        <w:rPr>
          <w:rFonts w:ascii="Times New Roman" w:hAnsi="Times New Roman" w:cs="Times New Roman"/>
          <w:b/>
          <w:noProof/>
          <w:lang w:eastAsia="es-ES"/>
        </w:rPr>
        <w:t>Cable:</w:t>
      </w:r>
      <w:r w:rsidRPr="00CD1CE9">
        <w:rPr>
          <w:rFonts w:ascii="Times New Roman" w:hAnsi="Times New Roman" w:cs="Times New Roman"/>
          <w:noProof/>
          <w:lang w:eastAsia="es-ES"/>
        </w:rPr>
        <w:t xml:space="preserve"> Es un conjunto de conductores especialmente de cobre recubierto con un material aislante, es utilizado como medio de conduccion de la energia elctrica  desde los generadores hacia los receptores. </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Martin, 2009</w:t>
      </w:r>
      <w:r w:rsidR="000656B2">
        <w:rPr>
          <w:rFonts w:ascii="Times New Roman" w:hAnsi="Times New Roman" w:cs="Times New Roman"/>
          <w:noProof/>
          <w:sz w:val="18"/>
          <w:szCs w:val="18"/>
          <w:lang w:eastAsia="es-ES"/>
        </w:rPr>
        <w:t>,</w:t>
      </w:r>
      <w:r w:rsidR="000656B2" w:rsidRPr="000656B2">
        <w:rPr>
          <w:rFonts w:ascii="Times New Roman" w:hAnsi="Times New Roman" w:cs="Times New Roman"/>
          <w:noProof/>
          <w:sz w:val="18"/>
          <w:szCs w:val="18"/>
          <w:lang w:eastAsia="es-ES"/>
        </w:rPr>
        <w:t xml:space="preserve"> p. 21)</w:t>
      </w:r>
    </w:p>
    <w:p w:rsidR="00202239" w:rsidRPr="00CD1CE9" w:rsidRDefault="00202239" w:rsidP="00202239">
      <w:pPr>
        <w:autoSpaceDE w:val="0"/>
        <w:autoSpaceDN w:val="0"/>
        <w:adjustRightInd w:val="0"/>
        <w:spacing w:after="0" w:line="360" w:lineRule="auto"/>
        <w:jc w:val="both"/>
        <w:rPr>
          <w:rFonts w:ascii="Times New Roman" w:hAnsi="Times New Roman" w:cs="Times New Roman"/>
          <w:noProof/>
          <w:lang w:eastAsia="es-ES"/>
        </w:rPr>
      </w:pPr>
    </w:p>
    <w:p w:rsidR="005A5C07" w:rsidRPr="00202239" w:rsidRDefault="002953F0" w:rsidP="00202239">
      <w:pPr>
        <w:pStyle w:val="Sinespaciado"/>
      </w:pPr>
      <w:r w:rsidRPr="00202239">
        <w:rPr>
          <w:noProof/>
          <w:lang w:val="es-ES" w:eastAsia="es-ES"/>
        </w:rPr>
        <w:drawing>
          <wp:inline distT="0" distB="0" distL="0" distR="0" wp14:anchorId="5B8023D5" wp14:editId="5DEB7D57">
            <wp:extent cx="1524000" cy="873125"/>
            <wp:effectExtent l="0" t="0" r="0" b="3175"/>
            <wp:docPr id="38" name="Imagen 38" descr="http://extractoresdeaire.com/wp-content/uploads/2010/09/iStock_000010781162Xcabl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xtractoresdeaire.com/wp-content/uploads/2010/09/iStock_000010781162Xcables2.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0249" t="25300" r="7468"/>
                    <a:stretch/>
                  </pic:blipFill>
                  <pic:spPr bwMode="auto">
                    <a:xfrm>
                      <a:off x="0" y="0"/>
                      <a:ext cx="1558616" cy="892957"/>
                    </a:xfrm>
                    <a:prstGeom prst="rect">
                      <a:avLst/>
                    </a:prstGeom>
                    <a:noFill/>
                    <a:ln>
                      <a:noFill/>
                    </a:ln>
                    <a:extLst>
                      <a:ext uri="{53640926-AAD7-44D8-BBD7-CCE9431645EC}">
                        <a14:shadowObscured xmlns:a14="http://schemas.microsoft.com/office/drawing/2010/main"/>
                      </a:ext>
                    </a:extLst>
                  </pic:spPr>
                </pic:pic>
              </a:graphicData>
            </a:graphic>
          </wp:inline>
        </w:drawing>
      </w:r>
    </w:p>
    <w:p w:rsidR="005A5C07" w:rsidRPr="00202239" w:rsidRDefault="00202239" w:rsidP="00202239">
      <w:pPr>
        <w:pStyle w:val="Sinespaciado"/>
      </w:pPr>
      <w:r>
        <w:rPr>
          <w:b/>
        </w:rPr>
        <w:t xml:space="preserve">  </w:t>
      </w:r>
      <w:bookmarkStart w:id="144" w:name="_Toc434920153"/>
      <w:r w:rsidR="005A5C07" w:rsidRPr="00202239">
        <w:rPr>
          <w:b/>
        </w:rPr>
        <w:t xml:space="preserve">Figura  </w:t>
      </w:r>
      <w:r w:rsidR="005A5C07" w:rsidRPr="00202239">
        <w:rPr>
          <w:b/>
        </w:rPr>
        <w:fldChar w:fldCharType="begin"/>
      </w:r>
      <w:r w:rsidR="005A5C07" w:rsidRPr="00202239">
        <w:rPr>
          <w:b/>
        </w:rPr>
        <w:instrText xml:space="preserve"> SEQ Figura_ \* ARABIC </w:instrText>
      </w:r>
      <w:r w:rsidR="005A5C07" w:rsidRPr="00202239">
        <w:rPr>
          <w:b/>
        </w:rPr>
        <w:fldChar w:fldCharType="separate"/>
      </w:r>
      <w:r w:rsidR="001C5549">
        <w:rPr>
          <w:b/>
          <w:noProof/>
        </w:rPr>
        <w:t>43</w:t>
      </w:r>
      <w:r w:rsidR="005A5C07" w:rsidRPr="00202239">
        <w:rPr>
          <w:b/>
        </w:rPr>
        <w:fldChar w:fldCharType="end"/>
      </w:r>
      <w:r w:rsidR="005A5C07" w:rsidRPr="00202239">
        <w:rPr>
          <w:b/>
        </w:rPr>
        <w:t>-1</w:t>
      </w:r>
      <w:r w:rsidR="005A5C07" w:rsidRPr="00202239">
        <w:t xml:space="preserve"> Cable Eléctrico</w:t>
      </w:r>
      <w:bookmarkEnd w:id="144"/>
    </w:p>
    <w:p w:rsidR="00CC01A6" w:rsidRPr="00202239" w:rsidRDefault="00202239" w:rsidP="00202239">
      <w:pPr>
        <w:pStyle w:val="Sinespaciado"/>
      </w:pPr>
      <w:r>
        <w:rPr>
          <w:b/>
          <w:sz w:val="16"/>
          <w:szCs w:val="16"/>
        </w:rPr>
        <w:t xml:space="preserve"> </w:t>
      </w:r>
      <w:r w:rsidR="005A5C07" w:rsidRPr="00202239">
        <w:rPr>
          <w:b/>
          <w:sz w:val="16"/>
          <w:szCs w:val="16"/>
        </w:rPr>
        <w:t>Fuente:</w:t>
      </w:r>
      <w:r w:rsidR="005A5C07" w:rsidRPr="00202239">
        <w:rPr>
          <w:sz w:val="16"/>
          <w:szCs w:val="16"/>
        </w:rPr>
        <w:t xml:space="preserve"> </w:t>
      </w:r>
      <w:hyperlink r:id="rId101" w:history="1">
        <w:r w:rsidR="005A5C07" w:rsidRPr="00202239">
          <w:rPr>
            <w:sz w:val="16"/>
            <w:szCs w:val="16"/>
          </w:rPr>
          <w:t>http://teoriadeconstruccion.net</w:t>
        </w:r>
      </w:hyperlink>
    </w:p>
    <w:p w:rsidR="00E57A3F" w:rsidRDefault="00E57A3F" w:rsidP="00CC01A6">
      <w:pPr>
        <w:pStyle w:val="Descripcin"/>
        <w:spacing w:before="0" w:after="0"/>
        <w:jc w:val="center"/>
        <w:rPr>
          <w:rFonts w:ascii="Times New Roman" w:hAnsi="Times New Roman" w:cs="Times New Roman"/>
          <w:i w:val="0"/>
          <w:sz w:val="16"/>
          <w:szCs w:val="16"/>
        </w:rPr>
      </w:pPr>
    </w:p>
    <w:p w:rsidR="00190C8D" w:rsidRDefault="00190C8D" w:rsidP="00CC01A6">
      <w:pPr>
        <w:pStyle w:val="Descripcin"/>
        <w:spacing w:before="0" w:after="0"/>
        <w:jc w:val="center"/>
        <w:rPr>
          <w:rFonts w:ascii="Times New Roman" w:hAnsi="Times New Roman" w:cs="Times New Roman"/>
          <w:i w:val="0"/>
          <w:sz w:val="16"/>
          <w:szCs w:val="16"/>
        </w:rPr>
      </w:pPr>
    </w:p>
    <w:p w:rsidR="00CC01A6" w:rsidRPr="0020087E" w:rsidRDefault="00CC01A6" w:rsidP="00202239">
      <w:pPr>
        <w:pStyle w:val="Descripcin"/>
        <w:spacing w:before="0" w:after="0" w:line="360" w:lineRule="auto"/>
        <w:jc w:val="center"/>
        <w:rPr>
          <w:rFonts w:ascii="Times New Roman" w:hAnsi="Times New Roman" w:cs="Times New Roman"/>
          <w:i w:val="0"/>
          <w:noProof/>
          <w:sz w:val="16"/>
          <w:szCs w:val="16"/>
          <w:lang w:eastAsia="es-ES"/>
        </w:rPr>
      </w:pPr>
    </w:p>
    <w:p w:rsidR="002953F0" w:rsidRDefault="008E6285" w:rsidP="00391B09">
      <w:pPr>
        <w:pStyle w:val="Ttulo4"/>
      </w:pPr>
      <w:r>
        <w:t xml:space="preserve">  </w:t>
      </w:r>
      <w:bookmarkStart w:id="145" w:name="_Toc434475007"/>
      <w:r w:rsidR="002953F0" w:rsidRPr="00CD1CE9">
        <w:t>Accesorios neumaticos.</w:t>
      </w:r>
      <w:bookmarkEnd w:id="145"/>
    </w:p>
    <w:p w:rsidR="00190C8D" w:rsidRPr="00C2717F" w:rsidRDefault="00190C8D" w:rsidP="00202239">
      <w:pPr>
        <w:spacing w:after="0"/>
        <w:rPr>
          <w:rFonts w:ascii="Times New Roman" w:hAnsi="Times New Roman" w:cs="Times New Roman"/>
          <w:lang w:val="es-EC" w:eastAsia="es-ES"/>
        </w:rPr>
      </w:pPr>
    </w:p>
    <w:p w:rsidR="002953F0" w:rsidRPr="00BA7BA2"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b/>
          <w:noProof/>
          <w:lang w:eastAsia="es-ES"/>
        </w:rPr>
        <w:t>Mangera:</w:t>
      </w:r>
      <w:r w:rsidRPr="00CD1CE9">
        <w:rPr>
          <w:rFonts w:ascii="Times New Roman" w:hAnsi="Times New Roman" w:cs="Times New Roman"/>
          <w:noProof/>
          <w:lang w:eastAsia="es-ES"/>
        </w:rPr>
        <w:t xml:space="preserve"> una mangera es un conducto flexible  utilizados para conducir  el aire comprimido desde el compresor hacia los actuadores neumaticos ,de acuerdo alas condiciones  de uso a ser sometidas  se defe definir la mangera mas ideal  para tener  buenos resultados.</w:t>
      </w:r>
      <w:r w:rsidR="000656B2">
        <w:rPr>
          <w:rFonts w:ascii="Times New Roman" w:hAnsi="Times New Roman" w:cs="Times New Roman"/>
          <w:noProof/>
          <w:sz w:val="18"/>
          <w:szCs w:val="18"/>
          <w:lang w:eastAsia="es-ES"/>
        </w:rPr>
        <w:t xml:space="preserve"> (Guaman</w:t>
      </w:r>
      <w:r w:rsidR="000656B2" w:rsidRPr="000656B2">
        <w:rPr>
          <w:rFonts w:ascii="Times New Roman" w:hAnsi="Times New Roman" w:cs="Times New Roman"/>
          <w:noProof/>
          <w:sz w:val="18"/>
          <w:szCs w:val="18"/>
          <w:lang w:eastAsia="es-ES"/>
        </w:rPr>
        <w:t>, 2013</w:t>
      </w:r>
      <w:r w:rsidR="000656B2">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Pp</w:t>
      </w:r>
      <w:r w:rsidR="000656B2" w:rsidRPr="000656B2">
        <w:rPr>
          <w:rFonts w:ascii="Times New Roman" w:hAnsi="Times New Roman" w:cs="Times New Roman"/>
          <w:noProof/>
          <w:sz w:val="18"/>
          <w:szCs w:val="18"/>
          <w:lang w:eastAsia="es-ES"/>
        </w:rPr>
        <w:t>. 36,37)</w:t>
      </w:r>
    </w:p>
    <w:p w:rsidR="005A5C07" w:rsidRDefault="002953F0" w:rsidP="00202239">
      <w:pPr>
        <w:pStyle w:val="Sinespaciado"/>
      </w:pPr>
      <w:r w:rsidRPr="00CD1CE9">
        <w:rPr>
          <w:noProof/>
          <w:lang w:val="es-ES" w:eastAsia="es-ES"/>
        </w:rPr>
        <w:drawing>
          <wp:inline distT="0" distB="0" distL="0" distR="0" wp14:anchorId="2E346014" wp14:editId="2A56A134">
            <wp:extent cx="1390650" cy="731520"/>
            <wp:effectExtent l="0" t="0" r="0" b="0"/>
            <wp:docPr id="39" name="Imagen 39" descr="http://www.amasuin.com/s/cc_images/cache_39618891.jpg?t=141883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masuin.com/s/cc_images/cache_39618891.jpg?t=141883909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33935" cy="754289"/>
                    </a:xfrm>
                    <a:prstGeom prst="rect">
                      <a:avLst/>
                    </a:prstGeom>
                    <a:noFill/>
                    <a:ln>
                      <a:noFill/>
                    </a:ln>
                  </pic:spPr>
                </pic:pic>
              </a:graphicData>
            </a:graphic>
          </wp:inline>
        </w:drawing>
      </w:r>
    </w:p>
    <w:p w:rsidR="005A5C07" w:rsidRPr="00202239" w:rsidRDefault="005A5C07" w:rsidP="00202239">
      <w:pPr>
        <w:pStyle w:val="Sinespaciado"/>
      </w:pPr>
      <w:r>
        <w:rPr>
          <w:b/>
          <w:i/>
        </w:rPr>
        <w:t xml:space="preserve">                             </w:t>
      </w:r>
      <w:bookmarkStart w:id="146" w:name="_Toc434920154"/>
      <w:r w:rsidRPr="00202239">
        <w:rPr>
          <w:b/>
        </w:rPr>
        <w:t xml:space="preserve">Figura  </w:t>
      </w:r>
      <w:r w:rsidRPr="00202239">
        <w:rPr>
          <w:b/>
        </w:rPr>
        <w:fldChar w:fldCharType="begin"/>
      </w:r>
      <w:r w:rsidRPr="00202239">
        <w:rPr>
          <w:b/>
        </w:rPr>
        <w:instrText xml:space="preserve"> SEQ Figura_ \* ARABIC </w:instrText>
      </w:r>
      <w:r w:rsidRPr="00202239">
        <w:rPr>
          <w:b/>
        </w:rPr>
        <w:fldChar w:fldCharType="separate"/>
      </w:r>
      <w:r w:rsidR="001C5549">
        <w:rPr>
          <w:b/>
          <w:noProof/>
        </w:rPr>
        <w:t>44</w:t>
      </w:r>
      <w:r w:rsidRPr="00202239">
        <w:rPr>
          <w:b/>
        </w:rPr>
        <w:fldChar w:fldCharType="end"/>
      </w:r>
      <w:r w:rsidRPr="00202239">
        <w:rPr>
          <w:b/>
        </w:rPr>
        <w:t>-1</w:t>
      </w:r>
      <w:r w:rsidRPr="00202239">
        <w:t xml:space="preserve"> Manguera  de poliuretano.</w:t>
      </w:r>
      <w:bookmarkEnd w:id="146"/>
    </w:p>
    <w:p w:rsidR="005A5C07" w:rsidRPr="00202239" w:rsidRDefault="005A5C07" w:rsidP="00202239">
      <w:pPr>
        <w:pStyle w:val="Sinespaciado"/>
        <w:rPr>
          <w:sz w:val="16"/>
          <w:szCs w:val="16"/>
        </w:rPr>
      </w:pPr>
      <w:r w:rsidRPr="00202239">
        <w:rPr>
          <w:sz w:val="16"/>
          <w:szCs w:val="16"/>
        </w:rPr>
        <w:t xml:space="preserve">      </w:t>
      </w:r>
      <w:r w:rsidRPr="00202239">
        <w:rPr>
          <w:b/>
          <w:sz w:val="16"/>
          <w:szCs w:val="16"/>
        </w:rPr>
        <w:t>Fuente:</w:t>
      </w:r>
      <w:r w:rsidRPr="00202239">
        <w:rPr>
          <w:sz w:val="16"/>
          <w:szCs w:val="16"/>
        </w:rPr>
        <w:t xml:space="preserve"> http://www.amasuin.com</w:t>
      </w:r>
      <w:bookmarkStart w:id="147" w:name="_Toc433836204"/>
      <w:r w:rsidR="00CC01A6" w:rsidRPr="00202239">
        <w:t xml:space="preserve"> </w:t>
      </w:r>
      <w:bookmarkEnd w:id="147"/>
    </w:p>
    <w:p w:rsidR="00E57A3F" w:rsidRPr="00202239" w:rsidRDefault="00E57A3F" w:rsidP="00454A97">
      <w:pPr>
        <w:pStyle w:val="Descripcin"/>
        <w:spacing w:before="0" w:after="0"/>
        <w:jc w:val="center"/>
        <w:rPr>
          <w:rFonts w:ascii="Times New Roman" w:hAnsi="Times New Roman" w:cs="Times New Roman"/>
          <w:i w:val="0"/>
          <w:noProof/>
          <w:sz w:val="16"/>
          <w:szCs w:val="16"/>
          <w:lang w:eastAsia="es-ES"/>
        </w:rPr>
      </w:pPr>
    </w:p>
    <w:p w:rsidR="00E57A3F" w:rsidRPr="00CD1CE9" w:rsidRDefault="00E57A3F" w:rsidP="00454A97">
      <w:pPr>
        <w:autoSpaceDE w:val="0"/>
        <w:autoSpaceDN w:val="0"/>
        <w:adjustRightInd w:val="0"/>
        <w:spacing w:after="0" w:line="360" w:lineRule="auto"/>
        <w:jc w:val="both"/>
        <w:rPr>
          <w:rFonts w:ascii="Times New Roman" w:hAnsi="Times New Roman" w:cs="Times New Roman"/>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b/>
          <w:noProof/>
          <w:lang w:eastAsia="es-ES"/>
        </w:rPr>
        <w:t xml:space="preserve">Rácores: </w:t>
      </w:r>
      <w:r w:rsidRPr="00CD1CE9">
        <w:rPr>
          <w:rFonts w:ascii="Times New Roman" w:hAnsi="Times New Roman" w:cs="Times New Roman"/>
          <w:noProof/>
          <w:lang w:eastAsia="es-ES"/>
        </w:rPr>
        <w:t>son elementos de conexión</w:t>
      </w:r>
      <w:r w:rsidRPr="00CD1CE9">
        <w:rPr>
          <w:rFonts w:ascii="Times New Roman" w:hAnsi="Times New Roman" w:cs="Times New Roman"/>
          <w:b/>
          <w:noProof/>
          <w:lang w:eastAsia="es-ES"/>
        </w:rPr>
        <w:t xml:space="preserve">  c</w:t>
      </w:r>
      <w:r w:rsidRPr="00CD1CE9">
        <w:rPr>
          <w:rFonts w:ascii="Times New Roman" w:hAnsi="Times New Roman" w:cs="Times New Roman"/>
          <w:noProof/>
          <w:lang w:eastAsia="es-ES"/>
        </w:rPr>
        <w:t>uyos extremos estan diseñados para faciltar el acoplamiento  de 2 conductos,permitiendo una union  segura y sin fugas</w:t>
      </w:r>
      <w:r w:rsidRPr="00BA7BA2">
        <w:rPr>
          <w:rFonts w:ascii="Times New Roman" w:hAnsi="Times New Roman" w:cs="Times New Roman"/>
          <w:noProof/>
          <w:sz w:val="18"/>
          <w:szCs w:val="18"/>
          <w:lang w:eastAsia="es-ES"/>
        </w:rPr>
        <w:t>.</w:t>
      </w:r>
      <w:r w:rsidR="00506A49" w:rsidRPr="00BA7BA2">
        <w:rPr>
          <w:rFonts w:ascii="Times New Roman" w:hAnsi="Times New Roman" w:cs="Times New Roman"/>
          <w:noProof/>
          <w:sz w:val="18"/>
          <w:szCs w:val="18"/>
          <w:lang w:eastAsia="es-ES"/>
        </w:rPr>
        <w:t xml:space="preserve"> </w:t>
      </w:r>
      <w:r w:rsidR="00F3430E">
        <w:rPr>
          <w:rFonts w:ascii="Times New Roman" w:hAnsi="Times New Roman" w:cs="Times New Roman"/>
          <w:noProof/>
          <w:sz w:val="18"/>
          <w:szCs w:val="18"/>
          <w:lang w:eastAsia="es-ES"/>
        </w:rPr>
        <w:t>(Guaman</w:t>
      </w:r>
      <w:r w:rsidR="00F3430E" w:rsidRPr="00F3430E">
        <w:rPr>
          <w:rFonts w:ascii="Times New Roman" w:hAnsi="Times New Roman" w:cs="Times New Roman"/>
          <w:noProof/>
          <w:sz w:val="18"/>
          <w:szCs w:val="18"/>
          <w:lang w:eastAsia="es-ES"/>
        </w:rPr>
        <w:t>, 2013</w:t>
      </w:r>
      <w:r w:rsidR="00F3430E">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w:t>
      </w:r>
      <w:r w:rsidR="00F3430E" w:rsidRPr="00F3430E">
        <w:rPr>
          <w:rFonts w:ascii="Times New Roman" w:hAnsi="Times New Roman" w:cs="Times New Roman"/>
          <w:noProof/>
          <w:sz w:val="18"/>
          <w:szCs w:val="18"/>
          <w:lang w:eastAsia="es-ES"/>
        </w:rPr>
        <w:t>. 37)</w:t>
      </w:r>
    </w:p>
    <w:p w:rsidR="00202239" w:rsidRPr="00BA7BA2" w:rsidRDefault="00202239" w:rsidP="00454A97">
      <w:pPr>
        <w:autoSpaceDE w:val="0"/>
        <w:autoSpaceDN w:val="0"/>
        <w:adjustRightInd w:val="0"/>
        <w:spacing w:after="0" w:line="360" w:lineRule="auto"/>
        <w:jc w:val="both"/>
        <w:rPr>
          <w:rFonts w:ascii="Times New Roman" w:hAnsi="Times New Roman" w:cs="Times New Roman"/>
          <w:noProof/>
          <w:sz w:val="18"/>
          <w:szCs w:val="18"/>
          <w:lang w:eastAsia="es-ES"/>
        </w:rPr>
      </w:pPr>
    </w:p>
    <w:p w:rsidR="005A5C07" w:rsidRDefault="002953F0" w:rsidP="00202239">
      <w:pPr>
        <w:pStyle w:val="Sinespaciado"/>
      </w:pPr>
      <w:r w:rsidRPr="00CD1CE9">
        <w:rPr>
          <w:noProof/>
          <w:lang w:val="es-ES" w:eastAsia="es-ES"/>
        </w:rPr>
        <w:drawing>
          <wp:inline distT="0" distB="0" distL="0" distR="0" wp14:anchorId="58731BBC" wp14:editId="52FBDEF3">
            <wp:extent cx="1219200" cy="933450"/>
            <wp:effectExtent l="0" t="0" r="0" b="0"/>
            <wp:docPr id="40" name="Imagen 40" descr="http://www.rsmation.com/imagen_productos/96677329_pu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rsmation.com/imagen_productos/96677329_puc.gif"/>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46078" cy="954028"/>
                    </a:xfrm>
                    <a:prstGeom prst="rect">
                      <a:avLst/>
                    </a:prstGeom>
                    <a:noFill/>
                    <a:ln>
                      <a:noFill/>
                    </a:ln>
                  </pic:spPr>
                </pic:pic>
              </a:graphicData>
            </a:graphic>
          </wp:inline>
        </w:drawing>
      </w:r>
    </w:p>
    <w:p w:rsidR="005A5C07" w:rsidRPr="00202239" w:rsidRDefault="00202239" w:rsidP="00202239">
      <w:pPr>
        <w:pStyle w:val="Sinespaciado"/>
      </w:pPr>
      <w:r>
        <w:rPr>
          <w:b/>
          <w:i/>
        </w:rPr>
        <w:t xml:space="preserve">                    </w:t>
      </w:r>
      <w:r w:rsidR="005A5C07">
        <w:rPr>
          <w:b/>
          <w:i/>
        </w:rPr>
        <w:t xml:space="preserve"> </w:t>
      </w:r>
      <w:bookmarkStart w:id="148" w:name="_Toc434920155"/>
      <w:r w:rsidR="005A5C07" w:rsidRPr="00202239">
        <w:rPr>
          <w:b/>
        </w:rPr>
        <w:t xml:space="preserve">Figura  </w:t>
      </w:r>
      <w:r w:rsidR="005A5C07" w:rsidRPr="00202239">
        <w:rPr>
          <w:b/>
        </w:rPr>
        <w:fldChar w:fldCharType="begin"/>
      </w:r>
      <w:r w:rsidR="005A5C07" w:rsidRPr="00202239">
        <w:rPr>
          <w:b/>
        </w:rPr>
        <w:instrText xml:space="preserve"> SEQ Figura_ \* ARABIC </w:instrText>
      </w:r>
      <w:r w:rsidR="005A5C07" w:rsidRPr="00202239">
        <w:rPr>
          <w:b/>
        </w:rPr>
        <w:fldChar w:fldCharType="separate"/>
      </w:r>
      <w:r w:rsidR="001C5549">
        <w:rPr>
          <w:b/>
          <w:noProof/>
        </w:rPr>
        <w:t>45</w:t>
      </w:r>
      <w:r w:rsidR="005A5C07" w:rsidRPr="00202239">
        <w:rPr>
          <w:b/>
        </w:rPr>
        <w:fldChar w:fldCharType="end"/>
      </w:r>
      <w:r w:rsidR="005A5C07" w:rsidRPr="00202239">
        <w:rPr>
          <w:b/>
        </w:rPr>
        <w:t>-1</w:t>
      </w:r>
      <w:r w:rsidR="005A5C07" w:rsidRPr="00202239">
        <w:t xml:space="preserve"> Racor  recto de 4mm.</w:t>
      </w:r>
      <w:bookmarkEnd w:id="148"/>
    </w:p>
    <w:p w:rsidR="005A5C07" w:rsidRPr="00186108" w:rsidRDefault="00202239" w:rsidP="00202239">
      <w:pPr>
        <w:pStyle w:val="Sinespaciado"/>
        <w:rPr>
          <w:sz w:val="16"/>
          <w:szCs w:val="16"/>
        </w:rPr>
      </w:pPr>
      <w:r>
        <w:rPr>
          <w:sz w:val="16"/>
          <w:szCs w:val="16"/>
        </w:rPr>
        <w:t xml:space="preserve">       </w:t>
      </w:r>
      <w:r w:rsidR="005A5C07" w:rsidRPr="00202239">
        <w:rPr>
          <w:b/>
          <w:sz w:val="16"/>
          <w:szCs w:val="16"/>
        </w:rPr>
        <w:t>Fuente:</w:t>
      </w:r>
      <w:r w:rsidR="005A5C07" w:rsidRPr="00202239">
        <w:rPr>
          <w:sz w:val="16"/>
          <w:szCs w:val="16"/>
        </w:rPr>
        <w:t xml:space="preserve"> </w:t>
      </w:r>
      <w:hyperlink r:id="rId104" w:history="1">
        <w:r w:rsidR="005A5C07" w:rsidRPr="00202239">
          <w:rPr>
            <w:rStyle w:val="Hipervnculo"/>
            <w:rFonts w:cs="Times New Roman"/>
            <w:color w:val="auto"/>
            <w:sz w:val="16"/>
            <w:szCs w:val="16"/>
            <w:u w:val="none"/>
          </w:rPr>
          <w:t>http://www.rsmation.com</w:t>
        </w:r>
      </w:hyperlink>
      <w:bookmarkStart w:id="149" w:name="_Toc433836205"/>
      <w:r w:rsidR="00CC01A6" w:rsidRPr="00186108">
        <w:t xml:space="preserve"> </w:t>
      </w:r>
      <w:bookmarkEnd w:id="149"/>
    </w:p>
    <w:p w:rsidR="00E57A3F" w:rsidRPr="0030357A" w:rsidRDefault="00E57A3F" w:rsidP="00454A97">
      <w:pPr>
        <w:pStyle w:val="Descripcin"/>
        <w:spacing w:before="0" w:after="0"/>
        <w:jc w:val="center"/>
        <w:rPr>
          <w:rFonts w:ascii="Times New Roman" w:hAnsi="Times New Roman" w:cs="Times New Roman"/>
          <w:i w:val="0"/>
          <w:sz w:val="16"/>
          <w:szCs w:val="16"/>
        </w:rPr>
      </w:pPr>
    </w:p>
    <w:p w:rsidR="00E57A3F" w:rsidRDefault="00E57A3F" w:rsidP="00454A97">
      <w:pPr>
        <w:pStyle w:val="Descripcin"/>
        <w:spacing w:before="0" w:after="0"/>
        <w:jc w:val="center"/>
        <w:rPr>
          <w:rFonts w:ascii="Times New Roman" w:hAnsi="Times New Roman" w:cs="Times New Roman"/>
          <w:b/>
          <w:noProof/>
          <w:sz w:val="22"/>
          <w:szCs w:val="22"/>
          <w:lang w:eastAsia="es-ES"/>
        </w:rPr>
      </w:pPr>
    </w:p>
    <w:p w:rsidR="00202239" w:rsidRDefault="00202239" w:rsidP="00454A97">
      <w:pPr>
        <w:pStyle w:val="Descripcin"/>
        <w:spacing w:before="0" w:after="0"/>
        <w:jc w:val="center"/>
        <w:rPr>
          <w:rFonts w:ascii="Times New Roman" w:hAnsi="Times New Roman" w:cs="Times New Roman"/>
          <w:b/>
          <w:noProof/>
          <w:sz w:val="22"/>
          <w:szCs w:val="22"/>
          <w:lang w:eastAsia="es-ES"/>
        </w:rPr>
      </w:pPr>
    </w:p>
    <w:p w:rsidR="00202239" w:rsidRDefault="00202239" w:rsidP="00454A97">
      <w:pPr>
        <w:pStyle w:val="Descripcin"/>
        <w:spacing w:before="0" w:after="0"/>
        <w:jc w:val="center"/>
        <w:rPr>
          <w:rFonts w:ascii="Times New Roman" w:hAnsi="Times New Roman" w:cs="Times New Roman"/>
          <w:b/>
          <w:noProof/>
          <w:sz w:val="22"/>
          <w:szCs w:val="22"/>
          <w:lang w:eastAsia="es-ES"/>
        </w:rPr>
      </w:pPr>
    </w:p>
    <w:p w:rsidR="00202239" w:rsidRDefault="00202239" w:rsidP="00454A97">
      <w:pPr>
        <w:pStyle w:val="Descripcin"/>
        <w:spacing w:before="0" w:after="0"/>
        <w:jc w:val="center"/>
        <w:rPr>
          <w:rFonts w:ascii="Times New Roman" w:hAnsi="Times New Roman" w:cs="Times New Roman"/>
          <w:b/>
          <w:noProof/>
          <w:sz w:val="22"/>
          <w:szCs w:val="22"/>
          <w:lang w:eastAsia="es-ES"/>
        </w:rPr>
      </w:pPr>
    </w:p>
    <w:p w:rsidR="00202239" w:rsidRDefault="00202239" w:rsidP="00454A97">
      <w:pPr>
        <w:pStyle w:val="Descripcin"/>
        <w:spacing w:before="0" w:after="0"/>
        <w:jc w:val="center"/>
        <w:rPr>
          <w:rFonts w:ascii="Times New Roman" w:hAnsi="Times New Roman" w:cs="Times New Roman"/>
          <w:b/>
          <w:noProof/>
          <w:sz w:val="22"/>
          <w:szCs w:val="22"/>
          <w:lang w:eastAsia="es-ES"/>
        </w:rPr>
      </w:pPr>
    </w:p>
    <w:p w:rsidR="00F3430E" w:rsidRPr="00CD1CE9" w:rsidRDefault="00F3430E" w:rsidP="00454A97">
      <w:pPr>
        <w:pStyle w:val="Descripcin"/>
        <w:spacing w:before="0" w:after="0"/>
        <w:jc w:val="center"/>
        <w:rPr>
          <w:rFonts w:ascii="Times New Roman" w:hAnsi="Times New Roman" w:cs="Times New Roman"/>
          <w:b/>
          <w:noProof/>
          <w:sz w:val="22"/>
          <w:szCs w:val="22"/>
          <w:lang w:eastAsia="es-ES"/>
        </w:rPr>
      </w:pPr>
    </w:p>
    <w:p w:rsidR="00506A49" w:rsidRDefault="008E6285" w:rsidP="00391B09">
      <w:pPr>
        <w:pStyle w:val="Ttulo4"/>
      </w:pPr>
      <w:r>
        <w:t xml:space="preserve">  </w:t>
      </w:r>
      <w:bookmarkStart w:id="150" w:name="_Toc434475008"/>
      <w:r w:rsidR="002953F0" w:rsidRPr="00CD1CE9">
        <w:t>Unidad  de mantenimiento.</w:t>
      </w:r>
      <w:bookmarkEnd w:id="150"/>
    </w:p>
    <w:p w:rsidR="00190C8D" w:rsidRPr="00C2717F" w:rsidRDefault="00190C8D" w:rsidP="00190C8D">
      <w:pPr>
        <w:rPr>
          <w:rFonts w:ascii="Times New Roman" w:hAnsi="Times New Roman" w:cs="Times New Roman"/>
          <w:lang w:val="es-EC" w:eastAsia="es-ES"/>
        </w:rPr>
      </w:pPr>
    </w:p>
    <w:p w:rsidR="002953F0" w:rsidRDefault="002953F0" w:rsidP="00454A97">
      <w:pPr>
        <w:autoSpaceDE w:val="0"/>
        <w:autoSpaceDN w:val="0"/>
        <w:adjustRightInd w:val="0"/>
        <w:spacing w:after="0" w:line="360" w:lineRule="auto"/>
        <w:rPr>
          <w:rFonts w:ascii="Times New Roman" w:hAnsi="Times New Roman" w:cs="Times New Roman"/>
          <w:noProof/>
          <w:sz w:val="18"/>
          <w:szCs w:val="18"/>
          <w:lang w:eastAsia="es-ES"/>
        </w:rPr>
      </w:pPr>
      <w:r w:rsidRPr="00CD1CE9">
        <w:rPr>
          <w:b/>
          <w:noProof/>
          <w:lang w:eastAsia="es-ES"/>
        </w:rPr>
        <w:t xml:space="preserve"> </w:t>
      </w:r>
      <w:r w:rsidRPr="00CD1CE9">
        <w:rPr>
          <w:rFonts w:ascii="Times New Roman" w:hAnsi="Times New Roman" w:cs="Times New Roman"/>
        </w:rPr>
        <w:t xml:space="preserve">El aire comprimido que proviene del generador (compresor) viene con impurezas por lo que es necesario tratarlo mediante  la unidad de mantenimiento, el cual combina elementos para filtrado, regulación de presión y </w:t>
      </w:r>
      <w:r w:rsidR="00D0345F" w:rsidRPr="00CD1CE9">
        <w:rPr>
          <w:rFonts w:ascii="Times New Roman" w:hAnsi="Times New Roman" w:cs="Times New Roman"/>
        </w:rPr>
        <w:t>lubricación</w:t>
      </w:r>
      <w:r w:rsidRPr="00CD1CE9">
        <w:rPr>
          <w:rFonts w:ascii="Times New Roman" w:hAnsi="Times New Roman" w:cs="Times New Roman"/>
        </w:rPr>
        <w:t>.</w:t>
      </w:r>
      <w:r w:rsidR="00506A49" w:rsidRPr="00CD1CE9">
        <w:rPr>
          <w:rFonts w:ascii="Times New Roman" w:hAnsi="Times New Roman" w:cs="Times New Roman"/>
          <w:noProof/>
          <w:lang w:eastAsia="es-ES"/>
        </w:rPr>
        <w:t xml:space="preserve"> </w:t>
      </w:r>
      <w:r w:rsidR="00F3430E" w:rsidRPr="00673F32">
        <w:rPr>
          <w:rFonts w:ascii="Times New Roman" w:hAnsi="Times New Roman" w:cs="Times New Roman"/>
          <w:noProof/>
          <w:sz w:val="18"/>
          <w:szCs w:val="18"/>
          <w:lang w:eastAsia="es-ES"/>
        </w:rPr>
        <w:t>(Anda, 2010</w:t>
      </w:r>
      <w:r w:rsidR="00F3430E">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Pp</w:t>
      </w:r>
      <w:r w:rsidR="00F3430E" w:rsidRPr="00673F32">
        <w:rPr>
          <w:rFonts w:ascii="Times New Roman" w:hAnsi="Times New Roman" w:cs="Times New Roman"/>
          <w:noProof/>
          <w:sz w:val="18"/>
          <w:szCs w:val="18"/>
          <w:lang w:eastAsia="es-ES"/>
        </w:rPr>
        <w:t>. 27-32)</w:t>
      </w:r>
    </w:p>
    <w:p w:rsidR="00190C8D" w:rsidRPr="00CD1CE9" w:rsidRDefault="00190C8D" w:rsidP="00454A97">
      <w:pPr>
        <w:autoSpaceDE w:val="0"/>
        <w:autoSpaceDN w:val="0"/>
        <w:adjustRightInd w:val="0"/>
        <w:spacing w:after="0" w:line="360" w:lineRule="auto"/>
        <w:rPr>
          <w:rFonts w:ascii="Times New Roman" w:hAnsi="Times New Roman" w:cs="Times New Roman"/>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b/>
          <w:noProof/>
          <w:lang w:eastAsia="es-ES"/>
        </w:rPr>
        <w:t>Filtro:</w:t>
      </w:r>
      <w:r w:rsidRPr="00CD1CE9">
        <w:rPr>
          <w:rFonts w:ascii="Times New Roman" w:hAnsi="Times New Roman" w:cs="Times New Roman"/>
          <w:noProof/>
          <w:lang w:eastAsia="es-ES"/>
        </w:rPr>
        <w:t xml:space="preserve"> combina un elemento filtrante  y un separador centrifugo ,permitiendo evitar la presencia de particulas y condensados  en los puntos de aplicación</w:t>
      </w:r>
      <w:r w:rsidR="00506A49" w:rsidRPr="00CD1CE9">
        <w:rPr>
          <w:rFonts w:ascii="Times New Roman" w:hAnsi="Times New Roman" w:cs="Times New Roman"/>
          <w:noProof/>
          <w:lang w:eastAsia="es-ES"/>
        </w:rPr>
        <w:t xml:space="preserve"> </w:t>
      </w:r>
      <w:r w:rsidR="00F3430E" w:rsidRPr="00673F32">
        <w:rPr>
          <w:rFonts w:ascii="Times New Roman" w:hAnsi="Times New Roman" w:cs="Times New Roman"/>
          <w:noProof/>
          <w:sz w:val="18"/>
          <w:szCs w:val="18"/>
          <w:lang w:eastAsia="es-ES"/>
        </w:rPr>
        <w:t>(Anda, 2010</w:t>
      </w:r>
      <w:r w:rsidR="00F3430E">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Pp</w:t>
      </w:r>
      <w:r w:rsidR="00F3430E" w:rsidRPr="00673F32">
        <w:rPr>
          <w:rFonts w:ascii="Times New Roman" w:hAnsi="Times New Roman" w:cs="Times New Roman"/>
          <w:noProof/>
          <w:sz w:val="18"/>
          <w:szCs w:val="18"/>
          <w:lang w:eastAsia="es-ES"/>
        </w:rPr>
        <w:t>. 27-32)</w:t>
      </w:r>
    </w:p>
    <w:p w:rsidR="00190C8D" w:rsidRPr="00CD1CE9" w:rsidRDefault="00190C8D" w:rsidP="00454A97">
      <w:pPr>
        <w:autoSpaceDE w:val="0"/>
        <w:autoSpaceDN w:val="0"/>
        <w:adjustRightInd w:val="0"/>
        <w:spacing w:after="0" w:line="360" w:lineRule="auto"/>
        <w:jc w:val="both"/>
        <w:rPr>
          <w:rFonts w:ascii="Times New Roman" w:hAnsi="Times New Roman" w:cs="Times New Roman"/>
          <w:noProof/>
          <w:lang w:eastAsia="es-ES"/>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b/>
          <w:noProof/>
          <w:lang w:eastAsia="es-ES"/>
        </w:rPr>
        <w:t xml:space="preserve">Regulador de presión </w:t>
      </w:r>
      <w:r w:rsidRPr="00CD1CE9">
        <w:rPr>
          <w:rFonts w:ascii="Times New Roman" w:hAnsi="Times New Roman" w:cs="Times New Roman"/>
          <w:noProof/>
          <w:lang w:eastAsia="es-ES"/>
        </w:rPr>
        <w:t xml:space="preserve">: </w:t>
      </w:r>
      <w:r w:rsidRPr="00CD1CE9">
        <w:rPr>
          <w:rFonts w:ascii="Times New Roman" w:hAnsi="Times New Roman" w:cs="Times New Roman"/>
        </w:rPr>
        <w:t>la función del  regulador  de presión es mantener  una presión de trabajo constante en  la red, y de esta manera  en los equipos, independientemente del  consumo de aire comprimido, evitando consumos inútiles en los equipos por exceso de presión</w:t>
      </w:r>
      <w:r w:rsidRPr="00BA7BA2">
        <w:rPr>
          <w:rFonts w:ascii="Times New Roman" w:hAnsi="Times New Roman" w:cs="Times New Roman"/>
          <w:sz w:val="18"/>
          <w:szCs w:val="18"/>
        </w:rPr>
        <w:t>.</w:t>
      </w:r>
      <w:r w:rsidR="00506A49" w:rsidRPr="00BA7BA2">
        <w:rPr>
          <w:rFonts w:ascii="Times New Roman" w:hAnsi="Times New Roman" w:cs="Times New Roman"/>
          <w:noProof/>
          <w:sz w:val="18"/>
          <w:szCs w:val="18"/>
          <w:lang w:eastAsia="es-ES"/>
        </w:rPr>
        <w:t xml:space="preserve"> </w:t>
      </w:r>
      <w:r w:rsidR="00F3430E" w:rsidRPr="00673F32">
        <w:rPr>
          <w:rFonts w:ascii="Times New Roman" w:hAnsi="Times New Roman" w:cs="Times New Roman"/>
          <w:noProof/>
          <w:sz w:val="18"/>
          <w:szCs w:val="18"/>
          <w:lang w:eastAsia="es-ES"/>
        </w:rPr>
        <w:t>(Anda, 2010</w:t>
      </w:r>
      <w:r w:rsidR="00F3430E">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Pp</w:t>
      </w:r>
      <w:r w:rsidR="00F3430E" w:rsidRPr="00673F32">
        <w:rPr>
          <w:rFonts w:ascii="Times New Roman" w:hAnsi="Times New Roman" w:cs="Times New Roman"/>
          <w:noProof/>
          <w:sz w:val="18"/>
          <w:szCs w:val="18"/>
          <w:lang w:eastAsia="es-ES"/>
        </w:rPr>
        <w:t>. 27-32)</w:t>
      </w:r>
    </w:p>
    <w:p w:rsidR="00A865A6" w:rsidRPr="00BA7BA2" w:rsidRDefault="00A865A6" w:rsidP="00454A97">
      <w:pPr>
        <w:autoSpaceDE w:val="0"/>
        <w:autoSpaceDN w:val="0"/>
        <w:adjustRightInd w:val="0"/>
        <w:spacing w:after="0" w:line="360" w:lineRule="auto"/>
        <w:jc w:val="both"/>
        <w:rPr>
          <w:rFonts w:ascii="Times New Roman" w:hAnsi="Times New Roman" w:cs="Times New Roman"/>
          <w:sz w:val="18"/>
          <w:szCs w:val="18"/>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b/>
        </w:rPr>
        <w:t xml:space="preserve">Lubricador de aire comprimido: </w:t>
      </w:r>
      <w:r w:rsidRPr="00CD1CE9">
        <w:rPr>
          <w:rFonts w:ascii="Times New Roman" w:hAnsi="Times New Roman" w:cs="Times New Roman"/>
        </w:rPr>
        <w:t>permite engrasar o lubricar los elementos neumáticos, evitando el desgaste de los mismos  provocados por  fricción y corrosión</w:t>
      </w:r>
      <w:r w:rsidRPr="00BA7BA2">
        <w:rPr>
          <w:rFonts w:ascii="Times New Roman" w:hAnsi="Times New Roman" w:cs="Times New Roman"/>
          <w:sz w:val="18"/>
          <w:szCs w:val="18"/>
        </w:rPr>
        <w:t>.</w:t>
      </w:r>
      <w:r w:rsidR="00506A49" w:rsidRPr="00BA7BA2">
        <w:rPr>
          <w:rFonts w:ascii="Times New Roman" w:hAnsi="Times New Roman" w:cs="Times New Roman"/>
          <w:noProof/>
          <w:sz w:val="18"/>
          <w:szCs w:val="18"/>
          <w:lang w:eastAsia="es-ES"/>
        </w:rPr>
        <w:t xml:space="preserve"> </w:t>
      </w:r>
      <w:r w:rsidR="00F3430E" w:rsidRPr="00673F32">
        <w:rPr>
          <w:rFonts w:ascii="Times New Roman" w:hAnsi="Times New Roman" w:cs="Times New Roman"/>
          <w:noProof/>
          <w:sz w:val="18"/>
          <w:szCs w:val="18"/>
          <w:lang w:eastAsia="es-ES"/>
        </w:rPr>
        <w:t>(Anda, 2010</w:t>
      </w:r>
      <w:r w:rsidR="00F3430E">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Pp</w:t>
      </w:r>
      <w:r w:rsidR="00F3430E" w:rsidRPr="00673F32">
        <w:rPr>
          <w:rFonts w:ascii="Times New Roman" w:hAnsi="Times New Roman" w:cs="Times New Roman"/>
          <w:noProof/>
          <w:sz w:val="18"/>
          <w:szCs w:val="18"/>
          <w:lang w:eastAsia="es-ES"/>
        </w:rPr>
        <w:t>. 27-32)</w:t>
      </w:r>
    </w:p>
    <w:p w:rsidR="00A865A6" w:rsidRPr="00CD1CE9" w:rsidRDefault="00A865A6" w:rsidP="00454A97">
      <w:pPr>
        <w:autoSpaceDE w:val="0"/>
        <w:autoSpaceDN w:val="0"/>
        <w:adjustRightInd w:val="0"/>
        <w:spacing w:after="0" w:line="360" w:lineRule="auto"/>
        <w:jc w:val="both"/>
        <w:rPr>
          <w:rFonts w:ascii="Times New Roman" w:hAnsi="Times New Roman" w:cs="Times New Roman"/>
        </w:rPr>
      </w:pPr>
    </w:p>
    <w:p w:rsidR="002953F0" w:rsidRDefault="002953F0" w:rsidP="00454A97">
      <w:pPr>
        <w:autoSpaceDE w:val="0"/>
        <w:autoSpaceDN w:val="0"/>
        <w:adjustRightInd w:val="0"/>
        <w:spacing w:after="0" w:line="360" w:lineRule="auto"/>
        <w:jc w:val="both"/>
        <w:rPr>
          <w:rFonts w:ascii="Times New Roman" w:hAnsi="Times New Roman" w:cs="Times New Roman"/>
          <w:noProof/>
          <w:sz w:val="18"/>
          <w:szCs w:val="18"/>
          <w:lang w:eastAsia="es-ES"/>
        </w:rPr>
      </w:pPr>
      <w:r w:rsidRPr="00CD1CE9">
        <w:rPr>
          <w:rFonts w:ascii="Times New Roman" w:hAnsi="Times New Roman" w:cs="Times New Roman"/>
        </w:rPr>
        <w:t>El lubricante que se  emplea debe tener aditivos  antioxidantes  y antiespumantes, sí el proceso requiere de normas  sanitarias no se debe utilizar aceite.</w:t>
      </w:r>
      <w:r w:rsidR="00506A49" w:rsidRPr="00CD1CE9">
        <w:rPr>
          <w:rFonts w:ascii="Times New Roman" w:hAnsi="Times New Roman" w:cs="Times New Roman"/>
          <w:noProof/>
          <w:lang w:eastAsia="es-ES"/>
        </w:rPr>
        <w:t xml:space="preserve"> </w:t>
      </w:r>
      <w:r w:rsidR="00F3430E" w:rsidRPr="00673F32">
        <w:rPr>
          <w:rFonts w:ascii="Times New Roman" w:hAnsi="Times New Roman" w:cs="Times New Roman"/>
          <w:noProof/>
          <w:sz w:val="18"/>
          <w:szCs w:val="18"/>
          <w:lang w:eastAsia="es-ES"/>
        </w:rPr>
        <w:t>(Anda, 2010</w:t>
      </w:r>
      <w:r w:rsidR="00F3430E">
        <w:rPr>
          <w:rFonts w:ascii="Times New Roman" w:hAnsi="Times New Roman" w:cs="Times New Roman"/>
          <w:noProof/>
          <w:sz w:val="18"/>
          <w:szCs w:val="18"/>
          <w:lang w:eastAsia="es-ES"/>
        </w:rPr>
        <w:t>,</w:t>
      </w:r>
      <w:r w:rsidR="0028458D">
        <w:rPr>
          <w:rFonts w:ascii="Times New Roman" w:hAnsi="Times New Roman" w:cs="Times New Roman"/>
          <w:noProof/>
          <w:sz w:val="18"/>
          <w:szCs w:val="18"/>
          <w:lang w:eastAsia="es-ES"/>
        </w:rPr>
        <w:t xml:space="preserve"> Pp</w:t>
      </w:r>
      <w:r w:rsidR="00F3430E" w:rsidRPr="00673F32">
        <w:rPr>
          <w:rFonts w:ascii="Times New Roman" w:hAnsi="Times New Roman" w:cs="Times New Roman"/>
          <w:noProof/>
          <w:sz w:val="18"/>
          <w:szCs w:val="18"/>
          <w:lang w:eastAsia="es-ES"/>
        </w:rPr>
        <w:t>. 27-32)</w:t>
      </w:r>
    </w:p>
    <w:p w:rsidR="00A865A6" w:rsidRPr="00CD1CE9" w:rsidRDefault="00A865A6" w:rsidP="00454A97">
      <w:pPr>
        <w:autoSpaceDE w:val="0"/>
        <w:autoSpaceDN w:val="0"/>
        <w:adjustRightInd w:val="0"/>
        <w:spacing w:after="0" w:line="360" w:lineRule="auto"/>
        <w:jc w:val="both"/>
        <w:rPr>
          <w:rFonts w:ascii="Times New Roman" w:hAnsi="Times New Roman" w:cs="Times New Roman"/>
        </w:rPr>
      </w:pPr>
    </w:p>
    <w:p w:rsidR="00E57A3F" w:rsidRPr="00CD1CE9" w:rsidRDefault="00A865A6" w:rsidP="00454A97">
      <w:pPr>
        <w:keepNext/>
        <w:autoSpaceDE w:val="0"/>
        <w:autoSpaceDN w:val="0"/>
        <w:adjustRightInd w:val="0"/>
        <w:spacing w:after="0" w:line="480" w:lineRule="auto"/>
        <w:ind w:left="273"/>
        <w:jc w:val="center"/>
      </w:pPr>
      <w:r>
        <w:rPr>
          <w:noProof/>
          <w:lang w:eastAsia="es-ES"/>
        </w:rPr>
        <mc:AlternateContent>
          <mc:Choice Requires="wpg">
            <w:drawing>
              <wp:anchor distT="0" distB="0" distL="114300" distR="114300" simplePos="0" relativeHeight="251715072" behindDoc="0" locked="0" layoutInCell="1" allowOverlap="1" wp14:anchorId="23A50072" wp14:editId="0C0EEC09">
                <wp:simplePos x="0" y="0"/>
                <wp:positionH relativeFrom="column">
                  <wp:posOffset>2216150</wp:posOffset>
                </wp:positionH>
                <wp:positionV relativeFrom="paragraph">
                  <wp:posOffset>121285</wp:posOffset>
                </wp:positionV>
                <wp:extent cx="2381250" cy="1887220"/>
                <wp:effectExtent l="0" t="0" r="0" b="0"/>
                <wp:wrapSquare wrapText="bothSides"/>
                <wp:docPr id="181" name="Grupo 181"/>
                <wp:cNvGraphicFramePr/>
                <a:graphic xmlns:a="http://schemas.openxmlformats.org/drawingml/2006/main">
                  <a:graphicData uri="http://schemas.microsoft.com/office/word/2010/wordprocessingGroup">
                    <wpg:wgp>
                      <wpg:cNvGrpSpPr/>
                      <wpg:grpSpPr>
                        <a:xfrm>
                          <a:off x="0" y="0"/>
                          <a:ext cx="2381250" cy="1887220"/>
                          <a:chOff x="0" y="0"/>
                          <a:chExt cx="2381250" cy="1887220"/>
                        </a:xfrm>
                      </wpg:grpSpPr>
                      <pic:pic xmlns:pic="http://schemas.openxmlformats.org/drawingml/2006/picture">
                        <pic:nvPicPr>
                          <pic:cNvPr id="41" name="Imagen 41" descr="http://neumatica-es.timmer-pneumatik.de/artikel/artbild/maxi/wh-koe1-10.jp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428750" cy="1390650"/>
                          </a:xfrm>
                          <a:prstGeom prst="rect">
                            <a:avLst/>
                          </a:prstGeom>
                          <a:noFill/>
                          <a:ln>
                            <a:noFill/>
                          </a:ln>
                        </pic:spPr>
                      </pic:pic>
                      <wps:wsp>
                        <wps:cNvPr id="167" name="Cuadro de texto 167"/>
                        <wps:cNvSpPr txBox="1"/>
                        <wps:spPr>
                          <a:xfrm>
                            <a:off x="0" y="1609725"/>
                            <a:ext cx="2381250" cy="277495"/>
                          </a:xfrm>
                          <a:prstGeom prst="rect">
                            <a:avLst/>
                          </a:prstGeom>
                          <a:solidFill>
                            <a:prstClr val="white"/>
                          </a:solidFill>
                          <a:ln>
                            <a:noFill/>
                          </a:ln>
                          <a:effectLst/>
                        </wps:spPr>
                        <wps:txbx>
                          <w:txbxContent>
                            <w:p w:rsidR="001C5549" w:rsidRPr="009A295E" w:rsidRDefault="001C5549" w:rsidP="00A865A6">
                              <w:pPr>
                                <w:pStyle w:val="Sinespaciado"/>
                                <w:jc w:val="left"/>
                              </w:pPr>
                              <w:bookmarkStart w:id="151" w:name="_Toc434920156"/>
                              <w:r w:rsidRPr="00A865A6">
                                <w:rPr>
                                  <w:b/>
                                </w:rPr>
                                <w:t xml:space="preserve">Figura  </w:t>
                              </w:r>
                              <w:r w:rsidRPr="00A865A6">
                                <w:rPr>
                                  <w:b/>
                                </w:rPr>
                                <w:fldChar w:fldCharType="begin"/>
                              </w:r>
                              <w:r w:rsidRPr="00A865A6">
                                <w:rPr>
                                  <w:b/>
                                </w:rPr>
                                <w:instrText xml:space="preserve"> SEQ Figura_ \* ARABIC </w:instrText>
                              </w:r>
                              <w:r w:rsidRPr="00A865A6">
                                <w:rPr>
                                  <w:b/>
                                </w:rPr>
                                <w:fldChar w:fldCharType="separate"/>
                              </w:r>
                              <w:r>
                                <w:rPr>
                                  <w:b/>
                                  <w:noProof/>
                                </w:rPr>
                                <w:t>46</w:t>
                              </w:r>
                              <w:r w:rsidRPr="00A865A6">
                                <w:rPr>
                                  <w:b/>
                                </w:rPr>
                                <w:fldChar w:fldCharType="end"/>
                              </w:r>
                              <w:r w:rsidRPr="00A865A6">
                                <w:rPr>
                                  <w:b/>
                                </w:rPr>
                                <w:t>-1</w:t>
                              </w:r>
                              <w:r>
                                <w:t xml:space="preserve"> </w:t>
                              </w:r>
                              <w:r w:rsidRPr="009A295E">
                                <w:t xml:space="preserve">Unidad de </w:t>
                              </w:r>
                              <w:r>
                                <w:t xml:space="preserve"> m</w:t>
                              </w:r>
                              <w:r w:rsidRPr="009A295E">
                                <w:t>antenimiento</w:t>
                              </w:r>
                              <w:bookmarkEnd w:id="151"/>
                            </w:p>
                            <w:p w:rsidR="001C5549" w:rsidRPr="00186108" w:rsidRDefault="001C5549" w:rsidP="00A865A6">
                              <w:pPr>
                                <w:pStyle w:val="Sinespaciado"/>
                                <w:jc w:val="left"/>
                                <w:rPr>
                                  <w:noProof/>
                                </w:rPr>
                              </w:pPr>
                              <w:r w:rsidRPr="00A865A6">
                                <w:rPr>
                                  <w:b/>
                                  <w:sz w:val="16"/>
                                  <w:szCs w:val="16"/>
                                </w:rPr>
                                <w:t>Fuente</w:t>
                              </w:r>
                              <w:r w:rsidRPr="00186108">
                                <w:rPr>
                                  <w:sz w:val="16"/>
                                  <w:szCs w:val="16"/>
                                </w:rPr>
                                <w:t xml:space="preserve">: </w:t>
                              </w:r>
                              <w:hyperlink r:id="rId106" w:history="1">
                                <w:r w:rsidRPr="00186108">
                                  <w:rPr>
                                    <w:sz w:val="16"/>
                                    <w:szCs w:val="16"/>
                                  </w:rPr>
                                  <w:t>http://neumatica-es.</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A50072" id="Grupo 181" o:spid="_x0000_s1059" style="position:absolute;left:0;text-align:left;margin-left:174.5pt;margin-top:9.55pt;width:187.5pt;height:148.6pt;z-index:251715072" coordsize="23812,18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">
                <v:shape id="Imagen 41" o:spid="_x0000_s1060" type="#_x0000_t75" alt="http://neumatica-es.timmer-pneumatik.de/artikel/artbild/maxi/wh-koe1-10.jpg" style="position:absolute;width:14287;height:13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fKS/CAAAA2wAAAA8AAABkcnMvZG93bnJldi54bWxEj0GLwjAUhO+C/yE8wZumdUWkaxRRXMTb&#10;Wj14ezRv2+42L7WJtf77jSB4HGbmG2ax6kwlWmpcaVlBPI5AEGdWl5wrOKW70RyE88gaK8uk4EEO&#10;Vst+b4GJtnf+pvbocxEg7BJUUHhfJ1K6rCCDbmxr4uD92MagD7LJpW7wHuCmkpMomkmDJYeFAmva&#10;FJT9HW9GwcWf26v5XZuv2Ty1hHG6/zhslRoOuvUnCE+df4df7b1WMI3h+SX8ALn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XykvwgAAANsAAAAPAAAAAAAAAAAAAAAAAJ8C&#10;AABkcnMvZG93bnJldi54bWxQSwUGAAAAAAQABAD3AAAAjgMAAAAA&#10;">
                  <v:imagedata r:id="rId107" o:title="wh-koe1-10"/>
                  <v:path arrowok="t"/>
                </v:shape>
                <v:shape id="Cuadro de texto 167" o:spid="_x0000_s1061" type="#_x0000_t202" style="position:absolute;top:16097;width:23812;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BUosQA&#10;AADcAAAADwAAAGRycy9kb3ducmV2LnhtbERPTUvDQBC9C/6HZQQvYjfWEiV2W0qpoF6CMRdvQ3aa&#10;jWZnw+6mif/eFYTe5vE+Z72dbS9O5EPnWMHdIgNB3Djdcaug/ni+fQQRIrLG3jEp+KEA283lxRoL&#10;7SZ+p1MVW5FCOBSowMQ4FFKGxpDFsHADceKOzluMCfpWao9TCre9XGZZLi12nBoMDrQ31HxXo1VQ&#10;rj5LczMeD2+71b1/rcd9/tVWSl1fzbsnEJHmeBb/u190mp8/wN8z6QK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AVKLEAAAA3AAAAA8AAAAAAAAAAAAAAAAAmAIAAGRycy9k&#10;b3ducmV2LnhtbFBLBQYAAAAABAAEAPUAAACJAwAAAAA=&#10;" stroked="f">
                  <v:textbox style="mso-fit-shape-to-text:t" inset="0,0,0,0">
                    <w:txbxContent>
                      <w:p w:rsidR="001C5549" w:rsidRPr="009A295E" w:rsidRDefault="001C5549" w:rsidP="00A865A6">
                        <w:pPr>
                          <w:pStyle w:val="Sinespaciado"/>
                          <w:jc w:val="left"/>
                        </w:pPr>
                        <w:bookmarkStart w:id="164" w:name="_Toc434920156"/>
                        <w:r w:rsidRPr="00A865A6">
                          <w:rPr>
                            <w:b/>
                          </w:rPr>
                          <w:t xml:space="preserve">Figura  </w:t>
                        </w:r>
                        <w:r w:rsidRPr="00A865A6">
                          <w:rPr>
                            <w:b/>
                          </w:rPr>
                          <w:fldChar w:fldCharType="begin"/>
                        </w:r>
                        <w:r w:rsidRPr="00A865A6">
                          <w:rPr>
                            <w:b/>
                          </w:rPr>
                          <w:instrText xml:space="preserve"> SEQ Figura_ \* ARABIC </w:instrText>
                        </w:r>
                        <w:r w:rsidRPr="00A865A6">
                          <w:rPr>
                            <w:b/>
                          </w:rPr>
                          <w:fldChar w:fldCharType="separate"/>
                        </w:r>
                        <w:r>
                          <w:rPr>
                            <w:b/>
                            <w:noProof/>
                          </w:rPr>
                          <w:t>46</w:t>
                        </w:r>
                        <w:r w:rsidRPr="00A865A6">
                          <w:rPr>
                            <w:b/>
                          </w:rPr>
                          <w:fldChar w:fldCharType="end"/>
                        </w:r>
                        <w:r w:rsidRPr="00A865A6">
                          <w:rPr>
                            <w:b/>
                          </w:rPr>
                          <w:t>-1</w:t>
                        </w:r>
                        <w:r>
                          <w:t xml:space="preserve"> </w:t>
                        </w:r>
                        <w:r w:rsidRPr="009A295E">
                          <w:t xml:space="preserve">Unidad de </w:t>
                        </w:r>
                        <w:r>
                          <w:t xml:space="preserve"> m</w:t>
                        </w:r>
                        <w:r w:rsidRPr="009A295E">
                          <w:t>antenimiento</w:t>
                        </w:r>
                        <w:bookmarkEnd w:id="164"/>
                      </w:p>
                      <w:p w:rsidR="001C5549" w:rsidRPr="00186108" w:rsidRDefault="001C5549" w:rsidP="00A865A6">
                        <w:pPr>
                          <w:pStyle w:val="Sinespaciado"/>
                          <w:jc w:val="left"/>
                          <w:rPr>
                            <w:noProof/>
                          </w:rPr>
                        </w:pPr>
                        <w:r w:rsidRPr="00A865A6">
                          <w:rPr>
                            <w:b/>
                            <w:sz w:val="16"/>
                            <w:szCs w:val="16"/>
                          </w:rPr>
                          <w:t>Fuente</w:t>
                        </w:r>
                        <w:r w:rsidRPr="00186108">
                          <w:rPr>
                            <w:sz w:val="16"/>
                            <w:szCs w:val="16"/>
                          </w:rPr>
                          <w:t xml:space="preserve">: </w:t>
                        </w:r>
                        <w:hyperlink r:id="rId108" w:history="1">
                          <w:r w:rsidRPr="00186108">
                            <w:rPr>
                              <w:sz w:val="16"/>
                              <w:szCs w:val="16"/>
                            </w:rPr>
                            <w:t>http://neumatica-es.</w:t>
                          </w:r>
                        </w:hyperlink>
                      </w:p>
                    </w:txbxContent>
                  </v:textbox>
                </v:shape>
                <w10:wrap type="square"/>
              </v:group>
            </w:pict>
          </mc:Fallback>
        </mc:AlternateContent>
      </w:r>
    </w:p>
    <w:p w:rsidR="009A295E" w:rsidRDefault="009A295E" w:rsidP="009A295E">
      <w:pPr>
        <w:pStyle w:val="Descripcin"/>
        <w:jc w:val="center"/>
        <w:rPr>
          <w:rFonts w:ascii="Times New Roman" w:hAnsi="Times New Roman" w:cs="Times New Roman"/>
          <w:i w:val="0"/>
          <w:sz w:val="22"/>
          <w:szCs w:val="22"/>
        </w:rPr>
      </w:pPr>
    </w:p>
    <w:p w:rsidR="009A295E" w:rsidRDefault="009A295E" w:rsidP="009A295E">
      <w:pPr>
        <w:pStyle w:val="Descripcin"/>
        <w:jc w:val="center"/>
        <w:rPr>
          <w:rFonts w:ascii="Times New Roman" w:hAnsi="Times New Roman" w:cs="Times New Roman"/>
          <w:i w:val="0"/>
          <w:sz w:val="22"/>
          <w:szCs w:val="22"/>
        </w:rPr>
      </w:pPr>
    </w:p>
    <w:p w:rsidR="009A295E" w:rsidRDefault="009A295E" w:rsidP="009A295E">
      <w:pPr>
        <w:pStyle w:val="Descripcin"/>
        <w:jc w:val="center"/>
        <w:rPr>
          <w:rFonts w:ascii="Times New Roman" w:hAnsi="Times New Roman" w:cs="Times New Roman"/>
          <w:i w:val="0"/>
          <w:sz w:val="22"/>
          <w:szCs w:val="22"/>
        </w:rPr>
      </w:pPr>
    </w:p>
    <w:p w:rsidR="009A295E" w:rsidRDefault="009A295E" w:rsidP="009A295E">
      <w:pPr>
        <w:pStyle w:val="Descripcin"/>
        <w:jc w:val="center"/>
        <w:rPr>
          <w:rFonts w:ascii="Times New Roman" w:hAnsi="Times New Roman" w:cs="Times New Roman"/>
          <w:i w:val="0"/>
          <w:sz w:val="22"/>
          <w:szCs w:val="22"/>
        </w:rPr>
      </w:pPr>
    </w:p>
    <w:p w:rsidR="009A295E" w:rsidRDefault="009A295E" w:rsidP="009A295E">
      <w:pPr>
        <w:pStyle w:val="Descripcin"/>
        <w:jc w:val="center"/>
        <w:rPr>
          <w:rFonts w:ascii="Times New Roman" w:hAnsi="Times New Roman" w:cs="Times New Roman"/>
          <w:i w:val="0"/>
          <w:sz w:val="22"/>
          <w:szCs w:val="22"/>
        </w:rPr>
      </w:pPr>
    </w:p>
    <w:p w:rsidR="009A295E" w:rsidRDefault="009A295E" w:rsidP="009A295E">
      <w:pPr>
        <w:pStyle w:val="Descripcin"/>
        <w:jc w:val="center"/>
        <w:rPr>
          <w:rFonts w:ascii="Times New Roman" w:hAnsi="Times New Roman" w:cs="Times New Roman"/>
          <w:i w:val="0"/>
          <w:sz w:val="22"/>
          <w:szCs w:val="22"/>
        </w:rPr>
      </w:pPr>
    </w:p>
    <w:p w:rsidR="00E57A3F" w:rsidRPr="0030357A" w:rsidRDefault="00E57A3F" w:rsidP="00454A97">
      <w:pPr>
        <w:pStyle w:val="Descripcin"/>
        <w:spacing w:before="0" w:after="0"/>
        <w:jc w:val="center"/>
        <w:rPr>
          <w:rFonts w:ascii="Times New Roman" w:hAnsi="Times New Roman" w:cs="Times New Roman"/>
          <w:i w:val="0"/>
          <w:sz w:val="16"/>
          <w:szCs w:val="16"/>
        </w:rPr>
      </w:pPr>
    </w:p>
    <w:p w:rsidR="00E57A3F" w:rsidRDefault="00E57A3F" w:rsidP="00454A97">
      <w:pPr>
        <w:pStyle w:val="Descripcin"/>
        <w:spacing w:before="0" w:after="0"/>
        <w:jc w:val="center"/>
        <w:rPr>
          <w:rFonts w:ascii="Times New Roman" w:hAnsi="Times New Roman" w:cs="Times New Roman"/>
          <w:sz w:val="22"/>
          <w:szCs w:val="22"/>
        </w:rPr>
      </w:pPr>
    </w:p>
    <w:p w:rsidR="000A5391" w:rsidRDefault="000A5391" w:rsidP="00A865A6">
      <w:pPr>
        <w:pStyle w:val="Descripcin"/>
        <w:spacing w:before="0" w:after="0" w:line="360" w:lineRule="auto"/>
        <w:jc w:val="center"/>
        <w:rPr>
          <w:rFonts w:ascii="Times New Roman" w:hAnsi="Times New Roman" w:cs="Times New Roman"/>
          <w:sz w:val="22"/>
          <w:szCs w:val="22"/>
        </w:rPr>
      </w:pPr>
    </w:p>
    <w:p w:rsidR="002953F0" w:rsidRDefault="00190C8D" w:rsidP="005A5298">
      <w:pPr>
        <w:pStyle w:val="Ttulo3"/>
      </w:pPr>
      <w:r>
        <w:t xml:space="preserve">  </w:t>
      </w:r>
      <w:bookmarkStart w:id="152" w:name="_Toc434475009"/>
      <w:r w:rsidR="00B32F99" w:rsidRPr="00CD1CE9">
        <w:t>Sensores</w:t>
      </w:r>
      <w:bookmarkEnd w:id="152"/>
    </w:p>
    <w:p w:rsidR="00190C8D" w:rsidRPr="00C2717F" w:rsidRDefault="00190C8D" w:rsidP="00A865A6">
      <w:pPr>
        <w:spacing w:after="0"/>
        <w:rPr>
          <w:rFonts w:ascii="Times New Roman" w:hAnsi="Times New Roman" w:cs="Times New Roman"/>
          <w:lang w:val="es-EC" w:eastAsia="es-EC"/>
        </w:rPr>
      </w:pPr>
    </w:p>
    <w:p w:rsidR="002953F0" w:rsidRDefault="00190C8D" w:rsidP="00391B09">
      <w:pPr>
        <w:pStyle w:val="Ttulo4"/>
      </w:pPr>
      <w:r>
        <w:t xml:space="preserve"> </w:t>
      </w:r>
      <w:bookmarkStart w:id="153" w:name="_Toc434475010"/>
      <w:r w:rsidR="002953F0" w:rsidRPr="00CD1CE9">
        <w:t>Definición.</w:t>
      </w:r>
      <w:bookmarkEnd w:id="153"/>
      <w:r w:rsidR="002953F0" w:rsidRPr="00CD1CE9">
        <w:t xml:space="preserve"> </w:t>
      </w:r>
    </w:p>
    <w:p w:rsidR="00190C8D" w:rsidRPr="00C2717F" w:rsidRDefault="00190C8D" w:rsidP="00A865A6">
      <w:pPr>
        <w:spacing w:after="0"/>
        <w:rPr>
          <w:rFonts w:ascii="Times New Roman" w:hAnsi="Times New Roman" w:cs="Times New Roman"/>
          <w:lang w:val="es-EC" w:eastAsia="es-ES"/>
        </w:rPr>
      </w:pPr>
    </w:p>
    <w:p w:rsidR="002953F0" w:rsidRDefault="002953F0" w:rsidP="00454A97">
      <w:pPr>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rPr>
        <w:t>Los sensores son dispositivos  electrónicos y/o mecánicos  capaces de detectar magnitudes físicas  y producir  una señal  relacionada a dicha magnitud.</w:t>
      </w:r>
      <w:r w:rsidR="00F3430E">
        <w:rPr>
          <w:rFonts w:ascii="Times New Roman" w:hAnsi="Times New Roman" w:cs="Times New Roman"/>
          <w:noProof/>
          <w:sz w:val="18"/>
          <w:szCs w:val="18"/>
        </w:rPr>
        <w:t xml:space="preserve"> </w:t>
      </w:r>
      <w:r w:rsidR="00F3430E" w:rsidRPr="00110287">
        <w:rPr>
          <w:rFonts w:ascii="Times New Roman" w:hAnsi="Times New Roman" w:cs="Times New Roman"/>
          <w:noProof/>
          <w:sz w:val="18"/>
          <w:szCs w:val="18"/>
        </w:rPr>
        <w:t>(Esteren, 2011</w:t>
      </w:r>
      <w:r w:rsidR="00F3430E">
        <w:rPr>
          <w:rFonts w:ascii="Times New Roman" w:hAnsi="Times New Roman" w:cs="Times New Roman"/>
          <w:noProof/>
          <w:sz w:val="18"/>
          <w:szCs w:val="18"/>
        </w:rPr>
        <w:t>,</w:t>
      </w:r>
      <w:r w:rsidR="0028458D">
        <w:rPr>
          <w:rFonts w:ascii="Times New Roman" w:hAnsi="Times New Roman" w:cs="Times New Roman"/>
          <w:noProof/>
          <w:sz w:val="18"/>
          <w:szCs w:val="18"/>
        </w:rPr>
        <w:t xml:space="preserve"> p</w:t>
      </w:r>
      <w:r w:rsidR="00F3430E" w:rsidRPr="00110287">
        <w:rPr>
          <w:rFonts w:ascii="Times New Roman" w:hAnsi="Times New Roman" w:cs="Times New Roman"/>
          <w:noProof/>
          <w:sz w:val="18"/>
          <w:szCs w:val="18"/>
        </w:rPr>
        <w:t>. 8)</w:t>
      </w:r>
    </w:p>
    <w:p w:rsidR="00190C8D" w:rsidRPr="00CD1CE9" w:rsidRDefault="00190C8D" w:rsidP="00454A97">
      <w:pPr>
        <w:autoSpaceDE w:val="0"/>
        <w:autoSpaceDN w:val="0"/>
        <w:adjustRightInd w:val="0"/>
        <w:spacing w:after="0" w:line="360" w:lineRule="auto"/>
        <w:jc w:val="both"/>
        <w:rPr>
          <w:rFonts w:ascii="Times New Roman" w:hAnsi="Times New Roman" w:cs="Times New Roman"/>
        </w:rPr>
      </w:pPr>
    </w:p>
    <w:p w:rsidR="002953F0" w:rsidRDefault="008E6285" w:rsidP="00391B09">
      <w:pPr>
        <w:pStyle w:val="Ttulo4"/>
      </w:pPr>
      <w:r>
        <w:t xml:space="preserve">  </w:t>
      </w:r>
      <w:bookmarkStart w:id="154" w:name="_Toc434475011"/>
      <w:r w:rsidR="002953F0" w:rsidRPr="00CD1CE9">
        <w:t>Tipos de sensores.</w:t>
      </w:r>
      <w:bookmarkEnd w:id="154"/>
      <w:r w:rsidR="002953F0" w:rsidRPr="00CD1CE9">
        <w:t xml:space="preserve"> </w:t>
      </w:r>
    </w:p>
    <w:p w:rsidR="00190C8D" w:rsidRPr="00C2717F" w:rsidRDefault="00190C8D" w:rsidP="00A865A6">
      <w:pPr>
        <w:spacing w:after="0"/>
        <w:rPr>
          <w:rFonts w:ascii="Times New Roman" w:hAnsi="Times New Roman" w:cs="Times New Roman"/>
          <w:lang w:val="es-EC" w:eastAsia="es-ES"/>
        </w:rPr>
      </w:pPr>
    </w:p>
    <w:p w:rsidR="002953F0" w:rsidRDefault="002953F0" w:rsidP="00454A97">
      <w:pPr>
        <w:autoSpaceDE w:val="0"/>
        <w:autoSpaceDN w:val="0"/>
        <w:adjustRightInd w:val="0"/>
        <w:spacing w:after="0" w:line="360" w:lineRule="auto"/>
        <w:jc w:val="both"/>
        <w:rPr>
          <w:rFonts w:ascii="Times New Roman" w:hAnsi="Times New Roman" w:cs="Times New Roman"/>
        </w:rPr>
      </w:pPr>
      <w:r w:rsidRPr="00CD1CE9">
        <w:rPr>
          <w:rFonts w:ascii="Times New Roman" w:hAnsi="Times New Roman" w:cs="Times New Roman"/>
        </w:rPr>
        <w:t xml:space="preserve">Los sensores se </w:t>
      </w:r>
      <w:r w:rsidR="00D0345F" w:rsidRPr="00CD1CE9">
        <w:rPr>
          <w:rFonts w:ascii="Times New Roman" w:hAnsi="Times New Roman" w:cs="Times New Roman"/>
        </w:rPr>
        <w:t>clasifican</w:t>
      </w:r>
      <w:r w:rsidRPr="00CD1CE9">
        <w:rPr>
          <w:rFonts w:ascii="Times New Roman" w:hAnsi="Times New Roman" w:cs="Times New Roman"/>
        </w:rPr>
        <w:t>: dependiendo del tipo de  señal enviada, por el principio de funcionamiento</w:t>
      </w:r>
      <w:r w:rsidR="00AB1608" w:rsidRPr="00CD1CE9">
        <w:rPr>
          <w:rFonts w:ascii="Times New Roman" w:hAnsi="Times New Roman" w:cs="Times New Roman"/>
        </w:rPr>
        <w:t>.</w:t>
      </w:r>
    </w:p>
    <w:p w:rsidR="00A865A6" w:rsidRPr="00CD1CE9" w:rsidRDefault="00A865A6" w:rsidP="00454A97">
      <w:pPr>
        <w:autoSpaceDE w:val="0"/>
        <w:autoSpaceDN w:val="0"/>
        <w:adjustRightInd w:val="0"/>
        <w:spacing w:after="0" w:line="360" w:lineRule="auto"/>
        <w:jc w:val="both"/>
        <w:rPr>
          <w:rFonts w:ascii="Times New Roman" w:hAnsi="Times New Roman" w:cs="Times New Roman"/>
        </w:rPr>
      </w:pPr>
    </w:p>
    <w:p w:rsidR="002953F0" w:rsidRDefault="002953F0" w:rsidP="00454A97">
      <w:pPr>
        <w:autoSpaceDE w:val="0"/>
        <w:autoSpaceDN w:val="0"/>
        <w:adjustRightInd w:val="0"/>
        <w:spacing w:after="0" w:line="360" w:lineRule="auto"/>
        <w:jc w:val="both"/>
        <w:rPr>
          <w:rFonts w:ascii="Times New Roman" w:hAnsi="Times New Roman" w:cs="Times New Roman"/>
          <w:b/>
        </w:rPr>
      </w:pPr>
      <w:r w:rsidRPr="00CD1CE9">
        <w:rPr>
          <w:rFonts w:ascii="Times New Roman" w:hAnsi="Times New Roman" w:cs="Times New Roman"/>
          <w:b/>
        </w:rPr>
        <w:t xml:space="preserve"> Dependiendo del tipo de señal enviada</w:t>
      </w:r>
    </w:p>
    <w:p w:rsidR="00A865A6" w:rsidRPr="00CD1CE9" w:rsidRDefault="00A865A6" w:rsidP="00454A97">
      <w:pPr>
        <w:autoSpaceDE w:val="0"/>
        <w:autoSpaceDN w:val="0"/>
        <w:adjustRightInd w:val="0"/>
        <w:spacing w:after="0" w:line="360" w:lineRule="auto"/>
        <w:jc w:val="both"/>
        <w:rPr>
          <w:rFonts w:ascii="Times New Roman" w:hAnsi="Times New Roman" w:cs="Times New Roman"/>
          <w:b/>
        </w:rPr>
      </w:pPr>
    </w:p>
    <w:p w:rsidR="002953F0" w:rsidRDefault="002953F0" w:rsidP="00454A97">
      <w:pPr>
        <w:autoSpaceDE w:val="0"/>
        <w:autoSpaceDN w:val="0"/>
        <w:adjustRightInd w:val="0"/>
        <w:spacing w:after="0" w:line="360" w:lineRule="auto"/>
        <w:jc w:val="both"/>
        <w:rPr>
          <w:rFonts w:ascii="Times New Roman" w:hAnsi="Times New Roman" w:cs="Times New Roman"/>
          <w:sz w:val="18"/>
          <w:szCs w:val="18"/>
        </w:rPr>
      </w:pPr>
      <w:r w:rsidRPr="00CD1CE9">
        <w:rPr>
          <w:rFonts w:ascii="Times New Roman" w:hAnsi="Times New Roman" w:cs="Times New Roman"/>
          <w:b/>
        </w:rPr>
        <w:t xml:space="preserve">Digitales: </w:t>
      </w:r>
      <w:r w:rsidRPr="00CD1CE9">
        <w:rPr>
          <w:rFonts w:ascii="Times New Roman" w:hAnsi="Times New Roman" w:cs="Times New Roman"/>
        </w:rPr>
        <w:t>también conocidos como sensores todo o nada, la señal de salida de este tipo de sensor presenta 2 valores, un valor máximo (1) y el valor mínimo (0).</w:t>
      </w:r>
      <w:r w:rsidR="0028458D">
        <w:rPr>
          <w:rFonts w:ascii="Times New Roman" w:hAnsi="Times New Roman" w:cs="Times New Roman"/>
          <w:noProof/>
          <w:sz w:val="18"/>
          <w:szCs w:val="18"/>
        </w:rPr>
        <w:t xml:space="preserve"> (Martín, 2009, p</w:t>
      </w:r>
      <w:r w:rsidR="0028458D" w:rsidRPr="0078443F">
        <w:rPr>
          <w:rFonts w:ascii="Times New Roman" w:hAnsi="Times New Roman" w:cs="Times New Roman"/>
          <w:noProof/>
          <w:sz w:val="18"/>
          <w:szCs w:val="18"/>
        </w:rPr>
        <w:t>. 39)</w:t>
      </w:r>
    </w:p>
    <w:p w:rsidR="00A865A6" w:rsidRPr="00CD1CE9" w:rsidRDefault="00A865A6" w:rsidP="00454A97">
      <w:pPr>
        <w:autoSpaceDE w:val="0"/>
        <w:autoSpaceDN w:val="0"/>
        <w:adjustRightInd w:val="0"/>
        <w:spacing w:after="0" w:line="360" w:lineRule="auto"/>
        <w:jc w:val="both"/>
        <w:rPr>
          <w:rFonts w:ascii="Times New Roman" w:hAnsi="Times New Roman" w:cs="Times New Roman"/>
        </w:rPr>
      </w:pPr>
    </w:p>
    <w:p w:rsidR="004630B6" w:rsidRPr="00CD1CE9" w:rsidRDefault="002953F0" w:rsidP="00454A97">
      <w:pPr>
        <w:autoSpaceDE w:val="0"/>
        <w:autoSpaceDN w:val="0"/>
        <w:adjustRightInd w:val="0"/>
        <w:spacing w:after="0" w:line="360" w:lineRule="auto"/>
        <w:jc w:val="both"/>
        <w:rPr>
          <w:rFonts w:ascii="Times New Roman" w:hAnsi="Times New Roman" w:cs="Times New Roman"/>
        </w:rPr>
      </w:pPr>
      <w:r w:rsidRPr="00CD1CE9">
        <w:rPr>
          <w:rFonts w:ascii="Times New Roman" w:hAnsi="Times New Roman" w:cs="Times New Roman"/>
          <w:b/>
        </w:rPr>
        <w:t xml:space="preserve">Analógicos: </w:t>
      </w:r>
      <w:r w:rsidRPr="00CD1CE9">
        <w:rPr>
          <w:rFonts w:ascii="Times New Roman" w:hAnsi="Times New Roman" w:cs="Times New Roman"/>
        </w:rPr>
        <w:t>este tipo de  sensores entregan en su salida un rango de valores, su salida es proporcional al  cambio físico que se esté midiendo.</w:t>
      </w:r>
      <w:r w:rsidR="004630B6" w:rsidRPr="00CD1CE9">
        <w:rPr>
          <w:rFonts w:ascii="Times New Roman" w:hAnsi="Times New Roman" w:cs="Times New Roman"/>
        </w:rPr>
        <w:t xml:space="preserve"> </w:t>
      </w:r>
      <w:r w:rsidR="0039261D" w:rsidRPr="00F3430E">
        <w:rPr>
          <w:rFonts w:ascii="Times New Roman" w:hAnsi="Times New Roman" w:cs="Times New Roman"/>
          <w:noProof/>
          <w:sz w:val="18"/>
          <w:szCs w:val="18"/>
        </w:rPr>
        <w:t>(Martín, 2009</w:t>
      </w:r>
      <w:r w:rsidR="0039261D">
        <w:rPr>
          <w:rFonts w:ascii="Times New Roman" w:hAnsi="Times New Roman" w:cs="Times New Roman"/>
          <w:noProof/>
          <w:sz w:val="18"/>
          <w:szCs w:val="18"/>
        </w:rPr>
        <w:t>,</w:t>
      </w:r>
      <w:r w:rsidR="0028458D">
        <w:rPr>
          <w:rFonts w:ascii="Times New Roman" w:hAnsi="Times New Roman" w:cs="Times New Roman"/>
          <w:noProof/>
          <w:sz w:val="18"/>
          <w:szCs w:val="18"/>
        </w:rPr>
        <w:t xml:space="preserve"> p</w:t>
      </w:r>
      <w:r w:rsidR="0039261D" w:rsidRPr="00F3430E">
        <w:rPr>
          <w:rFonts w:ascii="Times New Roman" w:hAnsi="Times New Roman" w:cs="Times New Roman"/>
          <w:noProof/>
          <w:sz w:val="18"/>
          <w:szCs w:val="18"/>
        </w:rPr>
        <w:t>. 39)</w:t>
      </w:r>
    </w:p>
    <w:p w:rsidR="002953F0" w:rsidRPr="00CD1CE9" w:rsidRDefault="002953F0" w:rsidP="00454A97">
      <w:pPr>
        <w:autoSpaceDE w:val="0"/>
        <w:autoSpaceDN w:val="0"/>
        <w:adjustRightInd w:val="0"/>
        <w:spacing w:after="0" w:line="480" w:lineRule="auto"/>
        <w:ind w:left="680"/>
        <w:jc w:val="both"/>
        <w:rPr>
          <w:rFonts w:ascii="Times New Roman" w:hAnsi="Times New Roman" w:cs="Times New Roman"/>
          <w:b/>
        </w:rPr>
      </w:pPr>
    </w:p>
    <w:p w:rsidR="000A5391" w:rsidRDefault="002953F0" w:rsidP="00A865A6">
      <w:pPr>
        <w:pStyle w:val="Sinespaciado"/>
      </w:pPr>
      <w:r w:rsidRPr="00CD1CE9">
        <w:rPr>
          <w:noProof/>
          <w:lang w:eastAsia="es-ES"/>
        </w:rPr>
        <w:t xml:space="preserve">                            </w:t>
      </w:r>
      <w:r w:rsidRPr="00CD1CE9">
        <w:rPr>
          <w:noProof/>
          <w:lang w:val="es-ES" w:eastAsia="es-ES"/>
        </w:rPr>
        <w:drawing>
          <wp:inline distT="0" distB="0" distL="0" distR="0" wp14:anchorId="19103976" wp14:editId="1E791DDD">
            <wp:extent cx="1639555" cy="1093076"/>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6879" t="22504" r="66614" b="57923"/>
                    <a:stretch/>
                  </pic:blipFill>
                  <pic:spPr bwMode="auto">
                    <a:xfrm>
                      <a:off x="0" y="0"/>
                      <a:ext cx="1659141" cy="1106134"/>
                    </a:xfrm>
                    <a:prstGeom prst="rect">
                      <a:avLst/>
                    </a:prstGeom>
                    <a:ln>
                      <a:noFill/>
                    </a:ln>
                    <a:extLst>
                      <a:ext uri="{53640926-AAD7-44D8-BBD7-CCE9431645EC}">
                        <a14:shadowObscured xmlns:a14="http://schemas.microsoft.com/office/drawing/2010/main"/>
                      </a:ext>
                    </a:extLst>
                  </pic:spPr>
                </pic:pic>
              </a:graphicData>
            </a:graphic>
          </wp:inline>
        </w:drawing>
      </w:r>
      <w:r w:rsidR="000A5391">
        <w:rPr>
          <w:noProof/>
        </w:rPr>
        <w:t xml:space="preserve">     </w:t>
      </w:r>
      <w:r w:rsidR="000A5391" w:rsidRPr="00CD1CE9">
        <w:rPr>
          <w:noProof/>
          <w:lang w:val="es-ES" w:eastAsia="es-ES"/>
        </w:rPr>
        <w:drawing>
          <wp:inline distT="0" distB="0" distL="0" distR="0" wp14:anchorId="277B7164" wp14:editId="45B9D575">
            <wp:extent cx="1797269" cy="963908"/>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16138" t="45021" r="66075" b="38012"/>
                    <a:stretch/>
                  </pic:blipFill>
                  <pic:spPr bwMode="auto">
                    <a:xfrm>
                      <a:off x="0" y="0"/>
                      <a:ext cx="1860037" cy="997571"/>
                    </a:xfrm>
                    <a:prstGeom prst="rect">
                      <a:avLst/>
                    </a:prstGeom>
                    <a:ln>
                      <a:noFill/>
                    </a:ln>
                    <a:extLst>
                      <a:ext uri="{53640926-AAD7-44D8-BBD7-CCE9431645EC}">
                        <a14:shadowObscured xmlns:a14="http://schemas.microsoft.com/office/drawing/2010/main"/>
                      </a:ext>
                    </a:extLst>
                  </pic:spPr>
                </pic:pic>
              </a:graphicData>
            </a:graphic>
          </wp:inline>
        </w:drawing>
      </w:r>
    </w:p>
    <w:p w:rsidR="000A5391" w:rsidRPr="00A865A6" w:rsidRDefault="00A865A6" w:rsidP="00A865A6">
      <w:pPr>
        <w:pStyle w:val="Sinespaciado"/>
        <w:jc w:val="left"/>
      </w:pPr>
      <w:r>
        <w:rPr>
          <w:b/>
        </w:rPr>
        <w:t xml:space="preserve">                                         </w:t>
      </w:r>
      <w:bookmarkStart w:id="155" w:name="_Toc434920157"/>
      <w:r w:rsidR="000A5391" w:rsidRPr="00A865A6">
        <w:rPr>
          <w:b/>
        </w:rPr>
        <w:t xml:space="preserve">Figura  </w:t>
      </w:r>
      <w:r w:rsidR="000A5391" w:rsidRPr="00A865A6">
        <w:rPr>
          <w:b/>
        </w:rPr>
        <w:fldChar w:fldCharType="begin"/>
      </w:r>
      <w:r w:rsidR="000A5391" w:rsidRPr="00A865A6">
        <w:rPr>
          <w:b/>
        </w:rPr>
        <w:instrText xml:space="preserve"> SEQ Figura_ \* ARABIC </w:instrText>
      </w:r>
      <w:r w:rsidR="000A5391" w:rsidRPr="00A865A6">
        <w:rPr>
          <w:b/>
        </w:rPr>
        <w:fldChar w:fldCharType="separate"/>
      </w:r>
      <w:r w:rsidR="001C5549">
        <w:rPr>
          <w:b/>
          <w:noProof/>
        </w:rPr>
        <w:t>47</w:t>
      </w:r>
      <w:r w:rsidR="000A5391" w:rsidRPr="00A865A6">
        <w:rPr>
          <w:b/>
        </w:rPr>
        <w:fldChar w:fldCharType="end"/>
      </w:r>
      <w:r w:rsidR="000A5391" w:rsidRPr="00A865A6">
        <w:rPr>
          <w:b/>
        </w:rPr>
        <w:t>-1</w:t>
      </w:r>
      <w:r w:rsidR="000A5391" w:rsidRPr="00A865A6">
        <w:t xml:space="preserve"> Señal digital y analógica.</w:t>
      </w:r>
      <w:bookmarkEnd w:id="155"/>
    </w:p>
    <w:p w:rsidR="000A5391" w:rsidRPr="00A865A6" w:rsidRDefault="000A5391" w:rsidP="00A865A6">
      <w:pPr>
        <w:pStyle w:val="Sinespaciado"/>
      </w:pPr>
      <w:r w:rsidRPr="00A865A6">
        <w:rPr>
          <w:b/>
          <w:sz w:val="16"/>
          <w:szCs w:val="16"/>
        </w:rPr>
        <w:t xml:space="preserve">           </w:t>
      </w:r>
      <w:r w:rsidR="00A865A6">
        <w:rPr>
          <w:b/>
          <w:sz w:val="16"/>
          <w:szCs w:val="16"/>
        </w:rPr>
        <w:t xml:space="preserve">           </w:t>
      </w:r>
      <w:r w:rsidRPr="00A865A6">
        <w:rPr>
          <w:b/>
          <w:sz w:val="16"/>
          <w:szCs w:val="16"/>
        </w:rPr>
        <w:t xml:space="preserve"> Fuente:</w:t>
      </w:r>
      <w:r w:rsidRPr="00A865A6">
        <w:rPr>
          <w:sz w:val="16"/>
          <w:szCs w:val="16"/>
        </w:rPr>
        <w:t xml:space="preserve"> Automatismos Industriales _juan Carlos Martin, María pilar García</w:t>
      </w:r>
    </w:p>
    <w:p w:rsidR="002953F0" w:rsidRPr="00CD1CE9" w:rsidRDefault="002953F0" w:rsidP="000A5391">
      <w:pPr>
        <w:autoSpaceDE w:val="0"/>
        <w:autoSpaceDN w:val="0"/>
        <w:adjustRightInd w:val="0"/>
        <w:spacing w:after="0" w:line="480" w:lineRule="auto"/>
        <w:jc w:val="both"/>
        <w:rPr>
          <w:rFonts w:ascii="Times New Roman" w:hAnsi="Times New Roman" w:cs="Times New Roman"/>
          <w:noProof/>
          <w:lang w:eastAsia="es-ES"/>
        </w:rPr>
      </w:pPr>
      <w:r w:rsidRPr="00CD1CE9">
        <w:rPr>
          <w:rFonts w:ascii="Times New Roman" w:hAnsi="Times New Roman" w:cs="Times New Roman"/>
          <w:noProof/>
          <w:lang w:eastAsia="es-ES"/>
        </w:rPr>
        <w:t xml:space="preserve">                  </w:t>
      </w:r>
    </w:p>
    <w:p w:rsidR="002953F0" w:rsidRDefault="002953F0" w:rsidP="00454A97">
      <w:pPr>
        <w:pStyle w:val="Default"/>
        <w:spacing w:line="360" w:lineRule="auto"/>
        <w:jc w:val="both"/>
        <w:rPr>
          <w:rFonts w:ascii="Times New Roman" w:hAnsi="Times New Roman" w:cs="Times New Roman"/>
          <w:b/>
          <w:bCs/>
          <w:sz w:val="22"/>
          <w:szCs w:val="22"/>
        </w:rPr>
      </w:pPr>
      <w:r w:rsidRPr="00CD1CE9">
        <w:rPr>
          <w:rFonts w:ascii="Times New Roman" w:hAnsi="Times New Roman" w:cs="Times New Roman"/>
          <w:b/>
          <w:bCs/>
          <w:sz w:val="22"/>
          <w:szCs w:val="22"/>
        </w:rPr>
        <w:t>Por el principio de funcionamiento:</w:t>
      </w:r>
    </w:p>
    <w:p w:rsidR="00A865A6" w:rsidRPr="00CD1CE9" w:rsidRDefault="00A865A6" w:rsidP="00454A97">
      <w:pPr>
        <w:pStyle w:val="Default"/>
        <w:spacing w:line="360" w:lineRule="auto"/>
        <w:jc w:val="both"/>
        <w:rPr>
          <w:rFonts w:ascii="Times New Roman" w:hAnsi="Times New Roman" w:cs="Times New Roman"/>
          <w:b/>
          <w:bCs/>
          <w:sz w:val="22"/>
          <w:szCs w:val="22"/>
        </w:rPr>
      </w:pPr>
    </w:p>
    <w:p w:rsidR="002953F0" w:rsidRDefault="002953F0" w:rsidP="00454A97">
      <w:pPr>
        <w:pStyle w:val="Default"/>
        <w:spacing w:line="360" w:lineRule="auto"/>
        <w:jc w:val="both"/>
        <w:rPr>
          <w:rFonts w:ascii="Times New Roman" w:hAnsi="Times New Roman" w:cs="Times New Roman"/>
          <w:bCs/>
          <w:sz w:val="18"/>
          <w:szCs w:val="18"/>
        </w:rPr>
      </w:pPr>
      <w:r w:rsidRPr="00CD1CE9">
        <w:rPr>
          <w:rFonts w:ascii="Times New Roman" w:hAnsi="Times New Roman" w:cs="Times New Roman"/>
          <w:b/>
          <w:bCs/>
          <w:sz w:val="22"/>
          <w:szCs w:val="22"/>
        </w:rPr>
        <w:t xml:space="preserve">Sensores resistivos: </w:t>
      </w:r>
      <w:r w:rsidRPr="00CD1CE9">
        <w:rPr>
          <w:rFonts w:ascii="Times New Roman" w:hAnsi="Times New Roman" w:cs="Times New Roman"/>
          <w:bCs/>
          <w:sz w:val="22"/>
          <w:szCs w:val="22"/>
        </w:rPr>
        <w:t>este tipo de sensores aprovechan los cambios  de variación de  la resistencia de su material  para proporcionar una señal de salida proporcional a dicho cambio.</w:t>
      </w:r>
      <w:r w:rsidR="0039261D">
        <w:rPr>
          <w:rFonts w:ascii="Times New Roman" w:hAnsi="Times New Roman" w:cs="Times New Roman"/>
          <w:bCs/>
          <w:noProof/>
          <w:sz w:val="18"/>
          <w:szCs w:val="18"/>
        </w:rPr>
        <w:t xml:space="preserve"> </w:t>
      </w:r>
      <w:r w:rsidR="0039261D">
        <w:rPr>
          <w:rFonts w:ascii="Times New Roman" w:hAnsi="Times New Roman" w:cs="Times New Roman"/>
          <w:noProof/>
          <w:sz w:val="18"/>
          <w:szCs w:val="18"/>
        </w:rPr>
        <w:t>( Guaman</w:t>
      </w:r>
      <w:r w:rsidR="0039261D" w:rsidRPr="0039261D">
        <w:rPr>
          <w:rFonts w:ascii="Times New Roman" w:hAnsi="Times New Roman" w:cs="Times New Roman"/>
          <w:noProof/>
          <w:sz w:val="18"/>
          <w:szCs w:val="18"/>
        </w:rPr>
        <w:t>, 2013</w:t>
      </w:r>
      <w:r w:rsidR="0039261D">
        <w:rPr>
          <w:rFonts w:ascii="Times New Roman" w:hAnsi="Times New Roman" w:cs="Times New Roman"/>
          <w:noProof/>
          <w:sz w:val="18"/>
          <w:szCs w:val="18"/>
        </w:rPr>
        <w:t>,</w:t>
      </w:r>
      <w:r w:rsidR="0028458D">
        <w:rPr>
          <w:rFonts w:ascii="Times New Roman" w:hAnsi="Times New Roman" w:cs="Times New Roman"/>
          <w:noProof/>
          <w:sz w:val="18"/>
          <w:szCs w:val="18"/>
        </w:rPr>
        <w:t xml:space="preserve"> p</w:t>
      </w:r>
      <w:r w:rsidR="0039261D" w:rsidRPr="0039261D">
        <w:rPr>
          <w:rFonts w:ascii="Times New Roman" w:hAnsi="Times New Roman" w:cs="Times New Roman"/>
          <w:noProof/>
          <w:sz w:val="18"/>
          <w:szCs w:val="18"/>
        </w:rPr>
        <w:t>. 40)</w:t>
      </w:r>
    </w:p>
    <w:p w:rsidR="00A865A6" w:rsidRPr="00BA7BA2" w:rsidRDefault="00A865A6" w:rsidP="00454A97">
      <w:pPr>
        <w:pStyle w:val="Default"/>
        <w:spacing w:line="360" w:lineRule="auto"/>
        <w:jc w:val="both"/>
        <w:rPr>
          <w:rFonts w:ascii="Times New Roman" w:hAnsi="Times New Roman" w:cs="Times New Roman"/>
          <w:bCs/>
          <w:sz w:val="18"/>
          <w:szCs w:val="18"/>
        </w:rPr>
      </w:pPr>
    </w:p>
    <w:p w:rsidR="002953F0" w:rsidRDefault="002953F0" w:rsidP="00454A97">
      <w:pPr>
        <w:pStyle w:val="Default"/>
        <w:spacing w:line="360" w:lineRule="auto"/>
        <w:jc w:val="both"/>
        <w:rPr>
          <w:rFonts w:ascii="Times New Roman" w:hAnsi="Times New Roman" w:cs="Times New Roman"/>
          <w:bCs/>
          <w:sz w:val="18"/>
          <w:szCs w:val="18"/>
        </w:rPr>
      </w:pPr>
      <w:r w:rsidRPr="00CD1CE9">
        <w:rPr>
          <w:rFonts w:ascii="Times New Roman" w:hAnsi="Times New Roman" w:cs="Times New Roman"/>
          <w:bCs/>
          <w:sz w:val="22"/>
          <w:szCs w:val="22"/>
        </w:rPr>
        <w:t xml:space="preserve">Este tipo de sensores son muy utilizados para medir temperaturas como </w:t>
      </w:r>
      <w:r w:rsidR="00D0345F" w:rsidRPr="00CD1CE9">
        <w:rPr>
          <w:rFonts w:ascii="Times New Roman" w:hAnsi="Times New Roman" w:cs="Times New Roman"/>
          <w:bCs/>
          <w:sz w:val="22"/>
          <w:szCs w:val="22"/>
        </w:rPr>
        <w:t>los</w:t>
      </w:r>
      <w:r w:rsidRPr="00CD1CE9">
        <w:rPr>
          <w:rFonts w:ascii="Times New Roman" w:hAnsi="Times New Roman" w:cs="Times New Roman"/>
          <w:bCs/>
          <w:sz w:val="22"/>
          <w:szCs w:val="22"/>
        </w:rPr>
        <w:t xml:space="preserve"> termistores, termopares, RTD, </w:t>
      </w:r>
      <w:r w:rsidR="00D0345F" w:rsidRPr="00CD1CE9">
        <w:rPr>
          <w:rFonts w:ascii="Times New Roman" w:hAnsi="Times New Roman" w:cs="Times New Roman"/>
          <w:bCs/>
          <w:sz w:val="22"/>
          <w:szCs w:val="22"/>
        </w:rPr>
        <w:t xml:space="preserve">etc. </w:t>
      </w:r>
      <w:r w:rsidRPr="00CD1CE9">
        <w:rPr>
          <w:rFonts w:ascii="Times New Roman" w:hAnsi="Times New Roman" w:cs="Times New Roman"/>
          <w:bCs/>
          <w:sz w:val="22"/>
          <w:szCs w:val="22"/>
        </w:rPr>
        <w:t xml:space="preserve">Las galgas </w:t>
      </w:r>
      <w:r w:rsidR="0039261D" w:rsidRPr="00CD1CE9">
        <w:rPr>
          <w:rFonts w:ascii="Times New Roman" w:hAnsi="Times New Roman" w:cs="Times New Roman"/>
          <w:bCs/>
          <w:sz w:val="22"/>
          <w:szCs w:val="22"/>
        </w:rPr>
        <w:t>extenso métricas</w:t>
      </w:r>
      <w:r w:rsidRPr="00CD1CE9">
        <w:rPr>
          <w:rFonts w:ascii="Times New Roman" w:hAnsi="Times New Roman" w:cs="Times New Roman"/>
          <w:bCs/>
          <w:sz w:val="22"/>
          <w:szCs w:val="22"/>
        </w:rPr>
        <w:t xml:space="preserve"> también son sensores que basan su funcionamiento en el cambio de resistencia de su material.</w:t>
      </w:r>
      <w:r w:rsidR="0039261D">
        <w:rPr>
          <w:rFonts w:ascii="Times New Roman" w:hAnsi="Times New Roman" w:cs="Times New Roman"/>
          <w:bCs/>
          <w:noProof/>
          <w:sz w:val="18"/>
          <w:szCs w:val="18"/>
        </w:rPr>
        <w:t xml:space="preserve"> </w:t>
      </w:r>
      <w:r w:rsidR="0039261D">
        <w:rPr>
          <w:rFonts w:ascii="Times New Roman" w:hAnsi="Times New Roman" w:cs="Times New Roman"/>
          <w:noProof/>
          <w:sz w:val="18"/>
          <w:szCs w:val="18"/>
        </w:rPr>
        <w:t>(Guaman</w:t>
      </w:r>
      <w:r w:rsidR="0039261D" w:rsidRPr="0039261D">
        <w:rPr>
          <w:rFonts w:ascii="Times New Roman" w:hAnsi="Times New Roman" w:cs="Times New Roman"/>
          <w:noProof/>
          <w:sz w:val="18"/>
          <w:szCs w:val="18"/>
        </w:rPr>
        <w:t>, 2013</w:t>
      </w:r>
      <w:r w:rsidR="0039261D">
        <w:rPr>
          <w:rFonts w:ascii="Times New Roman" w:hAnsi="Times New Roman" w:cs="Times New Roman"/>
          <w:noProof/>
          <w:sz w:val="18"/>
          <w:szCs w:val="18"/>
        </w:rPr>
        <w:t>,</w:t>
      </w:r>
      <w:r w:rsidR="0028458D">
        <w:rPr>
          <w:rFonts w:ascii="Times New Roman" w:hAnsi="Times New Roman" w:cs="Times New Roman"/>
          <w:noProof/>
          <w:sz w:val="18"/>
          <w:szCs w:val="18"/>
        </w:rPr>
        <w:t xml:space="preserve"> p</w:t>
      </w:r>
      <w:r w:rsidR="0039261D" w:rsidRPr="0039261D">
        <w:rPr>
          <w:rFonts w:ascii="Times New Roman" w:hAnsi="Times New Roman" w:cs="Times New Roman"/>
          <w:noProof/>
          <w:sz w:val="18"/>
          <w:szCs w:val="18"/>
        </w:rPr>
        <w:t>. 40)</w:t>
      </w:r>
    </w:p>
    <w:p w:rsidR="00A865A6" w:rsidRDefault="00A865A6" w:rsidP="00454A97">
      <w:pPr>
        <w:pStyle w:val="Default"/>
        <w:spacing w:line="360" w:lineRule="auto"/>
        <w:jc w:val="both"/>
        <w:rPr>
          <w:rFonts w:ascii="Times New Roman" w:hAnsi="Times New Roman" w:cs="Times New Roman"/>
          <w:bCs/>
          <w:sz w:val="18"/>
          <w:szCs w:val="18"/>
        </w:rPr>
      </w:pPr>
    </w:p>
    <w:p w:rsidR="00A865A6" w:rsidRPr="00BA7BA2" w:rsidRDefault="00A865A6" w:rsidP="00454A97">
      <w:pPr>
        <w:pStyle w:val="Default"/>
        <w:spacing w:line="360" w:lineRule="auto"/>
        <w:jc w:val="both"/>
        <w:rPr>
          <w:rFonts w:ascii="Times New Roman" w:hAnsi="Times New Roman" w:cs="Times New Roman"/>
          <w:bCs/>
          <w:sz w:val="18"/>
          <w:szCs w:val="18"/>
        </w:rPr>
      </w:pPr>
    </w:p>
    <w:p w:rsidR="000A5391" w:rsidRDefault="002953F0" w:rsidP="00A865A6">
      <w:pPr>
        <w:pStyle w:val="Sinespaciado"/>
      </w:pPr>
      <w:r w:rsidRPr="00CD1CE9">
        <w:rPr>
          <w:noProof/>
          <w:lang w:val="es-ES" w:eastAsia="es-ES"/>
        </w:rPr>
        <w:drawing>
          <wp:inline distT="0" distB="0" distL="0" distR="0" wp14:anchorId="053EB1F7" wp14:editId="513DF6A5">
            <wp:extent cx="1797050" cy="1247675"/>
            <wp:effectExtent l="0" t="0" r="0" b="0"/>
            <wp:docPr id="44" name="Imagen 44" descr="Sensor de temperatura de resistencia -50 ... 260 °C | SFBT 50 / SFBTD 50 K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nsor de temperatura de resistencia -50 ... 260 °C | SFBT 50 / SFBTD 50 KIM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30795" cy="1271104"/>
                    </a:xfrm>
                    <a:prstGeom prst="rect">
                      <a:avLst/>
                    </a:prstGeom>
                    <a:noFill/>
                    <a:ln>
                      <a:noFill/>
                    </a:ln>
                  </pic:spPr>
                </pic:pic>
              </a:graphicData>
            </a:graphic>
          </wp:inline>
        </w:drawing>
      </w:r>
    </w:p>
    <w:p w:rsidR="000A5391" w:rsidRPr="00A865A6" w:rsidRDefault="00A865A6" w:rsidP="00A865A6">
      <w:pPr>
        <w:pStyle w:val="Sinespaciado"/>
      </w:pPr>
      <w:r>
        <w:rPr>
          <w:b/>
        </w:rPr>
        <w:t xml:space="preserve">     </w:t>
      </w:r>
      <w:bookmarkStart w:id="156" w:name="_Toc434920158"/>
      <w:r w:rsidR="000A5391" w:rsidRPr="00A865A6">
        <w:rPr>
          <w:b/>
        </w:rPr>
        <w:t xml:space="preserve">Figura  </w:t>
      </w:r>
      <w:r w:rsidR="000A5391" w:rsidRPr="00A865A6">
        <w:rPr>
          <w:b/>
        </w:rPr>
        <w:fldChar w:fldCharType="begin"/>
      </w:r>
      <w:r w:rsidR="000A5391" w:rsidRPr="00A865A6">
        <w:rPr>
          <w:b/>
        </w:rPr>
        <w:instrText xml:space="preserve"> SEQ Figura_ \* ARABIC </w:instrText>
      </w:r>
      <w:r w:rsidR="000A5391" w:rsidRPr="00A865A6">
        <w:rPr>
          <w:b/>
        </w:rPr>
        <w:fldChar w:fldCharType="separate"/>
      </w:r>
      <w:r w:rsidR="001C5549">
        <w:rPr>
          <w:b/>
          <w:noProof/>
        </w:rPr>
        <w:t>48</w:t>
      </w:r>
      <w:r w:rsidR="000A5391" w:rsidRPr="00A865A6">
        <w:rPr>
          <w:b/>
        </w:rPr>
        <w:fldChar w:fldCharType="end"/>
      </w:r>
      <w:r w:rsidR="000A5391" w:rsidRPr="00A865A6">
        <w:rPr>
          <w:b/>
        </w:rPr>
        <w:t>-1</w:t>
      </w:r>
      <w:r w:rsidR="000A5391" w:rsidRPr="00A865A6">
        <w:t xml:space="preserve"> Sensor de temperatura.</w:t>
      </w:r>
      <w:bookmarkEnd w:id="156"/>
    </w:p>
    <w:p w:rsidR="000A5391" w:rsidRPr="00BF2D13" w:rsidRDefault="00A865A6" w:rsidP="00A865A6">
      <w:pPr>
        <w:pStyle w:val="Sinespaciado"/>
        <w:jc w:val="left"/>
        <w:rPr>
          <w:sz w:val="16"/>
          <w:szCs w:val="16"/>
          <w:u w:val="single"/>
        </w:rPr>
      </w:pPr>
      <w:r>
        <w:rPr>
          <w:b/>
          <w:sz w:val="16"/>
          <w:szCs w:val="16"/>
        </w:rPr>
        <w:t xml:space="preserve">                                                                     </w:t>
      </w:r>
      <w:r w:rsidR="000A5391" w:rsidRPr="00A865A6">
        <w:rPr>
          <w:b/>
          <w:sz w:val="16"/>
          <w:szCs w:val="16"/>
        </w:rPr>
        <w:t>Fuente:</w:t>
      </w:r>
      <w:r w:rsidR="000A5391" w:rsidRPr="00A865A6">
        <w:rPr>
          <w:sz w:val="16"/>
          <w:szCs w:val="16"/>
        </w:rPr>
        <w:t xml:space="preserve"> </w:t>
      </w:r>
      <w:hyperlink r:id="rId111" w:history="1">
        <w:r w:rsidR="000A5391" w:rsidRPr="00A865A6">
          <w:rPr>
            <w:rStyle w:val="Hipervnculo"/>
            <w:rFonts w:cs="Times New Roman"/>
            <w:color w:val="auto"/>
            <w:sz w:val="16"/>
            <w:szCs w:val="16"/>
            <w:u w:val="none"/>
          </w:rPr>
          <w:t>http://img.directindustry.es</w:t>
        </w:r>
      </w:hyperlink>
      <w:bookmarkStart w:id="157" w:name="_Toc433836208"/>
      <w:r w:rsidR="009A295E" w:rsidRPr="000A5391">
        <w:rPr>
          <w:i/>
        </w:rPr>
        <w:t xml:space="preserve"> </w:t>
      </w:r>
      <w:bookmarkEnd w:id="157"/>
    </w:p>
    <w:p w:rsidR="002953F0" w:rsidRDefault="002953F0" w:rsidP="00454A97">
      <w:pPr>
        <w:spacing w:after="0" w:line="360" w:lineRule="auto"/>
        <w:jc w:val="both"/>
        <w:rPr>
          <w:rFonts w:ascii="Times New Roman" w:hAnsi="Times New Roman" w:cs="Times New Roman"/>
          <w:sz w:val="18"/>
          <w:szCs w:val="18"/>
        </w:rPr>
      </w:pPr>
      <w:r w:rsidRPr="00CD1CE9">
        <w:rPr>
          <w:rFonts w:ascii="Times New Roman" w:hAnsi="Times New Roman" w:cs="Times New Roman"/>
          <w:b/>
        </w:rPr>
        <w:t>Sensores capacitivos:</w:t>
      </w:r>
      <w:r w:rsidRPr="00CD1CE9">
        <w:rPr>
          <w:rFonts w:ascii="Times New Roman" w:hAnsi="Times New Roman" w:cs="Times New Roman"/>
        </w:rPr>
        <w:t xml:space="preserve"> son sensores que sus materiales se compartan como   condensadores eléctricos, basados en la detección de un cambio  de campo eléctrico al detectar un material   provocando un cambio de estado en el sensor.</w:t>
      </w:r>
      <w:r w:rsidR="0039261D">
        <w:rPr>
          <w:rFonts w:ascii="Times New Roman" w:hAnsi="Times New Roman" w:cs="Times New Roman"/>
          <w:noProof/>
          <w:sz w:val="18"/>
          <w:szCs w:val="18"/>
        </w:rPr>
        <w:t xml:space="preserve"> (Guaman</w:t>
      </w:r>
      <w:r w:rsidR="0039261D" w:rsidRPr="0039261D">
        <w:rPr>
          <w:rFonts w:ascii="Times New Roman" w:hAnsi="Times New Roman" w:cs="Times New Roman"/>
          <w:noProof/>
          <w:sz w:val="18"/>
          <w:szCs w:val="18"/>
        </w:rPr>
        <w:t>, 2013</w:t>
      </w:r>
      <w:r w:rsidR="0039261D">
        <w:rPr>
          <w:rFonts w:ascii="Times New Roman" w:hAnsi="Times New Roman" w:cs="Times New Roman"/>
          <w:noProof/>
          <w:sz w:val="18"/>
          <w:szCs w:val="18"/>
        </w:rPr>
        <w:t>,</w:t>
      </w:r>
      <w:r w:rsidR="0028458D">
        <w:rPr>
          <w:rFonts w:ascii="Times New Roman" w:hAnsi="Times New Roman" w:cs="Times New Roman"/>
          <w:noProof/>
          <w:sz w:val="18"/>
          <w:szCs w:val="18"/>
        </w:rPr>
        <w:t xml:space="preserve"> p</w:t>
      </w:r>
      <w:r w:rsidR="0039261D" w:rsidRPr="0039261D">
        <w:rPr>
          <w:rFonts w:ascii="Times New Roman" w:hAnsi="Times New Roman" w:cs="Times New Roman"/>
          <w:noProof/>
          <w:sz w:val="18"/>
          <w:szCs w:val="18"/>
        </w:rPr>
        <w:t>. 40)</w:t>
      </w:r>
    </w:p>
    <w:p w:rsidR="00A865A6" w:rsidRPr="00CD1CE9" w:rsidRDefault="00A865A6" w:rsidP="00454A97">
      <w:pPr>
        <w:spacing w:after="0" w:line="360" w:lineRule="auto"/>
        <w:jc w:val="both"/>
        <w:rPr>
          <w:rFonts w:ascii="Times New Roman" w:hAnsi="Times New Roman" w:cs="Times New Roman"/>
        </w:rPr>
      </w:pPr>
    </w:p>
    <w:p w:rsidR="002953F0" w:rsidRPr="00CD1CE9" w:rsidRDefault="002953F0" w:rsidP="00454A97">
      <w:pPr>
        <w:spacing w:after="0" w:line="360" w:lineRule="auto"/>
        <w:jc w:val="both"/>
        <w:rPr>
          <w:rFonts w:ascii="Times New Roman" w:hAnsi="Times New Roman" w:cs="Times New Roman"/>
        </w:rPr>
      </w:pPr>
      <w:r w:rsidRPr="00CD1CE9">
        <w:rPr>
          <w:rFonts w:ascii="Times New Roman" w:hAnsi="Times New Roman" w:cs="Times New Roman"/>
        </w:rPr>
        <w:t>Constituido de un oscilador compuesto de por 2electrodos lo que permite la detección de diferentes tipos de materiales como plástico, vidrio, cartón, etc.  Ajustando su sensibilidad se puede utilizar para medir líquidos.</w:t>
      </w:r>
      <w:r w:rsidR="0039261D">
        <w:rPr>
          <w:rFonts w:ascii="Times New Roman" w:hAnsi="Times New Roman" w:cs="Times New Roman"/>
          <w:noProof/>
          <w:sz w:val="18"/>
          <w:szCs w:val="18"/>
        </w:rPr>
        <w:t xml:space="preserve"> (Guaman</w:t>
      </w:r>
      <w:r w:rsidR="0039261D" w:rsidRPr="0039261D">
        <w:rPr>
          <w:rFonts w:ascii="Times New Roman" w:hAnsi="Times New Roman" w:cs="Times New Roman"/>
          <w:noProof/>
          <w:sz w:val="18"/>
          <w:szCs w:val="18"/>
        </w:rPr>
        <w:t>, 2013</w:t>
      </w:r>
      <w:r w:rsidR="0039261D">
        <w:rPr>
          <w:rFonts w:ascii="Times New Roman" w:hAnsi="Times New Roman" w:cs="Times New Roman"/>
          <w:noProof/>
          <w:sz w:val="18"/>
          <w:szCs w:val="18"/>
        </w:rPr>
        <w:t>,</w:t>
      </w:r>
      <w:r w:rsidR="0039261D" w:rsidRPr="0039261D">
        <w:rPr>
          <w:rFonts w:ascii="Times New Roman" w:hAnsi="Times New Roman" w:cs="Times New Roman"/>
          <w:noProof/>
          <w:sz w:val="18"/>
          <w:szCs w:val="18"/>
        </w:rPr>
        <w:t xml:space="preserve"> p. 41)</w:t>
      </w:r>
    </w:p>
    <w:p w:rsidR="002953F0" w:rsidRPr="00CD1CE9" w:rsidRDefault="002953F0" w:rsidP="00454A97">
      <w:pPr>
        <w:pStyle w:val="Default"/>
        <w:spacing w:line="480" w:lineRule="auto"/>
        <w:jc w:val="both"/>
        <w:rPr>
          <w:rFonts w:ascii="Times New Roman" w:hAnsi="Times New Roman" w:cs="Times New Roman"/>
          <w:b/>
          <w:bCs/>
          <w:sz w:val="22"/>
          <w:szCs w:val="22"/>
        </w:rPr>
      </w:pPr>
    </w:p>
    <w:p w:rsidR="000A5391" w:rsidRPr="00A865A6" w:rsidRDefault="002953F0" w:rsidP="00A865A6">
      <w:pPr>
        <w:pStyle w:val="Sinespaciado"/>
      </w:pPr>
      <w:r w:rsidRPr="00A865A6">
        <w:rPr>
          <w:noProof/>
          <w:lang w:val="es-ES" w:eastAsia="es-ES"/>
        </w:rPr>
        <w:drawing>
          <wp:inline distT="0" distB="0" distL="0" distR="0" wp14:anchorId="512BEE55" wp14:editId="1D631D48">
            <wp:extent cx="2590800" cy="179832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22269" t="14779" r="21228" b="15468"/>
                    <a:stretch/>
                  </pic:blipFill>
                  <pic:spPr bwMode="auto">
                    <a:xfrm>
                      <a:off x="0" y="0"/>
                      <a:ext cx="2593233" cy="1800009"/>
                    </a:xfrm>
                    <a:prstGeom prst="rect">
                      <a:avLst/>
                    </a:prstGeom>
                    <a:ln>
                      <a:noFill/>
                    </a:ln>
                    <a:extLst>
                      <a:ext uri="{53640926-AAD7-44D8-BBD7-CCE9431645EC}">
                        <a14:shadowObscured xmlns:a14="http://schemas.microsoft.com/office/drawing/2010/main"/>
                      </a:ext>
                    </a:extLst>
                  </pic:spPr>
                </pic:pic>
              </a:graphicData>
            </a:graphic>
          </wp:inline>
        </w:drawing>
      </w:r>
    </w:p>
    <w:p w:rsidR="000A5391" w:rsidRPr="00A865A6" w:rsidRDefault="00A865A6" w:rsidP="00A865A6">
      <w:pPr>
        <w:pStyle w:val="Sinespaciado"/>
        <w:jc w:val="left"/>
      </w:pPr>
      <w:r>
        <w:rPr>
          <w:b/>
        </w:rPr>
        <w:t xml:space="preserve">                                        </w:t>
      </w:r>
      <w:bookmarkStart w:id="158" w:name="_Toc434920159"/>
      <w:r w:rsidR="000A5391" w:rsidRPr="00A865A6">
        <w:rPr>
          <w:b/>
        </w:rPr>
        <w:t xml:space="preserve">Figura  </w:t>
      </w:r>
      <w:r w:rsidR="000A5391" w:rsidRPr="00A865A6">
        <w:rPr>
          <w:b/>
        </w:rPr>
        <w:fldChar w:fldCharType="begin"/>
      </w:r>
      <w:r w:rsidR="000A5391" w:rsidRPr="00A865A6">
        <w:rPr>
          <w:b/>
        </w:rPr>
        <w:instrText xml:space="preserve"> SEQ Figura_ \* ARABIC </w:instrText>
      </w:r>
      <w:r w:rsidR="000A5391" w:rsidRPr="00A865A6">
        <w:rPr>
          <w:b/>
        </w:rPr>
        <w:fldChar w:fldCharType="separate"/>
      </w:r>
      <w:r w:rsidR="001C5549">
        <w:rPr>
          <w:b/>
          <w:noProof/>
        </w:rPr>
        <w:t>49</w:t>
      </w:r>
      <w:r w:rsidR="000A5391" w:rsidRPr="00A865A6">
        <w:rPr>
          <w:b/>
        </w:rPr>
        <w:fldChar w:fldCharType="end"/>
      </w:r>
      <w:r w:rsidR="000A5391" w:rsidRPr="00A865A6">
        <w:rPr>
          <w:b/>
        </w:rPr>
        <w:t>-1</w:t>
      </w:r>
      <w:r w:rsidR="000A5391" w:rsidRPr="00A865A6">
        <w:t xml:space="preserve"> Sensor capacitivo.</w:t>
      </w:r>
      <w:bookmarkEnd w:id="158"/>
      <w:r w:rsidR="000A5391" w:rsidRPr="00A865A6">
        <w:t xml:space="preserve"> </w:t>
      </w:r>
    </w:p>
    <w:p w:rsidR="008F40F5" w:rsidRPr="00A865A6" w:rsidRDefault="00A865A6" w:rsidP="00A865A6">
      <w:pPr>
        <w:pStyle w:val="Sinespaciado"/>
        <w:jc w:val="left"/>
        <w:rPr>
          <w:bCs/>
          <w:sz w:val="16"/>
          <w:szCs w:val="16"/>
        </w:rPr>
      </w:pPr>
      <w:r>
        <w:rPr>
          <w:b/>
          <w:sz w:val="16"/>
          <w:szCs w:val="16"/>
        </w:rPr>
        <w:t xml:space="preserve">                                                       </w:t>
      </w:r>
      <w:r w:rsidR="000A5391" w:rsidRPr="00A865A6">
        <w:rPr>
          <w:b/>
          <w:sz w:val="16"/>
          <w:szCs w:val="16"/>
        </w:rPr>
        <w:t>Fuente:</w:t>
      </w:r>
      <w:r w:rsidR="000A5391" w:rsidRPr="00A865A6">
        <w:rPr>
          <w:sz w:val="16"/>
          <w:szCs w:val="16"/>
        </w:rPr>
        <w:t xml:space="preserve">  </w:t>
      </w:r>
      <w:hyperlink r:id="rId113" w:history="1">
        <w:r w:rsidR="000A5391" w:rsidRPr="00A865A6">
          <w:rPr>
            <w:rStyle w:val="Hipervnculo"/>
            <w:rFonts w:cs="Times New Roman"/>
            <w:color w:val="auto"/>
            <w:sz w:val="16"/>
            <w:szCs w:val="16"/>
            <w:u w:val="none"/>
          </w:rPr>
          <w:t>http://electroprofesor.blogspot.com</w:t>
        </w:r>
      </w:hyperlink>
      <w:bookmarkStart w:id="159" w:name="_Toc433836209"/>
      <w:r w:rsidR="009A295E" w:rsidRPr="00A865A6">
        <w:t xml:space="preserve"> </w:t>
      </w:r>
      <w:bookmarkEnd w:id="159"/>
    </w:p>
    <w:p w:rsidR="008F40F5" w:rsidRPr="00CD1CE9" w:rsidRDefault="008F40F5" w:rsidP="00454A97">
      <w:pPr>
        <w:spacing w:after="0" w:line="480" w:lineRule="auto"/>
        <w:ind w:left="680"/>
        <w:rPr>
          <w:rFonts w:ascii="Times New Roman" w:hAnsi="Times New Roman" w:cs="Times New Roman"/>
          <w:b/>
        </w:rPr>
      </w:pPr>
    </w:p>
    <w:p w:rsidR="002953F0" w:rsidRDefault="00BF2D13" w:rsidP="00A865A6">
      <w:pPr>
        <w:spacing w:after="0" w:line="360" w:lineRule="auto"/>
        <w:ind w:left="680"/>
        <w:rPr>
          <w:rFonts w:ascii="Times New Roman" w:hAnsi="Times New Roman" w:cs="Times New Roman"/>
          <w:sz w:val="18"/>
          <w:szCs w:val="18"/>
        </w:rPr>
      </w:pPr>
      <w:r>
        <w:rPr>
          <w:rFonts w:ascii="Times New Roman" w:hAnsi="Times New Roman" w:cs="Times New Roman"/>
          <w:b/>
        </w:rPr>
        <w:tab/>
      </w:r>
      <w:r w:rsidR="002953F0" w:rsidRPr="00CD1CE9">
        <w:rPr>
          <w:rFonts w:ascii="Times New Roman" w:hAnsi="Times New Roman" w:cs="Times New Roman"/>
          <w:b/>
        </w:rPr>
        <w:t>Sensores inductivos:</w:t>
      </w:r>
      <w:r w:rsidR="002953F0" w:rsidRPr="00CD1CE9">
        <w:rPr>
          <w:rFonts w:ascii="Times New Roman" w:hAnsi="Times New Roman" w:cs="Times New Roman"/>
        </w:rPr>
        <w:t xml:space="preserve"> se basan en detectar la variación de un campo  electromagnético permitiendo detectar objetos metálicos en un rango de  distancia entre 0 a 66 mm  sin la necesidad de contacto.</w:t>
      </w:r>
      <w:r w:rsidR="0039261D">
        <w:rPr>
          <w:rFonts w:ascii="Times New Roman" w:hAnsi="Times New Roman" w:cs="Times New Roman"/>
          <w:noProof/>
          <w:sz w:val="18"/>
          <w:szCs w:val="18"/>
        </w:rPr>
        <w:t xml:space="preserve"> (Guaman</w:t>
      </w:r>
      <w:r w:rsidR="0039261D" w:rsidRPr="0039261D">
        <w:rPr>
          <w:rFonts w:ascii="Times New Roman" w:hAnsi="Times New Roman" w:cs="Times New Roman"/>
          <w:noProof/>
          <w:sz w:val="18"/>
          <w:szCs w:val="18"/>
        </w:rPr>
        <w:t>, 2013</w:t>
      </w:r>
      <w:r w:rsidR="0039261D">
        <w:rPr>
          <w:rFonts w:ascii="Times New Roman" w:hAnsi="Times New Roman" w:cs="Times New Roman"/>
          <w:noProof/>
          <w:sz w:val="18"/>
          <w:szCs w:val="18"/>
        </w:rPr>
        <w:t>,</w:t>
      </w:r>
      <w:r w:rsidR="0028458D">
        <w:rPr>
          <w:rFonts w:ascii="Times New Roman" w:hAnsi="Times New Roman" w:cs="Times New Roman"/>
          <w:noProof/>
          <w:sz w:val="18"/>
          <w:szCs w:val="18"/>
        </w:rPr>
        <w:t xml:space="preserve"> Pp</w:t>
      </w:r>
      <w:r w:rsidR="0039261D" w:rsidRPr="0039261D">
        <w:rPr>
          <w:rFonts w:ascii="Times New Roman" w:hAnsi="Times New Roman" w:cs="Times New Roman"/>
          <w:noProof/>
          <w:sz w:val="18"/>
          <w:szCs w:val="18"/>
        </w:rPr>
        <w:t>. 39,40)</w:t>
      </w:r>
    </w:p>
    <w:p w:rsidR="00A865A6" w:rsidRPr="00BA7BA2" w:rsidRDefault="00A865A6" w:rsidP="00A865A6">
      <w:pPr>
        <w:spacing w:after="0" w:line="360" w:lineRule="auto"/>
        <w:ind w:left="680"/>
        <w:rPr>
          <w:rFonts w:ascii="Times New Roman" w:hAnsi="Times New Roman" w:cs="Times New Roman"/>
          <w:sz w:val="18"/>
          <w:szCs w:val="18"/>
        </w:rPr>
      </w:pPr>
    </w:p>
    <w:p w:rsidR="000A5391" w:rsidRPr="00A865A6" w:rsidRDefault="002953F0" w:rsidP="00A865A6">
      <w:pPr>
        <w:pStyle w:val="Sinespaciado"/>
      </w:pPr>
      <w:r w:rsidRPr="00A865A6">
        <w:rPr>
          <w:noProof/>
          <w:lang w:val="es-ES" w:eastAsia="es-ES"/>
        </w:rPr>
        <w:drawing>
          <wp:inline distT="0" distB="0" distL="0" distR="0" wp14:anchorId="7E6703EE" wp14:editId="510ECB2E">
            <wp:extent cx="2276475" cy="1748911"/>
            <wp:effectExtent l="0" t="0" r="0" b="381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l="31908" t="13149" r="15744" b="12845"/>
                    <a:stretch/>
                  </pic:blipFill>
                  <pic:spPr bwMode="auto">
                    <a:xfrm>
                      <a:off x="0" y="0"/>
                      <a:ext cx="2278717" cy="1750633"/>
                    </a:xfrm>
                    <a:prstGeom prst="rect">
                      <a:avLst/>
                    </a:prstGeom>
                    <a:ln>
                      <a:noFill/>
                    </a:ln>
                    <a:extLst>
                      <a:ext uri="{53640926-AAD7-44D8-BBD7-CCE9431645EC}">
                        <a14:shadowObscured xmlns:a14="http://schemas.microsoft.com/office/drawing/2010/main"/>
                      </a:ext>
                    </a:extLst>
                  </pic:spPr>
                </pic:pic>
              </a:graphicData>
            </a:graphic>
          </wp:inline>
        </w:drawing>
      </w:r>
    </w:p>
    <w:p w:rsidR="000A5391" w:rsidRPr="00A865A6" w:rsidRDefault="00A865A6" w:rsidP="00A865A6">
      <w:pPr>
        <w:pStyle w:val="Sinespaciado"/>
        <w:jc w:val="left"/>
      </w:pPr>
      <w:r>
        <w:rPr>
          <w:b/>
        </w:rPr>
        <w:t xml:space="preserve">                                             </w:t>
      </w:r>
      <w:bookmarkStart w:id="160" w:name="_Toc434920160"/>
      <w:r w:rsidR="000A5391" w:rsidRPr="00A865A6">
        <w:rPr>
          <w:b/>
        </w:rPr>
        <w:t xml:space="preserve">Figura  </w:t>
      </w:r>
      <w:r w:rsidR="000A5391" w:rsidRPr="00A865A6">
        <w:rPr>
          <w:b/>
        </w:rPr>
        <w:fldChar w:fldCharType="begin"/>
      </w:r>
      <w:r w:rsidR="000A5391" w:rsidRPr="00A865A6">
        <w:rPr>
          <w:b/>
        </w:rPr>
        <w:instrText xml:space="preserve"> SEQ Figura_ \* ARABIC </w:instrText>
      </w:r>
      <w:r w:rsidR="000A5391" w:rsidRPr="00A865A6">
        <w:rPr>
          <w:b/>
        </w:rPr>
        <w:fldChar w:fldCharType="separate"/>
      </w:r>
      <w:r w:rsidR="001C5549">
        <w:rPr>
          <w:b/>
          <w:noProof/>
        </w:rPr>
        <w:t>50</w:t>
      </w:r>
      <w:r w:rsidR="000A5391" w:rsidRPr="00A865A6">
        <w:rPr>
          <w:b/>
        </w:rPr>
        <w:fldChar w:fldCharType="end"/>
      </w:r>
      <w:r w:rsidR="000A5391" w:rsidRPr="00A865A6">
        <w:rPr>
          <w:b/>
        </w:rPr>
        <w:t>-1</w:t>
      </w:r>
      <w:r w:rsidR="000A5391" w:rsidRPr="00A865A6">
        <w:t xml:space="preserve"> Sensor inductivo.</w:t>
      </w:r>
      <w:bookmarkEnd w:id="160"/>
      <w:r w:rsidR="000A5391" w:rsidRPr="00A865A6">
        <w:t xml:space="preserve"> </w:t>
      </w:r>
    </w:p>
    <w:p w:rsidR="002563CF" w:rsidRPr="00A865A6" w:rsidRDefault="000A5391" w:rsidP="00A865A6">
      <w:pPr>
        <w:pStyle w:val="Sinespaciado"/>
      </w:pPr>
      <w:r w:rsidRPr="00A865A6">
        <w:rPr>
          <w:b/>
          <w:sz w:val="16"/>
          <w:szCs w:val="16"/>
        </w:rPr>
        <w:t>Fuente:</w:t>
      </w:r>
      <w:r w:rsidRPr="00A865A6">
        <w:rPr>
          <w:sz w:val="16"/>
          <w:szCs w:val="16"/>
        </w:rPr>
        <w:t xml:space="preserve"> </w:t>
      </w:r>
      <w:hyperlink r:id="rId115" w:history="1">
        <w:r w:rsidRPr="00A865A6">
          <w:rPr>
            <w:sz w:val="16"/>
            <w:szCs w:val="16"/>
          </w:rPr>
          <w:t>http://www.unet.edu.ve/~ielectro/sensores.pdf</w:t>
        </w:r>
      </w:hyperlink>
    </w:p>
    <w:p w:rsidR="00390BD1" w:rsidRDefault="00390BD1" w:rsidP="00454A97">
      <w:pPr>
        <w:pStyle w:val="Descripcin"/>
        <w:spacing w:before="0" w:after="0"/>
        <w:jc w:val="center"/>
        <w:rPr>
          <w:rFonts w:ascii="Times New Roman" w:hAnsi="Times New Roman" w:cs="Times New Roman"/>
          <w:i w:val="0"/>
          <w:sz w:val="16"/>
          <w:szCs w:val="16"/>
        </w:rPr>
      </w:pPr>
    </w:p>
    <w:p w:rsidR="00BA7BA2" w:rsidRDefault="00BA7BA2" w:rsidP="00454A97">
      <w:pPr>
        <w:pStyle w:val="Descripcin"/>
        <w:spacing w:before="0" w:after="0"/>
        <w:jc w:val="center"/>
        <w:rPr>
          <w:rFonts w:ascii="Times New Roman" w:hAnsi="Times New Roman" w:cs="Times New Roman"/>
          <w:i w:val="0"/>
          <w:sz w:val="16"/>
          <w:szCs w:val="16"/>
        </w:rPr>
      </w:pPr>
    </w:p>
    <w:p w:rsidR="00BA7BA2" w:rsidRDefault="00BA7BA2" w:rsidP="00454A97">
      <w:pPr>
        <w:pStyle w:val="Descripcin"/>
        <w:spacing w:before="0" w:after="0"/>
        <w:jc w:val="center"/>
        <w:rPr>
          <w:rFonts w:ascii="Times New Roman" w:hAnsi="Times New Roman" w:cs="Times New Roman"/>
          <w:i w:val="0"/>
          <w:sz w:val="16"/>
          <w:szCs w:val="16"/>
        </w:rPr>
      </w:pPr>
    </w:p>
    <w:p w:rsidR="00BA7BA2" w:rsidRDefault="00BA7BA2" w:rsidP="00454A97">
      <w:pPr>
        <w:pStyle w:val="Descripcin"/>
        <w:spacing w:before="0" w:after="0"/>
        <w:jc w:val="center"/>
        <w:rPr>
          <w:rFonts w:ascii="Times New Roman" w:hAnsi="Times New Roman" w:cs="Times New Roman"/>
          <w:i w:val="0"/>
          <w:sz w:val="16"/>
          <w:szCs w:val="16"/>
        </w:rPr>
      </w:pPr>
    </w:p>
    <w:p w:rsidR="00656B0B" w:rsidRDefault="00656B0B" w:rsidP="00454A97">
      <w:pPr>
        <w:pStyle w:val="Descripcin"/>
        <w:spacing w:before="0" w:after="0"/>
        <w:jc w:val="center"/>
        <w:rPr>
          <w:rFonts w:ascii="Times New Roman" w:hAnsi="Times New Roman" w:cs="Times New Roman"/>
          <w:i w:val="0"/>
          <w:sz w:val="16"/>
          <w:szCs w:val="16"/>
        </w:rPr>
      </w:pPr>
    </w:p>
    <w:p w:rsidR="00AF0ADD" w:rsidRDefault="00AF0ADD" w:rsidP="00454A97">
      <w:pPr>
        <w:pStyle w:val="Descripcin"/>
        <w:spacing w:before="0" w:after="0"/>
        <w:jc w:val="center"/>
        <w:rPr>
          <w:rFonts w:ascii="Times New Roman" w:hAnsi="Times New Roman" w:cs="Times New Roman"/>
          <w:i w:val="0"/>
          <w:sz w:val="16"/>
          <w:szCs w:val="16"/>
        </w:rPr>
      </w:pPr>
    </w:p>
    <w:p w:rsidR="00AF0ADD" w:rsidRDefault="00AF0ADD" w:rsidP="00454A97">
      <w:pPr>
        <w:pStyle w:val="Descripcin"/>
        <w:spacing w:before="0" w:after="0"/>
        <w:jc w:val="center"/>
        <w:rPr>
          <w:rFonts w:ascii="Times New Roman" w:hAnsi="Times New Roman" w:cs="Times New Roman"/>
          <w:i w:val="0"/>
          <w:sz w:val="16"/>
          <w:szCs w:val="16"/>
        </w:rPr>
      </w:pPr>
    </w:p>
    <w:p w:rsidR="00AF0ADD" w:rsidRDefault="00AF0ADD" w:rsidP="00454A97">
      <w:pPr>
        <w:pStyle w:val="Descripcin"/>
        <w:spacing w:before="0" w:after="0"/>
        <w:jc w:val="center"/>
        <w:rPr>
          <w:rFonts w:ascii="Times New Roman" w:hAnsi="Times New Roman" w:cs="Times New Roman"/>
          <w:i w:val="0"/>
          <w:sz w:val="16"/>
          <w:szCs w:val="16"/>
        </w:rPr>
      </w:pPr>
    </w:p>
    <w:p w:rsidR="00AF0ADD" w:rsidRDefault="00AF0ADD" w:rsidP="00454A97">
      <w:pPr>
        <w:pStyle w:val="Descripcin"/>
        <w:spacing w:before="0" w:after="0"/>
        <w:jc w:val="center"/>
        <w:rPr>
          <w:rFonts w:ascii="Times New Roman" w:hAnsi="Times New Roman" w:cs="Times New Roman"/>
          <w:i w:val="0"/>
          <w:sz w:val="16"/>
          <w:szCs w:val="16"/>
        </w:rPr>
      </w:pPr>
    </w:p>
    <w:p w:rsidR="00AF0ADD" w:rsidRDefault="00AF0ADD" w:rsidP="00454A97">
      <w:pPr>
        <w:pStyle w:val="Descripcin"/>
        <w:spacing w:before="0" w:after="0"/>
        <w:jc w:val="center"/>
        <w:rPr>
          <w:rFonts w:ascii="Times New Roman" w:hAnsi="Times New Roman" w:cs="Times New Roman"/>
          <w:i w:val="0"/>
          <w:sz w:val="16"/>
          <w:szCs w:val="16"/>
        </w:rPr>
      </w:pPr>
    </w:p>
    <w:p w:rsidR="00AF0ADD" w:rsidRDefault="00AF0ADD" w:rsidP="00454A97">
      <w:pPr>
        <w:pStyle w:val="Descripcin"/>
        <w:spacing w:before="0" w:after="0"/>
        <w:jc w:val="center"/>
        <w:rPr>
          <w:rFonts w:ascii="Times New Roman" w:hAnsi="Times New Roman" w:cs="Times New Roman"/>
          <w:i w:val="0"/>
          <w:sz w:val="16"/>
          <w:szCs w:val="16"/>
        </w:rPr>
      </w:pPr>
    </w:p>
    <w:p w:rsidR="00AF0ADD" w:rsidRDefault="00AF0ADD" w:rsidP="00454A97">
      <w:pPr>
        <w:pStyle w:val="Descripcin"/>
        <w:spacing w:before="0" w:after="0"/>
        <w:jc w:val="center"/>
        <w:rPr>
          <w:rFonts w:ascii="Times New Roman" w:hAnsi="Times New Roman" w:cs="Times New Roman"/>
          <w:i w:val="0"/>
          <w:sz w:val="16"/>
          <w:szCs w:val="16"/>
        </w:rPr>
      </w:pPr>
    </w:p>
    <w:p w:rsidR="009E4111" w:rsidRPr="009E4111" w:rsidRDefault="00BA1F6A" w:rsidP="009E4111">
      <w:pPr>
        <w:pStyle w:val="Ttulo1"/>
      </w:pPr>
      <w:bookmarkStart w:id="161" w:name="_Toc434475012"/>
      <w:r>
        <w:t>c</w:t>
      </w:r>
      <w:r w:rsidR="00777452">
        <w:t>APITULO</w:t>
      </w:r>
      <w:r w:rsidR="00190C8D">
        <w:t xml:space="preserve"> </w:t>
      </w:r>
      <w:bookmarkEnd w:id="161"/>
      <w:r w:rsidR="007536E6">
        <w:t>II</w:t>
      </w:r>
    </w:p>
    <w:p w:rsidR="009E4111" w:rsidRDefault="009E4111" w:rsidP="00A865A6">
      <w:pPr>
        <w:pStyle w:val="Ttulo1"/>
        <w:spacing w:line="360" w:lineRule="auto"/>
      </w:pPr>
    </w:p>
    <w:p w:rsidR="009E4111" w:rsidRDefault="009E4111" w:rsidP="009E4111">
      <w:pPr>
        <w:pStyle w:val="Ttulo1"/>
        <w:spacing w:line="360" w:lineRule="auto"/>
      </w:pPr>
    </w:p>
    <w:p w:rsidR="009E4111" w:rsidRDefault="009E4111" w:rsidP="009E4111">
      <w:pPr>
        <w:pStyle w:val="Ttulo1"/>
        <w:numPr>
          <w:ilvl w:val="0"/>
          <w:numId w:val="14"/>
        </w:numPr>
        <w:spacing w:line="360" w:lineRule="auto"/>
        <w:jc w:val="left"/>
      </w:pPr>
      <w:bookmarkStart w:id="162" w:name="_Toc434475013"/>
      <w:r>
        <w:t>MARCO METODOLÓGICO</w:t>
      </w:r>
      <w:bookmarkEnd w:id="162"/>
    </w:p>
    <w:p w:rsidR="009E4111" w:rsidRDefault="009E4111" w:rsidP="009E4111">
      <w:pPr>
        <w:pStyle w:val="Ttulo1"/>
        <w:spacing w:line="360" w:lineRule="auto"/>
        <w:ind w:left="0"/>
      </w:pPr>
    </w:p>
    <w:p w:rsidR="002B62D0" w:rsidRPr="002B62D0" w:rsidRDefault="002B62D0" w:rsidP="002B62D0">
      <w:pPr>
        <w:pStyle w:val="Prrafodelista"/>
        <w:keepNext/>
        <w:keepLines/>
        <w:numPr>
          <w:ilvl w:val="0"/>
          <w:numId w:val="33"/>
        </w:numPr>
        <w:spacing w:line="360" w:lineRule="auto"/>
        <w:contextualSpacing w:val="0"/>
        <w:jc w:val="both"/>
        <w:outlineLvl w:val="0"/>
        <w:rPr>
          <w:rFonts w:eastAsia="Droid Sans Fallback"/>
          <w:b/>
          <w:bCs/>
          <w:caps/>
          <w:vanish/>
          <w:color w:val="000000" w:themeColor="text1"/>
          <w:sz w:val="22"/>
          <w:szCs w:val="28"/>
          <w:lang w:val="es-ES" w:eastAsia="en-US"/>
        </w:rPr>
      </w:pPr>
      <w:bookmarkStart w:id="163" w:name="_Toc434416726"/>
      <w:bookmarkStart w:id="164" w:name="_Toc434416773"/>
      <w:bookmarkStart w:id="165" w:name="_Toc434416979"/>
      <w:bookmarkStart w:id="166" w:name="_Toc434417038"/>
      <w:bookmarkStart w:id="167" w:name="_Toc434417091"/>
      <w:bookmarkStart w:id="168" w:name="_Toc434417193"/>
      <w:bookmarkStart w:id="169" w:name="_Toc434474641"/>
      <w:bookmarkStart w:id="170" w:name="_Toc434474856"/>
      <w:bookmarkStart w:id="171" w:name="_Toc434475014"/>
      <w:bookmarkEnd w:id="163"/>
      <w:bookmarkEnd w:id="164"/>
      <w:bookmarkEnd w:id="165"/>
      <w:bookmarkEnd w:id="166"/>
      <w:bookmarkEnd w:id="167"/>
      <w:bookmarkEnd w:id="168"/>
      <w:bookmarkEnd w:id="169"/>
      <w:bookmarkEnd w:id="170"/>
      <w:bookmarkEnd w:id="171"/>
    </w:p>
    <w:p w:rsidR="002B62D0" w:rsidRPr="002B62D0" w:rsidRDefault="002B62D0" w:rsidP="002B62D0">
      <w:pPr>
        <w:pStyle w:val="Prrafodelista"/>
        <w:keepNext/>
        <w:keepLines/>
        <w:numPr>
          <w:ilvl w:val="0"/>
          <w:numId w:val="33"/>
        </w:numPr>
        <w:spacing w:line="360" w:lineRule="auto"/>
        <w:contextualSpacing w:val="0"/>
        <w:jc w:val="both"/>
        <w:outlineLvl w:val="0"/>
        <w:rPr>
          <w:rFonts w:eastAsia="Droid Sans Fallback"/>
          <w:b/>
          <w:bCs/>
          <w:caps/>
          <w:vanish/>
          <w:color w:val="000000" w:themeColor="text1"/>
          <w:sz w:val="22"/>
          <w:szCs w:val="28"/>
          <w:lang w:val="es-ES" w:eastAsia="en-US"/>
        </w:rPr>
      </w:pPr>
      <w:bookmarkStart w:id="172" w:name="_Toc434416727"/>
      <w:bookmarkStart w:id="173" w:name="_Toc434416774"/>
      <w:bookmarkStart w:id="174" w:name="_Toc434416980"/>
      <w:bookmarkStart w:id="175" w:name="_Toc434417039"/>
      <w:bookmarkStart w:id="176" w:name="_Toc434417092"/>
      <w:bookmarkStart w:id="177" w:name="_Toc434417194"/>
      <w:bookmarkStart w:id="178" w:name="_Toc434474642"/>
      <w:bookmarkStart w:id="179" w:name="_Toc434474857"/>
      <w:bookmarkStart w:id="180" w:name="_Toc434475015"/>
      <w:bookmarkEnd w:id="172"/>
      <w:bookmarkEnd w:id="173"/>
      <w:bookmarkEnd w:id="174"/>
      <w:bookmarkEnd w:id="175"/>
      <w:bookmarkEnd w:id="176"/>
      <w:bookmarkEnd w:id="177"/>
      <w:bookmarkEnd w:id="178"/>
      <w:bookmarkEnd w:id="179"/>
      <w:bookmarkEnd w:id="180"/>
    </w:p>
    <w:p w:rsidR="002B62D0" w:rsidRPr="002B62D0" w:rsidRDefault="002B62D0" w:rsidP="002B62D0">
      <w:pPr>
        <w:pStyle w:val="Prrafodelista"/>
        <w:keepNext/>
        <w:keepLines/>
        <w:numPr>
          <w:ilvl w:val="0"/>
          <w:numId w:val="30"/>
        </w:numPr>
        <w:spacing w:before="360" w:line="360" w:lineRule="auto"/>
        <w:contextualSpacing w:val="0"/>
        <w:outlineLvl w:val="1"/>
        <w:rPr>
          <w:rFonts w:cstheme="majorBidi"/>
          <w:b/>
          <w:vanish/>
          <w:color w:val="000000" w:themeColor="text1"/>
          <w:sz w:val="22"/>
          <w:szCs w:val="22"/>
        </w:rPr>
      </w:pPr>
      <w:bookmarkStart w:id="181" w:name="_Toc434416728"/>
      <w:bookmarkStart w:id="182" w:name="_Toc434416775"/>
      <w:bookmarkStart w:id="183" w:name="_Toc434416981"/>
      <w:bookmarkStart w:id="184" w:name="_Toc434417040"/>
      <w:bookmarkStart w:id="185" w:name="_Toc434417093"/>
      <w:bookmarkStart w:id="186" w:name="_Toc434417195"/>
      <w:bookmarkStart w:id="187" w:name="_Toc434474643"/>
      <w:bookmarkStart w:id="188" w:name="_Toc434474858"/>
      <w:bookmarkStart w:id="189" w:name="_Toc434475016"/>
      <w:bookmarkEnd w:id="181"/>
      <w:bookmarkEnd w:id="182"/>
      <w:bookmarkEnd w:id="183"/>
      <w:bookmarkEnd w:id="184"/>
      <w:bookmarkEnd w:id="185"/>
      <w:bookmarkEnd w:id="186"/>
      <w:bookmarkEnd w:id="187"/>
      <w:bookmarkEnd w:id="188"/>
      <w:bookmarkEnd w:id="189"/>
    </w:p>
    <w:p w:rsidR="0025661C" w:rsidRDefault="009E4111" w:rsidP="005A5298">
      <w:pPr>
        <w:pStyle w:val="Ttulo2"/>
      </w:pPr>
      <w:r>
        <w:t xml:space="preserve"> </w:t>
      </w:r>
      <w:bookmarkStart w:id="190" w:name="_Toc434475017"/>
      <w:r w:rsidR="00A865A6">
        <w:t>Diseño,</w:t>
      </w:r>
      <w:r w:rsidR="00777452" w:rsidRPr="00CD1CE9">
        <w:t xml:space="preserve"> </w:t>
      </w:r>
      <w:r w:rsidR="00A865A6">
        <w:t>i</w:t>
      </w:r>
      <w:r w:rsidR="00A865A6" w:rsidRPr="00CD1CE9">
        <w:t>mplementacion</w:t>
      </w:r>
      <w:r w:rsidR="0025661C" w:rsidRPr="00CD1CE9">
        <w:t xml:space="preserve"> </w:t>
      </w:r>
      <w:r w:rsidR="00A865A6">
        <w:t xml:space="preserve">y resultados del módulo </w:t>
      </w:r>
      <w:r w:rsidR="00A865A6" w:rsidRPr="00CD1CE9">
        <w:t>automático de dosificación de gotas de chocolate</w:t>
      </w:r>
      <w:bookmarkEnd w:id="190"/>
    </w:p>
    <w:p w:rsidR="00A865A6" w:rsidRPr="00C2717F" w:rsidRDefault="00A865A6" w:rsidP="00A865A6">
      <w:pPr>
        <w:spacing w:after="0"/>
        <w:rPr>
          <w:rFonts w:ascii="Times New Roman" w:hAnsi="Times New Roman" w:cs="Times New Roman"/>
          <w:lang w:val="es-EC" w:eastAsia="es-EC"/>
        </w:rPr>
      </w:pPr>
    </w:p>
    <w:p w:rsidR="00FA5EE0" w:rsidRPr="00FA5EE0" w:rsidRDefault="00FA5EE0" w:rsidP="00454A97">
      <w:pPr>
        <w:pStyle w:val="Prrafodelista"/>
        <w:keepNext/>
        <w:keepLines/>
        <w:numPr>
          <w:ilvl w:val="0"/>
          <w:numId w:val="14"/>
        </w:numPr>
        <w:tabs>
          <w:tab w:val="left" w:pos="567"/>
        </w:tabs>
        <w:spacing w:line="360" w:lineRule="auto"/>
        <w:contextualSpacing w:val="0"/>
        <w:outlineLvl w:val="1"/>
        <w:rPr>
          <w:rFonts w:eastAsiaTheme="majorEastAsia" w:cstheme="majorBidi"/>
          <w:b/>
          <w:vanish/>
          <w:color w:val="000000" w:themeColor="text1"/>
          <w:sz w:val="22"/>
          <w:szCs w:val="22"/>
        </w:rPr>
      </w:pPr>
      <w:bookmarkStart w:id="191" w:name="_Toc427487051"/>
      <w:bookmarkStart w:id="192" w:name="_Toc427609902"/>
      <w:bookmarkStart w:id="193" w:name="_Toc427610775"/>
      <w:bookmarkStart w:id="194" w:name="_Toc430594872"/>
      <w:bookmarkStart w:id="195" w:name="_Toc430675205"/>
      <w:bookmarkStart w:id="196" w:name="_Toc430678301"/>
      <w:bookmarkStart w:id="197" w:name="_Toc434416730"/>
      <w:bookmarkStart w:id="198" w:name="_Toc434416777"/>
      <w:bookmarkStart w:id="199" w:name="_Toc434416983"/>
      <w:bookmarkStart w:id="200" w:name="_Toc434417042"/>
      <w:bookmarkStart w:id="201" w:name="_Toc434417095"/>
      <w:bookmarkStart w:id="202" w:name="_Toc434417197"/>
      <w:bookmarkStart w:id="203" w:name="_Toc434474645"/>
      <w:bookmarkStart w:id="204" w:name="_Toc434474860"/>
      <w:bookmarkStart w:id="205" w:name="_Toc434475018"/>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rsidR="0025661C" w:rsidRDefault="00D17961" w:rsidP="005A5298">
      <w:pPr>
        <w:pStyle w:val="Ttulo3"/>
      </w:pPr>
      <w:bookmarkStart w:id="206" w:name="_Toc434475019"/>
      <w:r w:rsidRPr="00CD1CE9">
        <w:t xml:space="preserve">Diseño de estructuras </w:t>
      </w:r>
      <w:r w:rsidRPr="00C1100D">
        <w:t>mecánicas</w:t>
      </w:r>
      <w:bookmarkEnd w:id="206"/>
    </w:p>
    <w:p w:rsidR="002B62D0" w:rsidRPr="00C2717F" w:rsidRDefault="002B62D0" w:rsidP="00A865A6">
      <w:pPr>
        <w:spacing w:after="0"/>
        <w:rPr>
          <w:rFonts w:ascii="Times New Roman" w:hAnsi="Times New Roman" w:cs="Times New Roman"/>
          <w:lang w:val="es-EC" w:eastAsia="es-EC"/>
        </w:rPr>
      </w:pPr>
    </w:p>
    <w:p w:rsidR="0025661C" w:rsidRDefault="0025661C" w:rsidP="00391B09">
      <w:pPr>
        <w:pStyle w:val="Ttulo4"/>
      </w:pPr>
      <w:bookmarkStart w:id="207" w:name="_Toc434475020"/>
      <w:r w:rsidRPr="00CD1CE9">
        <w:t>Introducción</w:t>
      </w:r>
      <w:bookmarkEnd w:id="207"/>
    </w:p>
    <w:p w:rsidR="002B62D0" w:rsidRPr="00C2717F" w:rsidRDefault="002B62D0" w:rsidP="002B62D0">
      <w:pPr>
        <w:rPr>
          <w:rFonts w:ascii="Times New Roman" w:hAnsi="Times New Roman" w:cs="Times New Roman"/>
          <w:lang w:val="es-EC" w:eastAsia="es-ES"/>
        </w:rPr>
      </w:pPr>
    </w:p>
    <w:p w:rsidR="00D17961" w:rsidRDefault="00DE051E" w:rsidP="00454A97">
      <w:pPr>
        <w:spacing w:after="0" w:line="360" w:lineRule="auto"/>
        <w:jc w:val="both"/>
        <w:rPr>
          <w:rFonts w:ascii="Times New Roman" w:hAnsi="Times New Roman" w:cs="Times New Roman"/>
          <w:lang w:val="es-EC" w:eastAsia="es-EC"/>
        </w:rPr>
      </w:pPr>
      <w:r>
        <w:rPr>
          <w:rFonts w:ascii="Times New Roman" w:hAnsi="Times New Roman" w:cs="Times New Roman"/>
          <w:lang w:val="es-EC" w:eastAsia="es-EC"/>
        </w:rPr>
        <w:t>En este capítulo</w:t>
      </w:r>
      <w:r w:rsidR="00D51D55" w:rsidRPr="00CD1CE9">
        <w:rPr>
          <w:rFonts w:ascii="Times New Roman" w:hAnsi="Times New Roman" w:cs="Times New Roman"/>
          <w:lang w:val="es-EC" w:eastAsia="es-EC"/>
        </w:rPr>
        <w:t xml:space="preserve"> describiremos el diseño y la implementación del módulo de </w:t>
      </w:r>
      <w:r w:rsidR="009F4A02">
        <w:rPr>
          <w:rFonts w:ascii="Times New Roman" w:hAnsi="Times New Roman" w:cs="Times New Roman"/>
          <w:lang w:val="es-EC" w:eastAsia="es-EC"/>
        </w:rPr>
        <w:t>d</w:t>
      </w:r>
      <w:r w:rsidR="00D51D55" w:rsidRPr="00CD1CE9">
        <w:rPr>
          <w:rFonts w:ascii="Times New Roman" w:hAnsi="Times New Roman" w:cs="Times New Roman"/>
          <w:lang w:val="es-EC" w:eastAsia="es-EC"/>
        </w:rPr>
        <w:t xml:space="preserve">osificación de las gotas de chocolate para Kallari, el cual lo hemos dividido en cuatro partes principales que son: mecánica, </w:t>
      </w:r>
      <w:r w:rsidR="00EF28CE" w:rsidRPr="00CD1CE9">
        <w:rPr>
          <w:rFonts w:ascii="Times New Roman" w:hAnsi="Times New Roman" w:cs="Times New Roman"/>
          <w:lang w:val="es-EC" w:eastAsia="es-EC"/>
        </w:rPr>
        <w:t>neumática, electrónica y de control.</w:t>
      </w:r>
    </w:p>
    <w:p w:rsidR="002B62D0" w:rsidRPr="00CD1CE9" w:rsidRDefault="002B62D0" w:rsidP="00454A97">
      <w:pPr>
        <w:spacing w:after="0" w:line="360" w:lineRule="auto"/>
        <w:jc w:val="both"/>
        <w:rPr>
          <w:rFonts w:ascii="Times New Roman" w:hAnsi="Times New Roman" w:cs="Times New Roman"/>
          <w:lang w:val="es-EC" w:eastAsia="es-EC"/>
        </w:rPr>
      </w:pPr>
    </w:p>
    <w:p w:rsidR="00872BAE" w:rsidRDefault="00872BAE" w:rsidP="00454A97">
      <w:pPr>
        <w:spacing w:after="0" w:line="360" w:lineRule="auto"/>
        <w:jc w:val="both"/>
        <w:rPr>
          <w:rFonts w:ascii="Times New Roman" w:hAnsi="Times New Roman" w:cs="Times New Roman"/>
          <w:lang w:val="es-EC" w:eastAsia="es-EC"/>
        </w:rPr>
      </w:pPr>
      <w:r w:rsidRPr="00CD1CE9">
        <w:rPr>
          <w:rFonts w:ascii="Times New Roman" w:hAnsi="Times New Roman" w:cs="Times New Roman"/>
          <w:lang w:val="es-EC" w:eastAsia="es-EC"/>
        </w:rPr>
        <w:t xml:space="preserve">Ya que en el campo de </w:t>
      </w:r>
      <w:r w:rsidR="00223CE4" w:rsidRPr="00CD1CE9">
        <w:rPr>
          <w:rFonts w:ascii="Times New Roman" w:hAnsi="Times New Roman" w:cs="Times New Roman"/>
          <w:lang w:val="es-EC" w:eastAsia="es-EC"/>
        </w:rPr>
        <w:t>la industria</w:t>
      </w:r>
      <w:r w:rsidRPr="00CD1CE9">
        <w:rPr>
          <w:rFonts w:ascii="Times New Roman" w:hAnsi="Times New Roman" w:cs="Times New Roman"/>
          <w:lang w:val="es-EC" w:eastAsia="es-EC"/>
        </w:rPr>
        <w:t xml:space="preserve"> de alimentos </w:t>
      </w:r>
      <w:r w:rsidR="00223CE4" w:rsidRPr="00CD1CE9">
        <w:rPr>
          <w:rFonts w:ascii="Times New Roman" w:hAnsi="Times New Roman" w:cs="Times New Roman"/>
          <w:lang w:val="es-EC" w:eastAsia="es-EC"/>
        </w:rPr>
        <w:t xml:space="preserve">existen escrupulosas normas de </w:t>
      </w:r>
      <w:r w:rsidRPr="00CD1CE9">
        <w:rPr>
          <w:rFonts w:ascii="Times New Roman" w:hAnsi="Times New Roman" w:cs="Times New Roman"/>
          <w:lang w:val="es-EC" w:eastAsia="es-EC"/>
        </w:rPr>
        <w:t>calidad y seguridad de los productos, se ha optado por traba</w:t>
      </w:r>
      <w:r w:rsidR="00223CE4" w:rsidRPr="00CD1CE9">
        <w:rPr>
          <w:rFonts w:ascii="Times New Roman" w:hAnsi="Times New Roman" w:cs="Times New Roman"/>
          <w:lang w:val="es-EC" w:eastAsia="es-EC"/>
        </w:rPr>
        <w:t>ja</w:t>
      </w:r>
      <w:r w:rsidR="00BF2D13">
        <w:rPr>
          <w:rFonts w:ascii="Times New Roman" w:hAnsi="Times New Roman" w:cs="Times New Roman"/>
          <w:lang w:val="es-EC" w:eastAsia="es-EC"/>
        </w:rPr>
        <w:t xml:space="preserve">r con el acero inoxidable INOX </w:t>
      </w:r>
      <w:r w:rsidR="00223CE4" w:rsidRPr="00CD1CE9">
        <w:rPr>
          <w:rFonts w:ascii="Times New Roman" w:hAnsi="Times New Roman" w:cs="Times New Roman"/>
          <w:lang w:val="es-EC" w:eastAsia="es-EC"/>
        </w:rPr>
        <w:t xml:space="preserve">de acuerdo a la norma AISI 304. Este tipo de acero es resistente a la corrosión causada por alimentos y bebidas, es el más usado en la industria alimentaria  porque no transmite al producto ningún tipo de sabor ni decoloración. </w:t>
      </w:r>
      <w:r w:rsidR="00FC1B71" w:rsidRPr="00CD1CE9">
        <w:rPr>
          <w:rFonts w:ascii="Times New Roman" w:hAnsi="Times New Roman" w:cs="Times New Roman"/>
          <w:lang w:val="es-EC" w:eastAsia="es-EC"/>
        </w:rPr>
        <w:t>El acero INOX es fácil de limpiar y puede ser moldeado de acuerdo a la necesidad de trabajo a realizar.</w:t>
      </w:r>
    </w:p>
    <w:p w:rsidR="002B62D0" w:rsidRPr="00CD1CE9" w:rsidRDefault="002B62D0" w:rsidP="00454A97">
      <w:pPr>
        <w:spacing w:after="0" w:line="360" w:lineRule="auto"/>
        <w:jc w:val="both"/>
        <w:rPr>
          <w:rFonts w:ascii="Times New Roman" w:hAnsi="Times New Roman" w:cs="Times New Roman"/>
          <w:lang w:val="es-EC" w:eastAsia="es-EC"/>
        </w:rPr>
      </w:pPr>
    </w:p>
    <w:p w:rsidR="00EF28CE" w:rsidRDefault="00554714" w:rsidP="00391B09">
      <w:pPr>
        <w:pStyle w:val="Ttulo4"/>
      </w:pPr>
      <w:bookmarkStart w:id="208" w:name="_Toc434475021"/>
      <w:r w:rsidRPr="00CD1CE9">
        <w:t>Diseño,</w:t>
      </w:r>
      <w:r w:rsidR="007D7FD7" w:rsidRPr="00CD1CE9">
        <w:t xml:space="preserve"> cálculo</w:t>
      </w:r>
      <w:r w:rsidRPr="00CD1CE9">
        <w:t>, e implementación</w:t>
      </w:r>
      <w:r w:rsidR="007D7FD7" w:rsidRPr="00CD1CE9">
        <w:t xml:space="preserve"> </w:t>
      </w:r>
      <w:r w:rsidR="00EF28CE" w:rsidRPr="00CD1CE9">
        <w:t>Mecánico</w:t>
      </w:r>
      <w:bookmarkEnd w:id="208"/>
    </w:p>
    <w:p w:rsidR="002B62D0" w:rsidRPr="00C2717F" w:rsidRDefault="002B62D0" w:rsidP="00A865A6">
      <w:pPr>
        <w:spacing w:after="0"/>
        <w:rPr>
          <w:rFonts w:ascii="Times New Roman" w:hAnsi="Times New Roman" w:cs="Times New Roman"/>
          <w:lang w:val="es-EC" w:eastAsia="es-ES"/>
        </w:rPr>
      </w:pPr>
    </w:p>
    <w:p w:rsidR="001A40CA" w:rsidRPr="00781FC9" w:rsidRDefault="001A40CA" w:rsidP="002B62D0">
      <w:pPr>
        <w:pStyle w:val="Ttulo5"/>
      </w:pPr>
      <w:bookmarkStart w:id="209" w:name="_Toc434475022"/>
      <w:r w:rsidRPr="00781FC9">
        <w:t xml:space="preserve">Diseño </w:t>
      </w:r>
      <w:r w:rsidR="007D7FD7" w:rsidRPr="00781FC9">
        <w:t xml:space="preserve">y cálculo </w:t>
      </w:r>
      <w:r w:rsidRPr="00781FC9">
        <w:t>del Cilindro Abastecedor</w:t>
      </w:r>
      <w:bookmarkEnd w:id="209"/>
      <w:r w:rsidRPr="00781FC9">
        <w:t xml:space="preserve"> </w:t>
      </w:r>
    </w:p>
    <w:p w:rsidR="002B62D0" w:rsidRPr="00C2717F" w:rsidRDefault="002B62D0" w:rsidP="00A865A6">
      <w:pPr>
        <w:spacing w:after="0"/>
        <w:rPr>
          <w:rFonts w:ascii="Times New Roman" w:hAnsi="Times New Roman" w:cs="Times New Roman"/>
        </w:rPr>
      </w:pPr>
    </w:p>
    <w:p w:rsidR="001A40CA" w:rsidRDefault="001A40CA"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 xml:space="preserve">La medida del cilindro está basado en el tubo de acero inoxidable </w:t>
      </w:r>
      <w:r w:rsidR="000A3AA7" w:rsidRPr="00CD1CE9">
        <w:rPr>
          <w:rFonts w:ascii="Times New Roman" w:hAnsi="Times New Roman" w:cs="Times New Roman"/>
          <w:lang w:val="es-EC" w:eastAsia="es-ES"/>
        </w:rPr>
        <w:t>INOX con la norma AISI 304 existentes en el mercado Ecuatoriano de 80mm de diámetro</w:t>
      </w:r>
      <w:r w:rsidR="00D222E6" w:rsidRPr="00CD1CE9">
        <w:rPr>
          <w:rFonts w:ascii="Times New Roman" w:hAnsi="Times New Roman" w:cs="Times New Roman"/>
          <w:lang w:val="es-EC" w:eastAsia="es-ES"/>
        </w:rPr>
        <w:t xml:space="preserve"> total,</w:t>
      </w:r>
      <w:r w:rsidR="000A3AA7" w:rsidRPr="00CD1CE9">
        <w:rPr>
          <w:rFonts w:ascii="Times New Roman" w:hAnsi="Times New Roman" w:cs="Times New Roman"/>
          <w:lang w:val="es-EC" w:eastAsia="es-ES"/>
        </w:rPr>
        <w:t xml:space="preserve"> </w:t>
      </w:r>
      <w:r w:rsidR="00D222E6" w:rsidRPr="00CD1CE9">
        <w:rPr>
          <w:rFonts w:ascii="Times New Roman" w:hAnsi="Times New Roman" w:cs="Times New Roman"/>
          <w:lang w:val="es-EC" w:eastAsia="es-ES"/>
        </w:rPr>
        <w:t xml:space="preserve">con un </w:t>
      </w:r>
      <w:r w:rsidR="000A3AA7" w:rsidRPr="00CD1CE9">
        <w:rPr>
          <w:rFonts w:ascii="Times New Roman" w:hAnsi="Times New Roman" w:cs="Times New Roman"/>
          <w:lang w:val="es-EC" w:eastAsia="es-ES"/>
        </w:rPr>
        <w:t>diámetro interior de 76mm</w:t>
      </w:r>
      <w:r w:rsidR="00D222E6" w:rsidRPr="00CD1CE9">
        <w:rPr>
          <w:rFonts w:ascii="Times New Roman" w:hAnsi="Times New Roman" w:cs="Times New Roman"/>
          <w:lang w:val="es-EC" w:eastAsia="es-ES"/>
        </w:rPr>
        <w:t xml:space="preserve"> y de largo se ha optado por trabajar con una distancia de 280mm. Ver anexo 1 para su diseño.</w:t>
      </w:r>
    </w:p>
    <w:p w:rsidR="002B62D0" w:rsidRDefault="002B62D0" w:rsidP="00454A97">
      <w:pPr>
        <w:spacing w:after="0" w:line="360" w:lineRule="auto"/>
        <w:jc w:val="both"/>
        <w:rPr>
          <w:rFonts w:ascii="Times New Roman" w:hAnsi="Times New Roman" w:cs="Times New Roman"/>
          <w:lang w:val="es-EC" w:eastAsia="es-ES"/>
        </w:rPr>
      </w:pPr>
    </w:p>
    <w:p w:rsidR="00A865A6" w:rsidRDefault="00A865A6" w:rsidP="00454A97">
      <w:pPr>
        <w:spacing w:after="0" w:line="360" w:lineRule="auto"/>
        <w:jc w:val="both"/>
        <w:rPr>
          <w:rFonts w:ascii="Times New Roman" w:hAnsi="Times New Roman" w:cs="Times New Roman"/>
          <w:lang w:val="es-EC" w:eastAsia="es-ES"/>
        </w:rPr>
      </w:pPr>
    </w:p>
    <w:p w:rsidR="00A865A6" w:rsidRDefault="00A865A6" w:rsidP="00454A97">
      <w:pPr>
        <w:spacing w:after="0" w:line="360" w:lineRule="auto"/>
        <w:jc w:val="both"/>
        <w:rPr>
          <w:rFonts w:ascii="Times New Roman" w:hAnsi="Times New Roman" w:cs="Times New Roman"/>
          <w:lang w:val="es-EC" w:eastAsia="es-ES"/>
        </w:rPr>
      </w:pPr>
    </w:p>
    <w:p w:rsidR="00A865A6" w:rsidRDefault="00A865A6" w:rsidP="00454A97">
      <w:pPr>
        <w:spacing w:after="0" w:line="360" w:lineRule="auto"/>
        <w:jc w:val="both"/>
        <w:rPr>
          <w:rFonts w:ascii="Times New Roman" w:hAnsi="Times New Roman" w:cs="Times New Roman"/>
          <w:lang w:val="es-EC" w:eastAsia="es-ES"/>
        </w:rPr>
      </w:pPr>
    </w:p>
    <w:p w:rsidR="00A865A6" w:rsidRDefault="00A865A6" w:rsidP="00454A97">
      <w:pPr>
        <w:spacing w:after="0" w:line="360" w:lineRule="auto"/>
        <w:jc w:val="both"/>
        <w:rPr>
          <w:rFonts w:ascii="Times New Roman" w:hAnsi="Times New Roman" w:cs="Times New Roman"/>
          <w:lang w:val="es-EC" w:eastAsia="es-ES"/>
        </w:rPr>
      </w:pPr>
    </w:p>
    <w:p w:rsidR="00A865A6" w:rsidRDefault="00A865A6" w:rsidP="00454A97">
      <w:pPr>
        <w:spacing w:after="0" w:line="360" w:lineRule="auto"/>
        <w:jc w:val="both"/>
        <w:rPr>
          <w:rFonts w:ascii="Times New Roman" w:hAnsi="Times New Roman" w:cs="Times New Roman"/>
          <w:lang w:val="es-EC" w:eastAsia="es-ES"/>
        </w:rPr>
      </w:pPr>
    </w:p>
    <w:p w:rsidR="00A865A6" w:rsidRDefault="00A865A6" w:rsidP="00454A97">
      <w:pPr>
        <w:spacing w:after="0" w:line="360" w:lineRule="auto"/>
        <w:jc w:val="both"/>
        <w:rPr>
          <w:rFonts w:ascii="Times New Roman" w:hAnsi="Times New Roman" w:cs="Times New Roman"/>
          <w:lang w:val="es-EC" w:eastAsia="es-ES"/>
        </w:rPr>
      </w:pPr>
    </w:p>
    <w:p w:rsidR="00924DCF" w:rsidRPr="00CD1CE9" w:rsidRDefault="00BB602D" w:rsidP="00BB602D">
      <w:pPr>
        <w:spacing w:after="0" w:line="360" w:lineRule="auto"/>
        <w:ind w:hanging="993"/>
        <w:rPr>
          <w:rFonts w:ascii="Times New Roman" w:hAnsi="Times New Roman" w:cs="Times New Roman"/>
          <w:b/>
          <w:lang w:val="es-EC" w:eastAsia="es-ES"/>
        </w:rPr>
      </w:pPr>
      <w:r>
        <w:rPr>
          <w:rFonts w:ascii="Times New Roman" w:hAnsi="Times New Roman" w:cs="Times New Roman"/>
          <w:b/>
          <w:lang w:val="es-EC" w:eastAsia="es-ES"/>
        </w:rPr>
        <w:t xml:space="preserve">                   </w:t>
      </w:r>
      <w:r w:rsidR="00924DCF" w:rsidRPr="00CD1CE9">
        <w:rPr>
          <w:rFonts w:ascii="Times New Roman" w:hAnsi="Times New Roman" w:cs="Times New Roman"/>
          <w:b/>
          <w:lang w:val="es-EC" w:eastAsia="es-ES"/>
        </w:rPr>
        <w:t>Cálculo del peso y volumen del chocolate</w:t>
      </w:r>
    </w:p>
    <w:p w:rsidR="0062202E" w:rsidRPr="00BB602D" w:rsidRDefault="0062202E" w:rsidP="00454A97">
      <w:pPr>
        <w:keepNext/>
        <w:spacing w:after="0" w:line="480" w:lineRule="auto"/>
        <w:ind w:left="851" w:hanging="993"/>
        <w:jc w:val="center"/>
        <w:rPr>
          <w:rFonts w:ascii="Times New Roman" w:hAnsi="Times New Roman" w:cs="Times New Roman"/>
          <w:lang w:val="es-EC"/>
        </w:rPr>
      </w:pPr>
    </w:p>
    <w:p w:rsidR="0062202E" w:rsidRPr="00C2717F" w:rsidRDefault="000A5391" w:rsidP="00454A97">
      <w:pPr>
        <w:keepNext/>
        <w:spacing w:after="0" w:line="480" w:lineRule="auto"/>
        <w:ind w:left="851" w:hanging="993"/>
        <w:jc w:val="center"/>
        <w:rPr>
          <w:rFonts w:ascii="Times New Roman" w:hAnsi="Times New Roman" w:cs="Times New Roman"/>
        </w:rPr>
      </w:pPr>
      <w:r>
        <w:rPr>
          <w:noProof/>
          <w:lang w:eastAsia="es-ES"/>
        </w:rPr>
        <mc:AlternateContent>
          <mc:Choice Requires="wpg">
            <w:drawing>
              <wp:anchor distT="0" distB="0" distL="114300" distR="114300" simplePos="0" relativeHeight="251718144" behindDoc="0" locked="0" layoutInCell="1" allowOverlap="1" wp14:anchorId="6D3C3818" wp14:editId="3A40D07A">
                <wp:simplePos x="0" y="0"/>
                <wp:positionH relativeFrom="column">
                  <wp:posOffset>1882775</wp:posOffset>
                </wp:positionH>
                <wp:positionV relativeFrom="paragraph">
                  <wp:posOffset>79375</wp:posOffset>
                </wp:positionV>
                <wp:extent cx="2800350" cy="1095375"/>
                <wp:effectExtent l="0" t="0" r="0" b="9525"/>
                <wp:wrapSquare wrapText="bothSides"/>
                <wp:docPr id="169" name="Grupo 169"/>
                <wp:cNvGraphicFramePr/>
                <a:graphic xmlns:a="http://schemas.openxmlformats.org/drawingml/2006/main">
                  <a:graphicData uri="http://schemas.microsoft.com/office/word/2010/wordprocessingGroup">
                    <wpg:wgp>
                      <wpg:cNvGrpSpPr/>
                      <wpg:grpSpPr>
                        <a:xfrm>
                          <a:off x="0" y="0"/>
                          <a:ext cx="2800350" cy="1095375"/>
                          <a:chOff x="0" y="0"/>
                          <a:chExt cx="2800350" cy="1095375"/>
                        </a:xfrm>
                      </wpg:grpSpPr>
                      <pic:pic xmlns:pic="http://schemas.openxmlformats.org/drawingml/2006/picture">
                        <pic:nvPicPr>
                          <pic:cNvPr id="58" name="Imagen 58"/>
                          <pic:cNvPicPr>
                            <a:picLocks noChangeAspect="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10800000">
                            <a:off x="0" y="0"/>
                            <a:ext cx="1272540" cy="559435"/>
                          </a:xfrm>
                          <a:prstGeom prst="rect">
                            <a:avLst/>
                          </a:prstGeom>
                          <a:noFill/>
                          <a:ln>
                            <a:noFill/>
                          </a:ln>
                        </pic:spPr>
                      </pic:pic>
                      <wps:wsp>
                        <wps:cNvPr id="168" name="Cuadro de texto 168"/>
                        <wps:cNvSpPr txBox="1"/>
                        <wps:spPr>
                          <a:xfrm>
                            <a:off x="9525" y="609600"/>
                            <a:ext cx="2790825" cy="485775"/>
                          </a:xfrm>
                          <a:prstGeom prst="rect">
                            <a:avLst/>
                          </a:prstGeom>
                          <a:solidFill>
                            <a:prstClr val="white"/>
                          </a:solidFill>
                          <a:ln>
                            <a:noFill/>
                          </a:ln>
                          <a:effectLst/>
                        </wps:spPr>
                        <wps:txbx>
                          <w:txbxContent>
                            <w:p w:rsidR="001C5549" w:rsidRPr="00A865A6" w:rsidRDefault="001C5549" w:rsidP="00A865A6">
                              <w:pPr>
                                <w:pStyle w:val="Sinespaciado"/>
                                <w:jc w:val="left"/>
                              </w:pPr>
                              <w:bookmarkStart w:id="210" w:name="_Toc434920161"/>
                              <w:r w:rsidRPr="00A865A6">
                                <w:rPr>
                                  <w:b/>
                                </w:rPr>
                                <w:t xml:space="preserve">Figura  </w:t>
                              </w:r>
                              <w:r w:rsidRPr="00A865A6">
                                <w:rPr>
                                  <w:b/>
                                </w:rPr>
                                <w:fldChar w:fldCharType="begin"/>
                              </w:r>
                              <w:r w:rsidRPr="00A865A6">
                                <w:rPr>
                                  <w:b/>
                                </w:rPr>
                                <w:instrText xml:space="preserve"> SEQ Figura_ \* ARABIC </w:instrText>
                              </w:r>
                              <w:r w:rsidRPr="00A865A6">
                                <w:rPr>
                                  <w:b/>
                                </w:rPr>
                                <w:fldChar w:fldCharType="separate"/>
                              </w:r>
                              <w:r>
                                <w:rPr>
                                  <w:b/>
                                  <w:noProof/>
                                </w:rPr>
                                <w:t>51</w:t>
                              </w:r>
                              <w:r w:rsidRPr="00A865A6">
                                <w:rPr>
                                  <w:b/>
                                </w:rPr>
                                <w:fldChar w:fldCharType="end"/>
                              </w:r>
                              <w:r w:rsidRPr="00A865A6">
                                <w:rPr>
                                  <w:b/>
                                </w:rPr>
                                <w:t>-2</w:t>
                              </w:r>
                              <w:r w:rsidRPr="00A865A6">
                                <w:t xml:space="preserve"> Barra de chocolate oscuro Kallari</w:t>
                              </w:r>
                              <w:bookmarkEnd w:id="210"/>
                            </w:p>
                            <w:p w:rsidR="001C5549" w:rsidRPr="00A865A6" w:rsidRDefault="001C5549" w:rsidP="00A865A6">
                              <w:pPr>
                                <w:pStyle w:val="Sinespaciado"/>
                                <w:jc w:val="left"/>
                                <w:rPr>
                                  <w:sz w:val="16"/>
                                  <w:szCs w:val="16"/>
                                </w:rPr>
                              </w:pPr>
                              <w:r w:rsidRPr="00A865A6">
                                <w:rPr>
                                  <w:b/>
                                  <w:sz w:val="16"/>
                                  <w:szCs w:val="16"/>
                                </w:rPr>
                                <w:t>Realizado por</w:t>
                              </w:r>
                              <w:r>
                                <w:rPr>
                                  <w:sz w:val="16"/>
                                  <w:szCs w:val="16"/>
                                </w:rPr>
                                <w:t xml:space="preserve">: </w:t>
                              </w:r>
                              <w:r w:rsidRPr="00A865A6">
                                <w:rPr>
                                  <w:sz w:val="16"/>
                                  <w:szCs w:val="16"/>
                                </w:rPr>
                                <w:t>Ji</w:t>
                              </w:r>
                              <w:r>
                                <w:rPr>
                                  <w:sz w:val="16"/>
                                  <w:szCs w:val="16"/>
                                </w:rPr>
                                <w:t>ménez  H– García A 2015</w:t>
                              </w:r>
                            </w:p>
                            <w:p w:rsidR="001C5549" w:rsidRPr="00632EC3" w:rsidRDefault="001C5549" w:rsidP="000A5391">
                              <w:pPr>
                                <w:pStyle w:val="Descripcin"/>
                                <w:rPr>
                                  <w:rFonts w:ascii="Times New Roman" w:hAnsi="Times New Roman" w:cs="Times New Roman"/>
                                  <w:b/>
                                  <w:noProof/>
                                  <w:lang w:val="es-EC"/>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D3C3818" id="Grupo 169" o:spid="_x0000_s1062" style="position:absolute;left:0;text-align:left;margin-left:148.25pt;margin-top:6.25pt;width:220.5pt;height:86.25pt;z-index:251718144" coordsize="28003,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">
                <v:shape id="Imagen 58" o:spid="_x0000_s1063" type="#_x0000_t75" style="position:absolute;width:12725;height:5594;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udl2/AAAA2wAAAA8AAABkcnMvZG93bnJldi54bWxET82KwjAQvgu+QxjBm6YKu0g1ShEUD0Ww&#10;+gBDM7a1zaQ2Wa0+vTksePz4/leb3jTiQZ2rLCuYTSMQxLnVFRcKLufdZAHCeWSNjWVS8CIHm/Vw&#10;sMJY2yef6JH5QoQQdjEqKL1vYyldXpJBN7UtceCutjPoA+wKqTt8hnDTyHkU/UqDFYeGElvalpTX&#10;2Z9RcMuOdZLWxXV+SPP+rZN0f58tlBqP+mQJwlPvv+J/90Er+Aljw5fwA+T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AbnZdvwAAANsAAAAPAAAAAAAAAAAAAAAAAJ8CAABk&#10;cnMvZG93bnJldi54bWxQSwUGAAAAAAQABAD3AAAAiwMAAAAA&#10;">
                  <v:imagedata r:id="rId117" o:title=""/>
                  <v:path arrowok="t"/>
                </v:shape>
                <v:shape id="Cuadro de texto 168" o:spid="_x0000_s1064" type="#_x0000_t202" style="position:absolute;left:95;top:6096;width:27908;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5frcUA&#10;AADcAAAADwAAAGRycy9kb3ducmV2LnhtbESPT2/CMAzF75P2HSJP2mWCdBwq1BEQ44+0AxxgiLPV&#10;mLaicaok0PLt8WHSbrbe83s/zxaDa9WdQmw8G/gcZ6CIS28brgycfrejKaiYkC22nsnAgyIs5q8v&#10;Myys7/lA92OqlIRwLNBAnVJXaB3LmhzGse+IRbv44DDJGiptA/YS7lo9ybJcO2xYGmrsaFVTeT3e&#10;nIF8HW79gVcf69Nmh/uumpy/H2dj3t+G5ReoREP6N/9d/1jBz4VWnpEJ9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l+txQAAANwAAAAPAAAAAAAAAAAAAAAAAJgCAABkcnMv&#10;ZG93bnJldi54bWxQSwUGAAAAAAQABAD1AAAAigMAAAAA&#10;" stroked="f">
                  <v:textbox inset="0,0,0,0">
                    <w:txbxContent>
                      <w:p w:rsidR="001C5549" w:rsidRPr="00A865A6" w:rsidRDefault="001C5549" w:rsidP="00A865A6">
                        <w:pPr>
                          <w:pStyle w:val="Sinespaciado"/>
                          <w:jc w:val="left"/>
                        </w:pPr>
                        <w:bookmarkStart w:id="224" w:name="_Toc434920161"/>
                        <w:r w:rsidRPr="00A865A6">
                          <w:rPr>
                            <w:b/>
                          </w:rPr>
                          <w:t xml:space="preserve">Figura  </w:t>
                        </w:r>
                        <w:r w:rsidRPr="00A865A6">
                          <w:rPr>
                            <w:b/>
                          </w:rPr>
                          <w:fldChar w:fldCharType="begin"/>
                        </w:r>
                        <w:r w:rsidRPr="00A865A6">
                          <w:rPr>
                            <w:b/>
                          </w:rPr>
                          <w:instrText xml:space="preserve"> SEQ Figura_ \* ARABIC </w:instrText>
                        </w:r>
                        <w:r w:rsidRPr="00A865A6">
                          <w:rPr>
                            <w:b/>
                          </w:rPr>
                          <w:fldChar w:fldCharType="separate"/>
                        </w:r>
                        <w:r>
                          <w:rPr>
                            <w:b/>
                            <w:noProof/>
                          </w:rPr>
                          <w:t>51</w:t>
                        </w:r>
                        <w:r w:rsidRPr="00A865A6">
                          <w:rPr>
                            <w:b/>
                          </w:rPr>
                          <w:fldChar w:fldCharType="end"/>
                        </w:r>
                        <w:r w:rsidRPr="00A865A6">
                          <w:rPr>
                            <w:b/>
                          </w:rPr>
                          <w:t>-2</w:t>
                        </w:r>
                        <w:r w:rsidRPr="00A865A6">
                          <w:t xml:space="preserve"> Barra de chocolate oscuro Kallari</w:t>
                        </w:r>
                        <w:bookmarkEnd w:id="224"/>
                      </w:p>
                      <w:p w:rsidR="001C5549" w:rsidRPr="00A865A6" w:rsidRDefault="001C5549" w:rsidP="00A865A6">
                        <w:pPr>
                          <w:pStyle w:val="Sinespaciado"/>
                          <w:jc w:val="left"/>
                          <w:rPr>
                            <w:sz w:val="16"/>
                            <w:szCs w:val="16"/>
                          </w:rPr>
                        </w:pPr>
                        <w:r w:rsidRPr="00A865A6">
                          <w:rPr>
                            <w:b/>
                            <w:sz w:val="16"/>
                            <w:szCs w:val="16"/>
                          </w:rPr>
                          <w:t>Realizado por</w:t>
                        </w:r>
                        <w:r>
                          <w:rPr>
                            <w:sz w:val="16"/>
                            <w:szCs w:val="16"/>
                          </w:rPr>
                          <w:t xml:space="preserve">: </w:t>
                        </w:r>
                        <w:r w:rsidRPr="00A865A6">
                          <w:rPr>
                            <w:sz w:val="16"/>
                            <w:szCs w:val="16"/>
                          </w:rPr>
                          <w:t>Ji</w:t>
                        </w:r>
                        <w:r>
                          <w:rPr>
                            <w:sz w:val="16"/>
                            <w:szCs w:val="16"/>
                          </w:rPr>
                          <w:t>ménez  H– García A 2015</w:t>
                        </w:r>
                      </w:p>
                      <w:p w:rsidR="001C5549" w:rsidRPr="00632EC3" w:rsidRDefault="001C5549" w:rsidP="000A5391">
                        <w:pPr>
                          <w:pStyle w:val="Descripcin"/>
                          <w:rPr>
                            <w:rFonts w:ascii="Times New Roman" w:hAnsi="Times New Roman" w:cs="Times New Roman"/>
                            <w:b/>
                            <w:noProof/>
                            <w:lang w:val="es-EC"/>
                          </w:rPr>
                        </w:pPr>
                      </w:p>
                    </w:txbxContent>
                  </v:textbox>
                </v:shape>
                <w10:wrap type="square"/>
              </v:group>
            </w:pict>
          </mc:Fallback>
        </mc:AlternateContent>
      </w:r>
    </w:p>
    <w:p w:rsidR="0062202E" w:rsidRPr="00C2717F" w:rsidRDefault="0062202E" w:rsidP="00454A97">
      <w:pPr>
        <w:keepNext/>
        <w:spacing w:after="0" w:line="480" w:lineRule="auto"/>
        <w:ind w:left="851" w:hanging="993"/>
        <w:jc w:val="center"/>
        <w:rPr>
          <w:rFonts w:ascii="Times New Roman" w:hAnsi="Times New Roman" w:cs="Times New Roman"/>
        </w:rPr>
      </w:pPr>
    </w:p>
    <w:p w:rsidR="00033FCE" w:rsidRPr="00C2717F" w:rsidRDefault="00033FCE" w:rsidP="00454A97">
      <w:pPr>
        <w:keepNext/>
        <w:spacing w:after="0" w:line="480" w:lineRule="auto"/>
        <w:ind w:left="851" w:hanging="993"/>
        <w:jc w:val="center"/>
        <w:rPr>
          <w:rFonts w:ascii="Times New Roman" w:hAnsi="Times New Roman" w:cs="Times New Roman"/>
        </w:rPr>
      </w:pPr>
    </w:p>
    <w:p w:rsidR="000A5391" w:rsidRPr="00C2717F" w:rsidRDefault="00033FCE" w:rsidP="00C2717F">
      <w:pPr>
        <w:pStyle w:val="Descripcin"/>
        <w:spacing w:before="0" w:after="0"/>
        <w:jc w:val="center"/>
        <w:rPr>
          <w:rFonts w:ascii="Times New Roman" w:hAnsi="Times New Roman" w:cs="Times New Roman"/>
          <w:i w:val="0"/>
          <w:sz w:val="22"/>
          <w:szCs w:val="22"/>
        </w:rPr>
      </w:pPr>
      <w:r w:rsidRPr="00C2717F">
        <w:rPr>
          <w:rFonts w:ascii="Times New Roman" w:hAnsi="Times New Roman" w:cs="Times New Roman"/>
          <w:i w:val="0"/>
          <w:sz w:val="22"/>
          <w:szCs w:val="22"/>
        </w:rPr>
        <w:t xml:space="preserve"> </w:t>
      </w:r>
    </w:p>
    <w:p w:rsidR="00C2717F" w:rsidRDefault="00C2717F" w:rsidP="00454A97">
      <w:pPr>
        <w:spacing w:after="0" w:line="360" w:lineRule="auto"/>
        <w:jc w:val="both"/>
        <w:rPr>
          <w:rFonts w:ascii="Times New Roman" w:hAnsi="Times New Roman" w:cs="Times New Roman"/>
          <w:lang w:val="es-EC" w:eastAsia="es-ES"/>
        </w:rPr>
      </w:pPr>
    </w:p>
    <w:p w:rsidR="00033FCE" w:rsidRDefault="00924DCF" w:rsidP="00454A97">
      <w:pPr>
        <w:spacing w:after="0" w:line="360" w:lineRule="auto"/>
        <w:jc w:val="both"/>
        <w:rPr>
          <w:rFonts w:ascii="Times New Roman" w:hAnsi="Times New Roman" w:cs="Times New Roman"/>
          <w:lang w:val="es-EC" w:eastAsia="es-ES"/>
        </w:rPr>
      </w:pPr>
      <w:r w:rsidRPr="00C2717F">
        <w:rPr>
          <w:rFonts w:ascii="Times New Roman" w:hAnsi="Times New Roman" w:cs="Times New Roman"/>
          <w:lang w:val="es-EC" w:eastAsia="es-ES"/>
        </w:rPr>
        <w:t xml:space="preserve">Partiendo </w:t>
      </w:r>
      <w:r w:rsidRPr="00CD1CE9">
        <w:rPr>
          <w:rFonts w:ascii="Times New Roman" w:hAnsi="Times New Roman" w:cs="Times New Roman"/>
          <w:lang w:val="es-EC" w:eastAsia="es-ES"/>
        </w:rPr>
        <w:t xml:space="preserve">de la barra de chocolate de Kallari </w:t>
      </w:r>
      <w:r w:rsidR="003660E2" w:rsidRPr="00CD1CE9">
        <w:rPr>
          <w:rFonts w:ascii="Times New Roman" w:hAnsi="Times New Roman" w:cs="Times New Roman"/>
          <w:lang w:val="es-EC" w:eastAsia="es-ES"/>
        </w:rPr>
        <w:t>de 85% de cacao y 50 gramos de peso con el tubo de ensayo disponib</w:t>
      </w:r>
      <w:r w:rsidR="00DC3729" w:rsidRPr="00CD1CE9">
        <w:rPr>
          <w:rFonts w:ascii="Times New Roman" w:hAnsi="Times New Roman" w:cs="Times New Roman"/>
          <w:lang w:val="es-EC" w:eastAsia="es-ES"/>
        </w:rPr>
        <w:t>le se ha calculado el</w:t>
      </w:r>
      <w:r w:rsidR="003660E2" w:rsidRPr="00CD1CE9">
        <w:rPr>
          <w:rFonts w:ascii="Times New Roman" w:hAnsi="Times New Roman" w:cs="Times New Roman"/>
          <w:lang w:val="es-EC" w:eastAsia="es-ES"/>
        </w:rPr>
        <w:t xml:space="preserve"> volumen y densidad</w:t>
      </w:r>
      <w:r w:rsidR="00DC3729" w:rsidRPr="00CD1CE9">
        <w:rPr>
          <w:rFonts w:ascii="Times New Roman" w:hAnsi="Times New Roman" w:cs="Times New Roman"/>
          <w:lang w:val="es-EC" w:eastAsia="es-ES"/>
        </w:rPr>
        <w:t>, con un peso de 22 gramos de chocolate</w:t>
      </w:r>
      <w:r w:rsidR="003660E2" w:rsidRPr="00CD1CE9">
        <w:rPr>
          <w:rFonts w:ascii="Times New Roman" w:hAnsi="Times New Roman" w:cs="Times New Roman"/>
          <w:lang w:val="es-EC" w:eastAsia="es-ES"/>
        </w:rPr>
        <w:t>. Partiendo de la fórmula:</w:t>
      </w:r>
    </w:p>
    <w:p w:rsidR="00A865A6" w:rsidRPr="00CD1CE9" w:rsidRDefault="00A865A6" w:rsidP="00454A97">
      <w:pPr>
        <w:spacing w:after="0" w:line="360" w:lineRule="auto"/>
        <w:jc w:val="both"/>
        <w:rPr>
          <w:rFonts w:ascii="Times New Roman" w:hAnsi="Times New Roman" w:cs="Times New Roman"/>
          <w:lang w:val="es-EC" w:eastAsia="es-ES"/>
        </w:rPr>
      </w:pPr>
    </w:p>
    <w:p w:rsidR="00F94E16" w:rsidRPr="00CD1CE9" w:rsidRDefault="003660E2" w:rsidP="00454A97">
      <w:pPr>
        <w:spacing w:after="0" w:line="48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00F94E16" w:rsidRPr="00CD1CE9">
        <w:rPr>
          <w:rFonts w:ascii="Times New Roman" w:hAnsi="Times New Roman" w:cs="Times New Roman"/>
          <w:lang w:val="es-EC" w:eastAsia="es-ES"/>
        </w:rPr>
        <w:t>ρ=</w:t>
      </w:r>
      <m:oMath>
        <m:f>
          <m:fPr>
            <m:ctrlPr>
              <w:rPr>
                <w:rFonts w:ascii="Cambria Math" w:hAnsi="Cambria Math" w:cs="Times New Roman"/>
                <w:i/>
                <w:lang w:val="es-EC" w:eastAsia="es-ES"/>
              </w:rPr>
            </m:ctrlPr>
          </m:fPr>
          <m:num>
            <m:r>
              <w:rPr>
                <w:rFonts w:ascii="Cambria Math" w:hAnsi="Cambria Math" w:cs="Times New Roman"/>
                <w:lang w:val="es-EC" w:eastAsia="es-ES"/>
              </w:rPr>
              <m:t>m</m:t>
            </m:r>
          </m:num>
          <m:den>
            <m:r>
              <w:rPr>
                <w:rFonts w:ascii="Cambria Math" w:hAnsi="Cambria Math" w:cs="Times New Roman"/>
                <w:lang w:val="es-EC" w:eastAsia="es-ES"/>
              </w:rPr>
              <m:t>V</m:t>
            </m:r>
          </m:den>
        </m:f>
      </m:oMath>
      <w:r w:rsidR="00F94E16" w:rsidRPr="00CD1CE9">
        <w:rPr>
          <w:rFonts w:ascii="Times New Roman" w:hAnsi="Times New Roman" w:cs="Times New Roman"/>
          <w:lang w:val="es-EC" w:eastAsia="es-ES"/>
        </w:rPr>
        <w:tab/>
      </w:r>
      <w:r w:rsidR="00F94E16" w:rsidRPr="00CD1CE9">
        <w:rPr>
          <w:rFonts w:ascii="Times New Roman" w:hAnsi="Times New Roman" w:cs="Times New Roman"/>
          <w:lang w:val="es-EC" w:eastAsia="es-ES"/>
        </w:rPr>
        <w:tab/>
        <w:t>[</w:t>
      </w:r>
      <w:r w:rsidR="00F94E16" w:rsidRPr="00CD1CE9">
        <w:rPr>
          <w:rStyle w:val="Refdenotaalpie"/>
          <w:rFonts w:ascii="Times New Roman" w:hAnsi="Times New Roman" w:cs="Times New Roman"/>
          <w:lang w:val="es-EC" w:eastAsia="es-ES"/>
        </w:rPr>
        <w:footnoteReference w:id="1"/>
      </w:r>
      <w:r w:rsidR="00F94E16" w:rsidRPr="00CD1CE9">
        <w:rPr>
          <w:rFonts w:ascii="Times New Roman" w:hAnsi="Times New Roman" w:cs="Times New Roman"/>
          <w:lang w:val="es-EC" w:eastAsia="es-ES"/>
        </w:rPr>
        <w:t>]</w:t>
      </w:r>
      <w:r w:rsidRPr="00CD1CE9">
        <w:rPr>
          <w:rFonts w:ascii="Times New Roman" w:hAnsi="Times New Roman" w:cs="Times New Roman"/>
          <w:lang w:val="es-EC" w:eastAsia="es-ES"/>
        </w:rPr>
        <w:tab/>
      </w:r>
    </w:p>
    <w:p w:rsidR="00F94E16" w:rsidRPr="00CD1CE9" w:rsidRDefault="00F94E16" w:rsidP="00454A97">
      <w:pPr>
        <w:spacing w:after="0" w:line="24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ρ:</w:t>
      </w:r>
      <w:r w:rsidRPr="00CD1CE9">
        <w:rPr>
          <w:rFonts w:ascii="Times New Roman" w:hAnsi="Times New Roman" w:cs="Times New Roman"/>
          <w:lang w:val="es-EC" w:eastAsia="es-ES"/>
        </w:rPr>
        <w:t xml:space="preserve"> Densidad (Kg/ m</w:t>
      </w:r>
      <w:r w:rsidRPr="00CD1CE9">
        <w:rPr>
          <w:rFonts w:ascii="Times New Roman" w:hAnsi="Times New Roman" w:cs="Times New Roman"/>
          <w:vertAlign w:val="superscript"/>
          <w:lang w:val="es-EC" w:eastAsia="es-ES"/>
        </w:rPr>
        <w:t>3</w:t>
      </w:r>
      <w:r w:rsidRPr="00CD1CE9">
        <w:rPr>
          <w:rFonts w:ascii="Times New Roman" w:hAnsi="Times New Roman" w:cs="Times New Roman"/>
          <w:lang w:val="es-EC" w:eastAsia="es-ES"/>
        </w:rPr>
        <w:t>)</w:t>
      </w:r>
    </w:p>
    <w:p w:rsidR="00F94E16" w:rsidRPr="0029371D" w:rsidRDefault="00F94E16" w:rsidP="00454A97">
      <w:pPr>
        <w:spacing w:after="0" w:line="240" w:lineRule="auto"/>
        <w:ind w:left="851" w:hanging="993"/>
        <w:jc w:val="both"/>
        <w:rPr>
          <w:rFonts w:ascii="Times New Roman" w:hAnsi="Times New Roman" w:cs="Times New Roman"/>
          <w:b/>
          <w:lang w:val="en-US" w:eastAsia="es-ES"/>
        </w:rPr>
      </w:pPr>
      <w:r w:rsidRPr="00CD1CE9">
        <w:rPr>
          <w:rFonts w:ascii="Times New Roman" w:hAnsi="Times New Roman" w:cs="Times New Roman"/>
          <w:lang w:val="es-EC" w:eastAsia="es-ES"/>
        </w:rPr>
        <w:tab/>
      </w:r>
      <w:r w:rsidRPr="0029371D">
        <w:rPr>
          <w:rFonts w:ascii="Times New Roman" w:hAnsi="Times New Roman" w:cs="Times New Roman"/>
          <w:b/>
          <w:lang w:val="en-US" w:eastAsia="es-ES"/>
        </w:rPr>
        <w:t xml:space="preserve">m: </w:t>
      </w:r>
      <w:r w:rsidRPr="0029371D">
        <w:rPr>
          <w:rFonts w:ascii="Times New Roman" w:hAnsi="Times New Roman" w:cs="Times New Roman"/>
          <w:lang w:val="en-US" w:eastAsia="es-ES"/>
        </w:rPr>
        <w:t>Masa (Kg)</w:t>
      </w:r>
    </w:p>
    <w:p w:rsidR="003660E2" w:rsidRPr="0029371D" w:rsidRDefault="00F94E16" w:rsidP="00454A97">
      <w:pPr>
        <w:spacing w:after="0" w:line="240" w:lineRule="auto"/>
        <w:ind w:left="851" w:hanging="993"/>
        <w:jc w:val="both"/>
        <w:rPr>
          <w:rFonts w:ascii="Times New Roman" w:hAnsi="Times New Roman" w:cs="Times New Roman"/>
          <w:b/>
          <w:lang w:val="en-US" w:eastAsia="es-ES"/>
        </w:rPr>
      </w:pPr>
      <w:r w:rsidRPr="0029371D">
        <w:rPr>
          <w:rFonts w:ascii="Times New Roman" w:hAnsi="Times New Roman" w:cs="Times New Roman"/>
          <w:b/>
          <w:lang w:val="en-US" w:eastAsia="es-ES"/>
        </w:rPr>
        <w:tab/>
        <w:t>V:</w:t>
      </w:r>
      <w:r w:rsidRPr="0029371D">
        <w:rPr>
          <w:rFonts w:ascii="Times New Roman" w:hAnsi="Times New Roman" w:cs="Times New Roman"/>
          <w:lang w:val="en-US" w:eastAsia="es-ES"/>
        </w:rPr>
        <w:t xml:space="preserve"> Volumen (m</w:t>
      </w:r>
      <w:r w:rsidRPr="0029371D">
        <w:rPr>
          <w:rFonts w:ascii="Times New Roman" w:hAnsi="Times New Roman" w:cs="Times New Roman"/>
          <w:vertAlign w:val="superscript"/>
          <w:lang w:val="en-US" w:eastAsia="es-ES"/>
        </w:rPr>
        <w:t>3</w:t>
      </w:r>
      <w:r w:rsidRPr="0029371D">
        <w:rPr>
          <w:rFonts w:ascii="Times New Roman" w:hAnsi="Times New Roman" w:cs="Times New Roman"/>
          <w:lang w:val="en-US" w:eastAsia="es-ES"/>
        </w:rPr>
        <w:t>)</w:t>
      </w:r>
      <w:r w:rsidR="003660E2" w:rsidRPr="0029371D">
        <w:rPr>
          <w:rFonts w:ascii="Times New Roman" w:hAnsi="Times New Roman" w:cs="Times New Roman"/>
          <w:b/>
          <w:lang w:val="en-US" w:eastAsia="es-ES"/>
        </w:rPr>
        <w:tab/>
      </w:r>
    </w:p>
    <w:p w:rsidR="004D03B5" w:rsidRPr="0029371D" w:rsidRDefault="004D03B5" w:rsidP="00454A97">
      <w:pPr>
        <w:spacing w:after="0" w:line="240" w:lineRule="auto"/>
        <w:ind w:left="851" w:hanging="993"/>
        <w:jc w:val="both"/>
        <w:rPr>
          <w:rFonts w:ascii="Times New Roman" w:hAnsi="Times New Roman" w:cs="Times New Roman"/>
          <w:b/>
          <w:lang w:val="en-US" w:eastAsia="es-ES"/>
        </w:rPr>
      </w:pPr>
    </w:p>
    <w:p w:rsidR="00F94E16" w:rsidRPr="00CD1CE9" w:rsidRDefault="004D03B5" w:rsidP="00454A97">
      <w:pPr>
        <w:spacing w:after="0" w:line="240" w:lineRule="auto"/>
        <w:ind w:left="851" w:hanging="993"/>
        <w:jc w:val="both"/>
        <w:rPr>
          <w:rFonts w:ascii="Times New Roman" w:hAnsi="Times New Roman" w:cs="Times New Roman"/>
          <w:lang w:val="es-EC" w:eastAsia="es-ES"/>
        </w:rPr>
      </w:pPr>
      <w:r w:rsidRPr="0029371D">
        <w:rPr>
          <w:rFonts w:ascii="Times New Roman" w:hAnsi="Times New Roman" w:cs="Times New Roman"/>
          <w:lang w:val="en-US" w:eastAsia="es-ES"/>
        </w:rPr>
        <w:tab/>
      </w:r>
      <w:r w:rsidRPr="00CD1CE9">
        <w:rPr>
          <w:rFonts w:ascii="Times New Roman" w:hAnsi="Times New Roman" w:cs="Times New Roman"/>
          <w:lang w:val="es-EC" w:eastAsia="es-ES"/>
        </w:rPr>
        <w:t xml:space="preserve">Tubo de ensayo en forma cilíndrica </w:t>
      </w:r>
    </w:p>
    <w:p w:rsidR="004D03B5" w:rsidRPr="00CD1CE9" w:rsidRDefault="004D03B5" w:rsidP="00454A97">
      <w:pPr>
        <w:spacing w:after="0" w:line="24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p>
    <w:p w:rsidR="004D03B5" w:rsidRPr="00CD1CE9" w:rsidRDefault="004D03B5" w:rsidP="00454A97">
      <w:pPr>
        <w:spacing w:after="0" w:line="24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Pr="00CD1CE9">
        <w:rPr>
          <w:rFonts w:ascii="Times New Roman" w:hAnsi="Times New Roman" w:cs="Times New Roman"/>
          <w:lang w:val="es-EC" w:eastAsia="es-ES"/>
        </w:rPr>
        <w:tab/>
      </w:r>
      <m:oMath>
        <m:r>
          <m:rPr>
            <m:sty m:val="bi"/>
          </m:rPr>
          <w:rPr>
            <w:rFonts w:ascii="Cambria Math" w:hAnsi="Cambria Math" w:cs="Times New Roman"/>
            <w:lang w:val="es-EC" w:eastAsia="es-ES"/>
          </w:rPr>
          <m:t>Vc=</m:t>
        </m:r>
        <m:r>
          <w:rPr>
            <w:rFonts w:ascii="Cambria Math" w:hAnsi="Cambria Math" w:cs="Times New Roman"/>
            <w:lang w:val="es-EC" w:eastAsia="es-ES"/>
          </w:rPr>
          <m:t>π</m:t>
        </m:r>
        <m:sSup>
          <m:sSupPr>
            <m:ctrlPr>
              <w:rPr>
                <w:rFonts w:ascii="Cambria Math" w:hAnsi="Cambria Math" w:cs="Times New Roman"/>
                <w:lang w:val="es-EC" w:eastAsia="es-ES"/>
              </w:rPr>
            </m:ctrlPr>
          </m:sSupPr>
          <m:e>
            <m:r>
              <w:rPr>
                <w:rFonts w:ascii="Cambria Math" w:hAnsi="Cambria Math" w:cs="Times New Roman"/>
                <w:lang w:val="es-EC" w:eastAsia="es-ES"/>
              </w:rPr>
              <m:t>r</m:t>
            </m:r>
          </m:e>
          <m:sup>
            <m:r>
              <w:rPr>
                <w:rFonts w:ascii="Cambria Math" w:hAnsi="Cambria Math" w:cs="Times New Roman"/>
                <w:lang w:val="es-EC" w:eastAsia="es-ES"/>
              </w:rPr>
              <m:t>2</m:t>
            </m:r>
          </m:sup>
        </m:sSup>
        <m:r>
          <w:rPr>
            <w:rFonts w:ascii="Cambria Math" w:hAnsi="Cambria Math" w:cs="Times New Roman"/>
            <w:lang w:val="es-EC" w:eastAsia="es-ES"/>
          </w:rPr>
          <m:t>h</m:t>
        </m:r>
      </m:oMath>
      <w:r w:rsidRPr="00CD1CE9">
        <w:rPr>
          <w:rFonts w:ascii="Times New Roman" w:hAnsi="Times New Roman" w:cs="Times New Roman"/>
          <w:lang w:val="es-EC" w:eastAsia="es-ES"/>
        </w:rPr>
        <w:t xml:space="preserve"> </w:t>
      </w:r>
      <w:r w:rsidRPr="00CD1CE9">
        <w:rPr>
          <w:rFonts w:ascii="Times New Roman" w:hAnsi="Times New Roman" w:cs="Times New Roman"/>
          <w:lang w:val="es-EC" w:eastAsia="es-ES"/>
        </w:rPr>
        <w:tab/>
      </w:r>
      <w:r w:rsidRPr="00CD1CE9">
        <w:rPr>
          <w:rFonts w:ascii="Times New Roman" w:hAnsi="Times New Roman" w:cs="Times New Roman"/>
          <w:lang w:val="es-EC" w:eastAsia="es-ES"/>
        </w:rPr>
        <w:tab/>
        <w:t>[</w:t>
      </w:r>
      <w:r w:rsidRPr="00CD1CE9">
        <w:rPr>
          <w:rStyle w:val="Refdenotaalpie"/>
          <w:rFonts w:ascii="Times New Roman" w:hAnsi="Times New Roman" w:cs="Times New Roman"/>
          <w:lang w:val="es-EC" w:eastAsia="es-ES"/>
        </w:rPr>
        <w:footnoteReference w:id="2"/>
      </w:r>
      <w:r w:rsidRPr="00CD1CE9">
        <w:rPr>
          <w:rFonts w:ascii="Times New Roman" w:hAnsi="Times New Roman" w:cs="Times New Roman"/>
          <w:lang w:val="es-EC" w:eastAsia="es-ES"/>
        </w:rPr>
        <w:t>]</w:t>
      </w:r>
    </w:p>
    <w:p w:rsidR="004D03B5" w:rsidRPr="00CD1CE9" w:rsidRDefault="004D03B5" w:rsidP="00454A97">
      <w:pPr>
        <w:spacing w:after="0" w:line="24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Vc</w:t>
      </w:r>
      <w:r w:rsidR="00B9404B" w:rsidRPr="00CD1CE9">
        <w:rPr>
          <w:rFonts w:ascii="Times New Roman" w:hAnsi="Times New Roman" w:cs="Times New Roman"/>
          <w:b/>
          <w:lang w:val="es-EC" w:eastAsia="es-ES"/>
        </w:rPr>
        <w:tab/>
      </w:r>
      <w:r w:rsidRPr="00CD1CE9">
        <w:rPr>
          <w:rFonts w:ascii="Times New Roman" w:hAnsi="Times New Roman" w:cs="Times New Roman"/>
          <w:b/>
          <w:lang w:val="es-EC" w:eastAsia="es-ES"/>
        </w:rPr>
        <w:t xml:space="preserve">: </w:t>
      </w:r>
      <w:r w:rsidRPr="00CD1CE9">
        <w:rPr>
          <w:rFonts w:ascii="Times New Roman" w:hAnsi="Times New Roman" w:cs="Times New Roman"/>
          <w:lang w:val="es-EC" w:eastAsia="es-ES"/>
        </w:rPr>
        <w:t>Volumen del cilindro</w:t>
      </w:r>
      <w:r w:rsidR="00B9404B" w:rsidRPr="00CD1CE9">
        <w:rPr>
          <w:rFonts w:ascii="Times New Roman" w:hAnsi="Times New Roman" w:cs="Times New Roman"/>
          <w:lang w:val="es-EC" w:eastAsia="es-ES"/>
        </w:rPr>
        <w:t xml:space="preserve"> (cm</w:t>
      </w:r>
      <w:r w:rsidR="00B9404B" w:rsidRPr="00CD1CE9">
        <w:rPr>
          <w:rFonts w:ascii="Times New Roman" w:hAnsi="Times New Roman" w:cs="Times New Roman"/>
          <w:vertAlign w:val="superscript"/>
          <w:lang w:val="es-EC" w:eastAsia="es-ES"/>
        </w:rPr>
        <w:t>3</w:t>
      </w:r>
      <w:r w:rsidR="00B9404B" w:rsidRPr="00CD1CE9">
        <w:rPr>
          <w:rFonts w:ascii="Times New Roman" w:hAnsi="Times New Roman" w:cs="Times New Roman"/>
          <w:lang w:val="es-EC" w:eastAsia="es-ES"/>
        </w:rPr>
        <w:t>)</w:t>
      </w:r>
    </w:p>
    <w:p w:rsidR="004D03B5" w:rsidRPr="00CD1CE9" w:rsidRDefault="004D03B5" w:rsidP="00454A97">
      <w:pPr>
        <w:spacing w:after="0" w:line="24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00B9404B" w:rsidRPr="00CD1CE9">
        <w:rPr>
          <w:rFonts w:ascii="Times New Roman" w:hAnsi="Times New Roman" w:cs="Times New Roman"/>
          <w:b/>
          <w:lang w:val="es-EC" w:eastAsia="es-ES"/>
        </w:rPr>
        <w:t>r</w:t>
      </w:r>
      <w:r w:rsidR="00B9404B" w:rsidRPr="00CD1CE9">
        <w:rPr>
          <w:rFonts w:ascii="Times New Roman" w:hAnsi="Times New Roman" w:cs="Times New Roman"/>
          <w:b/>
          <w:lang w:val="es-EC" w:eastAsia="es-ES"/>
        </w:rPr>
        <w:tab/>
      </w:r>
      <w:r w:rsidRPr="00CD1CE9">
        <w:rPr>
          <w:rFonts w:ascii="Times New Roman" w:hAnsi="Times New Roman" w:cs="Times New Roman"/>
          <w:b/>
          <w:lang w:val="es-EC" w:eastAsia="es-ES"/>
        </w:rPr>
        <w:t xml:space="preserve">: </w:t>
      </w:r>
      <w:r w:rsidRPr="00CD1CE9">
        <w:rPr>
          <w:rFonts w:ascii="Times New Roman" w:hAnsi="Times New Roman" w:cs="Times New Roman"/>
          <w:lang w:val="es-EC" w:eastAsia="es-ES"/>
        </w:rPr>
        <w:t>Radio</w:t>
      </w:r>
      <w:r w:rsidR="00456C22" w:rsidRPr="00CD1CE9">
        <w:rPr>
          <w:rFonts w:ascii="Times New Roman" w:hAnsi="Times New Roman" w:cs="Times New Roman"/>
          <w:lang w:val="es-EC" w:eastAsia="es-ES"/>
        </w:rPr>
        <w:t xml:space="preserve"> del tubo de ensayo</w:t>
      </w:r>
      <w:r w:rsidR="00B9404B" w:rsidRPr="00CD1CE9">
        <w:rPr>
          <w:rFonts w:ascii="Times New Roman" w:hAnsi="Times New Roman" w:cs="Times New Roman"/>
          <w:lang w:val="es-EC" w:eastAsia="es-ES"/>
        </w:rPr>
        <w:t xml:space="preserve"> (cm)</w:t>
      </w:r>
    </w:p>
    <w:p w:rsidR="004D03B5" w:rsidRPr="00CD1CE9" w:rsidRDefault="004D03B5" w:rsidP="00454A97">
      <w:pPr>
        <w:spacing w:after="0" w:line="24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 xml:space="preserve">h </w:t>
      </w:r>
      <w:r w:rsidR="00B9404B" w:rsidRPr="00CD1CE9">
        <w:rPr>
          <w:rFonts w:ascii="Times New Roman" w:hAnsi="Times New Roman" w:cs="Times New Roman"/>
          <w:b/>
          <w:lang w:val="es-EC" w:eastAsia="es-ES"/>
        </w:rPr>
        <w:tab/>
      </w:r>
      <w:r w:rsidRPr="00CD1CE9">
        <w:rPr>
          <w:rFonts w:ascii="Times New Roman" w:hAnsi="Times New Roman" w:cs="Times New Roman"/>
          <w:b/>
          <w:lang w:val="es-EC" w:eastAsia="es-ES"/>
        </w:rPr>
        <w:t xml:space="preserve">: </w:t>
      </w:r>
      <w:r w:rsidRPr="00CD1CE9">
        <w:rPr>
          <w:rFonts w:ascii="Times New Roman" w:hAnsi="Times New Roman" w:cs="Times New Roman"/>
          <w:lang w:val="es-EC" w:eastAsia="es-ES"/>
        </w:rPr>
        <w:t>Altura del cilindro</w:t>
      </w:r>
      <w:r w:rsidR="00B9404B" w:rsidRPr="00CD1CE9">
        <w:rPr>
          <w:rFonts w:ascii="Times New Roman" w:hAnsi="Times New Roman" w:cs="Times New Roman"/>
          <w:lang w:val="es-EC" w:eastAsia="es-ES"/>
        </w:rPr>
        <w:t xml:space="preserve"> (cm)</w:t>
      </w:r>
    </w:p>
    <w:p w:rsidR="00084028" w:rsidRPr="00CD1CE9" w:rsidRDefault="00C55282" w:rsidP="00454A97">
      <w:pPr>
        <w:spacing w:after="0" w:line="240" w:lineRule="auto"/>
        <w:ind w:left="851" w:hanging="993"/>
        <w:jc w:val="center"/>
        <w:rPr>
          <w:rFonts w:ascii="Times New Roman" w:hAnsi="Times New Roman" w:cs="Times New Roman"/>
          <w:b/>
          <w:lang w:val="es-EC" w:eastAsia="es-ES"/>
        </w:rPr>
      </w:pPr>
      <w:r w:rsidRPr="00CD1CE9">
        <w:rPr>
          <w:rFonts w:ascii="Times New Roman" w:hAnsi="Times New Roman" w:cs="Times New Roman"/>
          <w:b/>
          <w:lang w:val="es-EC" w:eastAsia="es-ES"/>
        </w:rPr>
        <w:t xml:space="preserve"> </w:t>
      </w:r>
      <m:oMath>
        <m:r>
          <m:rPr>
            <m:sty m:val="bi"/>
          </m:rPr>
          <w:rPr>
            <w:rFonts w:ascii="Cambria Math" w:hAnsi="Cambria Math" w:cs="Times New Roman"/>
            <w:lang w:val="es-EC" w:eastAsia="es-ES"/>
          </w:rPr>
          <m:t>Vc=</m:t>
        </m:r>
        <m:r>
          <w:rPr>
            <w:rFonts w:ascii="Cambria Math" w:hAnsi="Cambria Math" w:cs="Times New Roman"/>
            <w:lang w:val="es-EC" w:eastAsia="es-ES"/>
          </w:rPr>
          <m:t>π</m:t>
        </m:r>
        <m:sSup>
          <m:sSupPr>
            <m:ctrlPr>
              <w:rPr>
                <w:rFonts w:ascii="Cambria Math" w:hAnsi="Cambria Math" w:cs="Times New Roman"/>
                <w:lang w:val="es-EC" w:eastAsia="es-ES"/>
              </w:rPr>
            </m:ctrlPr>
          </m:sSupPr>
          <m:e>
            <m:r>
              <w:rPr>
                <w:rFonts w:ascii="Cambria Math" w:hAnsi="Cambria Math" w:cs="Times New Roman"/>
                <w:lang w:val="es-EC" w:eastAsia="es-ES"/>
              </w:rPr>
              <m:t>r</m:t>
            </m:r>
          </m:e>
          <m:sup>
            <m:r>
              <w:rPr>
                <w:rFonts w:ascii="Cambria Math" w:hAnsi="Cambria Math" w:cs="Times New Roman"/>
                <w:lang w:val="es-EC" w:eastAsia="es-ES"/>
              </w:rPr>
              <m:t>2</m:t>
            </m:r>
          </m:sup>
        </m:sSup>
        <m:r>
          <w:rPr>
            <w:rFonts w:ascii="Cambria Math" w:hAnsi="Cambria Math" w:cs="Times New Roman"/>
            <w:lang w:val="es-EC" w:eastAsia="es-ES"/>
          </w:rPr>
          <m:t>h</m:t>
        </m:r>
      </m:oMath>
    </w:p>
    <w:p w:rsidR="00B9404B" w:rsidRPr="00CD1CE9" w:rsidRDefault="00DC3729" w:rsidP="00454A97">
      <w:pPr>
        <w:spacing w:after="0" w:line="240" w:lineRule="auto"/>
        <w:ind w:left="851" w:hanging="851"/>
        <w:jc w:val="center"/>
        <w:rPr>
          <w:rFonts w:ascii="Times New Roman" w:hAnsi="Times New Roman" w:cs="Times New Roman"/>
          <w:b/>
          <w:lang w:val="es-EC" w:eastAsia="es-ES"/>
        </w:rPr>
      </w:pPr>
      <w:r w:rsidRPr="00CD1CE9">
        <w:rPr>
          <w:rFonts w:ascii="Times New Roman" w:hAnsi="Times New Roman" w:cs="Times New Roman"/>
          <w:b/>
          <w:lang w:val="es-EC" w:eastAsia="es-ES"/>
        </w:rPr>
        <w:t>Vc=</w:t>
      </w:r>
      <w:r w:rsidRPr="00CD1CE9">
        <w:rPr>
          <w:rFonts w:ascii="Times New Roman" w:hAnsi="Times New Roman" w:cs="Times New Roman"/>
          <w:lang w:val="es-EC" w:eastAsia="es-ES"/>
        </w:rPr>
        <w:t>π(2.4cm)</w:t>
      </w:r>
      <w:r w:rsidRPr="00CD1CE9">
        <w:rPr>
          <w:rFonts w:ascii="Times New Roman" w:hAnsi="Times New Roman" w:cs="Times New Roman"/>
          <w:vertAlign w:val="superscript"/>
          <w:lang w:val="es-EC" w:eastAsia="es-ES"/>
        </w:rPr>
        <w:t>2</w:t>
      </w:r>
      <w:r w:rsidRPr="00CD1CE9">
        <w:rPr>
          <w:rFonts w:ascii="Times New Roman" w:hAnsi="Times New Roman" w:cs="Times New Roman"/>
          <w:lang w:val="es-EC" w:eastAsia="es-ES"/>
        </w:rPr>
        <w:t>(5.1cm)</w:t>
      </w:r>
    </w:p>
    <w:p w:rsidR="00DC3729" w:rsidRPr="00CD1CE9" w:rsidRDefault="00DC3729" w:rsidP="00454A97">
      <w:pPr>
        <w:spacing w:after="0" w:line="240" w:lineRule="auto"/>
        <w:ind w:left="851" w:hanging="851"/>
        <w:jc w:val="center"/>
        <w:rPr>
          <w:rFonts w:ascii="Times New Roman" w:hAnsi="Times New Roman" w:cs="Times New Roman"/>
          <w:vertAlign w:val="superscript"/>
          <w:lang w:val="es-EC" w:eastAsia="es-ES"/>
        </w:rPr>
      </w:pPr>
      <w:r w:rsidRPr="00CD1CE9">
        <w:rPr>
          <w:rFonts w:ascii="Times New Roman" w:hAnsi="Times New Roman" w:cs="Times New Roman"/>
          <w:b/>
          <w:lang w:val="es-EC" w:eastAsia="es-ES"/>
        </w:rPr>
        <w:t>Vc</w:t>
      </w:r>
      <w:r w:rsidRPr="00CD1CE9">
        <w:rPr>
          <w:rFonts w:ascii="Times New Roman" w:hAnsi="Times New Roman" w:cs="Times New Roman"/>
          <w:lang w:val="es-EC" w:eastAsia="es-ES"/>
        </w:rPr>
        <w:t>= 23.07 cm</w:t>
      </w:r>
      <w:r w:rsidRPr="00CD1CE9">
        <w:rPr>
          <w:rFonts w:ascii="Times New Roman" w:hAnsi="Times New Roman" w:cs="Times New Roman"/>
          <w:vertAlign w:val="superscript"/>
          <w:lang w:val="es-EC" w:eastAsia="es-ES"/>
        </w:rPr>
        <w:t>3</w:t>
      </w:r>
    </w:p>
    <w:p w:rsidR="00C55282" w:rsidRPr="00CD1CE9" w:rsidRDefault="00C55282" w:rsidP="00454A97">
      <w:pPr>
        <w:spacing w:after="0" w:line="240" w:lineRule="auto"/>
        <w:ind w:left="851" w:hanging="851"/>
        <w:rPr>
          <w:rFonts w:ascii="Times New Roman" w:hAnsi="Times New Roman" w:cs="Times New Roman"/>
          <w:vertAlign w:val="superscript"/>
          <w:lang w:val="es-EC" w:eastAsia="es-ES"/>
        </w:rPr>
      </w:pPr>
    </w:p>
    <w:p w:rsidR="00C55282" w:rsidRPr="00CD1CE9" w:rsidRDefault="00C55282" w:rsidP="00454A97">
      <w:pPr>
        <w:spacing w:after="0" w:line="240" w:lineRule="auto"/>
        <w:ind w:left="851" w:hanging="851"/>
        <w:jc w:val="center"/>
        <w:rPr>
          <w:rFonts w:ascii="Times New Roman" w:hAnsi="Times New Roman" w:cs="Times New Roman"/>
          <w:lang w:val="es-EC" w:eastAsia="es-ES"/>
        </w:rPr>
      </w:pPr>
      <w:r w:rsidRPr="00CD1CE9">
        <w:rPr>
          <w:rFonts w:ascii="Times New Roman" w:hAnsi="Times New Roman" w:cs="Times New Roman"/>
          <w:lang w:val="es-EC" w:eastAsia="es-ES"/>
        </w:rPr>
        <w:t>ρ=</w:t>
      </w:r>
      <m:oMath>
        <m:f>
          <m:fPr>
            <m:ctrlPr>
              <w:rPr>
                <w:rFonts w:ascii="Cambria Math" w:hAnsi="Cambria Math" w:cs="Times New Roman"/>
                <w:i/>
                <w:lang w:val="es-EC" w:eastAsia="es-ES"/>
              </w:rPr>
            </m:ctrlPr>
          </m:fPr>
          <m:num>
            <m:r>
              <w:rPr>
                <w:rFonts w:ascii="Cambria Math" w:hAnsi="Cambria Math" w:cs="Times New Roman"/>
                <w:lang w:val="es-EC" w:eastAsia="es-ES"/>
              </w:rPr>
              <m:t>m</m:t>
            </m:r>
          </m:num>
          <m:den>
            <m:r>
              <w:rPr>
                <w:rFonts w:ascii="Cambria Math" w:hAnsi="Cambria Math" w:cs="Times New Roman"/>
                <w:lang w:val="es-EC" w:eastAsia="es-ES"/>
              </w:rPr>
              <m:t>V</m:t>
            </m:r>
          </m:den>
        </m:f>
      </m:oMath>
    </w:p>
    <w:p w:rsidR="00C55282" w:rsidRPr="00CD1CE9" w:rsidRDefault="00C55282" w:rsidP="00454A97">
      <w:pPr>
        <w:spacing w:after="0" w:line="240" w:lineRule="auto"/>
        <w:ind w:left="851" w:hanging="851"/>
        <w:rPr>
          <w:rFonts w:ascii="Times New Roman" w:hAnsi="Times New Roman" w:cs="Times New Roman"/>
          <w:vertAlign w:val="superscript"/>
          <w:lang w:val="es-EC" w:eastAsia="es-ES"/>
        </w:rPr>
      </w:pPr>
    </w:p>
    <w:p w:rsidR="00C55282" w:rsidRPr="00CD1CE9" w:rsidRDefault="00C55282" w:rsidP="00454A97">
      <w:pPr>
        <w:spacing w:after="0" w:line="240" w:lineRule="auto"/>
        <w:ind w:left="851" w:hanging="851"/>
        <w:jc w:val="center"/>
        <w:rPr>
          <w:rFonts w:ascii="Times New Roman" w:hAnsi="Times New Roman" w:cs="Times New Roman"/>
          <w:vertAlign w:val="superscript"/>
          <w:lang w:val="es-EC" w:eastAsia="es-ES"/>
        </w:rPr>
      </w:pPr>
      <w:r w:rsidRPr="00CD1CE9">
        <w:rPr>
          <w:rFonts w:ascii="Times New Roman" w:hAnsi="Times New Roman" w:cs="Times New Roman"/>
          <w:lang w:val="es-EC" w:eastAsia="es-ES"/>
        </w:rPr>
        <w:t>ρ=</w:t>
      </w:r>
      <m:oMath>
        <m:f>
          <m:fPr>
            <m:ctrlPr>
              <w:rPr>
                <w:rFonts w:ascii="Cambria Math" w:hAnsi="Cambria Math" w:cs="Times New Roman"/>
                <w:i/>
                <w:lang w:val="es-EC" w:eastAsia="es-ES"/>
              </w:rPr>
            </m:ctrlPr>
          </m:fPr>
          <m:num>
            <m:r>
              <w:rPr>
                <w:rFonts w:ascii="Cambria Math" w:hAnsi="Cambria Math" w:cs="Times New Roman"/>
                <w:lang w:val="es-EC" w:eastAsia="es-ES"/>
              </w:rPr>
              <m:t>22 gr</m:t>
            </m:r>
          </m:num>
          <m:den>
            <m:r>
              <w:rPr>
                <w:rFonts w:ascii="Cambria Math" w:hAnsi="Cambria Math" w:cs="Times New Roman"/>
                <w:lang w:val="es-EC" w:eastAsia="es-ES"/>
              </w:rPr>
              <m:t>23.07</m:t>
            </m:r>
            <m:r>
              <m:rPr>
                <m:sty m:val="p"/>
              </m:rPr>
              <w:rPr>
                <w:rFonts w:ascii="Cambria Math" w:hAnsi="Cambria Math" w:cs="Times New Roman"/>
                <w:lang w:val="es-EC" w:eastAsia="es-ES"/>
              </w:rPr>
              <m:t>cm^</m:t>
            </m:r>
            <m:r>
              <m:rPr>
                <m:sty m:val="p"/>
              </m:rPr>
              <w:rPr>
                <w:rFonts w:ascii="Cambria Math" w:hAnsi="Cambria Math" w:cs="Times New Roman"/>
                <w:vertAlign w:val="superscript"/>
                <w:lang w:val="es-EC" w:eastAsia="es-ES"/>
              </w:rPr>
              <m:t>3</m:t>
            </m:r>
            <m:r>
              <w:rPr>
                <w:rFonts w:ascii="Cambria Math" w:hAnsi="Cambria Math" w:cs="Times New Roman"/>
                <w:lang w:val="es-EC" w:eastAsia="es-ES"/>
              </w:rPr>
              <m:t xml:space="preserve"> </m:t>
            </m:r>
          </m:den>
        </m:f>
      </m:oMath>
    </w:p>
    <w:p w:rsidR="00084028" w:rsidRPr="00CD1CE9" w:rsidRDefault="00C55282" w:rsidP="00454A97">
      <w:pPr>
        <w:spacing w:after="0" w:line="240" w:lineRule="auto"/>
        <w:ind w:left="851" w:hanging="851"/>
        <w:jc w:val="center"/>
        <w:rPr>
          <w:rFonts w:ascii="Times New Roman" w:hAnsi="Times New Roman" w:cs="Times New Roman"/>
          <w:vertAlign w:val="superscript"/>
          <w:lang w:val="es-EC" w:eastAsia="es-ES"/>
        </w:rPr>
      </w:pPr>
      <w:r w:rsidRPr="00CD1CE9">
        <w:rPr>
          <w:rFonts w:ascii="Times New Roman" w:hAnsi="Times New Roman" w:cs="Times New Roman"/>
          <w:lang w:val="es-EC" w:eastAsia="es-ES"/>
        </w:rPr>
        <w:t>ρ=0.95 gr/ cm</w:t>
      </w:r>
      <w:r w:rsidRPr="00CD1CE9">
        <w:rPr>
          <w:rFonts w:ascii="Times New Roman" w:hAnsi="Times New Roman" w:cs="Times New Roman"/>
          <w:vertAlign w:val="superscript"/>
          <w:lang w:val="es-EC" w:eastAsia="es-ES"/>
        </w:rPr>
        <w:t>3</w:t>
      </w:r>
    </w:p>
    <w:p w:rsidR="00C55282" w:rsidRPr="00CD1CE9" w:rsidRDefault="00C55282" w:rsidP="00454A97">
      <w:pPr>
        <w:spacing w:after="0" w:line="240" w:lineRule="auto"/>
        <w:ind w:left="851" w:hanging="851"/>
        <w:rPr>
          <w:rFonts w:ascii="Times New Roman" w:hAnsi="Times New Roman" w:cs="Times New Roman"/>
          <w:vertAlign w:val="superscript"/>
          <w:lang w:val="es-EC" w:eastAsia="es-ES"/>
        </w:rPr>
      </w:pPr>
    </w:p>
    <w:p w:rsidR="00DC3729" w:rsidRPr="00CD1CE9" w:rsidRDefault="00C55282" w:rsidP="00454A97">
      <w:pPr>
        <w:spacing w:after="0" w:line="360" w:lineRule="auto"/>
        <w:rPr>
          <w:rFonts w:ascii="Times New Roman" w:hAnsi="Times New Roman" w:cs="Times New Roman"/>
          <w:lang w:val="es-EC" w:eastAsia="es-ES"/>
        </w:rPr>
      </w:pPr>
      <w:r w:rsidRPr="00CD1CE9">
        <w:rPr>
          <w:rFonts w:ascii="Times New Roman" w:hAnsi="Times New Roman" w:cs="Times New Roman"/>
          <w:lang w:val="es-EC" w:eastAsia="es-ES"/>
        </w:rPr>
        <w:t>Con los cálculos realizados obtenemos que con 22 gramos de chocolate oscuro cubre un volumen de 23.07 centímetros cúbicos con una densidad de 0.95 gr/ cm</w:t>
      </w:r>
      <w:r w:rsidRPr="00CD1CE9">
        <w:rPr>
          <w:rFonts w:ascii="Times New Roman" w:hAnsi="Times New Roman" w:cs="Times New Roman"/>
          <w:vertAlign w:val="superscript"/>
          <w:lang w:val="es-EC" w:eastAsia="es-ES"/>
        </w:rPr>
        <w:t>3</w:t>
      </w:r>
      <w:r w:rsidRPr="00CD1CE9">
        <w:rPr>
          <w:rFonts w:ascii="Times New Roman" w:hAnsi="Times New Roman" w:cs="Times New Roman"/>
          <w:lang w:val="es-EC" w:eastAsia="es-ES"/>
        </w:rPr>
        <w:t>.</w:t>
      </w:r>
    </w:p>
    <w:p w:rsidR="004D03B5" w:rsidRPr="00CD1CE9" w:rsidRDefault="004D03B5" w:rsidP="00454A97">
      <w:pPr>
        <w:spacing w:after="0" w:line="360" w:lineRule="auto"/>
        <w:jc w:val="both"/>
        <w:rPr>
          <w:rFonts w:ascii="Times New Roman" w:hAnsi="Times New Roman" w:cs="Times New Roman"/>
          <w:lang w:val="es-EC" w:eastAsia="es-ES"/>
        </w:rPr>
      </w:pPr>
    </w:p>
    <w:p w:rsidR="00924DCF" w:rsidRPr="00CD1CE9" w:rsidRDefault="00924DCF" w:rsidP="00454A97">
      <w:pPr>
        <w:spacing w:after="0" w:line="360" w:lineRule="auto"/>
        <w:jc w:val="both"/>
        <w:rPr>
          <w:rFonts w:ascii="Times New Roman" w:hAnsi="Times New Roman" w:cs="Times New Roman"/>
          <w:b/>
          <w:lang w:val="es-EC" w:eastAsia="es-ES"/>
        </w:rPr>
      </w:pPr>
      <w:r w:rsidRPr="00CD1CE9">
        <w:rPr>
          <w:rFonts w:ascii="Times New Roman" w:hAnsi="Times New Roman" w:cs="Times New Roman"/>
          <w:b/>
          <w:lang w:val="es-EC" w:eastAsia="es-ES"/>
        </w:rPr>
        <w:t>Cálculos para el diseño del cilindro Abastecedor de Chocolate.</w:t>
      </w:r>
    </w:p>
    <w:p w:rsidR="00924DCF" w:rsidRPr="00CD1CE9" w:rsidRDefault="00924DCF" w:rsidP="00454A97">
      <w:pPr>
        <w:spacing w:after="0" w:line="48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m:oMath>
        <m:r>
          <m:rPr>
            <m:sty m:val="bi"/>
          </m:rPr>
          <w:rPr>
            <w:rFonts w:ascii="Cambria Math" w:hAnsi="Cambria Math" w:cs="Times New Roman"/>
            <w:lang w:val="es-EC" w:eastAsia="es-ES"/>
          </w:rPr>
          <m:t>Vc=</m:t>
        </m:r>
        <m:r>
          <w:rPr>
            <w:rFonts w:ascii="Cambria Math" w:hAnsi="Cambria Math" w:cs="Times New Roman"/>
            <w:lang w:val="es-EC" w:eastAsia="es-ES"/>
          </w:rPr>
          <m:t>π</m:t>
        </m:r>
        <m:sSup>
          <m:sSupPr>
            <m:ctrlPr>
              <w:rPr>
                <w:rFonts w:ascii="Cambria Math" w:hAnsi="Cambria Math" w:cs="Times New Roman"/>
                <w:lang w:val="es-EC" w:eastAsia="es-ES"/>
              </w:rPr>
            </m:ctrlPr>
          </m:sSupPr>
          <m:e>
            <m:r>
              <w:rPr>
                <w:rFonts w:ascii="Cambria Math" w:hAnsi="Cambria Math" w:cs="Times New Roman"/>
                <w:lang w:val="es-EC" w:eastAsia="es-ES"/>
              </w:rPr>
              <m:t>r</m:t>
            </m:r>
          </m:e>
          <m:sup>
            <m:r>
              <w:rPr>
                <w:rFonts w:ascii="Cambria Math" w:hAnsi="Cambria Math" w:cs="Times New Roman"/>
                <w:lang w:val="es-EC" w:eastAsia="es-ES"/>
              </w:rPr>
              <m:t>2</m:t>
            </m:r>
          </m:sup>
        </m:sSup>
        <m:r>
          <w:rPr>
            <w:rFonts w:ascii="Cambria Math" w:hAnsi="Cambria Math" w:cs="Times New Roman"/>
            <w:lang w:val="es-EC" w:eastAsia="es-ES"/>
          </w:rPr>
          <m:t>h</m:t>
        </m:r>
      </m:oMath>
    </w:p>
    <w:p w:rsidR="00067EC2" w:rsidRPr="00CD1CE9" w:rsidRDefault="00067EC2"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Vc=</w:t>
      </w:r>
      <w:r w:rsidRPr="00CD1CE9">
        <w:rPr>
          <w:rFonts w:ascii="Times New Roman" w:hAnsi="Times New Roman" w:cs="Times New Roman"/>
          <w:lang w:val="es-EC" w:eastAsia="es-ES"/>
        </w:rPr>
        <w:t>π(3.8cm)</w:t>
      </w:r>
      <w:r w:rsidRPr="00CD1CE9">
        <w:rPr>
          <w:rFonts w:ascii="Times New Roman" w:hAnsi="Times New Roman" w:cs="Times New Roman"/>
          <w:vertAlign w:val="superscript"/>
          <w:lang w:val="es-EC" w:eastAsia="es-ES"/>
        </w:rPr>
        <w:t>2</w:t>
      </w:r>
      <w:r w:rsidRPr="00CD1CE9">
        <w:rPr>
          <w:rFonts w:ascii="Times New Roman" w:hAnsi="Times New Roman" w:cs="Times New Roman"/>
          <w:lang w:val="es-EC" w:eastAsia="es-ES"/>
        </w:rPr>
        <w:t>(24cm)</w:t>
      </w:r>
    </w:p>
    <w:p w:rsidR="00067EC2" w:rsidRPr="00CD1CE9" w:rsidRDefault="00067EC2"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Vc=</w:t>
      </w:r>
      <w:r w:rsidRPr="00CD1CE9">
        <w:rPr>
          <w:rFonts w:ascii="Times New Roman" w:hAnsi="Times New Roman" w:cs="Times New Roman"/>
          <w:lang w:val="es-EC" w:eastAsia="es-ES"/>
        </w:rPr>
        <w:t>1088.75 cm</w:t>
      </w:r>
      <w:r w:rsidRPr="00CD1CE9">
        <w:rPr>
          <w:rFonts w:ascii="Times New Roman" w:hAnsi="Times New Roman" w:cs="Times New Roman"/>
          <w:vertAlign w:val="superscript"/>
          <w:lang w:val="es-EC" w:eastAsia="es-ES"/>
        </w:rPr>
        <w:t>3</w:t>
      </w:r>
      <w:r w:rsidRPr="00CD1CE9">
        <w:rPr>
          <w:rFonts w:ascii="Times New Roman" w:hAnsi="Times New Roman" w:cs="Times New Roman"/>
          <w:lang w:val="es-EC" w:eastAsia="es-ES"/>
        </w:rPr>
        <w:t>.</w:t>
      </w:r>
    </w:p>
    <w:p w:rsidR="00067EC2" w:rsidRPr="00CD1CE9" w:rsidRDefault="00067EC2"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Realizando una regla de tres con los datos obtenidos del tubo de ensayo anterior, se calcula el peso del chocolate con que llenara el cilindro abastecedor:</w:t>
      </w:r>
    </w:p>
    <w:p w:rsidR="00067EC2" w:rsidRPr="00CD1CE9" w:rsidRDefault="008B5927"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noProof/>
          <w:lang w:eastAsia="es-ES"/>
        </w:rPr>
        <w:drawing>
          <wp:anchor distT="0" distB="0" distL="114300" distR="114300" simplePos="0" relativeHeight="251610624" behindDoc="0" locked="0" layoutInCell="1" allowOverlap="1" wp14:anchorId="638AB78D" wp14:editId="5BB09741">
            <wp:simplePos x="0" y="0"/>
            <wp:positionH relativeFrom="column">
              <wp:posOffset>1233170</wp:posOffset>
            </wp:positionH>
            <wp:positionV relativeFrom="paragraph">
              <wp:posOffset>1270</wp:posOffset>
            </wp:positionV>
            <wp:extent cx="4143375" cy="81915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43375" cy="819150"/>
                    </a:xfrm>
                    <a:prstGeom prst="rect">
                      <a:avLst/>
                    </a:prstGeom>
                    <a:noFill/>
                    <a:ln>
                      <a:noFill/>
                    </a:ln>
                  </pic:spPr>
                </pic:pic>
              </a:graphicData>
            </a:graphic>
          </wp:anchor>
        </w:drawing>
      </w:r>
    </w:p>
    <w:p w:rsidR="00067EC2" w:rsidRPr="00CD1CE9" w:rsidRDefault="00067EC2"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ab/>
      </w:r>
    </w:p>
    <w:p w:rsidR="00924DCF" w:rsidRDefault="008B5927"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00D6251D">
        <w:rPr>
          <w:rFonts w:ascii="Times New Roman" w:hAnsi="Times New Roman" w:cs="Times New Roman"/>
          <w:lang w:val="es-EC" w:eastAsia="es-ES"/>
        </w:rPr>
        <w:t>gramcilabaste</w:t>
      </w:r>
      <w:r w:rsidR="00D6251D" w:rsidRPr="00CD1CE9">
        <w:rPr>
          <w:rFonts w:ascii="Times New Roman" w:hAnsi="Times New Roman" w:cs="Times New Roman"/>
          <w:lang w:val="es-EC" w:eastAsia="es-ES"/>
        </w:rPr>
        <w:t xml:space="preserve"> </w:t>
      </w:r>
      <w:r w:rsidRPr="00CD1CE9">
        <w:rPr>
          <w:rFonts w:ascii="Times New Roman" w:hAnsi="Times New Roman" w:cs="Times New Roman"/>
          <w:lang w:val="es-EC" w:eastAsia="es-ES"/>
        </w:rPr>
        <w:t>=1038.25 gramos</w:t>
      </w:r>
    </w:p>
    <w:p w:rsidR="00D6251D" w:rsidRPr="00D6251D" w:rsidRDefault="00D6251D" w:rsidP="00454A97">
      <w:pPr>
        <w:spacing w:after="0" w:line="360" w:lineRule="auto"/>
        <w:jc w:val="both"/>
        <w:rPr>
          <w:rFonts w:ascii="Times New Roman" w:hAnsi="Times New Roman" w:cs="Times New Roman"/>
          <w:lang w:val="es-EC" w:eastAsia="es-ES"/>
        </w:rPr>
      </w:pPr>
      <w:r w:rsidRPr="00D6251D">
        <w:rPr>
          <w:rFonts w:ascii="Times New Roman" w:hAnsi="Times New Roman" w:cs="Times New Roman"/>
          <w:b/>
          <w:lang w:val="es-EC" w:eastAsia="es-ES"/>
        </w:rPr>
        <w:t>gramcilabaste</w:t>
      </w:r>
      <w:r>
        <w:rPr>
          <w:rFonts w:ascii="Times New Roman" w:hAnsi="Times New Roman" w:cs="Times New Roman"/>
          <w:b/>
          <w:lang w:val="es-EC" w:eastAsia="es-ES"/>
        </w:rPr>
        <w:t xml:space="preserve">: </w:t>
      </w:r>
      <w:r>
        <w:rPr>
          <w:rFonts w:ascii="Times New Roman" w:hAnsi="Times New Roman" w:cs="Times New Roman"/>
          <w:lang w:val="es-EC" w:eastAsia="es-ES"/>
        </w:rPr>
        <w:t>Gramos de chocolate que contiene el cilindro abastecedor</w:t>
      </w:r>
    </w:p>
    <w:p w:rsidR="00B21908" w:rsidRDefault="0097618C"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Sabiendo que 1 litro = 1000 gramos, se puede calcular la cantidad de chocolate en litros con una regla de tres simple. Donde que nos da a 1.04 Litros de chocolate.</w:t>
      </w:r>
    </w:p>
    <w:p w:rsidR="00A865A6" w:rsidRPr="00CD1CE9" w:rsidRDefault="00A865A6" w:rsidP="00454A97">
      <w:pPr>
        <w:spacing w:after="0" w:line="360" w:lineRule="auto"/>
        <w:jc w:val="both"/>
        <w:rPr>
          <w:rFonts w:ascii="Times New Roman" w:hAnsi="Times New Roman" w:cs="Times New Roman"/>
          <w:lang w:val="es-EC" w:eastAsia="es-ES"/>
        </w:rPr>
      </w:pPr>
    </w:p>
    <w:p w:rsidR="000A5391" w:rsidRPr="00A865A6" w:rsidRDefault="00D87F6D" w:rsidP="00A865A6">
      <w:pPr>
        <w:pStyle w:val="Sinespaciado"/>
      </w:pPr>
      <w:r w:rsidRPr="00A865A6">
        <w:rPr>
          <w:noProof/>
          <w:lang w:val="es-ES" w:eastAsia="es-ES"/>
        </w:rPr>
        <w:drawing>
          <wp:inline distT="0" distB="0" distL="0" distR="0" wp14:anchorId="20A77C32" wp14:editId="54544D00">
            <wp:extent cx="2314322" cy="218122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37961" cy="2203504"/>
                    </a:xfrm>
                    <a:prstGeom prst="rect">
                      <a:avLst/>
                    </a:prstGeom>
                    <a:noFill/>
                    <a:ln>
                      <a:noFill/>
                    </a:ln>
                  </pic:spPr>
                </pic:pic>
              </a:graphicData>
            </a:graphic>
          </wp:inline>
        </w:drawing>
      </w:r>
    </w:p>
    <w:p w:rsidR="00D87F6D" w:rsidRPr="00A865A6" w:rsidRDefault="00A865A6" w:rsidP="00A865A6">
      <w:pPr>
        <w:pStyle w:val="Sinespaciado"/>
      </w:pPr>
      <w:r>
        <w:rPr>
          <w:b/>
        </w:rPr>
        <w:t xml:space="preserve">                  </w:t>
      </w:r>
      <w:r w:rsidR="00654649" w:rsidRPr="00A865A6">
        <w:rPr>
          <w:b/>
        </w:rPr>
        <w:t xml:space="preserve">    </w:t>
      </w:r>
      <w:bookmarkStart w:id="211" w:name="_Toc434920162"/>
      <w:r w:rsidR="000A5391" w:rsidRPr="00A865A6">
        <w:rPr>
          <w:b/>
        </w:rPr>
        <w:t xml:space="preserve">Figura  </w:t>
      </w:r>
      <w:r w:rsidR="000A5391" w:rsidRPr="00A865A6">
        <w:rPr>
          <w:b/>
        </w:rPr>
        <w:fldChar w:fldCharType="begin"/>
      </w:r>
      <w:r w:rsidR="000A5391" w:rsidRPr="00A865A6">
        <w:rPr>
          <w:b/>
        </w:rPr>
        <w:instrText xml:space="preserve"> SEQ Figura_ \* ARABIC </w:instrText>
      </w:r>
      <w:r w:rsidR="000A5391" w:rsidRPr="00A865A6">
        <w:rPr>
          <w:b/>
        </w:rPr>
        <w:fldChar w:fldCharType="separate"/>
      </w:r>
      <w:r w:rsidR="001C5549">
        <w:rPr>
          <w:b/>
          <w:noProof/>
        </w:rPr>
        <w:t>52</w:t>
      </w:r>
      <w:r w:rsidR="000A5391" w:rsidRPr="00A865A6">
        <w:rPr>
          <w:b/>
        </w:rPr>
        <w:fldChar w:fldCharType="end"/>
      </w:r>
      <w:r w:rsidR="000A5391" w:rsidRPr="00A865A6">
        <w:rPr>
          <w:b/>
        </w:rPr>
        <w:t>-2</w:t>
      </w:r>
      <w:bookmarkStart w:id="212" w:name="_Toc433836212"/>
      <w:r w:rsidR="000A5391" w:rsidRPr="00A865A6">
        <w:t xml:space="preserve"> </w:t>
      </w:r>
      <w:r w:rsidR="002563CF" w:rsidRPr="00A865A6">
        <w:t>Tubo de acero inoxidable INOX AISI 304</w:t>
      </w:r>
      <w:bookmarkEnd w:id="211"/>
      <w:bookmarkEnd w:id="212"/>
      <w:r w:rsidR="002563CF" w:rsidRPr="00A865A6">
        <w:t xml:space="preserve"> </w:t>
      </w:r>
    </w:p>
    <w:p w:rsidR="00D87F6D" w:rsidRPr="00A865A6" w:rsidRDefault="00A865A6" w:rsidP="00A865A6">
      <w:pPr>
        <w:pStyle w:val="Sinespaciado"/>
        <w:jc w:val="left"/>
        <w:rPr>
          <w:sz w:val="16"/>
          <w:szCs w:val="16"/>
        </w:rPr>
      </w:pPr>
      <w:r>
        <w:rPr>
          <w:b/>
          <w:sz w:val="16"/>
          <w:szCs w:val="16"/>
        </w:rPr>
        <w:t xml:space="preserve">                                                            </w:t>
      </w:r>
      <w:r w:rsidR="00BF2D13" w:rsidRPr="00A865A6">
        <w:rPr>
          <w:b/>
          <w:sz w:val="16"/>
          <w:szCs w:val="16"/>
        </w:rPr>
        <w:t>Realizado por:</w:t>
      </w:r>
      <w:r w:rsidR="00781FC9">
        <w:rPr>
          <w:sz w:val="16"/>
          <w:szCs w:val="16"/>
        </w:rPr>
        <w:t xml:space="preserve"> </w:t>
      </w:r>
      <w:r w:rsidR="00D87F6D" w:rsidRPr="00A865A6">
        <w:rPr>
          <w:sz w:val="16"/>
          <w:szCs w:val="16"/>
        </w:rPr>
        <w:t>Ji</w:t>
      </w:r>
      <w:r>
        <w:rPr>
          <w:sz w:val="16"/>
          <w:szCs w:val="16"/>
        </w:rPr>
        <w:t>ménez</w:t>
      </w:r>
      <w:r w:rsidR="00781FC9">
        <w:rPr>
          <w:sz w:val="16"/>
          <w:szCs w:val="16"/>
        </w:rPr>
        <w:t xml:space="preserve"> H</w:t>
      </w:r>
      <w:r>
        <w:rPr>
          <w:sz w:val="16"/>
          <w:szCs w:val="16"/>
        </w:rPr>
        <w:t xml:space="preserve"> –García </w:t>
      </w:r>
      <w:r w:rsidR="00781FC9">
        <w:rPr>
          <w:sz w:val="16"/>
          <w:szCs w:val="16"/>
        </w:rPr>
        <w:t>A</w:t>
      </w:r>
      <w:r w:rsidR="0028458D">
        <w:rPr>
          <w:sz w:val="16"/>
          <w:szCs w:val="16"/>
        </w:rPr>
        <w:t xml:space="preserve"> 2015</w:t>
      </w:r>
    </w:p>
    <w:p w:rsidR="00D87F6D" w:rsidRDefault="00D87F6D" w:rsidP="00454A97">
      <w:pPr>
        <w:pStyle w:val="Descripcin"/>
        <w:spacing w:before="0" w:after="0"/>
        <w:jc w:val="center"/>
        <w:rPr>
          <w:rFonts w:ascii="Times New Roman" w:hAnsi="Times New Roman" w:cs="Times New Roman"/>
          <w:sz w:val="22"/>
          <w:szCs w:val="22"/>
          <w:lang w:val="es-EC" w:eastAsia="es-ES"/>
        </w:rPr>
      </w:pPr>
    </w:p>
    <w:p w:rsidR="00A865A6" w:rsidRPr="00CD1CE9" w:rsidRDefault="00A865A6" w:rsidP="00454A97">
      <w:pPr>
        <w:pStyle w:val="Descripcin"/>
        <w:spacing w:before="0" w:after="0"/>
        <w:jc w:val="center"/>
        <w:rPr>
          <w:rFonts w:ascii="Times New Roman" w:hAnsi="Times New Roman" w:cs="Times New Roman"/>
          <w:sz w:val="22"/>
          <w:szCs w:val="22"/>
          <w:lang w:val="es-EC" w:eastAsia="es-ES"/>
        </w:rPr>
      </w:pPr>
    </w:p>
    <w:p w:rsidR="00654649" w:rsidRDefault="00D87F6D" w:rsidP="00A865A6">
      <w:pPr>
        <w:pStyle w:val="Sinespaciado"/>
      </w:pPr>
      <w:r w:rsidRPr="00CD1CE9">
        <w:rPr>
          <w:noProof/>
          <w:lang w:val="es-ES" w:eastAsia="es-ES"/>
        </w:rPr>
        <w:drawing>
          <wp:inline distT="0" distB="0" distL="0" distR="0" wp14:anchorId="411AD3BD" wp14:editId="3D39D23A">
            <wp:extent cx="2190702" cy="3028950"/>
            <wp:effectExtent l="0" t="0" r="63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213523" cy="3060503"/>
                    </a:xfrm>
                    <a:prstGeom prst="rect">
                      <a:avLst/>
                    </a:prstGeom>
                    <a:noFill/>
                    <a:ln>
                      <a:noFill/>
                    </a:ln>
                  </pic:spPr>
                </pic:pic>
              </a:graphicData>
            </a:graphic>
          </wp:inline>
        </w:drawing>
      </w:r>
    </w:p>
    <w:p w:rsidR="00D87F6D" w:rsidRPr="00A865A6" w:rsidRDefault="00654649" w:rsidP="00A865A6">
      <w:pPr>
        <w:pStyle w:val="Sinespaciado"/>
      </w:pPr>
      <w:r>
        <w:rPr>
          <w:b/>
          <w:i/>
        </w:rPr>
        <w:t xml:space="preserve">           </w:t>
      </w:r>
      <w:r w:rsidR="00A865A6">
        <w:rPr>
          <w:b/>
          <w:i/>
        </w:rPr>
        <w:t xml:space="preserve">                        </w:t>
      </w:r>
      <w:bookmarkStart w:id="213" w:name="_Toc434920163"/>
      <w:r w:rsidRPr="00A865A6">
        <w:rPr>
          <w:b/>
        </w:rPr>
        <w:t xml:space="preserve">Figura  </w:t>
      </w:r>
      <w:r w:rsidRPr="00A865A6">
        <w:rPr>
          <w:b/>
        </w:rPr>
        <w:fldChar w:fldCharType="begin"/>
      </w:r>
      <w:r w:rsidRPr="00A865A6">
        <w:rPr>
          <w:b/>
        </w:rPr>
        <w:instrText xml:space="preserve"> SEQ Figura_ \* ARABIC </w:instrText>
      </w:r>
      <w:r w:rsidRPr="00A865A6">
        <w:rPr>
          <w:b/>
        </w:rPr>
        <w:fldChar w:fldCharType="separate"/>
      </w:r>
      <w:r w:rsidR="001C5549">
        <w:rPr>
          <w:b/>
          <w:noProof/>
        </w:rPr>
        <w:t>53</w:t>
      </w:r>
      <w:r w:rsidRPr="00A865A6">
        <w:rPr>
          <w:b/>
        </w:rPr>
        <w:fldChar w:fldCharType="end"/>
      </w:r>
      <w:r w:rsidRPr="00A865A6">
        <w:rPr>
          <w:b/>
        </w:rPr>
        <w:t>-2</w:t>
      </w:r>
      <w:bookmarkStart w:id="214" w:name="_Toc433836213"/>
      <w:r w:rsidRPr="00A865A6">
        <w:t xml:space="preserve"> </w:t>
      </w:r>
      <w:r w:rsidR="002563CF" w:rsidRPr="00A865A6">
        <w:t>Tapa delantera y posterior del cilindro en INOX</w:t>
      </w:r>
      <w:bookmarkEnd w:id="213"/>
      <w:bookmarkEnd w:id="214"/>
    </w:p>
    <w:p w:rsidR="00D87F6D" w:rsidRPr="00A865A6" w:rsidRDefault="00781FC9" w:rsidP="00781FC9">
      <w:pPr>
        <w:pStyle w:val="Sinespaciado"/>
        <w:ind w:left="1416" w:firstLine="708"/>
        <w:jc w:val="left"/>
        <w:rPr>
          <w:sz w:val="16"/>
          <w:szCs w:val="16"/>
        </w:rPr>
      </w:pPr>
      <w:r>
        <w:rPr>
          <w:sz w:val="16"/>
          <w:szCs w:val="16"/>
        </w:rPr>
        <w:t xml:space="preserve">         </w:t>
      </w:r>
      <w:r w:rsidR="00BF2D13" w:rsidRPr="00A865A6">
        <w:rPr>
          <w:b/>
          <w:sz w:val="16"/>
          <w:szCs w:val="16"/>
        </w:rPr>
        <w:t>Realizado por:</w:t>
      </w:r>
      <w:r>
        <w:rPr>
          <w:b/>
          <w:sz w:val="16"/>
          <w:szCs w:val="16"/>
        </w:rPr>
        <w:t xml:space="preserve"> </w:t>
      </w:r>
      <w:r w:rsidR="00D87F6D" w:rsidRPr="00A865A6">
        <w:rPr>
          <w:sz w:val="16"/>
          <w:szCs w:val="16"/>
        </w:rPr>
        <w:t>Ji</w:t>
      </w:r>
      <w:r w:rsidR="00A865A6">
        <w:rPr>
          <w:sz w:val="16"/>
          <w:szCs w:val="16"/>
        </w:rPr>
        <w:t>ménez</w:t>
      </w:r>
      <w:r>
        <w:rPr>
          <w:sz w:val="16"/>
          <w:szCs w:val="16"/>
        </w:rPr>
        <w:t xml:space="preserve"> H</w:t>
      </w:r>
      <w:r w:rsidR="00A865A6">
        <w:rPr>
          <w:sz w:val="16"/>
          <w:szCs w:val="16"/>
        </w:rPr>
        <w:t xml:space="preserve"> – García</w:t>
      </w:r>
      <w:r>
        <w:rPr>
          <w:sz w:val="16"/>
          <w:szCs w:val="16"/>
        </w:rPr>
        <w:t xml:space="preserve"> A</w:t>
      </w:r>
      <w:r w:rsidR="0028458D">
        <w:rPr>
          <w:sz w:val="16"/>
          <w:szCs w:val="16"/>
        </w:rPr>
        <w:t xml:space="preserve"> 2015</w:t>
      </w:r>
    </w:p>
    <w:p w:rsidR="00473F4D" w:rsidRPr="00CD1CE9" w:rsidRDefault="00473F4D" w:rsidP="00454A97">
      <w:pPr>
        <w:spacing w:after="0" w:line="480" w:lineRule="auto"/>
        <w:ind w:left="851" w:hanging="993"/>
        <w:jc w:val="center"/>
        <w:rPr>
          <w:rFonts w:ascii="Times New Roman" w:hAnsi="Times New Roman" w:cs="Times New Roman"/>
          <w:lang w:val="es-EC" w:eastAsia="es-ES"/>
        </w:rPr>
      </w:pPr>
    </w:p>
    <w:p w:rsidR="00654649" w:rsidRPr="00A865A6" w:rsidRDefault="00C6189E" w:rsidP="00A865A6">
      <w:pPr>
        <w:pStyle w:val="Sinespaciado"/>
      </w:pPr>
      <w:r w:rsidRPr="00A865A6">
        <w:rPr>
          <w:noProof/>
          <w:lang w:val="es-ES" w:eastAsia="es-ES"/>
        </w:rPr>
        <w:drawing>
          <wp:inline distT="0" distB="0" distL="0" distR="0" wp14:anchorId="6E42C95E" wp14:editId="1334143C">
            <wp:extent cx="2076184" cy="2562225"/>
            <wp:effectExtent l="0" t="0" r="0" b="0"/>
            <wp:docPr id="53" name="Imagen 53" descr="C:\Users\harrison\Pictures\harrison\tesis\IMG_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rrison\Pictures\harrison\tesis\IMG_0802.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14303" t="13304" r="23327" b="28951"/>
                    <a:stretch/>
                  </pic:blipFill>
                  <pic:spPr bwMode="auto">
                    <a:xfrm>
                      <a:off x="0" y="0"/>
                      <a:ext cx="2078820" cy="2565478"/>
                    </a:xfrm>
                    <a:prstGeom prst="rect">
                      <a:avLst/>
                    </a:prstGeom>
                    <a:noFill/>
                    <a:ln>
                      <a:noFill/>
                    </a:ln>
                    <a:extLst>
                      <a:ext uri="{53640926-AAD7-44D8-BBD7-CCE9431645EC}">
                        <a14:shadowObscured xmlns:a14="http://schemas.microsoft.com/office/drawing/2010/main"/>
                      </a:ext>
                    </a:extLst>
                  </pic:spPr>
                </pic:pic>
              </a:graphicData>
            </a:graphic>
          </wp:inline>
        </w:drawing>
      </w:r>
    </w:p>
    <w:p w:rsidR="00C6189E" w:rsidRPr="00A865A6" w:rsidRDefault="00654649" w:rsidP="00A865A6">
      <w:pPr>
        <w:pStyle w:val="Sinespaciado"/>
      </w:pPr>
      <w:r w:rsidRPr="00A865A6">
        <w:t xml:space="preserve">  </w:t>
      </w:r>
      <w:r w:rsidR="00A865A6">
        <w:t xml:space="preserve">                </w:t>
      </w:r>
      <w:bookmarkStart w:id="215" w:name="_Toc434920164"/>
      <w:r w:rsidRPr="00A865A6">
        <w:rPr>
          <w:b/>
        </w:rPr>
        <w:t xml:space="preserve">Figura  </w:t>
      </w:r>
      <w:r w:rsidRPr="00A865A6">
        <w:rPr>
          <w:b/>
        </w:rPr>
        <w:fldChar w:fldCharType="begin"/>
      </w:r>
      <w:r w:rsidRPr="00A865A6">
        <w:rPr>
          <w:b/>
        </w:rPr>
        <w:instrText xml:space="preserve"> SEQ Figura_ \* ARABIC </w:instrText>
      </w:r>
      <w:r w:rsidRPr="00A865A6">
        <w:rPr>
          <w:b/>
        </w:rPr>
        <w:fldChar w:fldCharType="separate"/>
      </w:r>
      <w:r w:rsidR="001C5549">
        <w:rPr>
          <w:b/>
          <w:noProof/>
        </w:rPr>
        <w:t>54</w:t>
      </w:r>
      <w:r w:rsidRPr="00A865A6">
        <w:rPr>
          <w:b/>
        </w:rPr>
        <w:fldChar w:fldCharType="end"/>
      </w:r>
      <w:r w:rsidRPr="00A865A6">
        <w:rPr>
          <w:b/>
        </w:rPr>
        <w:t>-2</w:t>
      </w:r>
      <w:bookmarkStart w:id="216" w:name="_Toc433836214"/>
      <w:r w:rsidRPr="00A865A6">
        <w:t xml:space="preserve"> </w:t>
      </w:r>
      <w:r w:rsidR="002563CF" w:rsidRPr="00A865A6">
        <w:t>Cilindro Abastecedor de Chocolate</w:t>
      </w:r>
      <w:bookmarkEnd w:id="215"/>
      <w:bookmarkEnd w:id="216"/>
    </w:p>
    <w:p w:rsidR="00C6189E" w:rsidRPr="00A865A6" w:rsidRDefault="000361C0" w:rsidP="000361C0">
      <w:pPr>
        <w:pStyle w:val="Sinespaciado"/>
        <w:ind w:left="2124"/>
        <w:jc w:val="left"/>
        <w:rPr>
          <w:sz w:val="16"/>
          <w:szCs w:val="16"/>
        </w:rPr>
      </w:pPr>
      <w:r>
        <w:rPr>
          <w:b/>
          <w:sz w:val="16"/>
          <w:szCs w:val="16"/>
        </w:rPr>
        <w:t xml:space="preserve">            </w:t>
      </w:r>
      <w:r w:rsidR="00BF2D13" w:rsidRPr="00A865A6">
        <w:rPr>
          <w:b/>
          <w:sz w:val="16"/>
          <w:szCs w:val="16"/>
        </w:rPr>
        <w:t>Realizado por:</w:t>
      </w:r>
      <w:r w:rsidR="00C6189E" w:rsidRPr="00A865A6">
        <w:rPr>
          <w:sz w:val="16"/>
          <w:szCs w:val="16"/>
        </w:rPr>
        <w:t xml:space="preserve"> Ji</w:t>
      </w:r>
      <w:r w:rsidR="00A865A6">
        <w:rPr>
          <w:sz w:val="16"/>
          <w:szCs w:val="16"/>
        </w:rPr>
        <w:t xml:space="preserve">ménez </w:t>
      </w:r>
      <w:r w:rsidR="00781FC9">
        <w:rPr>
          <w:sz w:val="16"/>
          <w:szCs w:val="16"/>
        </w:rPr>
        <w:t xml:space="preserve">H </w:t>
      </w:r>
      <w:r w:rsidR="00A865A6">
        <w:rPr>
          <w:sz w:val="16"/>
          <w:szCs w:val="16"/>
        </w:rPr>
        <w:t>–</w:t>
      </w:r>
      <w:r w:rsidR="00781FC9">
        <w:rPr>
          <w:sz w:val="16"/>
          <w:szCs w:val="16"/>
        </w:rPr>
        <w:t xml:space="preserve"> </w:t>
      </w:r>
      <w:r w:rsidR="00A865A6">
        <w:rPr>
          <w:sz w:val="16"/>
          <w:szCs w:val="16"/>
        </w:rPr>
        <w:t xml:space="preserve">García </w:t>
      </w:r>
      <w:r w:rsidR="00781FC9">
        <w:rPr>
          <w:sz w:val="16"/>
          <w:szCs w:val="16"/>
        </w:rPr>
        <w:t>A</w:t>
      </w:r>
      <w:r w:rsidR="0028458D">
        <w:rPr>
          <w:sz w:val="16"/>
          <w:szCs w:val="16"/>
        </w:rPr>
        <w:t xml:space="preserve"> 2015</w:t>
      </w:r>
    </w:p>
    <w:p w:rsidR="007E7A2C" w:rsidRPr="00781FC9" w:rsidRDefault="007E7A2C" w:rsidP="00454A97">
      <w:pPr>
        <w:pStyle w:val="Descripcin"/>
        <w:spacing w:before="0" w:after="0" w:line="360" w:lineRule="auto"/>
        <w:jc w:val="center"/>
        <w:rPr>
          <w:rFonts w:ascii="Times New Roman" w:hAnsi="Times New Roman" w:cs="Times New Roman"/>
          <w:sz w:val="22"/>
          <w:szCs w:val="22"/>
          <w:lang w:val="es-EC"/>
        </w:rPr>
      </w:pPr>
    </w:p>
    <w:p w:rsidR="007E7A2C" w:rsidRPr="000361C0" w:rsidRDefault="007E7A2C" w:rsidP="002B62D0">
      <w:pPr>
        <w:pStyle w:val="Ttulo5"/>
      </w:pPr>
      <w:bookmarkStart w:id="217" w:name="_Toc434475023"/>
      <w:r w:rsidRPr="000361C0">
        <w:t>Diseño</w:t>
      </w:r>
      <w:r w:rsidR="007D7FD7" w:rsidRPr="000361C0">
        <w:t xml:space="preserve"> y cálculo</w:t>
      </w:r>
      <w:r w:rsidRPr="000361C0">
        <w:t xml:space="preserve"> de los dosificadores</w:t>
      </w:r>
      <w:bookmarkEnd w:id="217"/>
      <w:r w:rsidRPr="000361C0">
        <w:t xml:space="preserve"> </w:t>
      </w:r>
    </w:p>
    <w:p w:rsidR="002B62D0" w:rsidRPr="00C2717F" w:rsidRDefault="002B62D0" w:rsidP="00D24D88">
      <w:pPr>
        <w:spacing w:after="0"/>
        <w:rPr>
          <w:rFonts w:ascii="Times New Roman" w:hAnsi="Times New Roman" w:cs="Times New Roman"/>
        </w:rPr>
      </w:pPr>
    </w:p>
    <w:p w:rsidR="00ED40FC" w:rsidRDefault="00F063D2"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De igual forma para la elaboración</w:t>
      </w:r>
      <w:r w:rsidR="00B80C79" w:rsidRPr="00CD1CE9">
        <w:rPr>
          <w:rFonts w:ascii="Times New Roman" w:hAnsi="Times New Roman" w:cs="Times New Roman"/>
          <w:lang w:val="es-EC" w:eastAsia="es-ES"/>
        </w:rPr>
        <w:t xml:space="preserve"> de uno de los dosificadores</w:t>
      </w:r>
      <w:r w:rsidRPr="00CD1CE9">
        <w:rPr>
          <w:rFonts w:ascii="Times New Roman" w:hAnsi="Times New Roman" w:cs="Times New Roman"/>
          <w:lang w:val="es-EC" w:eastAsia="es-ES"/>
        </w:rPr>
        <w:t xml:space="preserve"> de las gotas de chocolate oscuro, la medida del cilindro </w:t>
      </w:r>
      <w:r w:rsidR="00ED40FC" w:rsidRPr="00CD1CE9">
        <w:rPr>
          <w:rFonts w:ascii="Times New Roman" w:hAnsi="Times New Roman" w:cs="Times New Roman"/>
          <w:lang w:val="es-EC" w:eastAsia="es-ES"/>
        </w:rPr>
        <w:t>está basado en el tubo</w:t>
      </w:r>
      <w:r w:rsidRPr="00CD1CE9">
        <w:rPr>
          <w:rFonts w:ascii="Times New Roman" w:hAnsi="Times New Roman" w:cs="Times New Roman"/>
          <w:lang w:val="es-EC" w:eastAsia="es-ES"/>
        </w:rPr>
        <w:t xml:space="preserve"> macizo</w:t>
      </w:r>
      <w:r w:rsidR="00ED40FC" w:rsidRPr="00CD1CE9">
        <w:rPr>
          <w:rFonts w:ascii="Times New Roman" w:hAnsi="Times New Roman" w:cs="Times New Roman"/>
          <w:lang w:val="es-EC" w:eastAsia="es-ES"/>
        </w:rPr>
        <w:t xml:space="preserve"> de acero inoxidable INOX con la norma AISI 304 existentes</w:t>
      </w:r>
      <w:r w:rsidRPr="00CD1CE9">
        <w:rPr>
          <w:rFonts w:ascii="Times New Roman" w:hAnsi="Times New Roman" w:cs="Times New Roman"/>
          <w:lang w:val="es-EC" w:eastAsia="es-ES"/>
        </w:rPr>
        <w:t xml:space="preserve"> en el mercado Ecuatoriano de </w:t>
      </w:r>
      <w:r w:rsidR="00CC69E3" w:rsidRPr="00CD1CE9">
        <w:rPr>
          <w:rFonts w:ascii="Times New Roman" w:hAnsi="Times New Roman" w:cs="Times New Roman"/>
          <w:lang w:val="es-EC" w:eastAsia="es-ES"/>
        </w:rPr>
        <w:t>20</w:t>
      </w:r>
      <w:r w:rsidR="00ED40FC" w:rsidRPr="00CD1CE9">
        <w:rPr>
          <w:rFonts w:ascii="Times New Roman" w:hAnsi="Times New Roman" w:cs="Times New Roman"/>
          <w:lang w:val="es-EC" w:eastAsia="es-ES"/>
        </w:rPr>
        <w:t xml:space="preserve">mm de diámetro total, con un </w:t>
      </w:r>
      <w:r w:rsidR="00CC69E3" w:rsidRPr="00CD1CE9">
        <w:rPr>
          <w:rFonts w:ascii="Times New Roman" w:hAnsi="Times New Roman" w:cs="Times New Roman"/>
          <w:lang w:val="es-EC" w:eastAsia="es-ES"/>
        </w:rPr>
        <w:t>diámetro interior de 15</w:t>
      </w:r>
      <w:r w:rsidR="00ED40FC" w:rsidRPr="00CD1CE9">
        <w:rPr>
          <w:rFonts w:ascii="Times New Roman" w:hAnsi="Times New Roman" w:cs="Times New Roman"/>
          <w:lang w:val="es-EC" w:eastAsia="es-ES"/>
        </w:rPr>
        <w:t>mm y de largo se ha optado por t</w:t>
      </w:r>
      <w:r w:rsidR="00CC69E3" w:rsidRPr="00CD1CE9">
        <w:rPr>
          <w:rFonts w:ascii="Times New Roman" w:hAnsi="Times New Roman" w:cs="Times New Roman"/>
          <w:lang w:val="es-EC" w:eastAsia="es-ES"/>
        </w:rPr>
        <w:t>rabajar con una distancia de 80</w:t>
      </w:r>
      <w:r w:rsidR="00ED40FC" w:rsidRPr="00CD1CE9">
        <w:rPr>
          <w:rFonts w:ascii="Times New Roman" w:hAnsi="Times New Roman" w:cs="Times New Roman"/>
          <w:lang w:val="es-EC" w:eastAsia="es-ES"/>
        </w:rPr>
        <w:t>mm</w:t>
      </w:r>
      <w:r w:rsidR="00CC69E3" w:rsidRPr="00CD1CE9">
        <w:rPr>
          <w:rFonts w:ascii="Times New Roman" w:hAnsi="Times New Roman" w:cs="Times New Roman"/>
          <w:lang w:val="es-EC" w:eastAsia="es-ES"/>
        </w:rPr>
        <w:t xml:space="preserve"> y con un cabezal en forma cónica de los mismos diámetros y un largo de 10mm</w:t>
      </w:r>
      <w:r w:rsidR="00ED40FC" w:rsidRPr="00CD1CE9">
        <w:rPr>
          <w:rFonts w:ascii="Times New Roman" w:hAnsi="Times New Roman" w:cs="Times New Roman"/>
          <w:lang w:val="es-EC" w:eastAsia="es-ES"/>
        </w:rPr>
        <w:t xml:space="preserve">. Ver anexo </w:t>
      </w:r>
      <w:r w:rsidR="00CC69E3" w:rsidRPr="00CD1CE9">
        <w:rPr>
          <w:rFonts w:ascii="Times New Roman" w:hAnsi="Times New Roman" w:cs="Times New Roman"/>
          <w:lang w:val="es-EC" w:eastAsia="es-ES"/>
        </w:rPr>
        <w:t>2</w:t>
      </w:r>
      <w:r w:rsidR="00ED40FC" w:rsidRPr="00CD1CE9">
        <w:rPr>
          <w:rFonts w:ascii="Times New Roman" w:hAnsi="Times New Roman" w:cs="Times New Roman"/>
          <w:lang w:val="es-EC" w:eastAsia="es-ES"/>
        </w:rPr>
        <w:t xml:space="preserve"> para su diseño.</w:t>
      </w:r>
    </w:p>
    <w:p w:rsidR="002B62D0" w:rsidRPr="00CD1CE9" w:rsidRDefault="002B62D0" w:rsidP="00454A97">
      <w:pPr>
        <w:spacing w:after="0" w:line="360" w:lineRule="auto"/>
        <w:jc w:val="both"/>
        <w:rPr>
          <w:rFonts w:ascii="Times New Roman" w:hAnsi="Times New Roman" w:cs="Times New Roman"/>
          <w:lang w:val="es-EC" w:eastAsia="es-ES"/>
        </w:rPr>
      </w:pPr>
    </w:p>
    <w:p w:rsidR="0036705E" w:rsidRPr="00CD1CE9" w:rsidRDefault="0036705E" w:rsidP="00454A97">
      <w:pPr>
        <w:spacing w:after="0" w:line="360" w:lineRule="auto"/>
        <w:jc w:val="both"/>
        <w:rPr>
          <w:rFonts w:ascii="Times New Roman" w:hAnsi="Times New Roman" w:cs="Times New Roman"/>
          <w:b/>
          <w:lang w:val="es-EC" w:eastAsia="es-ES"/>
        </w:rPr>
      </w:pPr>
      <w:r w:rsidRPr="00CD1CE9">
        <w:rPr>
          <w:rFonts w:ascii="Times New Roman" w:hAnsi="Times New Roman" w:cs="Times New Roman"/>
          <w:b/>
          <w:lang w:val="es-EC" w:eastAsia="es-ES"/>
        </w:rPr>
        <w:t>Calculo del volumen del tubo principal del dosificador</w:t>
      </w:r>
    </w:p>
    <w:p w:rsidR="0036705E" w:rsidRPr="00C2717F" w:rsidRDefault="0036705E" w:rsidP="00454A97">
      <w:pPr>
        <w:spacing w:after="0" w:line="360" w:lineRule="auto"/>
        <w:jc w:val="both"/>
        <w:rPr>
          <w:rFonts w:ascii="Times New Roman" w:hAnsi="Times New Roman" w:cs="Times New Roman"/>
          <w:lang w:val="es-EC" w:eastAsia="es-ES"/>
        </w:rPr>
      </w:pPr>
      <m:oMathPara>
        <m:oMath>
          <m:r>
            <m:rPr>
              <m:sty m:val="bi"/>
            </m:rPr>
            <w:rPr>
              <w:rFonts w:ascii="Cambria Math" w:hAnsi="Cambria Math" w:cs="Times New Roman"/>
              <w:lang w:val="es-EC" w:eastAsia="es-ES"/>
            </w:rPr>
            <m:t>Vc=</m:t>
          </m:r>
          <m:r>
            <w:rPr>
              <w:rFonts w:ascii="Cambria Math" w:hAnsi="Cambria Math" w:cs="Times New Roman"/>
              <w:lang w:val="es-EC" w:eastAsia="es-ES"/>
            </w:rPr>
            <m:t>π</m:t>
          </m:r>
          <m:sSup>
            <m:sSupPr>
              <m:ctrlPr>
                <w:rPr>
                  <w:rFonts w:ascii="Cambria Math" w:hAnsi="Cambria Math" w:cs="Times New Roman"/>
                  <w:lang w:val="es-EC" w:eastAsia="es-ES"/>
                </w:rPr>
              </m:ctrlPr>
            </m:sSupPr>
            <m:e>
              <m:r>
                <w:rPr>
                  <w:rFonts w:ascii="Cambria Math" w:hAnsi="Cambria Math" w:cs="Times New Roman"/>
                  <w:lang w:val="es-EC" w:eastAsia="es-ES"/>
                </w:rPr>
                <m:t>r</m:t>
              </m:r>
            </m:e>
            <m:sup>
              <m:r>
                <w:rPr>
                  <w:rFonts w:ascii="Cambria Math" w:hAnsi="Cambria Math" w:cs="Times New Roman"/>
                  <w:lang w:val="es-EC" w:eastAsia="es-ES"/>
                </w:rPr>
                <m:t>2</m:t>
              </m:r>
            </m:sup>
          </m:sSup>
          <m:r>
            <w:rPr>
              <w:rFonts w:ascii="Cambria Math" w:hAnsi="Cambria Math" w:cs="Times New Roman"/>
              <w:lang w:val="es-EC" w:eastAsia="es-ES"/>
            </w:rPr>
            <m:t>h</m:t>
          </m:r>
        </m:oMath>
      </m:oMathPara>
    </w:p>
    <w:p w:rsidR="0036705E" w:rsidRPr="00CD1CE9" w:rsidRDefault="0036705E" w:rsidP="00656B0B">
      <w:pPr>
        <w:spacing w:after="0" w:line="360" w:lineRule="auto"/>
        <w:jc w:val="center"/>
        <w:rPr>
          <w:rFonts w:ascii="Times New Roman" w:hAnsi="Times New Roman" w:cs="Times New Roman"/>
          <w:lang w:val="es-EC" w:eastAsia="es-ES"/>
        </w:rPr>
      </w:pPr>
      <w:r w:rsidRPr="00CD1CE9">
        <w:rPr>
          <w:rFonts w:ascii="Times New Roman" w:hAnsi="Times New Roman" w:cs="Times New Roman"/>
          <w:b/>
          <w:lang w:val="es-EC" w:eastAsia="es-ES"/>
        </w:rPr>
        <w:t>Vc=</w:t>
      </w:r>
      <w:r w:rsidRPr="00CD1CE9">
        <w:rPr>
          <w:rFonts w:ascii="Times New Roman" w:hAnsi="Times New Roman" w:cs="Times New Roman"/>
          <w:lang w:val="es-EC" w:eastAsia="es-ES"/>
        </w:rPr>
        <w:t>π(0.75)</w:t>
      </w:r>
      <w:r w:rsidRPr="00CD1CE9">
        <w:rPr>
          <w:rFonts w:ascii="Times New Roman" w:hAnsi="Times New Roman" w:cs="Times New Roman"/>
          <w:vertAlign w:val="superscript"/>
          <w:lang w:val="es-EC" w:eastAsia="es-ES"/>
        </w:rPr>
        <w:t>2</w:t>
      </w:r>
      <w:r w:rsidRPr="00CD1CE9">
        <w:rPr>
          <w:rFonts w:ascii="Times New Roman" w:hAnsi="Times New Roman" w:cs="Times New Roman"/>
          <w:lang w:val="es-EC" w:eastAsia="es-ES"/>
        </w:rPr>
        <w:t>(8cm)</w:t>
      </w:r>
    </w:p>
    <w:p w:rsidR="0036705E" w:rsidRPr="00CD1CE9" w:rsidRDefault="0036705E" w:rsidP="00656B0B">
      <w:pPr>
        <w:spacing w:after="0" w:line="360" w:lineRule="auto"/>
        <w:jc w:val="center"/>
        <w:rPr>
          <w:rFonts w:ascii="Times New Roman" w:hAnsi="Times New Roman" w:cs="Times New Roman"/>
          <w:lang w:val="es-EC" w:eastAsia="es-ES"/>
        </w:rPr>
      </w:pPr>
      <w:r w:rsidRPr="00CD1CE9">
        <w:rPr>
          <w:rFonts w:ascii="Times New Roman" w:hAnsi="Times New Roman" w:cs="Times New Roman"/>
          <w:b/>
          <w:lang w:val="es-EC" w:eastAsia="es-ES"/>
        </w:rPr>
        <w:t>Vc=</w:t>
      </w:r>
      <w:r w:rsidRPr="00CD1CE9">
        <w:rPr>
          <w:rFonts w:ascii="Times New Roman" w:hAnsi="Times New Roman" w:cs="Times New Roman"/>
          <w:lang w:val="es-EC" w:eastAsia="es-ES"/>
        </w:rPr>
        <w:t>14.14 cm</w:t>
      </w:r>
      <w:r w:rsidRPr="00CD1CE9">
        <w:rPr>
          <w:rFonts w:ascii="Times New Roman" w:hAnsi="Times New Roman" w:cs="Times New Roman"/>
          <w:vertAlign w:val="superscript"/>
          <w:lang w:val="es-EC" w:eastAsia="es-ES"/>
        </w:rPr>
        <w:t>3</w:t>
      </w:r>
      <w:r w:rsidRPr="00CD1CE9">
        <w:rPr>
          <w:rFonts w:ascii="Times New Roman" w:hAnsi="Times New Roman" w:cs="Times New Roman"/>
          <w:lang w:val="es-EC" w:eastAsia="es-ES"/>
        </w:rPr>
        <w:t>.</w:t>
      </w:r>
    </w:p>
    <w:p w:rsidR="00BC59DB" w:rsidRDefault="00D24D88" w:rsidP="00454A97">
      <w:pPr>
        <w:keepNext/>
        <w:spacing w:after="0" w:line="360" w:lineRule="auto"/>
        <w:jc w:val="center"/>
      </w:pPr>
      <w:r w:rsidRPr="00CD1CE9">
        <w:rPr>
          <w:rFonts w:cs="Times New Roman"/>
          <w:noProof/>
          <w:lang w:eastAsia="es-ES"/>
        </w:rPr>
        <w:drawing>
          <wp:anchor distT="0" distB="0" distL="114300" distR="114300" simplePos="0" relativeHeight="251650560" behindDoc="0" locked="0" layoutInCell="1" allowOverlap="1" wp14:anchorId="76FBBE38" wp14:editId="32BD5D6F">
            <wp:simplePos x="0" y="0"/>
            <wp:positionH relativeFrom="page">
              <wp:align>center</wp:align>
            </wp:positionH>
            <wp:positionV relativeFrom="paragraph">
              <wp:posOffset>195580</wp:posOffset>
            </wp:positionV>
            <wp:extent cx="2437130" cy="647700"/>
            <wp:effectExtent l="0" t="0" r="1270" b="0"/>
            <wp:wrapSquare wrapText="bothSides"/>
            <wp:docPr id="67" name="Imagen 67" descr="C:\Users\harrison\Pictures\harrison\tesis\IMG_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arrison\Pictures\harrison\tesis\IMG_0838.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6866" t="30237" r="7201" b="39300"/>
                    <a:stretch/>
                  </pic:blipFill>
                  <pic:spPr bwMode="auto">
                    <a:xfrm rot="10800000">
                      <a:off x="0" y="0"/>
                      <a:ext cx="2437130" cy="647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59DB" w:rsidRDefault="00BC59DB" w:rsidP="00D24D88">
      <w:pPr>
        <w:pStyle w:val="Sinespaciado"/>
      </w:pPr>
    </w:p>
    <w:p w:rsidR="00BC59DB" w:rsidRDefault="00BC59DB" w:rsidP="00D24D88">
      <w:pPr>
        <w:pStyle w:val="Sinespaciado"/>
      </w:pPr>
    </w:p>
    <w:p w:rsidR="00BC59DB" w:rsidRDefault="00BC59DB" w:rsidP="00D24D88">
      <w:pPr>
        <w:pStyle w:val="Sinespaciado"/>
      </w:pPr>
    </w:p>
    <w:p w:rsidR="00BC59DB" w:rsidRDefault="00BC59DB" w:rsidP="00D24D88">
      <w:pPr>
        <w:pStyle w:val="Sinespaciado"/>
      </w:pPr>
    </w:p>
    <w:p w:rsidR="006B4451" w:rsidRPr="00D24D88" w:rsidRDefault="00D24D88" w:rsidP="00D24D88">
      <w:pPr>
        <w:pStyle w:val="Sinespaciado"/>
        <w:jc w:val="left"/>
        <w:rPr>
          <w:rFonts w:cs="Times New Roman"/>
        </w:rPr>
      </w:pPr>
      <w:bookmarkStart w:id="218" w:name="_Toc433836215"/>
      <w:r>
        <w:rPr>
          <w:rFonts w:cs="Times New Roman"/>
          <w:b/>
        </w:rPr>
        <w:t xml:space="preserve">                                     </w:t>
      </w:r>
      <w:bookmarkStart w:id="219" w:name="_Toc434920165"/>
      <w:r w:rsidR="009223CD" w:rsidRPr="00D24D88">
        <w:rPr>
          <w:rFonts w:cs="Times New Roman"/>
          <w:b/>
        </w:rPr>
        <w:t xml:space="preserve">Figura  </w:t>
      </w:r>
      <w:r w:rsidR="009223CD" w:rsidRPr="00D24D88">
        <w:rPr>
          <w:rFonts w:cs="Times New Roman"/>
          <w:b/>
        </w:rPr>
        <w:fldChar w:fldCharType="begin"/>
      </w:r>
      <w:r w:rsidR="009223CD" w:rsidRPr="00D24D88">
        <w:rPr>
          <w:rFonts w:cs="Times New Roman"/>
          <w:b/>
        </w:rPr>
        <w:instrText xml:space="preserve"> SEQ Figura_ \* ARABIC </w:instrText>
      </w:r>
      <w:r w:rsidR="009223CD" w:rsidRPr="00D24D88">
        <w:rPr>
          <w:rFonts w:cs="Times New Roman"/>
          <w:b/>
        </w:rPr>
        <w:fldChar w:fldCharType="separate"/>
      </w:r>
      <w:r w:rsidR="001C5549">
        <w:rPr>
          <w:rFonts w:cs="Times New Roman"/>
          <w:b/>
          <w:noProof/>
        </w:rPr>
        <w:t>55</w:t>
      </w:r>
      <w:r w:rsidR="009223CD" w:rsidRPr="00D24D88">
        <w:rPr>
          <w:rFonts w:cs="Times New Roman"/>
          <w:b/>
        </w:rPr>
        <w:fldChar w:fldCharType="end"/>
      </w:r>
      <w:r w:rsidR="009223CD" w:rsidRPr="00D24D88">
        <w:rPr>
          <w:rFonts w:cs="Times New Roman"/>
          <w:b/>
        </w:rPr>
        <w:t>-2</w:t>
      </w:r>
      <w:r w:rsidR="009223CD" w:rsidRPr="00D24D88">
        <w:t xml:space="preserve"> </w:t>
      </w:r>
      <w:r w:rsidR="006B4451" w:rsidRPr="00D24D88">
        <w:rPr>
          <w:rFonts w:cs="Times New Roman"/>
        </w:rPr>
        <w:t>Tubo principal del dosificador</w:t>
      </w:r>
      <w:bookmarkEnd w:id="218"/>
      <w:bookmarkEnd w:id="219"/>
    </w:p>
    <w:p w:rsidR="00EA7374" w:rsidRPr="00BF2D13" w:rsidRDefault="00D24D88" w:rsidP="00D24D88">
      <w:pPr>
        <w:pStyle w:val="Sinespaciado"/>
        <w:jc w:val="left"/>
        <w:rPr>
          <w:rFonts w:cs="Times New Roman"/>
          <w:i/>
          <w:sz w:val="16"/>
          <w:szCs w:val="16"/>
        </w:rPr>
      </w:pPr>
      <w:r>
        <w:rPr>
          <w:rFonts w:cs="Times New Roman"/>
          <w:b/>
          <w:sz w:val="16"/>
          <w:szCs w:val="16"/>
        </w:rPr>
        <w:t xml:space="preserve">                                                   </w:t>
      </w:r>
      <w:r w:rsidR="00BF2D13" w:rsidRPr="00D24D88">
        <w:rPr>
          <w:rFonts w:cs="Times New Roman"/>
          <w:b/>
          <w:sz w:val="16"/>
          <w:szCs w:val="16"/>
        </w:rPr>
        <w:t>Realizado por:</w:t>
      </w:r>
      <w:r w:rsidR="00BF2D13" w:rsidRPr="00D24D88">
        <w:rPr>
          <w:sz w:val="16"/>
          <w:szCs w:val="16"/>
        </w:rPr>
        <w:t xml:space="preserve"> </w:t>
      </w:r>
      <w:r w:rsidR="00EA7374" w:rsidRPr="00D24D88">
        <w:rPr>
          <w:rFonts w:cs="Times New Roman"/>
          <w:sz w:val="16"/>
          <w:szCs w:val="16"/>
        </w:rPr>
        <w:t>Ji</w:t>
      </w:r>
      <w:r>
        <w:rPr>
          <w:rFonts w:cs="Times New Roman"/>
          <w:sz w:val="16"/>
          <w:szCs w:val="16"/>
        </w:rPr>
        <w:t>ménez</w:t>
      </w:r>
      <w:r w:rsidR="00781FC9">
        <w:rPr>
          <w:rFonts w:cs="Times New Roman"/>
          <w:sz w:val="16"/>
          <w:szCs w:val="16"/>
        </w:rPr>
        <w:t xml:space="preserve"> H</w:t>
      </w:r>
      <w:r>
        <w:rPr>
          <w:rFonts w:cs="Times New Roman"/>
          <w:sz w:val="16"/>
          <w:szCs w:val="16"/>
        </w:rPr>
        <w:t xml:space="preserve"> –</w:t>
      </w:r>
      <w:r w:rsidR="00781FC9">
        <w:rPr>
          <w:rFonts w:cs="Times New Roman"/>
          <w:sz w:val="16"/>
          <w:szCs w:val="16"/>
        </w:rPr>
        <w:t xml:space="preserve"> </w:t>
      </w:r>
      <w:r>
        <w:rPr>
          <w:rFonts w:cs="Times New Roman"/>
          <w:sz w:val="16"/>
          <w:szCs w:val="16"/>
        </w:rPr>
        <w:t>García</w:t>
      </w:r>
      <w:r w:rsidR="00781FC9">
        <w:rPr>
          <w:rFonts w:cs="Times New Roman"/>
          <w:sz w:val="16"/>
          <w:szCs w:val="16"/>
        </w:rPr>
        <w:t xml:space="preserve"> A</w:t>
      </w:r>
      <w:r>
        <w:rPr>
          <w:rFonts w:cs="Times New Roman"/>
          <w:sz w:val="16"/>
          <w:szCs w:val="16"/>
        </w:rPr>
        <w:t xml:space="preserve"> </w:t>
      </w:r>
      <w:r w:rsidR="0028458D">
        <w:rPr>
          <w:sz w:val="16"/>
          <w:szCs w:val="16"/>
        </w:rPr>
        <w:t>2015</w:t>
      </w:r>
    </w:p>
    <w:p w:rsidR="00EA7374" w:rsidRPr="00CD1CE9" w:rsidRDefault="00EA7374" w:rsidP="00454A97">
      <w:pPr>
        <w:spacing w:after="0" w:line="360" w:lineRule="auto"/>
        <w:ind w:left="851" w:hanging="993"/>
        <w:jc w:val="both"/>
        <w:rPr>
          <w:rFonts w:ascii="Times New Roman" w:hAnsi="Times New Roman" w:cs="Times New Roman"/>
          <w:lang w:eastAsia="es-ES"/>
        </w:rPr>
      </w:pPr>
    </w:p>
    <w:p w:rsidR="0036705E" w:rsidRPr="00CD1CE9" w:rsidRDefault="0036705E" w:rsidP="002B62D0">
      <w:pPr>
        <w:spacing w:after="0" w:line="360" w:lineRule="auto"/>
        <w:ind w:left="851" w:hanging="993"/>
        <w:jc w:val="center"/>
        <w:rPr>
          <w:rFonts w:ascii="Times New Roman" w:hAnsi="Times New Roman" w:cs="Times New Roman"/>
          <w:b/>
          <w:lang w:val="es-EC" w:eastAsia="es-ES"/>
        </w:rPr>
      </w:pPr>
      <w:r w:rsidRPr="00CD1CE9">
        <w:rPr>
          <w:rFonts w:ascii="Times New Roman" w:hAnsi="Times New Roman" w:cs="Times New Roman"/>
          <w:b/>
          <w:lang w:val="es-EC" w:eastAsia="es-ES"/>
        </w:rPr>
        <w:t>Cálculo del tubo de entrada al dosificador</w:t>
      </w:r>
    </w:p>
    <w:p w:rsidR="0036705E" w:rsidRPr="00CD1CE9" w:rsidRDefault="0036705E" w:rsidP="00454A97">
      <w:pPr>
        <w:spacing w:after="0" w:line="360" w:lineRule="auto"/>
        <w:ind w:left="851" w:hanging="993"/>
        <w:jc w:val="both"/>
        <w:rPr>
          <w:rFonts w:ascii="Times New Roman" w:hAnsi="Times New Roman" w:cs="Times New Roman"/>
          <w:lang w:val="es-EC" w:eastAsia="es-ES"/>
        </w:rPr>
      </w:pPr>
      <w:r w:rsidRPr="00CD1CE9">
        <w:rPr>
          <w:rFonts w:ascii="Times New Roman" w:hAnsi="Times New Roman" w:cs="Times New Roman"/>
          <w:b/>
          <w:lang w:val="es-EC" w:eastAsia="es-ES"/>
        </w:rPr>
        <w:tab/>
      </w:r>
      <m:oMath>
        <m:r>
          <m:rPr>
            <m:sty m:val="p"/>
          </m:rPr>
          <w:rPr>
            <w:rFonts w:ascii="Cambria Math" w:hAnsi="Cambria Math" w:cs="Times New Roman"/>
            <w:lang w:val="es-EC" w:eastAsia="es-ES"/>
          </w:rPr>
          <w:br/>
        </m:r>
      </m:oMath>
      <m:oMathPara>
        <m:oMath>
          <m:r>
            <m:rPr>
              <m:sty m:val="bi"/>
            </m:rPr>
            <w:rPr>
              <w:rFonts w:ascii="Cambria Math" w:hAnsi="Cambria Math" w:cs="Times New Roman"/>
              <w:lang w:val="es-EC" w:eastAsia="es-ES"/>
            </w:rPr>
            <m:t>Vent=</m:t>
          </m:r>
          <m:r>
            <w:rPr>
              <w:rFonts w:ascii="Cambria Math" w:hAnsi="Cambria Math" w:cs="Times New Roman"/>
              <w:lang w:val="es-EC" w:eastAsia="es-ES"/>
            </w:rPr>
            <m:t>π</m:t>
          </m:r>
          <m:sSup>
            <m:sSupPr>
              <m:ctrlPr>
                <w:rPr>
                  <w:rFonts w:ascii="Cambria Math" w:hAnsi="Cambria Math" w:cs="Times New Roman"/>
                  <w:lang w:val="es-EC" w:eastAsia="es-ES"/>
                </w:rPr>
              </m:ctrlPr>
            </m:sSupPr>
            <m:e>
              <m:r>
                <w:rPr>
                  <w:rFonts w:ascii="Cambria Math" w:hAnsi="Cambria Math" w:cs="Times New Roman"/>
                  <w:lang w:val="es-EC" w:eastAsia="es-ES"/>
                </w:rPr>
                <m:t>r</m:t>
              </m:r>
            </m:e>
            <m:sup>
              <m:r>
                <w:rPr>
                  <w:rFonts w:ascii="Cambria Math" w:hAnsi="Cambria Math" w:cs="Times New Roman"/>
                  <w:lang w:val="es-EC" w:eastAsia="es-ES"/>
                </w:rPr>
                <m:t>2</m:t>
              </m:r>
            </m:sup>
          </m:sSup>
          <m:r>
            <w:rPr>
              <w:rFonts w:ascii="Cambria Math" w:hAnsi="Cambria Math" w:cs="Times New Roman"/>
              <w:lang w:val="es-EC" w:eastAsia="es-ES"/>
            </w:rPr>
            <m:t>h</m:t>
          </m:r>
        </m:oMath>
      </m:oMathPara>
    </w:p>
    <w:p w:rsidR="0036705E" w:rsidRPr="00CD1CE9" w:rsidRDefault="0036705E" w:rsidP="00454A97">
      <w:pPr>
        <w:spacing w:after="0" w:line="36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008A65B6" w:rsidRPr="00CD1CE9">
        <w:rPr>
          <w:rFonts w:ascii="Times New Roman" w:hAnsi="Times New Roman" w:cs="Times New Roman"/>
          <w:b/>
          <w:lang w:val="es-EC" w:eastAsia="es-ES"/>
        </w:rPr>
        <w:t>Vent</w:t>
      </w:r>
      <w:r w:rsidRPr="00CD1CE9">
        <w:rPr>
          <w:rFonts w:ascii="Times New Roman" w:hAnsi="Times New Roman" w:cs="Times New Roman"/>
          <w:b/>
          <w:lang w:val="es-EC" w:eastAsia="es-ES"/>
        </w:rPr>
        <w:t>=</w:t>
      </w:r>
      <w:r w:rsidRPr="00CD1CE9">
        <w:rPr>
          <w:rFonts w:ascii="Times New Roman" w:hAnsi="Times New Roman" w:cs="Times New Roman"/>
          <w:lang w:val="es-EC" w:eastAsia="es-ES"/>
        </w:rPr>
        <w:t>π(0.6)</w:t>
      </w:r>
      <w:r w:rsidRPr="00CD1CE9">
        <w:rPr>
          <w:rFonts w:ascii="Times New Roman" w:hAnsi="Times New Roman" w:cs="Times New Roman"/>
          <w:vertAlign w:val="superscript"/>
          <w:lang w:val="es-EC" w:eastAsia="es-ES"/>
        </w:rPr>
        <w:t>2</w:t>
      </w:r>
      <w:r w:rsidRPr="00CD1CE9">
        <w:rPr>
          <w:rFonts w:ascii="Times New Roman" w:hAnsi="Times New Roman" w:cs="Times New Roman"/>
          <w:lang w:val="es-EC" w:eastAsia="es-ES"/>
        </w:rPr>
        <w:t>(2.5cm)</w:t>
      </w:r>
    </w:p>
    <w:p w:rsidR="0036705E" w:rsidRDefault="0036705E" w:rsidP="00454A97">
      <w:pPr>
        <w:spacing w:after="0" w:line="36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008A65B6" w:rsidRPr="00CD1CE9">
        <w:rPr>
          <w:rFonts w:ascii="Times New Roman" w:hAnsi="Times New Roman" w:cs="Times New Roman"/>
          <w:b/>
          <w:lang w:val="es-EC" w:eastAsia="es-ES"/>
        </w:rPr>
        <w:t>Vent</w:t>
      </w:r>
      <w:r w:rsidRPr="00CD1CE9">
        <w:rPr>
          <w:rFonts w:ascii="Times New Roman" w:hAnsi="Times New Roman" w:cs="Times New Roman"/>
          <w:b/>
          <w:lang w:val="es-EC" w:eastAsia="es-ES"/>
        </w:rPr>
        <w:t>=</w:t>
      </w:r>
      <w:r w:rsidRPr="00CD1CE9">
        <w:rPr>
          <w:rFonts w:ascii="Times New Roman" w:hAnsi="Times New Roman" w:cs="Times New Roman"/>
          <w:lang w:val="es-EC" w:eastAsia="es-ES"/>
        </w:rPr>
        <w:t>2.83 cm</w:t>
      </w:r>
      <w:r w:rsidRPr="00CD1CE9">
        <w:rPr>
          <w:rFonts w:ascii="Times New Roman" w:hAnsi="Times New Roman" w:cs="Times New Roman"/>
          <w:vertAlign w:val="superscript"/>
          <w:lang w:val="es-EC" w:eastAsia="es-ES"/>
        </w:rPr>
        <w:t>3</w:t>
      </w:r>
      <w:r w:rsidRPr="00CD1CE9">
        <w:rPr>
          <w:rFonts w:ascii="Times New Roman" w:hAnsi="Times New Roman" w:cs="Times New Roman"/>
          <w:lang w:val="es-EC" w:eastAsia="es-ES"/>
        </w:rPr>
        <w:t>.</w:t>
      </w:r>
    </w:p>
    <w:p w:rsidR="002B62D0" w:rsidRPr="00CD1CE9" w:rsidRDefault="002B62D0" w:rsidP="00454A97">
      <w:pPr>
        <w:spacing w:after="0" w:line="360" w:lineRule="auto"/>
        <w:ind w:left="851" w:hanging="993"/>
        <w:jc w:val="both"/>
        <w:rPr>
          <w:rFonts w:ascii="Times New Roman" w:hAnsi="Times New Roman" w:cs="Times New Roman"/>
          <w:lang w:val="es-EC" w:eastAsia="es-ES"/>
        </w:rPr>
      </w:pPr>
    </w:p>
    <w:p w:rsidR="006B4451" w:rsidRPr="00D24D88" w:rsidRDefault="00EA7374" w:rsidP="00D24D88">
      <w:pPr>
        <w:pStyle w:val="Sinespaciado"/>
      </w:pPr>
      <w:r w:rsidRPr="00D24D88">
        <w:rPr>
          <w:noProof/>
          <w:lang w:val="es-ES" w:eastAsia="es-ES"/>
        </w:rPr>
        <w:drawing>
          <wp:inline distT="0" distB="0" distL="0" distR="0" wp14:anchorId="756C5118" wp14:editId="576FED1E">
            <wp:extent cx="1451585" cy="2001487"/>
            <wp:effectExtent l="266700" t="0" r="263525" b="0"/>
            <wp:docPr id="68" name="Imagen 68" descr="C:\Users\harrison\Pictures\harrison\tesis\IMG_0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arrison\Pictures\harrison\tesis\IMG_0838.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7326" t="34258" r="63428" b="11991"/>
                    <a:stretch/>
                  </pic:blipFill>
                  <pic:spPr bwMode="auto">
                    <a:xfrm rot="16200000">
                      <a:off x="0" y="0"/>
                      <a:ext cx="1454640" cy="2005700"/>
                    </a:xfrm>
                    <a:prstGeom prst="rect">
                      <a:avLst/>
                    </a:prstGeom>
                    <a:noFill/>
                    <a:ln>
                      <a:noFill/>
                    </a:ln>
                    <a:extLst>
                      <a:ext uri="{53640926-AAD7-44D8-BBD7-CCE9431645EC}">
                        <a14:shadowObscured xmlns:a14="http://schemas.microsoft.com/office/drawing/2010/main"/>
                      </a:ext>
                    </a:extLst>
                  </pic:spPr>
                </pic:pic>
              </a:graphicData>
            </a:graphic>
          </wp:inline>
        </w:drawing>
      </w:r>
    </w:p>
    <w:p w:rsidR="00EA7374" w:rsidRPr="00D24D88" w:rsidRDefault="009223CD" w:rsidP="00D24D88">
      <w:pPr>
        <w:pStyle w:val="Sinespaciado"/>
      </w:pPr>
      <w:bookmarkStart w:id="220" w:name="_Toc433836216"/>
      <w:r w:rsidRPr="00D24D88">
        <w:t xml:space="preserve">        </w:t>
      </w:r>
      <w:r w:rsidR="00D24D88">
        <w:t xml:space="preserve">                         </w:t>
      </w:r>
      <w:r w:rsidRPr="00D24D88">
        <w:t xml:space="preserve"> </w:t>
      </w:r>
      <w:bookmarkStart w:id="221" w:name="_Toc434920166"/>
      <w:r w:rsidRPr="00D24D88">
        <w:rPr>
          <w:b/>
        </w:rPr>
        <w:t xml:space="preserve">Figura  </w:t>
      </w:r>
      <w:r w:rsidRPr="00D24D88">
        <w:rPr>
          <w:b/>
        </w:rPr>
        <w:fldChar w:fldCharType="begin"/>
      </w:r>
      <w:r w:rsidRPr="00D24D88">
        <w:rPr>
          <w:b/>
        </w:rPr>
        <w:instrText xml:space="preserve"> SEQ Figura_ \* ARABIC </w:instrText>
      </w:r>
      <w:r w:rsidRPr="00D24D88">
        <w:rPr>
          <w:b/>
        </w:rPr>
        <w:fldChar w:fldCharType="separate"/>
      </w:r>
      <w:r w:rsidR="001C5549">
        <w:rPr>
          <w:b/>
          <w:noProof/>
        </w:rPr>
        <w:t>56</w:t>
      </w:r>
      <w:r w:rsidRPr="00D24D88">
        <w:rPr>
          <w:b/>
        </w:rPr>
        <w:fldChar w:fldCharType="end"/>
      </w:r>
      <w:r w:rsidRPr="00D24D88">
        <w:rPr>
          <w:b/>
        </w:rPr>
        <w:t>-2</w:t>
      </w:r>
      <w:r w:rsidRPr="00D24D88">
        <w:t xml:space="preserve"> </w:t>
      </w:r>
      <w:r w:rsidR="006B4451" w:rsidRPr="00D24D88">
        <w:t>Tubo de entrada de chocolate al dosificador</w:t>
      </w:r>
      <w:bookmarkEnd w:id="220"/>
      <w:bookmarkEnd w:id="221"/>
    </w:p>
    <w:p w:rsidR="00EA7374" w:rsidRPr="00D24D88" w:rsidRDefault="000361C0" w:rsidP="000361C0">
      <w:pPr>
        <w:pStyle w:val="Sinespaciado"/>
        <w:ind w:left="1416" w:firstLine="708"/>
        <w:jc w:val="left"/>
        <w:rPr>
          <w:sz w:val="16"/>
          <w:szCs w:val="16"/>
        </w:rPr>
      </w:pPr>
      <w:r>
        <w:rPr>
          <w:b/>
          <w:sz w:val="16"/>
          <w:szCs w:val="16"/>
        </w:rPr>
        <w:t xml:space="preserve">             </w:t>
      </w:r>
      <w:r w:rsidR="00BF2D13" w:rsidRPr="00D24D88">
        <w:rPr>
          <w:b/>
          <w:sz w:val="16"/>
          <w:szCs w:val="16"/>
        </w:rPr>
        <w:t>Realizado por:</w:t>
      </w:r>
      <w:r w:rsidR="00BF2D13" w:rsidRPr="00D24D88">
        <w:rPr>
          <w:sz w:val="16"/>
          <w:szCs w:val="16"/>
        </w:rPr>
        <w:t xml:space="preserve"> </w:t>
      </w:r>
      <w:r w:rsidR="00EA7374" w:rsidRPr="00D24D88">
        <w:rPr>
          <w:sz w:val="16"/>
          <w:szCs w:val="16"/>
        </w:rPr>
        <w:t>Ji</w:t>
      </w:r>
      <w:r w:rsidR="00D24D88">
        <w:rPr>
          <w:sz w:val="16"/>
          <w:szCs w:val="16"/>
        </w:rPr>
        <w:t xml:space="preserve">ménez </w:t>
      </w:r>
      <w:r>
        <w:rPr>
          <w:sz w:val="16"/>
          <w:szCs w:val="16"/>
        </w:rPr>
        <w:t xml:space="preserve">H </w:t>
      </w:r>
      <w:r w:rsidR="00D24D88">
        <w:rPr>
          <w:sz w:val="16"/>
          <w:szCs w:val="16"/>
        </w:rPr>
        <w:t>–</w:t>
      </w:r>
      <w:r>
        <w:rPr>
          <w:sz w:val="16"/>
          <w:szCs w:val="16"/>
        </w:rPr>
        <w:t xml:space="preserve"> </w:t>
      </w:r>
      <w:r w:rsidR="00D24D88">
        <w:rPr>
          <w:sz w:val="16"/>
          <w:szCs w:val="16"/>
        </w:rPr>
        <w:t xml:space="preserve">García </w:t>
      </w:r>
      <w:r>
        <w:rPr>
          <w:sz w:val="16"/>
          <w:szCs w:val="16"/>
        </w:rPr>
        <w:t>A</w:t>
      </w:r>
      <w:r w:rsidR="0028458D">
        <w:rPr>
          <w:sz w:val="16"/>
          <w:szCs w:val="16"/>
        </w:rPr>
        <w:t xml:space="preserve"> 2015</w:t>
      </w:r>
    </w:p>
    <w:p w:rsidR="00BC59DB" w:rsidRDefault="00BC59DB" w:rsidP="00454A97">
      <w:pPr>
        <w:spacing w:after="0" w:line="360" w:lineRule="auto"/>
        <w:ind w:left="851" w:hanging="993"/>
        <w:jc w:val="both"/>
        <w:rPr>
          <w:rFonts w:ascii="Times New Roman" w:hAnsi="Times New Roman" w:cs="Times New Roman"/>
          <w:lang w:val="es-EC" w:eastAsia="es-ES"/>
        </w:rPr>
      </w:pPr>
    </w:p>
    <w:p w:rsidR="002B62D0" w:rsidRDefault="002B62D0" w:rsidP="00454A97">
      <w:pPr>
        <w:spacing w:after="0" w:line="360" w:lineRule="auto"/>
        <w:ind w:left="851" w:hanging="993"/>
        <w:jc w:val="both"/>
        <w:rPr>
          <w:rFonts w:ascii="Times New Roman" w:hAnsi="Times New Roman" w:cs="Times New Roman"/>
          <w:lang w:val="es-EC" w:eastAsia="es-ES"/>
        </w:rPr>
      </w:pPr>
    </w:p>
    <w:p w:rsidR="0036705E" w:rsidRPr="00CD1CE9" w:rsidRDefault="0036705E" w:rsidP="00454A97">
      <w:pPr>
        <w:spacing w:after="0" w:line="360" w:lineRule="auto"/>
        <w:ind w:left="851" w:hanging="993"/>
        <w:jc w:val="both"/>
        <w:rPr>
          <w:rFonts w:ascii="Times New Roman" w:hAnsi="Times New Roman" w:cs="Times New Roman"/>
          <w:b/>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 xml:space="preserve">Cálculo del cabezal del dosificador </w:t>
      </w:r>
    </w:p>
    <w:p w:rsidR="0036705E" w:rsidRPr="00CD1CE9" w:rsidRDefault="0036705E" w:rsidP="00454A97">
      <w:pPr>
        <w:spacing w:after="0" w:line="360" w:lineRule="auto"/>
        <w:ind w:left="851" w:hanging="993"/>
        <w:jc w:val="both"/>
        <w:rPr>
          <w:rFonts w:ascii="Times New Roman" w:hAnsi="Times New Roman" w:cs="Times New Roman"/>
          <w:b/>
          <w:lang w:val="es-EC" w:eastAsia="es-ES"/>
        </w:rPr>
      </w:pPr>
      <w:r w:rsidRPr="00CD1CE9">
        <w:rPr>
          <w:rFonts w:ascii="Times New Roman" w:hAnsi="Times New Roman" w:cs="Times New Roman"/>
          <w:b/>
          <w:lang w:val="es-EC" w:eastAsia="es-ES"/>
        </w:rPr>
        <w:tab/>
      </w:r>
      <m:oMath>
        <m:r>
          <m:rPr>
            <m:sty m:val="bi"/>
          </m:rPr>
          <w:rPr>
            <w:rFonts w:ascii="Cambria Math" w:hAnsi="Cambria Math" w:cs="Times New Roman"/>
            <w:lang w:val="es-EC" w:eastAsia="es-ES"/>
          </w:rPr>
          <m:t>Vctrunc=</m:t>
        </m:r>
        <m:f>
          <m:fPr>
            <m:ctrlPr>
              <w:rPr>
                <w:rFonts w:ascii="Cambria Math" w:hAnsi="Cambria Math" w:cs="Times New Roman"/>
                <w:b/>
                <w:i/>
                <w:lang w:val="es-EC" w:eastAsia="es-ES"/>
              </w:rPr>
            </m:ctrlPr>
          </m:fPr>
          <m:num>
            <m:r>
              <m:rPr>
                <m:sty m:val="bi"/>
              </m:rPr>
              <w:rPr>
                <w:rFonts w:ascii="Cambria Math" w:hAnsi="Cambria Math" w:cs="Times New Roman"/>
                <w:lang w:val="es-EC" w:eastAsia="es-ES"/>
              </w:rPr>
              <m:t>(π)(h)(</m:t>
            </m:r>
            <m:sSup>
              <m:sSupPr>
                <m:ctrlPr>
                  <w:rPr>
                    <w:rFonts w:ascii="Cambria Math" w:hAnsi="Cambria Math" w:cs="Times New Roman"/>
                    <w:lang w:val="es-EC" w:eastAsia="es-ES"/>
                  </w:rPr>
                </m:ctrlPr>
              </m:sSupPr>
              <m:e>
                <m:sSup>
                  <m:sSupPr>
                    <m:ctrlPr>
                      <w:rPr>
                        <w:rFonts w:ascii="Cambria Math" w:hAnsi="Cambria Math" w:cs="Times New Roman"/>
                        <w:lang w:val="es-EC" w:eastAsia="es-ES"/>
                      </w:rPr>
                    </m:ctrlPr>
                  </m:sSupPr>
                  <m:e>
                    <m:r>
                      <w:rPr>
                        <w:rFonts w:ascii="Cambria Math" w:hAnsi="Cambria Math" w:cs="Times New Roman"/>
                        <w:lang w:val="es-EC" w:eastAsia="es-ES"/>
                      </w:rPr>
                      <m:t>R</m:t>
                    </m:r>
                  </m:e>
                  <m:sup>
                    <m:r>
                      <w:rPr>
                        <w:rFonts w:ascii="Cambria Math" w:hAnsi="Cambria Math" w:cs="Times New Roman"/>
                        <w:lang w:val="es-EC" w:eastAsia="es-ES"/>
                      </w:rPr>
                      <m:t>2</m:t>
                    </m:r>
                  </m:sup>
                </m:sSup>
                <m:r>
                  <w:rPr>
                    <w:rFonts w:ascii="Cambria Math" w:hAnsi="Cambria Math" w:cs="Times New Roman"/>
                    <w:lang w:val="es-EC" w:eastAsia="es-ES"/>
                  </w:rPr>
                  <m:t>+r</m:t>
                </m:r>
              </m:e>
              <m:sup>
                <m:r>
                  <w:rPr>
                    <w:rFonts w:ascii="Cambria Math" w:hAnsi="Cambria Math" w:cs="Times New Roman"/>
                    <w:lang w:val="es-EC" w:eastAsia="es-ES"/>
                  </w:rPr>
                  <m:t>2</m:t>
                </m:r>
              </m:sup>
            </m:sSup>
            <m:r>
              <w:rPr>
                <w:rFonts w:ascii="Cambria Math" w:hAnsi="Cambria Math" w:cs="Times New Roman"/>
                <w:lang w:val="es-EC" w:eastAsia="es-ES"/>
              </w:rPr>
              <m:t>+R.r)</m:t>
            </m:r>
          </m:num>
          <m:den>
            <m:r>
              <m:rPr>
                <m:sty m:val="bi"/>
              </m:rPr>
              <w:rPr>
                <w:rFonts w:ascii="Cambria Math" w:hAnsi="Cambria Math" w:cs="Times New Roman"/>
                <w:lang w:val="es-EC" w:eastAsia="es-ES"/>
              </w:rPr>
              <m:t>3</m:t>
            </m:r>
          </m:den>
        </m:f>
      </m:oMath>
      <w:r w:rsidR="008F436D" w:rsidRPr="00CD1CE9">
        <w:rPr>
          <w:rFonts w:ascii="Times New Roman" w:hAnsi="Times New Roman" w:cs="Times New Roman"/>
          <w:b/>
          <w:lang w:val="es-EC" w:eastAsia="es-ES"/>
        </w:rPr>
        <w:t xml:space="preserve">         [</w:t>
      </w:r>
      <w:r w:rsidR="008F436D" w:rsidRPr="00CD1CE9">
        <w:rPr>
          <w:rStyle w:val="Refdenotaalpie"/>
          <w:rFonts w:ascii="Times New Roman" w:hAnsi="Times New Roman" w:cs="Times New Roman"/>
          <w:b/>
          <w:vertAlign w:val="baseline"/>
          <w:lang w:val="es-EC" w:eastAsia="es-ES"/>
        </w:rPr>
        <w:footnoteReference w:id="3"/>
      </w:r>
      <w:r w:rsidR="008F436D" w:rsidRPr="00CD1CE9">
        <w:rPr>
          <w:rFonts w:ascii="Times New Roman" w:hAnsi="Times New Roman" w:cs="Times New Roman"/>
          <w:b/>
          <w:lang w:val="es-EC" w:eastAsia="es-ES"/>
        </w:rPr>
        <w:t>]</w:t>
      </w:r>
    </w:p>
    <w:p w:rsidR="0036705E" w:rsidRPr="00CD1CE9" w:rsidRDefault="008F436D" w:rsidP="00454A97">
      <w:pPr>
        <w:spacing w:after="0" w:line="360" w:lineRule="auto"/>
        <w:ind w:left="851" w:hanging="993"/>
        <w:jc w:val="both"/>
        <w:rPr>
          <w:rFonts w:ascii="Times New Roman" w:hAnsi="Times New Roman" w:cs="Times New Roman"/>
          <w:b/>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Vctrunc</w:t>
      </w:r>
      <w:r w:rsidRPr="00CD1CE9">
        <w:rPr>
          <w:rFonts w:ascii="Times New Roman" w:hAnsi="Times New Roman" w:cs="Times New Roman"/>
          <w:b/>
          <w:lang w:val="es-EC" w:eastAsia="es-ES"/>
        </w:rPr>
        <w:tab/>
        <w:t xml:space="preserve">: </w:t>
      </w:r>
      <w:r w:rsidRPr="00CD1CE9">
        <w:rPr>
          <w:rFonts w:ascii="Times New Roman" w:hAnsi="Times New Roman" w:cs="Times New Roman"/>
          <w:lang w:val="es-EC" w:eastAsia="es-ES"/>
        </w:rPr>
        <w:t>Volumen del cilindro truncado (cm</w:t>
      </w:r>
      <w:r w:rsidRPr="00CD1CE9">
        <w:rPr>
          <w:rFonts w:ascii="Times New Roman" w:hAnsi="Times New Roman" w:cs="Times New Roman"/>
          <w:vertAlign w:val="superscript"/>
          <w:lang w:val="es-EC" w:eastAsia="es-ES"/>
        </w:rPr>
        <w:t>3</w:t>
      </w:r>
      <w:r w:rsidRPr="00CD1CE9">
        <w:rPr>
          <w:rFonts w:ascii="Times New Roman" w:hAnsi="Times New Roman" w:cs="Times New Roman"/>
          <w:lang w:val="es-EC" w:eastAsia="es-ES"/>
        </w:rPr>
        <w:t>)</w:t>
      </w:r>
    </w:p>
    <w:p w:rsidR="008F436D" w:rsidRPr="00CD1CE9" w:rsidRDefault="008F436D" w:rsidP="00454A97">
      <w:pPr>
        <w:spacing w:after="0" w:line="360" w:lineRule="auto"/>
        <w:ind w:left="851" w:hanging="993"/>
        <w:jc w:val="both"/>
        <w:rPr>
          <w:rFonts w:ascii="Times New Roman" w:hAnsi="Times New Roman" w:cs="Times New Roman"/>
          <w:b/>
          <w:lang w:val="es-EC" w:eastAsia="es-ES"/>
        </w:rPr>
      </w:pPr>
      <w:r w:rsidRPr="00CD1CE9">
        <w:rPr>
          <w:rFonts w:ascii="Times New Roman" w:hAnsi="Times New Roman" w:cs="Times New Roman"/>
          <w:b/>
          <w:lang w:val="es-EC" w:eastAsia="es-ES"/>
        </w:rPr>
        <w:tab/>
        <w:t>h</w:t>
      </w:r>
      <w:r w:rsidRPr="00CD1CE9">
        <w:rPr>
          <w:rFonts w:ascii="Times New Roman" w:hAnsi="Times New Roman" w:cs="Times New Roman"/>
          <w:b/>
          <w:lang w:val="es-EC" w:eastAsia="es-ES"/>
        </w:rPr>
        <w:tab/>
      </w:r>
      <w:r w:rsidRPr="00CD1CE9">
        <w:rPr>
          <w:rFonts w:ascii="Times New Roman" w:hAnsi="Times New Roman" w:cs="Times New Roman"/>
          <w:b/>
          <w:lang w:val="es-EC" w:eastAsia="es-ES"/>
        </w:rPr>
        <w:tab/>
        <w:t xml:space="preserve">: </w:t>
      </w:r>
      <w:r w:rsidRPr="00CD1CE9">
        <w:rPr>
          <w:rFonts w:ascii="Times New Roman" w:hAnsi="Times New Roman" w:cs="Times New Roman"/>
          <w:lang w:val="es-EC" w:eastAsia="es-ES"/>
        </w:rPr>
        <w:t>Altura del cilindro</w:t>
      </w:r>
    </w:p>
    <w:p w:rsidR="008F436D" w:rsidRPr="00CD1CE9" w:rsidRDefault="008F436D" w:rsidP="00454A97">
      <w:pPr>
        <w:spacing w:after="0" w:line="360" w:lineRule="auto"/>
        <w:ind w:left="851" w:hanging="993"/>
        <w:jc w:val="both"/>
        <w:rPr>
          <w:rFonts w:ascii="Times New Roman" w:hAnsi="Times New Roman" w:cs="Times New Roman"/>
          <w:b/>
          <w:lang w:val="es-EC" w:eastAsia="es-ES"/>
        </w:rPr>
      </w:pPr>
      <w:r w:rsidRPr="00CD1CE9">
        <w:rPr>
          <w:rFonts w:ascii="Times New Roman" w:hAnsi="Times New Roman" w:cs="Times New Roman"/>
          <w:b/>
          <w:lang w:val="es-EC" w:eastAsia="es-ES"/>
        </w:rPr>
        <w:tab/>
        <w:t>R</w:t>
      </w:r>
      <w:r w:rsidRPr="00CD1CE9">
        <w:rPr>
          <w:rFonts w:ascii="Times New Roman" w:hAnsi="Times New Roman" w:cs="Times New Roman"/>
          <w:b/>
          <w:lang w:val="es-EC" w:eastAsia="es-ES"/>
        </w:rPr>
        <w:tab/>
      </w:r>
      <w:r w:rsidRPr="00CD1CE9">
        <w:rPr>
          <w:rFonts w:ascii="Times New Roman" w:hAnsi="Times New Roman" w:cs="Times New Roman"/>
          <w:b/>
          <w:lang w:val="es-EC" w:eastAsia="es-ES"/>
        </w:rPr>
        <w:tab/>
        <w:t xml:space="preserve">: </w:t>
      </w:r>
      <w:r w:rsidRPr="00CD1CE9">
        <w:rPr>
          <w:rFonts w:ascii="Times New Roman" w:hAnsi="Times New Roman" w:cs="Times New Roman"/>
          <w:lang w:val="es-EC" w:eastAsia="es-ES"/>
        </w:rPr>
        <w:t>Radio Mayor</w:t>
      </w:r>
    </w:p>
    <w:p w:rsidR="008F436D" w:rsidRPr="00CD1CE9" w:rsidRDefault="008F436D" w:rsidP="00454A97">
      <w:pPr>
        <w:spacing w:after="0" w:line="360" w:lineRule="auto"/>
        <w:ind w:left="851" w:hanging="993"/>
        <w:jc w:val="both"/>
        <w:rPr>
          <w:rFonts w:ascii="Times New Roman" w:hAnsi="Times New Roman" w:cs="Times New Roman"/>
          <w:lang w:val="es-EC" w:eastAsia="es-ES"/>
        </w:rPr>
      </w:pPr>
      <w:r w:rsidRPr="00CD1CE9">
        <w:rPr>
          <w:rFonts w:ascii="Times New Roman" w:hAnsi="Times New Roman" w:cs="Times New Roman"/>
          <w:b/>
          <w:lang w:val="es-EC" w:eastAsia="es-ES"/>
        </w:rPr>
        <w:tab/>
        <w:t>r</w:t>
      </w:r>
      <w:r w:rsidRPr="00CD1CE9">
        <w:rPr>
          <w:rFonts w:ascii="Times New Roman" w:hAnsi="Times New Roman" w:cs="Times New Roman"/>
          <w:b/>
          <w:lang w:val="es-EC" w:eastAsia="es-ES"/>
        </w:rPr>
        <w:tab/>
      </w:r>
      <w:r w:rsidRPr="00CD1CE9">
        <w:rPr>
          <w:rFonts w:ascii="Times New Roman" w:hAnsi="Times New Roman" w:cs="Times New Roman"/>
          <w:b/>
          <w:lang w:val="es-EC" w:eastAsia="es-ES"/>
        </w:rPr>
        <w:tab/>
        <w:t xml:space="preserve">: </w:t>
      </w:r>
      <w:r w:rsidRPr="00CD1CE9">
        <w:rPr>
          <w:rFonts w:ascii="Times New Roman" w:hAnsi="Times New Roman" w:cs="Times New Roman"/>
          <w:lang w:val="es-EC" w:eastAsia="es-ES"/>
        </w:rPr>
        <w:t>Radio menor</w:t>
      </w:r>
    </w:p>
    <w:p w:rsidR="00303879" w:rsidRPr="00CD1CE9" w:rsidRDefault="00303879" w:rsidP="00454A97">
      <w:pPr>
        <w:spacing w:after="0" w:line="36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r>
      <m:oMath>
        <m:r>
          <m:rPr>
            <m:sty m:val="bi"/>
          </m:rPr>
          <w:rPr>
            <w:rFonts w:ascii="Cambria Math" w:hAnsi="Cambria Math" w:cs="Times New Roman"/>
            <w:lang w:val="es-EC" w:eastAsia="es-ES"/>
          </w:rPr>
          <m:t>Vctrunc=</m:t>
        </m:r>
        <m:f>
          <m:fPr>
            <m:ctrlPr>
              <w:rPr>
                <w:rFonts w:ascii="Cambria Math" w:hAnsi="Cambria Math" w:cs="Times New Roman"/>
                <w:b/>
                <w:i/>
                <w:lang w:val="es-EC" w:eastAsia="es-ES"/>
              </w:rPr>
            </m:ctrlPr>
          </m:fPr>
          <m:num>
            <m:r>
              <m:rPr>
                <m:sty m:val="bi"/>
              </m:rPr>
              <w:rPr>
                <w:rFonts w:ascii="Cambria Math" w:hAnsi="Cambria Math" w:cs="Times New Roman"/>
                <w:lang w:val="es-EC" w:eastAsia="es-ES"/>
              </w:rPr>
              <m:t>(π)(1.2)(</m:t>
            </m:r>
            <m:sSup>
              <m:sSupPr>
                <m:ctrlPr>
                  <w:rPr>
                    <w:rFonts w:ascii="Cambria Math" w:hAnsi="Cambria Math" w:cs="Times New Roman"/>
                    <w:lang w:val="es-EC" w:eastAsia="es-ES"/>
                  </w:rPr>
                </m:ctrlPr>
              </m:sSupPr>
              <m:e>
                <m:sSup>
                  <m:sSupPr>
                    <m:ctrlPr>
                      <w:rPr>
                        <w:rFonts w:ascii="Cambria Math" w:hAnsi="Cambria Math" w:cs="Times New Roman"/>
                        <w:lang w:val="es-EC" w:eastAsia="es-ES"/>
                      </w:rPr>
                    </m:ctrlPr>
                  </m:sSupPr>
                  <m:e>
                    <m:r>
                      <w:rPr>
                        <w:rFonts w:ascii="Cambria Math" w:hAnsi="Cambria Math" w:cs="Times New Roman"/>
                        <w:lang w:val="es-EC" w:eastAsia="es-ES"/>
                      </w:rPr>
                      <m:t>0.75</m:t>
                    </m:r>
                  </m:e>
                  <m:sup>
                    <m:r>
                      <w:rPr>
                        <w:rFonts w:ascii="Cambria Math" w:hAnsi="Cambria Math" w:cs="Times New Roman"/>
                        <w:lang w:val="es-EC" w:eastAsia="es-ES"/>
                      </w:rPr>
                      <m:t>2</m:t>
                    </m:r>
                  </m:sup>
                </m:sSup>
                <m:r>
                  <w:rPr>
                    <w:rFonts w:ascii="Cambria Math" w:hAnsi="Cambria Math" w:cs="Times New Roman"/>
                    <w:lang w:val="es-EC" w:eastAsia="es-ES"/>
                  </w:rPr>
                  <m:t>+0.15</m:t>
                </m:r>
              </m:e>
              <m:sup>
                <m:r>
                  <w:rPr>
                    <w:rFonts w:ascii="Cambria Math" w:hAnsi="Cambria Math" w:cs="Times New Roman"/>
                    <w:lang w:val="es-EC" w:eastAsia="es-ES"/>
                  </w:rPr>
                  <m:t>2</m:t>
                </m:r>
              </m:sup>
            </m:sSup>
            <m:r>
              <w:rPr>
                <w:rFonts w:ascii="Cambria Math" w:hAnsi="Cambria Math" w:cs="Times New Roman"/>
                <w:lang w:val="es-EC" w:eastAsia="es-ES"/>
              </w:rPr>
              <m:t>+0.75(0.15))</m:t>
            </m:r>
          </m:num>
          <m:den>
            <m:r>
              <m:rPr>
                <m:sty m:val="bi"/>
              </m:rPr>
              <w:rPr>
                <w:rFonts w:ascii="Cambria Math" w:hAnsi="Cambria Math" w:cs="Times New Roman"/>
                <w:lang w:val="es-EC" w:eastAsia="es-ES"/>
              </w:rPr>
              <m:t>3</m:t>
            </m:r>
          </m:den>
        </m:f>
      </m:oMath>
    </w:p>
    <w:p w:rsidR="008F436D" w:rsidRPr="00CD1CE9" w:rsidRDefault="008F436D" w:rsidP="00454A97">
      <w:pPr>
        <w:spacing w:after="0" w:line="360" w:lineRule="auto"/>
        <w:ind w:left="851" w:hanging="993"/>
        <w:jc w:val="both"/>
        <w:rPr>
          <w:rFonts w:ascii="Times New Roman" w:hAnsi="Times New Roman" w:cs="Times New Roman"/>
          <w:b/>
          <w:lang w:val="es-EC" w:eastAsia="es-ES"/>
        </w:rPr>
      </w:pPr>
      <w:r w:rsidRPr="00CD1CE9">
        <w:rPr>
          <w:rFonts w:ascii="Times New Roman" w:hAnsi="Times New Roman" w:cs="Times New Roman"/>
          <w:b/>
          <w:lang w:val="es-EC" w:eastAsia="es-ES"/>
        </w:rPr>
        <w:tab/>
      </w:r>
      <w:r w:rsidR="00303879" w:rsidRPr="00CD1CE9">
        <w:rPr>
          <w:rFonts w:ascii="Times New Roman" w:hAnsi="Times New Roman" w:cs="Times New Roman"/>
          <w:b/>
          <w:lang w:val="es-EC" w:eastAsia="es-ES"/>
        </w:rPr>
        <w:t>Vctrunc=</w:t>
      </w:r>
      <w:r w:rsidR="00303879" w:rsidRPr="00CD1CE9">
        <w:rPr>
          <w:rFonts w:ascii="Times New Roman" w:hAnsi="Times New Roman" w:cs="Times New Roman"/>
          <w:lang w:val="es-EC" w:eastAsia="es-ES"/>
        </w:rPr>
        <w:t>0.88 cm</w:t>
      </w:r>
      <w:r w:rsidR="00303879" w:rsidRPr="00CD1CE9">
        <w:rPr>
          <w:rFonts w:ascii="Times New Roman" w:hAnsi="Times New Roman" w:cs="Times New Roman"/>
          <w:vertAlign w:val="superscript"/>
          <w:lang w:val="es-EC" w:eastAsia="es-ES"/>
        </w:rPr>
        <w:t>3</w:t>
      </w:r>
    </w:p>
    <w:p w:rsidR="008F436D" w:rsidRPr="00CD1CE9" w:rsidRDefault="008A65B6" w:rsidP="00454A97">
      <w:pPr>
        <w:spacing w:after="0" w:line="360" w:lineRule="auto"/>
        <w:ind w:left="851" w:hanging="993"/>
        <w:jc w:val="both"/>
        <w:rPr>
          <w:rFonts w:ascii="Times New Roman" w:hAnsi="Times New Roman" w:cs="Times New Roman"/>
          <w:b/>
          <w:lang w:val="es-EC" w:eastAsia="es-ES"/>
        </w:rPr>
      </w:pPr>
      <w:r w:rsidRPr="00CD1CE9">
        <w:rPr>
          <w:rFonts w:ascii="Times New Roman" w:hAnsi="Times New Roman" w:cs="Times New Roman"/>
          <w:b/>
          <w:lang w:val="es-EC" w:eastAsia="es-ES"/>
        </w:rPr>
        <w:tab/>
        <w:t>Volumen total del dosificador= Vc+Vent+Vctrunc</w:t>
      </w:r>
    </w:p>
    <w:p w:rsidR="008A65B6" w:rsidRPr="00CD1CE9" w:rsidRDefault="008A65B6" w:rsidP="00454A97">
      <w:pPr>
        <w:spacing w:after="0" w:line="360" w:lineRule="auto"/>
        <w:ind w:left="851" w:hanging="993"/>
        <w:jc w:val="both"/>
        <w:rPr>
          <w:rFonts w:ascii="Times New Roman" w:hAnsi="Times New Roman" w:cs="Times New Roman"/>
          <w:vertAlign w:val="superscript"/>
          <w:lang w:val="es-EC" w:eastAsia="es-ES"/>
        </w:rPr>
      </w:pPr>
      <w:r w:rsidRPr="00CD1CE9">
        <w:rPr>
          <w:rFonts w:ascii="Times New Roman" w:hAnsi="Times New Roman" w:cs="Times New Roman"/>
          <w:b/>
          <w:lang w:val="es-EC" w:eastAsia="es-ES"/>
        </w:rPr>
        <w:tab/>
        <w:t>Vtotal dosificador=</w:t>
      </w:r>
      <w:r w:rsidRPr="00CD1CE9">
        <w:rPr>
          <w:rFonts w:ascii="Times New Roman" w:hAnsi="Times New Roman" w:cs="Times New Roman"/>
          <w:lang w:val="es-EC" w:eastAsia="es-ES"/>
        </w:rPr>
        <w:t>14.14+2.83+0.88   (cm</w:t>
      </w:r>
      <w:r w:rsidRPr="00CD1CE9">
        <w:rPr>
          <w:rFonts w:ascii="Times New Roman" w:hAnsi="Times New Roman" w:cs="Times New Roman"/>
          <w:vertAlign w:val="superscript"/>
          <w:lang w:val="es-EC" w:eastAsia="es-ES"/>
        </w:rPr>
        <w:t>3</w:t>
      </w:r>
      <w:r w:rsidRPr="00CD1CE9">
        <w:rPr>
          <w:rFonts w:ascii="Times New Roman" w:hAnsi="Times New Roman" w:cs="Times New Roman"/>
          <w:lang w:val="es-EC" w:eastAsia="es-ES"/>
        </w:rPr>
        <w:t>)</w:t>
      </w:r>
    </w:p>
    <w:p w:rsidR="008A65B6" w:rsidRPr="00CD1CE9" w:rsidRDefault="008A65B6" w:rsidP="00454A97">
      <w:pPr>
        <w:spacing w:after="0" w:line="360" w:lineRule="auto"/>
        <w:ind w:left="851" w:hanging="993"/>
        <w:jc w:val="both"/>
        <w:rPr>
          <w:rFonts w:ascii="Times New Roman" w:hAnsi="Times New Roman" w:cs="Times New Roman"/>
          <w:vertAlign w:val="superscript"/>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Vtotal dosificador=</w:t>
      </w:r>
      <w:r w:rsidRPr="00CD1CE9">
        <w:rPr>
          <w:rFonts w:ascii="Times New Roman" w:hAnsi="Times New Roman" w:cs="Times New Roman"/>
          <w:lang w:val="es-EC" w:eastAsia="es-ES"/>
        </w:rPr>
        <w:t>17.85 cm</w:t>
      </w:r>
      <w:r w:rsidRPr="00CD1CE9">
        <w:rPr>
          <w:rFonts w:ascii="Times New Roman" w:hAnsi="Times New Roman" w:cs="Times New Roman"/>
          <w:vertAlign w:val="superscript"/>
          <w:lang w:val="es-EC" w:eastAsia="es-ES"/>
        </w:rPr>
        <w:t>3</w:t>
      </w:r>
    </w:p>
    <w:p w:rsidR="00D24D88" w:rsidRDefault="00D24D88" w:rsidP="006B4451">
      <w:pPr>
        <w:keepNext/>
        <w:spacing w:after="0" w:line="480" w:lineRule="auto"/>
        <w:ind w:left="851" w:hanging="993"/>
        <w:jc w:val="center"/>
        <w:rPr>
          <w:rFonts w:ascii="Times New Roman" w:hAnsi="Times New Roman" w:cs="Times New Roman"/>
          <w:noProof/>
          <w:vertAlign w:val="superscript"/>
          <w:lang w:val="es-EC" w:eastAsia="es-EC"/>
        </w:rPr>
      </w:pPr>
    </w:p>
    <w:p w:rsidR="006B4451" w:rsidRPr="00D24D88" w:rsidRDefault="00EA7374" w:rsidP="00D24D88">
      <w:pPr>
        <w:pStyle w:val="Sinespaciado"/>
      </w:pPr>
      <w:r w:rsidRPr="00D24D88">
        <w:rPr>
          <w:noProof/>
          <w:vertAlign w:val="superscript"/>
          <w:lang w:val="es-ES" w:eastAsia="es-ES"/>
        </w:rPr>
        <w:drawing>
          <wp:inline distT="0" distB="0" distL="0" distR="0" wp14:anchorId="7BE88B36" wp14:editId="2331855D">
            <wp:extent cx="1905421" cy="1162050"/>
            <wp:effectExtent l="0" t="0" r="0" b="0"/>
            <wp:docPr id="69" name="Imagen 69" descr="C:\Users\harrison\Pictures\harrison\tesis\IMG_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arrison\Pictures\harrison\tesis\IMG_0839.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31426" t="34832" r="31690" b="35184"/>
                    <a:stretch/>
                  </pic:blipFill>
                  <pic:spPr bwMode="auto">
                    <a:xfrm>
                      <a:off x="0" y="0"/>
                      <a:ext cx="1910317" cy="1165036"/>
                    </a:xfrm>
                    <a:prstGeom prst="rect">
                      <a:avLst/>
                    </a:prstGeom>
                    <a:noFill/>
                    <a:ln>
                      <a:noFill/>
                    </a:ln>
                    <a:extLst>
                      <a:ext uri="{53640926-AAD7-44D8-BBD7-CCE9431645EC}">
                        <a14:shadowObscured xmlns:a14="http://schemas.microsoft.com/office/drawing/2010/main"/>
                      </a:ext>
                    </a:extLst>
                  </pic:spPr>
                </pic:pic>
              </a:graphicData>
            </a:graphic>
          </wp:inline>
        </w:drawing>
      </w:r>
    </w:p>
    <w:p w:rsidR="00EA7374" w:rsidRPr="00D24D88" w:rsidRDefault="00D24D88" w:rsidP="00D24D88">
      <w:pPr>
        <w:pStyle w:val="Sinespaciado"/>
      </w:pPr>
      <w:bookmarkStart w:id="222" w:name="_Toc433836217"/>
      <w:r>
        <w:rPr>
          <w:b/>
        </w:rPr>
        <w:t xml:space="preserve">     </w:t>
      </w:r>
      <w:bookmarkStart w:id="223" w:name="_Toc434920167"/>
      <w:r w:rsidR="00C56EC4" w:rsidRPr="00D24D88">
        <w:rPr>
          <w:b/>
        </w:rPr>
        <w:t xml:space="preserve">Figura  </w:t>
      </w:r>
      <w:r w:rsidR="00C56EC4" w:rsidRPr="00D24D88">
        <w:rPr>
          <w:b/>
        </w:rPr>
        <w:fldChar w:fldCharType="begin"/>
      </w:r>
      <w:r w:rsidR="00C56EC4" w:rsidRPr="00D24D88">
        <w:rPr>
          <w:b/>
        </w:rPr>
        <w:instrText xml:space="preserve"> SEQ Figura_ \* ARABIC </w:instrText>
      </w:r>
      <w:r w:rsidR="00C56EC4" w:rsidRPr="00D24D88">
        <w:rPr>
          <w:b/>
        </w:rPr>
        <w:fldChar w:fldCharType="separate"/>
      </w:r>
      <w:r w:rsidR="001C5549">
        <w:rPr>
          <w:b/>
          <w:noProof/>
        </w:rPr>
        <w:t>57</w:t>
      </w:r>
      <w:r w:rsidR="00C56EC4" w:rsidRPr="00D24D88">
        <w:rPr>
          <w:b/>
        </w:rPr>
        <w:fldChar w:fldCharType="end"/>
      </w:r>
      <w:r w:rsidR="00C56EC4" w:rsidRPr="00D24D88">
        <w:rPr>
          <w:b/>
        </w:rPr>
        <w:t>-2</w:t>
      </w:r>
      <w:r w:rsidR="00C56EC4" w:rsidRPr="00D24D88">
        <w:t xml:space="preserve"> </w:t>
      </w:r>
      <w:r w:rsidR="006B4451" w:rsidRPr="00D24D88">
        <w:t>Cabezal de dosificación</w:t>
      </w:r>
      <w:bookmarkEnd w:id="222"/>
      <w:bookmarkEnd w:id="223"/>
    </w:p>
    <w:p w:rsidR="00EA7374" w:rsidRPr="00D24D88" w:rsidRDefault="000361C0" w:rsidP="000361C0">
      <w:pPr>
        <w:pStyle w:val="Sinespaciado"/>
        <w:ind w:left="1416" w:firstLine="708"/>
        <w:jc w:val="left"/>
        <w:rPr>
          <w:sz w:val="16"/>
          <w:szCs w:val="16"/>
        </w:rPr>
      </w:pPr>
      <w:r>
        <w:rPr>
          <w:b/>
          <w:sz w:val="16"/>
          <w:szCs w:val="16"/>
        </w:rPr>
        <w:t xml:space="preserve">               </w:t>
      </w:r>
      <w:r w:rsidR="00BF2D13" w:rsidRPr="00D24D88">
        <w:rPr>
          <w:b/>
          <w:sz w:val="16"/>
          <w:szCs w:val="16"/>
        </w:rPr>
        <w:t>Realizado por:</w:t>
      </w:r>
      <w:r w:rsidR="00BF2D13" w:rsidRPr="00D24D88">
        <w:rPr>
          <w:sz w:val="16"/>
          <w:szCs w:val="16"/>
        </w:rPr>
        <w:t xml:space="preserve"> </w:t>
      </w:r>
      <w:r w:rsidR="00EA7374" w:rsidRPr="00D24D88">
        <w:rPr>
          <w:sz w:val="16"/>
          <w:szCs w:val="16"/>
        </w:rPr>
        <w:t>Ji</w:t>
      </w:r>
      <w:r w:rsidR="0039261D">
        <w:rPr>
          <w:sz w:val="16"/>
          <w:szCs w:val="16"/>
        </w:rPr>
        <w:t xml:space="preserve">ménez </w:t>
      </w:r>
      <w:r>
        <w:rPr>
          <w:sz w:val="16"/>
          <w:szCs w:val="16"/>
        </w:rPr>
        <w:t xml:space="preserve">H </w:t>
      </w:r>
      <w:r w:rsidR="0039261D">
        <w:rPr>
          <w:sz w:val="16"/>
          <w:szCs w:val="16"/>
        </w:rPr>
        <w:t>–</w:t>
      </w:r>
      <w:r>
        <w:rPr>
          <w:sz w:val="16"/>
          <w:szCs w:val="16"/>
        </w:rPr>
        <w:t xml:space="preserve"> </w:t>
      </w:r>
      <w:r w:rsidR="0039261D">
        <w:rPr>
          <w:sz w:val="16"/>
          <w:szCs w:val="16"/>
        </w:rPr>
        <w:t>García</w:t>
      </w:r>
      <w:r>
        <w:rPr>
          <w:sz w:val="16"/>
          <w:szCs w:val="16"/>
        </w:rPr>
        <w:t xml:space="preserve"> A</w:t>
      </w:r>
      <w:r w:rsidR="0039261D">
        <w:rPr>
          <w:sz w:val="16"/>
          <w:szCs w:val="16"/>
        </w:rPr>
        <w:t xml:space="preserve"> </w:t>
      </w:r>
      <w:r w:rsidR="0028458D">
        <w:rPr>
          <w:sz w:val="16"/>
          <w:szCs w:val="16"/>
        </w:rPr>
        <w:t>2015</w:t>
      </w:r>
    </w:p>
    <w:p w:rsidR="00EA7374" w:rsidRPr="0039261D" w:rsidRDefault="00EA7374" w:rsidP="00454A97">
      <w:pPr>
        <w:pStyle w:val="Descripcin"/>
        <w:spacing w:before="0" w:after="0"/>
        <w:jc w:val="center"/>
        <w:rPr>
          <w:rFonts w:ascii="Times New Roman" w:hAnsi="Times New Roman" w:cs="Times New Roman"/>
          <w:sz w:val="22"/>
          <w:szCs w:val="22"/>
          <w:lang w:val="es-EC"/>
        </w:rPr>
      </w:pPr>
    </w:p>
    <w:p w:rsidR="008A65B6" w:rsidRPr="00CD1CE9" w:rsidRDefault="00F81728" w:rsidP="00454A97">
      <w:pPr>
        <w:spacing w:after="0" w:line="360" w:lineRule="auto"/>
        <w:ind w:left="851" w:hanging="993"/>
        <w:jc w:val="both"/>
        <w:rPr>
          <w:rFonts w:ascii="Times New Roman" w:hAnsi="Times New Roman" w:cs="Times New Roman"/>
          <w:b/>
          <w:lang w:val="es-EC" w:eastAsia="es-ES"/>
        </w:rPr>
      </w:pPr>
      <w:r w:rsidRPr="00CD1CE9">
        <w:rPr>
          <w:rFonts w:ascii="Times New Roman" w:hAnsi="Times New Roman" w:cs="Times New Roman"/>
          <w:b/>
          <w:lang w:val="es-EC" w:eastAsia="es-ES"/>
        </w:rPr>
        <w:tab/>
        <w:t>Volumen 7 dosificadores=Vtotal dosificador * 7(dosificadores)</w:t>
      </w:r>
    </w:p>
    <w:p w:rsidR="00F81728" w:rsidRPr="00CD1CE9" w:rsidRDefault="00F81728" w:rsidP="00454A97">
      <w:pPr>
        <w:spacing w:after="0" w:line="360" w:lineRule="auto"/>
        <w:ind w:left="851" w:hanging="993"/>
        <w:jc w:val="both"/>
        <w:rPr>
          <w:rFonts w:ascii="Times New Roman" w:hAnsi="Times New Roman" w:cs="Times New Roman"/>
          <w:lang w:val="es-EC" w:eastAsia="es-ES"/>
        </w:rPr>
      </w:pPr>
      <w:r w:rsidRPr="00CD1CE9">
        <w:rPr>
          <w:rFonts w:ascii="Times New Roman" w:hAnsi="Times New Roman" w:cs="Times New Roman"/>
          <w:b/>
          <w:lang w:val="es-EC" w:eastAsia="es-ES"/>
        </w:rPr>
        <w:tab/>
        <w:t>V7dosi=</w:t>
      </w:r>
      <w:r w:rsidRPr="00CD1CE9">
        <w:rPr>
          <w:rFonts w:ascii="Times New Roman" w:hAnsi="Times New Roman" w:cs="Times New Roman"/>
          <w:lang w:val="es-EC" w:eastAsia="es-ES"/>
        </w:rPr>
        <w:t>17.85*7</w:t>
      </w:r>
    </w:p>
    <w:p w:rsidR="00F81728" w:rsidRPr="00CD1CE9" w:rsidRDefault="00F81728" w:rsidP="00454A97">
      <w:pPr>
        <w:spacing w:after="0" w:line="360" w:lineRule="auto"/>
        <w:ind w:left="851" w:hanging="993"/>
        <w:jc w:val="both"/>
        <w:rPr>
          <w:rFonts w:ascii="Times New Roman" w:hAnsi="Times New Roman" w:cs="Times New Roman"/>
          <w:vertAlign w:val="superscript"/>
          <w:lang w:val="es-EC" w:eastAsia="es-ES"/>
        </w:rPr>
      </w:pPr>
      <w:r w:rsidRPr="00CD1CE9">
        <w:rPr>
          <w:rFonts w:ascii="Times New Roman" w:hAnsi="Times New Roman" w:cs="Times New Roman"/>
          <w:b/>
          <w:lang w:val="es-EC" w:eastAsia="es-ES"/>
        </w:rPr>
        <w:tab/>
        <w:t>V7dosi=</w:t>
      </w:r>
      <w:r w:rsidRPr="00CD1CE9">
        <w:rPr>
          <w:rFonts w:ascii="Times New Roman" w:hAnsi="Times New Roman" w:cs="Times New Roman"/>
          <w:lang w:val="es-EC" w:eastAsia="es-ES"/>
        </w:rPr>
        <w:t>124.95</w:t>
      </w:r>
      <w:r w:rsidRPr="00CD1CE9">
        <w:rPr>
          <w:rFonts w:ascii="Times New Roman" w:hAnsi="Times New Roman" w:cs="Times New Roman"/>
          <w:b/>
          <w:lang w:val="es-EC" w:eastAsia="es-ES"/>
        </w:rPr>
        <w:t xml:space="preserve"> </w:t>
      </w:r>
      <w:r w:rsidRPr="00CD1CE9">
        <w:rPr>
          <w:rFonts w:ascii="Times New Roman" w:hAnsi="Times New Roman" w:cs="Times New Roman"/>
          <w:lang w:val="es-EC" w:eastAsia="es-ES"/>
        </w:rPr>
        <w:t>cm</w:t>
      </w:r>
      <w:r w:rsidRPr="00CD1CE9">
        <w:rPr>
          <w:rFonts w:ascii="Times New Roman" w:hAnsi="Times New Roman" w:cs="Times New Roman"/>
          <w:vertAlign w:val="superscript"/>
          <w:lang w:val="es-EC" w:eastAsia="es-ES"/>
        </w:rPr>
        <w:t>3</w:t>
      </w:r>
    </w:p>
    <w:p w:rsidR="00FD41EF" w:rsidRPr="00CD1CE9" w:rsidRDefault="00FD41EF" w:rsidP="00454A97">
      <w:pPr>
        <w:spacing w:after="0" w:line="360" w:lineRule="auto"/>
        <w:ind w:left="851" w:hanging="993"/>
        <w:jc w:val="both"/>
        <w:rPr>
          <w:rFonts w:ascii="Times New Roman" w:hAnsi="Times New Roman" w:cs="Times New Roman"/>
          <w:vertAlign w:val="superscript"/>
          <w:lang w:val="es-EC" w:eastAsia="es-ES"/>
        </w:rPr>
      </w:pPr>
      <w:r w:rsidRPr="00CD1CE9">
        <w:rPr>
          <w:rFonts w:ascii="Times New Roman" w:hAnsi="Times New Roman" w:cs="Times New Roman"/>
          <w:noProof/>
          <w:lang w:eastAsia="es-ES"/>
        </w:rPr>
        <w:drawing>
          <wp:anchor distT="0" distB="0" distL="114300" distR="114300" simplePos="0" relativeHeight="251616768" behindDoc="1" locked="0" layoutInCell="1" allowOverlap="1" wp14:anchorId="3DD6063F" wp14:editId="56BA60F9">
            <wp:simplePos x="0" y="0"/>
            <wp:positionH relativeFrom="column">
              <wp:posOffset>2338070</wp:posOffset>
            </wp:positionH>
            <wp:positionV relativeFrom="paragraph">
              <wp:posOffset>105409</wp:posOffset>
            </wp:positionV>
            <wp:extent cx="1304925" cy="466725"/>
            <wp:effectExtent l="0" t="0" r="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a:extLst>
                        <a:ext uri="{28A0092B-C50C-407E-A947-70E740481C1C}">
                          <a14:useLocalDpi xmlns:a14="http://schemas.microsoft.com/office/drawing/2010/main" val="0"/>
                        </a:ext>
                      </a:extLst>
                    </a:blip>
                    <a:srcRect l="28736" t="24419" r="39770" b="31395"/>
                    <a:stretch/>
                  </pic:blipFill>
                  <pic:spPr bwMode="auto">
                    <a:xfrm>
                      <a:off x="0" y="0"/>
                      <a:ext cx="1304925" cy="466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lang w:val="es-EC" w:eastAsia="es-ES"/>
        </w:rPr>
        <w:tab/>
        <w:t>22 gramos</w:t>
      </w: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Pr="00CD1CE9">
        <w:rPr>
          <w:rFonts w:ascii="Times New Roman" w:hAnsi="Times New Roman" w:cs="Times New Roman"/>
          <w:lang w:val="es-EC" w:eastAsia="es-ES"/>
        </w:rPr>
        <w:tab/>
      </w:r>
      <w:r w:rsidRPr="00CD1CE9">
        <w:rPr>
          <w:rFonts w:ascii="Times New Roman" w:hAnsi="Times New Roman" w:cs="Times New Roman"/>
          <w:lang w:val="es-EC" w:eastAsia="es-ES"/>
        </w:rPr>
        <w:tab/>
        <w:t>23.07</w:t>
      </w:r>
      <w:r w:rsidRPr="00CD1CE9">
        <w:rPr>
          <w:rFonts w:ascii="Times New Roman" w:hAnsi="Times New Roman" w:cs="Times New Roman"/>
          <w:vertAlign w:val="superscript"/>
          <w:lang w:val="es-EC" w:eastAsia="es-ES"/>
        </w:rPr>
        <w:t xml:space="preserve">  </w:t>
      </w:r>
      <w:r w:rsidRPr="00CD1CE9">
        <w:rPr>
          <w:rFonts w:ascii="Times New Roman" w:hAnsi="Times New Roman" w:cs="Times New Roman"/>
          <w:lang w:val="es-EC" w:eastAsia="es-ES"/>
        </w:rPr>
        <w:t>cm</w:t>
      </w:r>
      <w:r w:rsidRPr="00CD1CE9">
        <w:rPr>
          <w:rFonts w:ascii="Times New Roman" w:hAnsi="Times New Roman" w:cs="Times New Roman"/>
          <w:vertAlign w:val="superscript"/>
          <w:lang w:val="es-EC" w:eastAsia="es-ES"/>
        </w:rPr>
        <w:t>3</w:t>
      </w:r>
    </w:p>
    <w:p w:rsidR="00FD41EF" w:rsidRPr="00CD1CE9" w:rsidRDefault="00FD41EF" w:rsidP="00454A97">
      <w:pPr>
        <w:spacing w:after="0" w:line="360" w:lineRule="auto"/>
        <w:ind w:left="851" w:hanging="993"/>
        <w:jc w:val="both"/>
        <w:rPr>
          <w:rFonts w:ascii="Times New Roman" w:hAnsi="Times New Roman" w:cs="Times New Roman"/>
          <w:b/>
          <w:lang w:val="es-EC" w:eastAsia="es-ES"/>
        </w:rPr>
      </w:pP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t xml:space="preserve">    X</w:t>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lang w:val="es-EC" w:eastAsia="es-ES"/>
        </w:rPr>
        <w:t>124.95 cm</w:t>
      </w:r>
      <w:r w:rsidRPr="00CD1CE9">
        <w:rPr>
          <w:rFonts w:ascii="Times New Roman" w:hAnsi="Times New Roman" w:cs="Times New Roman"/>
          <w:vertAlign w:val="superscript"/>
          <w:lang w:val="es-EC" w:eastAsia="es-ES"/>
        </w:rPr>
        <w:t>3</w:t>
      </w:r>
    </w:p>
    <w:p w:rsidR="0036705E" w:rsidRDefault="00FD41EF" w:rsidP="00454A97">
      <w:pPr>
        <w:spacing w:after="0" w:line="360" w:lineRule="auto"/>
        <w:ind w:left="851" w:hanging="993"/>
        <w:jc w:val="both"/>
        <w:rPr>
          <w:rFonts w:ascii="Times New Roman" w:hAnsi="Times New Roman" w:cs="Times New Roman"/>
          <w:lang w:val="es-EC" w:eastAsia="es-ES"/>
        </w:rPr>
      </w:pPr>
      <w:r w:rsidRPr="00CD1CE9">
        <w:rPr>
          <w:rFonts w:ascii="Times New Roman" w:hAnsi="Times New Roman" w:cs="Times New Roman"/>
          <w:b/>
          <w:lang w:val="es-EC" w:eastAsia="es-ES"/>
        </w:rPr>
        <w:tab/>
      </w:r>
      <w:r w:rsidR="00D6251D">
        <w:rPr>
          <w:rFonts w:ascii="Times New Roman" w:hAnsi="Times New Roman" w:cs="Times New Roman"/>
          <w:lang w:val="es-EC" w:eastAsia="es-ES"/>
        </w:rPr>
        <w:t>gramdosific</w:t>
      </w:r>
      <w:r w:rsidR="00D6251D" w:rsidRPr="00CD1CE9">
        <w:rPr>
          <w:rFonts w:ascii="Times New Roman" w:hAnsi="Times New Roman" w:cs="Times New Roman"/>
          <w:lang w:val="es-EC" w:eastAsia="es-ES"/>
        </w:rPr>
        <w:t xml:space="preserve"> </w:t>
      </w:r>
      <w:r w:rsidRPr="00CD1CE9">
        <w:rPr>
          <w:rFonts w:ascii="Times New Roman" w:hAnsi="Times New Roman" w:cs="Times New Roman"/>
          <w:lang w:val="es-EC" w:eastAsia="es-ES"/>
        </w:rPr>
        <w:t>=119.15</w:t>
      </w:r>
      <w:r w:rsidR="0036705E" w:rsidRPr="00CD1CE9">
        <w:rPr>
          <w:rFonts w:ascii="Times New Roman" w:hAnsi="Times New Roman" w:cs="Times New Roman"/>
          <w:lang w:val="es-EC" w:eastAsia="es-ES"/>
        </w:rPr>
        <w:t xml:space="preserve"> gramos</w:t>
      </w:r>
    </w:p>
    <w:p w:rsidR="00D6251D" w:rsidRPr="00CD1CE9" w:rsidRDefault="00D6251D" w:rsidP="00454A97">
      <w:pPr>
        <w:spacing w:after="0" w:line="360" w:lineRule="auto"/>
        <w:ind w:left="851" w:hanging="993"/>
        <w:jc w:val="both"/>
        <w:rPr>
          <w:rFonts w:ascii="Times New Roman" w:hAnsi="Times New Roman" w:cs="Times New Roman"/>
          <w:lang w:val="es-EC" w:eastAsia="es-ES"/>
        </w:rPr>
      </w:pPr>
      <w:r>
        <w:rPr>
          <w:rFonts w:ascii="Times New Roman" w:hAnsi="Times New Roman" w:cs="Times New Roman"/>
          <w:lang w:val="es-EC" w:eastAsia="es-ES"/>
        </w:rPr>
        <w:tab/>
      </w:r>
      <w:r w:rsidRPr="00D6251D">
        <w:rPr>
          <w:rFonts w:ascii="Times New Roman" w:hAnsi="Times New Roman" w:cs="Times New Roman"/>
          <w:b/>
          <w:lang w:val="es-EC" w:eastAsia="es-ES"/>
        </w:rPr>
        <w:t>gramdosific:</w:t>
      </w:r>
      <w:r>
        <w:rPr>
          <w:rFonts w:ascii="Times New Roman" w:hAnsi="Times New Roman" w:cs="Times New Roman"/>
          <w:lang w:val="es-EC" w:eastAsia="es-ES"/>
        </w:rPr>
        <w:t xml:space="preserve"> Gramos de chocolate que contiene todos los dosificadores</w:t>
      </w:r>
    </w:p>
    <w:p w:rsidR="00FD41EF" w:rsidRDefault="00FD41EF" w:rsidP="00454A97">
      <w:pPr>
        <w:spacing w:after="0" w:line="360" w:lineRule="auto"/>
        <w:ind w:left="851" w:hanging="993"/>
        <w:jc w:val="both"/>
        <w:rPr>
          <w:rFonts w:ascii="Times New Roman" w:hAnsi="Times New Roman" w:cs="Times New Roman"/>
          <w:lang w:val="es-EC" w:eastAsia="es-ES"/>
        </w:rPr>
      </w:pPr>
      <w:r w:rsidRPr="00CD1CE9">
        <w:rPr>
          <w:rFonts w:ascii="Times New Roman" w:hAnsi="Times New Roman" w:cs="Times New Roman"/>
          <w:lang w:val="es-EC" w:eastAsia="es-ES"/>
        </w:rPr>
        <w:tab/>
        <w:t>X=0.119 Litros</w:t>
      </w:r>
    </w:p>
    <w:p w:rsidR="00D24D88" w:rsidRPr="00CD1CE9" w:rsidRDefault="00D24D88" w:rsidP="00454A97">
      <w:pPr>
        <w:spacing w:after="0" w:line="360" w:lineRule="auto"/>
        <w:ind w:left="851" w:hanging="993"/>
        <w:jc w:val="both"/>
        <w:rPr>
          <w:rFonts w:ascii="Times New Roman" w:hAnsi="Times New Roman" w:cs="Times New Roman"/>
          <w:lang w:val="es-EC" w:eastAsia="es-ES"/>
        </w:rPr>
      </w:pPr>
    </w:p>
    <w:p w:rsidR="00C56EC4" w:rsidRPr="00D24D88" w:rsidRDefault="00EA7374" w:rsidP="00D24D88">
      <w:pPr>
        <w:pStyle w:val="Sinespaciado"/>
      </w:pPr>
      <w:r w:rsidRPr="00D24D88">
        <w:rPr>
          <w:noProof/>
          <w:lang w:val="es-ES" w:eastAsia="es-ES"/>
        </w:rPr>
        <w:drawing>
          <wp:inline distT="0" distB="0" distL="0" distR="0" wp14:anchorId="4727123D" wp14:editId="40F38993">
            <wp:extent cx="2200275" cy="1508125"/>
            <wp:effectExtent l="0" t="0" r="0" b="0"/>
            <wp:docPr id="70" name="Imagen 70" descr="C:\Users\harrison\Pictures\harrison\tesis\IMG_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arrison\Pictures\harrison\tesis\IMG_0852.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3774" t="18436" r="6954"/>
                    <a:stretch/>
                  </pic:blipFill>
                  <pic:spPr bwMode="auto">
                    <a:xfrm>
                      <a:off x="0" y="0"/>
                      <a:ext cx="2204417" cy="1510964"/>
                    </a:xfrm>
                    <a:prstGeom prst="rect">
                      <a:avLst/>
                    </a:prstGeom>
                    <a:noFill/>
                    <a:ln>
                      <a:noFill/>
                    </a:ln>
                    <a:extLst>
                      <a:ext uri="{53640926-AAD7-44D8-BBD7-CCE9431645EC}">
                        <a14:shadowObscured xmlns:a14="http://schemas.microsoft.com/office/drawing/2010/main"/>
                      </a:ext>
                    </a:extLst>
                  </pic:spPr>
                </pic:pic>
              </a:graphicData>
            </a:graphic>
          </wp:inline>
        </w:drawing>
      </w:r>
    </w:p>
    <w:p w:rsidR="00EA7374" w:rsidRPr="00D24D88" w:rsidRDefault="00C56EC4" w:rsidP="00D24D88">
      <w:pPr>
        <w:pStyle w:val="Sinespaciado"/>
      </w:pPr>
      <w:r w:rsidRPr="00D24D88">
        <w:rPr>
          <w:b/>
        </w:rPr>
        <w:t xml:space="preserve">  </w:t>
      </w:r>
      <w:bookmarkStart w:id="224" w:name="_Toc434920168"/>
      <w:r w:rsidRPr="00D24D88">
        <w:rPr>
          <w:b/>
        </w:rPr>
        <w:t xml:space="preserve">Figura  </w:t>
      </w:r>
      <w:r w:rsidRPr="00D24D88">
        <w:rPr>
          <w:b/>
        </w:rPr>
        <w:fldChar w:fldCharType="begin"/>
      </w:r>
      <w:r w:rsidRPr="00D24D88">
        <w:rPr>
          <w:b/>
        </w:rPr>
        <w:instrText xml:space="preserve"> SEQ Figura_ \* ARABIC </w:instrText>
      </w:r>
      <w:r w:rsidRPr="00D24D88">
        <w:rPr>
          <w:b/>
        </w:rPr>
        <w:fldChar w:fldCharType="separate"/>
      </w:r>
      <w:r w:rsidR="001C5549">
        <w:rPr>
          <w:b/>
          <w:noProof/>
        </w:rPr>
        <w:t>58</w:t>
      </w:r>
      <w:r w:rsidRPr="00D24D88">
        <w:rPr>
          <w:b/>
        </w:rPr>
        <w:fldChar w:fldCharType="end"/>
      </w:r>
      <w:r w:rsidRPr="00D24D88">
        <w:rPr>
          <w:b/>
        </w:rPr>
        <w:t>-2</w:t>
      </w:r>
      <w:bookmarkStart w:id="225" w:name="_Toc433836218"/>
      <w:r w:rsidRPr="00D24D88">
        <w:t xml:space="preserve"> </w:t>
      </w:r>
      <w:r w:rsidR="006B4451" w:rsidRPr="00D24D88">
        <w:t>Dosificadores de chocolate</w:t>
      </w:r>
      <w:bookmarkEnd w:id="224"/>
      <w:bookmarkEnd w:id="225"/>
    </w:p>
    <w:p w:rsidR="00EA7374" w:rsidRPr="00D24D88" w:rsidRDefault="00D24D88" w:rsidP="00D24D88">
      <w:pPr>
        <w:pStyle w:val="Sinespaciado"/>
        <w:jc w:val="left"/>
        <w:rPr>
          <w:sz w:val="16"/>
          <w:szCs w:val="16"/>
        </w:rPr>
      </w:pPr>
      <w:r>
        <w:rPr>
          <w:b/>
          <w:sz w:val="16"/>
          <w:szCs w:val="16"/>
        </w:rPr>
        <w:t xml:space="preserve">                                                               </w:t>
      </w:r>
      <w:r w:rsidR="00BF2D13" w:rsidRPr="00D24D88">
        <w:rPr>
          <w:b/>
          <w:sz w:val="16"/>
          <w:szCs w:val="16"/>
        </w:rPr>
        <w:t>Realizado por:</w:t>
      </w:r>
      <w:r w:rsidR="00BF2D13" w:rsidRPr="00D24D88">
        <w:rPr>
          <w:sz w:val="16"/>
          <w:szCs w:val="16"/>
        </w:rPr>
        <w:t xml:space="preserve"> </w:t>
      </w:r>
      <w:r w:rsidR="00EA7374" w:rsidRPr="00D24D88">
        <w:rPr>
          <w:sz w:val="16"/>
          <w:szCs w:val="16"/>
        </w:rPr>
        <w:t>Ji</w:t>
      </w:r>
      <w:r>
        <w:rPr>
          <w:sz w:val="16"/>
          <w:szCs w:val="16"/>
        </w:rPr>
        <w:t>ménez</w:t>
      </w:r>
      <w:r w:rsidR="000361C0">
        <w:rPr>
          <w:sz w:val="16"/>
          <w:szCs w:val="16"/>
        </w:rPr>
        <w:t xml:space="preserve"> H</w:t>
      </w:r>
      <w:r>
        <w:rPr>
          <w:sz w:val="16"/>
          <w:szCs w:val="16"/>
        </w:rPr>
        <w:t xml:space="preserve"> –</w:t>
      </w:r>
      <w:r w:rsidR="000361C0">
        <w:rPr>
          <w:sz w:val="16"/>
          <w:szCs w:val="16"/>
        </w:rPr>
        <w:t xml:space="preserve"> </w:t>
      </w:r>
      <w:r>
        <w:rPr>
          <w:sz w:val="16"/>
          <w:szCs w:val="16"/>
        </w:rPr>
        <w:t>García</w:t>
      </w:r>
      <w:r w:rsidR="000361C0">
        <w:rPr>
          <w:sz w:val="16"/>
          <w:szCs w:val="16"/>
        </w:rPr>
        <w:t xml:space="preserve"> A</w:t>
      </w:r>
      <w:r w:rsidR="0028458D">
        <w:rPr>
          <w:sz w:val="16"/>
          <w:szCs w:val="16"/>
        </w:rPr>
        <w:t xml:space="preserve"> 2015</w:t>
      </w:r>
    </w:p>
    <w:p w:rsidR="004D5618" w:rsidRPr="00BF2D13" w:rsidRDefault="004D5618" w:rsidP="00454A97">
      <w:pPr>
        <w:pStyle w:val="Descripcin"/>
        <w:spacing w:before="0" w:after="0" w:line="360" w:lineRule="auto"/>
        <w:jc w:val="center"/>
        <w:rPr>
          <w:rFonts w:ascii="Times New Roman" w:hAnsi="Times New Roman" w:cs="Times New Roman"/>
          <w:i w:val="0"/>
          <w:sz w:val="16"/>
          <w:szCs w:val="16"/>
        </w:rPr>
      </w:pPr>
    </w:p>
    <w:p w:rsidR="00E50D7D" w:rsidRDefault="00554714" w:rsidP="00454A97">
      <w:pPr>
        <w:pStyle w:val="Descripcin"/>
        <w:spacing w:before="0" w:after="0" w:line="360" w:lineRule="auto"/>
        <w:rPr>
          <w:rFonts w:ascii="Times New Roman" w:hAnsi="Times New Roman" w:cs="Times New Roman"/>
          <w:i w:val="0"/>
          <w:sz w:val="22"/>
          <w:szCs w:val="22"/>
        </w:rPr>
      </w:pPr>
      <w:r w:rsidRPr="00CD1CE9">
        <w:rPr>
          <w:rFonts w:ascii="Times New Roman" w:hAnsi="Times New Roman" w:cs="Times New Roman"/>
          <w:i w:val="0"/>
          <w:sz w:val="22"/>
          <w:szCs w:val="22"/>
        </w:rPr>
        <w:t xml:space="preserve">Para el funcionamiento de los dosificadores se ha realizado una estructura metálica, accionada mediante cilindros neumáticos. Para observar sus dimensiones desplazarse </w:t>
      </w:r>
      <w:r w:rsidR="00E50D7D" w:rsidRPr="00CD1CE9">
        <w:rPr>
          <w:rFonts w:ascii="Times New Roman" w:hAnsi="Times New Roman" w:cs="Times New Roman"/>
          <w:i w:val="0"/>
          <w:sz w:val="22"/>
          <w:szCs w:val="22"/>
        </w:rPr>
        <w:t>hasta el anexo</w:t>
      </w:r>
      <w:r w:rsidR="003C4132">
        <w:rPr>
          <w:rFonts w:ascii="Times New Roman" w:hAnsi="Times New Roman" w:cs="Times New Roman"/>
          <w:i w:val="0"/>
          <w:sz w:val="22"/>
          <w:szCs w:val="22"/>
        </w:rPr>
        <w:t xml:space="preserve"> 5</w:t>
      </w:r>
      <w:r w:rsidR="00E50D7D" w:rsidRPr="00CD1CE9">
        <w:rPr>
          <w:rFonts w:ascii="Times New Roman" w:hAnsi="Times New Roman" w:cs="Times New Roman"/>
          <w:i w:val="0"/>
          <w:sz w:val="22"/>
          <w:szCs w:val="22"/>
        </w:rPr>
        <w:t>.</w:t>
      </w:r>
    </w:p>
    <w:p w:rsidR="00D24D88" w:rsidRPr="00CD1CE9" w:rsidRDefault="00D24D88" w:rsidP="00454A97">
      <w:pPr>
        <w:pStyle w:val="Descripcin"/>
        <w:spacing w:before="0" w:after="0" w:line="360" w:lineRule="auto"/>
        <w:rPr>
          <w:rFonts w:ascii="Times New Roman" w:hAnsi="Times New Roman" w:cs="Times New Roman"/>
          <w:i w:val="0"/>
          <w:sz w:val="22"/>
          <w:szCs w:val="22"/>
        </w:rPr>
      </w:pPr>
    </w:p>
    <w:p w:rsidR="00C07E2D" w:rsidRPr="00CD1CE9" w:rsidRDefault="00B822B9" w:rsidP="00454A97">
      <w:pPr>
        <w:pStyle w:val="Descripcin"/>
        <w:tabs>
          <w:tab w:val="left" w:pos="851"/>
        </w:tabs>
        <w:spacing w:before="0" w:after="0" w:line="360" w:lineRule="auto"/>
        <w:rPr>
          <w:rFonts w:ascii="Times New Roman" w:hAnsi="Times New Roman" w:cs="Times New Roman"/>
          <w:i w:val="0"/>
          <w:sz w:val="22"/>
          <w:szCs w:val="22"/>
        </w:rPr>
      </w:pPr>
      <w:r>
        <w:rPr>
          <w:rFonts w:ascii="Times New Roman" w:hAnsi="Times New Roman" w:cs="Times New Roman"/>
          <w:i w:val="0"/>
          <w:noProof/>
          <w:sz w:val="22"/>
          <w:szCs w:val="22"/>
          <w:lang w:eastAsia="es-ES"/>
        </w:rPr>
        <mc:AlternateContent>
          <mc:Choice Requires="wpg">
            <w:drawing>
              <wp:anchor distT="0" distB="0" distL="114300" distR="114300" simplePos="0" relativeHeight="251721216" behindDoc="0" locked="0" layoutInCell="1" allowOverlap="1" wp14:anchorId="59F196F4" wp14:editId="24390494">
                <wp:simplePos x="0" y="0"/>
                <wp:positionH relativeFrom="column">
                  <wp:posOffset>1597025</wp:posOffset>
                </wp:positionH>
                <wp:positionV relativeFrom="paragraph">
                  <wp:posOffset>13970</wp:posOffset>
                </wp:positionV>
                <wp:extent cx="2819400" cy="2409825"/>
                <wp:effectExtent l="0" t="0" r="0" b="9525"/>
                <wp:wrapSquare wrapText="bothSides"/>
                <wp:docPr id="171" name="Grupo 171"/>
                <wp:cNvGraphicFramePr/>
                <a:graphic xmlns:a="http://schemas.openxmlformats.org/drawingml/2006/main">
                  <a:graphicData uri="http://schemas.microsoft.com/office/word/2010/wordprocessingGroup">
                    <wpg:wgp>
                      <wpg:cNvGrpSpPr/>
                      <wpg:grpSpPr>
                        <a:xfrm>
                          <a:off x="0" y="0"/>
                          <a:ext cx="2819400" cy="2409825"/>
                          <a:chOff x="0" y="0"/>
                          <a:chExt cx="2819400" cy="2409825"/>
                        </a:xfrm>
                      </wpg:grpSpPr>
                      <pic:pic xmlns:pic="http://schemas.openxmlformats.org/drawingml/2006/picture">
                        <pic:nvPicPr>
                          <pic:cNvPr id="73" name="Imagen 73"/>
                          <pic:cNvPicPr>
                            <a:picLocks noChangeAspect="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209800" cy="1863090"/>
                          </a:xfrm>
                          <a:prstGeom prst="rect">
                            <a:avLst/>
                          </a:prstGeom>
                          <a:noFill/>
                          <a:ln>
                            <a:noFill/>
                          </a:ln>
                        </pic:spPr>
                      </pic:pic>
                      <wps:wsp>
                        <wps:cNvPr id="170" name="Cuadro de texto 170"/>
                        <wps:cNvSpPr txBox="1"/>
                        <wps:spPr>
                          <a:xfrm>
                            <a:off x="0" y="1924050"/>
                            <a:ext cx="2819400" cy="485775"/>
                          </a:xfrm>
                          <a:prstGeom prst="rect">
                            <a:avLst/>
                          </a:prstGeom>
                          <a:solidFill>
                            <a:prstClr val="white"/>
                          </a:solidFill>
                          <a:ln>
                            <a:noFill/>
                          </a:ln>
                          <a:effectLst/>
                        </wps:spPr>
                        <wps:txbx>
                          <w:txbxContent>
                            <w:p w:rsidR="001C5549" w:rsidRPr="00D24D88" w:rsidRDefault="001C5549" w:rsidP="00D24D88">
                              <w:pPr>
                                <w:pStyle w:val="Sinespaciado"/>
                                <w:jc w:val="left"/>
                              </w:pPr>
                              <w:bookmarkStart w:id="226" w:name="_Toc434920169"/>
                              <w:r w:rsidRPr="00D24D88">
                                <w:rPr>
                                  <w:b/>
                                </w:rPr>
                                <w:t xml:space="preserve">Figura  </w:t>
                              </w:r>
                              <w:r w:rsidRPr="00D24D88">
                                <w:rPr>
                                  <w:b/>
                                </w:rPr>
                                <w:fldChar w:fldCharType="begin"/>
                              </w:r>
                              <w:r w:rsidRPr="00D24D88">
                                <w:rPr>
                                  <w:b/>
                                </w:rPr>
                                <w:instrText xml:space="preserve"> SEQ Figura_ \* ARABIC </w:instrText>
                              </w:r>
                              <w:r w:rsidRPr="00D24D88">
                                <w:rPr>
                                  <w:b/>
                                </w:rPr>
                                <w:fldChar w:fldCharType="separate"/>
                              </w:r>
                              <w:r>
                                <w:rPr>
                                  <w:b/>
                                  <w:noProof/>
                                </w:rPr>
                                <w:t>59</w:t>
                              </w:r>
                              <w:r w:rsidRPr="00D24D88">
                                <w:rPr>
                                  <w:b/>
                                </w:rPr>
                                <w:fldChar w:fldCharType="end"/>
                              </w:r>
                              <w:r w:rsidRPr="00D24D88">
                                <w:rPr>
                                  <w:b/>
                                </w:rPr>
                                <w:t>-2</w:t>
                              </w:r>
                              <w:r w:rsidRPr="00D24D88">
                                <w:t xml:space="preserve"> Estructura metálica de dosificación</w:t>
                              </w:r>
                              <w:bookmarkEnd w:id="226"/>
                            </w:p>
                            <w:p w:rsidR="001C5549" w:rsidRPr="00D24D88" w:rsidRDefault="001C5549" w:rsidP="00D24D88">
                              <w:pPr>
                                <w:pStyle w:val="Sinespaciado"/>
                                <w:jc w:val="left"/>
                                <w:rPr>
                                  <w:sz w:val="16"/>
                                  <w:szCs w:val="16"/>
                                </w:rPr>
                              </w:pPr>
                              <w:r w:rsidRPr="00D24D88">
                                <w:rPr>
                                  <w:b/>
                                  <w:sz w:val="16"/>
                                  <w:szCs w:val="16"/>
                                </w:rPr>
                                <w:t>Realizado por:</w:t>
                              </w:r>
                              <w:r w:rsidRPr="00D24D88">
                                <w:rPr>
                                  <w:sz w:val="16"/>
                                  <w:szCs w:val="16"/>
                                </w:rPr>
                                <w:t xml:space="preserve"> Jim</w:t>
                              </w:r>
                              <w:r>
                                <w:rPr>
                                  <w:sz w:val="16"/>
                                  <w:szCs w:val="16"/>
                                </w:rPr>
                                <w:t>énez H –García A 2015</w:t>
                              </w:r>
                            </w:p>
                            <w:p w:rsidR="001C5549" w:rsidRPr="002D7B3B" w:rsidRDefault="001C5549" w:rsidP="00CF4372">
                              <w:pPr>
                                <w:pStyle w:val="Descripci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9F196F4" id="Grupo 171" o:spid="_x0000_s1065" style="position:absolute;margin-left:125.75pt;margin-top:1.1pt;width:222pt;height:189.75pt;z-index:251721216" coordsize="28194,24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">
                <v:shape id="Imagen 73" o:spid="_x0000_s1066" type="#_x0000_t75" style="position:absolute;width:22098;height:18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C48XCAAAA2wAAAA8AAABkcnMvZG93bnJldi54bWxEj0+LwjAUxO8LfofwBC+iiQrrUo0igiie&#10;dtW9P5pnW2xeShP759sbYWGPw8z8hllvO1uKhmpfONYwmyoQxKkzBWcabtfD5AuED8gGS8ekoScP&#10;283gY42JcS3/UHMJmYgQ9glqyEOoEil9mpNFP3UVcfTurrYYoqwzaWpsI9yWcq7Up7RYcFzIsaJ9&#10;Tunj8rQaTudejZv9kn+vi9n91qt2fPzOtB4Nu90KRKAu/If/2iejYbmA95f4A+Tm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guPFwgAAANsAAAAPAAAAAAAAAAAAAAAAAJ8C&#10;AABkcnMvZG93bnJldi54bWxQSwUGAAAAAAQABAD3AAAAjgMAAAAA&#10;">
                  <v:imagedata r:id="rId127" o:title=""/>
                  <v:path arrowok="t"/>
                </v:shape>
                <v:shape id="Cuadro de texto 170" o:spid="_x0000_s1067" type="#_x0000_t202" style="position:absolute;top:19240;width:28194;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HFdsUA&#10;AADcAAAADwAAAGRycy9kb3ducmV2LnhtbESPQW/CMAyF75P4D5GRdplGOg4MFQJisEkc2AGGOFuN&#10;aSsap0oCLf9+PiBxs/We3/s8X/auUTcKsfZs4GOUgSIuvK25NHD8+3mfgooJ2WLjmQzcKcJyMXiZ&#10;Y259x3u6HVKpJIRjjgaqlNpc61hU5DCOfEss2tkHh0nWUGobsJNw1+hxlk20w5qlocKW1hUVl8PV&#10;GZhswrXb8/ptc/ze4W9bjk9f95Mxr8N+NQOVqE9P8+N6awX/U/D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YcV2xQAAANwAAAAPAAAAAAAAAAAAAAAAAJgCAABkcnMv&#10;ZG93bnJldi54bWxQSwUGAAAAAAQABAD1AAAAigMAAAAA&#10;" stroked="f">
                  <v:textbox inset="0,0,0,0">
                    <w:txbxContent>
                      <w:p w:rsidR="001C5549" w:rsidRPr="00D24D88" w:rsidRDefault="001C5549" w:rsidP="00D24D88">
                        <w:pPr>
                          <w:pStyle w:val="Sinespaciado"/>
                          <w:jc w:val="left"/>
                        </w:pPr>
                        <w:bookmarkStart w:id="241" w:name="_Toc434920169"/>
                        <w:r w:rsidRPr="00D24D88">
                          <w:rPr>
                            <w:b/>
                          </w:rPr>
                          <w:t xml:space="preserve">Figura  </w:t>
                        </w:r>
                        <w:r w:rsidRPr="00D24D88">
                          <w:rPr>
                            <w:b/>
                          </w:rPr>
                          <w:fldChar w:fldCharType="begin"/>
                        </w:r>
                        <w:r w:rsidRPr="00D24D88">
                          <w:rPr>
                            <w:b/>
                          </w:rPr>
                          <w:instrText xml:space="preserve"> SEQ Figura_ \* ARABIC </w:instrText>
                        </w:r>
                        <w:r w:rsidRPr="00D24D88">
                          <w:rPr>
                            <w:b/>
                          </w:rPr>
                          <w:fldChar w:fldCharType="separate"/>
                        </w:r>
                        <w:r>
                          <w:rPr>
                            <w:b/>
                            <w:noProof/>
                          </w:rPr>
                          <w:t>59</w:t>
                        </w:r>
                        <w:r w:rsidRPr="00D24D88">
                          <w:rPr>
                            <w:b/>
                          </w:rPr>
                          <w:fldChar w:fldCharType="end"/>
                        </w:r>
                        <w:r w:rsidRPr="00D24D88">
                          <w:rPr>
                            <w:b/>
                          </w:rPr>
                          <w:t>-2</w:t>
                        </w:r>
                        <w:r w:rsidRPr="00D24D88">
                          <w:t xml:space="preserve"> Estructura metálica de dosificación</w:t>
                        </w:r>
                        <w:bookmarkEnd w:id="241"/>
                      </w:p>
                      <w:p w:rsidR="001C5549" w:rsidRPr="00D24D88" w:rsidRDefault="001C5549" w:rsidP="00D24D88">
                        <w:pPr>
                          <w:pStyle w:val="Sinespaciado"/>
                          <w:jc w:val="left"/>
                          <w:rPr>
                            <w:sz w:val="16"/>
                            <w:szCs w:val="16"/>
                          </w:rPr>
                        </w:pPr>
                        <w:r w:rsidRPr="00D24D88">
                          <w:rPr>
                            <w:b/>
                            <w:sz w:val="16"/>
                            <w:szCs w:val="16"/>
                          </w:rPr>
                          <w:t>Realizado por:</w:t>
                        </w:r>
                        <w:r w:rsidRPr="00D24D88">
                          <w:rPr>
                            <w:sz w:val="16"/>
                            <w:szCs w:val="16"/>
                          </w:rPr>
                          <w:t xml:space="preserve"> Jim</w:t>
                        </w:r>
                        <w:r>
                          <w:rPr>
                            <w:sz w:val="16"/>
                            <w:szCs w:val="16"/>
                          </w:rPr>
                          <w:t>énez H –García A 2015</w:t>
                        </w:r>
                      </w:p>
                      <w:p w:rsidR="001C5549" w:rsidRPr="002D7B3B" w:rsidRDefault="001C5549" w:rsidP="00CF4372">
                        <w:pPr>
                          <w:pStyle w:val="Descripcin"/>
                          <w:rPr>
                            <w:rFonts w:ascii="Times New Roman" w:hAnsi="Times New Roman" w:cs="Times New Roman"/>
                            <w:noProof/>
                          </w:rPr>
                        </w:pPr>
                      </w:p>
                    </w:txbxContent>
                  </v:textbox>
                </v:shape>
                <w10:wrap type="square"/>
              </v:group>
            </w:pict>
          </mc:Fallback>
        </mc:AlternateContent>
      </w:r>
    </w:p>
    <w:p w:rsidR="00C07E2D" w:rsidRPr="00CD1CE9" w:rsidRDefault="00C07E2D" w:rsidP="00454A97">
      <w:pPr>
        <w:pStyle w:val="Descripcin"/>
        <w:tabs>
          <w:tab w:val="left" w:pos="851"/>
        </w:tabs>
        <w:spacing w:before="0" w:after="0" w:line="360" w:lineRule="auto"/>
        <w:rPr>
          <w:rFonts w:ascii="Times New Roman" w:hAnsi="Times New Roman" w:cs="Times New Roman"/>
          <w:i w:val="0"/>
          <w:sz w:val="22"/>
          <w:szCs w:val="22"/>
        </w:rPr>
      </w:pPr>
    </w:p>
    <w:p w:rsidR="004C65AF" w:rsidRDefault="004C65AF" w:rsidP="00454A97">
      <w:pPr>
        <w:pStyle w:val="Descripcin"/>
        <w:tabs>
          <w:tab w:val="left" w:pos="851"/>
        </w:tabs>
        <w:spacing w:before="0" w:after="0" w:line="360" w:lineRule="auto"/>
        <w:jc w:val="center"/>
        <w:rPr>
          <w:rFonts w:ascii="Times New Roman" w:hAnsi="Times New Roman" w:cs="Times New Roman"/>
          <w:i w:val="0"/>
          <w:sz w:val="22"/>
          <w:szCs w:val="22"/>
        </w:rPr>
      </w:pPr>
    </w:p>
    <w:p w:rsidR="004C65AF" w:rsidRDefault="004C65AF" w:rsidP="00454A97">
      <w:pPr>
        <w:pStyle w:val="Descripcin"/>
        <w:tabs>
          <w:tab w:val="left" w:pos="851"/>
        </w:tabs>
        <w:spacing w:before="0" w:after="0" w:line="360" w:lineRule="auto"/>
        <w:jc w:val="center"/>
        <w:rPr>
          <w:rFonts w:ascii="Times New Roman" w:hAnsi="Times New Roman" w:cs="Times New Roman"/>
          <w:i w:val="0"/>
          <w:sz w:val="22"/>
          <w:szCs w:val="22"/>
        </w:rPr>
      </w:pPr>
    </w:p>
    <w:p w:rsidR="004C65AF" w:rsidRDefault="004C65AF" w:rsidP="00454A97">
      <w:pPr>
        <w:pStyle w:val="Descripcin"/>
        <w:tabs>
          <w:tab w:val="left" w:pos="851"/>
        </w:tabs>
        <w:spacing w:before="0" w:after="0" w:line="360" w:lineRule="auto"/>
        <w:jc w:val="center"/>
        <w:rPr>
          <w:rFonts w:ascii="Times New Roman" w:hAnsi="Times New Roman" w:cs="Times New Roman"/>
          <w:i w:val="0"/>
          <w:sz w:val="22"/>
          <w:szCs w:val="22"/>
        </w:rPr>
      </w:pPr>
    </w:p>
    <w:p w:rsidR="00E50D7D" w:rsidRDefault="00E50D7D" w:rsidP="00454A97">
      <w:pPr>
        <w:pStyle w:val="Descripcin"/>
        <w:tabs>
          <w:tab w:val="left" w:pos="851"/>
        </w:tabs>
        <w:spacing w:before="0" w:after="0" w:line="480" w:lineRule="auto"/>
        <w:jc w:val="center"/>
        <w:rPr>
          <w:rFonts w:ascii="Times New Roman" w:hAnsi="Times New Roman" w:cs="Times New Roman"/>
          <w:i w:val="0"/>
          <w:sz w:val="22"/>
          <w:szCs w:val="22"/>
        </w:rPr>
      </w:pPr>
    </w:p>
    <w:p w:rsidR="002B62D0" w:rsidRDefault="002B62D0" w:rsidP="00454A97">
      <w:pPr>
        <w:pStyle w:val="Descripcin"/>
        <w:tabs>
          <w:tab w:val="left" w:pos="851"/>
        </w:tabs>
        <w:spacing w:before="0" w:after="0" w:line="480" w:lineRule="auto"/>
        <w:jc w:val="center"/>
        <w:rPr>
          <w:rFonts w:ascii="Times New Roman" w:hAnsi="Times New Roman" w:cs="Times New Roman"/>
          <w:i w:val="0"/>
          <w:sz w:val="22"/>
          <w:szCs w:val="22"/>
        </w:rPr>
      </w:pPr>
    </w:p>
    <w:p w:rsidR="00B822B9" w:rsidRDefault="00B822B9" w:rsidP="00454A97">
      <w:pPr>
        <w:pStyle w:val="Descripcin"/>
        <w:tabs>
          <w:tab w:val="left" w:pos="851"/>
        </w:tabs>
        <w:spacing w:before="0" w:after="0" w:line="480" w:lineRule="auto"/>
        <w:jc w:val="center"/>
        <w:rPr>
          <w:rFonts w:ascii="Times New Roman" w:hAnsi="Times New Roman" w:cs="Times New Roman"/>
          <w:i w:val="0"/>
          <w:sz w:val="22"/>
          <w:szCs w:val="22"/>
        </w:rPr>
      </w:pPr>
    </w:p>
    <w:p w:rsidR="00B822B9" w:rsidRPr="000361C0" w:rsidRDefault="00B822B9" w:rsidP="00454A97">
      <w:pPr>
        <w:pStyle w:val="Descripcin"/>
        <w:tabs>
          <w:tab w:val="left" w:pos="851"/>
        </w:tabs>
        <w:spacing w:before="0" w:after="0" w:line="480" w:lineRule="auto"/>
        <w:jc w:val="center"/>
        <w:rPr>
          <w:rFonts w:ascii="Times New Roman" w:hAnsi="Times New Roman" w:cs="Times New Roman"/>
          <w:i w:val="0"/>
          <w:sz w:val="22"/>
          <w:szCs w:val="22"/>
        </w:rPr>
      </w:pPr>
    </w:p>
    <w:p w:rsidR="00C6189E" w:rsidRPr="000361C0" w:rsidRDefault="00231E7F" w:rsidP="002B62D0">
      <w:pPr>
        <w:pStyle w:val="Ttulo5"/>
      </w:pPr>
      <w:bookmarkStart w:id="227" w:name="_Toc434475024"/>
      <w:r w:rsidRPr="000361C0">
        <w:t>Diseño</w:t>
      </w:r>
      <w:r w:rsidR="007D7FD7" w:rsidRPr="000361C0">
        <w:t xml:space="preserve"> y cálculo </w:t>
      </w:r>
      <w:r w:rsidRPr="000361C0">
        <w:t>de la llave de paso entre la tolva, el abastecedor y los dosificadores</w:t>
      </w:r>
      <w:bookmarkEnd w:id="227"/>
    </w:p>
    <w:p w:rsidR="002B62D0" w:rsidRPr="00BA32FC" w:rsidRDefault="002B62D0" w:rsidP="002B62D0">
      <w:pPr>
        <w:rPr>
          <w:rFonts w:ascii="Times New Roman" w:hAnsi="Times New Roman" w:cs="Times New Roman"/>
          <w:lang w:val="es-EC" w:eastAsia="es-ES"/>
        </w:rPr>
      </w:pPr>
    </w:p>
    <w:p w:rsidR="007D7FD7" w:rsidRPr="00CD1CE9" w:rsidRDefault="007D7FD7"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La llave de paso se ha diseñado en acero inoxidable AISI 304 de 80mm de diámetro externo y de 60mm de diámetro interno con tres cilindros salientes de 38mm de diámetro externo y 28mm de diámetro interior que conectan al cilindro abastecedor, la tolva, y los dosificadores. Con una llave giratoria interna que será accionada por un cilindro neumático. Ver Anexo 3</w:t>
      </w:r>
    </w:p>
    <w:p w:rsidR="002472CC" w:rsidRPr="00BA32FC" w:rsidRDefault="002472CC" w:rsidP="00454A97">
      <w:pPr>
        <w:spacing w:after="0" w:line="360" w:lineRule="auto"/>
        <w:rPr>
          <w:rFonts w:ascii="Times New Roman" w:hAnsi="Times New Roman" w:cs="Times New Roman"/>
          <w:lang w:val="es-EC" w:eastAsia="es-ES"/>
        </w:rPr>
      </w:pPr>
    </w:p>
    <w:p w:rsidR="007D7FD7" w:rsidRPr="00BA32FC" w:rsidRDefault="003B647F" w:rsidP="00454A97">
      <w:pPr>
        <w:spacing w:after="0" w:line="360" w:lineRule="auto"/>
        <w:rPr>
          <w:rFonts w:ascii="Times New Roman" w:hAnsi="Times New Roman" w:cs="Times New Roman"/>
          <w:b/>
          <w:lang w:val="es-EC" w:eastAsia="es-ES"/>
        </w:rPr>
      </w:pPr>
      <w:r w:rsidRPr="00BA32FC">
        <w:rPr>
          <w:rFonts w:ascii="Times New Roman" w:hAnsi="Times New Roman" w:cs="Times New Roman"/>
          <w:b/>
          <w:lang w:val="es-EC" w:eastAsia="es-ES"/>
        </w:rPr>
        <w:t>Cálculo del llenado de chocolate de los cilindros de unión</w:t>
      </w:r>
    </w:p>
    <w:p w:rsidR="003B647F" w:rsidRPr="00CD1CE9" w:rsidRDefault="003B647F" w:rsidP="00454A97">
      <w:pPr>
        <w:spacing w:after="0" w:line="360" w:lineRule="auto"/>
        <w:ind w:hanging="993"/>
        <w:jc w:val="both"/>
        <w:rPr>
          <w:rFonts w:ascii="Times New Roman" w:hAnsi="Times New Roman" w:cs="Times New Roman"/>
          <w:lang w:val="es-EC" w:eastAsia="es-ES"/>
        </w:rPr>
      </w:pPr>
      <m:oMathPara>
        <m:oMath>
          <m:r>
            <m:rPr>
              <m:sty m:val="bi"/>
            </m:rPr>
            <w:rPr>
              <w:rFonts w:ascii="Cambria Math" w:hAnsi="Cambria Math" w:cs="Times New Roman"/>
              <w:lang w:val="es-EC" w:eastAsia="es-ES"/>
            </w:rPr>
            <m:t>Vcunión=</m:t>
          </m:r>
          <m:r>
            <w:rPr>
              <w:rFonts w:ascii="Cambria Math" w:hAnsi="Cambria Math" w:cs="Times New Roman"/>
              <w:lang w:val="es-EC" w:eastAsia="es-ES"/>
            </w:rPr>
            <m:t>π</m:t>
          </m:r>
          <m:sSup>
            <m:sSupPr>
              <m:ctrlPr>
                <w:rPr>
                  <w:rFonts w:ascii="Cambria Math" w:hAnsi="Cambria Math" w:cs="Times New Roman"/>
                  <w:lang w:val="es-EC" w:eastAsia="es-ES"/>
                </w:rPr>
              </m:ctrlPr>
            </m:sSupPr>
            <m:e>
              <m:r>
                <w:rPr>
                  <w:rFonts w:ascii="Cambria Math" w:hAnsi="Cambria Math" w:cs="Times New Roman"/>
                  <w:lang w:val="es-EC" w:eastAsia="es-ES"/>
                </w:rPr>
                <m:t>r</m:t>
              </m:r>
            </m:e>
            <m:sup>
              <m:r>
                <w:rPr>
                  <w:rFonts w:ascii="Cambria Math" w:hAnsi="Cambria Math" w:cs="Times New Roman"/>
                  <w:lang w:val="es-EC" w:eastAsia="es-ES"/>
                </w:rPr>
                <m:t>2</m:t>
              </m:r>
            </m:sup>
          </m:sSup>
          <m:r>
            <w:rPr>
              <w:rFonts w:ascii="Cambria Math" w:hAnsi="Cambria Math" w:cs="Times New Roman"/>
              <w:lang w:val="es-EC" w:eastAsia="es-ES"/>
            </w:rPr>
            <m:t>h</m:t>
          </m:r>
        </m:oMath>
      </m:oMathPara>
    </w:p>
    <w:p w:rsidR="003B647F" w:rsidRPr="00CD1CE9" w:rsidRDefault="003B647F" w:rsidP="00454A97">
      <w:pPr>
        <w:spacing w:after="0" w:line="360" w:lineRule="auto"/>
        <w:ind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Vcunión=</w:t>
      </w:r>
      <w:r w:rsidRPr="00CD1CE9">
        <w:rPr>
          <w:rFonts w:ascii="Times New Roman" w:hAnsi="Times New Roman" w:cs="Times New Roman"/>
          <w:lang w:val="es-EC" w:eastAsia="es-ES"/>
        </w:rPr>
        <w:t>π(1.4)</w:t>
      </w:r>
      <w:r w:rsidRPr="00CD1CE9">
        <w:rPr>
          <w:rFonts w:ascii="Times New Roman" w:hAnsi="Times New Roman" w:cs="Times New Roman"/>
          <w:vertAlign w:val="superscript"/>
          <w:lang w:val="es-EC" w:eastAsia="es-ES"/>
        </w:rPr>
        <w:t>2</w:t>
      </w:r>
      <w:r w:rsidRPr="00CD1CE9">
        <w:rPr>
          <w:rFonts w:ascii="Times New Roman" w:hAnsi="Times New Roman" w:cs="Times New Roman"/>
          <w:lang w:val="es-EC" w:eastAsia="es-ES"/>
        </w:rPr>
        <w:t>(4cm)</w:t>
      </w:r>
    </w:p>
    <w:p w:rsidR="003B647F" w:rsidRPr="00CD1CE9" w:rsidRDefault="003B647F" w:rsidP="00454A97">
      <w:pPr>
        <w:spacing w:after="0" w:line="360" w:lineRule="auto"/>
        <w:ind w:hanging="993"/>
        <w:jc w:val="both"/>
        <w:rPr>
          <w:rFonts w:ascii="Times New Roman" w:hAnsi="Times New Roman" w:cs="Times New Roman"/>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Vcunión=</w:t>
      </w:r>
      <w:r w:rsidRPr="00CD1CE9">
        <w:rPr>
          <w:rFonts w:ascii="Times New Roman" w:hAnsi="Times New Roman" w:cs="Times New Roman"/>
          <w:lang w:val="es-EC" w:eastAsia="es-ES"/>
        </w:rPr>
        <w:t>24.63 cm</w:t>
      </w:r>
      <w:r w:rsidRPr="00CD1CE9">
        <w:rPr>
          <w:rFonts w:ascii="Times New Roman" w:hAnsi="Times New Roman" w:cs="Times New Roman"/>
          <w:vertAlign w:val="superscript"/>
          <w:lang w:val="es-EC" w:eastAsia="es-ES"/>
        </w:rPr>
        <w:t>3</w:t>
      </w:r>
      <w:r w:rsidRPr="00CD1CE9">
        <w:rPr>
          <w:rFonts w:ascii="Times New Roman" w:hAnsi="Times New Roman" w:cs="Times New Roman"/>
          <w:lang w:val="es-EC" w:eastAsia="es-ES"/>
        </w:rPr>
        <w:t>.</w:t>
      </w:r>
    </w:p>
    <w:p w:rsidR="003B647F" w:rsidRPr="00CD1CE9" w:rsidRDefault="003B647F" w:rsidP="00454A97">
      <w:pPr>
        <w:spacing w:after="0" w:line="360" w:lineRule="auto"/>
        <w:ind w:hanging="993"/>
        <w:jc w:val="both"/>
        <w:rPr>
          <w:rFonts w:ascii="Times New Roman" w:hAnsi="Times New Roman" w:cs="Times New Roman"/>
          <w:lang w:val="es-EC" w:eastAsia="es-ES"/>
        </w:rPr>
      </w:pPr>
      <w:r w:rsidRPr="00CD1CE9">
        <w:rPr>
          <w:rFonts w:ascii="Times New Roman" w:hAnsi="Times New Roman" w:cs="Times New Roman"/>
          <w:lang w:val="es-EC" w:eastAsia="es-ES"/>
        </w:rPr>
        <w:tab/>
        <w:t>Por el funcionamiento siempre estarán accionados solo dos cilindros de unión al mismo tiempo.</w:t>
      </w:r>
    </w:p>
    <w:p w:rsidR="003B647F" w:rsidRPr="00CD1CE9" w:rsidRDefault="003B647F" w:rsidP="00454A97">
      <w:pPr>
        <w:spacing w:after="0" w:line="360" w:lineRule="auto"/>
        <w:ind w:hanging="993"/>
        <w:jc w:val="both"/>
        <w:rPr>
          <w:rFonts w:ascii="Times New Roman" w:hAnsi="Times New Roman" w:cs="Times New Roman"/>
          <w:b/>
          <w:lang w:val="es-EC" w:eastAsia="es-ES"/>
        </w:rPr>
      </w:pPr>
      <w:r w:rsidRPr="00CD1CE9">
        <w:rPr>
          <w:rFonts w:ascii="Times New Roman" w:hAnsi="Times New Roman" w:cs="Times New Roman"/>
          <w:lang w:val="es-EC" w:eastAsia="es-ES"/>
        </w:rPr>
        <w:tab/>
      </w:r>
      <w:r w:rsidRPr="00CD1CE9">
        <w:rPr>
          <w:rFonts w:ascii="Times New Roman" w:hAnsi="Times New Roman" w:cs="Times New Roman"/>
          <w:b/>
          <w:lang w:val="es-EC" w:eastAsia="es-ES"/>
        </w:rPr>
        <w:t>Vtot unión= Vcunión*2</w:t>
      </w:r>
    </w:p>
    <w:p w:rsidR="003B647F" w:rsidRPr="00CD1CE9" w:rsidRDefault="003B647F" w:rsidP="00454A97">
      <w:pPr>
        <w:spacing w:after="0" w:line="360" w:lineRule="auto"/>
        <w:ind w:hanging="993"/>
        <w:jc w:val="both"/>
        <w:rPr>
          <w:rFonts w:ascii="Times New Roman" w:hAnsi="Times New Roman" w:cs="Times New Roman"/>
          <w:vertAlign w:val="superscript"/>
          <w:lang w:val="es-EC" w:eastAsia="es-ES"/>
        </w:rPr>
      </w:pPr>
      <w:r w:rsidRPr="00CD1CE9">
        <w:rPr>
          <w:rFonts w:ascii="Times New Roman" w:hAnsi="Times New Roman" w:cs="Times New Roman"/>
          <w:b/>
          <w:lang w:val="es-EC" w:eastAsia="es-ES"/>
        </w:rPr>
        <w:tab/>
        <w:t>Vtot unión=</w:t>
      </w:r>
      <w:r w:rsidRPr="00CD1CE9">
        <w:rPr>
          <w:rFonts w:ascii="Times New Roman" w:hAnsi="Times New Roman" w:cs="Times New Roman"/>
          <w:lang w:val="es-EC" w:eastAsia="es-ES"/>
        </w:rPr>
        <w:t>49.26</w:t>
      </w:r>
      <w:r w:rsidRPr="00CD1CE9">
        <w:rPr>
          <w:rFonts w:ascii="Times New Roman" w:hAnsi="Times New Roman" w:cs="Times New Roman"/>
          <w:b/>
          <w:lang w:val="es-EC" w:eastAsia="es-ES"/>
        </w:rPr>
        <w:t xml:space="preserve"> </w:t>
      </w:r>
      <w:r w:rsidRPr="00CD1CE9">
        <w:rPr>
          <w:rFonts w:ascii="Times New Roman" w:hAnsi="Times New Roman" w:cs="Times New Roman"/>
          <w:lang w:val="es-EC" w:eastAsia="es-ES"/>
        </w:rPr>
        <w:t>cm</w:t>
      </w:r>
      <w:r w:rsidRPr="00CD1CE9">
        <w:rPr>
          <w:rFonts w:ascii="Times New Roman" w:hAnsi="Times New Roman" w:cs="Times New Roman"/>
          <w:vertAlign w:val="superscript"/>
          <w:lang w:val="es-EC" w:eastAsia="es-ES"/>
        </w:rPr>
        <w:t>3</w:t>
      </w:r>
    </w:p>
    <w:p w:rsidR="003B647F" w:rsidRPr="00CD1CE9" w:rsidRDefault="006C740B" w:rsidP="00454A97">
      <w:pPr>
        <w:spacing w:after="0" w:line="360" w:lineRule="auto"/>
        <w:ind w:hanging="993"/>
        <w:jc w:val="both"/>
        <w:rPr>
          <w:rFonts w:ascii="Times New Roman" w:hAnsi="Times New Roman" w:cs="Times New Roman"/>
          <w:vertAlign w:val="superscript"/>
          <w:lang w:val="es-EC" w:eastAsia="es-ES"/>
        </w:rPr>
      </w:pPr>
      <w:r w:rsidRPr="00CD1CE9">
        <w:rPr>
          <w:rFonts w:ascii="Times New Roman" w:hAnsi="Times New Roman" w:cs="Times New Roman"/>
          <w:noProof/>
          <w:lang w:eastAsia="es-ES"/>
        </w:rPr>
        <w:drawing>
          <wp:anchor distT="0" distB="0" distL="114300" distR="114300" simplePos="0" relativeHeight="251617792" behindDoc="1" locked="0" layoutInCell="1" allowOverlap="1" wp14:anchorId="3A7177DC" wp14:editId="2E100173">
            <wp:simplePos x="0" y="0"/>
            <wp:positionH relativeFrom="column">
              <wp:posOffset>2071370</wp:posOffset>
            </wp:positionH>
            <wp:positionV relativeFrom="paragraph">
              <wp:posOffset>9525</wp:posOffset>
            </wp:positionV>
            <wp:extent cx="1266825" cy="476250"/>
            <wp:effectExtent l="0" t="0" r="0" b="0"/>
            <wp:wrapNone/>
            <wp:docPr id="71" name="Imagen 71" descr="C:\Users\harrison\Pictures\Capturas RapiCapWin\11-6-2015 11.6.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arrison\Pictures\Capturas RapiCapWin\11-6-2015 11.6.8 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266825" cy="476250"/>
                    </a:xfrm>
                    <a:prstGeom prst="rect">
                      <a:avLst/>
                    </a:prstGeom>
                    <a:noFill/>
                    <a:ln>
                      <a:noFill/>
                    </a:ln>
                  </pic:spPr>
                </pic:pic>
              </a:graphicData>
            </a:graphic>
          </wp:anchor>
        </w:drawing>
      </w:r>
      <w:r w:rsidR="003B647F" w:rsidRPr="00CD1CE9">
        <w:rPr>
          <w:rFonts w:ascii="Times New Roman" w:hAnsi="Times New Roman" w:cs="Times New Roman"/>
          <w:lang w:val="es-EC" w:eastAsia="es-ES"/>
        </w:rPr>
        <w:tab/>
      </w:r>
      <w:r w:rsidR="003B647F" w:rsidRPr="00CD1CE9">
        <w:rPr>
          <w:rFonts w:ascii="Times New Roman" w:hAnsi="Times New Roman" w:cs="Times New Roman"/>
          <w:lang w:val="es-EC" w:eastAsia="es-ES"/>
        </w:rPr>
        <w:tab/>
      </w:r>
      <w:r w:rsidR="003B647F" w:rsidRPr="00CD1CE9">
        <w:rPr>
          <w:rFonts w:ascii="Times New Roman" w:hAnsi="Times New Roman" w:cs="Times New Roman"/>
          <w:lang w:val="es-EC" w:eastAsia="es-ES"/>
        </w:rPr>
        <w:tab/>
        <w:t>22 gramos</w:t>
      </w:r>
      <w:r w:rsidR="003B647F" w:rsidRPr="00CD1CE9">
        <w:rPr>
          <w:rFonts w:ascii="Times New Roman" w:hAnsi="Times New Roman" w:cs="Times New Roman"/>
          <w:lang w:val="es-EC" w:eastAsia="es-ES"/>
        </w:rPr>
        <w:tab/>
      </w:r>
      <w:r w:rsidR="003B647F" w:rsidRPr="00CD1CE9">
        <w:rPr>
          <w:rFonts w:ascii="Times New Roman" w:hAnsi="Times New Roman" w:cs="Times New Roman"/>
          <w:lang w:val="es-EC" w:eastAsia="es-ES"/>
        </w:rPr>
        <w:tab/>
      </w:r>
      <w:r w:rsidR="003B647F" w:rsidRPr="00CD1CE9">
        <w:rPr>
          <w:rFonts w:ascii="Times New Roman" w:hAnsi="Times New Roman" w:cs="Times New Roman"/>
          <w:lang w:val="es-EC" w:eastAsia="es-ES"/>
        </w:rPr>
        <w:tab/>
      </w:r>
      <w:r w:rsidR="003B647F" w:rsidRPr="00CD1CE9">
        <w:rPr>
          <w:rFonts w:ascii="Times New Roman" w:hAnsi="Times New Roman" w:cs="Times New Roman"/>
          <w:lang w:val="es-EC" w:eastAsia="es-ES"/>
        </w:rPr>
        <w:tab/>
      </w:r>
      <w:r w:rsidR="003B647F" w:rsidRPr="00CD1CE9">
        <w:rPr>
          <w:rFonts w:ascii="Times New Roman" w:hAnsi="Times New Roman" w:cs="Times New Roman"/>
          <w:lang w:val="es-EC" w:eastAsia="es-ES"/>
        </w:rPr>
        <w:tab/>
        <w:t>23.07</w:t>
      </w:r>
      <w:r w:rsidR="003B647F" w:rsidRPr="00CD1CE9">
        <w:rPr>
          <w:rFonts w:ascii="Times New Roman" w:hAnsi="Times New Roman" w:cs="Times New Roman"/>
          <w:vertAlign w:val="superscript"/>
          <w:lang w:val="es-EC" w:eastAsia="es-ES"/>
        </w:rPr>
        <w:t xml:space="preserve">  </w:t>
      </w:r>
      <w:r w:rsidR="003B647F" w:rsidRPr="00CD1CE9">
        <w:rPr>
          <w:rFonts w:ascii="Times New Roman" w:hAnsi="Times New Roman" w:cs="Times New Roman"/>
          <w:lang w:val="es-EC" w:eastAsia="es-ES"/>
        </w:rPr>
        <w:t>cm</w:t>
      </w:r>
      <w:r w:rsidR="003B647F" w:rsidRPr="00CD1CE9">
        <w:rPr>
          <w:rFonts w:ascii="Times New Roman" w:hAnsi="Times New Roman" w:cs="Times New Roman"/>
          <w:vertAlign w:val="superscript"/>
          <w:lang w:val="es-EC" w:eastAsia="es-ES"/>
        </w:rPr>
        <w:t>3</w:t>
      </w:r>
    </w:p>
    <w:p w:rsidR="003B647F" w:rsidRPr="00CD1CE9" w:rsidRDefault="003B647F" w:rsidP="00454A97">
      <w:pPr>
        <w:spacing w:after="0" w:line="360" w:lineRule="auto"/>
        <w:ind w:hanging="993"/>
        <w:jc w:val="both"/>
        <w:rPr>
          <w:rFonts w:ascii="Times New Roman" w:hAnsi="Times New Roman" w:cs="Times New Roman"/>
          <w:b/>
          <w:lang w:val="es-EC" w:eastAsia="es-ES"/>
        </w:rPr>
      </w:pP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t xml:space="preserve">    X</w:t>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vertAlign w:val="superscript"/>
          <w:lang w:val="es-EC" w:eastAsia="es-ES"/>
        </w:rPr>
        <w:tab/>
      </w:r>
      <w:r w:rsidRPr="00CD1CE9">
        <w:rPr>
          <w:rFonts w:ascii="Times New Roman" w:hAnsi="Times New Roman" w:cs="Times New Roman"/>
          <w:lang w:val="es-EC" w:eastAsia="es-ES"/>
        </w:rPr>
        <w:t>49.26 cm</w:t>
      </w:r>
      <w:r w:rsidRPr="00CD1CE9">
        <w:rPr>
          <w:rFonts w:ascii="Times New Roman" w:hAnsi="Times New Roman" w:cs="Times New Roman"/>
          <w:vertAlign w:val="superscript"/>
          <w:lang w:val="es-EC" w:eastAsia="es-ES"/>
        </w:rPr>
        <w:t>3</w:t>
      </w:r>
    </w:p>
    <w:p w:rsidR="003B647F" w:rsidRDefault="003B647F" w:rsidP="00454A97">
      <w:pPr>
        <w:spacing w:after="0" w:line="360" w:lineRule="auto"/>
        <w:ind w:hanging="993"/>
        <w:jc w:val="both"/>
        <w:rPr>
          <w:rFonts w:ascii="Times New Roman" w:hAnsi="Times New Roman" w:cs="Times New Roman"/>
          <w:lang w:val="es-EC" w:eastAsia="es-ES"/>
        </w:rPr>
      </w:pPr>
      <w:r w:rsidRPr="00CD1CE9">
        <w:rPr>
          <w:rFonts w:ascii="Times New Roman" w:hAnsi="Times New Roman" w:cs="Times New Roman"/>
          <w:b/>
          <w:lang w:val="es-EC" w:eastAsia="es-ES"/>
        </w:rPr>
        <w:tab/>
      </w:r>
      <w:r w:rsidR="00D6251D">
        <w:rPr>
          <w:rFonts w:ascii="Times New Roman" w:hAnsi="Times New Roman" w:cs="Times New Roman"/>
          <w:lang w:val="es-EC" w:eastAsia="es-ES"/>
        </w:rPr>
        <w:t>gramllave</w:t>
      </w:r>
      <w:r w:rsidRPr="00CD1CE9">
        <w:rPr>
          <w:rFonts w:ascii="Times New Roman" w:hAnsi="Times New Roman" w:cs="Times New Roman"/>
          <w:lang w:val="es-EC" w:eastAsia="es-ES"/>
        </w:rPr>
        <w:t>=</w:t>
      </w:r>
      <w:r w:rsidR="006C740B" w:rsidRPr="00CD1CE9">
        <w:rPr>
          <w:rFonts w:ascii="Times New Roman" w:hAnsi="Times New Roman" w:cs="Times New Roman"/>
          <w:lang w:val="es-EC" w:eastAsia="es-ES"/>
        </w:rPr>
        <w:t>46.97</w:t>
      </w:r>
      <w:r w:rsidRPr="00CD1CE9">
        <w:rPr>
          <w:rFonts w:ascii="Times New Roman" w:hAnsi="Times New Roman" w:cs="Times New Roman"/>
          <w:lang w:val="es-EC" w:eastAsia="es-ES"/>
        </w:rPr>
        <w:t xml:space="preserve"> gramos</w:t>
      </w:r>
    </w:p>
    <w:p w:rsidR="00D6251D" w:rsidRPr="00CD1CE9" w:rsidRDefault="00D6251D" w:rsidP="00454A97">
      <w:pPr>
        <w:spacing w:after="0" w:line="360" w:lineRule="auto"/>
        <w:ind w:hanging="993"/>
        <w:jc w:val="both"/>
        <w:rPr>
          <w:rFonts w:ascii="Times New Roman" w:hAnsi="Times New Roman" w:cs="Times New Roman"/>
          <w:lang w:val="es-EC" w:eastAsia="es-ES"/>
        </w:rPr>
      </w:pPr>
      <w:r>
        <w:rPr>
          <w:rFonts w:ascii="Times New Roman" w:hAnsi="Times New Roman" w:cs="Times New Roman"/>
          <w:lang w:val="es-EC" w:eastAsia="es-ES"/>
        </w:rPr>
        <w:tab/>
        <w:t>gramllave: gramos de chocolate que contiene la llave de paso</w:t>
      </w:r>
    </w:p>
    <w:p w:rsidR="003B647F" w:rsidRPr="00CD1CE9" w:rsidRDefault="003B647F" w:rsidP="00454A97">
      <w:pPr>
        <w:spacing w:after="0" w:line="360" w:lineRule="auto"/>
        <w:ind w:hanging="993"/>
        <w:jc w:val="both"/>
        <w:rPr>
          <w:rFonts w:ascii="Times New Roman" w:hAnsi="Times New Roman" w:cs="Times New Roman"/>
          <w:lang w:val="es-EC" w:eastAsia="es-ES"/>
        </w:rPr>
      </w:pPr>
      <w:r w:rsidRPr="00CD1CE9">
        <w:rPr>
          <w:rFonts w:ascii="Times New Roman" w:hAnsi="Times New Roman" w:cs="Times New Roman"/>
          <w:lang w:val="es-EC" w:eastAsia="es-ES"/>
        </w:rPr>
        <w:tab/>
        <w:t>X</w:t>
      </w:r>
      <w:r w:rsidR="006C740B" w:rsidRPr="00CD1CE9">
        <w:rPr>
          <w:rFonts w:ascii="Times New Roman" w:hAnsi="Times New Roman" w:cs="Times New Roman"/>
          <w:lang w:val="es-EC" w:eastAsia="es-ES"/>
        </w:rPr>
        <w:t>=0.047</w:t>
      </w:r>
      <w:r w:rsidRPr="00CD1CE9">
        <w:rPr>
          <w:rFonts w:ascii="Times New Roman" w:hAnsi="Times New Roman" w:cs="Times New Roman"/>
          <w:lang w:val="es-EC" w:eastAsia="es-ES"/>
        </w:rPr>
        <w:t xml:space="preserve"> Litros</w:t>
      </w:r>
    </w:p>
    <w:p w:rsidR="002143C3" w:rsidRPr="00D24D88" w:rsidRDefault="00B7214C" w:rsidP="00D24D88">
      <w:pPr>
        <w:pStyle w:val="Sinespaciado"/>
      </w:pPr>
      <w:r w:rsidRPr="00D24D88">
        <w:rPr>
          <w:noProof/>
          <w:lang w:val="es-ES" w:eastAsia="es-ES"/>
        </w:rPr>
        <w:drawing>
          <wp:inline distT="0" distB="0" distL="0" distR="0" wp14:anchorId="37145A0A" wp14:editId="22CF137E">
            <wp:extent cx="2094932" cy="1571625"/>
            <wp:effectExtent l="0" t="0" r="0" b="0"/>
            <wp:docPr id="72" name="Imagen 72" descr="C:\Users\harrison\Pictures\harrison\tesis\IMG_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arrison\Pictures\harrison\tesis\IMG_0845.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97249" cy="1573363"/>
                    </a:xfrm>
                    <a:prstGeom prst="rect">
                      <a:avLst/>
                    </a:prstGeom>
                    <a:noFill/>
                    <a:ln>
                      <a:noFill/>
                    </a:ln>
                  </pic:spPr>
                </pic:pic>
              </a:graphicData>
            </a:graphic>
          </wp:inline>
        </w:drawing>
      </w:r>
    </w:p>
    <w:p w:rsidR="00B7214C" w:rsidRPr="00D24D88" w:rsidRDefault="00D24D88" w:rsidP="00D24D88">
      <w:pPr>
        <w:pStyle w:val="Sinespaciado"/>
        <w:ind w:left="708" w:firstLine="708"/>
        <w:jc w:val="left"/>
      </w:pPr>
      <w:r>
        <w:t xml:space="preserve">                     </w:t>
      </w:r>
      <w:bookmarkStart w:id="228" w:name="_Toc434920170"/>
      <w:r w:rsidR="002143C3" w:rsidRPr="00BB602D">
        <w:rPr>
          <w:b/>
        </w:rPr>
        <w:t xml:space="preserve">Figura  </w:t>
      </w:r>
      <w:r w:rsidR="002143C3" w:rsidRPr="00BB602D">
        <w:rPr>
          <w:b/>
        </w:rPr>
        <w:fldChar w:fldCharType="begin"/>
      </w:r>
      <w:r w:rsidR="002143C3" w:rsidRPr="00BB602D">
        <w:rPr>
          <w:b/>
        </w:rPr>
        <w:instrText xml:space="preserve"> SEQ Figura_ \* ARABIC </w:instrText>
      </w:r>
      <w:r w:rsidR="002143C3" w:rsidRPr="00BB602D">
        <w:rPr>
          <w:b/>
        </w:rPr>
        <w:fldChar w:fldCharType="separate"/>
      </w:r>
      <w:r w:rsidR="001C5549">
        <w:rPr>
          <w:b/>
          <w:noProof/>
        </w:rPr>
        <w:t>60</w:t>
      </w:r>
      <w:r w:rsidR="002143C3" w:rsidRPr="00BB602D">
        <w:rPr>
          <w:b/>
        </w:rPr>
        <w:fldChar w:fldCharType="end"/>
      </w:r>
      <w:r w:rsidR="002143C3" w:rsidRPr="00BB602D">
        <w:rPr>
          <w:b/>
        </w:rPr>
        <w:t>-2</w:t>
      </w:r>
      <w:bookmarkStart w:id="229" w:name="_Toc433836220"/>
      <w:r w:rsidR="002143C3" w:rsidRPr="00D24D88">
        <w:t xml:space="preserve"> </w:t>
      </w:r>
      <w:r w:rsidR="006B4451" w:rsidRPr="00D24D88">
        <w:t>Llave de unión giratoria</w:t>
      </w:r>
      <w:bookmarkEnd w:id="228"/>
      <w:r w:rsidR="006B4451" w:rsidRPr="00D24D88">
        <w:t xml:space="preserve"> </w:t>
      </w:r>
      <w:bookmarkEnd w:id="229"/>
    </w:p>
    <w:p w:rsidR="00B7214C" w:rsidRPr="00D24D88" w:rsidRDefault="00D24D88" w:rsidP="00D24D88">
      <w:pPr>
        <w:pStyle w:val="Sinespaciado"/>
        <w:ind w:left="1416" w:firstLine="708"/>
        <w:jc w:val="left"/>
        <w:rPr>
          <w:sz w:val="16"/>
          <w:szCs w:val="16"/>
        </w:rPr>
      </w:pPr>
      <w:r>
        <w:rPr>
          <w:sz w:val="16"/>
          <w:szCs w:val="16"/>
        </w:rPr>
        <w:t xml:space="preserve">           </w:t>
      </w:r>
      <w:r w:rsidR="00BF2D13" w:rsidRPr="00BB602D">
        <w:rPr>
          <w:b/>
          <w:sz w:val="16"/>
          <w:szCs w:val="16"/>
        </w:rPr>
        <w:t>Realizado por</w:t>
      </w:r>
      <w:r w:rsidR="00BF2D13" w:rsidRPr="00D24D88">
        <w:rPr>
          <w:sz w:val="16"/>
          <w:szCs w:val="16"/>
        </w:rPr>
        <w:t xml:space="preserve">: </w:t>
      </w:r>
      <w:r w:rsidR="00B7214C" w:rsidRPr="00D24D88">
        <w:rPr>
          <w:sz w:val="16"/>
          <w:szCs w:val="16"/>
        </w:rPr>
        <w:t>Ji</w:t>
      </w:r>
      <w:r>
        <w:rPr>
          <w:sz w:val="16"/>
          <w:szCs w:val="16"/>
        </w:rPr>
        <w:t xml:space="preserve">ménez </w:t>
      </w:r>
      <w:r w:rsidR="00114DE4">
        <w:rPr>
          <w:sz w:val="16"/>
          <w:szCs w:val="16"/>
        </w:rPr>
        <w:t xml:space="preserve">H </w:t>
      </w:r>
      <w:r>
        <w:rPr>
          <w:sz w:val="16"/>
          <w:szCs w:val="16"/>
        </w:rPr>
        <w:t>– García</w:t>
      </w:r>
      <w:r w:rsidR="00114DE4">
        <w:rPr>
          <w:sz w:val="16"/>
          <w:szCs w:val="16"/>
        </w:rPr>
        <w:t xml:space="preserve"> A</w:t>
      </w:r>
      <w:r w:rsidR="0028458D">
        <w:rPr>
          <w:sz w:val="16"/>
          <w:szCs w:val="16"/>
        </w:rPr>
        <w:t xml:space="preserve"> 2015</w:t>
      </w:r>
    </w:p>
    <w:p w:rsidR="00C07E2D" w:rsidRPr="00114DE4" w:rsidRDefault="00C07E2D" w:rsidP="00454A97">
      <w:pPr>
        <w:pStyle w:val="Descripcin"/>
        <w:spacing w:before="0" w:after="0" w:line="360" w:lineRule="auto"/>
        <w:jc w:val="center"/>
        <w:rPr>
          <w:rFonts w:ascii="Times New Roman" w:hAnsi="Times New Roman" w:cs="Times New Roman"/>
          <w:i w:val="0"/>
          <w:sz w:val="22"/>
          <w:szCs w:val="22"/>
          <w:lang w:val="es-EC"/>
        </w:rPr>
      </w:pPr>
    </w:p>
    <w:p w:rsidR="00C07E2D" w:rsidRDefault="00223998" w:rsidP="002B62D0">
      <w:pPr>
        <w:pStyle w:val="Ttulo5"/>
      </w:pPr>
      <w:bookmarkStart w:id="230" w:name="_Toc434475025"/>
      <w:r w:rsidRPr="00CD1CE9">
        <w:t>Banda Trasportadora</w:t>
      </w:r>
      <w:bookmarkEnd w:id="230"/>
    </w:p>
    <w:p w:rsidR="002B62D0" w:rsidRPr="00BA32FC" w:rsidRDefault="002B62D0" w:rsidP="00D24D88">
      <w:pPr>
        <w:spacing w:after="0"/>
        <w:rPr>
          <w:rFonts w:ascii="Times New Roman" w:hAnsi="Times New Roman" w:cs="Times New Roman"/>
        </w:rPr>
      </w:pPr>
    </w:p>
    <w:p w:rsidR="00DE436D" w:rsidRDefault="00223998" w:rsidP="00454A97">
      <w:pPr>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La banda transportadora se implementó con acero inoxidable AISI 301, permitirá el transporte del molde donde se depositaran las gotas de chocolate oscuro desde los dosificadores. Para las dimensiones de la banda ver anexo 4</w:t>
      </w:r>
      <w:r w:rsidR="00DE436D" w:rsidRPr="00CD1CE9">
        <w:rPr>
          <w:rFonts w:ascii="Times New Roman" w:hAnsi="Times New Roman" w:cs="Times New Roman"/>
          <w:lang w:val="es-EC" w:eastAsia="es-ES"/>
        </w:rPr>
        <w:t>.</w:t>
      </w:r>
    </w:p>
    <w:p w:rsidR="00D24D88" w:rsidRPr="00CD1CE9" w:rsidRDefault="00D24D88" w:rsidP="00454A97">
      <w:pPr>
        <w:spacing w:after="0" w:line="360" w:lineRule="auto"/>
        <w:jc w:val="both"/>
        <w:rPr>
          <w:rFonts w:ascii="Times New Roman" w:hAnsi="Times New Roman" w:cs="Times New Roman"/>
          <w:lang w:val="es-EC" w:eastAsia="es-ES"/>
        </w:rPr>
      </w:pPr>
    </w:p>
    <w:p w:rsidR="006B4451" w:rsidRPr="00D24D88" w:rsidRDefault="00DE436D" w:rsidP="00D24D88">
      <w:pPr>
        <w:pStyle w:val="Sinespaciado"/>
      </w:pPr>
      <w:r w:rsidRPr="00D24D88">
        <w:rPr>
          <w:noProof/>
          <w:lang w:val="es-ES" w:eastAsia="es-ES"/>
        </w:rPr>
        <w:drawing>
          <wp:inline distT="0" distB="0" distL="0" distR="0" wp14:anchorId="124BE5AB" wp14:editId="04B681D4">
            <wp:extent cx="2581275" cy="1743296"/>
            <wp:effectExtent l="0" t="0" r="0" b="9525"/>
            <wp:docPr id="74" name="Imagen 74" descr="C:\Users\harrison\Pictures\harrison\tesis\IMG-20150210-0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arrison\Pictures\harrison\tesis\IMG-20150210-00104.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9441" t="7497" r="21095" b="47973"/>
                    <a:stretch/>
                  </pic:blipFill>
                  <pic:spPr bwMode="auto">
                    <a:xfrm>
                      <a:off x="0" y="0"/>
                      <a:ext cx="2583068" cy="1744507"/>
                    </a:xfrm>
                    <a:prstGeom prst="rect">
                      <a:avLst/>
                    </a:prstGeom>
                    <a:noFill/>
                    <a:ln>
                      <a:noFill/>
                    </a:ln>
                    <a:extLst>
                      <a:ext uri="{53640926-AAD7-44D8-BBD7-CCE9431645EC}">
                        <a14:shadowObscured xmlns:a14="http://schemas.microsoft.com/office/drawing/2010/main"/>
                      </a:ext>
                    </a:extLst>
                  </pic:spPr>
                </pic:pic>
              </a:graphicData>
            </a:graphic>
          </wp:inline>
        </w:drawing>
      </w:r>
    </w:p>
    <w:p w:rsidR="006B4451" w:rsidRPr="00D24D88" w:rsidRDefault="00D24D88" w:rsidP="00D24D88">
      <w:pPr>
        <w:pStyle w:val="Sinespaciado"/>
        <w:jc w:val="left"/>
        <w:rPr>
          <w:rFonts w:cs="Times New Roman"/>
        </w:rPr>
      </w:pPr>
      <w:bookmarkStart w:id="231" w:name="_Toc433836221"/>
      <w:r>
        <w:rPr>
          <w:rFonts w:cs="Times New Roman"/>
          <w:b/>
        </w:rPr>
        <w:t xml:space="preserve">                                        </w:t>
      </w:r>
      <w:bookmarkStart w:id="232" w:name="_Toc434920171"/>
      <w:r w:rsidR="002143C3" w:rsidRPr="00D24D88">
        <w:rPr>
          <w:rFonts w:cs="Times New Roman"/>
          <w:b/>
        </w:rPr>
        <w:t xml:space="preserve">Figura  </w:t>
      </w:r>
      <w:r w:rsidR="002143C3" w:rsidRPr="00D24D88">
        <w:rPr>
          <w:rFonts w:cs="Times New Roman"/>
          <w:b/>
        </w:rPr>
        <w:fldChar w:fldCharType="begin"/>
      </w:r>
      <w:r w:rsidR="002143C3" w:rsidRPr="00D24D88">
        <w:rPr>
          <w:rFonts w:cs="Times New Roman"/>
          <w:b/>
        </w:rPr>
        <w:instrText xml:space="preserve"> SEQ Figura_ \* ARABIC </w:instrText>
      </w:r>
      <w:r w:rsidR="002143C3" w:rsidRPr="00D24D88">
        <w:rPr>
          <w:rFonts w:cs="Times New Roman"/>
          <w:b/>
        </w:rPr>
        <w:fldChar w:fldCharType="separate"/>
      </w:r>
      <w:r w:rsidR="001C5549">
        <w:rPr>
          <w:rFonts w:cs="Times New Roman"/>
          <w:b/>
          <w:noProof/>
        </w:rPr>
        <w:t>61</w:t>
      </w:r>
      <w:r w:rsidR="002143C3" w:rsidRPr="00D24D88">
        <w:rPr>
          <w:rFonts w:cs="Times New Roman"/>
          <w:b/>
        </w:rPr>
        <w:fldChar w:fldCharType="end"/>
      </w:r>
      <w:r w:rsidR="002143C3" w:rsidRPr="00D24D88">
        <w:rPr>
          <w:rFonts w:cs="Times New Roman"/>
          <w:b/>
        </w:rPr>
        <w:t>-2</w:t>
      </w:r>
      <w:r w:rsidR="002143C3" w:rsidRPr="00D24D88">
        <w:rPr>
          <w:rFonts w:cs="Times New Roman"/>
        </w:rPr>
        <w:t xml:space="preserve"> </w:t>
      </w:r>
      <w:r w:rsidR="006B4451" w:rsidRPr="00D24D88">
        <w:rPr>
          <w:rFonts w:cs="Times New Roman"/>
        </w:rPr>
        <w:t>Banda transportadora</w:t>
      </w:r>
      <w:bookmarkEnd w:id="231"/>
      <w:bookmarkEnd w:id="232"/>
    </w:p>
    <w:p w:rsidR="009C7C9A" w:rsidRPr="00D24D88" w:rsidRDefault="00D24D88" w:rsidP="00D24D88">
      <w:pPr>
        <w:pStyle w:val="Sinespaciado"/>
        <w:ind w:left="708" w:firstLine="708"/>
        <w:jc w:val="left"/>
        <w:rPr>
          <w:rFonts w:cs="Times New Roman"/>
          <w:sz w:val="16"/>
          <w:szCs w:val="16"/>
        </w:rPr>
      </w:pPr>
      <w:r>
        <w:rPr>
          <w:rFonts w:cs="Times New Roman"/>
          <w:b/>
          <w:sz w:val="16"/>
          <w:szCs w:val="16"/>
        </w:rPr>
        <w:t xml:space="preserve">                    </w:t>
      </w:r>
      <w:r w:rsidR="0040773A" w:rsidRPr="00D24D88">
        <w:rPr>
          <w:rFonts w:cs="Times New Roman"/>
          <w:b/>
          <w:sz w:val="16"/>
          <w:szCs w:val="16"/>
        </w:rPr>
        <w:t>Realizado por:</w:t>
      </w:r>
      <w:r w:rsidR="0040773A" w:rsidRPr="00D24D88">
        <w:rPr>
          <w:sz w:val="16"/>
          <w:szCs w:val="16"/>
        </w:rPr>
        <w:t xml:space="preserve"> </w:t>
      </w:r>
      <w:r w:rsidR="009C7C9A" w:rsidRPr="00D24D88">
        <w:rPr>
          <w:rFonts w:cs="Times New Roman"/>
          <w:sz w:val="16"/>
          <w:szCs w:val="16"/>
        </w:rPr>
        <w:t>Ji</w:t>
      </w:r>
      <w:r>
        <w:rPr>
          <w:rFonts w:cs="Times New Roman"/>
          <w:sz w:val="16"/>
          <w:szCs w:val="16"/>
        </w:rPr>
        <w:t>ménez</w:t>
      </w:r>
      <w:r w:rsidR="00114DE4">
        <w:rPr>
          <w:rFonts w:cs="Times New Roman"/>
          <w:sz w:val="16"/>
          <w:szCs w:val="16"/>
        </w:rPr>
        <w:t xml:space="preserve"> H</w:t>
      </w:r>
      <w:r>
        <w:rPr>
          <w:rFonts w:cs="Times New Roman"/>
          <w:sz w:val="16"/>
          <w:szCs w:val="16"/>
        </w:rPr>
        <w:t xml:space="preserve"> –  García</w:t>
      </w:r>
      <w:r w:rsidR="00114DE4">
        <w:rPr>
          <w:rFonts w:cs="Times New Roman"/>
          <w:sz w:val="16"/>
          <w:szCs w:val="16"/>
        </w:rPr>
        <w:t xml:space="preserve"> A</w:t>
      </w:r>
      <w:r w:rsidR="0028458D">
        <w:rPr>
          <w:rFonts w:cs="Times New Roman"/>
          <w:sz w:val="16"/>
          <w:szCs w:val="16"/>
        </w:rPr>
        <w:t xml:space="preserve"> </w:t>
      </w:r>
      <w:r w:rsidR="0028458D">
        <w:rPr>
          <w:sz w:val="16"/>
          <w:szCs w:val="16"/>
        </w:rPr>
        <w:t>2015</w:t>
      </w:r>
    </w:p>
    <w:p w:rsidR="0083296E" w:rsidRPr="00114DE4" w:rsidRDefault="0083296E" w:rsidP="00454A97">
      <w:pPr>
        <w:pStyle w:val="Descripcin"/>
        <w:spacing w:before="0" w:after="0" w:line="360" w:lineRule="auto"/>
        <w:jc w:val="center"/>
        <w:rPr>
          <w:rFonts w:ascii="Times New Roman" w:hAnsi="Times New Roman" w:cs="Times New Roman"/>
          <w:i w:val="0"/>
          <w:sz w:val="16"/>
          <w:szCs w:val="16"/>
          <w:lang w:val="es-EC"/>
        </w:rPr>
      </w:pPr>
    </w:p>
    <w:p w:rsidR="0083296E" w:rsidRDefault="005063AD" w:rsidP="002B62D0">
      <w:pPr>
        <w:pStyle w:val="Ttulo5"/>
      </w:pPr>
      <w:bookmarkStart w:id="233" w:name="_Toc434475026"/>
      <w:r w:rsidRPr="005063AD">
        <w:t>Diseño y construcci</w:t>
      </w:r>
      <w:r w:rsidR="002472CC">
        <w:t>ó</w:t>
      </w:r>
      <w:r w:rsidRPr="005063AD">
        <w:t>n del cilindro distribuidor</w:t>
      </w:r>
      <w:bookmarkEnd w:id="233"/>
      <w:r w:rsidRPr="005063AD">
        <w:t xml:space="preserve"> </w:t>
      </w:r>
    </w:p>
    <w:p w:rsidR="002B62D0" w:rsidRPr="00BA32FC" w:rsidRDefault="002B62D0" w:rsidP="00D24D88">
      <w:pPr>
        <w:spacing w:after="0"/>
        <w:rPr>
          <w:rFonts w:ascii="Times New Roman" w:hAnsi="Times New Roman" w:cs="Times New Roman"/>
        </w:rPr>
      </w:pPr>
    </w:p>
    <w:p w:rsidR="005063AD" w:rsidRDefault="003C4132" w:rsidP="00454A97">
      <w:pPr>
        <w:spacing w:after="0" w:line="360" w:lineRule="auto"/>
        <w:jc w:val="both"/>
        <w:rPr>
          <w:rFonts w:ascii="Times New Roman" w:hAnsi="Times New Roman" w:cs="Times New Roman"/>
          <w:lang w:val="es-EC" w:eastAsia="es-ES"/>
        </w:rPr>
      </w:pPr>
      <w:r>
        <w:rPr>
          <w:rFonts w:ascii="Times New Roman" w:hAnsi="Times New Roman" w:cs="Times New Roman"/>
          <w:lang w:val="es-EC" w:eastAsia="es-ES"/>
        </w:rPr>
        <w:t>Debido</w:t>
      </w:r>
      <w:r w:rsidRPr="003C4132">
        <w:rPr>
          <w:rFonts w:ascii="Times New Roman" w:hAnsi="Times New Roman" w:cs="Times New Roman"/>
          <w:lang w:val="es-EC" w:eastAsia="es-ES"/>
        </w:rPr>
        <w:t xml:space="preserve"> a que el cilindro distribuidor tiene contacto directo con el chocolate el material en el que se construyo es de acero inoxidable AISI 304 apto para alimentos, con las dimensiones a continuación detallas y cuanto chocolate llenara. </w:t>
      </w:r>
      <w:r>
        <w:rPr>
          <w:rFonts w:ascii="Times New Roman" w:hAnsi="Times New Roman" w:cs="Times New Roman"/>
          <w:lang w:val="es-EC" w:eastAsia="es-ES"/>
        </w:rPr>
        <w:t>Para ver su diseño ver el anexo 6.</w:t>
      </w:r>
    </w:p>
    <w:p w:rsidR="00B36259" w:rsidRDefault="00B36259" w:rsidP="00454A97">
      <w:pPr>
        <w:spacing w:after="0" w:line="360" w:lineRule="auto"/>
        <w:jc w:val="both"/>
        <w:rPr>
          <w:rFonts w:ascii="Times New Roman" w:hAnsi="Times New Roman" w:cs="Times New Roman"/>
          <w:lang w:val="es-EC" w:eastAsia="es-ES"/>
        </w:rPr>
      </w:pPr>
    </w:p>
    <w:p w:rsidR="00B36259" w:rsidRDefault="00B36259" w:rsidP="00454A97">
      <w:pPr>
        <w:spacing w:after="0" w:line="360" w:lineRule="auto"/>
        <w:jc w:val="both"/>
        <w:rPr>
          <w:rFonts w:ascii="Times New Roman" w:hAnsi="Times New Roman" w:cs="Times New Roman"/>
          <w:lang w:val="es-EC" w:eastAsia="es-ES"/>
        </w:rPr>
      </w:pPr>
    </w:p>
    <w:p w:rsidR="003C4132" w:rsidRPr="00B36259" w:rsidRDefault="008040B5" w:rsidP="00454A97">
      <w:pPr>
        <w:spacing w:after="0" w:line="360" w:lineRule="auto"/>
        <w:jc w:val="both"/>
        <w:rPr>
          <w:rFonts w:ascii="Times New Roman" w:hAnsi="Times New Roman" w:cs="Times New Roman"/>
          <w:lang w:val="es-EC" w:eastAsia="es-ES"/>
        </w:rPr>
      </w:pPr>
      <m:oMathPara>
        <m:oMath>
          <m:r>
            <m:rPr>
              <m:sty m:val="b"/>
            </m:rPr>
            <w:rPr>
              <w:rFonts w:ascii="Cambria Math" w:hAnsi="Cambria Math" w:cs="Times New Roman"/>
              <w:lang w:val="es-EC" w:eastAsia="es-ES"/>
            </w:rPr>
            <m:t>Volcdis=</m:t>
          </m:r>
          <m:r>
            <m:rPr>
              <m:sty m:val="p"/>
            </m:rPr>
            <w:rPr>
              <w:rFonts w:ascii="Cambria Math" w:hAnsi="Cambria Math" w:cs="Times New Roman"/>
              <w:lang w:val="es-EC" w:eastAsia="es-ES"/>
            </w:rPr>
            <m:t>π</m:t>
          </m:r>
          <m:sSup>
            <m:sSupPr>
              <m:ctrlPr>
                <w:rPr>
                  <w:rFonts w:ascii="Cambria Math" w:hAnsi="Cambria Math" w:cs="Times New Roman"/>
                  <w:lang w:val="es-EC" w:eastAsia="es-ES"/>
                </w:rPr>
              </m:ctrlPr>
            </m:sSupPr>
            <m:e>
              <m:r>
                <m:rPr>
                  <m:sty m:val="p"/>
                </m:rPr>
                <w:rPr>
                  <w:rFonts w:ascii="Cambria Math" w:hAnsi="Cambria Math" w:cs="Times New Roman"/>
                  <w:lang w:val="es-EC" w:eastAsia="es-ES"/>
                </w:rPr>
                <m:t>r</m:t>
              </m:r>
            </m:e>
            <m:sup>
              <m:r>
                <m:rPr>
                  <m:sty m:val="p"/>
                </m:rPr>
                <w:rPr>
                  <w:rFonts w:ascii="Cambria Math" w:hAnsi="Cambria Math" w:cs="Times New Roman"/>
                  <w:lang w:val="es-EC" w:eastAsia="es-ES"/>
                </w:rPr>
                <m:t>2</m:t>
              </m:r>
            </m:sup>
          </m:sSup>
          <m:r>
            <m:rPr>
              <m:sty m:val="p"/>
            </m:rPr>
            <w:rPr>
              <w:rFonts w:ascii="Cambria Math" w:hAnsi="Cambria Math" w:cs="Times New Roman"/>
              <w:lang w:val="es-EC" w:eastAsia="es-ES"/>
            </w:rPr>
            <m:t>h</m:t>
          </m:r>
        </m:oMath>
      </m:oMathPara>
    </w:p>
    <w:p w:rsidR="003C4132" w:rsidRPr="008040B5" w:rsidRDefault="00B80A20" w:rsidP="00454A97">
      <w:pPr>
        <w:spacing w:after="0" w:line="360" w:lineRule="auto"/>
        <w:jc w:val="center"/>
        <w:rPr>
          <w:rFonts w:ascii="Times New Roman" w:hAnsi="Times New Roman" w:cs="Times New Roman"/>
          <w:lang w:val="en-US" w:eastAsia="es-ES"/>
        </w:rPr>
      </w:pPr>
      <w:r w:rsidRPr="008040B5">
        <w:rPr>
          <w:rFonts w:ascii="Times New Roman" w:hAnsi="Times New Roman" w:cs="Times New Roman"/>
          <w:lang w:val="en-US" w:eastAsia="es-ES"/>
        </w:rPr>
        <w:t>Volcdis=</w:t>
      </w:r>
      <m:oMath>
        <m:r>
          <m:rPr>
            <m:sty m:val="p"/>
          </m:rPr>
          <w:rPr>
            <w:rFonts w:ascii="Cambria Math" w:hAnsi="Cambria Math" w:cs="Times New Roman"/>
            <w:lang w:val="es-EC" w:eastAsia="es-ES"/>
          </w:rPr>
          <m:t>π</m:t>
        </m:r>
        <m:sSup>
          <m:sSupPr>
            <m:ctrlPr>
              <w:rPr>
                <w:rFonts w:ascii="Cambria Math" w:hAnsi="Cambria Math" w:cs="Times New Roman"/>
                <w:lang w:val="es-EC" w:eastAsia="es-ES"/>
              </w:rPr>
            </m:ctrlPr>
          </m:sSupPr>
          <m:e>
            <m:d>
              <m:dPr>
                <m:ctrlPr>
                  <w:rPr>
                    <w:rFonts w:ascii="Cambria Math" w:hAnsi="Cambria Math" w:cs="Times New Roman"/>
                    <w:lang w:val="es-EC" w:eastAsia="es-ES"/>
                  </w:rPr>
                </m:ctrlPr>
              </m:dPr>
              <m:e>
                <m:r>
                  <m:rPr>
                    <m:sty m:val="p"/>
                  </m:rPr>
                  <w:rPr>
                    <w:rFonts w:ascii="Cambria Math" w:hAnsi="Cambria Math" w:cs="Times New Roman"/>
                    <w:lang w:val="en-US" w:eastAsia="es-ES"/>
                  </w:rPr>
                  <m:t>1.5</m:t>
                </m:r>
              </m:e>
            </m:d>
          </m:e>
          <m:sup>
            <m:r>
              <m:rPr>
                <m:sty m:val="p"/>
              </m:rPr>
              <w:rPr>
                <w:rFonts w:ascii="Cambria Math" w:hAnsi="Cambria Math" w:cs="Times New Roman"/>
                <w:lang w:val="en-US" w:eastAsia="es-ES"/>
              </w:rPr>
              <m:t>2</m:t>
            </m:r>
          </m:sup>
        </m:sSup>
        <m:r>
          <m:rPr>
            <m:sty m:val="p"/>
          </m:rPr>
          <w:rPr>
            <w:rFonts w:ascii="Cambria Math" w:hAnsi="Cambria Math" w:cs="Times New Roman"/>
            <w:lang w:val="en-US" w:eastAsia="es-ES"/>
          </w:rPr>
          <m:t>(16)</m:t>
        </m:r>
      </m:oMath>
      <w:r w:rsidRPr="008040B5">
        <w:rPr>
          <w:rFonts w:ascii="Times New Roman" w:hAnsi="Times New Roman" w:cs="Times New Roman"/>
          <w:lang w:val="en-US" w:eastAsia="es-ES"/>
        </w:rPr>
        <w:t xml:space="preserve"> cm</w:t>
      </w:r>
      <w:r w:rsidRPr="008040B5">
        <w:rPr>
          <w:rFonts w:ascii="Times New Roman" w:hAnsi="Times New Roman" w:cs="Times New Roman"/>
          <w:vertAlign w:val="superscript"/>
          <w:lang w:val="en-US" w:eastAsia="es-ES"/>
        </w:rPr>
        <w:t>3</w:t>
      </w:r>
    </w:p>
    <w:p w:rsidR="00B80A20" w:rsidRPr="001B776C" w:rsidRDefault="00C15C9D" w:rsidP="00454A97">
      <w:pPr>
        <w:spacing w:after="0" w:line="360" w:lineRule="auto"/>
        <w:jc w:val="center"/>
        <w:rPr>
          <w:rFonts w:ascii="Times New Roman" w:hAnsi="Times New Roman" w:cs="Times New Roman"/>
          <w:vertAlign w:val="superscript"/>
          <w:lang w:val="en-US" w:eastAsia="es-ES"/>
        </w:rPr>
      </w:pPr>
      <w:r w:rsidRPr="001B776C">
        <w:rPr>
          <w:rFonts w:ascii="Times New Roman" w:hAnsi="Times New Roman" w:cs="Times New Roman"/>
          <w:lang w:val="en-US" w:eastAsia="es-ES"/>
        </w:rPr>
        <w:t>Volcdis=75.4</w:t>
      </w:r>
      <w:r w:rsidR="00B80A20" w:rsidRPr="001B776C">
        <w:rPr>
          <w:rFonts w:ascii="Times New Roman" w:hAnsi="Times New Roman" w:cs="Times New Roman"/>
          <w:lang w:val="en-US" w:eastAsia="es-ES"/>
        </w:rPr>
        <w:t xml:space="preserve"> cm</w:t>
      </w:r>
      <w:r w:rsidR="00B80A20" w:rsidRPr="001B776C">
        <w:rPr>
          <w:rFonts w:ascii="Times New Roman" w:hAnsi="Times New Roman" w:cs="Times New Roman"/>
          <w:vertAlign w:val="superscript"/>
          <w:lang w:val="en-US" w:eastAsia="es-ES"/>
        </w:rPr>
        <w:t>3</w:t>
      </w:r>
    </w:p>
    <w:p w:rsidR="00B80A20" w:rsidRPr="001B776C" w:rsidRDefault="00B80A20" w:rsidP="00454A97">
      <w:pPr>
        <w:spacing w:after="0" w:line="360" w:lineRule="auto"/>
        <w:jc w:val="center"/>
        <w:rPr>
          <w:rFonts w:ascii="Times New Roman" w:hAnsi="Times New Roman" w:cs="Times New Roman"/>
          <w:lang w:val="en-US" w:eastAsia="es-ES"/>
        </w:rPr>
      </w:pPr>
      <w:r w:rsidRPr="001B776C">
        <w:rPr>
          <w:rFonts w:ascii="Times New Roman" w:hAnsi="Times New Roman" w:cs="Times New Roman"/>
          <w:lang w:val="en-US" w:eastAsia="es-ES"/>
        </w:rPr>
        <w:t xml:space="preserve">VolUnion= </w:t>
      </w:r>
      <m:oMath>
        <m:r>
          <m:rPr>
            <m:sty m:val="p"/>
          </m:rPr>
          <w:rPr>
            <w:rFonts w:ascii="Cambria Math" w:hAnsi="Cambria Math" w:cs="Times New Roman"/>
            <w:lang w:val="es-EC" w:eastAsia="es-ES"/>
          </w:rPr>
          <m:t>π</m:t>
        </m:r>
        <m:sSup>
          <m:sSupPr>
            <m:ctrlPr>
              <w:rPr>
                <w:rFonts w:ascii="Cambria Math" w:hAnsi="Cambria Math" w:cs="Times New Roman"/>
                <w:lang w:val="es-EC" w:eastAsia="es-ES"/>
              </w:rPr>
            </m:ctrlPr>
          </m:sSupPr>
          <m:e>
            <m:d>
              <m:dPr>
                <m:ctrlPr>
                  <w:rPr>
                    <w:rFonts w:ascii="Cambria Math" w:hAnsi="Cambria Math" w:cs="Times New Roman"/>
                    <w:lang w:val="es-EC" w:eastAsia="es-ES"/>
                  </w:rPr>
                </m:ctrlPr>
              </m:dPr>
              <m:e>
                <m:r>
                  <m:rPr>
                    <m:sty m:val="p"/>
                  </m:rPr>
                  <w:rPr>
                    <w:rFonts w:ascii="Cambria Math" w:hAnsi="Cambria Math" w:cs="Times New Roman"/>
                    <w:lang w:val="en-US" w:eastAsia="es-ES"/>
                  </w:rPr>
                  <m:t>1.2</m:t>
                </m:r>
              </m:e>
            </m:d>
          </m:e>
          <m:sup>
            <m:r>
              <m:rPr>
                <m:sty m:val="p"/>
              </m:rPr>
              <w:rPr>
                <w:rFonts w:ascii="Cambria Math" w:hAnsi="Cambria Math" w:cs="Times New Roman"/>
                <w:lang w:val="en-US" w:eastAsia="es-ES"/>
              </w:rPr>
              <m:t>2</m:t>
            </m:r>
          </m:sup>
        </m:sSup>
        <m:r>
          <m:rPr>
            <m:sty m:val="p"/>
          </m:rPr>
          <w:rPr>
            <w:rFonts w:ascii="Cambria Math" w:hAnsi="Cambria Math" w:cs="Times New Roman"/>
            <w:lang w:val="en-US" w:eastAsia="es-ES"/>
          </w:rPr>
          <m:t>(2.5)</m:t>
        </m:r>
      </m:oMath>
    </w:p>
    <w:p w:rsidR="00B80A20" w:rsidRPr="008040B5" w:rsidRDefault="00C15C9D" w:rsidP="00454A97">
      <w:pPr>
        <w:spacing w:after="0" w:line="360" w:lineRule="auto"/>
        <w:jc w:val="center"/>
        <w:rPr>
          <w:rFonts w:ascii="Times New Roman" w:hAnsi="Times New Roman" w:cs="Times New Roman"/>
          <w:vertAlign w:val="superscript"/>
          <w:lang w:val="es-EC" w:eastAsia="es-ES"/>
        </w:rPr>
      </w:pPr>
      <w:r>
        <w:rPr>
          <w:rFonts w:ascii="Times New Roman" w:hAnsi="Times New Roman" w:cs="Times New Roman"/>
          <w:lang w:val="es-EC" w:eastAsia="es-ES"/>
        </w:rPr>
        <w:t>VolUnion=11</w:t>
      </w:r>
      <w:r w:rsidR="00B80A20" w:rsidRPr="008040B5">
        <w:rPr>
          <w:rFonts w:ascii="Times New Roman" w:hAnsi="Times New Roman" w:cs="Times New Roman"/>
          <w:lang w:val="es-EC" w:eastAsia="es-ES"/>
        </w:rPr>
        <w:t>.</w:t>
      </w:r>
      <w:r>
        <w:rPr>
          <w:rFonts w:ascii="Times New Roman" w:hAnsi="Times New Roman" w:cs="Times New Roman"/>
          <w:lang w:val="es-EC" w:eastAsia="es-ES"/>
        </w:rPr>
        <w:t>31</w:t>
      </w:r>
      <w:r w:rsidR="00B80A20" w:rsidRPr="008040B5">
        <w:rPr>
          <w:rFonts w:ascii="Times New Roman" w:hAnsi="Times New Roman" w:cs="Times New Roman"/>
          <w:lang w:val="es-EC" w:eastAsia="es-ES"/>
        </w:rPr>
        <w:t xml:space="preserve"> cm</w:t>
      </w:r>
      <w:r w:rsidR="00B80A20" w:rsidRPr="008040B5">
        <w:rPr>
          <w:rFonts w:ascii="Times New Roman" w:hAnsi="Times New Roman" w:cs="Times New Roman"/>
          <w:vertAlign w:val="superscript"/>
          <w:lang w:val="es-EC" w:eastAsia="es-ES"/>
        </w:rPr>
        <w:t>3</w:t>
      </w:r>
    </w:p>
    <w:p w:rsidR="008040B5" w:rsidRDefault="00442FF9" w:rsidP="00454A97">
      <w:pPr>
        <w:spacing w:after="0" w:line="360" w:lineRule="auto"/>
        <w:jc w:val="center"/>
        <w:rPr>
          <w:rFonts w:ascii="Times New Roman" w:hAnsi="Times New Roman" w:cs="Times New Roman"/>
          <w:vertAlign w:val="superscript"/>
          <w:lang w:val="es-EC" w:eastAsia="es-ES"/>
        </w:rPr>
      </w:pPr>
      <w:r>
        <w:rPr>
          <w:rFonts w:ascii="Times New Roman" w:hAnsi="Times New Roman" w:cs="Times New Roman"/>
          <w:lang w:val="es-EC" w:eastAsia="es-ES"/>
        </w:rPr>
        <w:t>Voltotuniones=0.36*8=</w:t>
      </w:r>
      <w:r w:rsidR="00C15C9D">
        <w:rPr>
          <w:rFonts w:ascii="Times New Roman" w:hAnsi="Times New Roman" w:cs="Times New Roman"/>
          <w:lang w:val="es-EC" w:eastAsia="es-ES"/>
        </w:rPr>
        <w:t>90.48</w:t>
      </w:r>
      <w:r w:rsidR="008040B5" w:rsidRPr="008040B5">
        <w:rPr>
          <w:rFonts w:ascii="Times New Roman" w:hAnsi="Times New Roman" w:cs="Times New Roman"/>
          <w:lang w:val="es-EC" w:eastAsia="es-ES"/>
        </w:rPr>
        <w:t xml:space="preserve"> cm</w:t>
      </w:r>
      <w:r w:rsidR="008040B5" w:rsidRPr="008040B5">
        <w:rPr>
          <w:rFonts w:ascii="Times New Roman" w:hAnsi="Times New Roman" w:cs="Times New Roman"/>
          <w:vertAlign w:val="superscript"/>
          <w:lang w:val="es-EC" w:eastAsia="es-ES"/>
        </w:rPr>
        <w:t>3</w:t>
      </w:r>
    </w:p>
    <w:p w:rsidR="006E6975" w:rsidRDefault="00B44EBB" w:rsidP="00454A97">
      <w:pPr>
        <w:spacing w:after="0" w:line="360" w:lineRule="auto"/>
        <w:jc w:val="center"/>
        <w:rPr>
          <w:rFonts w:ascii="Times New Roman" w:hAnsi="Times New Roman" w:cs="Times New Roman"/>
          <w:lang w:val="es-EC" w:eastAsia="es-ES"/>
        </w:rPr>
      </w:pPr>
      <w:r>
        <w:rPr>
          <w:rFonts w:ascii="Times New Roman" w:hAnsi="Times New Roman" w:cs="Times New Roman"/>
          <w:b/>
          <w:lang w:val="es-EC" w:eastAsia="es-ES"/>
        </w:rPr>
        <w:t>gramcilindi</w:t>
      </w:r>
      <w:r w:rsidR="00843C63" w:rsidRPr="00843C63">
        <w:rPr>
          <w:rFonts w:ascii="Times New Roman" w:hAnsi="Times New Roman" w:cs="Times New Roman"/>
          <w:b/>
          <w:lang w:val="es-EC" w:eastAsia="es-ES"/>
        </w:rPr>
        <w:t>s</w:t>
      </w:r>
      <w:r w:rsidR="00442FF9" w:rsidRPr="00843C63">
        <w:rPr>
          <w:rFonts w:ascii="Times New Roman" w:hAnsi="Times New Roman" w:cs="Times New Roman"/>
          <w:b/>
          <w:lang w:val="es-EC" w:eastAsia="es-ES"/>
        </w:rPr>
        <w:t>=</w:t>
      </w:r>
      <w:r w:rsidRPr="00B44EBB">
        <w:rPr>
          <w:rFonts w:ascii="Times New Roman" w:hAnsi="Times New Roman" w:cs="Times New Roman"/>
          <w:lang w:val="es-EC" w:eastAsia="es-ES"/>
        </w:rPr>
        <w:t>15</w:t>
      </w:r>
      <w:r w:rsidR="00C15C9D">
        <w:rPr>
          <w:rFonts w:ascii="Times New Roman" w:hAnsi="Times New Roman" w:cs="Times New Roman"/>
          <w:lang w:val="es-EC" w:eastAsia="es-ES"/>
        </w:rPr>
        <w:t>8</w:t>
      </w:r>
      <w:r>
        <w:rPr>
          <w:rFonts w:ascii="Times New Roman" w:hAnsi="Times New Roman" w:cs="Times New Roman"/>
          <w:lang w:val="es-EC" w:eastAsia="es-ES"/>
        </w:rPr>
        <w:t>.19</w:t>
      </w:r>
      <w:r w:rsidR="00442FF9">
        <w:rPr>
          <w:rFonts w:ascii="Times New Roman" w:hAnsi="Times New Roman" w:cs="Times New Roman"/>
          <w:lang w:val="es-EC" w:eastAsia="es-ES"/>
        </w:rPr>
        <w:t xml:space="preserve"> gramos</w:t>
      </w:r>
    </w:p>
    <w:p w:rsidR="00D6251D" w:rsidRPr="00D6251D" w:rsidRDefault="00D6251D" w:rsidP="00454A97">
      <w:pPr>
        <w:spacing w:after="0" w:line="360" w:lineRule="auto"/>
        <w:rPr>
          <w:rFonts w:ascii="Times New Roman" w:hAnsi="Times New Roman" w:cs="Times New Roman"/>
          <w:lang w:val="es-EC" w:eastAsia="es-ES"/>
        </w:rPr>
      </w:pPr>
      <w:r>
        <w:rPr>
          <w:rFonts w:ascii="Times New Roman" w:hAnsi="Times New Roman" w:cs="Times New Roman"/>
          <w:b/>
          <w:lang w:val="es-EC" w:eastAsia="es-ES"/>
        </w:rPr>
        <w:t>gramcilindi</w:t>
      </w:r>
      <w:r w:rsidRPr="00843C63">
        <w:rPr>
          <w:rFonts w:ascii="Times New Roman" w:hAnsi="Times New Roman" w:cs="Times New Roman"/>
          <w:b/>
          <w:lang w:val="es-EC" w:eastAsia="es-ES"/>
        </w:rPr>
        <w:t>s</w:t>
      </w:r>
      <w:r>
        <w:rPr>
          <w:rFonts w:ascii="Times New Roman" w:hAnsi="Times New Roman" w:cs="Times New Roman"/>
          <w:b/>
          <w:lang w:val="es-EC" w:eastAsia="es-ES"/>
        </w:rPr>
        <w:t xml:space="preserve">: </w:t>
      </w:r>
      <w:r w:rsidRPr="00D6251D">
        <w:rPr>
          <w:rFonts w:ascii="Times New Roman" w:hAnsi="Times New Roman" w:cs="Times New Roman"/>
          <w:lang w:val="es-EC" w:eastAsia="es-ES"/>
        </w:rPr>
        <w:t>Gramos de chocolate que contiene el cilindro distribuidor</w:t>
      </w:r>
    </w:p>
    <w:p w:rsidR="00B80A20" w:rsidRDefault="008040B5" w:rsidP="00454A97">
      <w:pPr>
        <w:spacing w:after="0" w:line="360" w:lineRule="auto"/>
        <w:rPr>
          <w:rFonts w:ascii="Times New Roman" w:hAnsi="Times New Roman" w:cs="Times New Roman"/>
          <w:lang w:val="es-EC" w:eastAsia="es-ES"/>
        </w:rPr>
      </w:pPr>
      <m:oMath>
        <m:r>
          <m:rPr>
            <m:sty m:val="b"/>
          </m:rPr>
          <w:rPr>
            <w:rFonts w:ascii="Cambria Math" w:hAnsi="Cambria Math" w:cs="Times New Roman"/>
            <w:lang w:val="es-EC" w:eastAsia="es-ES"/>
          </w:rPr>
          <m:t>Volcdis</m:t>
        </m:r>
      </m:oMath>
      <w:r w:rsidRPr="008040B5">
        <w:rPr>
          <w:rFonts w:ascii="Times New Roman" w:hAnsi="Times New Roman" w:cs="Times New Roman"/>
          <w:b/>
          <w:lang w:val="es-EC" w:eastAsia="es-ES"/>
        </w:rPr>
        <w:t>:</w:t>
      </w:r>
      <w:r w:rsidRPr="008040B5">
        <w:rPr>
          <w:rFonts w:ascii="Times New Roman" w:hAnsi="Times New Roman" w:cs="Times New Roman"/>
          <w:lang w:val="es-EC" w:eastAsia="es-ES"/>
        </w:rPr>
        <w:t xml:space="preserve"> Volumen </w:t>
      </w:r>
      <w:r>
        <w:rPr>
          <w:rFonts w:ascii="Times New Roman" w:hAnsi="Times New Roman" w:cs="Times New Roman"/>
          <w:lang w:val="es-EC" w:eastAsia="es-ES"/>
        </w:rPr>
        <w:t>del cilindro distribuidor</w:t>
      </w:r>
    </w:p>
    <w:p w:rsidR="008040B5" w:rsidRDefault="008040B5" w:rsidP="00454A97">
      <w:pPr>
        <w:spacing w:after="0" w:line="360" w:lineRule="auto"/>
        <w:rPr>
          <w:rFonts w:ascii="Times New Roman" w:hAnsi="Times New Roman" w:cs="Times New Roman"/>
          <w:lang w:val="es-EC" w:eastAsia="es-ES"/>
        </w:rPr>
      </w:pPr>
      <w:r w:rsidRPr="008040B5">
        <w:rPr>
          <w:rFonts w:ascii="Times New Roman" w:hAnsi="Times New Roman" w:cs="Times New Roman"/>
          <w:b/>
          <w:lang w:val="es-EC" w:eastAsia="es-ES"/>
        </w:rPr>
        <w:t>VolUnion:</w:t>
      </w:r>
      <w:r w:rsidRPr="008040B5">
        <w:rPr>
          <w:rFonts w:ascii="Times New Roman" w:hAnsi="Times New Roman" w:cs="Times New Roman"/>
          <w:lang w:val="es-EC" w:eastAsia="es-ES"/>
        </w:rPr>
        <w:t xml:space="preserve"> Volumen de </w:t>
      </w:r>
      <w:r>
        <w:rPr>
          <w:rFonts w:ascii="Times New Roman" w:hAnsi="Times New Roman" w:cs="Times New Roman"/>
          <w:lang w:val="es-EC" w:eastAsia="es-ES"/>
        </w:rPr>
        <w:t>una unión</w:t>
      </w:r>
      <w:r w:rsidRPr="008040B5">
        <w:rPr>
          <w:rFonts w:ascii="Times New Roman" w:hAnsi="Times New Roman" w:cs="Times New Roman"/>
          <w:lang w:val="es-EC" w:eastAsia="es-ES"/>
        </w:rPr>
        <w:t xml:space="preserve"> entrada chocolate</w:t>
      </w:r>
    </w:p>
    <w:p w:rsidR="008040B5" w:rsidRDefault="008040B5" w:rsidP="00454A97">
      <w:pPr>
        <w:spacing w:after="0" w:line="360" w:lineRule="auto"/>
        <w:rPr>
          <w:rFonts w:ascii="Times New Roman" w:hAnsi="Times New Roman" w:cs="Times New Roman"/>
          <w:lang w:val="es-EC" w:eastAsia="es-ES"/>
        </w:rPr>
      </w:pPr>
      <w:r w:rsidRPr="008040B5">
        <w:rPr>
          <w:rFonts w:ascii="Times New Roman" w:hAnsi="Times New Roman" w:cs="Times New Roman"/>
          <w:lang w:val="es-EC" w:eastAsia="es-ES"/>
        </w:rPr>
        <w:t>Voltotuniones</w:t>
      </w:r>
      <w:r>
        <w:rPr>
          <w:rFonts w:ascii="Times New Roman" w:hAnsi="Times New Roman" w:cs="Times New Roman"/>
          <w:lang w:val="es-EC" w:eastAsia="es-ES"/>
        </w:rPr>
        <w:t>: Volumen total de las entradas y salidas de chocolate</w:t>
      </w:r>
    </w:p>
    <w:p w:rsidR="00D24D88" w:rsidRDefault="00D24D88" w:rsidP="00454A97">
      <w:pPr>
        <w:spacing w:after="0" w:line="360" w:lineRule="auto"/>
        <w:rPr>
          <w:rFonts w:ascii="Times New Roman" w:hAnsi="Times New Roman" w:cs="Times New Roman"/>
          <w:lang w:val="es-EC" w:eastAsia="es-ES"/>
        </w:rPr>
      </w:pPr>
    </w:p>
    <w:p w:rsidR="002143C3" w:rsidRDefault="00E24861" w:rsidP="00D24D88">
      <w:pPr>
        <w:pStyle w:val="Sinespaciado"/>
      </w:pPr>
      <w:r>
        <w:rPr>
          <w:noProof/>
          <w:lang w:val="es-ES" w:eastAsia="es-ES"/>
        </w:rPr>
        <w:drawing>
          <wp:inline distT="0" distB="0" distL="0" distR="0" wp14:anchorId="26975AC0" wp14:editId="17814468">
            <wp:extent cx="3600450" cy="1323975"/>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l="12348" t="40786" r="20969" b="15603"/>
                    <a:stretch/>
                  </pic:blipFill>
                  <pic:spPr bwMode="auto">
                    <a:xfrm>
                      <a:off x="0" y="0"/>
                      <a:ext cx="3600450" cy="1323975"/>
                    </a:xfrm>
                    <a:prstGeom prst="rect">
                      <a:avLst/>
                    </a:prstGeom>
                    <a:ln>
                      <a:noFill/>
                    </a:ln>
                    <a:extLst>
                      <a:ext uri="{53640926-AAD7-44D8-BBD7-CCE9431645EC}">
                        <a14:shadowObscured xmlns:a14="http://schemas.microsoft.com/office/drawing/2010/main"/>
                      </a:ext>
                    </a:extLst>
                  </pic:spPr>
                </pic:pic>
              </a:graphicData>
            </a:graphic>
          </wp:inline>
        </w:drawing>
      </w:r>
    </w:p>
    <w:p w:rsidR="00E24861" w:rsidRPr="00D24D88" w:rsidRDefault="00D24D88" w:rsidP="00D24D88">
      <w:pPr>
        <w:pStyle w:val="Sinespaciado"/>
        <w:jc w:val="left"/>
        <w:rPr>
          <w:rFonts w:cs="Times New Roman"/>
        </w:rPr>
      </w:pPr>
      <w:r>
        <w:rPr>
          <w:rFonts w:cs="Times New Roman"/>
          <w:b/>
        </w:rPr>
        <w:t xml:space="preserve">                          </w:t>
      </w:r>
      <w:bookmarkStart w:id="234" w:name="_Toc434920172"/>
      <w:r w:rsidR="002143C3" w:rsidRPr="00D24D88">
        <w:rPr>
          <w:rFonts w:cs="Times New Roman"/>
          <w:b/>
        </w:rPr>
        <w:t xml:space="preserve">Figura  </w:t>
      </w:r>
      <w:r w:rsidR="002143C3" w:rsidRPr="00D24D88">
        <w:rPr>
          <w:rFonts w:cs="Times New Roman"/>
          <w:b/>
        </w:rPr>
        <w:fldChar w:fldCharType="begin"/>
      </w:r>
      <w:r w:rsidR="002143C3" w:rsidRPr="00D24D88">
        <w:rPr>
          <w:rFonts w:cs="Times New Roman"/>
          <w:b/>
        </w:rPr>
        <w:instrText xml:space="preserve"> SEQ Figura_ \* ARABIC </w:instrText>
      </w:r>
      <w:r w:rsidR="002143C3" w:rsidRPr="00D24D88">
        <w:rPr>
          <w:rFonts w:cs="Times New Roman"/>
          <w:b/>
        </w:rPr>
        <w:fldChar w:fldCharType="separate"/>
      </w:r>
      <w:r w:rsidR="001C5549">
        <w:rPr>
          <w:rFonts w:cs="Times New Roman"/>
          <w:b/>
          <w:noProof/>
        </w:rPr>
        <w:t>62</w:t>
      </w:r>
      <w:r w:rsidR="002143C3" w:rsidRPr="00D24D88">
        <w:rPr>
          <w:rFonts w:cs="Times New Roman"/>
          <w:b/>
        </w:rPr>
        <w:fldChar w:fldCharType="end"/>
      </w:r>
      <w:r w:rsidR="002143C3" w:rsidRPr="00D24D88">
        <w:rPr>
          <w:rFonts w:cs="Times New Roman"/>
          <w:b/>
        </w:rPr>
        <w:t>-2</w:t>
      </w:r>
      <w:bookmarkStart w:id="235" w:name="_Toc433836222"/>
      <w:r w:rsidR="002143C3" w:rsidRPr="00D24D88">
        <w:rPr>
          <w:rFonts w:cs="Times New Roman"/>
        </w:rPr>
        <w:t xml:space="preserve"> </w:t>
      </w:r>
      <w:r w:rsidR="006B4451" w:rsidRPr="00D24D88">
        <w:rPr>
          <w:rFonts w:cs="Times New Roman"/>
        </w:rPr>
        <w:t>Cilindro distribuidor de chocolate</w:t>
      </w:r>
      <w:bookmarkEnd w:id="234"/>
      <w:bookmarkEnd w:id="235"/>
    </w:p>
    <w:p w:rsidR="008040B5" w:rsidRPr="00D24D88" w:rsidRDefault="00D24D88" w:rsidP="00D24D88">
      <w:pPr>
        <w:pStyle w:val="Sinespaciado"/>
        <w:jc w:val="left"/>
        <w:rPr>
          <w:rFonts w:cs="Times New Roman"/>
          <w:sz w:val="16"/>
          <w:szCs w:val="16"/>
        </w:rPr>
      </w:pPr>
      <w:r>
        <w:rPr>
          <w:rFonts w:cs="Times New Roman"/>
          <w:b/>
          <w:sz w:val="16"/>
          <w:szCs w:val="16"/>
        </w:rPr>
        <w:t xml:space="preserve">                                    </w:t>
      </w:r>
      <w:r w:rsidR="00E24861" w:rsidRPr="00D24D88">
        <w:rPr>
          <w:rFonts w:cs="Times New Roman"/>
          <w:b/>
          <w:sz w:val="16"/>
          <w:szCs w:val="16"/>
        </w:rPr>
        <w:t>Realizado por:</w:t>
      </w:r>
      <w:r w:rsidR="00E24861" w:rsidRPr="00D24D88">
        <w:rPr>
          <w:sz w:val="16"/>
          <w:szCs w:val="16"/>
        </w:rPr>
        <w:t xml:space="preserve"> </w:t>
      </w:r>
      <w:r w:rsidR="00E24861" w:rsidRPr="00D24D88">
        <w:rPr>
          <w:rFonts w:cs="Times New Roman"/>
          <w:sz w:val="16"/>
          <w:szCs w:val="16"/>
        </w:rPr>
        <w:t>Ji</w:t>
      </w:r>
      <w:r w:rsidR="00681431">
        <w:rPr>
          <w:rFonts w:cs="Times New Roman"/>
          <w:sz w:val="16"/>
          <w:szCs w:val="16"/>
        </w:rPr>
        <w:t>ménez</w:t>
      </w:r>
      <w:r w:rsidR="00114DE4">
        <w:rPr>
          <w:rFonts w:cs="Times New Roman"/>
          <w:sz w:val="16"/>
          <w:szCs w:val="16"/>
        </w:rPr>
        <w:t xml:space="preserve"> H</w:t>
      </w:r>
      <w:r w:rsidR="00681431">
        <w:rPr>
          <w:rFonts w:cs="Times New Roman"/>
          <w:sz w:val="16"/>
          <w:szCs w:val="16"/>
        </w:rPr>
        <w:t xml:space="preserve"> – García</w:t>
      </w:r>
      <w:r w:rsidR="00114DE4">
        <w:rPr>
          <w:rFonts w:cs="Times New Roman"/>
          <w:sz w:val="16"/>
          <w:szCs w:val="16"/>
        </w:rPr>
        <w:t xml:space="preserve"> A</w:t>
      </w:r>
      <w:r w:rsidR="0028458D">
        <w:rPr>
          <w:rFonts w:cs="Times New Roman"/>
          <w:sz w:val="16"/>
          <w:szCs w:val="16"/>
        </w:rPr>
        <w:t xml:space="preserve"> </w:t>
      </w:r>
      <w:r w:rsidR="0028458D">
        <w:rPr>
          <w:sz w:val="16"/>
          <w:szCs w:val="16"/>
        </w:rPr>
        <w:t>2015</w:t>
      </w:r>
    </w:p>
    <w:p w:rsidR="002143C3" w:rsidRPr="00D24D88" w:rsidRDefault="002143C3" w:rsidP="002143C3">
      <w:pPr>
        <w:spacing w:after="0" w:line="480" w:lineRule="auto"/>
        <w:ind w:left="851" w:firstLine="157"/>
        <w:rPr>
          <w:rFonts w:ascii="Times New Roman" w:hAnsi="Times New Roman" w:cs="Times New Roman"/>
          <w:vertAlign w:val="superscript"/>
          <w:lang w:val="es-EC" w:eastAsia="es-ES"/>
        </w:rPr>
      </w:pPr>
    </w:p>
    <w:p w:rsidR="006E6975" w:rsidRDefault="00EF28CE" w:rsidP="002B62D0">
      <w:pPr>
        <w:pStyle w:val="Ttulo5"/>
      </w:pPr>
      <w:bookmarkStart w:id="236" w:name="_Toc434475027"/>
      <w:r w:rsidRPr="00095E00">
        <w:t>Diseño de la Tolva</w:t>
      </w:r>
      <w:bookmarkEnd w:id="236"/>
    </w:p>
    <w:p w:rsidR="002B62D0" w:rsidRPr="00D24D88" w:rsidRDefault="002B62D0" w:rsidP="00D24D88">
      <w:pPr>
        <w:spacing w:after="0"/>
        <w:rPr>
          <w:rFonts w:ascii="Times New Roman" w:hAnsi="Times New Roman" w:cs="Times New Roman"/>
          <w:lang w:val="es-EC" w:eastAsia="es-ES"/>
        </w:rPr>
      </w:pPr>
    </w:p>
    <w:p w:rsidR="0040773A" w:rsidRPr="00095E00" w:rsidRDefault="00442FF9" w:rsidP="00454A97">
      <w:pPr>
        <w:spacing w:after="0" w:line="360" w:lineRule="auto"/>
        <w:jc w:val="both"/>
        <w:rPr>
          <w:rFonts w:ascii="Times New Roman" w:hAnsi="Times New Roman" w:cs="Times New Roman"/>
          <w:lang w:val="es-EC" w:eastAsia="es-ES"/>
        </w:rPr>
      </w:pPr>
      <w:r w:rsidRPr="00095E00">
        <w:rPr>
          <w:rFonts w:ascii="Times New Roman" w:hAnsi="Times New Roman" w:cs="Times New Roman"/>
          <w:lang w:val="es-EC" w:eastAsia="es-ES"/>
        </w:rPr>
        <w:t>Para el diseño de la tolva que contendrá el chocolate se tomó en cuanta todos los volúmenes encontrados en las anteriores partes del módulo automático de dosificación, obteniendo los datos detallados a continuación. Para ver el diseño y tamaño de la tolva ver anexo 7.</w:t>
      </w:r>
    </w:p>
    <w:p w:rsidR="00610181" w:rsidRPr="00095E00" w:rsidRDefault="00610181" w:rsidP="00454A97">
      <w:pPr>
        <w:spacing w:after="0" w:line="360" w:lineRule="auto"/>
        <w:jc w:val="center"/>
        <w:rPr>
          <w:rFonts w:ascii="Times New Roman" w:hAnsi="Times New Roman" w:cs="Times New Roman"/>
          <w:lang w:val="en-US" w:eastAsia="es-ES"/>
        </w:rPr>
      </w:pPr>
      <w:r w:rsidRPr="00095E00">
        <w:rPr>
          <w:rFonts w:ascii="Times New Roman" w:hAnsi="Times New Roman" w:cs="Times New Roman"/>
          <w:lang w:val="en-US" w:eastAsia="es-ES"/>
        </w:rPr>
        <w:t>Volma</w:t>
      </w:r>
      <w:r w:rsidR="00BE31BC" w:rsidRPr="00095E00">
        <w:rPr>
          <w:rFonts w:ascii="Times New Roman" w:hAnsi="Times New Roman" w:cs="Times New Roman"/>
          <w:lang w:val="en-US" w:eastAsia="es-ES"/>
        </w:rPr>
        <w:t>n</w:t>
      </w:r>
      <w:r w:rsidRPr="00095E00">
        <w:rPr>
          <w:rFonts w:ascii="Times New Roman" w:hAnsi="Times New Roman" w:cs="Times New Roman"/>
          <w:lang w:val="en-US" w:eastAsia="es-ES"/>
        </w:rPr>
        <w:t>guprin=</w:t>
      </w:r>
      <m:oMath>
        <m:r>
          <m:rPr>
            <m:sty m:val="p"/>
          </m:rPr>
          <w:rPr>
            <w:rFonts w:ascii="Cambria Math" w:hAnsi="Cambria Math" w:cs="Times New Roman"/>
            <w:lang w:val="en-US" w:eastAsia="es-ES"/>
          </w:rPr>
          <m:t xml:space="preserve"> </m:t>
        </m:r>
        <m:r>
          <m:rPr>
            <m:sty m:val="p"/>
          </m:rPr>
          <w:rPr>
            <w:rFonts w:ascii="Cambria Math" w:hAnsi="Cambria Math" w:cs="Times New Roman"/>
            <w:lang w:val="es-EC" w:eastAsia="es-ES"/>
          </w:rPr>
          <m:t>π</m:t>
        </m:r>
        <m:sSup>
          <m:sSupPr>
            <m:ctrlPr>
              <w:rPr>
                <w:rFonts w:ascii="Cambria Math" w:hAnsi="Cambria Math" w:cs="Times New Roman"/>
                <w:lang w:val="es-EC" w:eastAsia="es-ES"/>
              </w:rPr>
            </m:ctrlPr>
          </m:sSupPr>
          <m:e>
            <m:r>
              <m:rPr>
                <m:sty m:val="p"/>
              </m:rPr>
              <w:rPr>
                <w:rFonts w:ascii="Cambria Math" w:hAnsi="Cambria Math" w:cs="Times New Roman"/>
                <w:lang w:val="en-US" w:eastAsia="es-ES"/>
              </w:rPr>
              <m:t>r</m:t>
            </m:r>
          </m:e>
          <m:sup>
            <m:r>
              <m:rPr>
                <m:sty m:val="p"/>
              </m:rPr>
              <w:rPr>
                <w:rFonts w:ascii="Cambria Math" w:hAnsi="Cambria Math" w:cs="Times New Roman"/>
                <w:lang w:val="en-US" w:eastAsia="es-ES"/>
              </w:rPr>
              <m:t>2</m:t>
            </m:r>
          </m:sup>
        </m:sSup>
        <m:r>
          <m:rPr>
            <m:sty m:val="p"/>
          </m:rPr>
          <w:rPr>
            <w:rFonts w:ascii="Cambria Math" w:hAnsi="Cambria Math" w:cs="Times New Roman"/>
            <w:lang w:val="en-US" w:eastAsia="es-ES"/>
          </w:rPr>
          <m:t>h</m:t>
        </m:r>
      </m:oMath>
    </w:p>
    <w:p w:rsidR="00610181" w:rsidRPr="00095E00" w:rsidRDefault="00610181" w:rsidP="00454A97">
      <w:pPr>
        <w:spacing w:after="0" w:line="360" w:lineRule="auto"/>
        <w:jc w:val="center"/>
        <w:rPr>
          <w:rFonts w:ascii="Times New Roman" w:hAnsi="Times New Roman" w:cs="Times New Roman"/>
          <w:lang w:val="en-US" w:eastAsia="es-ES"/>
        </w:rPr>
      </w:pPr>
      <w:r w:rsidRPr="00095E00">
        <w:rPr>
          <w:rFonts w:ascii="Times New Roman" w:hAnsi="Times New Roman" w:cs="Times New Roman"/>
          <w:lang w:val="en-US" w:eastAsia="es-ES"/>
        </w:rPr>
        <w:t>Volma</w:t>
      </w:r>
      <w:r w:rsidR="00BE31BC" w:rsidRPr="00095E00">
        <w:rPr>
          <w:rFonts w:ascii="Times New Roman" w:hAnsi="Times New Roman" w:cs="Times New Roman"/>
          <w:lang w:val="en-US" w:eastAsia="es-ES"/>
        </w:rPr>
        <w:t>n</w:t>
      </w:r>
      <w:r w:rsidRPr="00095E00">
        <w:rPr>
          <w:rFonts w:ascii="Times New Roman" w:hAnsi="Times New Roman" w:cs="Times New Roman"/>
          <w:lang w:val="en-US" w:eastAsia="es-ES"/>
        </w:rPr>
        <w:t>guprin=</w:t>
      </w:r>
      <m:oMath>
        <m:r>
          <m:rPr>
            <m:sty m:val="p"/>
          </m:rPr>
          <w:rPr>
            <w:rFonts w:ascii="Cambria Math" w:hAnsi="Cambria Math" w:cs="Times New Roman"/>
            <w:lang w:val="en-US" w:eastAsia="es-ES"/>
          </w:rPr>
          <m:t xml:space="preserve"> </m:t>
        </m:r>
        <m:r>
          <m:rPr>
            <m:sty m:val="p"/>
          </m:rPr>
          <w:rPr>
            <w:rFonts w:ascii="Cambria Math" w:hAnsi="Cambria Math" w:cs="Times New Roman"/>
            <w:lang w:val="es-EC" w:eastAsia="es-ES"/>
          </w:rPr>
          <m:t>π</m:t>
        </m:r>
        <m:sSup>
          <m:sSupPr>
            <m:ctrlPr>
              <w:rPr>
                <w:rFonts w:ascii="Cambria Math" w:hAnsi="Cambria Math" w:cs="Times New Roman"/>
                <w:lang w:val="es-EC" w:eastAsia="es-ES"/>
              </w:rPr>
            </m:ctrlPr>
          </m:sSupPr>
          <m:e>
            <m:r>
              <m:rPr>
                <m:sty m:val="p"/>
              </m:rPr>
              <w:rPr>
                <w:rFonts w:ascii="Cambria Math" w:hAnsi="Cambria Math" w:cs="Times New Roman"/>
                <w:lang w:val="en-US" w:eastAsia="es-ES"/>
              </w:rPr>
              <m:t>(0.8)(75)</m:t>
            </m:r>
          </m:e>
          <m:sup>
            <m:r>
              <m:rPr>
                <m:sty m:val="p"/>
              </m:rPr>
              <w:rPr>
                <w:rFonts w:ascii="Cambria Math" w:hAnsi="Cambria Math" w:cs="Times New Roman"/>
                <w:lang w:val="en-US" w:eastAsia="es-ES"/>
              </w:rPr>
              <m:t>2</m:t>
            </m:r>
          </m:sup>
        </m:sSup>
        <m:r>
          <m:rPr>
            <m:sty m:val="p"/>
          </m:rPr>
          <w:rPr>
            <w:rFonts w:ascii="Cambria Math" w:hAnsi="Cambria Math" w:cs="Times New Roman"/>
            <w:lang w:val="en-US" w:eastAsia="es-ES"/>
          </w:rPr>
          <m:t>h</m:t>
        </m:r>
      </m:oMath>
    </w:p>
    <w:p w:rsidR="00BE31BC" w:rsidRPr="00095E00" w:rsidRDefault="00BE31BC" w:rsidP="00454A97">
      <w:pPr>
        <w:spacing w:after="0" w:line="360" w:lineRule="auto"/>
        <w:jc w:val="center"/>
        <w:rPr>
          <w:rFonts w:ascii="Times New Roman" w:hAnsi="Times New Roman" w:cs="Times New Roman"/>
          <w:vertAlign w:val="superscript"/>
          <w:lang w:val="en-US" w:eastAsia="es-ES"/>
        </w:rPr>
      </w:pPr>
      <w:r w:rsidRPr="00095E00">
        <w:rPr>
          <w:rFonts w:ascii="Times New Roman" w:hAnsi="Times New Roman" w:cs="Times New Roman"/>
          <w:lang w:val="en-US" w:eastAsia="es-ES"/>
        </w:rPr>
        <w:t>Volmanguprin=150.8 cm</w:t>
      </w:r>
      <w:r w:rsidRPr="00095E00">
        <w:rPr>
          <w:rFonts w:ascii="Times New Roman" w:hAnsi="Times New Roman" w:cs="Times New Roman"/>
          <w:vertAlign w:val="superscript"/>
          <w:lang w:val="en-US" w:eastAsia="es-ES"/>
        </w:rPr>
        <w:t>3</w:t>
      </w:r>
    </w:p>
    <w:p w:rsidR="00BE31BC" w:rsidRPr="00095E00" w:rsidRDefault="00BE31BC" w:rsidP="00454A97">
      <w:pPr>
        <w:spacing w:after="0" w:line="360" w:lineRule="auto"/>
        <w:jc w:val="center"/>
        <w:rPr>
          <w:rFonts w:ascii="Times New Roman" w:hAnsi="Times New Roman" w:cs="Times New Roman"/>
          <w:lang w:val="en-US" w:eastAsia="es-ES"/>
        </w:rPr>
      </w:pPr>
      <w:r w:rsidRPr="00095E00">
        <w:rPr>
          <w:rFonts w:ascii="Times New Roman" w:hAnsi="Times New Roman" w:cs="Times New Roman"/>
          <w:lang w:val="en-US" w:eastAsia="es-ES"/>
        </w:rPr>
        <w:t>Volmangudosi=</w:t>
      </w:r>
      <m:oMath>
        <m:r>
          <m:rPr>
            <m:sty m:val="p"/>
          </m:rPr>
          <w:rPr>
            <w:rFonts w:ascii="Cambria Math" w:hAnsi="Cambria Math" w:cs="Times New Roman"/>
            <w:lang w:val="en-US" w:eastAsia="es-ES"/>
          </w:rPr>
          <m:t xml:space="preserve"> </m:t>
        </m:r>
        <m:r>
          <m:rPr>
            <m:sty m:val="p"/>
          </m:rPr>
          <w:rPr>
            <w:rFonts w:ascii="Cambria Math" w:hAnsi="Cambria Math" w:cs="Times New Roman"/>
            <w:lang w:val="es-EC" w:eastAsia="es-ES"/>
          </w:rPr>
          <m:t>π</m:t>
        </m:r>
        <m:sSup>
          <m:sSupPr>
            <m:ctrlPr>
              <w:rPr>
                <w:rFonts w:ascii="Cambria Math" w:hAnsi="Cambria Math" w:cs="Times New Roman"/>
                <w:lang w:val="es-EC" w:eastAsia="es-ES"/>
              </w:rPr>
            </m:ctrlPr>
          </m:sSupPr>
          <m:e>
            <m:r>
              <m:rPr>
                <m:sty m:val="p"/>
              </m:rPr>
              <w:rPr>
                <w:rFonts w:ascii="Cambria Math" w:hAnsi="Cambria Math" w:cs="Times New Roman"/>
                <w:lang w:val="en-US" w:eastAsia="es-ES"/>
              </w:rPr>
              <m:t>r</m:t>
            </m:r>
          </m:e>
          <m:sup>
            <m:r>
              <m:rPr>
                <m:sty m:val="p"/>
              </m:rPr>
              <w:rPr>
                <w:rFonts w:ascii="Cambria Math" w:hAnsi="Cambria Math" w:cs="Times New Roman"/>
                <w:lang w:val="en-US" w:eastAsia="es-ES"/>
              </w:rPr>
              <m:t>2</m:t>
            </m:r>
          </m:sup>
        </m:sSup>
        <m:r>
          <m:rPr>
            <m:sty m:val="p"/>
          </m:rPr>
          <w:rPr>
            <w:rFonts w:ascii="Cambria Math" w:hAnsi="Cambria Math" w:cs="Times New Roman"/>
            <w:lang w:val="en-US" w:eastAsia="es-ES"/>
          </w:rPr>
          <m:t>h</m:t>
        </m:r>
      </m:oMath>
    </w:p>
    <w:p w:rsidR="00BE31BC" w:rsidRPr="00095E00" w:rsidRDefault="00BE31BC" w:rsidP="00454A97">
      <w:pPr>
        <w:spacing w:after="0" w:line="360" w:lineRule="auto"/>
        <w:jc w:val="center"/>
        <w:rPr>
          <w:rFonts w:ascii="Times New Roman" w:hAnsi="Times New Roman" w:cs="Times New Roman"/>
          <w:lang w:val="es-EC" w:eastAsia="es-ES"/>
        </w:rPr>
      </w:pPr>
      <w:r w:rsidRPr="00095E00">
        <w:rPr>
          <w:rFonts w:ascii="Times New Roman" w:hAnsi="Times New Roman" w:cs="Times New Roman"/>
          <w:lang w:val="es-EC" w:eastAsia="es-ES"/>
        </w:rPr>
        <w:t>Volmangudosi=</w:t>
      </w:r>
      <m:oMath>
        <m:r>
          <m:rPr>
            <m:sty m:val="p"/>
          </m:rPr>
          <w:rPr>
            <w:rFonts w:ascii="Cambria Math" w:hAnsi="Cambria Math" w:cs="Times New Roman"/>
            <w:lang w:val="es-EC" w:eastAsia="es-ES"/>
          </w:rPr>
          <m:t xml:space="preserve"> π</m:t>
        </m:r>
        <m:sSup>
          <m:sSupPr>
            <m:ctrlPr>
              <w:rPr>
                <w:rFonts w:ascii="Cambria Math" w:hAnsi="Cambria Math" w:cs="Times New Roman"/>
                <w:lang w:val="es-EC" w:eastAsia="es-ES"/>
              </w:rPr>
            </m:ctrlPr>
          </m:sSupPr>
          <m:e>
            <m:r>
              <m:rPr>
                <m:sty m:val="p"/>
              </m:rPr>
              <w:rPr>
                <w:rFonts w:ascii="Cambria Math" w:hAnsi="Cambria Math" w:cs="Times New Roman"/>
                <w:lang w:val="es-EC" w:eastAsia="es-ES"/>
              </w:rPr>
              <m:t>(0.8)</m:t>
            </m:r>
          </m:e>
          <m:sup>
            <m:r>
              <m:rPr>
                <m:sty m:val="p"/>
              </m:rPr>
              <w:rPr>
                <w:rFonts w:ascii="Cambria Math" w:hAnsi="Cambria Math" w:cs="Times New Roman"/>
                <w:lang w:val="es-EC" w:eastAsia="es-ES"/>
              </w:rPr>
              <m:t>2</m:t>
            </m:r>
          </m:sup>
        </m:sSup>
        <m:r>
          <w:rPr>
            <w:rFonts w:ascii="Cambria Math" w:hAnsi="Cambria Math" w:cs="Times New Roman"/>
            <w:lang w:val="es-EC" w:eastAsia="es-ES"/>
          </w:rPr>
          <m:t>31.5</m:t>
        </m:r>
      </m:oMath>
    </w:p>
    <w:p w:rsidR="00BE31BC" w:rsidRPr="00095E00" w:rsidRDefault="00BE31BC" w:rsidP="00454A97">
      <w:pPr>
        <w:spacing w:after="0" w:line="360" w:lineRule="auto"/>
        <w:jc w:val="center"/>
        <w:rPr>
          <w:rFonts w:ascii="Times New Roman" w:hAnsi="Times New Roman" w:cs="Times New Roman"/>
          <w:vertAlign w:val="superscript"/>
          <w:lang w:val="es-EC" w:eastAsia="es-ES"/>
        </w:rPr>
      </w:pPr>
      <w:r w:rsidRPr="00095E00">
        <w:rPr>
          <w:rFonts w:ascii="Times New Roman" w:hAnsi="Times New Roman" w:cs="Times New Roman"/>
          <w:lang w:val="es-EC" w:eastAsia="es-ES"/>
        </w:rPr>
        <w:t>Volmangudosi=63.33 cm</w:t>
      </w:r>
      <w:r w:rsidRPr="00095E00">
        <w:rPr>
          <w:rFonts w:ascii="Times New Roman" w:hAnsi="Times New Roman" w:cs="Times New Roman"/>
          <w:vertAlign w:val="superscript"/>
          <w:lang w:val="es-EC" w:eastAsia="es-ES"/>
        </w:rPr>
        <w:t>3</w:t>
      </w:r>
      <w:r w:rsidRPr="00095E00">
        <w:rPr>
          <w:rFonts w:ascii="Times New Roman" w:hAnsi="Times New Roman" w:cs="Times New Roman"/>
          <w:lang w:val="es-EC" w:eastAsia="es-ES"/>
        </w:rPr>
        <w:t>*7(mangueras)=443.34 cm</w:t>
      </w:r>
      <w:r w:rsidRPr="00095E00">
        <w:rPr>
          <w:rFonts w:ascii="Times New Roman" w:hAnsi="Times New Roman" w:cs="Times New Roman"/>
          <w:vertAlign w:val="superscript"/>
          <w:lang w:val="es-EC" w:eastAsia="es-ES"/>
        </w:rPr>
        <w:t>3</w:t>
      </w:r>
    </w:p>
    <w:p w:rsidR="00BE31BC" w:rsidRPr="00095E00" w:rsidRDefault="00BE31BC" w:rsidP="00454A97">
      <w:pPr>
        <w:spacing w:after="0" w:line="360" w:lineRule="auto"/>
        <w:jc w:val="center"/>
        <w:rPr>
          <w:rFonts w:ascii="Times New Roman" w:hAnsi="Times New Roman" w:cs="Times New Roman"/>
          <w:lang w:val="es-EC" w:eastAsia="es-ES"/>
        </w:rPr>
      </w:pPr>
      <w:r w:rsidRPr="00095E00">
        <w:rPr>
          <w:rFonts w:ascii="Times New Roman" w:hAnsi="Times New Roman" w:cs="Times New Roman"/>
          <w:lang w:val="es-EC" w:eastAsia="es-ES"/>
        </w:rPr>
        <w:t>Gramtotmanguer=566.58 gramos</w:t>
      </w:r>
    </w:p>
    <w:p w:rsidR="00BE31BC" w:rsidRPr="00095E00" w:rsidRDefault="00BE31BC" w:rsidP="00454A97">
      <w:pPr>
        <w:spacing w:after="0" w:line="360" w:lineRule="auto"/>
        <w:jc w:val="both"/>
        <w:rPr>
          <w:rFonts w:ascii="Times New Roman" w:hAnsi="Times New Roman" w:cs="Times New Roman"/>
          <w:lang w:val="es-EC" w:eastAsia="es-ES"/>
        </w:rPr>
      </w:pPr>
      <w:r w:rsidRPr="00095E00">
        <w:rPr>
          <w:rFonts w:ascii="Times New Roman" w:hAnsi="Times New Roman" w:cs="Times New Roman"/>
          <w:b/>
          <w:lang w:val="es-EC" w:eastAsia="es-ES"/>
        </w:rPr>
        <w:t xml:space="preserve">Volmanguprin: </w:t>
      </w:r>
      <w:r w:rsidRPr="00095E00">
        <w:rPr>
          <w:rFonts w:ascii="Times New Roman" w:hAnsi="Times New Roman" w:cs="Times New Roman"/>
          <w:lang w:val="es-EC" w:eastAsia="es-ES"/>
        </w:rPr>
        <w:t>Volumen de la manguera que conecta la llave con el cilindro distribuidor</w:t>
      </w:r>
    </w:p>
    <w:p w:rsidR="00610181" w:rsidRPr="00095E00" w:rsidRDefault="00BE31BC" w:rsidP="00454A97">
      <w:pPr>
        <w:spacing w:after="0" w:line="360" w:lineRule="auto"/>
        <w:jc w:val="both"/>
        <w:rPr>
          <w:rFonts w:ascii="Times New Roman" w:hAnsi="Times New Roman" w:cs="Times New Roman"/>
          <w:lang w:val="es-EC" w:eastAsia="es-ES"/>
        </w:rPr>
      </w:pPr>
      <w:r w:rsidRPr="00095E00">
        <w:rPr>
          <w:rFonts w:ascii="Times New Roman" w:hAnsi="Times New Roman" w:cs="Times New Roman"/>
          <w:b/>
          <w:lang w:val="es-EC" w:eastAsia="es-ES"/>
        </w:rPr>
        <w:t xml:space="preserve">Volmangudosi: </w:t>
      </w:r>
      <w:r w:rsidRPr="00095E00">
        <w:rPr>
          <w:rFonts w:ascii="Times New Roman" w:hAnsi="Times New Roman" w:cs="Times New Roman"/>
          <w:lang w:val="es-EC" w:eastAsia="es-ES"/>
        </w:rPr>
        <w:t>Volumen de las siete manguaras que van a los dosificadores</w:t>
      </w:r>
    </w:p>
    <w:p w:rsidR="00610181" w:rsidRPr="00095E00" w:rsidRDefault="00BE31BC" w:rsidP="00454A97">
      <w:pPr>
        <w:spacing w:after="0" w:line="360" w:lineRule="auto"/>
        <w:jc w:val="both"/>
        <w:rPr>
          <w:rFonts w:ascii="Times New Roman" w:hAnsi="Times New Roman" w:cs="Times New Roman"/>
          <w:lang w:val="es-EC" w:eastAsia="es-ES"/>
        </w:rPr>
      </w:pPr>
      <w:r w:rsidRPr="00095E00">
        <w:rPr>
          <w:rFonts w:ascii="Times New Roman" w:hAnsi="Times New Roman" w:cs="Times New Roman"/>
          <w:b/>
          <w:lang w:val="es-EC" w:eastAsia="es-ES"/>
        </w:rPr>
        <w:t xml:space="preserve">Gramtotmanguer: </w:t>
      </w:r>
      <w:r w:rsidRPr="00095E00">
        <w:rPr>
          <w:rFonts w:ascii="Times New Roman" w:hAnsi="Times New Roman" w:cs="Times New Roman"/>
          <w:lang w:val="es-EC" w:eastAsia="es-ES"/>
        </w:rPr>
        <w:t>Gramos de chocolate que contienen todas las mangueras</w:t>
      </w:r>
    </w:p>
    <w:p w:rsidR="00BE31BC" w:rsidRPr="00095E00" w:rsidRDefault="00BE31BC" w:rsidP="00454A97">
      <w:pPr>
        <w:spacing w:after="0" w:line="360" w:lineRule="auto"/>
        <w:jc w:val="both"/>
        <w:rPr>
          <w:rFonts w:ascii="Times New Roman" w:hAnsi="Times New Roman" w:cs="Times New Roman"/>
          <w:lang w:val="es-EC" w:eastAsia="es-ES"/>
        </w:rPr>
      </w:pPr>
      <w:r w:rsidRPr="00095E00">
        <w:rPr>
          <w:rFonts w:ascii="Times New Roman" w:hAnsi="Times New Roman" w:cs="Times New Roman"/>
          <w:b/>
          <w:lang w:val="es-EC" w:eastAsia="es-ES"/>
        </w:rPr>
        <w:t xml:space="preserve">Gramelementos: </w:t>
      </w:r>
      <w:r w:rsidRPr="00095E00">
        <w:rPr>
          <w:rFonts w:ascii="Times New Roman" w:hAnsi="Times New Roman" w:cs="Times New Roman"/>
          <w:lang w:val="es-EC" w:eastAsia="es-ES"/>
        </w:rPr>
        <w:t>Gramos de chocolate que circula en el módulo desde el cilindro abastecedor.</w:t>
      </w:r>
    </w:p>
    <w:p w:rsidR="00610181" w:rsidRPr="00095E00" w:rsidRDefault="00D6251D" w:rsidP="00454A97">
      <w:pPr>
        <w:spacing w:after="0" w:line="360" w:lineRule="auto"/>
        <w:jc w:val="both"/>
        <w:rPr>
          <w:rFonts w:ascii="Times New Roman" w:hAnsi="Times New Roman" w:cs="Times New Roman"/>
          <w:lang w:val="es-EC" w:eastAsia="es-ES"/>
        </w:rPr>
      </w:pPr>
      <w:r w:rsidRPr="00095E00">
        <w:rPr>
          <w:rFonts w:ascii="Times New Roman" w:hAnsi="Times New Roman" w:cs="Times New Roman"/>
          <w:lang w:val="es-EC" w:eastAsia="es-ES"/>
        </w:rPr>
        <w:t>Gramelementos=gramcilabaste+gramllave+gramcilindis+grammangue+gramdosific</w:t>
      </w:r>
    </w:p>
    <w:p w:rsidR="00442FF9" w:rsidRPr="00095E00" w:rsidRDefault="00610181" w:rsidP="00454A97">
      <w:pPr>
        <w:spacing w:after="0" w:line="360" w:lineRule="auto"/>
        <w:jc w:val="center"/>
        <w:rPr>
          <w:rFonts w:ascii="Times New Roman" w:hAnsi="Times New Roman" w:cs="Times New Roman"/>
          <w:lang w:val="es-EC" w:eastAsia="es-ES"/>
        </w:rPr>
      </w:pPr>
      <w:r w:rsidRPr="00095E00">
        <w:rPr>
          <w:rFonts w:ascii="Times New Roman" w:hAnsi="Times New Roman" w:cs="Times New Roman"/>
          <w:lang w:val="es-EC" w:eastAsia="es-ES"/>
        </w:rPr>
        <w:t>Gramelementos</w:t>
      </w:r>
      <w:r w:rsidR="00697D2D" w:rsidRPr="00095E00">
        <w:rPr>
          <w:rFonts w:ascii="Times New Roman" w:hAnsi="Times New Roman" w:cs="Times New Roman"/>
          <w:lang w:val="es-EC" w:eastAsia="es-ES"/>
        </w:rPr>
        <w:t>=</w:t>
      </w:r>
      <w:r w:rsidRPr="00095E00">
        <w:rPr>
          <w:rFonts w:ascii="Times New Roman" w:hAnsi="Times New Roman" w:cs="Times New Roman"/>
          <w:lang w:val="es-EC" w:eastAsia="es-ES"/>
        </w:rPr>
        <w:t xml:space="preserve"> </w:t>
      </w:r>
      <w:r w:rsidR="00D6251D" w:rsidRPr="00095E00">
        <w:rPr>
          <w:rFonts w:ascii="Times New Roman" w:hAnsi="Times New Roman" w:cs="Times New Roman"/>
          <w:lang w:val="es-EC" w:eastAsia="es-ES"/>
        </w:rPr>
        <w:t xml:space="preserve">1038.25 </w:t>
      </w:r>
      <w:r w:rsidR="00BE31BC" w:rsidRPr="00095E00">
        <w:rPr>
          <w:rFonts w:ascii="Times New Roman" w:hAnsi="Times New Roman" w:cs="Times New Roman"/>
          <w:lang w:val="es-EC" w:eastAsia="es-ES"/>
        </w:rPr>
        <w:t xml:space="preserve">+ 46.97 </w:t>
      </w:r>
      <w:r w:rsidRPr="00095E00">
        <w:rPr>
          <w:rFonts w:ascii="Times New Roman" w:hAnsi="Times New Roman" w:cs="Times New Roman"/>
          <w:lang w:val="es-EC" w:eastAsia="es-ES"/>
        </w:rPr>
        <w:t xml:space="preserve">+ </w:t>
      </w:r>
      <w:r w:rsidR="00BE31BC" w:rsidRPr="00095E00">
        <w:rPr>
          <w:rFonts w:ascii="Times New Roman" w:hAnsi="Times New Roman" w:cs="Times New Roman"/>
          <w:lang w:val="es-EC" w:eastAsia="es-ES"/>
        </w:rPr>
        <w:t>158.19 + 566.58+</w:t>
      </w:r>
      <w:r w:rsidRPr="00095E00">
        <w:rPr>
          <w:rFonts w:ascii="Times New Roman" w:hAnsi="Times New Roman" w:cs="Times New Roman"/>
          <w:lang w:val="es-EC" w:eastAsia="es-ES"/>
        </w:rPr>
        <w:t xml:space="preserve">119.15 </w:t>
      </w:r>
    </w:p>
    <w:p w:rsidR="00697D2D" w:rsidRPr="00095E00" w:rsidRDefault="00697D2D" w:rsidP="00454A97">
      <w:pPr>
        <w:spacing w:after="0" w:line="360" w:lineRule="auto"/>
        <w:jc w:val="center"/>
        <w:rPr>
          <w:rFonts w:ascii="Times New Roman" w:hAnsi="Times New Roman" w:cs="Times New Roman"/>
          <w:lang w:val="es-EC" w:eastAsia="es-ES"/>
        </w:rPr>
      </w:pPr>
      <w:r w:rsidRPr="00095E00">
        <w:rPr>
          <w:rFonts w:ascii="Times New Roman" w:hAnsi="Times New Roman" w:cs="Times New Roman"/>
          <w:lang w:val="es-EC" w:eastAsia="es-ES"/>
        </w:rPr>
        <w:t xml:space="preserve">Gramelementos=1929.14 gramos </w:t>
      </w:r>
    </w:p>
    <w:p w:rsidR="00697D2D" w:rsidRDefault="00697D2D" w:rsidP="00454A97">
      <w:pPr>
        <w:spacing w:after="0" w:line="360" w:lineRule="auto"/>
        <w:jc w:val="center"/>
        <w:rPr>
          <w:rFonts w:ascii="Times New Roman" w:hAnsi="Times New Roman" w:cs="Times New Roman"/>
          <w:lang w:val="es-EC" w:eastAsia="es-ES"/>
        </w:rPr>
      </w:pPr>
      <w:r w:rsidRPr="00095E00">
        <w:rPr>
          <w:rFonts w:ascii="Times New Roman" w:hAnsi="Times New Roman" w:cs="Times New Roman"/>
          <w:lang w:val="es-EC" w:eastAsia="es-ES"/>
        </w:rPr>
        <w:t>en litros= 1.93 litros</w:t>
      </w:r>
    </w:p>
    <w:p w:rsidR="00D24D88" w:rsidRPr="00095E00" w:rsidRDefault="00D24D88" w:rsidP="00454A97">
      <w:pPr>
        <w:spacing w:after="0" w:line="360" w:lineRule="auto"/>
        <w:jc w:val="center"/>
        <w:rPr>
          <w:rFonts w:ascii="Times New Roman" w:hAnsi="Times New Roman" w:cs="Times New Roman"/>
          <w:lang w:val="es-EC" w:eastAsia="es-ES"/>
        </w:rPr>
      </w:pPr>
    </w:p>
    <w:p w:rsidR="0040773A" w:rsidRDefault="004D5618" w:rsidP="00454A97">
      <w:pPr>
        <w:spacing w:after="0" w:line="360" w:lineRule="auto"/>
        <w:rPr>
          <w:rFonts w:ascii="Times New Roman" w:hAnsi="Times New Roman" w:cs="Times New Roman"/>
          <w:lang w:val="es-EC" w:eastAsia="es-ES"/>
        </w:rPr>
      </w:pPr>
      <w:r w:rsidRPr="00095E00">
        <w:rPr>
          <w:rFonts w:ascii="Times New Roman" w:hAnsi="Times New Roman" w:cs="Times New Roman"/>
          <w:lang w:val="es-EC" w:eastAsia="es-ES"/>
        </w:rPr>
        <w:t>Con estos datos se diseñó e implemento una tolva que tendrá una capacidad de 16 litros de chocolate total, recomendando solo llenarla hasta los 13 litros para evitar se desparrame el chocolate.</w:t>
      </w:r>
    </w:p>
    <w:p w:rsidR="00C71131" w:rsidRPr="00095E00" w:rsidRDefault="00C71131" w:rsidP="00454A97">
      <w:pPr>
        <w:spacing w:after="0" w:line="360" w:lineRule="auto"/>
        <w:rPr>
          <w:rFonts w:ascii="Times New Roman" w:hAnsi="Times New Roman" w:cs="Times New Roman"/>
          <w:lang w:val="es-EC" w:eastAsia="es-ES"/>
        </w:rPr>
      </w:pPr>
    </w:p>
    <w:p w:rsidR="00554714" w:rsidRDefault="003F1B23" w:rsidP="005A5298">
      <w:pPr>
        <w:pStyle w:val="Ttulo3"/>
      </w:pPr>
      <w:bookmarkStart w:id="237" w:name="_Toc434475028"/>
      <w:r w:rsidRPr="00CD1CE9">
        <w:t>Implementación del sistema neumático</w:t>
      </w:r>
      <w:bookmarkEnd w:id="237"/>
      <w:r w:rsidRPr="00CD1CE9">
        <w:t xml:space="preserve"> </w:t>
      </w:r>
    </w:p>
    <w:p w:rsidR="002B62D0" w:rsidRPr="00BA32FC" w:rsidRDefault="002B62D0" w:rsidP="00D24D88">
      <w:pPr>
        <w:spacing w:after="0"/>
        <w:rPr>
          <w:rFonts w:ascii="Times New Roman" w:hAnsi="Times New Roman" w:cs="Times New Roman"/>
          <w:lang w:val="es-EC" w:eastAsia="es-EC"/>
        </w:rPr>
      </w:pPr>
    </w:p>
    <w:p w:rsidR="002B62D0" w:rsidRDefault="00317E84" w:rsidP="00391B09">
      <w:pPr>
        <w:pStyle w:val="Ttulo4"/>
      </w:pPr>
      <w:bookmarkStart w:id="238" w:name="_Toc434475029"/>
      <w:r w:rsidRPr="00CD1CE9">
        <w:t>Electrovalvulas neumaticas y conexiones</w:t>
      </w:r>
      <w:bookmarkEnd w:id="238"/>
    </w:p>
    <w:p w:rsidR="00444570" w:rsidRPr="00CD1CE9" w:rsidRDefault="00317E84" w:rsidP="00391B09">
      <w:pPr>
        <w:pStyle w:val="Ttulo4"/>
        <w:numPr>
          <w:ilvl w:val="0"/>
          <w:numId w:val="0"/>
        </w:numPr>
        <w:ind w:left="864"/>
      </w:pPr>
      <w:r w:rsidRPr="00CD1CE9">
        <w:t xml:space="preserve"> </w:t>
      </w:r>
    </w:p>
    <w:p w:rsidR="002B62D0" w:rsidRDefault="00444570" w:rsidP="00454A97">
      <w:pPr>
        <w:spacing w:after="0" w:line="360" w:lineRule="auto"/>
        <w:jc w:val="both"/>
        <w:rPr>
          <w:rFonts w:ascii="Times New Roman" w:hAnsi="Times New Roman" w:cs="Times New Roman"/>
          <w:lang w:val="es-EC" w:eastAsia="es-ES"/>
        </w:rPr>
      </w:pPr>
      <w:r w:rsidRPr="00454A97">
        <w:rPr>
          <w:rFonts w:ascii="Times New Roman" w:hAnsi="Times New Roman" w:cs="Times New Roman"/>
          <w:lang w:val="es-EC" w:eastAsia="es-ES"/>
        </w:rPr>
        <w:t xml:space="preserve">Para </w:t>
      </w:r>
      <w:r w:rsidR="00B25C18" w:rsidRPr="00454A97">
        <w:rPr>
          <w:rFonts w:ascii="Times New Roman" w:hAnsi="Times New Roman" w:cs="Times New Roman"/>
          <w:lang w:val="es-EC" w:eastAsia="es-ES"/>
        </w:rPr>
        <w:t>el movimiento</w:t>
      </w:r>
      <w:r w:rsidRPr="00454A97">
        <w:rPr>
          <w:rFonts w:ascii="Times New Roman" w:hAnsi="Times New Roman" w:cs="Times New Roman"/>
          <w:lang w:val="es-EC" w:eastAsia="es-ES"/>
        </w:rPr>
        <w:t xml:space="preserve"> de los cilindros se ha utilizado 4 electroválvulas neumáticas SMC 5/2  </w:t>
      </w:r>
      <w:r w:rsidR="00B25C18" w:rsidRPr="00454A97">
        <w:rPr>
          <w:rFonts w:ascii="Times New Roman" w:hAnsi="Times New Roman" w:cs="Times New Roman"/>
          <w:lang w:val="es-EC" w:eastAsia="es-ES"/>
        </w:rPr>
        <w:t>monoestables y dos electroválvulas neumáticas SMC 5/2 bi</w:t>
      </w:r>
      <w:r w:rsidR="00656AAC" w:rsidRPr="00454A97">
        <w:rPr>
          <w:rFonts w:ascii="Times New Roman" w:hAnsi="Times New Roman" w:cs="Times New Roman"/>
          <w:lang w:val="es-EC" w:eastAsia="es-ES"/>
        </w:rPr>
        <w:t>-</w:t>
      </w:r>
      <w:r w:rsidR="00B25C18" w:rsidRPr="00454A97">
        <w:rPr>
          <w:rFonts w:ascii="Times New Roman" w:hAnsi="Times New Roman" w:cs="Times New Roman"/>
          <w:lang w:val="es-EC" w:eastAsia="es-ES"/>
        </w:rPr>
        <w:t xml:space="preserve">estables de fabricación Japonesa, con activación electrónica de 24 VDC. </w:t>
      </w:r>
    </w:p>
    <w:p w:rsidR="002B62D0" w:rsidRDefault="002B62D0" w:rsidP="00454A97">
      <w:pPr>
        <w:spacing w:after="0" w:line="360" w:lineRule="auto"/>
        <w:jc w:val="both"/>
        <w:rPr>
          <w:rFonts w:ascii="Times New Roman" w:hAnsi="Times New Roman" w:cs="Times New Roman"/>
          <w:lang w:val="es-EC" w:eastAsia="es-ES"/>
        </w:rPr>
      </w:pPr>
    </w:p>
    <w:p w:rsidR="002B62D0" w:rsidRDefault="00B25C18" w:rsidP="00454A97">
      <w:pPr>
        <w:spacing w:after="0" w:line="360" w:lineRule="auto"/>
        <w:jc w:val="both"/>
        <w:rPr>
          <w:rFonts w:ascii="Times New Roman" w:hAnsi="Times New Roman" w:cs="Times New Roman"/>
          <w:lang w:val="es-EC" w:eastAsia="es-ES"/>
        </w:rPr>
      </w:pPr>
      <w:r w:rsidRPr="00454A97">
        <w:rPr>
          <w:rFonts w:ascii="Times New Roman" w:hAnsi="Times New Roman" w:cs="Times New Roman"/>
          <w:lang w:val="es-EC" w:eastAsia="es-ES"/>
        </w:rPr>
        <w:t xml:space="preserve">Las cuatro electroválvulas están montadas en un </w:t>
      </w:r>
      <w:r w:rsidR="00317E84" w:rsidRPr="00454A97">
        <w:rPr>
          <w:rFonts w:ascii="Times New Roman" w:hAnsi="Times New Roman" w:cs="Times New Roman"/>
          <w:lang w:val="es-EC" w:eastAsia="es-ES"/>
        </w:rPr>
        <w:t>manifold serie 100 6port</w:t>
      </w:r>
      <w:r w:rsidR="003A27E3" w:rsidRPr="00454A97">
        <w:rPr>
          <w:rFonts w:ascii="Times New Roman" w:hAnsi="Times New Roman" w:cs="Times New Roman"/>
          <w:lang w:val="es-EC" w:eastAsia="es-ES"/>
        </w:rPr>
        <w:t>,</w:t>
      </w:r>
      <w:r w:rsidR="00317E84" w:rsidRPr="00454A97">
        <w:rPr>
          <w:rFonts w:ascii="Times New Roman" w:hAnsi="Times New Roman" w:cs="Times New Roman"/>
          <w:lang w:val="es-EC" w:eastAsia="es-ES"/>
        </w:rPr>
        <w:t xml:space="preserve"> en sus salidas están adaptadas acoples rectos de 6mm xM5, en el manifold están adaptadas dos tapones hexagonal de ¼ MPT, dos silenciadores planos ¼ PT, </w:t>
      </w:r>
      <w:r w:rsidR="003A27E3" w:rsidRPr="00454A97">
        <w:rPr>
          <w:rFonts w:ascii="Times New Roman" w:hAnsi="Times New Roman" w:cs="Times New Roman"/>
          <w:lang w:val="es-EC" w:eastAsia="es-ES"/>
        </w:rPr>
        <w:t xml:space="preserve">dos tapas metálicas supliendo la ausencia de dos electroválvulas, evitando la fuga de aire </w:t>
      </w:r>
      <w:r w:rsidR="00317E84" w:rsidRPr="00454A97">
        <w:rPr>
          <w:rFonts w:ascii="Times New Roman" w:hAnsi="Times New Roman" w:cs="Times New Roman"/>
          <w:lang w:val="es-EC" w:eastAsia="es-ES"/>
        </w:rPr>
        <w:t>y un acople recto</w:t>
      </w:r>
      <w:r w:rsidR="003A27E3" w:rsidRPr="00454A97">
        <w:rPr>
          <w:rFonts w:ascii="Times New Roman" w:hAnsi="Times New Roman" w:cs="Times New Roman"/>
          <w:lang w:val="es-EC" w:eastAsia="es-ES"/>
        </w:rPr>
        <w:t xml:space="preserve"> de 8mm x</w:t>
      </w:r>
      <w:r w:rsidR="00317E84" w:rsidRPr="00454A97">
        <w:rPr>
          <w:rFonts w:ascii="Times New Roman" w:hAnsi="Times New Roman" w:cs="Times New Roman"/>
          <w:lang w:val="es-EC" w:eastAsia="es-ES"/>
        </w:rPr>
        <w:t xml:space="preserve"> ¼ MPT</w:t>
      </w:r>
      <w:r w:rsidR="003A27E3" w:rsidRPr="00454A97">
        <w:rPr>
          <w:rFonts w:ascii="Times New Roman" w:hAnsi="Times New Roman" w:cs="Times New Roman"/>
          <w:lang w:val="es-EC" w:eastAsia="es-ES"/>
        </w:rPr>
        <w:t xml:space="preserve"> para la entrada de aire desde la unidad de mantenimiento</w:t>
      </w:r>
      <w:r w:rsidR="00317E84" w:rsidRPr="00454A97">
        <w:rPr>
          <w:rFonts w:ascii="Times New Roman" w:hAnsi="Times New Roman" w:cs="Times New Roman"/>
          <w:lang w:val="es-EC" w:eastAsia="es-ES"/>
        </w:rPr>
        <w:t>.</w:t>
      </w:r>
      <w:r w:rsidR="002B62D0">
        <w:rPr>
          <w:rFonts w:ascii="Times New Roman" w:hAnsi="Times New Roman" w:cs="Times New Roman"/>
          <w:lang w:val="es-EC" w:eastAsia="es-ES"/>
        </w:rPr>
        <w:t xml:space="preserve"> </w:t>
      </w:r>
    </w:p>
    <w:p w:rsidR="002B62D0" w:rsidRDefault="002B62D0" w:rsidP="00454A97">
      <w:pPr>
        <w:spacing w:after="0" w:line="360" w:lineRule="auto"/>
        <w:jc w:val="both"/>
        <w:rPr>
          <w:rFonts w:ascii="Times New Roman" w:hAnsi="Times New Roman" w:cs="Times New Roman"/>
          <w:lang w:val="es-EC" w:eastAsia="es-ES"/>
        </w:rPr>
      </w:pPr>
    </w:p>
    <w:p w:rsidR="00444570" w:rsidRDefault="00317E84" w:rsidP="00454A97">
      <w:pPr>
        <w:spacing w:after="0" w:line="360" w:lineRule="auto"/>
        <w:jc w:val="both"/>
        <w:rPr>
          <w:rFonts w:ascii="Times New Roman" w:hAnsi="Times New Roman" w:cs="Times New Roman"/>
          <w:lang w:val="es-EC" w:eastAsia="es-ES"/>
        </w:rPr>
      </w:pPr>
      <w:r w:rsidRPr="00454A97">
        <w:rPr>
          <w:rFonts w:ascii="Times New Roman" w:hAnsi="Times New Roman" w:cs="Times New Roman"/>
          <w:lang w:val="es-EC" w:eastAsia="es-ES"/>
        </w:rPr>
        <w:t xml:space="preserve">Para las conexiones neumáticas se ha conectado </w:t>
      </w:r>
      <w:r w:rsidR="00455862" w:rsidRPr="00454A97">
        <w:rPr>
          <w:rFonts w:ascii="Times New Roman" w:hAnsi="Times New Roman" w:cs="Times New Roman"/>
          <w:lang w:val="es-EC" w:eastAsia="es-ES"/>
        </w:rPr>
        <w:t xml:space="preserve">en una electroválvula con dos TEE quick 6mm x 1/8 MPT, las demás electroválvulas  acoples rectos de 6mmx 1/8 MPT, dos tapones de 1/8 MPT y manguera de 6mm de poliuretano para los dos cilindros compactos. Para las dos electroválvulas neumáticas biestables se ha instalado acoples de 8mm x 1/8 MPT, </w:t>
      </w:r>
      <w:r w:rsidR="00B9459C" w:rsidRPr="00454A97">
        <w:rPr>
          <w:rFonts w:ascii="Times New Roman" w:hAnsi="Times New Roman" w:cs="Times New Roman"/>
          <w:lang w:val="es-EC" w:eastAsia="es-ES"/>
        </w:rPr>
        <w:t>las</w:t>
      </w:r>
      <w:r w:rsidR="00455862" w:rsidRPr="00454A97">
        <w:rPr>
          <w:rFonts w:ascii="Times New Roman" w:hAnsi="Times New Roman" w:cs="Times New Roman"/>
          <w:lang w:val="es-EC" w:eastAsia="es-ES"/>
        </w:rPr>
        <w:t xml:space="preserve"> manguera de 8mm de poliuretano</w:t>
      </w:r>
      <w:r w:rsidR="00B9459C" w:rsidRPr="00454A97">
        <w:rPr>
          <w:rFonts w:ascii="Times New Roman" w:hAnsi="Times New Roman" w:cs="Times New Roman"/>
          <w:lang w:val="es-EC" w:eastAsia="es-ES"/>
        </w:rPr>
        <w:t xml:space="preserve"> se empleó para la conexión a los cilindros</w:t>
      </w:r>
      <w:r w:rsidR="00455862" w:rsidRPr="00454A97">
        <w:rPr>
          <w:rFonts w:ascii="Times New Roman" w:hAnsi="Times New Roman" w:cs="Times New Roman"/>
          <w:lang w:val="es-EC" w:eastAsia="es-ES"/>
        </w:rPr>
        <w:t>,</w:t>
      </w:r>
      <w:r w:rsidR="00B9459C" w:rsidRPr="00454A97">
        <w:rPr>
          <w:rFonts w:ascii="Times New Roman" w:hAnsi="Times New Roman" w:cs="Times New Roman"/>
          <w:lang w:val="es-EC" w:eastAsia="es-ES"/>
        </w:rPr>
        <w:t xml:space="preserve"> dos silenciadores para establecer la configuración detallada en el anexo </w:t>
      </w:r>
      <w:r w:rsidR="00455862" w:rsidRPr="00454A97">
        <w:rPr>
          <w:rFonts w:ascii="Times New Roman" w:hAnsi="Times New Roman" w:cs="Times New Roman"/>
          <w:lang w:val="es-EC" w:eastAsia="es-ES"/>
        </w:rPr>
        <w:t xml:space="preserve"> </w:t>
      </w:r>
      <w:r w:rsidR="00B9459C" w:rsidRPr="00454A97">
        <w:rPr>
          <w:rFonts w:ascii="Times New Roman" w:hAnsi="Times New Roman" w:cs="Times New Roman"/>
          <w:lang w:val="es-EC" w:eastAsia="es-ES"/>
        </w:rPr>
        <w:t>8.</w:t>
      </w:r>
    </w:p>
    <w:p w:rsidR="00B25C18" w:rsidRPr="00BA32FC" w:rsidRDefault="00F17938" w:rsidP="00454A97">
      <w:pPr>
        <w:tabs>
          <w:tab w:val="left" w:pos="851"/>
        </w:tabs>
        <w:spacing w:after="0"/>
        <w:rPr>
          <w:rFonts w:ascii="Times New Roman" w:hAnsi="Times New Roman" w:cs="Times New Roman"/>
          <w:lang w:val="es-EC" w:eastAsia="es-ES"/>
        </w:rPr>
      </w:pPr>
      <w:r w:rsidRPr="00BA32FC">
        <w:rPr>
          <w:rFonts w:ascii="Times New Roman" w:hAnsi="Times New Roman" w:cs="Times New Roman"/>
          <w:noProof/>
          <w:lang w:eastAsia="es-ES"/>
        </w:rPr>
        <w:drawing>
          <wp:anchor distT="0" distB="0" distL="114300" distR="114300" simplePos="0" relativeHeight="251628032" behindDoc="0" locked="0" layoutInCell="1" allowOverlap="1" wp14:anchorId="6B726703" wp14:editId="1EE6C797">
            <wp:simplePos x="0" y="0"/>
            <wp:positionH relativeFrom="margin">
              <wp:posOffset>1606550</wp:posOffset>
            </wp:positionH>
            <wp:positionV relativeFrom="paragraph">
              <wp:posOffset>154305</wp:posOffset>
            </wp:positionV>
            <wp:extent cx="2581275" cy="1942465"/>
            <wp:effectExtent l="0" t="0" r="9525" b="635"/>
            <wp:wrapSquare wrapText="bothSides"/>
            <wp:docPr id="84" name="Imagen 84" descr="C:\Users\harrison\Pictures\harrison\tesis\planos\valvulas neumatic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arrison\Pictures\harrison\tesis\planos\valvulas neumaticas.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81275" cy="19424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44570" w:rsidRPr="00BA32FC" w:rsidRDefault="00444570" w:rsidP="00454A97">
      <w:pPr>
        <w:spacing w:after="0"/>
        <w:rPr>
          <w:rFonts w:ascii="Times New Roman" w:hAnsi="Times New Roman" w:cs="Times New Roman"/>
          <w:lang w:val="es-EC" w:eastAsia="es-EC"/>
        </w:rPr>
      </w:pPr>
    </w:p>
    <w:p w:rsidR="00554714" w:rsidRPr="00BA32FC" w:rsidRDefault="00554714" w:rsidP="00454A97">
      <w:pPr>
        <w:spacing w:after="0"/>
        <w:rPr>
          <w:rFonts w:ascii="Times New Roman" w:hAnsi="Times New Roman" w:cs="Times New Roman"/>
          <w:lang w:val="es-EC" w:eastAsia="es-ES"/>
        </w:rPr>
      </w:pPr>
    </w:p>
    <w:p w:rsidR="00554714" w:rsidRPr="00BA32FC" w:rsidRDefault="00554714" w:rsidP="00454A97">
      <w:pPr>
        <w:spacing w:after="0"/>
        <w:rPr>
          <w:rFonts w:ascii="Times New Roman" w:hAnsi="Times New Roman" w:cs="Times New Roman"/>
          <w:lang w:val="es-EC" w:eastAsia="es-ES"/>
        </w:rPr>
      </w:pPr>
    </w:p>
    <w:p w:rsidR="00554714" w:rsidRPr="00BA32FC" w:rsidRDefault="00554714" w:rsidP="00454A97">
      <w:pPr>
        <w:spacing w:after="0"/>
        <w:rPr>
          <w:rFonts w:ascii="Times New Roman" w:hAnsi="Times New Roman" w:cs="Times New Roman"/>
          <w:lang w:val="es-EC" w:eastAsia="es-ES"/>
        </w:rPr>
      </w:pPr>
    </w:p>
    <w:p w:rsidR="00554714" w:rsidRPr="00BA32FC" w:rsidRDefault="00554714" w:rsidP="00454A97">
      <w:pPr>
        <w:spacing w:after="0"/>
        <w:rPr>
          <w:rFonts w:ascii="Times New Roman" w:hAnsi="Times New Roman" w:cs="Times New Roman"/>
          <w:lang w:val="es-EC" w:eastAsia="es-ES"/>
        </w:rPr>
      </w:pPr>
    </w:p>
    <w:p w:rsidR="00554714" w:rsidRPr="00BA32FC" w:rsidRDefault="00554714" w:rsidP="00454A97">
      <w:pPr>
        <w:spacing w:after="0"/>
        <w:rPr>
          <w:rFonts w:ascii="Times New Roman" w:hAnsi="Times New Roman" w:cs="Times New Roman"/>
          <w:lang w:val="es-EC" w:eastAsia="es-ES"/>
        </w:rPr>
      </w:pPr>
    </w:p>
    <w:p w:rsidR="00554714" w:rsidRPr="00BA32FC" w:rsidRDefault="00554714" w:rsidP="00454A97">
      <w:pPr>
        <w:spacing w:after="0"/>
        <w:rPr>
          <w:rFonts w:ascii="Times New Roman" w:hAnsi="Times New Roman" w:cs="Times New Roman"/>
          <w:lang w:val="es-EC" w:eastAsia="es-ES"/>
        </w:rPr>
      </w:pPr>
    </w:p>
    <w:p w:rsidR="00554714" w:rsidRPr="00BA32FC" w:rsidRDefault="00B917FC" w:rsidP="00454A97">
      <w:pPr>
        <w:spacing w:after="0"/>
        <w:rPr>
          <w:rFonts w:ascii="Times New Roman" w:hAnsi="Times New Roman" w:cs="Times New Roman"/>
          <w:lang w:val="es-EC" w:eastAsia="es-ES"/>
        </w:rPr>
      </w:pPr>
      <w:r w:rsidRPr="00BA32FC">
        <w:rPr>
          <w:rFonts w:ascii="Times New Roman" w:hAnsi="Times New Roman" w:cs="Times New Roman"/>
          <w:noProof/>
          <w:lang w:eastAsia="es-ES"/>
        </w:rPr>
        <mc:AlternateContent>
          <mc:Choice Requires="wps">
            <w:drawing>
              <wp:anchor distT="0" distB="0" distL="114300" distR="114300" simplePos="0" relativeHeight="251723264" behindDoc="0" locked="0" layoutInCell="1" allowOverlap="1" wp14:anchorId="1683BC1B" wp14:editId="56D41FE3">
                <wp:simplePos x="0" y="0"/>
                <wp:positionH relativeFrom="column">
                  <wp:posOffset>1416050</wp:posOffset>
                </wp:positionH>
                <wp:positionV relativeFrom="paragraph">
                  <wp:posOffset>381635</wp:posOffset>
                </wp:positionV>
                <wp:extent cx="3705225" cy="542925"/>
                <wp:effectExtent l="0" t="0" r="9525" b="9525"/>
                <wp:wrapSquare wrapText="bothSides"/>
                <wp:docPr id="172" name="Cuadro de texto 172"/>
                <wp:cNvGraphicFramePr/>
                <a:graphic xmlns:a="http://schemas.openxmlformats.org/drawingml/2006/main">
                  <a:graphicData uri="http://schemas.microsoft.com/office/word/2010/wordprocessingShape">
                    <wps:wsp>
                      <wps:cNvSpPr txBox="1"/>
                      <wps:spPr>
                        <a:xfrm>
                          <a:off x="0" y="0"/>
                          <a:ext cx="3705225" cy="542925"/>
                        </a:xfrm>
                        <a:prstGeom prst="rect">
                          <a:avLst/>
                        </a:prstGeom>
                        <a:solidFill>
                          <a:prstClr val="white"/>
                        </a:solidFill>
                        <a:ln>
                          <a:noFill/>
                        </a:ln>
                        <a:effectLst/>
                      </wps:spPr>
                      <wps:txbx>
                        <w:txbxContent>
                          <w:p w:rsidR="001C5549" w:rsidRPr="00B917FC" w:rsidRDefault="001C5549" w:rsidP="00681431">
                            <w:pPr>
                              <w:pStyle w:val="Sinespaciado"/>
                              <w:jc w:val="left"/>
                            </w:pPr>
                            <w:r>
                              <w:rPr>
                                <w:b/>
                              </w:rPr>
                              <w:t xml:space="preserve">      </w:t>
                            </w:r>
                            <w:bookmarkStart w:id="239" w:name="_Toc434920173"/>
                            <w:r w:rsidRPr="00D6043C">
                              <w:rPr>
                                <w:b/>
                              </w:rPr>
                              <w:t xml:space="preserve">Figura  </w:t>
                            </w:r>
                            <w:r w:rsidRPr="00D6043C">
                              <w:rPr>
                                <w:b/>
                              </w:rPr>
                              <w:fldChar w:fldCharType="begin"/>
                            </w:r>
                            <w:r w:rsidRPr="00D6043C">
                              <w:rPr>
                                <w:b/>
                              </w:rPr>
                              <w:instrText xml:space="preserve"> SEQ Figura_ \* ARABIC </w:instrText>
                            </w:r>
                            <w:r w:rsidRPr="00D6043C">
                              <w:rPr>
                                <w:b/>
                              </w:rPr>
                              <w:fldChar w:fldCharType="separate"/>
                            </w:r>
                            <w:r>
                              <w:rPr>
                                <w:b/>
                                <w:noProof/>
                              </w:rPr>
                              <w:t>63</w:t>
                            </w:r>
                            <w:r w:rsidRPr="00D6043C">
                              <w:rPr>
                                <w:b/>
                              </w:rPr>
                              <w:fldChar w:fldCharType="end"/>
                            </w:r>
                            <w:r w:rsidRPr="00D6043C">
                              <w:rPr>
                                <w:b/>
                              </w:rPr>
                              <w:t>-2</w:t>
                            </w:r>
                            <w:r w:rsidRPr="00B917FC">
                              <w:t xml:space="preserve"> Conexión neumático con electroválvulas</w:t>
                            </w:r>
                            <w:bookmarkEnd w:id="239"/>
                          </w:p>
                          <w:p w:rsidR="001C5549" w:rsidRPr="006B4451" w:rsidRDefault="001C5549" w:rsidP="00681431">
                            <w:pPr>
                              <w:pStyle w:val="Sinespaciado"/>
                              <w:jc w:val="left"/>
                              <w:rPr>
                                <w:noProof/>
                                <w:sz w:val="16"/>
                                <w:szCs w:val="16"/>
                              </w:rPr>
                            </w:pPr>
                            <w:r>
                              <w:rPr>
                                <w:b/>
                                <w:sz w:val="16"/>
                                <w:szCs w:val="16"/>
                              </w:rPr>
                              <w:t xml:space="preserve">        </w:t>
                            </w:r>
                            <w:r w:rsidRPr="00D6043C">
                              <w:rPr>
                                <w:b/>
                                <w:sz w:val="16"/>
                                <w:szCs w:val="16"/>
                              </w:rPr>
                              <w:t>Realizado por:</w:t>
                            </w:r>
                            <w:r>
                              <w:rPr>
                                <w:sz w:val="16"/>
                                <w:szCs w:val="16"/>
                              </w:rPr>
                              <w:t xml:space="preserve"> </w:t>
                            </w:r>
                            <w:r w:rsidRPr="004D5618">
                              <w:rPr>
                                <w:sz w:val="16"/>
                                <w:szCs w:val="16"/>
                              </w:rPr>
                              <w:t>Ji</w:t>
                            </w:r>
                            <w:r>
                              <w:rPr>
                                <w:sz w:val="16"/>
                                <w:szCs w:val="16"/>
                              </w:rPr>
                              <w:t>ménez H – García A 2015</w:t>
                            </w:r>
                          </w:p>
                          <w:p w:rsidR="001C5549" w:rsidRPr="00F53829" w:rsidRDefault="001C5549" w:rsidP="00B917FC">
                            <w:pPr>
                              <w:pStyle w:val="Descripcin"/>
                              <w:rPr>
                                <w:rFonts w:cs="Calibr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3BC1B" id="Cuadro de texto 172" o:spid="_x0000_s1068" type="#_x0000_t202" style="position:absolute;margin-left:111.5pt;margin-top:30.05pt;width:291.75pt;height:42.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" stroked="f">
                <v:textbox inset="0,0,0,0">
                  <w:txbxContent>
                    <w:p w:rsidR="001C5549" w:rsidRPr="00B917FC" w:rsidRDefault="001C5549" w:rsidP="00681431">
                      <w:pPr>
                        <w:pStyle w:val="Sinespaciado"/>
                        <w:jc w:val="left"/>
                      </w:pPr>
                      <w:r>
                        <w:rPr>
                          <w:b/>
                        </w:rPr>
                        <w:t xml:space="preserve">      </w:t>
                      </w:r>
                      <w:bookmarkStart w:id="255" w:name="_Toc434920173"/>
                      <w:r w:rsidRPr="00D6043C">
                        <w:rPr>
                          <w:b/>
                        </w:rPr>
                        <w:t xml:space="preserve">Figura  </w:t>
                      </w:r>
                      <w:r w:rsidRPr="00D6043C">
                        <w:rPr>
                          <w:b/>
                        </w:rPr>
                        <w:fldChar w:fldCharType="begin"/>
                      </w:r>
                      <w:r w:rsidRPr="00D6043C">
                        <w:rPr>
                          <w:b/>
                        </w:rPr>
                        <w:instrText xml:space="preserve"> SEQ Figura_ \* ARABIC </w:instrText>
                      </w:r>
                      <w:r w:rsidRPr="00D6043C">
                        <w:rPr>
                          <w:b/>
                        </w:rPr>
                        <w:fldChar w:fldCharType="separate"/>
                      </w:r>
                      <w:r>
                        <w:rPr>
                          <w:b/>
                          <w:noProof/>
                        </w:rPr>
                        <w:t>63</w:t>
                      </w:r>
                      <w:r w:rsidRPr="00D6043C">
                        <w:rPr>
                          <w:b/>
                        </w:rPr>
                        <w:fldChar w:fldCharType="end"/>
                      </w:r>
                      <w:r w:rsidRPr="00D6043C">
                        <w:rPr>
                          <w:b/>
                        </w:rPr>
                        <w:t>-2</w:t>
                      </w:r>
                      <w:r w:rsidRPr="00B917FC">
                        <w:t xml:space="preserve"> Conexión neumático con electroválvulas</w:t>
                      </w:r>
                      <w:bookmarkEnd w:id="255"/>
                    </w:p>
                    <w:p w:rsidR="001C5549" w:rsidRPr="006B4451" w:rsidRDefault="001C5549" w:rsidP="00681431">
                      <w:pPr>
                        <w:pStyle w:val="Sinespaciado"/>
                        <w:jc w:val="left"/>
                        <w:rPr>
                          <w:noProof/>
                          <w:sz w:val="16"/>
                          <w:szCs w:val="16"/>
                        </w:rPr>
                      </w:pPr>
                      <w:r>
                        <w:rPr>
                          <w:b/>
                          <w:sz w:val="16"/>
                          <w:szCs w:val="16"/>
                        </w:rPr>
                        <w:t xml:space="preserve">        </w:t>
                      </w:r>
                      <w:r w:rsidRPr="00D6043C">
                        <w:rPr>
                          <w:b/>
                          <w:sz w:val="16"/>
                          <w:szCs w:val="16"/>
                        </w:rPr>
                        <w:t>Realizado por:</w:t>
                      </w:r>
                      <w:r>
                        <w:rPr>
                          <w:sz w:val="16"/>
                          <w:szCs w:val="16"/>
                        </w:rPr>
                        <w:t xml:space="preserve"> </w:t>
                      </w:r>
                      <w:r w:rsidRPr="004D5618">
                        <w:rPr>
                          <w:sz w:val="16"/>
                          <w:szCs w:val="16"/>
                        </w:rPr>
                        <w:t>Ji</w:t>
                      </w:r>
                      <w:r>
                        <w:rPr>
                          <w:sz w:val="16"/>
                          <w:szCs w:val="16"/>
                        </w:rPr>
                        <w:t>ménez H – García A 2015</w:t>
                      </w:r>
                    </w:p>
                    <w:p w:rsidR="001C5549" w:rsidRPr="00F53829" w:rsidRDefault="001C5549" w:rsidP="00B917FC">
                      <w:pPr>
                        <w:pStyle w:val="Descripcin"/>
                        <w:rPr>
                          <w:rFonts w:cs="Calibri"/>
                          <w:noProof/>
                        </w:rPr>
                      </w:pPr>
                    </w:p>
                  </w:txbxContent>
                </v:textbox>
                <w10:wrap type="square"/>
              </v:shape>
            </w:pict>
          </mc:Fallback>
        </mc:AlternateContent>
      </w:r>
    </w:p>
    <w:p w:rsidR="00B917FC" w:rsidRPr="00BA32FC" w:rsidRDefault="007D18AA" w:rsidP="00681431">
      <w:pPr>
        <w:pStyle w:val="Sinespaciado"/>
        <w:rPr>
          <w:rFonts w:cs="Times New Roman"/>
        </w:rPr>
      </w:pPr>
      <w:r w:rsidRPr="00BA32FC">
        <w:rPr>
          <w:rFonts w:cs="Times New Roman"/>
          <w:noProof/>
          <w:lang w:val="es-ES" w:eastAsia="es-ES"/>
        </w:rPr>
        <w:drawing>
          <wp:inline distT="0" distB="0" distL="0" distR="0" wp14:anchorId="22D83DA1" wp14:editId="5CC10E1F">
            <wp:extent cx="2886075" cy="2172877"/>
            <wp:effectExtent l="0" t="0" r="0" b="0"/>
            <wp:docPr id="89" name="Imagen 89" descr="C:\Users\harrison\Pictures\harrison\tesis\planos\nuetatic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arrison\Pictures\harrison\tesis\planos\nuetatico.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95067" cy="2179647"/>
                    </a:xfrm>
                    <a:prstGeom prst="rect">
                      <a:avLst/>
                    </a:prstGeom>
                    <a:noFill/>
                    <a:ln>
                      <a:noFill/>
                    </a:ln>
                  </pic:spPr>
                </pic:pic>
              </a:graphicData>
            </a:graphic>
          </wp:inline>
        </w:drawing>
      </w:r>
    </w:p>
    <w:p w:rsidR="00554714" w:rsidRPr="00BA32FC" w:rsidRDefault="00B917FC" w:rsidP="00681431">
      <w:pPr>
        <w:pStyle w:val="Sinespaciado"/>
        <w:rPr>
          <w:rFonts w:cs="Times New Roman"/>
        </w:rPr>
      </w:pPr>
      <w:bookmarkStart w:id="240" w:name="_Toc434920174"/>
      <w:r w:rsidRPr="00BA32FC">
        <w:rPr>
          <w:rFonts w:cs="Times New Roman"/>
          <w:b/>
        </w:rPr>
        <w:t xml:space="preserve">Figura  </w:t>
      </w:r>
      <w:r w:rsidRPr="00BA32FC">
        <w:rPr>
          <w:rFonts w:cs="Times New Roman"/>
          <w:b/>
        </w:rPr>
        <w:fldChar w:fldCharType="begin"/>
      </w:r>
      <w:r w:rsidRPr="00BA32FC">
        <w:rPr>
          <w:rFonts w:cs="Times New Roman"/>
          <w:b/>
        </w:rPr>
        <w:instrText xml:space="preserve"> SEQ Figura_ \* ARABIC </w:instrText>
      </w:r>
      <w:r w:rsidRPr="00BA32FC">
        <w:rPr>
          <w:rFonts w:cs="Times New Roman"/>
          <w:b/>
        </w:rPr>
        <w:fldChar w:fldCharType="separate"/>
      </w:r>
      <w:r w:rsidR="001C5549">
        <w:rPr>
          <w:rFonts w:cs="Times New Roman"/>
          <w:b/>
          <w:noProof/>
        </w:rPr>
        <w:t>64</w:t>
      </w:r>
      <w:r w:rsidRPr="00BA32FC">
        <w:rPr>
          <w:rFonts w:cs="Times New Roman"/>
          <w:b/>
        </w:rPr>
        <w:fldChar w:fldCharType="end"/>
      </w:r>
      <w:r w:rsidRPr="00BA32FC">
        <w:rPr>
          <w:rFonts w:cs="Times New Roman"/>
          <w:b/>
        </w:rPr>
        <w:t>-2</w:t>
      </w:r>
      <w:bookmarkStart w:id="241" w:name="_Toc433836224"/>
      <w:r w:rsidRPr="00BA32FC">
        <w:rPr>
          <w:rFonts w:cs="Times New Roman"/>
        </w:rPr>
        <w:t xml:space="preserve"> </w:t>
      </w:r>
      <w:r w:rsidR="00812DC4" w:rsidRPr="00BA32FC">
        <w:rPr>
          <w:rFonts w:cs="Times New Roman"/>
        </w:rPr>
        <w:t>Acoples de la electroválvula bi-estable</w:t>
      </w:r>
      <w:bookmarkEnd w:id="240"/>
      <w:bookmarkEnd w:id="241"/>
      <w:r w:rsidR="00812DC4" w:rsidRPr="00BA32FC">
        <w:rPr>
          <w:rFonts w:cs="Times New Roman"/>
        </w:rPr>
        <w:t xml:space="preserve"> </w:t>
      </w:r>
    </w:p>
    <w:p w:rsidR="007D18AA" w:rsidRPr="00BA32FC" w:rsidRDefault="00681431" w:rsidP="00681431">
      <w:pPr>
        <w:pStyle w:val="Sinespaciado"/>
        <w:jc w:val="left"/>
        <w:rPr>
          <w:rFonts w:cs="Times New Roman"/>
          <w:noProof/>
          <w:sz w:val="16"/>
          <w:szCs w:val="16"/>
        </w:rPr>
      </w:pPr>
      <w:r w:rsidRPr="00BA32FC">
        <w:rPr>
          <w:rFonts w:cs="Times New Roman"/>
          <w:sz w:val="16"/>
          <w:szCs w:val="16"/>
        </w:rPr>
        <w:t xml:space="preserve">                                           </w:t>
      </w:r>
      <w:r w:rsidR="00B917FC" w:rsidRPr="00BA32FC">
        <w:rPr>
          <w:rFonts w:cs="Times New Roman"/>
          <w:sz w:val="16"/>
          <w:szCs w:val="16"/>
        </w:rPr>
        <w:t xml:space="preserve"> </w:t>
      </w:r>
      <w:r w:rsidRPr="00BA32FC">
        <w:rPr>
          <w:rFonts w:cs="Times New Roman"/>
          <w:sz w:val="16"/>
          <w:szCs w:val="16"/>
        </w:rPr>
        <w:t xml:space="preserve">    </w:t>
      </w:r>
      <w:r w:rsidR="004D5618" w:rsidRPr="00BA32FC">
        <w:rPr>
          <w:rFonts w:cs="Times New Roman"/>
          <w:b/>
          <w:sz w:val="16"/>
          <w:szCs w:val="16"/>
        </w:rPr>
        <w:t>Realizado por</w:t>
      </w:r>
      <w:r w:rsidR="007D18AA" w:rsidRPr="00BA32FC">
        <w:rPr>
          <w:rFonts w:cs="Times New Roman"/>
          <w:b/>
          <w:sz w:val="16"/>
          <w:szCs w:val="16"/>
        </w:rPr>
        <w:t>:</w:t>
      </w:r>
      <w:r w:rsidR="00114DE4">
        <w:rPr>
          <w:rFonts w:cs="Times New Roman"/>
          <w:sz w:val="16"/>
          <w:szCs w:val="16"/>
        </w:rPr>
        <w:t xml:space="preserve"> </w:t>
      </w:r>
      <w:r w:rsidR="007D18AA" w:rsidRPr="00BA32FC">
        <w:rPr>
          <w:rFonts w:cs="Times New Roman"/>
          <w:sz w:val="16"/>
          <w:szCs w:val="16"/>
        </w:rPr>
        <w:t>Ji</w:t>
      </w:r>
      <w:r w:rsidRPr="00BA32FC">
        <w:rPr>
          <w:rFonts w:cs="Times New Roman"/>
          <w:sz w:val="16"/>
          <w:szCs w:val="16"/>
        </w:rPr>
        <w:t>ménez</w:t>
      </w:r>
      <w:r w:rsidR="00114DE4">
        <w:rPr>
          <w:rFonts w:cs="Times New Roman"/>
          <w:sz w:val="16"/>
          <w:szCs w:val="16"/>
        </w:rPr>
        <w:t xml:space="preserve"> H</w:t>
      </w:r>
      <w:r w:rsidRPr="00BA32FC">
        <w:rPr>
          <w:rFonts w:cs="Times New Roman"/>
          <w:sz w:val="16"/>
          <w:szCs w:val="16"/>
        </w:rPr>
        <w:t xml:space="preserve"> – García</w:t>
      </w:r>
      <w:r w:rsidR="00114DE4">
        <w:rPr>
          <w:rFonts w:cs="Times New Roman"/>
          <w:sz w:val="16"/>
          <w:szCs w:val="16"/>
        </w:rPr>
        <w:t xml:space="preserve"> A</w:t>
      </w:r>
      <w:r w:rsidR="0028458D">
        <w:rPr>
          <w:rFonts w:cs="Times New Roman"/>
          <w:sz w:val="16"/>
          <w:szCs w:val="16"/>
        </w:rPr>
        <w:t xml:space="preserve"> </w:t>
      </w:r>
      <w:r w:rsidR="0028458D">
        <w:rPr>
          <w:sz w:val="16"/>
          <w:szCs w:val="16"/>
        </w:rPr>
        <w:t>2015</w:t>
      </w:r>
    </w:p>
    <w:p w:rsidR="007D18AA" w:rsidRPr="00114DE4" w:rsidRDefault="007D18AA" w:rsidP="00454A97">
      <w:pPr>
        <w:pStyle w:val="Descripcin"/>
        <w:spacing w:before="0" w:after="0" w:line="360" w:lineRule="auto"/>
        <w:jc w:val="center"/>
        <w:rPr>
          <w:rFonts w:ascii="Times New Roman" w:hAnsi="Times New Roman" w:cs="Times New Roman"/>
          <w:sz w:val="22"/>
          <w:szCs w:val="22"/>
          <w:lang w:val="es-EC" w:eastAsia="es-ES"/>
        </w:rPr>
      </w:pPr>
    </w:p>
    <w:p w:rsidR="00554714" w:rsidRDefault="00021D20" w:rsidP="00391B09">
      <w:pPr>
        <w:pStyle w:val="Ttulo4"/>
      </w:pPr>
      <w:bookmarkStart w:id="242" w:name="_Toc434475030"/>
      <w:r w:rsidRPr="00CD1CE9">
        <w:t>Implementación de Cilindros neumáticos</w:t>
      </w:r>
      <w:bookmarkEnd w:id="242"/>
    </w:p>
    <w:p w:rsidR="002B62D0" w:rsidRPr="00BA32FC" w:rsidRDefault="002B62D0" w:rsidP="00681431">
      <w:pPr>
        <w:spacing w:after="0"/>
        <w:rPr>
          <w:rFonts w:ascii="Times New Roman" w:hAnsi="Times New Roman" w:cs="Times New Roman"/>
          <w:lang w:val="es-EC" w:eastAsia="es-ES"/>
        </w:rPr>
      </w:pPr>
    </w:p>
    <w:p w:rsidR="00DE0489" w:rsidRPr="009C7D6D" w:rsidRDefault="002F0A31" w:rsidP="00454A97">
      <w:pPr>
        <w:tabs>
          <w:tab w:val="left" w:pos="851"/>
        </w:tabs>
        <w:spacing w:after="0" w:line="360" w:lineRule="auto"/>
        <w:jc w:val="both"/>
        <w:rPr>
          <w:rFonts w:ascii="Times New Roman" w:hAnsi="Times New Roman" w:cs="Times New Roman"/>
          <w:lang w:val="es-EC" w:eastAsia="es-ES"/>
        </w:rPr>
      </w:pPr>
      <w:r w:rsidRPr="00CD1CE9">
        <w:rPr>
          <w:rFonts w:ascii="Times New Roman" w:hAnsi="Times New Roman" w:cs="Times New Roman"/>
          <w:lang w:val="es-EC" w:eastAsia="es-ES"/>
        </w:rPr>
        <w:t xml:space="preserve">En el módulo automático de dosificación de gotas de chocolate se ha utilizados cinco cilindros </w:t>
      </w:r>
      <w:r w:rsidRPr="009C7D6D">
        <w:rPr>
          <w:rFonts w:ascii="Times New Roman" w:hAnsi="Times New Roman" w:cs="Times New Roman"/>
          <w:lang w:val="es-EC" w:eastAsia="es-ES"/>
        </w:rPr>
        <w:t>neumáticos de diferentes especificaciones  que se detallan de la siguiente forma:</w:t>
      </w:r>
    </w:p>
    <w:p w:rsidR="002F0A31" w:rsidRPr="009C7D6D" w:rsidRDefault="00656AAC" w:rsidP="00454A97">
      <w:pPr>
        <w:tabs>
          <w:tab w:val="left" w:pos="851"/>
        </w:tabs>
        <w:spacing w:after="0" w:line="360" w:lineRule="auto"/>
        <w:jc w:val="both"/>
        <w:rPr>
          <w:rFonts w:ascii="Times New Roman" w:hAnsi="Times New Roman" w:cs="Times New Roman"/>
          <w:lang w:val="es-EC" w:eastAsia="es-ES"/>
        </w:rPr>
      </w:pPr>
      <w:r w:rsidRPr="009C7D6D">
        <w:rPr>
          <w:rFonts w:ascii="Times New Roman" w:hAnsi="Times New Roman" w:cs="Times New Roman"/>
          <w:b/>
          <w:lang w:val="es-EC" w:eastAsia="es-ES"/>
        </w:rPr>
        <w:t>Cilindro ISO</w:t>
      </w:r>
      <w:r w:rsidR="002F0A31" w:rsidRPr="009C7D6D">
        <w:rPr>
          <w:rFonts w:ascii="Times New Roman" w:hAnsi="Times New Roman" w:cs="Times New Roman"/>
          <w:b/>
          <w:lang w:val="es-EC" w:eastAsia="es-ES"/>
        </w:rPr>
        <w:t xml:space="preserve"> 50mm x 300mm SM: </w:t>
      </w:r>
      <w:r w:rsidR="002F0A31" w:rsidRPr="009C7D6D">
        <w:rPr>
          <w:rFonts w:ascii="Times New Roman" w:hAnsi="Times New Roman" w:cs="Times New Roman"/>
          <w:lang w:val="es-EC" w:eastAsia="es-ES"/>
        </w:rPr>
        <w:t xml:space="preserve">Fue utilizado para extraer el chocolate de la tolva y empujar </w:t>
      </w:r>
      <w:r w:rsidR="009B041E" w:rsidRPr="009C7D6D">
        <w:rPr>
          <w:rFonts w:ascii="Times New Roman" w:hAnsi="Times New Roman" w:cs="Times New Roman"/>
          <w:lang w:val="es-EC" w:eastAsia="es-ES"/>
        </w:rPr>
        <w:t>hacia los dosificadores con un recorrido de 30 cm</w:t>
      </w:r>
      <w:r w:rsidR="00477167" w:rsidRPr="009C7D6D">
        <w:rPr>
          <w:rFonts w:ascii="Times New Roman" w:hAnsi="Times New Roman" w:cs="Times New Roman"/>
          <w:lang w:val="es-EC" w:eastAsia="es-ES"/>
        </w:rPr>
        <w:t xml:space="preserve"> con una fuerza suficiente  para una masa de  25 Kg</w:t>
      </w:r>
      <w:r w:rsidR="009B041E" w:rsidRPr="009C7D6D">
        <w:rPr>
          <w:rFonts w:ascii="Times New Roman" w:hAnsi="Times New Roman" w:cs="Times New Roman"/>
          <w:lang w:val="es-EC" w:eastAsia="es-ES"/>
        </w:rPr>
        <w:t>.</w:t>
      </w:r>
    </w:p>
    <w:p w:rsidR="00021D20" w:rsidRPr="009C7D6D" w:rsidRDefault="00812DC4" w:rsidP="00454A97">
      <w:pPr>
        <w:tabs>
          <w:tab w:val="left" w:pos="851"/>
        </w:tabs>
        <w:spacing w:after="0"/>
        <w:ind w:left="851"/>
        <w:rPr>
          <w:rFonts w:ascii="Times New Roman" w:hAnsi="Times New Roman" w:cs="Times New Roman"/>
          <w:lang w:val="es-EC" w:eastAsia="es-ES"/>
        </w:rPr>
      </w:pPr>
      <w:r>
        <w:rPr>
          <w:noProof/>
          <w:lang w:eastAsia="es-ES"/>
        </w:rPr>
        <mc:AlternateContent>
          <mc:Choice Requires="wps">
            <w:drawing>
              <wp:anchor distT="0" distB="0" distL="114300" distR="114300" simplePos="0" relativeHeight="251678208" behindDoc="0" locked="0" layoutInCell="1" allowOverlap="1" wp14:anchorId="63020187" wp14:editId="5F017FF8">
                <wp:simplePos x="0" y="0"/>
                <wp:positionH relativeFrom="column">
                  <wp:posOffset>530225</wp:posOffset>
                </wp:positionH>
                <wp:positionV relativeFrom="paragraph">
                  <wp:posOffset>1506220</wp:posOffset>
                </wp:positionV>
                <wp:extent cx="4333875" cy="635"/>
                <wp:effectExtent l="0" t="0" r="0" b="0"/>
                <wp:wrapSquare wrapText="bothSides"/>
                <wp:docPr id="149" name="Cuadro de texto 149"/>
                <wp:cNvGraphicFramePr/>
                <a:graphic xmlns:a="http://schemas.openxmlformats.org/drawingml/2006/main">
                  <a:graphicData uri="http://schemas.microsoft.com/office/word/2010/wordprocessingShape">
                    <wps:wsp>
                      <wps:cNvSpPr txBox="1"/>
                      <wps:spPr>
                        <a:xfrm>
                          <a:off x="0" y="0"/>
                          <a:ext cx="4333875" cy="635"/>
                        </a:xfrm>
                        <a:prstGeom prst="rect">
                          <a:avLst/>
                        </a:prstGeom>
                        <a:solidFill>
                          <a:prstClr val="white"/>
                        </a:solidFill>
                        <a:ln>
                          <a:noFill/>
                        </a:ln>
                        <a:effectLst/>
                      </wps:spPr>
                      <wps:txbx>
                        <w:txbxContent>
                          <w:p w:rsidR="001C5549" w:rsidRPr="00812DC4" w:rsidRDefault="001C5549" w:rsidP="00812DC4">
                            <w:pPr>
                              <w:pStyle w:val="Descripcin"/>
                              <w:jc w:val="center"/>
                              <w:rPr>
                                <w:rFonts w:ascii="Times New Roman" w:hAnsi="Times New Roman" w:cs="Times New Roman"/>
                                <w:i w:val="0"/>
                                <w:noProof/>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020187" id="Cuadro de texto 149" o:spid="_x0000_s1069" type="#_x0000_t202" style="position:absolute;left:0;text-align:left;margin-left:41.75pt;margin-top:118.6pt;width:341.25pt;height:.05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" stroked="f">
                <v:textbox style="mso-fit-shape-to-text:t" inset="0,0,0,0">
                  <w:txbxContent>
                    <w:p w:rsidR="001C5549" w:rsidRPr="00812DC4" w:rsidRDefault="001C5549" w:rsidP="00812DC4">
                      <w:pPr>
                        <w:pStyle w:val="Descripcin"/>
                        <w:jc w:val="center"/>
                        <w:rPr>
                          <w:rFonts w:ascii="Times New Roman" w:hAnsi="Times New Roman" w:cs="Times New Roman"/>
                          <w:i w:val="0"/>
                          <w:noProof/>
                          <w:sz w:val="16"/>
                          <w:szCs w:val="16"/>
                        </w:rPr>
                      </w:pPr>
                    </w:p>
                  </w:txbxContent>
                </v:textbox>
                <w10:wrap type="square"/>
              </v:shape>
            </w:pict>
          </mc:Fallback>
        </mc:AlternateContent>
      </w:r>
      <w:r w:rsidR="004D5618" w:rsidRPr="009C7D6D">
        <w:rPr>
          <w:rFonts w:ascii="Times New Roman" w:hAnsi="Times New Roman" w:cs="Times New Roman"/>
          <w:noProof/>
          <w:lang w:eastAsia="es-ES"/>
        </w:rPr>
        <w:drawing>
          <wp:anchor distT="0" distB="0" distL="114300" distR="114300" simplePos="0" relativeHeight="251623936" behindDoc="0" locked="0" layoutInCell="1" allowOverlap="1" wp14:anchorId="56097DA4" wp14:editId="4525E45B">
            <wp:simplePos x="0" y="0"/>
            <wp:positionH relativeFrom="column">
              <wp:posOffset>530225</wp:posOffset>
            </wp:positionH>
            <wp:positionV relativeFrom="paragraph">
              <wp:posOffset>10795</wp:posOffset>
            </wp:positionV>
            <wp:extent cx="4333875" cy="1438275"/>
            <wp:effectExtent l="0" t="0" r="0" b="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333875"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1D20" w:rsidRPr="009C7D6D">
        <w:rPr>
          <w:rFonts w:ascii="Times New Roman" w:hAnsi="Times New Roman" w:cs="Times New Roman"/>
          <w:lang w:val="es-EC" w:eastAsia="es-ES"/>
        </w:rPr>
        <w:tab/>
      </w:r>
    </w:p>
    <w:p w:rsidR="00554714" w:rsidRPr="009C7D6D" w:rsidRDefault="00554714" w:rsidP="00454A97">
      <w:pPr>
        <w:spacing w:after="0"/>
        <w:ind w:left="851"/>
        <w:rPr>
          <w:rFonts w:ascii="Times New Roman" w:hAnsi="Times New Roman" w:cs="Times New Roman"/>
          <w:lang w:val="es-EC" w:eastAsia="es-ES"/>
        </w:rPr>
      </w:pPr>
    </w:p>
    <w:p w:rsidR="00554714" w:rsidRPr="009C7D6D" w:rsidRDefault="00554714" w:rsidP="00454A97">
      <w:pPr>
        <w:spacing w:after="0"/>
        <w:ind w:left="851"/>
        <w:rPr>
          <w:rFonts w:ascii="Times New Roman" w:hAnsi="Times New Roman" w:cs="Times New Roman"/>
          <w:lang w:val="es-EC" w:eastAsia="es-ES"/>
        </w:rPr>
      </w:pPr>
    </w:p>
    <w:p w:rsidR="00554714" w:rsidRPr="009C7D6D" w:rsidRDefault="00554714" w:rsidP="00454A97">
      <w:pPr>
        <w:spacing w:after="0"/>
        <w:rPr>
          <w:rFonts w:ascii="Times New Roman" w:hAnsi="Times New Roman" w:cs="Times New Roman"/>
          <w:lang w:val="es-EC" w:eastAsia="es-ES"/>
        </w:rPr>
      </w:pPr>
    </w:p>
    <w:p w:rsidR="00554714" w:rsidRPr="009C7D6D" w:rsidRDefault="00554714" w:rsidP="00454A97">
      <w:pPr>
        <w:spacing w:after="0"/>
        <w:rPr>
          <w:rFonts w:ascii="Times New Roman" w:hAnsi="Times New Roman" w:cs="Times New Roman"/>
          <w:lang w:val="es-EC" w:eastAsia="es-ES"/>
        </w:rPr>
      </w:pPr>
    </w:p>
    <w:p w:rsidR="00554714" w:rsidRPr="009C7D6D" w:rsidRDefault="00554714" w:rsidP="00454A97">
      <w:pPr>
        <w:spacing w:after="0"/>
        <w:rPr>
          <w:rFonts w:ascii="Times New Roman" w:hAnsi="Times New Roman" w:cs="Times New Roman"/>
          <w:lang w:val="es-EC" w:eastAsia="es-ES"/>
        </w:rPr>
      </w:pPr>
    </w:p>
    <w:p w:rsidR="006F52F2" w:rsidRPr="009C7D6D" w:rsidRDefault="006F52F2" w:rsidP="00454A97">
      <w:pPr>
        <w:spacing w:after="0"/>
        <w:rPr>
          <w:rFonts w:ascii="Times New Roman" w:hAnsi="Times New Roman" w:cs="Times New Roman"/>
          <w:lang w:val="es-EC" w:eastAsia="es-ES"/>
        </w:rPr>
      </w:pPr>
    </w:p>
    <w:p w:rsidR="00C71131" w:rsidRDefault="00C71131" w:rsidP="00454A97">
      <w:pPr>
        <w:spacing w:after="0" w:line="360" w:lineRule="auto"/>
        <w:jc w:val="both"/>
        <w:rPr>
          <w:rFonts w:ascii="Times New Roman" w:hAnsi="Times New Roman" w:cs="Times New Roman"/>
          <w:b/>
          <w:lang w:val="es-EC" w:eastAsia="es-ES"/>
        </w:rPr>
      </w:pPr>
    </w:p>
    <w:p w:rsidR="00C71131" w:rsidRDefault="00B917FC" w:rsidP="00454A97">
      <w:pPr>
        <w:spacing w:after="0" w:line="360" w:lineRule="auto"/>
        <w:jc w:val="both"/>
        <w:rPr>
          <w:rFonts w:ascii="Times New Roman" w:hAnsi="Times New Roman" w:cs="Times New Roman"/>
          <w:b/>
          <w:lang w:val="es-EC" w:eastAsia="es-ES"/>
        </w:rPr>
      </w:pPr>
      <w:r>
        <w:rPr>
          <w:noProof/>
          <w:lang w:eastAsia="es-ES"/>
        </w:rPr>
        <mc:AlternateContent>
          <mc:Choice Requires="wps">
            <w:drawing>
              <wp:anchor distT="0" distB="0" distL="114300" distR="114300" simplePos="0" relativeHeight="251725312" behindDoc="0" locked="0" layoutInCell="1" allowOverlap="1" wp14:anchorId="3CB4372E" wp14:editId="68B5AFE2">
                <wp:simplePos x="0" y="0"/>
                <wp:positionH relativeFrom="column">
                  <wp:posOffset>530225</wp:posOffset>
                </wp:positionH>
                <wp:positionV relativeFrom="paragraph">
                  <wp:posOffset>48260</wp:posOffset>
                </wp:positionV>
                <wp:extent cx="4552950" cy="476250"/>
                <wp:effectExtent l="0" t="0" r="0" b="0"/>
                <wp:wrapSquare wrapText="bothSides"/>
                <wp:docPr id="173" name="Cuadro de texto 173"/>
                <wp:cNvGraphicFramePr/>
                <a:graphic xmlns:a="http://schemas.openxmlformats.org/drawingml/2006/main">
                  <a:graphicData uri="http://schemas.microsoft.com/office/word/2010/wordprocessingShape">
                    <wps:wsp>
                      <wps:cNvSpPr txBox="1"/>
                      <wps:spPr>
                        <a:xfrm>
                          <a:off x="0" y="0"/>
                          <a:ext cx="4552950" cy="476250"/>
                        </a:xfrm>
                        <a:prstGeom prst="rect">
                          <a:avLst/>
                        </a:prstGeom>
                        <a:solidFill>
                          <a:prstClr val="white"/>
                        </a:solidFill>
                        <a:ln>
                          <a:noFill/>
                        </a:ln>
                        <a:effectLst/>
                      </wps:spPr>
                      <wps:txbx>
                        <w:txbxContent>
                          <w:p w:rsidR="001C5549" w:rsidRPr="00B917FC" w:rsidRDefault="001C5549" w:rsidP="00681431">
                            <w:pPr>
                              <w:pStyle w:val="Sinespaciado"/>
                              <w:jc w:val="left"/>
                            </w:pPr>
                            <w:bookmarkStart w:id="243" w:name="_Toc434920175"/>
                            <w:r w:rsidRPr="00B917FC">
                              <w:rPr>
                                <w:b/>
                              </w:rPr>
                              <w:t xml:space="preserve">Figura  </w:t>
                            </w:r>
                            <w:r w:rsidRPr="00B917FC">
                              <w:rPr>
                                <w:b/>
                              </w:rPr>
                              <w:fldChar w:fldCharType="begin"/>
                            </w:r>
                            <w:r w:rsidRPr="00B917FC">
                              <w:rPr>
                                <w:b/>
                              </w:rPr>
                              <w:instrText xml:space="preserve"> SEQ Figura_ \* ARABIC </w:instrText>
                            </w:r>
                            <w:r w:rsidRPr="00B917FC">
                              <w:rPr>
                                <w:b/>
                              </w:rPr>
                              <w:fldChar w:fldCharType="separate"/>
                            </w:r>
                            <w:r>
                              <w:rPr>
                                <w:b/>
                                <w:noProof/>
                              </w:rPr>
                              <w:t>65</w:t>
                            </w:r>
                            <w:r w:rsidRPr="00B917FC">
                              <w:rPr>
                                <w:b/>
                              </w:rPr>
                              <w:fldChar w:fldCharType="end"/>
                            </w:r>
                            <w:r w:rsidRPr="00B917FC">
                              <w:rPr>
                                <w:b/>
                              </w:rPr>
                              <w:t>-2</w:t>
                            </w:r>
                            <w:r w:rsidRPr="00B917FC">
                              <w:t xml:space="preserve"> Acople de cilindro neumático al cilindro abastecedor</w:t>
                            </w:r>
                            <w:bookmarkEnd w:id="243"/>
                          </w:p>
                          <w:p w:rsidR="001C5549" w:rsidRPr="00812DC4" w:rsidRDefault="001C5549" w:rsidP="00681431">
                            <w:pPr>
                              <w:pStyle w:val="Sinespaciado"/>
                              <w:jc w:val="left"/>
                              <w:rPr>
                                <w:noProof/>
                                <w:sz w:val="16"/>
                                <w:szCs w:val="16"/>
                              </w:rPr>
                            </w:pPr>
                            <w:r w:rsidRPr="00B917FC">
                              <w:rPr>
                                <w:b/>
                                <w:sz w:val="16"/>
                                <w:szCs w:val="16"/>
                              </w:rPr>
                              <w:t>Realizado por:</w:t>
                            </w:r>
                            <w:r w:rsidRPr="004D5618">
                              <w:rPr>
                                <w:sz w:val="16"/>
                                <w:szCs w:val="16"/>
                              </w:rPr>
                              <w:t xml:space="preserve"> Ji</w:t>
                            </w:r>
                            <w:r>
                              <w:rPr>
                                <w:sz w:val="16"/>
                                <w:szCs w:val="16"/>
                              </w:rPr>
                              <w:t>ménez H – García A 2015</w:t>
                            </w:r>
                          </w:p>
                          <w:p w:rsidR="001C5549" w:rsidRPr="00114DE4" w:rsidRDefault="001C5549" w:rsidP="00B917FC">
                            <w:pPr>
                              <w:pStyle w:val="Descripcin"/>
                              <w:rPr>
                                <w:rFonts w:cs="Calibri"/>
                                <w:noProof/>
                                <w:lang w:val="es-EC"/>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4372E" id="Cuadro de texto 173" o:spid="_x0000_s1070" type="#_x0000_t202" style="position:absolute;left:0;text-align:left;margin-left:41.75pt;margin-top:3.8pt;width:358.5pt;height:3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" stroked="f">
                <v:textbox inset="0,0,0,0">
                  <w:txbxContent>
                    <w:p w:rsidR="001C5549" w:rsidRPr="00B917FC" w:rsidRDefault="001C5549" w:rsidP="00681431">
                      <w:pPr>
                        <w:pStyle w:val="Sinespaciado"/>
                        <w:jc w:val="left"/>
                      </w:pPr>
                      <w:bookmarkStart w:id="260" w:name="_Toc434920175"/>
                      <w:r w:rsidRPr="00B917FC">
                        <w:rPr>
                          <w:b/>
                        </w:rPr>
                        <w:t xml:space="preserve">Figura  </w:t>
                      </w:r>
                      <w:r w:rsidRPr="00B917FC">
                        <w:rPr>
                          <w:b/>
                        </w:rPr>
                        <w:fldChar w:fldCharType="begin"/>
                      </w:r>
                      <w:r w:rsidRPr="00B917FC">
                        <w:rPr>
                          <w:b/>
                        </w:rPr>
                        <w:instrText xml:space="preserve"> SEQ Figura_ \* ARABIC </w:instrText>
                      </w:r>
                      <w:r w:rsidRPr="00B917FC">
                        <w:rPr>
                          <w:b/>
                        </w:rPr>
                        <w:fldChar w:fldCharType="separate"/>
                      </w:r>
                      <w:r>
                        <w:rPr>
                          <w:b/>
                          <w:noProof/>
                        </w:rPr>
                        <w:t>65</w:t>
                      </w:r>
                      <w:r w:rsidRPr="00B917FC">
                        <w:rPr>
                          <w:b/>
                        </w:rPr>
                        <w:fldChar w:fldCharType="end"/>
                      </w:r>
                      <w:r w:rsidRPr="00B917FC">
                        <w:rPr>
                          <w:b/>
                        </w:rPr>
                        <w:t>-2</w:t>
                      </w:r>
                      <w:r w:rsidRPr="00B917FC">
                        <w:t xml:space="preserve"> Acople de cilindro neumático al cilindro abastecedor</w:t>
                      </w:r>
                      <w:bookmarkEnd w:id="260"/>
                    </w:p>
                    <w:p w:rsidR="001C5549" w:rsidRPr="00812DC4" w:rsidRDefault="001C5549" w:rsidP="00681431">
                      <w:pPr>
                        <w:pStyle w:val="Sinespaciado"/>
                        <w:jc w:val="left"/>
                        <w:rPr>
                          <w:noProof/>
                          <w:sz w:val="16"/>
                          <w:szCs w:val="16"/>
                        </w:rPr>
                      </w:pPr>
                      <w:r w:rsidRPr="00B917FC">
                        <w:rPr>
                          <w:b/>
                          <w:sz w:val="16"/>
                          <w:szCs w:val="16"/>
                        </w:rPr>
                        <w:t>Realizado por:</w:t>
                      </w:r>
                      <w:r w:rsidRPr="004D5618">
                        <w:rPr>
                          <w:sz w:val="16"/>
                          <w:szCs w:val="16"/>
                        </w:rPr>
                        <w:t xml:space="preserve"> Ji</w:t>
                      </w:r>
                      <w:r>
                        <w:rPr>
                          <w:sz w:val="16"/>
                          <w:szCs w:val="16"/>
                        </w:rPr>
                        <w:t>ménez H – García A 2015</w:t>
                      </w:r>
                    </w:p>
                    <w:p w:rsidR="001C5549" w:rsidRPr="00114DE4" w:rsidRDefault="001C5549" w:rsidP="00B917FC">
                      <w:pPr>
                        <w:pStyle w:val="Descripcin"/>
                        <w:rPr>
                          <w:rFonts w:cs="Calibri"/>
                          <w:noProof/>
                          <w:lang w:val="es-EC"/>
                        </w:rPr>
                      </w:pPr>
                    </w:p>
                  </w:txbxContent>
                </v:textbox>
                <w10:wrap type="square"/>
              </v:shape>
            </w:pict>
          </mc:Fallback>
        </mc:AlternateContent>
      </w:r>
    </w:p>
    <w:p w:rsidR="00554714" w:rsidRPr="009C7D6D" w:rsidRDefault="006F52F2" w:rsidP="00454A97">
      <w:pPr>
        <w:spacing w:after="0" w:line="360" w:lineRule="auto"/>
        <w:jc w:val="both"/>
        <w:rPr>
          <w:rFonts w:ascii="Times New Roman" w:hAnsi="Times New Roman" w:cs="Times New Roman"/>
          <w:lang w:val="es-EC" w:eastAsia="es-ES"/>
        </w:rPr>
      </w:pPr>
      <w:r w:rsidRPr="009C7D6D">
        <w:rPr>
          <w:rFonts w:ascii="Times New Roman" w:hAnsi="Times New Roman" w:cs="Times New Roman"/>
          <w:b/>
          <w:lang w:val="es-EC" w:eastAsia="es-ES"/>
        </w:rPr>
        <w:t xml:space="preserve">Cilindro delgado 16mm x 080mm SM/AM: </w:t>
      </w:r>
      <w:r w:rsidRPr="009C7D6D">
        <w:rPr>
          <w:rFonts w:ascii="Times New Roman" w:hAnsi="Times New Roman" w:cs="Times New Roman"/>
          <w:lang w:val="es-EC" w:eastAsia="es-ES"/>
        </w:rPr>
        <w:t xml:space="preserve">Este cilindro neumático fue utilizado como actuador de la llave, teniendo dos posiciones: el  paso del chocolate desde la tolva hacia el cilindro abastecedor y en la segunda posición el paso del chocolate desde el cilindro abastecedor hacia el cilindro distribuidor y posterior a los dosificadores. </w:t>
      </w:r>
      <w:r w:rsidR="001B09DB" w:rsidRPr="009C7D6D">
        <w:rPr>
          <w:rFonts w:ascii="Times New Roman" w:hAnsi="Times New Roman" w:cs="Times New Roman"/>
          <w:lang w:val="es-EC" w:eastAsia="es-ES"/>
        </w:rPr>
        <w:t xml:space="preserve">Realizando un recorrido de 7 </w:t>
      </w:r>
      <w:r w:rsidR="00095E00" w:rsidRPr="009C7D6D">
        <w:rPr>
          <w:rFonts w:ascii="Times New Roman" w:hAnsi="Times New Roman" w:cs="Times New Roman"/>
          <w:lang w:val="es-EC" w:eastAsia="es-ES"/>
        </w:rPr>
        <w:t>centímetros</w:t>
      </w:r>
      <w:r w:rsidR="00477167" w:rsidRPr="009C7D6D">
        <w:rPr>
          <w:rFonts w:ascii="Times New Roman" w:hAnsi="Times New Roman" w:cs="Times New Roman"/>
          <w:lang w:val="es-EC" w:eastAsia="es-ES"/>
        </w:rPr>
        <w:t xml:space="preserve"> y una fuerza para una masa de  1Kg</w:t>
      </w:r>
      <w:r w:rsidRPr="009C7D6D">
        <w:rPr>
          <w:rFonts w:ascii="Times New Roman" w:hAnsi="Times New Roman" w:cs="Times New Roman"/>
          <w:lang w:val="es-EC" w:eastAsia="es-ES"/>
        </w:rPr>
        <w:t>.</w:t>
      </w:r>
    </w:p>
    <w:p w:rsidR="00554714" w:rsidRPr="009C7D6D" w:rsidRDefault="00477167" w:rsidP="00454A97">
      <w:pPr>
        <w:spacing w:after="0" w:line="360" w:lineRule="auto"/>
        <w:jc w:val="both"/>
        <w:rPr>
          <w:rFonts w:ascii="Times New Roman" w:hAnsi="Times New Roman" w:cs="Times New Roman"/>
          <w:lang w:val="es-EC" w:eastAsia="es-ES"/>
        </w:rPr>
      </w:pPr>
      <w:r w:rsidRPr="009C7D6D">
        <w:rPr>
          <w:rFonts w:ascii="Times New Roman" w:hAnsi="Times New Roman" w:cs="Times New Roman"/>
          <w:b/>
          <w:lang w:val="es-EC" w:eastAsia="es-ES"/>
        </w:rPr>
        <w:t xml:space="preserve">Cilindro delgado 20mm x 075mm SM: </w:t>
      </w:r>
      <w:r w:rsidRPr="009C7D6D">
        <w:rPr>
          <w:rFonts w:ascii="Times New Roman" w:hAnsi="Times New Roman" w:cs="Times New Roman"/>
          <w:lang w:val="es-EC" w:eastAsia="es-ES"/>
        </w:rPr>
        <w:t>Usado principalmente para la dosificación de las gotas de chocolate oscuro, realizando una fuerza para una masa de 0.5 Kg y un recorrido de 4.5 cm</w:t>
      </w:r>
    </w:p>
    <w:p w:rsidR="00B917FC" w:rsidRPr="00681431" w:rsidRDefault="00477167" w:rsidP="00681431">
      <w:pPr>
        <w:pStyle w:val="Sinespaciado"/>
      </w:pPr>
      <w:r w:rsidRPr="00681431">
        <w:rPr>
          <w:noProof/>
          <w:lang w:val="es-ES" w:eastAsia="es-ES"/>
        </w:rPr>
        <w:drawing>
          <wp:inline distT="0" distB="0" distL="0" distR="0" wp14:anchorId="1D295894" wp14:editId="5637F9AF">
            <wp:extent cx="1783006" cy="1983105"/>
            <wp:effectExtent l="0" t="0" r="8255" b="0"/>
            <wp:docPr id="76" name="Imagen 76" descr="I:\DCIM\126___07\IMG_0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CIM\126___07\IMG_089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05305" cy="2007907"/>
                    </a:xfrm>
                    <a:prstGeom prst="rect">
                      <a:avLst/>
                    </a:prstGeom>
                    <a:noFill/>
                    <a:ln>
                      <a:noFill/>
                    </a:ln>
                  </pic:spPr>
                </pic:pic>
              </a:graphicData>
            </a:graphic>
          </wp:inline>
        </w:drawing>
      </w:r>
    </w:p>
    <w:p w:rsidR="00477167" w:rsidRPr="00681431" w:rsidRDefault="00B917FC" w:rsidP="00681431">
      <w:pPr>
        <w:pStyle w:val="Sinespaciado"/>
      </w:pPr>
      <w:r w:rsidRPr="00681431">
        <w:t xml:space="preserve">      </w:t>
      </w:r>
      <w:r w:rsidR="00681431">
        <w:t xml:space="preserve">                    </w:t>
      </w:r>
      <w:bookmarkStart w:id="244" w:name="_Toc434920176"/>
      <w:r w:rsidRPr="00681431">
        <w:rPr>
          <w:b/>
        </w:rPr>
        <w:t xml:space="preserve">Figura  </w:t>
      </w:r>
      <w:r w:rsidRPr="00681431">
        <w:rPr>
          <w:b/>
        </w:rPr>
        <w:fldChar w:fldCharType="begin"/>
      </w:r>
      <w:r w:rsidRPr="00681431">
        <w:rPr>
          <w:b/>
        </w:rPr>
        <w:instrText xml:space="preserve"> SEQ Figura_ \* ARABIC </w:instrText>
      </w:r>
      <w:r w:rsidRPr="00681431">
        <w:rPr>
          <w:b/>
        </w:rPr>
        <w:fldChar w:fldCharType="separate"/>
      </w:r>
      <w:r w:rsidR="001C5549">
        <w:rPr>
          <w:b/>
          <w:noProof/>
        </w:rPr>
        <w:t>66</w:t>
      </w:r>
      <w:r w:rsidRPr="00681431">
        <w:rPr>
          <w:b/>
        </w:rPr>
        <w:fldChar w:fldCharType="end"/>
      </w:r>
      <w:r w:rsidRPr="00681431">
        <w:rPr>
          <w:b/>
        </w:rPr>
        <w:t>-2</w:t>
      </w:r>
      <w:bookmarkStart w:id="245" w:name="_Toc433836226"/>
      <w:r w:rsidRPr="00681431">
        <w:t xml:space="preserve"> </w:t>
      </w:r>
      <w:r w:rsidR="00812DC4" w:rsidRPr="00681431">
        <w:t xml:space="preserve">Cilindro neumático </w:t>
      </w:r>
      <w:r w:rsidRPr="00681431">
        <w:t>de</w:t>
      </w:r>
      <w:r w:rsidR="00812DC4" w:rsidRPr="00681431">
        <w:t xml:space="preserve"> dosificación</w:t>
      </w:r>
      <w:bookmarkEnd w:id="244"/>
      <w:bookmarkEnd w:id="245"/>
    </w:p>
    <w:p w:rsidR="00477167" w:rsidRPr="00681431" w:rsidRDefault="00114DE4" w:rsidP="00114DE4">
      <w:pPr>
        <w:pStyle w:val="Sinespaciado"/>
        <w:ind w:left="1416" w:firstLine="708"/>
        <w:jc w:val="left"/>
        <w:rPr>
          <w:noProof/>
          <w:sz w:val="16"/>
          <w:szCs w:val="16"/>
        </w:rPr>
      </w:pPr>
      <w:r>
        <w:rPr>
          <w:b/>
          <w:sz w:val="16"/>
          <w:szCs w:val="16"/>
        </w:rPr>
        <w:t xml:space="preserve">                 </w:t>
      </w:r>
      <w:r w:rsidR="00316A43" w:rsidRPr="00681431">
        <w:rPr>
          <w:b/>
          <w:sz w:val="16"/>
          <w:szCs w:val="16"/>
        </w:rPr>
        <w:t>Realizado por</w:t>
      </w:r>
      <w:r w:rsidR="00477167" w:rsidRPr="00681431">
        <w:rPr>
          <w:b/>
          <w:sz w:val="16"/>
          <w:szCs w:val="16"/>
        </w:rPr>
        <w:t>:</w:t>
      </w:r>
      <w:r w:rsidR="00477167" w:rsidRPr="00681431">
        <w:rPr>
          <w:sz w:val="16"/>
          <w:szCs w:val="16"/>
        </w:rPr>
        <w:t xml:space="preserve"> Ji</w:t>
      </w:r>
      <w:r w:rsidR="0039261D">
        <w:rPr>
          <w:sz w:val="16"/>
          <w:szCs w:val="16"/>
        </w:rPr>
        <w:t>ménez</w:t>
      </w:r>
      <w:r>
        <w:rPr>
          <w:sz w:val="16"/>
          <w:szCs w:val="16"/>
        </w:rPr>
        <w:t xml:space="preserve"> H</w:t>
      </w:r>
      <w:r w:rsidR="0039261D">
        <w:rPr>
          <w:sz w:val="16"/>
          <w:szCs w:val="16"/>
        </w:rPr>
        <w:t xml:space="preserve"> –  García</w:t>
      </w:r>
      <w:r>
        <w:rPr>
          <w:sz w:val="16"/>
          <w:szCs w:val="16"/>
        </w:rPr>
        <w:t xml:space="preserve"> A</w:t>
      </w:r>
      <w:r w:rsidR="0039261D">
        <w:rPr>
          <w:sz w:val="16"/>
          <w:szCs w:val="16"/>
        </w:rPr>
        <w:t xml:space="preserve"> </w:t>
      </w:r>
      <w:r w:rsidR="0028458D">
        <w:rPr>
          <w:sz w:val="16"/>
          <w:szCs w:val="16"/>
        </w:rPr>
        <w:t>2015</w:t>
      </w:r>
    </w:p>
    <w:p w:rsidR="00477167" w:rsidRPr="0039261D" w:rsidRDefault="00477167" w:rsidP="00454A97">
      <w:pPr>
        <w:pStyle w:val="Descripcin"/>
        <w:spacing w:before="0" w:after="0" w:line="360" w:lineRule="auto"/>
        <w:jc w:val="center"/>
        <w:rPr>
          <w:rFonts w:ascii="Times New Roman" w:hAnsi="Times New Roman" w:cs="Times New Roman"/>
          <w:b/>
          <w:sz w:val="22"/>
          <w:szCs w:val="22"/>
          <w:lang w:val="es-EC" w:eastAsia="es-ES"/>
        </w:rPr>
      </w:pPr>
    </w:p>
    <w:p w:rsidR="00CB7552" w:rsidRDefault="0093592D" w:rsidP="00454A97">
      <w:pPr>
        <w:tabs>
          <w:tab w:val="left" w:pos="851"/>
        </w:tabs>
        <w:spacing w:after="0" w:line="360" w:lineRule="auto"/>
        <w:jc w:val="both"/>
        <w:rPr>
          <w:rFonts w:ascii="Times New Roman" w:hAnsi="Times New Roman" w:cs="Times New Roman"/>
          <w:lang w:val="es-EC" w:eastAsia="es-ES"/>
        </w:rPr>
      </w:pPr>
      <w:r w:rsidRPr="009C7D6D">
        <w:rPr>
          <w:rFonts w:ascii="Times New Roman" w:hAnsi="Times New Roman" w:cs="Times New Roman"/>
          <w:b/>
          <w:lang w:val="es-EC" w:eastAsia="es-ES"/>
        </w:rPr>
        <w:t xml:space="preserve">Cilindro compacto SM 25mm x 40mm: </w:t>
      </w:r>
      <w:r w:rsidRPr="009C7D6D">
        <w:rPr>
          <w:rFonts w:ascii="Times New Roman" w:hAnsi="Times New Roman" w:cs="Times New Roman"/>
          <w:lang w:val="es-EC" w:eastAsia="es-ES"/>
        </w:rPr>
        <w:t>Dos cilindros de este tipo utilizados para alzar y bajar todo el sistema de dosificación, con un recorrido de 4 cm y una fuerza de 10kg/cm</w:t>
      </w:r>
      <w:r w:rsidRPr="009C7D6D">
        <w:rPr>
          <w:rFonts w:ascii="Times New Roman" w:hAnsi="Times New Roman" w:cs="Times New Roman"/>
          <w:vertAlign w:val="superscript"/>
          <w:lang w:val="es-EC" w:eastAsia="es-ES"/>
        </w:rPr>
        <w:t>2</w:t>
      </w:r>
      <w:r w:rsidRPr="009C7D6D">
        <w:rPr>
          <w:rFonts w:ascii="Times New Roman" w:hAnsi="Times New Roman" w:cs="Times New Roman"/>
          <w:lang w:val="es-EC" w:eastAsia="es-ES"/>
        </w:rPr>
        <w:t xml:space="preserve"> cada uno.</w:t>
      </w:r>
    </w:p>
    <w:p w:rsidR="00681431" w:rsidRPr="009C7D6D" w:rsidRDefault="00681431" w:rsidP="00454A97">
      <w:pPr>
        <w:tabs>
          <w:tab w:val="left" w:pos="851"/>
        </w:tabs>
        <w:spacing w:after="0" w:line="360" w:lineRule="auto"/>
        <w:jc w:val="both"/>
        <w:rPr>
          <w:rFonts w:ascii="Times New Roman" w:hAnsi="Times New Roman" w:cs="Times New Roman"/>
          <w:lang w:val="es-EC" w:eastAsia="es-ES"/>
        </w:rPr>
      </w:pPr>
    </w:p>
    <w:p w:rsidR="00B917FC" w:rsidRPr="00681431" w:rsidRDefault="0093592D" w:rsidP="00681431">
      <w:pPr>
        <w:pStyle w:val="Sinespaciado"/>
      </w:pPr>
      <w:r w:rsidRPr="00681431">
        <w:rPr>
          <w:noProof/>
          <w:lang w:val="es-ES" w:eastAsia="es-ES"/>
        </w:rPr>
        <w:drawing>
          <wp:inline distT="0" distB="0" distL="0" distR="0" wp14:anchorId="1C099B92" wp14:editId="37A1F653">
            <wp:extent cx="2374256" cy="1781175"/>
            <wp:effectExtent l="0" t="0" r="0" b="0"/>
            <wp:docPr id="77" name="Imagen 77" descr="I:\DCIM\126___07\IMG_0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DCIM\126___07\IMG_089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76827" cy="1783104"/>
                    </a:xfrm>
                    <a:prstGeom prst="rect">
                      <a:avLst/>
                    </a:prstGeom>
                    <a:noFill/>
                    <a:ln>
                      <a:noFill/>
                    </a:ln>
                  </pic:spPr>
                </pic:pic>
              </a:graphicData>
            </a:graphic>
          </wp:inline>
        </w:drawing>
      </w:r>
    </w:p>
    <w:p w:rsidR="0093592D" w:rsidRPr="00681431" w:rsidRDefault="00681431" w:rsidP="00681431">
      <w:pPr>
        <w:pStyle w:val="Sinespaciado"/>
        <w:jc w:val="left"/>
        <w:rPr>
          <w:rFonts w:cs="Times New Roman"/>
        </w:rPr>
      </w:pPr>
      <w:r>
        <w:rPr>
          <w:rFonts w:cs="Times New Roman"/>
          <w:b/>
        </w:rPr>
        <w:t xml:space="preserve">                                           </w:t>
      </w:r>
      <w:bookmarkStart w:id="246" w:name="_Toc434920177"/>
      <w:r w:rsidR="00B917FC" w:rsidRPr="00681431">
        <w:rPr>
          <w:rFonts w:cs="Times New Roman"/>
          <w:b/>
        </w:rPr>
        <w:t xml:space="preserve">Figura  </w:t>
      </w:r>
      <w:r w:rsidR="00B917FC" w:rsidRPr="00681431">
        <w:rPr>
          <w:rFonts w:cs="Times New Roman"/>
          <w:b/>
        </w:rPr>
        <w:fldChar w:fldCharType="begin"/>
      </w:r>
      <w:r w:rsidR="00B917FC" w:rsidRPr="00681431">
        <w:rPr>
          <w:rFonts w:cs="Times New Roman"/>
          <w:b/>
        </w:rPr>
        <w:instrText xml:space="preserve"> SEQ Figura_ \* ARABIC </w:instrText>
      </w:r>
      <w:r w:rsidR="00B917FC" w:rsidRPr="00681431">
        <w:rPr>
          <w:rFonts w:cs="Times New Roman"/>
          <w:b/>
        </w:rPr>
        <w:fldChar w:fldCharType="separate"/>
      </w:r>
      <w:r w:rsidR="001C5549">
        <w:rPr>
          <w:rFonts w:cs="Times New Roman"/>
          <w:b/>
          <w:noProof/>
        </w:rPr>
        <w:t>67</w:t>
      </w:r>
      <w:r w:rsidR="00B917FC" w:rsidRPr="00681431">
        <w:rPr>
          <w:rFonts w:cs="Times New Roman"/>
          <w:b/>
        </w:rPr>
        <w:fldChar w:fldCharType="end"/>
      </w:r>
      <w:r w:rsidR="00B917FC" w:rsidRPr="00681431">
        <w:rPr>
          <w:rFonts w:cs="Times New Roman"/>
          <w:b/>
        </w:rPr>
        <w:t>-2</w:t>
      </w:r>
      <w:bookmarkStart w:id="247" w:name="_Toc433836227"/>
      <w:r w:rsidR="00B917FC" w:rsidRPr="00681431">
        <w:rPr>
          <w:rFonts w:cs="Times New Roman"/>
        </w:rPr>
        <w:t xml:space="preserve"> </w:t>
      </w:r>
      <w:r w:rsidR="00812DC4" w:rsidRPr="00681431">
        <w:rPr>
          <w:rFonts w:cs="Times New Roman"/>
        </w:rPr>
        <w:t>Cilindros compactos</w:t>
      </w:r>
      <w:bookmarkEnd w:id="246"/>
      <w:bookmarkEnd w:id="247"/>
    </w:p>
    <w:p w:rsidR="0093592D" w:rsidRPr="00681431" w:rsidRDefault="00681431" w:rsidP="00681431">
      <w:pPr>
        <w:pStyle w:val="Sinespaciado"/>
        <w:ind w:left="1416" w:firstLine="708"/>
        <w:jc w:val="left"/>
        <w:rPr>
          <w:rFonts w:cs="Times New Roman"/>
          <w:sz w:val="16"/>
          <w:szCs w:val="16"/>
        </w:rPr>
      </w:pPr>
      <w:r>
        <w:rPr>
          <w:rFonts w:cs="Times New Roman"/>
          <w:b/>
          <w:sz w:val="16"/>
          <w:szCs w:val="16"/>
        </w:rPr>
        <w:t xml:space="preserve">      </w:t>
      </w:r>
      <w:r w:rsidR="00316A43" w:rsidRPr="00681431">
        <w:rPr>
          <w:rFonts w:cs="Times New Roman"/>
          <w:b/>
          <w:sz w:val="16"/>
          <w:szCs w:val="16"/>
        </w:rPr>
        <w:t>Realizado por</w:t>
      </w:r>
      <w:r w:rsidR="0093592D" w:rsidRPr="00681431">
        <w:rPr>
          <w:rFonts w:cs="Times New Roman"/>
          <w:b/>
          <w:sz w:val="16"/>
          <w:szCs w:val="16"/>
        </w:rPr>
        <w:t>:</w:t>
      </w:r>
      <w:r w:rsidR="00114DE4">
        <w:rPr>
          <w:rFonts w:cs="Times New Roman"/>
          <w:sz w:val="16"/>
          <w:szCs w:val="16"/>
        </w:rPr>
        <w:t xml:space="preserve"> </w:t>
      </w:r>
      <w:r w:rsidR="0093592D" w:rsidRPr="00681431">
        <w:rPr>
          <w:rFonts w:cs="Times New Roman"/>
          <w:sz w:val="16"/>
          <w:szCs w:val="16"/>
        </w:rPr>
        <w:t>Jiménez</w:t>
      </w:r>
      <w:r>
        <w:rPr>
          <w:rFonts w:cs="Times New Roman"/>
          <w:sz w:val="16"/>
          <w:szCs w:val="16"/>
        </w:rPr>
        <w:t xml:space="preserve"> </w:t>
      </w:r>
      <w:r w:rsidR="00114DE4">
        <w:rPr>
          <w:rFonts w:cs="Times New Roman"/>
          <w:sz w:val="16"/>
          <w:szCs w:val="16"/>
        </w:rPr>
        <w:t xml:space="preserve">H </w:t>
      </w:r>
      <w:r>
        <w:rPr>
          <w:rFonts w:cs="Times New Roman"/>
          <w:sz w:val="16"/>
          <w:szCs w:val="16"/>
        </w:rPr>
        <w:t>–  García</w:t>
      </w:r>
      <w:r w:rsidR="00114DE4">
        <w:rPr>
          <w:rFonts w:cs="Times New Roman"/>
          <w:sz w:val="16"/>
          <w:szCs w:val="16"/>
        </w:rPr>
        <w:t xml:space="preserve"> A</w:t>
      </w:r>
      <w:r>
        <w:rPr>
          <w:rFonts w:cs="Times New Roman"/>
          <w:sz w:val="16"/>
          <w:szCs w:val="16"/>
        </w:rPr>
        <w:t xml:space="preserve"> </w:t>
      </w:r>
      <w:r w:rsidR="0028458D">
        <w:rPr>
          <w:sz w:val="16"/>
          <w:szCs w:val="16"/>
        </w:rPr>
        <w:t>2015</w:t>
      </w:r>
    </w:p>
    <w:p w:rsidR="002B62D0" w:rsidRPr="00BA32FC" w:rsidRDefault="002B62D0" w:rsidP="00B917FC">
      <w:pPr>
        <w:pStyle w:val="Descripcin"/>
        <w:tabs>
          <w:tab w:val="left" w:pos="4905"/>
        </w:tabs>
        <w:spacing w:before="0" w:after="0"/>
        <w:rPr>
          <w:rFonts w:ascii="Times New Roman" w:hAnsi="Times New Roman" w:cs="Times New Roman"/>
          <w:sz w:val="22"/>
          <w:szCs w:val="22"/>
          <w:lang w:val="es-EC"/>
        </w:rPr>
      </w:pPr>
    </w:p>
    <w:p w:rsidR="003F1B23" w:rsidRDefault="003F1B23" w:rsidP="005A5298">
      <w:pPr>
        <w:pStyle w:val="Ttulo3"/>
      </w:pPr>
      <w:bookmarkStart w:id="248" w:name="_Toc434475031"/>
      <w:r w:rsidRPr="00CD1CE9">
        <w:t xml:space="preserve">Diseño e implementación del sistema </w:t>
      </w:r>
      <w:r w:rsidR="003C6AF8" w:rsidRPr="00CD1CE9">
        <w:t xml:space="preserve">electrónico  y </w:t>
      </w:r>
      <w:r w:rsidRPr="00CD1CE9">
        <w:t>eléctrico</w:t>
      </w:r>
      <w:bookmarkEnd w:id="248"/>
      <w:r w:rsidRPr="00CD1CE9">
        <w:t xml:space="preserve"> </w:t>
      </w:r>
    </w:p>
    <w:p w:rsidR="002B62D0" w:rsidRPr="00BA32FC" w:rsidRDefault="002B62D0" w:rsidP="00681431">
      <w:pPr>
        <w:spacing w:after="0"/>
        <w:rPr>
          <w:rFonts w:ascii="Times New Roman" w:hAnsi="Times New Roman" w:cs="Times New Roman"/>
          <w:lang w:val="es-EC" w:eastAsia="es-EC"/>
        </w:rPr>
      </w:pPr>
    </w:p>
    <w:p w:rsidR="003F1B23" w:rsidRPr="00CD1CE9" w:rsidRDefault="000570BF" w:rsidP="00454A97">
      <w:pPr>
        <w:spacing w:after="0" w:line="360" w:lineRule="auto"/>
        <w:jc w:val="both"/>
        <w:rPr>
          <w:rFonts w:ascii="Times New Roman" w:hAnsi="Times New Roman" w:cs="Times New Roman"/>
        </w:rPr>
      </w:pPr>
      <w:r w:rsidRPr="00CD1CE9">
        <w:rPr>
          <w:rFonts w:ascii="Times New Roman" w:hAnsi="Times New Roman" w:cs="Times New Roman"/>
        </w:rPr>
        <w:t xml:space="preserve">Para el montaje del sistema electrónico se diseñó en el software Proteus versión 8, cuatro placas: dos de ellas son para transportar los datos tanto de entrada como salida para </w:t>
      </w:r>
      <w:r w:rsidR="005B516D" w:rsidRPr="00CD1CE9">
        <w:rPr>
          <w:rFonts w:ascii="Times New Roman" w:hAnsi="Times New Roman" w:cs="Times New Roman"/>
        </w:rPr>
        <w:t>el panel de botones de control y</w:t>
      </w:r>
      <w:r w:rsidRPr="00CD1CE9">
        <w:rPr>
          <w:rFonts w:ascii="Times New Roman" w:hAnsi="Times New Roman" w:cs="Times New Roman"/>
        </w:rPr>
        <w:t xml:space="preserve"> botones indicadores. Para el diseño de las placas ver anexo 9.</w:t>
      </w:r>
    </w:p>
    <w:p w:rsidR="00B917FC" w:rsidRPr="00681431" w:rsidRDefault="000570BF" w:rsidP="00681431">
      <w:pPr>
        <w:pStyle w:val="Sinespaciado"/>
      </w:pPr>
      <w:r w:rsidRPr="00681431">
        <w:rPr>
          <w:noProof/>
          <w:lang w:val="es-ES" w:eastAsia="es-ES"/>
        </w:rPr>
        <w:drawing>
          <wp:inline distT="0" distB="0" distL="0" distR="0" wp14:anchorId="312A919C" wp14:editId="4920E317">
            <wp:extent cx="2933524" cy="1952625"/>
            <wp:effectExtent l="0" t="0" r="635" b="0"/>
            <wp:docPr id="82" name="Imagen 82" descr="C:\Users\harrison\Pictures\harrison\tesis\planos\plac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arrison\Pictures\harrison\tesis\planos\placas.png"/>
                    <pic:cNvPicPr>
                      <a:picLocks noChangeAspect="1" noChangeArrowheads="1"/>
                    </pic:cNvPicPr>
                  </pic:nvPicPr>
                  <pic:blipFill rotWithShape="1">
                    <a:blip r:embed="rId137">
                      <a:extLst>
                        <a:ext uri="{28A0092B-C50C-407E-A947-70E740481C1C}">
                          <a14:useLocalDpi xmlns:a14="http://schemas.microsoft.com/office/drawing/2010/main" val="0"/>
                        </a:ext>
                      </a:extLst>
                    </a:blip>
                    <a:srcRect l="27786" t="51626" r="19287" b="1582"/>
                    <a:stretch/>
                  </pic:blipFill>
                  <pic:spPr bwMode="auto">
                    <a:xfrm>
                      <a:off x="0" y="0"/>
                      <a:ext cx="2957223" cy="1968399"/>
                    </a:xfrm>
                    <a:prstGeom prst="rect">
                      <a:avLst/>
                    </a:prstGeom>
                    <a:noFill/>
                    <a:ln>
                      <a:noFill/>
                    </a:ln>
                    <a:extLst>
                      <a:ext uri="{53640926-AAD7-44D8-BBD7-CCE9431645EC}">
                        <a14:shadowObscured xmlns:a14="http://schemas.microsoft.com/office/drawing/2010/main"/>
                      </a:ext>
                    </a:extLst>
                  </pic:spPr>
                </pic:pic>
              </a:graphicData>
            </a:graphic>
          </wp:inline>
        </w:drawing>
      </w:r>
    </w:p>
    <w:p w:rsidR="00AA5B53" w:rsidRPr="00681431" w:rsidRDefault="00B917FC" w:rsidP="00681431">
      <w:pPr>
        <w:pStyle w:val="Sinespaciado"/>
        <w:rPr>
          <w:rFonts w:cs="Times New Roman"/>
        </w:rPr>
      </w:pPr>
      <w:r w:rsidRPr="00681431">
        <w:rPr>
          <w:rFonts w:cs="Times New Roman"/>
        </w:rPr>
        <w:t xml:space="preserve">        </w:t>
      </w:r>
      <w:bookmarkStart w:id="249" w:name="_Toc434920178"/>
      <w:r w:rsidRPr="00681431">
        <w:rPr>
          <w:rFonts w:cs="Times New Roman"/>
          <w:b/>
        </w:rPr>
        <w:t xml:space="preserve">Figura  </w:t>
      </w:r>
      <w:r w:rsidRPr="00681431">
        <w:rPr>
          <w:rFonts w:cs="Times New Roman"/>
          <w:b/>
        </w:rPr>
        <w:fldChar w:fldCharType="begin"/>
      </w:r>
      <w:r w:rsidRPr="00681431">
        <w:rPr>
          <w:rFonts w:cs="Times New Roman"/>
          <w:b/>
        </w:rPr>
        <w:instrText xml:space="preserve"> SEQ Figura_ \* ARABIC </w:instrText>
      </w:r>
      <w:r w:rsidRPr="00681431">
        <w:rPr>
          <w:rFonts w:cs="Times New Roman"/>
          <w:b/>
        </w:rPr>
        <w:fldChar w:fldCharType="separate"/>
      </w:r>
      <w:r w:rsidR="001C5549">
        <w:rPr>
          <w:rFonts w:cs="Times New Roman"/>
          <w:b/>
          <w:noProof/>
        </w:rPr>
        <w:t>68</w:t>
      </w:r>
      <w:r w:rsidRPr="00681431">
        <w:rPr>
          <w:rFonts w:cs="Times New Roman"/>
          <w:b/>
        </w:rPr>
        <w:fldChar w:fldCharType="end"/>
      </w:r>
      <w:r w:rsidRPr="00681431">
        <w:rPr>
          <w:rFonts w:cs="Times New Roman"/>
          <w:b/>
        </w:rPr>
        <w:t>-2</w:t>
      </w:r>
      <w:bookmarkStart w:id="250" w:name="_Toc433836228"/>
      <w:r w:rsidRPr="00681431">
        <w:rPr>
          <w:rFonts w:cs="Times New Roman"/>
        </w:rPr>
        <w:t xml:space="preserve"> </w:t>
      </w:r>
      <w:r w:rsidR="00812DC4" w:rsidRPr="00681431">
        <w:rPr>
          <w:rFonts w:cs="Times New Roman"/>
        </w:rPr>
        <w:t>Configuración de pines en las placas al PLC</w:t>
      </w:r>
      <w:bookmarkEnd w:id="249"/>
      <w:bookmarkEnd w:id="250"/>
    </w:p>
    <w:p w:rsidR="00AA5B53" w:rsidRPr="00681431" w:rsidRDefault="00681431" w:rsidP="00681431">
      <w:pPr>
        <w:pStyle w:val="Sinespaciado"/>
        <w:ind w:left="708" w:firstLine="708"/>
        <w:jc w:val="left"/>
        <w:rPr>
          <w:rFonts w:cs="Times New Roman"/>
          <w:sz w:val="16"/>
          <w:szCs w:val="16"/>
        </w:rPr>
      </w:pPr>
      <w:r>
        <w:rPr>
          <w:rFonts w:cs="Times New Roman"/>
          <w:sz w:val="16"/>
          <w:szCs w:val="16"/>
        </w:rPr>
        <w:t xml:space="preserve">            </w:t>
      </w:r>
      <w:r w:rsidR="00B917FC" w:rsidRPr="00681431">
        <w:rPr>
          <w:rFonts w:cs="Times New Roman"/>
          <w:sz w:val="16"/>
          <w:szCs w:val="16"/>
        </w:rPr>
        <w:t xml:space="preserve"> </w:t>
      </w:r>
      <w:r w:rsidR="00316A43" w:rsidRPr="00681431">
        <w:rPr>
          <w:rFonts w:cs="Times New Roman"/>
          <w:b/>
          <w:sz w:val="16"/>
          <w:szCs w:val="16"/>
        </w:rPr>
        <w:t>Realizado por</w:t>
      </w:r>
      <w:r w:rsidR="00AA5B53" w:rsidRPr="00681431">
        <w:rPr>
          <w:rFonts w:cs="Times New Roman"/>
          <w:b/>
          <w:sz w:val="16"/>
          <w:szCs w:val="16"/>
        </w:rPr>
        <w:t>:</w:t>
      </w:r>
      <w:r w:rsidR="00AA5B53" w:rsidRPr="00681431">
        <w:rPr>
          <w:rFonts w:cs="Times New Roman"/>
          <w:sz w:val="16"/>
          <w:szCs w:val="16"/>
        </w:rPr>
        <w:t xml:space="preserve"> Ji</w:t>
      </w:r>
      <w:r>
        <w:rPr>
          <w:rFonts w:cs="Times New Roman"/>
          <w:sz w:val="16"/>
          <w:szCs w:val="16"/>
        </w:rPr>
        <w:t>ménez</w:t>
      </w:r>
      <w:r w:rsidR="00114DE4">
        <w:rPr>
          <w:rFonts w:cs="Times New Roman"/>
          <w:sz w:val="16"/>
          <w:szCs w:val="16"/>
        </w:rPr>
        <w:t xml:space="preserve"> H</w:t>
      </w:r>
      <w:r>
        <w:rPr>
          <w:rFonts w:cs="Times New Roman"/>
          <w:sz w:val="16"/>
          <w:szCs w:val="16"/>
        </w:rPr>
        <w:t xml:space="preserve"> –  García</w:t>
      </w:r>
      <w:r w:rsidR="00114DE4">
        <w:rPr>
          <w:rFonts w:cs="Times New Roman"/>
          <w:sz w:val="16"/>
          <w:szCs w:val="16"/>
        </w:rPr>
        <w:t xml:space="preserve"> A</w:t>
      </w:r>
      <w:r>
        <w:rPr>
          <w:rFonts w:cs="Times New Roman"/>
          <w:sz w:val="16"/>
          <w:szCs w:val="16"/>
        </w:rPr>
        <w:t xml:space="preserve"> </w:t>
      </w:r>
      <w:r w:rsidR="0028458D">
        <w:rPr>
          <w:sz w:val="16"/>
          <w:szCs w:val="16"/>
        </w:rPr>
        <w:t>2015</w:t>
      </w:r>
    </w:p>
    <w:p w:rsidR="007E5015" w:rsidRPr="00A3220A" w:rsidRDefault="007E5015" w:rsidP="007E5015">
      <w:pPr>
        <w:pStyle w:val="Descripcin"/>
        <w:rPr>
          <w:rFonts w:ascii="Times New Roman" w:hAnsi="Times New Roman" w:cs="Times New Roman"/>
          <w:i w:val="0"/>
          <w:sz w:val="22"/>
          <w:szCs w:val="22"/>
        </w:rPr>
      </w:pPr>
      <w:bookmarkStart w:id="251" w:name="_Toc434438864"/>
      <w:r w:rsidRPr="007E5015">
        <w:rPr>
          <w:rFonts w:ascii="Times New Roman" w:hAnsi="Times New Roman" w:cs="Times New Roman"/>
          <w:b/>
          <w:i w:val="0"/>
          <w:sz w:val="22"/>
          <w:szCs w:val="22"/>
        </w:rPr>
        <w:t xml:space="preserve">Tabla </w:t>
      </w:r>
      <w:r w:rsidRPr="007E5015">
        <w:rPr>
          <w:rFonts w:ascii="Times New Roman" w:hAnsi="Times New Roman" w:cs="Times New Roman"/>
          <w:b/>
          <w:i w:val="0"/>
          <w:sz w:val="22"/>
          <w:szCs w:val="22"/>
        </w:rPr>
        <w:fldChar w:fldCharType="begin"/>
      </w:r>
      <w:r w:rsidRPr="007E5015">
        <w:rPr>
          <w:rFonts w:ascii="Times New Roman" w:hAnsi="Times New Roman" w:cs="Times New Roman"/>
          <w:b/>
          <w:i w:val="0"/>
          <w:sz w:val="22"/>
          <w:szCs w:val="22"/>
        </w:rPr>
        <w:instrText xml:space="preserve"> SEQ Tabla \* ARABIC </w:instrText>
      </w:r>
      <w:r w:rsidRPr="007E5015">
        <w:rPr>
          <w:rFonts w:ascii="Times New Roman" w:hAnsi="Times New Roman" w:cs="Times New Roman"/>
          <w:b/>
          <w:i w:val="0"/>
          <w:sz w:val="22"/>
          <w:szCs w:val="22"/>
        </w:rPr>
        <w:fldChar w:fldCharType="separate"/>
      </w:r>
      <w:r w:rsidR="001C5549">
        <w:rPr>
          <w:rFonts w:ascii="Times New Roman" w:hAnsi="Times New Roman" w:cs="Times New Roman"/>
          <w:b/>
          <w:i w:val="0"/>
          <w:noProof/>
          <w:sz w:val="22"/>
          <w:szCs w:val="22"/>
        </w:rPr>
        <w:t>6</w:t>
      </w:r>
      <w:r w:rsidRPr="007E5015">
        <w:rPr>
          <w:rFonts w:ascii="Times New Roman" w:hAnsi="Times New Roman" w:cs="Times New Roman"/>
          <w:b/>
          <w:i w:val="0"/>
          <w:sz w:val="22"/>
          <w:szCs w:val="22"/>
        </w:rPr>
        <w:fldChar w:fldCharType="end"/>
      </w:r>
      <w:r w:rsidRPr="007E5015">
        <w:rPr>
          <w:rFonts w:ascii="Times New Roman" w:hAnsi="Times New Roman" w:cs="Times New Roman"/>
          <w:b/>
          <w:i w:val="0"/>
          <w:sz w:val="22"/>
          <w:szCs w:val="22"/>
        </w:rPr>
        <w:t>-2</w:t>
      </w:r>
      <w:r>
        <w:rPr>
          <w:i w:val="0"/>
        </w:rPr>
        <w:t xml:space="preserve"> </w:t>
      </w:r>
      <w:bookmarkStart w:id="252" w:name="_Toc433867384"/>
      <w:r w:rsidRPr="00A3220A">
        <w:rPr>
          <w:rFonts w:ascii="Times New Roman" w:hAnsi="Times New Roman" w:cs="Times New Roman"/>
          <w:i w:val="0"/>
          <w:sz w:val="22"/>
          <w:szCs w:val="22"/>
        </w:rPr>
        <w:t>Configuración de pines de la placa botonera</w:t>
      </w:r>
      <w:bookmarkEnd w:id="251"/>
      <w:bookmarkEnd w:id="252"/>
      <w:r w:rsidRPr="00A3220A">
        <w:rPr>
          <w:rFonts w:ascii="Times New Roman" w:hAnsi="Times New Roman" w:cs="Times New Roman"/>
          <w:i w:val="0"/>
          <w:sz w:val="22"/>
          <w:szCs w:val="22"/>
        </w:rPr>
        <w:t xml:space="preserve"> </w:t>
      </w:r>
    </w:p>
    <w:tbl>
      <w:tblPr>
        <w:tblStyle w:val="Tablaconcuadrcula"/>
        <w:tblW w:w="0" w:type="auto"/>
        <w:tblLook w:val="04A0" w:firstRow="1" w:lastRow="0" w:firstColumn="1" w:lastColumn="0" w:noHBand="0" w:noVBand="1"/>
      </w:tblPr>
      <w:tblGrid>
        <w:gridCol w:w="1857"/>
        <w:gridCol w:w="6636"/>
      </w:tblGrid>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b/>
                <w:sz w:val="22"/>
                <w:szCs w:val="22"/>
              </w:rPr>
            </w:pPr>
            <w:r w:rsidRPr="00681431">
              <w:rPr>
                <w:rFonts w:ascii="Times New Roman" w:hAnsi="Times New Roman" w:cs="Times New Roman"/>
                <w:b/>
                <w:sz w:val="22"/>
                <w:szCs w:val="22"/>
              </w:rPr>
              <w:t>NUMERO DE PIN</w:t>
            </w:r>
          </w:p>
        </w:tc>
        <w:tc>
          <w:tcPr>
            <w:tcW w:w="6636" w:type="dxa"/>
          </w:tcPr>
          <w:p w:rsidR="004154BB" w:rsidRPr="00681431" w:rsidRDefault="004154BB" w:rsidP="00454A97">
            <w:pPr>
              <w:pStyle w:val="Descripcin"/>
              <w:spacing w:before="0" w:after="0"/>
              <w:jc w:val="center"/>
              <w:rPr>
                <w:rFonts w:ascii="Times New Roman" w:hAnsi="Times New Roman" w:cs="Times New Roman"/>
                <w:b/>
                <w:sz w:val="22"/>
                <w:szCs w:val="22"/>
              </w:rPr>
            </w:pPr>
            <w:r w:rsidRPr="00681431">
              <w:rPr>
                <w:rFonts w:ascii="Times New Roman" w:hAnsi="Times New Roman" w:cs="Times New Roman"/>
                <w:b/>
                <w:sz w:val="22"/>
                <w:szCs w:val="22"/>
              </w:rPr>
              <w:t xml:space="preserve">DESCRIPCIÓN </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w:t>
            </w:r>
          </w:p>
        </w:tc>
        <w:tc>
          <w:tcPr>
            <w:tcW w:w="6636" w:type="dxa"/>
          </w:tcPr>
          <w:p w:rsidR="004154BB" w:rsidRPr="00681431" w:rsidRDefault="00F552B6"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 (1,2,13,14 conectados  por diseño)</w:t>
            </w:r>
            <w:r w:rsidR="00A94AE4" w:rsidRPr="00681431">
              <w:rPr>
                <w:rFonts w:ascii="Times New Roman" w:hAnsi="Times New Roman" w:cs="Times New Roman"/>
                <w:i w:val="0"/>
                <w:sz w:val="22"/>
                <w:szCs w:val="22"/>
              </w:rPr>
              <w:t xml:space="preserve"> Conexión vacía</w:t>
            </w:r>
            <w:r w:rsidRPr="00681431">
              <w:rPr>
                <w:rFonts w:ascii="Times New Roman" w:hAnsi="Times New Roman" w:cs="Times New Roman"/>
                <w:i w:val="0"/>
                <w:sz w:val="22"/>
                <w:szCs w:val="22"/>
              </w:rPr>
              <w:t xml:space="preserve"> </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w:t>
            </w:r>
          </w:p>
        </w:tc>
        <w:tc>
          <w:tcPr>
            <w:tcW w:w="6636" w:type="dxa"/>
          </w:tcPr>
          <w:p w:rsidR="004154BB" w:rsidRPr="00681431" w:rsidRDefault="00F552B6"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 (1,2,13,14 conectados  por diseño)</w:t>
            </w:r>
            <w:r w:rsidR="00A94AE4" w:rsidRPr="00681431">
              <w:rPr>
                <w:rFonts w:ascii="Times New Roman" w:hAnsi="Times New Roman" w:cs="Times New Roman"/>
                <w:i w:val="0"/>
                <w:sz w:val="22"/>
                <w:szCs w:val="22"/>
              </w:rPr>
              <w:t xml:space="preserve"> Conexión vacía</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3</w:t>
            </w:r>
          </w:p>
        </w:tc>
        <w:tc>
          <w:tcPr>
            <w:tcW w:w="6636" w:type="dxa"/>
          </w:tcPr>
          <w:p w:rsidR="004154BB" w:rsidRPr="00681431" w:rsidRDefault="00F552B6"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(3,4,15,16, conectados  por diseño) 24 Vdc del PLC</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4</w:t>
            </w:r>
          </w:p>
        </w:tc>
        <w:tc>
          <w:tcPr>
            <w:tcW w:w="6636" w:type="dxa"/>
          </w:tcPr>
          <w:p w:rsidR="004154BB" w:rsidRPr="00681431" w:rsidRDefault="00F552B6"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(3,4,15,16, conectados  por diseño) 1L de las salidas del PLC</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5</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(5,17 conectados  por diseño) 110Vac </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6</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(6,18 conectados  por diseño) alimentación 110Vac PLC</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7</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(7,19 conectados  por diseño) entrada I0.0 PLC</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8</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(8,20 conectados  por diseño) entrada I0.1  PLC</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9</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(9,21 conectados  por diseño) Pin NC del relé a lado del PLC</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10</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(10,22 conectados  por diseño) pin NA del relé a lado del PLC</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11</w:t>
            </w:r>
          </w:p>
        </w:tc>
        <w:tc>
          <w:tcPr>
            <w:tcW w:w="6636" w:type="dxa"/>
          </w:tcPr>
          <w:p w:rsidR="004154BB" w:rsidRPr="00681431" w:rsidRDefault="00345322"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(11,23 conectados  por diseño) Neutro de 110Vac</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12</w:t>
            </w:r>
          </w:p>
        </w:tc>
        <w:tc>
          <w:tcPr>
            <w:tcW w:w="6636" w:type="dxa"/>
          </w:tcPr>
          <w:p w:rsidR="004154BB" w:rsidRPr="00681431" w:rsidRDefault="00345322"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(12,24 conectados  por diseño) conexión vacía </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13</w:t>
            </w:r>
          </w:p>
        </w:tc>
        <w:tc>
          <w:tcPr>
            <w:tcW w:w="6636" w:type="dxa"/>
          </w:tcPr>
          <w:p w:rsidR="004154BB" w:rsidRPr="00681431" w:rsidRDefault="00F552B6"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Conexión vacía (1,2,13,14 conectados  por diseño)</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14</w:t>
            </w:r>
          </w:p>
        </w:tc>
        <w:tc>
          <w:tcPr>
            <w:tcW w:w="6636" w:type="dxa"/>
          </w:tcPr>
          <w:p w:rsidR="004154BB" w:rsidRPr="00681431" w:rsidRDefault="00F552B6"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Conexión vacía (1,2,13,14 conectados  por diseño) cable #369</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15</w:t>
            </w:r>
          </w:p>
        </w:tc>
        <w:tc>
          <w:tcPr>
            <w:tcW w:w="6636" w:type="dxa"/>
          </w:tcPr>
          <w:p w:rsidR="004154BB" w:rsidRPr="00681431" w:rsidRDefault="00F552B6"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(3,4,15,16, conectados  por diseño) </w:t>
            </w:r>
            <w:r w:rsidR="007D28CB" w:rsidRPr="00681431">
              <w:rPr>
                <w:rFonts w:ascii="Times New Roman" w:hAnsi="Times New Roman" w:cs="Times New Roman"/>
                <w:i w:val="0"/>
                <w:sz w:val="22"/>
                <w:szCs w:val="22"/>
              </w:rPr>
              <w:t>pin 22 de la placa E/S (24Vdc)</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16</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(3,4,15,16, conectados  por diseño) cable 368 pin 11 placa botonera 2</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17</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(5,17 conectados  por diseño) cable X7 pin 1 placa botonera 2</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18</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(6,18 conectados  por diseño) cable P1 pin 2 placa botonera 2</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19</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(7,19 conectados  por diseño) cable 366 pin 4 placa botonera 2</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20</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(8,20 conectados  por diseño) cable 375 pin 5 placa botonera 2</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21</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(9,21 conectados  por diseño) cable 367 pin  6 placa botonera 2</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22</w:t>
            </w:r>
          </w:p>
        </w:tc>
        <w:tc>
          <w:tcPr>
            <w:tcW w:w="6636" w:type="dxa"/>
          </w:tcPr>
          <w:p w:rsidR="004154BB" w:rsidRPr="00681431" w:rsidRDefault="007D28C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(10,22 conectados  por diseño) </w:t>
            </w:r>
            <w:r w:rsidR="00345322" w:rsidRPr="00681431">
              <w:rPr>
                <w:rFonts w:ascii="Times New Roman" w:hAnsi="Times New Roman" w:cs="Times New Roman"/>
                <w:i w:val="0"/>
                <w:sz w:val="22"/>
                <w:szCs w:val="22"/>
              </w:rPr>
              <w:t>cabe 376 pin 7 placa botonera 2</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23</w:t>
            </w:r>
          </w:p>
        </w:tc>
        <w:tc>
          <w:tcPr>
            <w:tcW w:w="6636" w:type="dxa"/>
          </w:tcPr>
          <w:p w:rsidR="004154BB" w:rsidRPr="00681431" w:rsidRDefault="00345322"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(11,23 conectados  por diseño) cable 377 pin 8 placa botonera 2</w:t>
            </w:r>
          </w:p>
        </w:tc>
      </w:tr>
      <w:tr w:rsidR="004154BB" w:rsidRPr="00CD1CE9" w:rsidTr="007E5015">
        <w:tc>
          <w:tcPr>
            <w:tcW w:w="1857" w:type="dxa"/>
          </w:tcPr>
          <w:p w:rsidR="004154BB" w:rsidRPr="00681431" w:rsidRDefault="004154BB"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24</w:t>
            </w:r>
          </w:p>
        </w:tc>
        <w:tc>
          <w:tcPr>
            <w:tcW w:w="6636" w:type="dxa"/>
          </w:tcPr>
          <w:p w:rsidR="004154BB" w:rsidRPr="00681431" w:rsidRDefault="00345322"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(12,24 conectados  por diseño) cable 370 pin 3 placa botonera 2</w:t>
            </w:r>
          </w:p>
        </w:tc>
      </w:tr>
    </w:tbl>
    <w:p w:rsidR="00C71131" w:rsidRPr="00CD1CE9" w:rsidRDefault="007E5015" w:rsidP="007E5015">
      <w:pPr>
        <w:pStyle w:val="Descripcin"/>
        <w:spacing w:before="0" w:after="0"/>
        <w:rPr>
          <w:sz w:val="22"/>
          <w:szCs w:val="22"/>
        </w:rPr>
      </w:pPr>
      <w:r w:rsidRPr="007E5015">
        <w:rPr>
          <w:rFonts w:ascii="Times New Roman" w:hAnsi="Times New Roman" w:cs="Times New Roman"/>
          <w:b/>
          <w:i w:val="0"/>
          <w:sz w:val="16"/>
          <w:szCs w:val="16"/>
        </w:rPr>
        <w:t>Realizado por:</w:t>
      </w:r>
      <w:r w:rsidR="00114DE4">
        <w:rPr>
          <w:rFonts w:ascii="Times New Roman" w:hAnsi="Times New Roman" w:cs="Times New Roman"/>
          <w:i w:val="0"/>
          <w:sz w:val="16"/>
          <w:szCs w:val="16"/>
        </w:rPr>
        <w:t xml:space="preserve"> </w:t>
      </w:r>
      <w:r w:rsidRPr="00316A43">
        <w:rPr>
          <w:rFonts w:ascii="Times New Roman" w:hAnsi="Times New Roman" w:cs="Times New Roman"/>
          <w:i w:val="0"/>
          <w:sz w:val="16"/>
          <w:szCs w:val="16"/>
        </w:rPr>
        <w:t>Ji</w:t>
      </w:r>
      <w:r w:rsidR="00114DE4">
        <w:rPr>
          <w:rFonts w:ascii="Times New Roman" w:hAnsi="Times New Roman" w:cs="Times New Roman"/>
          <w:i w:val="0"/>
          <w:sz w:val="16"/>
          <w:szCs w:val="16"/>
        </w:rPr>
        <w:t xml:space="preserve">ménez H – </w:t>
      </w:r>
      <w:r w:rsidR="0039261D">
        <w:rPr>
          <w:rFonts w:ascii="Times New Roman" w:hAnsi="Times New Roman" w:cs="Times New Roman"/>
          <w:i w:val="0"/>
          <w:sz w:val="16"/>
          <w:szCs w:val="16"/>
        </w:rPr>
        <w:t>García</w:t>
      </w:r>
      <w:r w:rsidR="00114DE4">
        <w:rPr>
          <w:rFonts w:ascii="Times New Roman" w:hAnsi="Times New Roman" w:cs="Times New Roman"/>
          <w:i w:val="0"/>
          <w:sz w:val="16"/>
          <w:szCs w:val="16"/>
        </w:rPr>
        <w:t xml:space="preserve"> A</w:t>
      </w:r>
      <w:r w:rsidR="0039261D">
        <w:rPr>
          <w:rFonts w:ascii="Times New Roman" w:hAnsi="Times New Roman" w:cs="Times New Roman"/>
          <w:i w:val="0"/>
          <w:sz w:val="16"/>
          <w:szCs w:val="16"/>
        </w:rPr>
        <w:t xml:space="preserve"> </w:t>
      </w:r>
    </w:p>
    <w:p w:rsidR="002A771E" w:rsidRPr="00681431" w:rsidRDefault="002A771E" w:rsidP="00454A97">
      <w:pPr>
        <w:pStyle w:val="Descripcin"/>
        <w:spacing w:before="0" w:after="0"/>
        <w:jc w:val="center"/>
        <w:rPr>
          <w:rFonts w:ascii="Times New Roman" w:hAnsi="Times New Roman" w:cs="Times New Roman"/>
          <w:i w:val="0"/>
          <w:sz w:val="22"/>
          <w:szCs w:val="22"/>
        </w:rPr>
      </w:pPr>
    </w:p>
    <w:p w:rsidR="007E5015" w:rsidRDefault="00A94AE4" w:rsidP="00681431">
      <w:pPr>
        <w:pStyle w:val="Sinespaciado"/>
      </w:pPr>
      <w:r w:rsidRPr="00681431">
        <w:rPr>
          <w:noProof/>
          <w:lang w:val="es-ES" w:eastAsia="es-ES"/>
        </w:rPr>
        <w:drawing>
          <wp:inline distT="0" distB="0" distL="0" distR="0" wp14:anchorId="02C7ED85" wp14:editId="4AEFBF23">
            <wp:extent cx="2409825" cy="270490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25318" cy="2722296"/>
                    </a:xfrm>
                    <a:prstGeom prst="rect">
                      <a:avLst/>
                    </a:prstGeom>
                    <a:noFill/>
                    <a:ln>
                      <a:noFill/>
                    </a:ln>
                  </pic:spPr>
                </pic:pic>
              </a:graphicData>
            </a:graphic>
          </wp:inline>
        </w:drawing>
      </w:r>
    </w:p>
    <w:p w:rsidR="0093592D" w:rsidRPr="007E5015" w:rsidRDefault="00681431" w:rsidP="00681431">
      <w:pPr>
        <w:pStyle w:val="Sinespaciado"/>
        <w:jc w:val="left"/>
      </w:pPr>
      <w:r>
        <w:rPr>
          <w:b/>
        </w:rPr>
        <w:t xml:space="preserve">                                          </w:t>
      </w:r>
      <w:bookmarkStart w:id="253" w:name="_Toc434920179"/>
      <w:r w:rsidR="007E5015" w:rsidRPr="007E5015">
        <w:rPr>
          <w:b/>
        </w:rPr>
        <w:t xml:space="preserve">Figura  </w:t>
      </w:r>
      <w:r w:rsidR="007E5015" w:rsidRPr="007E5015">
        <w:rPr>
          <w:b/>
        </w:rPr>
        <w:fldChar w:fldCharType="begin"/>
      </w:r>
      <w:r w:rsidR="007E5015" w:rsidRPr="007E5015">
        <w:rPr>
          <w:b/>
        </w:rPr>
        <w:instrText xml:space="preserve"> SEQ Figura_ \* ARABIC </w:instrText>
      </w:r>
      <w:r w:rsidR="007E5015" w:rsidRPr="007E5015">
        <w:rPr>
          <w:b/>
        </w:rPr>
        <w:fldChar w:fldCharType="separate"/>
      </w:r>
      <w:r w:rsidR="001C5549">
        <w:rPr>
          <w:b/>
          <w:noProof/>
        </w:rPr>
        <w:t>69</w:t>
      </w:r>
      <w:r w:rsidR="007E5015" w:rsidRPr="007E5015">
        <w:rPr>
          <w:b/>
        </w:rPr>
        <w:fldChar w:fldCharType="end"/>
      </w:r>
      <w:r w:rsidR="007E5015" w:rsidRPr="007E5015">
        <w:rPr>
          <w:b/>
        </w:rPr>
        <w:t>-2</w:t>
      </w:r>
      <w:bookmarkStart w:id="254" w:name="_Toc433836229"/>
      <w:r w:rsidR="007E5015" w:rsidRPr="007E5015">
        <w:t xml:space="preserve"> </w:t>
      </w:r>
      <w:r w:rsidR="00812DC4" w:rsidRPr="007E5015">
        <w:t>Placa</w:t>
      </w:r>
      <w:r w:rsidR="00812DC4" w:rsidRPr="00812DC4">
        <w:t xml:space="preserve"> botonera 2</w:t>
      </w:r>
      <w:bookmarkEnd w:id="253"/>
      <w:bookmarkEnd w:id="254"/>
    </w:p>
    <w:p w:rsidR="00607125" w:rsidRDefault="00681431" w:rsidP="00681431">
      <w:pPr>
        <w:pStyle w:val="Sinespaciado"/>
        <w:jc w:val="left"/>
        <w:rPr>
          <w:sz w:val="16"/>
          <w:szCs w:val="16"/>
        </w:rPr>
      </w:pPr>
      <w:r>
        <w:rPr>
          <w:b/>
          <w:sz w:val="16"/>
          <w:szCs w:val="16"/>
        </w:rPr>
        <w:t xml:space="preserve">                                                          </w:t>
      </w:r>
      <w:r w:rsidR="00316A43" w:rsidRPr="007E5015">
        <w:rPr>
          <w:b/>
          <w:sz w:val="16"/>
          <w:szCs w:val="16"/>
        </w:rPr>
        <w:t>Realizado por</w:t>
      </w:r>
      <w:r w:rsidR="00607125" w:rsidRPr="007E5015">
        <w:rPr>
          <w:b/>
          <w:sz w:val="16"/>
          <w:szCs w:val="16"/>
        </w:rPr>
        <w:t>:</w:t>
      </w:r>
      <w:r w:rsidR="00607125" w:rsidRPr="00316A43">
        <w:rPr>
          <w:sz w:val="16"/>
          <w:szCs w:val="16"/>
        </w:rPr>
        <w:t xml:space="preserve"> Jiménez </w:t>
      </w:r>
      <w:r w:rsidR="00114DE4">
        <w:rPr>
          <w:sz w:val="16"/>
          <w:szCs w:val="16"/>
        </w:rPr>
        <w:t xml:space="preserve">H </w:t>
      </w:r>
      <w:r>
        <w:rPr>
          <w:sz w:val="16"/>
          <w:szCs w:val="16"/>
        </w:rPr>
        <w:t xml:space="preserve">– García </w:t>
      </w:r>
      <w:r w:rsidR="00114DE4">
        <w:rPr>
          <w:sz w:val="16"/>
          <w:szCs w:val="16"/>
        </w:rPr>
        <w:t>A</w:t>
      </w:r>
      <w:r w:rsidR="0028458D">
        <w:rPr>
          <w:sz w:val="16"/>
          <w:szCs w:val="16"/>
        </w:rPr>
        <w:t xml:space="preserve"> 2015</w:t>
      </w:r>
    </w:p>
    <w:p w:rsidR="00F13C02" w:rsidRPr="00114DE4" w:rsidRDefault="00F13C02" w:rsidP="00454A97">
      <w:pPr>
        <w:pStyle w:val="Descripcin"/>
        <w:spacing w:before="0" w:after="0"/>
        <w:jc w:val="center"/>
        <w:rPr>
          <w:rFonts w:ascii="Times New Roman" w:hAnsi="Times New Roman" w:cs="Times New Roman"/>
          <w:i w:val="0"/>
          <w:sz w:val="16"/>
          <w:szCs w:val="16"/>
          <w:lang w:val="es-EC"/>
        </w:rPr>
      </w:pPr>
    </w:p>
    <w:p w:rsidR="003514B4" w:rsidRDefault="003514B4" w:rsidP="00A3220A">
      <w:pPr>
        <w:pStyle w:val="Descripcin"/>
        <w:spacing w:before="0" w:after="0"/>
        <w:rPr>
          <w:rFonts w:ascii="Times New Roman" w:hAnsi="Times New Roman" w:cs="Times New Roman"/>
          <w:i w:val="0"/>
          <w:sz w:val="16"/>
          <w:szCs w:val="16"/>
        </w:rPr>
      </w:pPr>
    </w:p>
    <w:p w:rsidR="0039261D" w:rsidRDefault="0039261D" w:rsidP="00A3220A">
      <w:pPr>
        <w:pStyle w:val="Descripcin"/>
        <w:spacing w:before="0" w:after="0"/>
        <w:rPr>
          <w:rFonts w:ascii="Times New Roman" w:hAnsi="Times New Roman" w:cs="Times New Roman"/>
          <w:i w:val="0"/>
          <w:sz w:val="16"/>
          <w:szCs w:val="16"/>
        </w:rPr>
      </w:pPr>
    </w:p>
    <w:p w:rsidR="00B75DB5" w:rsidRDefault="00B75DB5" w:rsidP="00A3220A">
      <w:pPr>
        <w:pStyle w:val="Descripcin"/>
        <w:spacing w:before="0" w:after="0"/>
        <w:rPr>
          <w:rFonts w:ascii="Times New Roman" w:hAnsi="Times New Roman" w:cs="Times New Roman"/>
          <w:i w:val="0"/>
          <w:sz w:val="16"/>
          <w:szCs w:val="16"/>
        </w:rPr>
      </w:pPr>
    </w:p>
    <w:p w:rsidR="00B75DB5" w:rsidRDefault="00B75DB5" w:rsidP="00A3220A">
      <w:pPr>
        <w:pStyle w:val="Descripcin"/>
        <w:spacing w:before="0" w:after="0"/>
        <w:rPr>
          <w:rFonts w:ascii="Times New Roman" w:hAnsi="Times New Roman" w:cs="Times New Roman"/>
          <w:i w:val="0"/>
          <w:sz w:val="16"/>
          <w:szCs w:val="16"/>
        </w:rPr>
      </w:pPr>
    </w:p>
    <w:p w:rsidR="00B75DB5" w:rsidRPr="00316A43" w:rsidRDefault="00B75DB5" w:rsidP="00A3220A">
      <w:pPr>
        <w:pStyle w:val="Descripcin"/>
        <w:spacing w:before="0" w:after="0"/>
        <w:rPr>
          <w:rFonts w:ascii="Times New Roman" w:hAnsi="Times New Roman" w:cs="Times New Roman"/>
          <w:i w:val="0"/>
          <w:sz w:val="16"/>
          <w:szCs w:val="16"/>
        </w:rPr>
      </w:pPr>
    </w:p>
    <w:p w:rsidR="00F13C02" w:rsidRPr="00316A43" w:rsidRDefault="00F13C02" w:rsidP="003514B4">
      <w:pPr>
        <w:pStyle w:val="Descripcin"/>
        <w:spacing w:before="0" w:after="0"/>
        <w:rPr>
          <w:rFonts w:ascii="Times New Roman" w:hAnsi="Times New Roman" w:cs="Times New Roman"/>
          <w:i w:val="0"/>
          <w:sz w:val="16"/>
          <w:szCs w:val="16"/>
        </w:rPr>
      </w:pPr>
    </w:p>
    <w:p w:rsidR="007E5015" w:rsidRPr="007E5015" w:rsidRDefault="007E5015" w:rsidP="007E5015">
      <w:pPr>
        <w:pStyle w:val="Descripcin"/>
        <w:rPr>
          <w:rFonts w:ascii="Times New Roman" w:hAnsi="Times New Roman" w:cs="Times New Roman"/>
          <w:i w:val="0"/>
          <w:sz w:val="22"/>
          <w:szCs w:val="22"/>
        </w:rPr>
      </w:pPr>
      <w:bookmarkStart w:id="255" w:name="_Toc434438865"/>
      <w:r w:rsidRPr="007E5015">
        <w:rPr>
          <w:rFonts w:ascii="Times New Roman" w:hAnsi="Times New Roman" w:cs="Times New Roman"/>
          <w:b/>
          <w:i w:val="0"/>
          <w:sz w:val="22"/>
          <w:szCs w:val="22"/>
        </w:rPr>
        <w:t xml:space="preserve">Tabla </w:t>
      </w:r>
      <w:r w:rsidRPr="007E5015">
        <w:rPr>
          <w:rFonts w:ascii="Times New Roman" w:hAnsi="Times New Roman" w:cs="Times New Roman"/>
          <w:b/>
          <w:i w:val="0"/>
          <w:sz w:val="22"/>
          <w:szCs w:val="22"/>
        </w:rPr>
        <w:fldChar w:fldCharType="begin"/>
      </w:r>
      <w:r w:rsidRPr="007E5015">
        <w:rPr>
          <w:rFonts w:ascii="Times New Roman" w:hAnsi="Times New Roman" w:cs="Times New Roman"/>
          <w:b/>
          <w:i w:val="0"/>
          <w:sz w:val="22"/>
          <w:szCs w:val="22"/>
        </w:rPr>
        <w:instrText xml:space="preserve"> SEQ Tabla \* ARABIC </w:instrText>
      </w:r>
      <w:r w:rsidRPr="007E5015">
        <w:rPr>
          <w:rFonts w:ascii="Times New Roman" w:hAnsi="Times New Roman" w:cs="Times New Roman"/>
          <w:b/>
          <w:i w:val="0"/>
          <w:sz w:val="22"/>
          <w:szCs w:val="22"/>
        </w:rPr>
        <w:fldChar w:fldCharType="separate"/>
      </w:r>
      <w:r w:rsidR="001C5549">
        <w:rPr>
          <w:rFonts w:ascii="Times New Roman" w:hAnsi="Times New Roman" w:cs="Times New Roman"/>
          <w:b/>
          <w:i w:val="0"/>
          <w:noProof/>
          <w:sz w:val="22"/>
          <w:szCs w:val="22"/>
        </w:rPr>
        <w:t>7</w:t>
      </w:r>
      <w:r w:rsidRPr="007E5015">
        <w:rPr>
          <w:rFonts w:ascii="Times New Roman" w:hAnsi="Times New Roman" w:cs="Times New Roman"/>
          <w:b/>
          <w:i w:val="0"/>
          <w:sz w:val="22"/>
          <w:szCs w:val="22"/>
        </w:rPr>
        <w:fldChar w:fldCharType="end"/>
      </w:r>
      <w:r w:rsidRPr="007E5015">
        <w:rPr>
          <w:rFonts w:ascii="Times New Roman" w:hAnsi="Times New Roman" w:cs="Times New Roman"/>
          <w:b/>
          <w:i w:val="0"/>
          <w:sz w:val="22"/>
          <w:szCs w:val="22"/>
        </w:rPr>
        <w:t>-2</w:t>
      </w:r>
      <w:bookmarkStart w:id="256" w:name="_Toc433867385"/>
      <w:r w:rsidRPr="007E5015">
        <w:rPr>
          <w:rFonts w:ascii="Times New Roman" w:hAnsi="Times New Roman" w:cs="Times New Roman"/>
          <w:i w:val="0"/>
          <w:sz w:val="22"/>
          <w:szCs w:val="22"/>
        </w:rPr>
        <w:t xml:space="preserve"> Configuración de pines de la placa botonera al PLC</w:t>
      </w:r>
      <w:bookmarkEnd w:id="255"/>
      <w:bookmarkEnd w:id="256"/>
      <w:r w:rsidRPr="007E5015">
        <w:rPr>
          <w:rFonts w:ascii="Times New Roman" w:hAnsi="Times New Roman" w:cs="Times New Roman"/>
          <w:i w:val="0"/>
          <w:sz w:val="22"/>
          <w:szCs w:val="22"/>
        </w:rPr>
        <w:t xml:space="preserve"> </w:t>
      </w:r>
    </w:p>
    <w:tbl>
      <w:tblPr>
        <w:tblStyle w:val="Tablaconcuadrcula"/>
        <w:tblW w:w="0" w:type="auto"/>
        <w:tblLook w:val="04A0" w:firstRow="1" w:lastRow="0" w:firstColumn="1" w:lastColumn="0" w:noHBand="0" w:noVBand="1"/>
      </w:tblPr>
      <w:tblGrid>
        <w:gridCol w:w="1857"/>
        <w:gridCol w:w="6636"/>
      </w:tblGrid>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b/>
                <w:i w:val="0"/>
                <w:sz w:val="22"/>
                <w:szCs w:val="22"/>
              </w:rPr>
            </w:pPr>
            <w:r w:rsidRPr="00681431">
              <w:rPr>
                <w:rFonts w:ascii="Times New Roman" w:hAnsi="Times New Roman" w:cs="Times New Roman"/>
                <w:b/>
                <w:i w:val="0"/>
                <w:sz w:val="22"/>
                <w:szCs w:val="22"/>
              </w:rPr>
              <w:t>NUMERO DE PIN</w:t>
            </w:r>
          </w:p>
        </w:tc>
        <w:tc>
          <w:tcPr>
            <w:tcW w:w="6636" w:type="dxa"/>
          </w:tcPr>
          <w:p w:rsidR="00607125" w:rsidRPr="00681431" w:rsidRDefault="00607125" w:rsidP="00454A97">
            <w:pPr>
              <w:pStyle w:val="Descripcin"/>
              <w:spacing w:before="0" w:after="0"/>
              <w:jc w:val="center"/>
              <w:rPr>
                <w:rFonts w:ascii="Times New Roman" w:hAnsi="Times New Roman" w:cs="Times New Roman"/>
                <w:b/>
                <w:i w:val="0"/>
                <w:sz w:val="22"/>
                <w:szCs w:val="22"/>
              </w:rPr>
            </w:pPr>
            <w:r w:rsidRPr="00681431">
              <w:rPr>
                <w:rFonts w:ascii="Times New Roman" w:hAnsi="Times New Roman" w:cs="Times New Roman"/>
                <w:b/>
                <w:i w:val="0"/>
                <w:sz w:val="22"/>
                <w:szCs w:val="22"/>
              </w:rPr>
              <w:t xml:space="preserve">DESCRIPCION </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 (1,13 conectados  por diseño) Cable X7 </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 (2,14 conectados  por diseño) Cable P1</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3</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(3,15, conectados  por diseño) cable 370</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4</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(4,16 conectados  por diseño) cable 366</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5</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(5,17 conectados  por diseño) cable 375 </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6</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(6,18 conectados  por diseño) cable 367</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7</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(7,19 conectados  por diseño) cable 376</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8</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(8,20 conectados  por diseño) cable 377</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9</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(9,10,21,22 conectados  por diseño) conexión vacía</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10</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(9,10,21,22 conectados  por diseño) cable 369</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11</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(11,12,23,24 conectados  por diseño) cable 368</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12</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(11,12,23,24 conectados  por diseño) conexión vacía </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13</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 (1,13 conectados  por diseño) interruptor llave + zeta de emergencia</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14</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Conexión vacía (2,4 conectados  por diseño)salida  zeta de emergencia</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15</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(3,15 conectados  por diseño) conexión vacia</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16</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(4,16, conectados  por diseño</w:t>
            </w:r>
            <w:r w:rsidR="00466BC8" w:rsidRPr="00681431">
              <w:rPr>
                <w:rFonts w:ascii="Times New Roman" w:hAnsi="Times New Roman" w:cs="Times New Roman"/>
                <w:i w:val="0"/>
                <w:sz w:val="22"/>
                <w:szCs w:val="22"/>
              </w:rPr>
              <w:t>) salida</w:t>
            </w:r>
            <w:r w:rsidRPr="00681431">
              <w:rPr>
                <w:rFonts w:ascii="Times New Roman" w:hAnsi="Times New Roman" w:cs="Times New Roman"/>
                <w:i w:val="0"/>
                <w:sz w:val="22"/>
                <w:szCs w:val="22"/>
              </w:rPr>
              <w:t xml:space="preserve"> pulsador verde</w:t>
            </w:r>
            <w:r w:rsidR="00466BC8" w:rsidRPr="00681431">
              <w:rPr>
                <w:rFonts w:ascii="Times New Roman" w:hAnsi="Times New Roman" w:cs="Times New Roman"/>
                <w:i w:val="0"/>
                <w:sz w:val="22"/>
                <w:szCs w:val="22"/>
              </w:rPr>
              <w:t xml:space="preserve"> a PLC</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17</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(5,17</w:t>
            </w:r>
            <w:r w:rsidR="00466BC8" w:rsidRPr="00681431">
              <w:rPr>
                <w:rFonts w:ascii="Times New Roman" w:hAnsi="Times New Roman" w:cs="Times New Roman"/>
                <w:i w:val="0"/>
                <w:sz w:val="22"/>
                <w:szCs w:val="22"/>
              </w:rPr>
              <w:t xml:space="preserve"> conectados  por diseño) salida</w:t>
            </w:r>
            <w:r w:rsidRPr="00681431">
              <w:rPr>
                <w:rFonts w:ascii="Times New Roman" w:hAnsi="Times New Roman" w:cs="Times New Roman"/>
                <w:i w:val="0"/>
                <w:sz w:val="22"/>
                <w:szCs w:val="22"/>
              </w:rPr>
              <w:t xml:space="preserve"> pulsador rojo</w:t>
            </w:r>
            <w:r w:rsidR="00466BC8" w:rsidRPr="00681431">
              <w:rPr>
                <w:rFonts w:ascii="Times New Roman" w:hAnsi="Times New Roman" w:cs="Times New Roman"/>
                <w:i w:val="0"/>
                <w:sz w:val="22"/>
                <w:szCs w:val="22"/>
              </w:rPr>
              <w:t xml:space="preserve"> a PLC</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18</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(6,18 conectados  por diseño) entrada luz roja</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19</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(7,19 conectados  por diseño) entrada luz verde</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20</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(8,20 conectados  por diseño) neutro conexión común luz roja y verde</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21</w:t>
            </w:r>
          </w:p>
        </w:tc>
        <w:tc>
          <w:tcPr>
            <w:tcW w:w="6636" w:type="dxa"/>
          </w:tcPr>
          <w:p w:rsidR="00607125" w:rsidRPr="00681431" w:rsidRDefault="00466BC8"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(9,10,</w:t>
            </w:r>
            <w:r w:rsidR="00607125" w:rsidRPr="00681431">
              <w:rPr>
                <w:rFonts w:ascii="Times New Roman" w:hAnsi="Times New Roman" w:cs="Times New Roman"/>
                <w:i w:val="0"/>
                <w:sz w:val="22"/>
                <w:szCs w:val="22"/>
              </w:rPr>
              <w:t>21</w:t>
            </w:r>
            <w:r w:rsidRPr="00681431">
              <w:rPr>
                <w:rFonts w:ascii="Times New Roman" w:hAnsi="Times New Roman" w:cs="Times New Roman"/>
                <w:i w:val="0"/>
                <w:sz w:val="22"/>
                <w:szCs w:val="22"/>
              </w:rPr>
              <w:t>,22</w:t>
            </w:r>
            <w:r w:rsidR="00607125" w:rsidRPr="00681431">
              <w:rPr>
                <w:rFonts w:ascii="Times New Roman" w:hAnsi="Times New Roman" w:cs="Times New Roman"/>
                <w:i w:val="0"/>
                <w:sz w:val="22"/>
                <w:szCs w:val="22"/>
              </w:rPr>
              <w:t xml:space="preserve"> conectados  por diseño) </w:t>
            </w:r>
            <w:r w:rsidRPr="00681431">
              <w:rPr>
                <w:rFonts w:ascii="Times New Roman" w:hAnsi="Times New Roman" w:cs="Times New Roman"/>
                <w:i w:val="0"/>
                <w:sz w:val="22"/>
                <w:szCs w:val="22"/>
              </w:rPr>
              <w:t>conexión vacía</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22</w:t>
            </w:r>
          </w:p>
        </w:tc>
        <w:tc>
          <w:tcPr>
            <w:tcW w:w="6636" w:type="dxa"/>
          </w:tcPr>
          <w:p w:rsidR="00607125" w:rsidRPr="00681431" w:rsidRDefault="00466BC8"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(9,10,21,22 conectados  por diseño) conexión vacía</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23</w:t>
            </w:r>
          </w:p>
        </w:tc>
        <w:tc>
          <w:tcPr>
            <w:tcW w:w="6636"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(11</w:t>
            </w:r>
            <w:r w:rsidR="00466BC8" w:rsidRPr="00681431">
              <w:rPr>
                <w:rFonts w:ascii="Times New Roman" w:hAnsi="Times New Roman" w:cs="Times New Roman"/>
                <w:i w:val="0"/>
                <w:sz w:val="22"/>
                <w:szCs w:val="22"/>
              </w:rPr>
              <w:t>,12</w:t>
            </w:r>
            <w:r w:rsidRPr="00681431">
              <w:rPr>
                <w:rFonts w:ascii="Times New Roman" w:hAnsi="Times New Roman" w:cs="Times New Roman"/>
                <w:i w:val="0"/>
                <w:sz w:val="22"/>
                <w:szCs w:val="22"/>
              </w:rPr>
              <w:t>,23</w:t>
            </w:r>
            <w:r w:rsidR="00466BC8" w:rsidRPr="00681431">
              <w:rPr>
                <w:rFonts w:ascii="Times New Roman" w:hAnsi="Times New Roman" w:cs="Times New Roman"/>
                <w:i w:val="0"/>
                <w:sz w:val="22"/>
                <w:szCs w:val="22"/>
              </w:rPr>
              <w:t>,24</w:t>
            </w:r>
            <w:r w:rsidRPr="00681431">
              <w:rPr>
                <w:rFonts w:ascii="Times New Roman" w:hAnsi="Times New Roman" w:cs="Times New Roman"/>
                <w:i w:val="0"/>
                <w:sz w:val="22"/>
                <w:szCs w:val="22"/>
              </w:rPr>
              <w:t xml:space="preserve"> conectados  por diseño) </w:t>
            </w:r>
            <w:r w:rsidR="00466BC8" w:rsidRPr="00681431">
              <w:rPr>
                <w:rFonts w:ascii="Times New Roman" w:hAnsi="Times New Roman" w:cs="Times New Roman"/>
                <w:i w:val="0"/>
                <w:sz w:val="22"/>
                <w:szCs w:val="22"/>
              </w:rPr>
              <w:t>24Vdc entrada pulsador verde</w:t>
            </w:r>
          </w:p>
        </w:tc>
      </w:tr>
      <w:tr w:rsidR="00607125" w:rsidRPr="00CD1CE9" w:rsidTr="007E5015">
        <w:tc>
          <w:tcPr>
            <w:tcW w:w="1857" w:type="dxa"/>
          </w:tcPr>
          <w:p w:rsidR="00607125" w:rsidRPr="00681431" w:rsidRDefault="00607125"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24</w:t>
            </w:r>
          </w:p>
        </w:tc>
        <w:tc>
          <w:tcPr>
            <w:tcW w:w="6636" w:type="dxa"/>
          </w:tcPr>
          <w:p w:rsidR="00607125" w:rsidRPr="00681431" w:rsidRDefault="00466BC8" w:rsidP="00454A97">
            <w:pPr>
              <w:pStyle w:val="Descripcin"/>
              <w:spacing w:before="0" w:after="0"/>
              <w:jc w:val="center"/>
              <w:rPr>
                <w:rFonts w:ascii="Times New Roman" w:hAnsi="Times New Roman" w:cs="Times New Roman"/>
                <w:i w:val="0"/>
                <w:sz w:val="22"/>
                <w:szCs w:val="22"/>
              </w:rPr>
            </w:pPr>
            <w:r w:rsidRPr="00681431">
              <w:rPr>
                <w:rFonts w:ascii="Times New Roman" w:hAnsi="Times New Roman" w:cs="Times New Roman"/>
                <w:i w:val="0"/>
                <w:sz w:val="22"/>
                <w:szCs w:val="22"/>
              </w:rPr>
              <w:t xml:space="preserve">(11,12,23,24 conectados  por diseño) 24Vdc entrada pulsador rojo </w:t>
            </w:r>
          </w:p>
        </w:tc>
      </w:tr>
    </w:tbl>
    <w:p w:rsidR="00607125" w:rsidRDefault="007E5015" w:rsidP="007E5015">
      <w:pPr>
        <w:pStyle w:val="Descripcin"/>
        <w:spacing w:before="0" w:after="0"/>
        <w:rPr>
          <w:rFonts w:ascii="Times New Roman" w:hAnsi="Times New Roman" w:cs="Times New Roman"/>
          <w:i w:val="0"/>
          <w:sz w:val="16"/>
          <w:szCs w:val="16"/>
        </w:rPr>
      </w:pPr>
      <w:r w:rsidRPr="007E5015">
        <w:rPr>
          <w:rFonts w:ascii="Times New Roman" w:hAnsi="Times New Roman" w:cs="Times New Roman"/>
          <w:b/>
          <w:i w:val="0"/>
          <w:sz w:val="16"/>
          <w:szCs w:val="16"/>
        </w:rPr>
        <w:t>Realizado por:</w:t>
      </w:r>
      <w:r w:rsidR="00114DE4">
        <w:rPr>
          <w:rFonts w:ascii="Times New Roman" w:hAnsi="Times New Roman" w:cs="Times New Roman"/>
          <w:i w:val="0"/>
          <w:sz w:val="16"/>
          <w:szCs w:val="16"/>
        </w:rPr>
        <w:t xml:space="preserve"> </w:t>
      </w:r>
      <w:r w:rsidRPr="00316A43">
        <w:rPr>
          <w:rFonts w:ascii="Times New Roman" w:hAnsi="Times New Roman" w:cs="Times New Roman"/>
          <w:i w:val="0"/>
          <w:sz w:val="16"/>
          <w:szCs w:val="16"/>
        </w:rPr>
        <w:t>Ji</w:t>
      </w:r>
      <w:r w:rsidR="00114DE4">
        <w:rPr>
          <w:rFonts w:ascii="Times New Roman" w:hAnsi="Times New Roman" w:cs="Times New Roman"/>
          <w:i w:val="0"/>
          <w:sz w:val="16"/>
          <w:szCs w:val="16"/>
        </w:rPr>
        <w:t xml:space="preserve">ménez </w:t>
      </w:r>
      <w:r w:rsidR="00CE29AF">
        <w:rPr>
          <w:rFonts w:ascii="Times New Roman" w:hAnsi="Times New Roman" w:cs="Times New Roman"/>
          <w:i w:val="0"/>
          <w:sz w:val="16"/>
          <w:szCs w:val="16"/>
        </w:rPr>
        <w:t xml:space="preserve">H </w:t>
      </w:r>
      <w:r w:rsidR="00114DE4">
        <w:rPr>
          <w:rFonts w:ascii="Times New Roman" w:hAnsi="Times New Roman" w:cs="Times New Roman"/>
          <w:i w:val="0"/>
          <w:sz w:val="16"/>
          <w:szCs w:val="16"/>
        </w:rPr>
        <w:t xml:space="preserve">– </w:t>
      </w:r>
      <w:r w:rsidR="0039261D">
        <w:rPr>
          <w:rFonts w:ascii="Times New Roman" w:hAnsi="Times New Roman" w:cs="Times New Roman"/>
          <w:i w:val="0"/>
          <w:sz w:val="16"/>
          <w:szCs w:val="16"/>
        </w:rPr>
        <w:t>García</w:t>
      </w:r>
      <w:r w:rsidR="00114DE4">
        <w:rPr>
          <w:rFonts w:ascii="Times New Roman" w:hAnsi="Times New Roman" w:cs="Times New Roman"/>
          <w:i w:val="0"/>
          <w:sz w:val="16"/>
          <w:szCs w:val="16"/>
        </w:rPr>
        <w:t xml:space="preserve"> A</w:t>
      </w:r>
      <w:r w:rsidR="0039261D">
        <w:rPr>
          <w:rFonts w:ascii="Times New Roman" w:hAnsi="Times New Roman" w:cs="Times New Roman"/>
          <w:i w:val="0"/>
          <w:sz w:val="16"/>
          <w:szCs w:val="16"/>
        </w:rPr>
        <w:t xml:space="preserve"> </w:t>
      </w:r>
    </w:p>
    <w:p w:rsidR="007E5015" w:rsidRPr="00BA32FC" w:rsidRDefault="007E5015" w:rsidP="007E5015">
      <w:pPr>
        <w:pStyle w:val="Descripcin"/>
        <w:spacing w:before="0" w:after="0"/>
        <w:rPr>
          <w:rFonts w:ascii="Times New Roman" w:hAnsi="Times New Roman" w:cs="Times New Roman"/>
          <w:sz w:val="22"/>
          <w:szCs w:val="22"/>
        </w:rPr>
      </w:pPr>
    </w:p>
    <w:p w:rsidR="005B516D" w:rsidRPr="00BA32FC" w:rsidRDefault="005B516D" w:rsidP="00454A97">
      <w:pPr>
        <w:pStyle w:val="Descripcin"/>
        <w:spacing w:before="0" w:after="0" w:line="360" w:lineRule="auto"/>
        <w:jc w:val="both"/>
        <w:rPr>
          <w:rFonts w:ascii="Times New Roman" w:hAnsi="Times New Roman" w:cs="Times New Roman"/>
          <w:i w:val="0"/>
          <w:sz w:val="22"/>
          <w:szCs w:val="22"/>
        </w:rPr>
      </w:pPr>
      <w:r w:rsidRPr="00BA32FC">
        <w:rPr>
          <w:rFonts w:ascii="Times New Roman" w:hAnsi="Times New Roman" w:cs="Times New Roman"/>
          <w:i w:val="0"/>
          <w:sz w:val="22"/>
          <w:szCs w:val="22"/>
        </w:rPr>
        <w:t>Las dos placas restantes se realizaron para transportar los datos desde el PLC hasta los actuadores y sensores finales.</w:t>
      </w:r>
    </w:p>
    <w:p w:rsidR="007E5015" w:rsidRDefault="00373521" w:rsidP="00681431">
      <w:pPr>
        <w:pStyle w:val="Sinespaciado"/>
      </w:pPr>
      <w:r w:rsidRPr="00681431">
        <w:rPr>
          <w:noProof/>
          <w:lang w:val="es-ES" w:eastAsia="es-ES"/>
        </w:rPr>
        <w:drawing>
          <wp:inline distT="0" distB="0" distL="0" distR="0" wp14:anchorId="2B129D32" wp14:editId="042562F5">
            <wp:extent cx="5505450" cy="203835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05450" cy="2038350"/>
                    </a:xfrm>
                    <a:prstGeom prst="rect">
                      <a:avLst/>
                    </a:prstGeom>
                    <a:noFill/>
                    <a:ln>
                      <a:noFill/>
                    </a:ln>
                  </pic:spPr>
                </pic:pic>
              </a:graphicData>
            </a:graphic>
          </wp:inline>
        </w:drawing>
      </w:r>
    </w:p>
    <w:p w:rsidR="00373521" w:rsidRPr="00812DC4" w:rsidRDefault="007E5015" w:rsidP="00681431">
      <w:pPr>
        <w:pStyle w:val="Sinespaciado"/>
        <w:jc w:val="left"/>
      </w:pPr>
      <w:bookmarkStart w:id="257" w:name="_Toc434920180"/>
      <w:r w:rsidRPr="007E5015">
        <w:rPr>
          <w:b/>
        </w:rPr>
        <w:t xml:space="preserve">Figura  </w:t>
      </w:r>
      <w:r w:rsidRPr="007E5015">
        <w:rPr>
          <w:b/>
        </w:rPr>
        <w:fldChar w:fldCharType="begin"/>
      </w:r>
      <w:r w:rsidRPr="007E5015">
        <w:rPr>
          <w:b/>
        </w:rPr>
        <w:instrText xml:space="preserve"> SEQ Figura_ \* ARABIC </w:instrText>
      </w:r>
      <w:r w:rsidRPr="007E5015">
        <w:rPr>
          <w:b/>
        </w:rPr>
        <w:fldChar w:fldCharType="separate"/>
      </w:r>
      <w:r w:rsidR="001C5549">
        <w:rPr>
          <w:b/>
          <w:noProof/>
        </w:rPr>
        <w:t>70</w:t>
      </w:r>
      <w:r w:rsidRPr="007E5015">
        <w:rPr>
          <w:b/>
        </w:rPr>
        <w:fldChar w:fldCharType="end"/>
      </w:r>
      <w:r w:rsidRPr="007E5015">
        <w:rPr>
          <w:b/>
        </w:rPr>
        <w:t>-2</w:t>
      </w:r>
      <w:bookmarkStart w:id="258" w:name="_Toc433836230"/>
      <w:r w:rsidRPr="007E5015">
        <w:t xml:space="preserve"> </w:t>
      </w:r>
      <w:r>
        <w:t>Configuració</w:t>
      </w:r>
      <w:r w:rsidR="00812DC4" w:rsidRPr="007E5015">
        <w:t>n</w:t>
      </w:r>
      <w:r w:rsidR="00812DC4" w:rsidRPr="00812DC4">
        <w:t xml:space="preserve"> de la Placa de E/S PLC</w:t>
      </w:r>
      <w:bookmarkEnd w:id="257"/>
      <w:bookmarkEnd w:id="258"/>
    </w:p>
    <w:p w:rsidR="00373521" w:rsidRDefault="00316A43" w:rsidP="00681431">
      <w:pPr>
        <w:pStyle w:val="Sinespaciado"/>
        <w:jc w:val="left"/>
        <w:rPr>
          <w:sz w:val="16"/>
          <w:szCs w:val="16"/>
        </w:rPr>
      </w:pPr>
      <w:r w:rsidRPr="007E5015">
        <w:rPr>
          <w:b/>
          <w:sz w:val="16"/>
          <w:szCs w:val="16"/>
        </w:rPr>
        <w:t>Realizado por</w:t>
      </w:r>
      <w:r w:rsidR="00373521" w:rsidRPr="007E5015">
        <w:rPr>
          <w:b/>
          <w:sz w:val="16"/>
          <w:szCs w:val="16"/>
        </w:rPr>
        <w:t>:</w:t>
      </w:r>
      <w:r w:rsidR="00CE29AF">
        <w:rPr>
          <w:sz w:val="16"/>
          <w:szCs w:val="16"/>
        </w:rPr>
        <w:t xml:space="preserve"> </w:t>
      </w:r>
      <w:r w:rsidR="00373521" w:rsidRPr="00316A43">
        <w:rPr>
          <w:sz w:val="16"/>
          <w:szCs w:val="16"/>
        </w:rPr>
        <w:t>Ji</w:t>
      </w:r>
      <w:r w:rsidR="00681431">
        <w:rPr>
          <w:sz w:val="16"/>
          <w:szCs w:val="16"/>
        </w:rPr>
        <w:t xml:space="preserve">ménez </w:t>
      </w:r>
      <w:r w:rsidR="00CE29AF">
        <w:rPr>
          <w:sz w:val="16"/>
          <w:szCs w:val="16"/>
        </w:rPr>
        <w:t xml:space="preserve">H– </w:t>
      </w:r>
      <w:r w:rsidR="00681431">
        <w:rPr>
          <w:sz w:val="16"/>
          <w:szCs w:val="16"/>
        </w:rPr>
        <w:t xml:space="preserve">García </w:t>
      </w:r>
      <w:r w:rsidR="00CE29AF">
        <w:rPr>
          <w:sz w:val="16"/>
          <w:szCs w:val="16"/>
        </w:rPr>
        <w:t>A</w:t>
      </w:r>
      <w:r w:rsidR="0028458D">
        <w:rPr>
          <w:sz w:val="16"/>
          <w:szCs w:val="16"/>
        </w:rPr>
        <w:t xml:space="preserve"> 2015</w:t>
      </w:r>
    </w:p>
    <w:p w:rsidR="00681431" w:rsidRPr="00681431" w:rsidRDefault="00681431" w:rsidP="00681431">
      <w:pPr>
        <w:pStyle w:val="Descripcin"/>
        <w:spacing w:before="0"/>
        <w:rPr>
          <w:rFonts w:ascii="Times New Roman" w:hAnsi="Times New Roman" w:cs="Times New Roman"/>
          <w:i w:val="0"/>
          <w:sz w:val="16"/>
          <w:szCs w:val="16"/>
          <w:lang w:val="es-EC"/>
        </w:rPr>
      </w:pPr>
    </w:p>
    <w:p w:rsidR="006A6ED1" w:rsidRDefault="006A6ED1" w:rsidP="005A5298">
      <w:pPr>
        <w:pStyle w:val="Ttulo3"/>
      </w:pPr>
      <w:bookmarkStart w:id="259" w:name="_Toc434475032"/>
      <w:r w:rsidRPr="00D83272">
        <w:t>Variables de entrada y salida</w:t>
      </w:r>
      <w:bookmarkEnd w:id="259"/>
      <w:r w:rsidRPr="00D83272">
        <w:t xml:space="preserve"> </w:t>
      </w:r>
    </w:p>
    <w:p w:rsidR="002B62D0" w:rsidRPr="00BA32FC" w:rsidRDefault="002B62D0" w:rsidP="00681431">
      <w:pPr>
        <w:spacing w:after="0"/>
        <w:rPr>
          <w:rFonts w:ascii="Times New Roman" w:hAnsi="Times New Roman" w:cs="Times New Roman"/>
          <w:lang w:val="es-EC" w:eastAsia="es-EC"/>
        </w:rPr>
      </w:pPr>
    </w:p>
    <w:p w:rsidR="006A6ED1" w:rsidRDefault="006A6ED1" w:rsidP="00454A97">
      <w:pPr>
        <w:pStyle w:val="Default"/>
        <w:spacing w:line="360" w:lineRule="auto"/>
        <w:jc w:val="both"/>
        <w:rPr>
          <w:rFonts w:ascii="Times New Roman" w:hAnsi="Times New Roman" w:cs="Times New Roman"/>
          <w:bCs/>
          <w:sz w:val="22"/>
          <w:szCs w:val="22"/>
        </w:rPr>
      </w:pPr>
      <w:r w:rsidRPr="00D83272">
        <w:rPr>
          <w:rFonts w:ascii="Times New Roman" w:hAnsi="Times New Roman" w:cs="Times New Roman"/>
          <w:bCs/>
          <w:sz w:val="22"/>
          <w:szCs w:val="22"/>
        </w:rPr>
        <w:t>Una variable nos sirve para la asignación de entradas, salidas, tiempos, contadores y marcas  en el TIA Portal que serán utilizadas en  la programación del autómata.</w:t>
      </w:r>
    </w:p>
    <w:p w:rsidR="006A6ED1" w:rsidRDefault="006A6ED1" w:rsidP="00454A97">
      <w:pPr>
        <w:pStyle w:val="Default"/>
        <w:spacing w:line="360" w:lineRule="auto"/>
        <w:jc w:val="both"/>
        <w:rPr>
          <w:rFonts w:ascii="Times New Roman" w:hAnsi="Times New Roman" w:cs="Times New Roman"/>
          <w:bCs/>
          <w:sz w:val="22"/>
          <w:szCs w:val="22"/>
        </w:rPr>
      </w:pPr>
      <w:r w:rsidRPr="00D83272">
        <w:rPr>
          <w:rFonts w:ascii="Times New Roman" w:hAnsi="Times New Roman" w:cs="Times New Roman"/>
          <w:bCs/>
          <w:sz w:val="22"/>
          <w:szCs w:val="22"/>
        </w:rPr>
        <w:t>Las variables de entradas  y salidas de un PLC deben estar correctamente identificadas  ya que  nos permiten  una correcta conexión  de dicho PLC con el OPC Server  y a</w:t>
      </w:r>
      <w:r>
        <w:rPr>
          <w:rFonts w:ascii="Times New Roman" w:hAnsi="Times New Roman" w:cs="Times New Roman"/>
          <w:bCs/>
          <w:sz w:val="22"/>
          <w:szCs w:val="22"/>
        </w:rPr>
        <w:t xml:space="preserve"> </w:t>
      </w:r>
      <w:r w:rsidRPr="00D83272">
        <w:rPr>
          <w:rFonts w:ascii="Times New Roman" w:hAnsi="Times New Roman" w:cs="Times New Roman"/>
          <w:bCs/>
          <w:sz w:val="22"/>
          <w:szCs w:val="22"/>
        </w:rPr>
        <w:t>la obtención  y envío de datos  del sistema SCADA.</w:t>
      </w:r>
    </w:p>
    <w:p w:rsidR="00681431" w:rsidRPr="00D83272" w:rsidRDefault="00681431" w:rsidP="00454A97">
      <w:pPr>
        <w:pStyle w:val="Default"/>
        <w:spacing w:line="360" w:lineRule="auto"/>
        <w:jc w:val="both"/>
        <w:rPr>
          <w:rFonts w:ascii="Times New Roman" w:hAnsi="Times New Roman" w:cs="Times New Roman"/>
          <w:bCs/>
          <w:sz w:val="22"/>
          <w:szCs w:val="22"/>
        </w:rPr>
      </w:pPr>
    </w:p>
    <w:p w:rsidR="006A6ED1" w:rsidRDefault="006A6ED1" w:rsidP="00454A97">
      <w:pPr>
        <w:pStyle w:val="Default"/>
        <w:spacing w:line="360" w:lineRule="auto"/>
        <w:jc w:val="both"/>
        <w:rPr>
          <w:rFonts w:ascii="Times New Roman" w:hAnsi="Times New Roman" w:cs="Times New Roman"/>
          <w:sz w:val="22"/>
          <w:szCs w:val="22"/>
        </w:rPr>
      </w:pPr>
      <w:r w:rsidRPr="00D83272">
        <w:rPr>
          <w:rFonts w:ascii="Times New Roman" w:hAnsi="Times New Roman" w:cs="Times New Roman"/>
          <w:sz w:val="22"/>
          <w:szCs w:val="22"/>
        </w:rPr>
        <w:t>La asignación de las variables de entradas y salidas del PLC,  que serán utilizadas  para el módulo de dosificación se  detallan  en la siguiente tabla.</w:t>
      </w:r>
    </w:p>
    <w:p w:rsidR="00681431" w:rsidRPr="00D83272" w:rsidRDefault="00681431" w:rsidP="00454A97">
      <w:pPr>
        <w:pStyle w:val="Default"/>
        <w:spacing w:line="360" w:lineRule="auto"/>
        <w:jc w:val="both"/>
        <w:rPr>
          <w:rFonts w:ascii="Times New Roman" w:hAnsi="Times New Roman" w:cs="Times New Roman"/>
          <w:bCs/>
          <w:sz w:val="22"/>
          <w:szCs w:val="22"/>
        </w:rPr>
      </w:pPr>
    </w:p>
    <w:p w:rsidR="00A3220A" w:rsidRPr="007E5015" w:rsidRDefault="007E5015" w:rsidP="007E5015">
      <w:pPr>
        <w:pStyle w:val="Descripcin"/>
        <w:rPr>
          <w:rFonts w:ascii="Times New Roman" w:hAnsi="Times New Roman" w:cs="Times New Roman"/>
          <w:i w:val="0"/>
          <w:sz w:val="22"/>
          <w:szCs w:val="22"/>
        </w:rPr>
      </w:pPr>
      <w:bookmarkStart w:id="260" w:name="_Toc433867386"/>
      <w:bookmarkStart w:id="261" w:name="_Toc434438866"/>
      <w:r w:rsidRPr="00474141">
        <w:rPr>
          <w:rFonts w:ascii="Times New Roman" w:hAnsi="Times New Roman" w:cs="Times New Roman"/>
          <w:b/>
          <w:i w:val="0"/>
          <w:sz w:val="22"/>
          <w:szCs w:val="22"/>
        </w:rPr>
        <w:t xml:space="preserve">Tabla </w:t>
      </w:r>
      <w:r w:rsidRPr="00474141">
        <w:rPr>
          <w:rFonts w:ascii="Times New Roman" w:hAnsi="Times New Roman" w:cs="Times New Roman"/>
          <w:b/>
          <w:i w:val="0"/>
          <w:sz w:val="22"/>
          <w:szCs w:val="22"/>
        </w:rPr>
        <w:fldChar w:fldCharType="begin"/>
      </w:r>
      <w:r w:rsidRPr="00474141">
        <w:rPr>
          <w:rFonts w:ascii="Times New Roman" w:hAnsi="Times New Roman" w:cs="Times New Roman"/>
          <w:b/>
          <w:i w:val="0"/>
          <w:sz w:val="22"/>
          <w:szCs w:val="22"/>
        </w:rPr>
        <w:instrText xml:space="preserve"> SEQ Tabla \* ARABIC </w:instrText>
      </w:r>
      <w:r w:rsidRPr="00474141">
        <w:rPr>
          <w:rFonts w:ascii="Times New Roman" w:hAnsi="Times New Roman" w:cs="Times New Roman"/>
          <w:b/>
          <w:i w:val="0"/>
          <w:sz w:val="22"/>
          <w:szCs w:val="22"/>
        </w:rPr>
        <w:fldChar w:fldCharType="separate"/>
      </w:r>
      <w:r w:rsidR="001C5549">
        <w:rPr>
          <w:rFonts w:ascii="Times New Roman" w:hAnsi="Times New Roman" w:cs="Times New Roman"/>
          <w:b/>
          <w:i w:val="0"/>
          <w:noProof/>
          <w:sz w:val="22"/>
          <w:szCs w:val="22"/>
        </w:rPr>
        <w:t>8</w:t>
      </w:r>
      <w:r w:rsidRPr="00474141">
        <w:rPr>
          <w:rFonts w:ascii="Times New Roman" w:hAnsi="Times New Roman" w:cs="Times New Roman"/>
          <w:b/>
          <w:i w:val="0"/>
          <w:sz w:val="22"/>
          <w:szCs w:val="22"/>
        </w:rPr>
        <w:fldChar w:fldCharType="end"/>
      </w:r>
      <w:r w:rsidRPr="00474141">
        <w:rPr>
          <w:rFonts w:ascii="Times New Roman" w:hAnsi="Times New Roman" w:cs="Times New Roman"/>
          <w:b/>
          <w:i w:val="0"/>
          <w:sz w:val="22"/>
          <w:szCs w:val="22"/>
        </w:rPr>
        <w:t>-2</w:t>
      </w:r>
      <w:r w:rsidRPr="007E5015">
        <w:rPr>
          <w:rFonts w:ascii="Times New Roman" w:hAnsi="Times New Roman" w:cs="Times New Roman"/>
          <w:i w:val="0"/>
          <w:sz w:val="22"/>
          <w:szCs w:val="22"/>
        </w:rPr>
        <w:t xml:space="preserve"> </w:t>
      </w:r>
      <w:r w:rsidR="00A3220A" w:rsidRPr="007E5015">
        <w:rPr>
          <w:rFonts w:ascii="Times New Roman" w:hAnsi="Times New Roman" w:cs="Times New Roman"/>
          <w:i w:val="0"/>
          <w:sz w:val="22"/>
          <w:szCs w:val="22"/>
        </w:rPr>
        <w:t>C</w:t>
      </w:r>
      <w:r w:rsidR="00A3220A" w:rsidRPr="00A3220A">
        <w:rPr>
          <w:rFonts w:ascii="Times New Roman" w:hAnsi="Times New Roman" w:cs="Times New Roman"/>
          <w:i w:val="0"/>
          <w:sz w:val="22"/>
          <w:szCs w:val="22"/>
        </w:rPr>
        <w:t>onfiguración de E/S del PLC</w:t>
      </w:r>
      <w:bookmarkEnd w:id="260"/>
      <w:bookmarkEnd w:id="261"/>
    </w:p>
    <w:tbl>
      <w:tblPr>
        <w:tblStyle w:val="Tablaconcuadrcula"/>
        <w:tblW w:w="8592" w:type="dxa"/>
        <w:tblLook w:val="04A0" w:firstRow="1" w:lastRow="0" w:firstColumn="1" w:lastColumn="0" w:noHBand="0" w:noVBand="1"/>
      </w:tblPr>
      <w:tblGrid>
        <w:gridCol w:w="2648"/>
        <w:gridCol w:w="992"/>
        <w:gridCol w:w="1084"/>
        <w:gridCol w:w="3868"/>
      </w:tblGrid>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b/>
                <w:lang w:eastAsia="es-ES"/>
              </w:rPr>
            </w:pPr>
            <w:r w:rsidRPr="00D83272">
              <w:rPr>
                <w:rFonts w:ascii="Times New Roman" w:eastAsia="Times New Roman" w:hAnsi="Times New Roman" w:cs="Times New Roman"/>
                <w:b/>
                <w:lang w:eastAsia="es-ES"/>
              </w:rPr>
              <w:t>Nombre  de  la variable</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b/>
                <w:lang w:eastAsia="es-ES"/>
              </w:rPr>
            </w:pPr>
            <w:r w:rsidRPr="00D83272">
              <w:rPr>
                <w:rFonts w:ascii="Times New Roman" w:eastAsia="Times New Roman" w:hAnsi="Times New Roman" w:cs="Times New Roman"/>
                <w:b/>
                <w:lang w:eastAsia="es-ES"/>
              </w:rPr>
              <w:t>Tipo de dato</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b/>
                <w:lang w:eastAsia="es-ES"/>
              </w:rPr>
            </w:pPr>
            <w:r w:rsidRPr="00D83272">
              <w:rPr>
                <w:rFonts w:ascii="Times New Roman" w:eastAsia="Times New Roman" w:hAnsi="Times New Roman" w:cs="Times New Roman"/>
                <w:b/>
                <w:lang w:eastAsia="es-ES"/>
              </w:rPr>
              <w:t>dirección</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b/>
                <w:lang w:eastAsia="es-ES"/>
              </w:rPr>
            </w:pPr>
            <w:r w:rsidRPr="00D83272">
              <w:rPr>
                <w:rFonts w:ascii="Times New Roman" w:eastAsia="Times New Roman" w:hAnsi="Times New Roman" w:cs="Times New Roman"/>
                <w:b/>
                <w:lang w:eastAsia="es-ES"/>
              </w:rPr>
              <w:t>comentario</w:t>
            </w:r>
          </w:p>
        </w:tc>
      </w:tr>
      <w:tr w:rsidR="006A6ED1" w:rsidRPr="00D83272" w:rsidTr="00A3220A">
        <w:trPr>
          <w:trHeight w:val="300"/>
        </w:trPr>
        <w:tc>
          <w:tcPr>
            <w:tcW w:w="2648" w:type="dxa"/>
            <w:noWrap/>
            <w:hideMark/>
          </w:tcPr>
          <w:p w:rsidR="006A6ED1" w:rsidRPr="00D83272" w:rsidRDefault="00CE29AF"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I</w:t>
            </w:r>
            <w:r w:rsidR="006A6ED1" w:rsidRPr="00D83272">
              <w:rPr>
                <w:rFonts w:ascii="Times New Roman" w:eastAsia="Times New Roman" w:hAnsi="Times New Roman" w:cs="Times New Roman"/>
                <w:lang w:eastAsia="es-ES"/>
              </w:rPr>
              <w:t>nicio</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%I0.0</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pulsador  verde</w:t>
            </w:r>
          </w:p>
        </w:tc>
      </w:tr>
      <w:tr w:rsidR="006A6ED1" w:rsidRPr="00D83272" w:rsidTr="00A3220A">
        <w:trPr>
          <w:trHeight w:val="300"/>
        </w:trPr>
        <w:tc>
          <w:tcPr>
            <w:tcW w:w="2648" w:type="dxa"/>
            <w:noWrap/>
            <w:hideMark/>
          </w:tcPr>
          <w:p w:rsidR="006A6ED1" w:rsidRPr="00D83272" w:rsidRDefault="00CE29AF"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S</w:t>
            </w:r>
            <w:r w:rsidR="006A6ED1" w:rsidRPr="00D83272">
              <w:rPr>
                <w:rFonts w:ascii="Times New Roman" w:eastAsia="Times New Roman" w:hAnsi="Times New Roman" w:cs="Times New Roman"/>
                <w:lang w:eastAsia="es-ES"/>
              </w:rPr>
              <w:t>top</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%I0.1</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pulsador  rojo</w:t>
            </w:r>
          </w:p>
        </w:tc>
      </w:tr>
      <w:tr w:rsidR="006A6ED1" w:rsidRPr="00D83272" w:rsidTr="00A3220A">
        <w:trPr>
          <w:trHeight w:val="300"/>
        </w:trPr>
        <w:tc>
          <w:tcPr>
            <w:tcW w:w="2648" w:type="dxa"/>
            <w:noWrap/>
            <w:hideMark/>
          </w:tcPr>
          <w:p w:rsidR="006A6ED1" w:rsidRPr="00D83272" w:rsidRDefault="00CE29AF"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L</w:t>
            </w:r>
            <w:r w:rsidR="006A6ED1" w:rsidRPr="00D83272">
              <w:rPr>
                <w:rFonts w:ascii="Times New Roman" w:eastAsia="Times New Roman" w:hAnsi="Times New Roman" w:cs="Times New Roman"/>
                <w:lang w:eastAsia="es-ES"/>
              </w:rPr>
              <w:t>uz</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%Q0.0</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luz piloto verde</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elect_estructura</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%Q8.0</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electroválvula para la estructura</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elect_llave</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%Q8.1</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electroválvula para la llave de paso</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elect_SG(RETROCEDE)</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%Q8.2</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electroválvula_cilidro grande (biestable_D)</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elect_SG_(monoestable)</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%Q8.3</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electroválvula_cilidro grande (monoestable)</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elect_dosific(monoestable)</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%Q8.4</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electroválvula_dosificador (monoestable)</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elect_SG(AVANZA)</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%Q8.5</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electrovalvula_cilidro grande (biestable_I)</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elect_dosifc(SUBE)</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%Q12.0</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electroválvula_dosificador (biestable_I)</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elect_dosifc(BAJA)</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%Q12.1</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electroválvula_dosificador (biestable_D)</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t1</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Time</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%MD0</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t2</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Time</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%MD4</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t3</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Time</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%MD14</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t4</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Time</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%MD18</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t5</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Time</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%MD22</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t6</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Time</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%MD26</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t7</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Time</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%MD30</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t8</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Time</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%MD34</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INI</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%M0.0</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botón de inicio para SCADA</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PARA</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%M0.2</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botón de paro para SCADA</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s_dosificador</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%I0.2</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sensor del cilindro dosificador</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s_cg_atras</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%I0.3</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sensor del cilindro grande (atrás)</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s_cg_adelante</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%I0.6</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sensor del cilindro grande (adelante)</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s_molde</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%I0.5</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sensor detector del molde</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motor_banda</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%Q8.6</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motor de la banda transportadora</w:t>
            </w:r>
          </w:p>
        </w:tc>
      </w:tr>
      <w:tr w:rsidR="006A6ED1" w:rsidRPr="00D83272" w:rsidTr="00A3220A">
        <w:trPr>
          <w:trHeight w:val="300"/>
        </w:trPr>
        <w:tc>
          <w:tcPr>
            <w:tcW w:w="264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motor_tolva</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%Q8.7</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motor del batidor de la tolva</w:t>
            </w:r>
          </w:p>
        </w:tc>
      </w:tr>
      <w:tr w:rsidR="006A6ED1" w:rsidRPr="00D83272" w:rsidTr="00A3220A">
        <w:trPr>
          <w:trHeight w:val="300"/>
        </w:trPr>
        <w:tc>
          <w:tcPr>
            <w:tcW w:w="2648" w:type="dxa"/>
            <w:noWrap/>
            <w:hideMark/>
          </w:tcPr>
          <w:p w:rsidR="006A6ED1" w:rsidRPr="00D83272" w:rsidRDefault="00CE29AF"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w:t>
            </w:r>
            <w:r w:rsidR="006A6ED1" w:rsidRPr="00D83272">
              <w:rPr>
                <w:rFonts w:ascii="Times New Roman" w:eastAsia="Times New Roman" w:hAnsi="Times New Roman" w:cs="Times New Roman"/>
                <w:lang w:eastAsia="es-ES"/>
              </w:rPr>
              <w:t>arca</w:t>
            </w:r>
          </w:p>
        </w:tc>
        <w:tc>
          <w:tcPr>
            <w:tcW w:w="992"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Bool</w:t>
            </w:r>
          </w:p>
        </w:tc>
        <w:tc>
          <w:tcPr>
            <w:tcW w:w="1084"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r w:rsidRPr="00D83272">
              <w:rPr>
                <w:rFonts w:ascii="Times New Roman" w:eastAsia="Times New Roman" w:hAnsi="Times New Roman" w:cs="Times New Roman"/>
                <w:lang w:eastAsia="es-ES"/>
              </w:rPr>
              <w:t>%M0.5</w:t>
            </w:r>
          </w:p>
        </w:tc>
        <w:tc>
          <w:tcPr>
            <w:tcW w:w="3868" w:type="dxa"/>
            <w:noWrap/>
            <w:hideMark/>
          </w:tcPr>
          <w:p w:rsidR="006A6ED1" w:rsidRPr="00D83272" w:rsidRDefault="006A6ED1" w:rsidP="00454A97">
            <w:pPr>
              <w:spacing w:after="0" w:line="360" w:lineRule="auto"/>
              <w:rPr>
                <w:rFonts w:ascii="Times New Roman" w:eastAsia="Times New Roman" w:hAnsi="Times New Roman" w:cs="Times New Roman"/>
                <w:lang w:eastAsia="es-ES"/>
              </w:rPr>
            </w:pPr>
          </w:p>
        </w:tc>
      </w:tr>
    </w:tbl>
    <w:p w:rsidR="006A6ED1" w:rsidRPr="00CE29AF" w:rsidRDefault="007E5015" w:rsidP="00454A97">
      <w:pPr>
        <w:pStyle w:val="Default"/>
        <w:spacing w:line="360" w:lineRule="auto"/>
        <w:rPr>
          <w:rFonts w:ascii="Times New Roman" w:hAnsi="Times New Roman" w:cs="Times New Roman"/>
          <w:sz w:val="16"/>
          <w:szCs w:val="16"/>
        </w:rPr>
      </w:pPr>
      <w:r w:rsidRPr="00CE29AF">
        <w:rPr>
          <w:rFonts w:ascii="Times New Roman" w:hAnsi="Times New Roman" w:cs="Times New Roman"/>
          <w:b/>
          <w:sz w:val="16"/>
          <w:szCs w:val="16"/>
        </w:rPr>
        <w:t>Realizado por:</w:t>
      </w:r>
      <w:r w:rsidR="00CE29AF">
        <w:rPr>
          <w:rFonts w:ascii="Times New Roman" w:hAnsi="Times New Roman" w:cs="Times New Roman"/>
          <w:sz w:val="16"/>
          <w:szCs w:val="16"/>
        </w:rPr>
        <w:t xml:space="preserve"> </w:t>
      </w:r>
      <w:r w:rsidRPr="00CE29AF">
        <w:rPr>
          <w:rFonts w:ascii="Times New Roman" w:hAnsi="Times New Roman" w:cs="Times New Roman"/>
          <w:sz w:val="16"/>
          <w:szCs w:val="16"/>
        </w:rPr>
        <w:t>Ji</w:t>
      </w:r>
      <w:r w:rsidR="00CE29AF">
        <w:rPr>
          <w:rFonts w:ascii="Times New Roman" w:hAnsi="Times New Roman" w:cs="Times New Roman"/>
          <w:sz w:val="16"/>
          <w:szCs w:val="16"/>
        </w:rPr>
        <w:t xml:space="preserve">ménez H – </w:t>
      </w:r>
      <w:r w:rsidR="0039261D" w:rsidRPr="00CE29AF">
        <w:rPr>
          <w:rFonts w:ascii="Times New Roman" w:hAnsi="Times New Roman" w:cs="Times New Roman"/>
          <w:sz w:val="16"/>
          <w:szCs w:val="16"/>
        </w:rPr>
        <w:t xml:space="preserve">García </w:t>
      </w:r>
      <w:r w:rsidR="00CE29AF">
        <w:rPr>
          <w:rFonts w:ascii="Times New Roman" w:hAnsi="Times New Roman" w:cs="Times New Roman"/>
          <w:sz w:val="16"/>
          <w:szCs w:val="16"/>
        </w:rPr>
        <w:t>A</w:t>
      </w:r>
      <w:r w:rsidR="0028458D">
        <w:rPr>
          <w:rFonts w:ascii="Times New Roman" w:hAnsi="Times New Roman" w:cs="Times New Roman"/>
          <w:sz w:val="16"/>
          <w:szCs w:val="16"/>
        </w:rPr>
        <w:t xml:space="preserve"> </w:t>
      </w:r>
      <w:r w:rsidR="0028458D">
        <w:rPr>
          <w:sz w:val="16"/>
          <w:szCs w:val="16"/>
        </w:rPr>
        <w:t>2015</w:t>
      </w:r>
    </w:p>
    <w:p w:rsidR="00681431" w:rsidRPr="00D83272" w:rsidRDefault="00681431" w:rsidP="00454A97">
      <w:pPr>
        <w:pStyle w:val="Default"/>
        <w:spacing w:line="360" w:lineRule="auto"/>
        <w:rPr>
          <w:rFonts w:ascii="Times New Roman" w:hAnsi="Times New Roman" w:cs="Times New Roman"/>
          <w:bCs/>
          <w:sz w:val="22"/>
          <w:szCs w:val="22"/>
        </w:rPr>
      </w:pPr>
    </w:p>
    <w:p w:rsidR="006A6ED1" w:rsidRDefault="006A6ED1" w:rsidP="005A5298">
      <w:pPr>
        <w:pStyle w:val="Ttulo3"/>
      </w:pPr>
      <w:bookmarkStart w:id="262" w:name="_Toc391481974"/>
      <w:bookmarkStart w:id="263" w:name="_Toc404084845"/>
      <w:bookmarkStart w:id="264" w:name="_Toc434475033"/>
      <w:r w:rsidRPr="00D83272">
        <w:t>Grafico secuencial de funciones (grafcet</w:t>
      </w:r>
      <w:r w:rsidRPr="00D83272">
        <w:fldChar w:fldCharType="begin"/>
      </w:r>
      <w:r w:rsidRPr="00D83272">
        <w:instrText xml:space="preserve"> XE "gracef" </w:instrText>
      </w:r>
      <w:r w:rsidRPr="00D83272">
        <w:fldChar w:fldCharType="end"/>
      </w:r>
      <w:r w:rsidRPr="00D83272">
        <w:t>)</w:t>
      </w:r>
      <w:bookmarkEnd w:id="262"/>
      <w:bookmarkEnd w:id="263"/>
      <w:bookmarkEnd w:id="264"/>
    </w:p>
    <w:p w:rsidR="002B62D0" w:rsidRPr="00BA32FC" w:rsidRDefault="002B62D0" w:rsidP="00681431">
      <w:pPr>
        <w:spacing w:after="0"/>
        <w:rPr>
          <w:rFonts w:ascii="Times New Roman" w:hAnsi="Times New Roman" w:cs="Times New Roman"/>
          <w:lang w:val="es-EC" w:eastAsia="es-EC"/>
        </w:rPr>
      </w:pPr>
    </w:p>
    <w:p w:rsidR="006A07C5" w:rsidRDefault="006A6ED1" w:rsidP="00454A97">
      <w:pPr>
        <w:spacing w:after="0" w:line="360" w:lineRule="auto"/>
        <w:jc w:val="both"/>
        <w:rPr>
          <w:rFonts w:ascii="Times New Roman" w:hAnsi="Times New Roman" w:cs="Times New Roman"/>
        </w:rPr>
      </w:pPr>
      <w:r w:rsidRPr="00D83272">
        <w:rPr>
          <w:rFonts w:ascii="Times New Roman" w:hAnsi="Times New Roman" w:cs="Times New Roman"/>
        </w:rPr>
        <w:t>Es un lenguaje gráfico que permite realizar un modelo del proceso a automatizar, predefiniendo  las entradas y salid</w:t>
      </w:r>
      <w:r w:rsidR="006A07C5">
        <w:rPr>
          <w:rFonts w:ascii="Times New Roman" w:hAnsi="Times New Roman" w:cs="Times New Roman"/>
        </w:rPr>
        <w:t>as que se usaran en el sistema.</w:t>
      </w:r>
      <w:sdt>
        <w:sdtPr>
          <w:rPr>
            <w:rFonts w:ascii="Times New Roman" w:hAnsi="Times New Roman" w:cs="Times New Roman"/>
          </w:rPr>
          <w:id w:val="-1091929824"/>
          <w:citation/>
        </w:sdtPr>
        <w:sdtEndPr/>
        <w:sdtContent>
          <w:r w:rsidR="006A07C5">
            <w:rPr>
              <w:rFonts w:ascii="Times New Roman" w:hAnsi="Times New Roman" w:cs="Times New Roman"/>
            </w:rPr>
            <w:fldChar w:fldCharType="begin"/>
          </w:r>
          <w:r w:rsidR="007306E1">
            <w:rPr>
              <w:rFonts w:ascii="Times New Roman" w:hAnsi="Times New Roman" w:cs="Times New Roman"/>
              <w:lang w:val="es-EC"/>
            </w:rPr>
            <w:instrText xml:space="preserve">CITATION Lui14 \l 12298 </w:instrText>
          </w:r>
          <w:r w:rsidR="006A07C5">
            <w:rPr>
              <w:rFonts w:ascii="Times New Roman" w:hAnsi="Times New Roman" w:cs="Times New Roman"/>
            </w:rPr>
            <w:fldChar w:fldCharType="separate"/>
          </w:r>
          <w:r w:rsidR="007306E1">
            <w:rPr>
              <w:rFonts w:ascii="Times New Roman" w:hAnsi="Times New Roman" w:cs="Times New Roman"/>
              <w:noProof/>
              <w:lang w:val="es-EC"/>
            </w:rPr>
            <w:t xml:space="preserve"> </w:t>
          </w:r>
          <w:r w:rsidR="007306E1" w:rsidRPr="007306E1">
            <w:rPr>
              <w:rFonts w:ascii="Times New Roman" w:hAnsi="Times New Roman" w:cs="Times New Roman"/>
              <w:noProof/>
              <w:lang w:val="es-EC"/>
            </w:rPr>
            <w:t>(Panimboza, 2014)</w:t>
          </w:r>
          <w:r w:rsidR="006A07C5">
            <w:rPr>
              <w:rFonts w:ascii="Times New Roman" w:hAnsi="Times New Roman" w:cs="Times New Roman"/>
            </w:rPr>
            <w:fldChar w:fldCharType="end"/>
          </w:r>
        </w:sdtContent>
      </w:sdt>
      <w:r w:rsidRPr="00D83272">
        <w:rPr>
          <w:rFonts w:ascii="Times New Roman" w:hAnsi="Times New Roman" w:cs="Times New Roman"/>
        </w:rPr>
        <w:t xml:space="preserve"> </w:t>
      </w:r>
    </w:p>
    <w:p w:rsidR="006A6ED1" w:rsidRPr="00D83272" w:rsidRDefault="006A6ED1" w:rsidP="00454A97">
      <w:pPr>
        <w:spacing w:after="0" w:line="360" w:lineRule="auto"/>
        <w:jc w:val="both"/>
        <w:rPr>
          <w:rFonts w:ascii="Times New Roman" w:hAnsi="Times New Roman" w:cs="Times New Roman"/>
        </w:rPr>
      </w:pPr>
      <w:r w:rsidRPr="00D83272">
        <w:rPr>
          <w:rFonts w:ascii="Times New Roman" w:hAnsi="Times New Roman" w:cs="Times New Roman"/>
        </w:rPr>
        <w:t>Constituidas  por acciones a realizarse  y procesos intermedios que provocan dicha acción, también conocidas como etapas y transiciones.</w:t>
      </w:r>
    </w:p>
    <w:p w:rsidR="006A6ED1" w:rsidRPr="00D83272" w:rsidRDefault="006A6ED1" w:rsidP="00454A97">
      <w:pPr>
        <w:spacing w:after="0" w:line="360" w:lineRule="auto"/>
        <w:jc w:val="both"/>
        <w:rPr>
          <w:rFonts w:ascii="Times New Roman" w:hAnsi="Times New Roman" w:cs="Times New Roman"/>
        </w:rPr>
      </w:pPr>
    </w:p>
    <w:p w:rsidR="006A6ED1" w:rsidRPr="00D83272" w:rsidRDefault="006A6ED1" w:rsidP="00454A97">
      <w:pPr>
        <w:spacing w:after="0" w:line="360" w:lineRule="auto"/>
        <w:jc w:val="both"/>
        <w:rPr>
          <w:rFonts w:ascii="Times New Roman" w:hAnsi="Times New Roman" w:cs="Times New Roman"/>
        </w:rPr>
      </w:pPr>
      <w:r w:rsidRPr="00D83272">
        <w:rPr>
          <w:rFonts w:ascii="Times New Roman" w:hAnsi="Times New Roman" w:cs="Times New Roman"/>
        </w:rPr>
        <w:t>Este método grafico nos ayuda a orientarnos en  el manejo apropiado de entradas y salidas  del sistema a implementar como también sus procesos secuenciales, lo cual nos permite  la facilidad de  desarrollar  el programa para el  PLC.</w:t>
      </w:r>
    </w:p>
    <w:p w:rsidR="006A6ED1" w:rsidRPr="00D83272" w:rsidRDefault="006A6ED1" w:rsidP="00454A97">
      <w:pPr>
        <w:spacing w:after="0" w:line="360" w:lineRule="auto"/>
        <w:jc w:val="both"/>
        <w:rPr>
          <w:rFonts w:ascii="Times New Roman" w:hAnsi="Times New Roman" w:cs="Times New Roman"/>
        </w:rPr>
      </w:pPr>
      <w:r w:rsidRPr="00D83272">
        <w:rPr>
          <w:rFonts w:ascii="Times New Roman" w:hAnsi="Times New Roman" w:cs="Times New Roman"/>
        </w:rPr>
        <w:t xml:space="preserve"> </w:t>
      </w:r>
    </w:p>
    <w:p w:rsidR="00474141" w:rsidRPr="00681431" w:rsidRDefault="006A6ED1" w:rsidP="00681431">
      <w:pPr>
        <w:pStyle w:val="Sinespaciado"/>
      </w:pPr>
      <w:r w:rsidRPr="00681431">
        <w:rPr>
          <w:noProof/>
          <w:lang w:val="es-ES" w:eastAsia="es-ES"/>
        </w:rPr>
        <w:drawing>
          <wp:inline distT="0" distB="0" distL="0" distR="0" wp14:anchorId="2951F1AD" wp14:editId="47B134D1">
            <wp:extent cx="5398893" cy="6086475"/>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1373" cy="6089271"/>
                    </a:xfrm>
                    <a:prstGeom prst="rect">
                      <a:avLst/>
                    </a:prstGeom>
                    <a:noFill/>
                    <a:ln>
                      <a:noFill/>
                    </a:ln>
                  </pic:spPr>
                </pic:pic>
              </a:graphicData>
            </a:graphic>
          </wp:inline>
        </w:drawing>
      </w:r>
    </w:p>
    <w:p w:rsidR="006A6ED1" w:rsidRPr="00681431" w:rsidRDefault="00474141" w:rsidP="00681431">
      <w:pPr>
        <w:pStyle w:val="Sinespaciado"/>
        <w:jc w:val="left"/>
      </w:pPr>
      <w:bookmarkStart w:id="265" w:name="_Toc434920181"/>
      <w:r w:rsidRPr="00681431">
        <w:rPr>
          <w:b/>
        </w:rPr>
        <w:t xml:space="preserve">Figura  </w:t>
      </w:r>
      <w:r w:rsidRPr="00681431">
        <w:rPr>
          <w:b/>
        </w:rPr>
        <w:fldChar w:fldCharType="begin"/>
      </w:r>
      <w:r w:rsidRPr="00681431">
        <w:rPr>
          <w:b/>
        </w:rPr>
        <w:instrText xml:space="preserve"> SEQ Figura_ \* ARABIC </w:instrText>
      </w:r>
      <w:r w:rsidRPr="00681431">
        <w:rPr>
          <w:b/>
        </w:rPr>
        <w:fldChar w:fldCharType="separate"/>
      </w:r>
      <w:r w:rsidR="001C5549">
        <w:rPr>
          <w:b/>
          <w:noProof/>
        </w:rPr>
        <w:t>71</w:t>
      </w:r>
      <w:r w:rsidRPr="00681431">
        <w:rPr>
          <w:b/>
        </w:rPr>
        <w:fldChar w:fldCharType="end"/>
      </w:r>
      <w:r w:rsidRPr="00681431">
        <w:rPr>
          <w:b/>
        </w:rPr>
        <w:t>-2</w:t>
      </w:r>
      <w:bookmarkStart w:id="266" w:name="_Toc433836231"/>
      <w:r w:rsidRPr="00681431">
        <w:t xml:space="preserve"> S</w:t>
      </w:r>
      <w:r w:rsidR="00812DC4" w:rsidRPr="00681431">
        <w:t>ecuencia ladder</w:t>
      </w:r>
      <w:bookmarkEnd w:id="265"/>
      <w:bookmarkEnd w:id="266"/>
    </w:p>
    <w:p w:rsidR="006A6ED1" w:rsidRPr="00681431" w:rsidRDefault="006A6ED1" w:rsidP="00681431">
      <w:pPr>
        <w:pStyle w:val="Sinespaciado"/>
        <w:jc w:val="left"/>
        <w:rPr>
          <w:sz w:val="16"/>
          <w:szCs w:val="16"/>
        </w:rPr>
      </w:pPr>
      <w:r w:rsidRPr="00681431">
        <w:rPr>
          <w:b/>
          <w:sz w:val="16"/>
          <w:szCs w:val="16"/>
        </w:rPr>
        <w:t>Realizado por:</w:t>
      </w:r>
      <w:r w:rsidR="00451220">
        <w:rPr>
          <w:sz w:val="16"/>
          <w:szCs w:val="16"/>
        </w:rPr>
        <w:t xml:space="preserve"> </w:t>
      </w:r>
      <w:r w:rsidRPr="00681431">
        <w:rPr>
          <w:sz w:val="16"/>
          <w:szCs w:val="16"/>
        </w:rPr>
        <w:t xml:space="preserve">García </w:t>
      </w:r>
      <w:r w:rsidR="00451220">
        <w:rPr>
          <w:sz w:val="16"/>
          <w:szCs w:val="16"/>
        </w:rPr>
        <w:t>A</w:t>
      </w:r>
      <w:r w:rsidRPr="00681431">
        <w:rPr>
          <w:sz w:val="16"/>
          <w:szCs w:val="16"/>
        </w:rPr>
        <w:t>.</w:t>
      </w:r>
      <w:r w:rsidR="00451220">
        <w:rPr>
          <w:sz w:val="16"/>
          <w:szCs w:val="16"/>
        </w:rPr>
        <w:t>-</w:t>
      </w:r>
      <w:r w:rsidRPr="00681431">
        <w:rPr>
          <w:sz w:val="16"/>
          <w:szCs w:val="16"/>
        </w:rPr>
        <w:t xml:space="preserve"> Jiménez. H.</w:t>
      </w:r>
      <w:r w:rsidR="0028458D">
        <w:rPr>
          <w:sz w:val="16"/>
          <w:szCs w:val="16"/>
        </w:rPr>
        <w:t xml:space="preserve"> 2015</w:t>
      </w:r>
    </w:p>
    <w:p w:rsidR="006A6ED1" w:rsidRDefault="006A6ED1" w:rsidP="00454A97">
      <w:pPr>
        <w:spacing w:after="0" w:line="360" w:lineRule="auto"/>
        <w:jc w:val="both"/>
        <w:rPr>
          <w:rFonts w:ascii="Times New Roman" w:hAnsi="Times New Roman" w:cs="Times New Roman"/>
          <w:b/>
        </w:rPr>
      </w:pPr>
    </w:p>
    <w:p w:rsidR="006A6ED1" w:rsidRDefault="006A6ED1" w:rsidP="005A5298">
      <w:pPr>
        <w:pStyle w:val="Ttulo3"/>
      </w:pPr>
      <w:bookmarkStart w:id="267" w:name="_Toc434475034"/>
      <w:r w:rsidRPr="00D83272">
        <w:t>Programación en el STEP 7-Basic TIA Portal V12</w:t>
      </w:r>
      <w:bookmarkEnd w:id="267"/>
    </w:p>
    <w:p w:rsidR="002B62D0" w:rsidRPr="00BA32FC" w:rsidRDefault="002B62D0" w:rsidP="00681431">
      <w:pPr>
        <w:spacing w:after="0"/>
        <w:rPr>
          <w:rFonts w:ascii="Times New Roman" w:hAnsi="Times New Roman" w:cs="Times New Roman"/>
          <w:lang w:val="es-EC" w:eastAsia="es-EC"/>
        </w:rPr>
      </w:pPr>
    </w:p>
    <w:p w:rsidR="006A6ED1" w:rsidRDefault="006A6ED1" w:rsidP="00454A97">
      <w:pPr>
        <w:spacing w:after="0" w:line="360" w:lineRule="auto"/>
        <w:jc w:val="both"/>
        <w:rPr>
          <w:rFonts w:ascii="Times New Roman" w:hAnsi="Times New Roman" w:cs="Times New Roman"/>
        </w:rPr>
      </w:pPr>
      <w:r w:rsidRPr="00D83272">
        <w:rPr>
          <w:rFonts w:ascii="Times New Roman" w:hAnsi="Times New Roman" w:cs="Times New Roman"/>
        </w:rPr>
        <w:t>El TIA Portal nos permite realizar una programación ladder  también denomina  de contactos   o escalera, está basado en los esquemas eléctricos de control lo que le hace una herramienta muy utilizada para programar los PLCs</w:t>
      </w:r>
      <w:r w:rsidR="00681431">
        <w:rPr>
          <w:rFonts w:ascii="Times New Roman" w:hAnsi="Times New Roman" w:cs="Times New Roman"/>
        </w:rPr>
        <w:t>.</w:t>
      </w:r>
    </w:p>
    <w:p w:rsidR="00681431" w:rsidRPr="00D83272" w:rsidRDefault="00681431" w:rsidP="00454A97">
      <w:pPr>
        <w:spacing w:after="0" w:line="360" w:lineRule="auto"/>
        <w:jc w:val="both"/>
        <w:rPr>
          <w:rFonts w:ascii="Times New Roman" w:hAnsi="Times New Roman" w:cs="Times New Roman"/>
        </w:rPr>
      </w:pPr>
    </w:p>
    <w:p w:rsidR="006A6ED1" w:rsidRDefault="006A6ED1" w:rsidP="00454A97">
      <w:pPr>
        <w:spacing w:after="0" w:line="360" w:lineRule="auto"/>
        <w:jc w:val="both"/>
        <w:rPr>
          <w:rFonts w:ascii="Times New Roman" w:hAnsi="Times New Roman" w:cs="Times New Roman"/>
        </w:rPr>
      </w:pPr>
      <w:r w:rsidRPr="00D83272">
        <w:rPr>
          <w:rFonts w:ascii="Times New Roman" w:hAnsi="Times New Roman" w:cs="Times New Roman"/>
        </w:rPr>
        <w:t>Para iniciar la programación en el TIA Portal se debe tener ya estructurado la secuencia que seguirá  el proceso, como también debemos conocer las  variables de entrado y salida, una vez  conociendo todo esto nos dirigimos al  TIA Portal y creamos un nuevo proyecto, luego configurar dispositivo y agregar dispositivo, en esta parte  elegiremos una CPU sin especificar ya que posteriormente  al conectar el  PLC el TIA Portal nos reconocerá la CPU que estamos utilizando.</w:t>
      </w:r>
    </w:p>
    <w:p w:rsidR="003F52D6" w:rsidRPr="00D83272" w:rsidRDefault="003F52D6" w:rsidP="00454A97">
      <w:pPr>
        <w:spacing w:after="0" w:line="360" w:lineRule="auto"/>
        <w:jc w:val="both"/>
        <w:rPr>
          <w:rFonts w:ascii="Times New Roman" w:hAnsi="Times New Roman" w:cs="Times New Roman"/>
        </w:rPr>
      </w:pPr>
    </w:p>
    <w:p w:rsidR="002907DD" w:rsidRPr="003F52D6" w:rsidRDefault="006A6ED1" w:rsidP="003F52D6">
      <w:pPr>
        <w:pStyle w:val="Sinespaciado"/>
      </w:pPr>
      <w:r w:rsidRPr="003F52D6">
        <w:rPr>
          <w:noProof/>
          <w:lang w:val="es-ES" w:eastAsia="es-ES"/>
        </w:rPr>
        <w:drawing>
          <wp:inline distT="0" distB="0" distL="0" distR="0" wp14:anchorId="74440DE4" wp14:editId="71D5C71B">
            <wp:extent cx="3676649" cy="2114550"/>
            <wp:effectExtent l="0" t="0" r="63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9664" t="10355" r="8571" b="36697"/>
                    <a:stretch/>
                  </pic:blipFill>
                  <pic:spPr bwMode="auto">
                    <a:xfrm>
                      <a:off x="0" y="0"/>
                      <a:ext cx="3706995" cy="2132003"/>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jc w:val="left"/>
      </w:pPr>
      <w:r>
        <w:rPr>
          <w:b/>
        </w:rPr>
        <w:t xml:space="preserve">                         </w:t>
      </w:r>
      <w:bookmarkStart w:id="268" w:name="_Toc434920182"/>
      <w:r w:rsidR="002907DD" w:rsidRPr="003F52D6">
        <w:rPr>
          <w:b/>
        </w:rPr>
        <w:t xml:space="preserve">Figura  </w:t>
      </w:r>
      <w:r w:rsidR="002907DD" w:rsidRPr="003F52D6">
        <w:rPr>
          <w:b/>
        </w:rPr>
        <w:fldChar w:fldCharType="begin"/>
      </w:r>
      <w:r w:rsidR="002907DD" w:rsidRPr="003F52D6">
        <w:rPr>
          <w:b/>
        </w:rPr>
        <w:instrText xml:space="preserve"> SEQ Figura_ \* ARABIC </w:instrText>
      </w:r>
      <w:r w:rsidR="002907DD" w:rsidRPr="003F52D6">
        <w:rPr>
          <w:b/>
        </w:rPr>
        <w:fldChar w:fldCharType="separate"/>
      </w:r>
      <w:r w:rsidR="001C5549">
        <w:rPr>
          <w:b/>
          <w:noProof/>
        </w:rPr>
        <w:t>72</w:t>
      </w:r>
      <w:r w:rsidR="002907DD" w:rsidRPr="003F52D6">
        <w:rPr>
          <w:b/>
        </w:rPr>
        <w:fldChar w:fldCharType="end"/>
      </w:r>
      <w:r w:rsidR="002907DD" w:rsidRPr="003F52D6">
        <w:rPr>
          <w:b/>
        </w:rPr>
        <w:t>-2</w:t>
      </w:r>
      <w:bookmarkStart w:id="269" w:name="_Toc433836232"/>
      <w:r w:rsidR="002907DD" w:rsidRPr="003F52D6">
        <w:t xml:space="preserve"> </w:t>
      </w:r>
      <w:r w:rsidR="00812DC4" w:rsidRPr="003F52D6">
        <w:t>Selección de nuevo  dispositivo Siemens</w:t>
      </w:r>
      <w:bookmarkEnd w:id="268"/>
      <w:bookmarkEnd w:id="269"/>
    </w:p>
    <w:p w:rsidR="006A6ED1" w:rsidRPr="003F52D6" w:rsidRDefault="003F52D6" w:rsidP="003F52D6">
      <w:pPr>
        <w:pStyle w:val="Sinespaciado"/>
        <w:jc w:val="left"/>
        <w:rPr>
          <w:sz w:val="16"/>
          <w:szCs w:val="16"/>
        </w:rPr>
      </w:pPr>
      <w:r>
        <w:rPr>
          <w:b/>
          <w:sz w:val="16"/>
          <w:szCs w:val="16"/>
        </w:rPr>
        <w:t xml:space="preserve">                                  </w:t>
      </w:r>
      <w:r w:rsidR="006A6ED1" w:rsidRPr="003F52D6">
        <w:rPr>
          <w:b/>
          <w:sz w:val="16"/>
          <w:szCs w:val="16"/>
        </w:rPr>
        <w:t>Realizado por:</w:t>
      </w:r>
      <w:r w:rsidR="006A6ED1" w:rsidRPr="003F52D6">
        <w:rPr>
          <w:sz w:val="16"/>
          <w:szCs w:val="16"/>
        </w:rPr>
        <w:t xml:space="preserve"> García  </w:t>
      </w:r>
      <w:r w:rsidR="00451220">
        <w:rPr>
          <w:sz w:val="16"/>
          <w:szCs w:val="16"/>
        </w:rPr>
        <w:t>A</w:t>
      </w:r>
      <w:r w:rsidR="006A6ED1" w:rsidRPr="003F52D6">
        <w:rPr>
          <w:sz w:val="16"/>
          <w:szCs w:val="16"/>
        </w:rPr>
        <w:t>.,  Jiménez. H.</w:t>
      </w:r>
      <w:r w:rsidR="0028458D">
        <w:rPr>
          <w:sz w:val="16"/>
          <w:szCs w:val="16"/>
        </w:rPr>
        <w:t xml:space="preserve"> 2015</w:t>
      </w:r>
    </w:p>
    <w:p w:rsidR="006A6ED1" w:rsidRPr="00D83272" w:rsidRDefault="006A6ED1" w:rsidP="00454A97">
      <w:pPr>
        <w:spacing w:after="0" w:line="360" w:lineRule="auto"/>
        <w:jc w:val="center"/>
        <w:rPr>
          <w:rFonts w:ascii="Times New Roman" w:hAnsi="Times New Roman" w:cs="Times New Roman"/>
        </w:rPr>
      </w:pPr>
    </w:p>
    <w:p w:rsidR="006A6ED1" w:rsidRDefault="006A6ED1" w:rsidP="00454A97">
      <w:pPr>
        <w:spacing w:after="0" w:line="360" w:lineRule="auto"/>
        <w:jc w:val="both"/>
        <w:rPr>
          <w:rFonts w:ascii="Times New Roman" w:hAnsi="Times New Roman" w:cs="Times New Roman"/>
        </w:rPr>
      </w:pPr>
      <w:r w:rsidRPr="00D83272">
        <w:rPr>
          <w:rFonts w:ascii="Times New Roman" w:hAnsi="Times New Roman" w:cs="Times New Roman"/>
        </w:rPr>
        <w:t>Ya creado el proyecto y configurado la CPU  , en el árbol del proyecto nos vamos a Bloques de programa¸ ahí encontramos a nuestro Main [OB1], que es nuestro programa principal, damos doble click, y nos  a pantalla de programación con los segmentos donde se empieza a programar de forma lineal en leguaje ladder.</w:t>
      </w:r>
      <w:r w:rsidR="0039261D" w:rsidRPr="0039261D">
        <w:rPr>
          <w:rFonts w:ascii="Times New Roman" w:hAnsi="Times New Roman" w:cs="Times New Roman"/>
          <w:noProof/>
          <w:sz w:val="18"/>
          <w:szCs w:val="18"/>
          <w:lang w:val="es-EC"/>
        </w:rPr>
        <w:t xml:space="preserve"> </w:t>
      </w:r>
      <w:r w:rsidR="0039261D">
        <w:rPr>
          <w:rFonts w:ascii="Times New Roman" w:hAnsi="Times New Roman" w:cs="Times New Roman"/>
          <w:noProof/>
          <w:sz w:val="18"/>
          <w:szCs w:val="18"/>
          <w:lang w:val="es-EC"/>
        </w:rPr>
        <w:t>(Guaman</w:t>
      </w:r>
      <w:r w:rsidR="0039261D" w:rsidRPr="0039261D">
        <w:rPr>
          <w:rFonts w:ascii="Times New Roman" w:hAnsi="Times New Roman" w:cs="Times New Roman"/>
          <w:noProof/>
          <w:sz w:val="18"/>
          <w:szCs w:val="18"/>
          <w:lang w:val="es-EC"/>
        </w:rPr>
        <w:t>, 2013</w:t>
      </w:r>
      <w:r w:rsidR="0039261D">
        <w:rPr>
          <w:rFonts w:ascii="Times New Roman" w:hAnsi="Times New Roman" w:cs="Times New Roman"/>
          <w:noProof/>
          <w:sz w:val="18"/>
          <w:szCs w:val="18"/>
          <w:lang w:val="es-EC"/>
        </w:rPr>
        <w:t>,</w:t>
      </w:r>
      <w:r w:rsidR="0039261D" w:rsidRPr="0039261D">
        <w:rPr>
          <w:rFonts w:ascii="Times New Roman" w:hAnsi="Times New Roman" w:cs="Times New Roman"/>
          <w:noProof/>
          <w:sz w:val="18"/>
          <w:szCs w:val="18"/>
          <w:lang w:val="es-EC"/>
        </w:rPr>
        <w:t xml:space="preserve"> págs. 79,80)</w:t>
      </w:r>
    </w:p>
    <w:p w:rsidR="003F52D6" w:rsidRPr="00D83272" w:rsidRDefault="003F52D6" w:rsidP="00454A97">
      <w:pPr>
        <w:spacing w:after="0" w:line="360" w:lineRule="auto"/>
        <w:jc w:val="both"/>
        <w:rPr>
          <w:rFonts w:ascii="Times New Roman" w:hAnsi="Times New Roman" w:cs="Times New Roman"/>
        </w:rPr>
      </w:pPr>
    </w:p>
    <w:p w:rsidR="002907DD" w:rsidRPr="003F52D6" w:rsidRDefault="006A6ED1" w:rsidP="003F52D6">
      <w:pPr>
        <w:pStyle w:val="Sinespaciado"/>
      </w:pPr>
      <w:r w:rsidRPr="003F52D6">
        <w:rPr>
          <w:noProof/>
          <w:lang w:val="es-ES" w:eastAsia="es-ES"/>
        </w:rPr>
        <w:drawing>
          <wp:inline distT="0" distB="0" distL="0" distR="0" wp14:anchorId="31444A93" wp14:editId="23EDB54F">
            <wp:extent cx="3771900" cy="2352675"/>
            <wp:effectExtent l="0" t="0" r="0"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l="6174" t="5334" r="23968" b="17172"/>
                    <a:stretch/>
                  </pic:blipFill>
                  <pic:spPr bwMode="auto">
                    <a:xfrm>
                      <a:off x="0" y="0"/>
                      <a:ext cx="3771900" cy="2352675"/>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jc w:val="left"/>
      </w:pPr>
      <w:r>
        <w:rPr>
          <w:b/>
        </w:rPr>
        <w:t xml:space="preserve">                       </w:t>
      </w:r>
      <w:bookmarkStart w:id="270" w:name="_Toc434920183"/>
      <w:r w:rsidR="002907DD" w:rsidRPr="003F52D6">
        <w:rPr>
          <w:b/>
        </w:rPr>
        <w:t xml:space="preserve">Figura  </w:t>
      </w:r>
      <w:r w:rsidR="002907DD" w:rsidRPr="003F52D6">
        <w:rPr>
          <w:b/>
        </w:rPr>
        <w:fldChar w:fldCharType="begin"/>
      </w:r>
      <w:r w:rsidR="002907DD" w:rsidRPr="003F52D6">
        <w:rPr>
          <w:b/>
        </w:rPr>
        <w:instrText xml:space="preserve"> SEQ Figura_ \* ARABIC </w:instrText>
      </w:r>
      <w:r w:rsidR="002907DD" w:rsidRPr="003F52D6">
        <w:rPr>
          <w:b/>
        </w:rPr>
        <w:fldChar w:fldCharType="separate"/>
      </w:r>
      <w:r w:rsidR="001C5549">
        <w:rPr>
          <w:b/>
          <w:noProof/>
        </w:rPr>
        <w:t>73</w:t>
      </w:r>
      <w:r w:rsidR="002907DD" w:rsidRPr="003F52D6">
        <w:rPr>
          <w:b/>
        </w:rPr>
        <w:fldChar w:fldCharType="end"/>
      </w:r>
      <w:r w:rsidR="002907DD" w:rsidRPr="003F52D6">
        <w:rPr>
          <w:b/>
        </w:rPr>
        <w:t>-2</w:t>
      </w:r>
      <w:bookmarkStart w:id="271" w:name="_Toc433836233"/>
      <w:r w:rsidR="002907DD" w:rsidRPr="003F52D6">
        <w:t xml:space="preserve"> </w:t>
      </w:r>
      <w:r w:rsidR="00812DC4" w:rsidRPr="003F52D6">
        <w:t>Selección de nuevo  dispositivo Siemens</w:t>
      </w:r>
      <w:bookmarkEnd w:id="270"/>
      <w:bookmarkEnd w:id="271"/>
    </w:p>
    <w:p w:rsidR="006A6ED1" w:rsidRPr="003F52D6" w:rsidRDefault="003F52D6" w:rsidP="003F52D6">
      <w:pPr>
        <w:pStyle w:val="Sinespaciado"/>
        <w:jc w:val="left"/>
        <w:rPr>
          <w:sz w:val="16"/>
          <w:szCs w:val="16"/>
        </w:rPr>
      </w:pPr>
      <w:r>
        <w:rPr>
          <w:b/>
          <w:sz w:val="16"/>
          <w:szCs w:val="16"/>
        </w:rPr>
        <w:t xml:space="preserve">                               </w:t>
      </w:r>
      <w:r w:rsidR="002907DD" w:rsidRPr="003F52D6">
        <w:rPr>
          <w:b/>
          <w:sz w:val="16"/>
          <w:szCs w:val="16"/>
        </w:rPr>
        <w:t xml:space="preserve"> </w:t>
      </w:r>
      <w:r w:rsidR="006A6ED1" w:rsidRPr="003F52D6">
        <w:rPr>
          <w:b/>
          <w:sz w:val="16"/>
          <w:szCs w:val="16"/>
        </w:rPr>
        <w:t>Realizado por:</w:t>
      </w:r>
      <w:r w:rsidR="00451220">
        <w:rPr>
          <w:sz w:val="16"/>
          <w:szCs w:val="16"/>
        </w:rPr>
        <w:t xml:space="preserve"> </w:t>
      </w:r>
      <w:r w:rsidR="006A6ED1" w:rsidRPr="003F52D6">
        <w:rPr>
          <w:sz w:val="16"/>
          <w:szCs w:val="16"/>
        </w:rPr>
        <w:t xml:space="preserve">García  </w:t>
      </w:r>
      <w:r w:rsidR="00451220">
        <w:rPr>
          <w:sz w:val="16"/>
          <w:szCs w:val="16"/>
        </w:rPr>
        <w:t>A</w:t>
      </w:r>
      <w:r w:rsidR="006A6ED1" w:rsidRPr="003F52D6">
        <w:rPr>
          <w:sz w:val="16"/>
          <w:szCs w:val="16"/>
        </w:rPr>
        <w:t>.,  Jiménez. H.</w:t>
      </w:r>
      <w:r w:rsidR="0028458D">
        <w:rPr>
          <w:sz w:val="16"/>
          <w:szCs w:val="16"/>
        </w:rPr>
        <w:t xml:space="preserve"> 2015</w:t>
      </w:r>
    </w:p>
    <w:p w:rsidR="006A6ED1" w:rsidRPr="00D83272" w:rsidRDefault="006A6ED1" w:rsidP="00454A97">
      <w:pPr>
        <w:spacing w:after="0" w:line="360" w:lineRule="auto"/>
        <w:jc w:val="center"/>
        <w:rPr>
          <w:rFonts w:ascii="Times New Roman" w:hAnsi="Times New Roman" w:cs="Times New Roman"/>
        </w:rPr>
      </w:pPr>
    </w:p>
    <w:p w:rsidR="006A6ED1" w:rsidRPr="00D83272" w:rsidRDefault="006A6ED1" w:rsidP="00454A97">
      <w:pPr>
        <w:spacing w:after="0" w:line="360" w:lineRule="auto"/>
        <w:rPr>
          <w:rFonts w:ascii="Times New Roman" w:hAnsi="Times New Roman" w:cs="Times New Roman"/>
        </w:rPr>
      </w:pPr>
      <w:r w:rsidRPr="00D83272">
        <w:rPr>
          <w:rFonts w:ascii="Times New Roman" w:hAnsi="Times New Roman" w:cs="Times New Roman"/>
        </w:rPr>
        <w:t>Una vez terminada la programación  compilamos  y establecemos  la conexión  con el PLC para poder cargar el programa, una vez cargada la programación  el PLC está listo para  ser utilizado.</w:t>
      </w:r>
    </w:p>
    <w:p w:rsidR="006A6ED1" w:rsidRDefault="006A6ED1" w:rsidP="00454A97">
      <w:pPr>
        <w:spacing w:after="0" w:line="360" w:lineRule="auto"/>
        <w:rPr>
          <w:rFonts w:ascii="Times New Roman" w:hAnsi="Times New Roman" w:cs="Times New Roman"/>
        </w:rPr>
      </w:pPr>
    </w:p>
    <w:p w:rsidR="003F52D6" w:rsidRDefault="003F52D6" w:rsidP="00454A97">
      <w:pPr>
        <w:spacing w:after="0" w:line="360" w:lineRule="auto"/>
        <w:rPr>
          <w:rFonts w:ascii="Times New Roman" w:hAnsi="Times New Roman" w:cs="Times New Roman"/>
        </w:rPr>
      </w:pPr>
    </w:p>
    <w:p w:rsidR="003F52D6" w:rsidRPr="00D83272" w:rsidRDefault="003F52D6" w:rsidP="00454A97">
      <w:pPr>
        <w:spacing w:after="0" w:line="360" w:lineRule="auto"/>
        <w:rPr>
          <w:rFonts w:ascii="Times New Roman" w:hAnsi="Times New Roman" w:cs="Times New Roman"/>
        </w:rPr>
      </w:pPr>
    </w:p>
    <w:p w:rsidR="006A6ED1" w:rsidRDefault="006A6ED1" w:rsidP="005A5298">
      <w:pPr>
        <w:pStyle w:val="Ttulo3"/>
      </w:pPr>
      <w:bookmarkStart w:id="272" w:name="_Toc434475035"/>
      <w:r w:rsidRPr="00D83272">
        <w:t>Configuración del NI OPC Server</w:t>
      </w:r>
      <w:bookmarkEnd w:id="272"/>
      <w:r w:rsidRPr="00D83272">
        <w:t xml:space="preserve"> </w:t>
      </w:r>
    </w:p>
    <w:p w:rsidR="002B62D0" w:rsidRPr="00BA32FC" w:rsidRDefault="002B62D0" w:rsidP="003F52D6">
      <w:pPr>
        <w:spacing w:after="0"/>
        <w:rPr>
          <w:rFonts w:ascii="Times New Roman" w:hAnsi="Times New Roman" w:cs="Times New Roman"/>
          <w:lang w:val="es-EC" w:eastAsia="es-EC"/>
        </w:rPr>
      </w:pPr>
    </w:p>
    <w:p w:rsidR="006A6ED1" w:rsidRDefault="006A6ED1" w:rsidP="00032E4F">
      <w:pPr>
        <w:tabs>
          <w:tab w:val="left" w:pos="4111"/>
        </w:tabs>
        <w:spacing w:after="0" w:line="360" w:lineRule="auto"/>
        <w:jc w:val="both"/>
        <w:rPr>
          <w:rFonts w:ascii="Times New Roman" w:hAnsi="Times New Roman" w:cs="Times New Roman"/>
          <w:sz w:val="18"/>
          <w:szCs w:val="18"/>
        </w:rPr>
      </w:pPr>
      <w:r w:rsidRPr="00D83272">
        <w:rPr>
          <w:rFonts w:ascii="Times New Roman" w:hAnsi="Times New Roman" w:cs="Times New Roman"/>
        </w:rPr>
        <w:t xml:space="preserve"> Para poder comunicarse con el PLC programado, es necesario configurar el OPC server .No es  </w:t>
      </w:r>
      <w:r w:rsidRPr="00F72E04">
        <w:rPr>
          <w:rFonts w:ascii="Times New Roman" w:hAnsi="Times New Roman" w:cs="Times New Roman"/>
        </w:rPr>
        <w:t>necesario que el PLC tenga un programa corriendo, pero es conveniente hacerlo para verificar la comunicación mediante  la lectura de las señales enviadas  por el  PLC.</w:t>
      </w:r>
    </w:p>
    <w:p w:rsidR="002B62D0" w:rsidRPr="00032E4F" w:rsidRDefault="002B62D0" w:rsidP="00032E4F">
      <w:pPr>
        <w:tabs>
          <w:tab w:val="left" w:pos="4111"/>
        </w:tabs>
        <w:spacing w:after="0" w:line="360" w:lineRule="auto"/>
        <w:jc w:val="both"/>
        <w:rPr>
          <w:rFonts w:ascii="Times New Roman" w:hAnsi="Times New Roman" w:cs="Times New Roman"/>
          <w:sz w:val="18"/>
          <w:szCs w:val="18"/>
        </w:rPr>
      </w:pPr>
    </w:p>
    <w:p w:rsidR="006A6ED1" w:rsidRPr="00F72E04" w:rsidRDefault="006A6ED1" w:rsidP="00454A97">
      <w:pPr>
        <w:spacing w:after="0" w:line="360" w:lineRule="auto"/>
        <w:jc w:val="both"/>
        <w:rPr>
          <w:rFonts w:ascii="Times New Roman" w:hAnsi="Times New Roman" w:cs="Times New Roman"/>
        </w:rPr>
      </w:pPr>
      <w:r w:rsidRPr="00F72E04">
        <w:rPr>
          <w:rFonts w:ascii="Times New Roman" w:hAnsi="Times New Roman" w:cs="Times New Roman"/>
        </w:rPr>
        <w:t>Para  la configuración del OPC server se debe seguir los siguientes pasos:</w:t>
      </w:r>
    </w:p>
    <w:p w:rsidR="006A6ED1" w:rsidRPr="00032E4F" w:rsidRDefault="006A6ED1" w:rsidP="008E6285">
      <w:pPr>
        <w:pStyle w:val="Prrafodelista"/>
        <w:numPr>
          <w:ilvl w:val="0"/>
          <w:numId w:val="20"/>
        </w:numPr>
        <w:tabs>
          <w:tab w:val="left" w:pos="284"/>
        </w:tabs>
        <w:suppressAutoHyphens w:val="0"/>
        <w:spacing w:line="360" w:lineRule="auto"/>
        <w:ind w:left="0" w:firstLine="0"/>
        <w:jc w:val="both"/>
        <w:rPr>
          <w:sz w:val="18"/>
          <w:szCs w:val="18"/>
        </w:rPr>
      </w:pPr>
      <w:r w:rsidRPr="00F72E04">
        <w:rPr>
          <w:sz w:val="22"/>
          <w:szCs w:val="22"/>
        </w:rPr>
        <w:t>Abrir el programa NI OPC Servers</w:t>
      </w:r>
    </w:p>
    <w:p w:rsidR="00032E4F" w:rsidRPr="00032E4F" w:rsidRDefault="006A6ED1" w:rsidP="008E6285">
      <w:pPr>
        <w:pStyle w:val="Prrafodelista"/>
        <w:numPr>
          <w:ilvl w:val="0"/>
          <w:numId w:val="20"/>
        </w:numPr>
        <w:tabs>
          <w:tab w:val="left" w:pos="284"/>
        </w:tabs>
        <w:suppressAutoHyphens w:val="0"/>
        <w:spacing w:line="360" w:lineRule="auto"/>
        <w:ind w:left="0" w:firstLine="0"/>
        <w:jc w:val="both"/>
        <w:rPr>
          <w:sz w:val="18"/>
          <w:szCs w:val="18"/>
        </w:rPr>
      </w:pPr>
      <w:r w:rsidRPr="00F72E04">
        <w:rPr>
          <w:sz w:val="22"/>
          <w:szCs w:val="22"/>
        </w:rPr>
        <w:t>Dar clip derecho sobre el icono de OPC server y luego clip en configuración.</w:t>
      </w:r>
      <w:r w:rsidR="00032E4F" w:rsidRPr="00032E4F">
        <w:rPr>
          <w:sz w:val="18"/>
          <w:szCs w:val="18"/>
        </w:rPr>
        <w:t xml:space="preserve"> </w:t>
      </w:r>
      <w:r w:rsidR="0039261D">
        <w:rPr>
          <w:noProof/>
          <w:sz w:val="18"/>
          <w:szCs w:val="18"/>
        </w:rPr>
        <w:t>(Guaman</w:t>
      </w:r>
      <w:r w:rsidR="0039261D" w:rsidRPr="0039261D">
        <w:rPr>
          <w:noProof/>
          <w:sz w:val="18"/>
          <w:szCs w:val="18"/>
        </w:rPr>
        <w:t>, 2013</w:t>
      </w:r>
      <w:r w:rsidR="0039261D">
        <w:rPr>
          <w:noProof/>
          <w:sz w:val="18"/>
          <w:szCs w:val="18"/>
        </w:rPr>
        <w:t>,</w:t>
      </w:r>
      <w:r w:rsidR="0039261D" w:rsidRPr="0039261D">
        <w:rPr>
          <w:noProof/>
          <w:sz w:val="18"/>
          <w:szCs w:val="18"/>
        </w:rPr>
        <w:t xml:space="preserve"> pág. 84)</w:t>
      </w:r>
    </w:p>
    <w:p w:rsidR="006A6ED1" w:rsidRPr="00F72E04" w:rsidRDefault="006A6ED1" w:rsidP="00032E4F">
      <w:pPr>
        <w:pStyle w:val="Prrafodelista"/>
        <w:suppressAutoHyphens w:val="0"/>
        <w:spacing w:line="360" w:lineRule="auto"/>
        <w:ind w:left="0"/>
        <w:jc w:val="both"/>
        <w:rPr>
          <w:sz w:val="22"/>
          <w:szCs w:val="22"/>
        </w:rPr>
      </w:pPr>
    </w:p>
    <w:p w:rsidR="00812DC4" w:rsidRPr="003F52D6" w:rsidRDefault="006A6ED1" w:rsidP="003F52D6">
      <w:pPr>
        <w:pStyle w:val="Sinespaciado"/>
      </w:pPr>
      <w:r w:rsidRPr="003F52D6">
        <w:rPr>
          <w:noProof/>
          <w:lang w:val="es-ES" w:eastAsia="es-ES"/>
        </w:rPr>
        <w:drawing>
          <wp:inline distT="0" distB="0" distL="0" distR="0" wp14:anchorId="1191189D" wp14:editId="0669E986">
            <wp:extent cx="3676650" cy="2655358"/>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15263" t="1429" r="29788" b="13126"/>
                    <a:stretch/>
                  </pic:blipFill>
                  <pic:spPr bwMode="auto">
                    <a:xfrm>
                      <a:off x="0" y="0"/>
                      <a:ext cx="3679951" cy="2657742"/>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jc w:val="left"/>
      </w:pPr>
      <w:bookmarkStart w:id="273" w:name="_Toc433836234"/>
      <w:r>
        <w:rPr>
          <w:b/>
        </w:rPr>
        <w:t xml:space="preserve">                         </w:t>
      </w:r>
      <w:bookmarkStart w:id="274" w:name="_Toc434920184"/>
      <w:r w:rsidR="0013042F" w:rsidRPr="003F52D6">
        <w:rPr>
          <w:b/>
        </w:rPr>
        <w:t xml:space="preserve">Figura  </w:t>
      </w:r>
      <w:r w:rsidR="0013042F" w:rsidRPr="003F52D6">
        <w:rPr>
          <w:b/>
        </w:rPr>
        <w:fldChar w:fldCharType="begin"/>
      </w:r>
      <w:r w:rsidR="0013042F" w:rsidRPr="003F52D6">
        <w:rPr>
          <w:b/>
        </w:rPr>
        <w:instrText xml:space="preserve"> SEQ Figura_ \* ARABIC </w:instrText>
      </w:r>
      <w:r w:rsidR="0013042F" w:rsidRPr="003F52D6">
        <w:rPr>
          <w:b/>
        </w:rPr>
        <w:fldChar w:fldCharType="separate"/>
      </w:r>
      <w:r w:rsidR="001C5549">
        <w:rPr>
          <w:b/>
          <w:noProof/>
        </w:rPr>
        <w:t>74</w:t>
      </w:r>
      <w:r w:rsidR="0013042F" w:rsidRPr="003F52D6">
        <w:rPr>
          <w:b/>
        </w:rPr>
        <w:fldChar w:fldCharType="end"/>
      </w:r>
      <w:r w:rsidR="0013042F" w:rsidRPr="003F52D6">
        <w:rPr>
          <w:b/>
        </w:rPr>
        <w:t>-2</w:t>
      </w:r>
      <w:r w:rsidR="0013042F" w:rsidRPr="003F52D6">
        <w:t xml:space="preserve"> </w:t>
      </w:r>
      <w:r w:rsidR="00812DC4" w:rsidRPr="003F52D6">
        <w:t>Ingreso a NI OPC Server</w:t>
      </w:r>
      <w:bookmarkEnd w:id="273"/>
      <w:bookmarkEnd w:id="274"/>
    </w:p>
    <w:p w:rsidR="006A6ED1" w:rsidRPr="003F52D6" w:rsidRDefault="003F52D6" w:rsidP="003F52D6">
      <w:pPr>
        <w:pStyle w:val="Sinespaciado"/>
        <w:jc w:val="left"/>
        <w:rPr>
          <w:sz w:val="16"/>
          <w:szCs w:val="16"/>
        </w:rPr>
      </w:pPr>
      <w:r>
        <w:rPr>
          <w:b/>
          <w:sz w:val="16"/>
          <w:szCs w:val="16"/>
        </w:rPr>
        <w:t xml:space="preserve">                                  </w:t>
      </w:r>
      <w:r w:rsidR="006A6ED1" w:rsidRPr="003F52D6">
        <w:rPr>
          <w:b/>
          <w:sz w:val="16"/>
          <w:szCs w:val="16"/>
        </w:rPr>
        <w:t>Realizado por:</w:t>
      </w:r>
      <w:r w:rsidR="00451220">
        <w:rPr>
          <w:sz w:val="16"/>
          <w:szCs w:val="16"/>
        </w:rPr>
        <w:t xml:space="preserve"> </w:t>
      </w:r>
      <w:r w:rsidR="006A6ED1" w:rsidRPr="003F52D6">
        <w:rPr>
          <w:sz w:val="16"/>
          <w:szCs w:val="16"/>
        </w:rPr>
        <w:t xml:space="preserve">García  </w:t>
      </w:r>
      <w:r w:rsidR="00451220">
        <w:rPr>
          <w:sz w:val="16"/>
          <w:szCs w:val="16"/>
        </w:rPr>
        <w:t>A</w:t>
      </w:r>
      <w:r w:rsidR="006A6ED1" w:rsidRPr="003F52D6">
        <w:rPr>
          <w:sz w:val="16"/>
          <w:szCs w:val="16"/>
        </w:rPr>
        <w:t>.,  Jiménez. H.</w:t>
      </w:r>
      <w:r w:rsidR="0028458D" w:rsidRPr="0028458D">
        <w:rPr>
          <w:sz w:val="16"/>
          <w:szCs w:val="16"/>
        </w:rPr>
        <w:t xml:space="preserve"> </w:t>
      </w:r>
      <w:r w:rsidR="0028458D">
        <w:rPr>
          <w:sz w:val="16"/>
          <w:szCs w:val="16"/>
        </w:rPr>
        <w:t>2015</w:t>
      </w:r>
    </w:p>
    <w:p w:rsidR="006A6ED1" w:rsidRPr="00F72E04" w:rsidRDefault="006A6ED1" w:rsidP="00454A97">
      <w:pPr>
        <w:spacing w:after="0" w:line="240" w:lineRule="auto"/>
        <w:rPr>
          <w:rFonts w:ascii="Times New Roman" w:hAnsi="Times New Roman" w:cs="Times New Roman"/>
        </w:rPr>
      </w:pPr>
    </w:p>
    <w:p w:rsidR="006A6ED1" w:rsidRDefault="006A6ED1" w:rsidP="00032E4F">
      <w:pPr>
        <w:pStyle w:val="Prrafodelista"/>
        <w:numPr>
          <w:ilvl w:val="0"/>
          <w:numId w:val="20"/>
        </w:numPr>
        <w:suppressAutoHyphens w:val="0"/>
        <w:spacing w:line="360" w:lineRule="auto"/>
        <w:ind w:left="0" w:firstLine="0"/>
        <w:jc w:val="both"/>
        <w:rPr>
          <w:sz w:val="18"/>
          <w:szCs w:val="18"/>
        </w:rPr>
      </w:pPr>
      <w:r w:rsidRPr="00F72E04">
        <w:rPr>
          <w:sz w:val="22"/>
          <w:szCs w:val="22"/>
        </w:rPr>
        <w:t xml:space="preserve">Abrir un nuevo proyecto usando el botón New Project ubicado en la parte superior izquierda. Aceptar cerrar y desconectar clientes activos en caso que fuera necesario. </w:t>
      </w:r>
      <w:r w:rsidR="0039261D">
        <w:rPr>
          <w:noProof/>
          <w:sz w:val="18"/>
          <w:szCs w:val="18"/>
        </w:rPr>
        <w:t>(Guaman</w:t>
      </w:r>
      <w:r w:rsidR="0039261D" w:rsidRPr="0039261D">
        <w:rPr>
          <w:noProof/>
          <w:sz w:val="18"/>
          <w:szCs w:val="18"/>
        </w:rPr>
        <w:t>, 2013 pág. 84)</w:t>
      </w:r>
    </w:p>
    <w:p w:rsidR="003F52D6" w:rsidRPr="00032E4F" w:rsidRDefault="003F52D6" w:rsidP="003F52D6">
      <w:pPr>
        <w:pStyle w:val="Prrafodelista"/>
        <w:suppressAutoHyphens w:val="0"/>
        <w:spacing w:line="360" w:lineRule="auto"/>
        <w:ind w:left="0"/>
        <w:jc w:val="both"/>
        <w:rPr>
          <w:sz w:val="18"/>
          <w:szCs w:val="18"/>
        </w:rPr>
      </w:pPr>
    </w:p>
    <w:p w:rsidR="0013042F" w:rsidRPr="003F52D6" w:rsidRDefault="006A6ED1" w:rsidP="003F52D6">
      <w:pPr>
        <w:pStyle w:val="Sinespaciado"/>
      </w:pPr>
      <w:r w:rsidRPr="003F52D6">
        <w:rPr>
          <w:noProof/>
          <w:lang w:val="es-ES" w:eastAsia="es-ES"/>
        </w:rPr>
        <w:drawing>
          <wp:inline distT="0" distB="0" distL="0" distR="0" wp14:anchorId="3902362C" wp14:editId="24E50B8E">
            <wp:extent cx="3852545" cy="1869949"/>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15263" r="29788" b="52563"/>
                    <a:stretch/>
                  </pic:blipFill>
                  <pic:spPr bwMode="auto">
                    <a:xfrm>
                      <a:off x="0" y="0"/>
                      <a:ext cx="3864572" cy="1875787"/>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jc w:val="left"/>
      </w:pPr>
      <w:r>
        <w:t xml:space="preserve">                      </w:t>
      </w:r>
      <w:bookmarkStart w:id="275" w:name="_Toc434920185"/>
      <w:r w:rsidR="0013042F" w:rsidRPr="003F52D6">
        <w:rPr>
          <w:b/>
        </w:rPr>
        <w:t xml:space="preserve">Figura  </w:t>
      </w:r>
      <w:r w:rsidR="0013042F" w:rsidRPr="003F52D6">
        <w:rPr>
          <w:b/>
        </w:rPr>
        <w:fldChar w:fldCharType="begin"/>
      </w:r>
      <w:r w:rsidR="0013042F" w:rsidRPr="003F52D6">
        <w:rPr>
          <w:b/>
        </w:rPr>
        <w:instrText xml:space="preserve"> SEQ Figura_ \* ARABIC </w:instrText>
      </w:r>
      <w:r w:rsidR="0013042F" w:rsidRPr="003F52D6">
        <w:rPr>
          <w:b/>
        </w:rPr>
        <w:fldChar w:fldCharType="separate"/>
      </w:r>
      <w:r w:rsidR="001C5549">
        <w:rPr>
          <w:b/>
          <w:noProof/>
        </w:rPr>
        <w:t>75</w:t>
      </w:r>
      <w:r w:rsidR="0013042F" w:rsidRPr="003F52D6">
        <w:rPr>
          <w:b/>
        </w:rPr>
        <w:fldChar w:fldCharType="end"/>
      </w:r>
      <w:r w:rsidR="0013042F" w:rsidRPr="003F52D6">
        <w:rPr>
          <w:b/>
        </w:rPr>
        <w:t>-2</w:t>
      </w:r>
      <w:bookmarkStart w:id="276" w:name="_Toc433836235"/>
      <w:r w:rsidR="0013042F" w:rsidRPr="003F52D6">
        <w:t xml:space="preserve"> C</w:t>
      </w:r>
      <w:r w:rsidR="00812DC4" w:rsidRPr="003F52D6">
        <w:t>reación de nuevo proyecto</w:t>
      </w:r>
      <w:bookmarkEnd w:id="275"/>
      <w:bookmarkEnd w:id="276"/>
    </w:p>
    <w:p w:rsidR="006A6ED1" w:rsidRPr="003F52D6" w:rsidRDefault="003F52D6" w:rsidP="003F52D6">
      <w:pPr>
        <w:pStyle w:val="Sinespaciado"/>
        <w:jc w:val="left"/>
        <w:rPr>
          <w:sz w:val="16"/>
          <w:szCs w:val="16"/>
        </w:rPr>
      </w:pPr>
      <w:r>
        <w:rPr>
          <w:sz w:val="16"/>
          <w:szCs w:val="16"/>
        </w:rPr>
        <w:t xml:space="preserve">                             </w:t>
      </w:r>
      <w:r w:rsidR="0013042F" w:rsidRPr="003F52D6">
        <w:rPr>
          <w:sz w:val="16"/>
          <w:szCs w:val="16"/>
        </w:rPr>
        <w:t xml:space="preserve"> </w:t>
      </w:r>
      <w:r w:rsidR="006A6ED1" w:rsidRPr="003F52D6">
        <w:rPr>
          <w:b/>
          <w:sz w:val="16"/>
          <w:szCs w:val="16"/>
        </w:rPr>
        <w:t>Realizado por:</w:t>
      </w:r>
      <w:r w:rsidR="00451220">
        <w:rPr>
          <w:sz w:val="16"/>
          <w:szCs w:val="16"/>
        </w:rPr>
        <w:t xml:space="preserve"> </w:t>
      </w:r>
      <w:r w:rsidR="006A6ED1" w:rsidRPr="003F52D6">
        <w:rPr>
          <w:sz w:val="16"/>
          <w:szCs w:val="16"/>
        </w:rPr>
        <w:t xml:space="preserve">García  </w:t>
      </w:r>
      <w:r w:rsidR="00451220">
        <w:rPr>
          <w:sz w:val="16"/>
          <w:szCs w:val="16"/>
        </w:rPr>
        <w:t>A</w:t>
      </w:r>
      <w:r w:rsidR="006A6ED1" w:rsidRPr="003F52D6">
        <w:rPr>
          <w:sz w:val="16"/>
          <w:szCs w:val="16"/>
        </w:rPr>
        <w:t>.,  Jiménez. H.</w:t>
      </w:r>
      <w:r w:rsidR="0028458D">
        <w:rPr>
          <w:sz w:val="16"/>
          <w:szCs w:val="16"/>
        </w:rPr>
        <w:t xml:space="preserve"> 2015</w:t>
      </w:r>
    </w:p>
    <w:p w:rsidR="006A6ED1" w:rsidRPr="00F72E04" w:rsidRDefault="006A6ED1" w:rsidP="00454A97">
      <w:pPr>
        <w:spacing w:after="0" w:line="240" w:lineRule="auto"/>
        <w:jc w:val="both"/>
        <w:rPr>
          <w:rFonts w:ascii="Times New Roman" w:hAnsi="Times New Roman" w:cs="Times New Roman"/>
        </w:rPr>
      </w:pPr>
    </w:p>
    <w:p w:rsidR="006A6ED1" w:rsidRPr="003F52D6" w:rsidRDefault="006A6ED1" w:rsidP="00454A97">
      <w:pPr>
        <w:pStyle w:val="Prrafodelista"/>
        <w:numPr>
          <w:ilvl w:val="0"/>
          <w:numId w:val="20"/>
        </w:numPr>
        <w:tabs>
          <w:tab w:val="left" w:pos="284"/>
        </w:tabs>
        <w:suppressAutoHyphens w:val="0"/>
        <w:spacing w:line="360" w:lineRule="auto"/>
        <w:ind w:left="0" w:firstLine="0"/>
        <w:jc w:val="both"/>
        <w:rPr>
          <w:sz w:val="22"/>
          <w:szCs w:val="22"/>
        </w:rPr>
      </w:pPr>
      <w:r w:rsidRPr="00F72E04">
        <w:rPr>
          <w:sz w:val="22"/>
          <w:szCs w:val="22"/>
        </w:rPr>
        <w:t>Añadir un canal haciendo click en la figura del conector Click to add a channel en la parte izquierda superior de la pantalla, o también se pueda dar clip derecho sobre la pantalla y clip  en New Channel</w:t>
      </w:r>
      <w:r w:rsidR="00032E4F" w:rsidRPr="00032E4F">
        <w:rPr>
          <w:sz w:val="18"/>
          <w:szCs w:val="18"/>
        </w:rPr>
        <w:t xml:space="preserve"> </w:t>
      </w:r>
      <w:r w:rsidR="0039261D">
        <w:rPr>
          <w:noProof/>
          <w:sz w:val="18"/>
          <w:szCs w:val="18"/>
        </w:rPr>
        <w:t>(Guaman</w:t>
      </w:r>
      <w:r w:rsidR="0039261D" w:rsidRPr="0039261D">
        <w:rPr>
          <w:noProof/>
          <w:sz w:val="18"/>
          <w:szCs w:val="18"/>
        </w:rPr>
        <w:t>, 2013</w:t>
      </w:r>
      <w:r w:rsidR="0039261D">
        <w:rPr>
          <w:noProof/>
          <w:sz w:val="18"/>
          <w:szCs w:val="18"/>
        </w:rPr>
        <w:t>,</w:t>
      </w:r>
      <w:r w:rsidR="0039261D" w:rsidRPr="0039261D">
        <w:rPr>
          <w:noProof/>
          <w:sz w:val="18"/>
          <w:szCs w:val="18"/>
        </w:rPr>
        <w:t xml:space="preserve"> pág. 84)</w:t>
      </w:r>
    </w:p>
    <w:p w:rsidR="003F52D6" w:rsidRPr="00F72E04" w:rsidRDefault="003F52D6" w:rsidP="003F52D6">
      <w:pPr>
        <w:pStyle w:val="Prrafodelista"/>
        <w:tabs>
          <w:tab w:val="left" w:pos="284"/>
        </w:tabs>
        <w:suppressAutoHyphens w:val="0"/>
        <w:spacing w:line="360" w:lineRule="auto"/>
        <w:ind w:left="0"/>
        <w:jc w:val="both"/>
        <w:rPr>
          <w:sz w:val="22"/>
          <w:szCs w:val="22"/>
        </w:rPr>
      </w:pPr>
    </w:p>
    <w:p w:rsidR="00A40332" w:rsidRPr="003F52D6" w:rsidRDefault="006A6ED1" w:rsidP="003F52D6">
      <w:pPr>
        <w:pStyle w:val="Sinespaciado"/>
      </w:pPr>
      <w:r w:rsidRPr="003F52D6">
        <w:rPr>
          <w:noProof/>
          <w:lang w:val="es-ES" w:eastAsia="es-ES"/>
        </w:rPr>
        <w:drawing>
          <wp:inline distT="0" distB="0" distL="0" distR="0" wp14:anchorId="3E041041" wp14:editId="3CF073BE">
            <wp:extent cx="3823335" cy="1800524"/>
            <wp:effectExtent l="0" t="0" r="5715" b="9525"/>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l="14943" t="1715" r="29787" b="51991"/>
                    <a:stretch/>
                  </pic:blipFill>
                  <pic:spPr bwMode="auto">
                    <a:xfrm>
                      <a:off x="0" y="0"/>
                      <a:ext cx="3842931" cy="1809753"/>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jc w:val="left"/>
        <w:rPr>
          <w:rFonts w:cs="Times New Roman"/>
        </w:rPr>
      </w:pPr>
      <w:r>
        <w:rPr>
          <w:rFonts w:cs="Times New Roman"/>
          <w:b/>
        </w:rPr>
        <w:t xml:space="preserve">                       </w:t>
      </w:r>
      <w:bookmarkStart w:id="277" w:name="_Toc434920186"/>
      <w:r w:rsidR="00A40332" w:rsidRPr="003F52D6">
        <w:rPr>
          <w:rFonts w:cs="Times New Roman"/>
          <w:b/>
        </w:rPr>
        <w:t xml:space="preserve">Figura  </w:t>
      </w:r>
      <w:r w:rsidR="00A40332" w:rsidRPr="003F52D6">
        <w:rPr>
          <w:rFonts w:cs="Times New Roman"/>
          <w:b/>
        </w:rPr>
        <w:fldChar w:fldCharType="begin"/>
      </w:r>
      <w:r w:rsidR="00A40332" w:rsidRPr="003F52D6">
        <w:rPr>
          <w:rFonts w:cs="Times New Roman"/>
          <w:b/>
        </w:rPr>
        <w:instrText xml:space="preserve"> SEQ Figura_ \* ARABIC </w:instrText>
      </w:r>
      <w:r w:rsidR="00A40332" w:rsidRPr="003F52D6">
        <w:rPr>
          <w:rFonts w:cs="Times New Roman"/>
          <w:b/>
        </w:rPr>
        <w:fldChar w:fldCharType="separate"/>
      </w:r>
      <w:r w:rsidR="001C5549">
        <w:rPr>
          <w:rFonts w:cs="Times New Roman"/>
          <w:b/>
          <w:noProof/>
        </w:rPr>
        <w:t>76</w:t>
      </w:r>
      <w:r w:rsidR="00A40332" w:rsidRPr="003F52D6">
        <w:rPr>
          <w:rFonts w:cs="Times New Roman"/>
          <w:b/>
        </w:rPr>
        <w:fldChar w:fldCharType="end"/>
      </w:r>
      <w:r w:rsidR="00A40332" w:rsidRPr="003F52D6">
        <w:rPr>
          <w:rFonts w:cs="Times New Roman"/>
          <w:b/>
        </w:rPr>
        <w:t>-2</w:t>
      </w:r>
      <w:bookmarkStart w:id="278" w:name="_Toc433836236"/>
      <w:r w:rsidR="00A40332" w:rsidRPr="003F52D6">
        <w:rPr>
          <w:rFonts w:cs="Times New Roman"/>
        </w:rPr>
        <w:t xml:space="preserve"> </w:t>
      </w:r>
      <w:r w:rsidR="00EF2615" w:rsidRPr="003F52D6">
        <w:rPr>
          <w:rFonts w:cs="Times New Roman"/>
        </w:rPr>
        <w:t>Agregando un nuevo canal.</w:t>
      </w:r>
      <w:bookmarkEnd w:id="277"/>
      <w:bookmarkEnd w:id="278"/>
    </w:p>
    <w:p w:rsidR="006A6ED1" w:rsidRDefault="003F52D6" w:rsidP="003F52D6">
      <w:pPr>
        <w:pStyle w:val="Sinespaciado"/>
        <w:jc w:val="left"/>
        <w:rPr>
          <w:rFonts w:cs="Times New Roman"/>
          <w:sz w:val="16"/>
          <w:szCs w:val="16"/>
        </w:rPr>
      </w:pPr>
      <w:r>
        <w:rPr>
          <w:rFonts w:cs="Times New Roman"/>
          <w:b/>
          <w:sz w:val="16"/>
          <w:szCs w:val="16"/>
        </w:rPr>
        <w:t xml:space="preserve">                                </w:t>
      </w:r>
      <w:r w:rsidR="006A6ED1" w:rsidRPr="003F52D6">
        <w:rPr>
          <w:rFonts w:cs="Times New Roman"/>
          <w:b/>
          <w:sz w:val="16"/>
          <w:szCs w:val="16"/>
        </w:rPr>
        <w:t xml:space="preserve">Realizado por: </w:t>
      </w:r>
      <w:r w:rsidR="006A6ED1" w:rsidRPr="003F52D6">
        <w:rPr>
          <w:rFonts w:cs="Times New Roman"/>
          <w:sz w:val="16"/>
          <w:szCs w:val="16"/>
        </w:rPr>
        <w:t xml:space="preserve">García  </w:t>
      </w:r>
      <w:r w:rsidR="00451220">
        <w:rPr>
          <w:rFonts w:cs="Times New Roman"/>
          <w:sz w:val="16"/>
          <w:szCs w:val="16"/>
        </w:rPr>
        <w:t>A</w:t>
      </w:r>
      <w:r w:rsidR="006A6ED1" w:rsidRPr="003F52D6">
        <w:rPr>
          <w:rFonts w:cs="Times New Roman"/>
          <w:sz w:val="16"/>
          <w:szCs w:val="16"/>
        </w:rPr>
        <w:t>.,  Jiménez. H.</w:t>
      </w:r>
      <w:r w:rsidR="0028458D">
        <w:rPr>
          <w:rFonts w:cs="Times New Roman"/>
          <w:sz w:val="16"/>
          <w:szCs w:val="16"/>
        </w:rPr>
        <w:t xml:space="preserve"> </w:t>
      </w:r>
      <w:r w:rsidR="0028458D">
        <w:rPr>
          <w:sz w:val="16"/>
          <w:szCs w:val="16"/>
        </w:rPr>
        <w:t>2015</w:t>
      </w:r>
    </w:p>
    <w:p w:rsidR="003F52D6" w:rsidRPr="003F52D6" w:rsidRDefault="003F52D6" w:rsidP="003F52D6">
      <w:pPr>
        <w:pStyle w:val="Sinespaciado"/>
        <w:jc w:val="left"/>
        <w:rPr>
          <w:rFonts w:cs="Times New Roman"/>
          <w:sz w:val="16"/>
          <w:szCs w:val="16"/>
        </w:rPr>
      </w:pPr>
    </w:p>
    <w:p w:rsidR="00A40332" w:rsidRPr="00EF3B91" w:rsidRDefault="00A40332" w:rsidP="00A40332">
      <w:pPr>
        <w:spacing w:after="0" w:line="240" w:lineRule="auto"/>
        <w:rPr>
          <w:rFonts w:ascii="Times New Roman" w:hAnsi="Times New Roman" w:cs="Times New Roman"/>
          <w:sz w:val="16"/>
          <w:szCs w:val="16"/>
        </w:rPr>
      </w:pPr>
    </w:p>
    <w:p w:rsidR="006A6ED1" w:rsidRPr="003F52D6" w:rsidRDefault="006A6ED1" w:rsidP="00454A97">
      <w:pPr>
        <w:pStyle w:val="Prrafodelista"/>
        <w:numPr>
          <w:ilvl w:val="0"/>
          <w:numId w:val="20"/>
        </w:numPr>
        <w:tabs>
          <w:tab w:val="left" w:pos="284"/>
        </w:tabs>
        <w:suppressAutoHyphens w:val="0"/>
        <w:spacing w:line="360" w:lineRule="auto"/>
        <w:ind w:left="0" w:firstLine="0"/>
        <w:jc w:val="both"/>
        <w:rPr>
          <w:sz w:val="22"/>
          <w:szCs w:val="22"/>
        </w:rPr>
      </w:pPr>
      <w:r w:rsidRPr="00F72E04">
        <w:rPr>
          <w:sz w:val="22"/>
          <w:szCs w:val="22"/>
        </w:rPr>
        <w:t xml:space="preserve"> Agregar un nombre al canal. En este caso se utilizará el nombre “tesis001”. Presionar el botón Siguiente. </w:t>
      </w:r>
      <w:r w:rsidR="0039261D">
        <w:rPr>
          <w:noProof/>
          <w:sz w:val="18"/>
          <w:szCs w:val="18"/>
        </w:rPr>
        <w:t>(Guaman</w:t>
      </w:r>
      <w:r w:rsidR="0039261D" w:rsidRPr="0039261D">
        <w:rPr>
          <w:noProof/>
          <w:sz w:val="18"/>
          <w:szCs w:val="18"/>
        </w:rPr>
        <w:t>, 2013</w:t>
      </w:r>
      <w:r w:rsidR="0039261D">
        <w:rPr>
          <w:noProof/>
          <w:sz w:val="18"/>
          <w:szCs w:val="18"/>
        </w:rPr>
        <w:t>,</w:t>
      </w:r>
      <w:r w:rsidR="0039261D" w:rsidRPr="0039261D">
        <w:rPr>
          <w:noProof/>
          <w:sz w:val="18"/>
          <w:szCs w:val="18"/>
        </w:rPr>
        <w:t xml:space="preserve"> pág. 85)</w:t>
      </w:r>
    </w:p>
    <w:p w:rsidR="003F52D6" w:rsidRPr="00F72E04" w:rsidRDefault="003F52D6" w:rsidP="003F52D6">
      <w:pPr>
        <w:pStyle w:val="Prrafodelista"/>
        <w:tabs>
          <w:tab w:val="left" w:pos="284"/>
        </w:tabs>
        <w:suppressAutoHyphens w:val="0"/>
        <w:spacing w:line="360" w:lineRule="auto"/>
        <w:ind w:left="0"/>
        <w:jc w:val="both"/>
        <w:rPr>
          <w:sz w:val="22"/>
          <w:szCs w:val="22"/>
        </w:rPr>
      </w:pPr>
    </w:p>
    <w:p w:rsidR="00A40332" w:rsidRPr="003F52D6" w:rsidRDefault="006A6ED1" w:rsidP="003F52D6">
      <w:pPr>
        <w:pStyle w:val="Sinespaciado"/>
      </w:pPr>
      <w:r w:rsidRPr="003F52D6">
        <w:rPr>
          <w:noProof/>
          <w:lang w:val="es-ES" w:eastAsia="es-ES"/>
        </w:rPr>
        <w:drawing>
          <wp:inline distT="0" distB="0" distL="0" distR="0" wp14:anchorId="35EE872B" wp14:editId="1AC441EF">
            <wp:extent cx="3085610" cy="2219325"/>
            <wp:effectExtent l="0" t="0" r="63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23457" t="19718" r="38143" b="28558"/>
                    <a:stretch/>
                  </pic:blipFill>
                  <pic:spPr bwMode="auto">
                    <a:xfrm>
                      <a:off x="0" y="0"/>
                      <a:ext cx="3113702" cy="2239530"/>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jc w:val="left"/>
      </w:pPr>
      <w:r>
        <w:rPr>
          <w:b/>
        </w:rPr>
        <w:t xml:space="preserve">                                 </w:t>
      </w:r>
      <w:bookmarkStart w:id="279" w:name="_Toc434920187"/>
      <w:r w:rsidR="00A40332" w:rsidRPr="003F52D6">
        <w:rPr>
          <w:b/>
        </w:rPr>
        <w:t xml:space="preserve">Figura  </w:t>
      </w:r>
      <w:r w:rsidR="00A40332" w:rsidRPr="003F52D6">
        <w:rPr>
          <w:b/>
        </w:rPr>
        <w:fldChar w:fldCharType="begin"/>
      </w:r>
      <w:r w:rsidR="00A40332" w:rsidRPr="003F52D6">
        <w:rPr>
          <w:b/>
        </w:rPr>
        <w:instrText xml:space="preserve"> SEQ Figura_ \* ARABIC </w:instrText>
      </w:r>
      <w:r w:rsidR="00A40332" w:rsidRPr="003F52D6">
        <w:rPr>
          <w:b/>
        </w:rPr>
        <w:fldChar w:fldCharType="separate"/>
      </w:r>
      <w:r w:rsidR="001C5549">
        <w:rPr>
          <w:b/>
          <w:noProof/>
        </w:rPr>
        <w:t>77</w:t>
      </w:r>
      <w:r w:rsidR="00A40332" w:rsidRPr="003F52D6">
        <w:rPr>
          <w:b/>
        </w:rPr>
        <w:fldChar w:fldCharType="end"/>
      </w:r>
      <w:r w:rsidR="00A40332" w:rsidRPr="003F52D6">
        <w:rPr>
          <w:b/>
        </w:rPr>
        <w:t>-2</w:t>
      </w:r>
      <w:bookmarkStart w:id="280" w:name="_Toc433836237"/>
      <w:r w:rsidR="00A40332" w:rsidRPr="003F52D6">
        <w:t xml:space="preserve"> </w:t>
      </w:r>
      <w:r w:rsidR="00EF2615" w:rsidRPr="003F52D6">
        <w:t>Nuevo canal tesis001</w:t>
      </w:r>
      <w:bookmarkEnd w:id="279"/>
      <w:bookmarkEnd w:id="280"/>
    </w:p>
    <w:p w:rsidR="006A6ED1" w:rsidRPr="003F52D6" w:rsidRDefault="003F52D6" w:rsidP="003F52D6">
      <w:pPr>
        <w:pStyle w:val="Sinespaciado"/>
        <w:jc w:val="left"/>
      </w:pPr>
      <w:r>
        <w:rPr>
          <w:b/>
          <w:sz w:val="16"/>
          <w:szCs w:val="16"/>
        </w:rPr>
        <w:t xml:space="preserve">                                             </w:t>
      </w:r>
      <w:r w:rsidR="006A6ED1" w:rsidRPr="003F52D6">
        <w:rPr>
          <w:b/>
          <w:sz w:val="16"/>
          <w:szCs w:val="16"/>
        </w:rPr>
        <w:t>Realizado por:</w:t>
      </w:r>
      <w:r w:rsidR="00451220">
        <w:rPr>
          <w:sz w:val="16"/>
          <w:szCs w:val="16"/>
        </w:rPr>
        <w:t xml:space="preserve"> </w:t>
      </w:r>
      <w:r w:rsidR="006A6ED1" w:rsidRPr="003F52D6">
        <w:rPr>
          <w:sz w:val="16"/>
          <w:szCs w:val="16"/>
        </w:rPr>
        <w:t xml:space="preserve">García  </w:t>
      </w:r>
      <w:r w:rsidR="00451220">
        <w:rPr>
          <w:sz w:val="16"/>
          <w:szCs w:val="16"/>
        </w:rPr>
        <w:t>A</w:t>
      </w:r>
      <w:r w:rsidR="006A6ED1" w:rsidRPr="003F52D6">
        <w:rPr>
          <w:sz w:val="16"/>
          <w:szCs w:val="16"/>
        </w:rPr>
        <w:t>.,  Jiménez. H.</w:t>
      </w:r>
      <w:r w:rsidR="0028458D">
        <w:rPr>
          <w:sz w:val="16"/>
          <w:szCs w:val="16"/>
        </w:rPr>
        <w:t xml:space="preserve"> 2015</w:t>
      </w:r>
    </w:p>
    <w:p w:rsidR="006A6ED1" w:rsidRPr="00D83272" w:rsidRDefault="006A6ED1" w:rsidP="003F52D6">
      <w:pPr>
        <w:spacing w:line="240" w:lineRule="auto"/>
        <w:rPr>
          <w:rFonts w:ascii="Times New Roman" w:hAnsi="Times New Roman" w:cs="Times New Roman"/>
        </w:rPr>
      </w:pPr>
    </w:p>
    <w:p w:rsidR="006A6ED1" w:rsidRPr="00000590" w:rsidRDefault="006A6ED1" w:rsidP="00454A97">
      <w:pPr>
        <w:pStyle w:val="Prrafodelista"/>
        <w:numPr>
          <w:ilvl w:val="0"/>
          <w:numId w:val="20"/>
        </w:numPr>
        <w:tabs>
          <w:tab w:val="left" w:pos="284"/>
        </w:tabs>
        <w:suppressAutoHyphens w:val="0"/>
        <w:spacing w:line="360" w:lineRule="auto"/>
        <w:ind w:left="0" w:firstLine="0"/>
        <w:jc w:val="both"/>
        <w:rPr>
          <w:sz w:val="22"/>
          <w:szCs w:val="22"/>
        </w:rPr>
      </w:pPr>
      <w:r w:rsidRPr="00000590">
        <w:rPr>
          <w:sz w:val="22"/>
          <w:szCs w:val="22"/>
        </w:rPr>
        <w:t>De la lista desplegable, seleccionar Siemens TCP/IP Ethernet. Habilitar el diagnóstico para depurar errores. Presionar el botón Siguiente.</w:t>
      </w:r>
      <w:r w:rsidR="00032E4F" w:rsidRPr="00032E4F">
        <w:rPr>
          <w:sz w:val="18"/>
          <w:szCs w:val="18"/>
        </w:rPr>
        <w:t xml:space="preserve"> </w:t>
      </w:r>
      <w:r w:rsidR="0039261D">
        <w:rPr>
          <w:noProof/>
          <w:sz w:val="18"/>
          <w:szCs w:val="18"/>
        </w:rPr>
        <w:t>(Guaman</w:t>
      </w:r>
      <w:r w:rsidR="0039261D" w:rsidRPr="0039261D">
        <w:rPr>
          <w:noProof/>
          <w:sz w:val="18"/>
          <w:szCs w:val="18"/>
        </w:rPr>
        <w:t>, 2013</w:t>
      </w:r>
      <w:r w:rsidR="0039261D">
        <w:rPr>
          <w:noProof/>
          <w:sz w:val="18"/>
          <w:szCs w:val="18"/>
        </w:rPr>
        <w:t>,</w:t>
      </w:r>
      <w:r w:rsidR="0039261D" w:rsidRPr="0039261D">
        <w:rPr>
          <w:noProof/>
          <w:sz w:val="18"/>
          <w:szCs w:val="18"/>
        </w:rPr>
        <w:t xml:space="preserve"> pág. 85)</w:t>
      </w:r>
      <w:r w:rsidRPr="00000590">
        <w:rPr>
          <w:sz w:val="22"/>
          <w:szCs w:val="22"/>
        </w:rPr>
        <w:t xml:space="preserve"> </w:t>
      </w:r>
    </w:p>
    <w:p w:rsidR="00A40332" w:rsidRPr="003F52D6" w:rsidRDefault="006A6ED1" w:rsidP="003F52D6">
      <w:pPr>
        <w:pStyle w:val="Sinespaciado"/>
      </w:pPr>
      <w:r w:rsidRPr="003F52D6">
        <w:rPr>
          <w:noProof/>
          <w:lang w:val="es-ES" w:eastAsia="es-ES"/>
        </w:rPr>
        <w:drawing>
          <wp:inline distT="0" distB="0" distL="0" distR="0" wp14:anchorId="762221F9" wp14:editId="167E377C">
            <wp:extent cx="3073400" cy="2276436"/>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3297" t="19573" r="37982" b="29415"/>
                    <a:stretch/>
                  </pic:blipFill>
                  <pic:spPr bwMode="auto">
                    <a:xfrm>
                      <a:off x="0" y="0"/>
                      <a:ext cx="3086373" cy="2286045"/>
                    </a:xfrm>
                    <a:prstGeom prst="rect">
                      <a:avLst/>
                    </a:prstGeom>
                    <a:ln>
                      <a:noFill/>
                    </a:ln>
                    <a:extLst>
                      <a:ext uri="{53640926-AAD7-44D8-BBD7-CCE9431645EC}">
                        <a14:shadowObscured xmlns:a14="http://schemas.microsoft.com/office/drawing/2010/main"/>
                      </a:ext>
                    </a:extLst>
                  </pic:spPr>
                </pic:pic>
              </a:graphicData>
            </a:graphic>
          </wp:inline>
        </w:drawing>
      </w:r>
    </w:p>
    <w:p w:rsidR="00EF2615" w:rsidRPr="003F52D6" w:rsidRDefault="00A40332" w:rsidP="003F52D6">
      <w:pPr>
        <w:pStyle w:val="Sinespaciado"/>
      </w:pPr>
      <w:bookmarkStart w:id="281" w:name="_Toc434920188"/>
      <w:r w:rsidRPr="003F52D6">
        <w:rPr>
          <w:b/>
        </w:rPr>
        <w:t xml:space="preserve">Figura  </w:t>
      </w:r>
      <w:r w:rsidRPr="003F52D6">
        <w:rPr>
          <w:b/>
        </w:rPr>
        <w:fldChar w:fldCharType="begin"/>
      </w:r>
      <w:r w:rsidRPr="003F52D6">
        <w:rPr>
          <w:b/>
        </w:rPr>
        <w:instrText xml:space="preserve"> SEQ Figura_ \* ARABIC </w:instrText>
      </w:r>
      <w:r w:rsidRPr="003F52D6">
        <w:rPr>
          <w:b/>
        </w:rPr>
        <w:fldChar w:fldCharType="separate"/>
      </w:r>
      <w:r w:rsidR="001C5549">
        <w:rPr>
          <w:b/>
          <w:noProof/>
        </w:rPr>
        <w:t>78</w:t>
      </w:r>
      <w:r w:rsidRPr="003F52D6">
        <w:rPr>
          <w:b/>
        </w:rPr>
        <w:fldChar w:fldCharType="end"/>
      </w:r>
      <w:r w:rsidRPr="003F52D6">
        <w:rPr>
          <w:b/>
        </w:rPr>
        <w:t>-2</w:t>
      </w:r>
      <w:bookmarkStart w:id="282" w:name="_Toc433836238"/>
      <w:r w:rsidRPr="003F52D6">
        <w:t xml:space="preserve"> </w:t>
      </w:r>
      <w:r w:rsidR="00EF2615" w:rsidRPr="003F52D6">
        <w:t>Selección de nuevo  dispositivo Siemens</w:t>
      </w:r>
      <w:bookmarkEnd w:id="281"/>
      <w:bookmarkEnd w:id="282"/>
    </w:p>
    <w:p w:rsidR="006A6ED1" w:rsidRPr="003F52D6" w:rsidRDefault="003F52D6" w:rsidP="003F52D6">
      <w:pPr>
        <w:pStyle w:val="Sinespaciado"/>
        <w:jc w:val="left"/>
      </w:pPr>
      <w:r>
        <w:rPr>
          <w:sz w:val="16"/>
          <w:szCs w:val="16"/>
        </w:rPr>
        <w:t xml:space="preserve">                                              </w:t>
      </w:r>
      <w:r w:rsidR="006A6ED1" w:rsidRPr="003F52D6">
        <w:rPr>
          <w:b/>
          <w:sz w:val="16"/>
          <w:szCs w:val="16"/>
        </w:rPr>
        <w:t>Realizado por:</w:t>
      </w:r>
      <w:r w:rsidR="00451220">
        <w:rPr>
          <w:sz w:val="16"/>
          <w:szCs w:val="16"/>
        </w:rPr>
        <w:t xml:space="preserve"> </w:t>
      </w:r>
      <w:r w:rsidR="006A6ED1" w:rsidRPr="003F52D6">
        <w:rPr>
          <w:sz w:val="16"/>
          <w:szCs w:val="16"/>
        </w:rPr>
        <w:t xml:space="preserve">García  </w:t>
      </w:r>
      <w:r w:rsidR="00451220">
        <w:rPr>
          <w:sz w:val="16"/>
          <w:szCs w:val="16"/>
        </w:rPr>
        <w:t>A</w:t>
      </w:r>
      <w:r w:rsidR="006A6ED1" w:rsidRPr="003F52D6">
        <w:rPr>
          <w:sz w:val="16"/>
          <w:szCs w:val="16"/>
        </w:rPr>
        <w:t>.,  Jiménez. H.</w:t>
      </w:r>
      <w:r w:rsidR="0028458D">
        <w:rPr>
          <w:sz w:val="16"/>
          <w:szCs w:val="16"/>
        </w:rPr>
        <w:t xml:space="preserve"> 2015</w:t>
      </w:r>
    </w:p>
    <w:p w:rsidR="006A6ED1" w:rsidRPr="00D83272" w:rsidRDefault="006A6ED1" w:rsidP="00454A97">
      <w:pPr>
        <w:pStyle w:val="Prrafodelista"/>
        <w:spacing w:line="360" w:lineRule="auto"/>
        <w:ind w:left="0"/>
        <w:jc w:val="both"/>
      </w:pPr>
    </w:p>
    <w:p w:rsidR="006A6ED1" w:rsidRPr="00000590" w:rsidRDefault="006A6ED1" w:rsidP="00454A97">
      <w:pPr>
        <w:pStyle w:val="Prrafodelista"/>
        <w:numPr>
          <w:ilvl w:val="0"/>
          <w:numId w:val="20"/>
        </w:numPr>
        <w:tabs>
          <w:tab w:val="left" w:pos="284"/>
        </w:tabs>
        <w:suppressAutoHyphens w:val="0"/>
        <w:spacing w:line="360" w:lineRule="auto"/>
        <w:ind w:left="0" w:firstLine="0"/>
        <w:jc w:val="both"/>
        <w:rPr>
          <w:sz w:val="22"/>
          <w:szCs w:val="22"/>
        </w:rPr>
      </w:pPr>
      <w:r w:rsidRPr="00000590">
        <w:rPr>
          <w:sz w:val="22"/>
          <w:szCs w:val="22"/>
        </w:rPr>
        <w:t>Seleccionar los parámetros de comunicación de acuerdo a la configuración del PLC, escoger la tarjeta de red de la PC. Presionar el botón Siguiente.</w:t>
      </w:r>
      <w:r w:rsidR="00032E4F" w:rsidRPr="00032E4F">
        <w:rPr>
          <w:sz w:val="18"/>
          <w:szCs w:val="18"/>
        </w:rPr>
        <w:t xml:space="preserve"> </w:t>
      </w:r>
      <w:r w:rsidR="0039261D">
        <w:rPr>
          <w:noProof/>
          <w:sz w:val="18"/>
          <w:szCs w:val="18"/>
        </w:rPr>
        <w:t>(Guaman</w:t>
      </w:r>
      <w:r w:rsidR="0039261D" w:rsidRPr="0039261D">
        <w:rPr>
          <w:noProof/>
          <w:sz w:val="18"/>
          <w:szCs w:val="18"/>
        </w:rPr>
        <w:t>, 2013</w:t>
      </w:r>
      <w:r w:rsidR="00BB052A">
        <w:rPr>
          <w:noProof/>
          <w:sz w:val="18"/>
          <w:szCs w:val="18"/>
        </w:rPr>
        <w:t>,</w:t>
      </w:r>
      <w:r w:rsidR="0039261D" w:rsidRPr="0039261D">
        <w:rPr>
          <w:noProof/>
          <w:sz w:val="18"/>
          <w:szCs w:val="18"/>
        </w:rPr>
        <w:t xml:space="preserve"> pág. 85)</w:t>
      </w:r>
      <w:r w:rsidRPr="00000590">
        <w:rPr>
          <w:sz w:val="22"/>
          <w:szCs w:val="22"/>
        </w:rPr>
        <w:t xml:space="preserve"> </w:t>
      </w:r>
    </w:p>
    <w:p w:rsidR="006A6ED1" w:rsidRPr="00D83272" w:rsidRDefault="006A6ED1" w:rsidP="00454A97">
      <w:pPr>
        <w:spacing w:after="0" w:line="360" w:lineRule="auto"/>
        <w:jc w:val="both"/>
        <w:rPr>
          <w:rFonts w:ascii="Times New Roman" w:hAnsi="Times New Roman" w:cs="Times New Roman"/>
        </w:rPr>
      </w:pPr>
    </w:p>
    <w:p w:rsidR="003A39F3" w:rsidRPr="003F52D6" w:rsidRDefault="006A6ED1" w:rsidP="003F52D6">
      <w:pPr>
        <w:pStyle w:val="Sinespaciado"/>
      </w:pPr>
      <w:r w:rsidRPr="003F52D6">
        <w:rPr>
          <w:noProof/>
          <w:lang w:val="es-ES" w:eastAsia="es-ES"/>
        </w:rPr>
        <w:drawing>
          <wp:inline distT="0" distB="0" distL="0" distR="0" wp14:anchorId="0323446D" wp14:editId="7B04BBCC">
            <wp:extent cx="2876550" cy="2160397"/>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23298" t="19433" r="37981" b="28843"/>
                    <a:stretch/>
                  </pic:blipFill>
                  <pic:spPr bwMode="auto">
                    <a:xfrm>
                      <a:off x="0" y="0"/>
                      <a:ext cx="2904060" cy="2181058"/>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A39F3" w:rsidP="003F52D6">
      <w:pPr>
        <w:pStyle w:val="Sinespaciado"/>
      </w:pPr>
      <w:r w:rsidRPr="003F52D6">
        <w:t xml:space="preserve">         </w:t>
      </w:r>
      <w:bookmarkStart w:id="283" w:name="_Toc434920189"/>
      <w:r w:rsidRPr="003F52D6">
        <w:rPr>
          <w:b/>
        </w:rPr>
        <w:t xml:space="preserve">Figura  </w:t>
      </w:r>
      <w:r w:rsidRPr="003F52D6">
        <w:rPr>
          <w:b/>
        </w:rPr>
        <w:fldChar w:fldCharType="begin"/>
      </w:r>
      <w:r w:rsidRPr="003F52D6">
        <w:rPr>
          <w:b/>
        </w:rPr>
        <w:instrText xml:space="preserve"> SEQ Figura_ \* ARABIC </w:instrText>
      </w:r>
      <w:r w:rsidRPr="003F52D6">
        <w:rPr>
          <w:b/>
        </w:rPr>
        <w:fldChar w:fldCharType="separate"/>
      </w:r>
      <w:r w:rsidR="001C5549">
        <w:rPr>
          <w:b/>
          <w:noProof/>
        </w:rPr>
        <w:t>79</w:t>
      </w:r>
      <w:r w:rsidRPr="003F52D6">
        <w:rPr>
          <w:b/>
        </w:rPr>
        <w:fldChar w:fldCharType="end"/>
      </w:r>
      <w:r w:rsidRPr="003F52D6">
        <w:rPr>
          <w:b/>
        </w:rPr>
        <w:t>-2</w:t>
      </w:r>
      <w:bookmarkStart w:id="284" w:name="_Toc433836239"/>
      <w:r w:rsidRPr="003F52D6">
        <w:t xml:space="preserve"> </w:t>
      </w:r>
      <w:r w:rsidR="00EF2615" w:rsidRPr="003F52D6">
        <w:t>Selección de parámetros de comunicación</w:t>
      </w:r>
      <w:bookmarkEnd w:id="283"/>
      <w:bookmarkEnd w:id="284"/>
      <w:r w:rsidR="006A6ED1" w:rsidRPr="003F52D6">
        <w:t xml:space="preserve"> </w:t>
      </w:r>
    </w:p>
    <w:p w:rsidR="006A6ED1" w:rsidRPr="003F52D6" w:rsidRDefault="003F52D6" w:rsidP="003F52D6">
      <w:pPr>
        <w:pStyle w:val="Sinespaciado"/>
        <w:jc w:val="left"/>
        <w:rPr>
          <w:sz w:val="16"/>
          <w:szCs w:val="16"/>
        </w:rPr>
      </w:pPr>
      <w:r>
        <w:rPr>
          <w:sz w:val="16"/>
          <w:szCs w:val="16"/>
        </w:rPr>
        <w:t xml:space="preserve">                                                  </w:t>
      </w:r>
      <w:r w:rsidR="003A39F3" w:rsidRPr="003F52D6">
        <w:rPr>
          <w:sz w:val="16"/>
          <w:szCs w:val="16"/>
        </w:rPr>
        <w:t xml:space="preserve"> </w:t>
      </w:r>
      <w:r w:rsidR="006A6ED1" w:rsidRPr="003F52D6">
        <w:rPr>
          <w:b/>
          <w:sz w:val="16"/>
          <w:szCs w:val="16"/>
        </w:rPr>
        <w:t>Realizado por:</w:t>
      </w:r>
      <w:r w:rsidR="00451220">
        <w:rPr>
          <w:sz w:val="16"/>
          <w:szCs w:val="16"/>
        </w:rPr>
        <w:t xml:space="preserve"> </w:t>
      </w:r>
      <w:r w:rsidR="006A6ED1" w:rsidRPr="003F52D6">
        <w:rPr>
          <w:sz w:val="16"/>
          <w:szCs w:val="16"/>
        </w:rPr>
        <w:t xml:space="preserve">García  </w:t>
      </w:r>
      <w:r w:rsidR="00451220">
        <w:rPr>
          <w:sz w:val="16"/>
          <w:szCs w:val="16"/>
        </w:rPr>
        <w:t>A</w:t>
      </w:r>
      <w:r w:rsidR="006A6ED1" w:rsidRPr="003F52D6">
        <w:rPr>
          <w:sz w:val="16"/>
          <w:szCs w:val="16"/>
        </w:rPr>
        <w:t>.,  Jiménez. H.</w:t>
      </w:r>
      <w:r w:rsidR="0028458D">
        <w:rPr>
          <w:sz w:val="16"/>
          <w:szCs w:val="16"/>
        </w:rPr>
        <w:t xml:space="preserve"> 2015</w:t>
      </w:r>
    </w:p>
    <w:p w:rsidR="006A6ED1" w:rsidRPr="00D83272" w:rsidRDefault="006A6ED1" w:rsidP="00454A97">
      <w:pPr>
        <w:spacing w:after="0" w:line="360" w:lineRule="auto"/>
        <w:jc w:val="center"/>
        <w:rPr>
          <w:rFonts w:ascii="Times New Roman" w:hAnsi="Times New Roman" w:cs="Times New Roman"/>
        </w:rPr>
      </w:pPr>
    </w:p>
    <w:p w:rsidR="006A6ED1" w:rsidRPr="00000590" w:rsidRDefault="006A6ED1" w:rsidP="00454A97">
      <w:pPr>
        <w:pStyle w:val="Prrafodelista"/>
        <w:numPr>
          <w:ilvl w:val="0"/>
          <w:numId w:val="20"/>
        </w:numPr>
        <w:tabs>
          <w:tab w:val="left" w:pos="284"/>
        </w:tabs>
        <w:suppressAutoHyphens w:val="0"/>
        <w:spacing w:line="360" w:lineRule="auto"/>
        <w:ind w:left="0" w:firstLine="0"/>
        <w:jc w:val="both"/>
        <w:rPr>
          <w:sz w:val="22"/>
          <w:szCs w:val="22"/>
        </w:rPr>
      </w:pPr>
      <w:r w:rsidRPr="00000590">
        <w:rPr>
          <w:sz w:val="22"/>
          <w:szCs w:val="22"/>
        </w:rPr>
        <w:t>En la ventana de Write Optimizations dejar los parámetros predeterminados. Presionar el botón Siguiente.</w:t>
      </w:r>
      <w:r w:rsidR="00032E4F" w:rsidRPr="00032E4F">
        <w:rPr>
          <w:sz w:val="18"/>
          <w:szCs w:val="18"/>
        </w:rPr>
        <w:t xml:space="preserve"> </w:t>
      </w:r>
      <w:r w:rsidR="0039261D">
        <w:rPr>
          <w:noProof/>
          <w:sz w:val="18"/>
          <w:szCs w:val="18"/>
        </w:rPr>
        <w:t>(Guaman</w:t>
      </w:r>
      <w:r w:rsidR="0039261D" w:rsidRPr="0039261D">
        <w:rPr>
          <w:noProof/>
          <w:sz w:val="18"/>
          <w:szCs w:val="18"/>
        </w:rPr>
        <w:t>, 2013</w:t>
      </w:r>
      <w:r w:rsidR="00BB052A">
        <w:rPr>
          <w:noProof/>
          <w:sz w:val="18"/>
          <w:szCs w:val="18"/>
        </w:rPr>
        <w:t>,</w:t>
      </w:r>
      <w:r w:rsidR="0039261D" w:rsidRPr="0039261D">
        <w:rPr>
          <w:noProof/>
          <w:sz w:val="18"/>
          <w:szCs w:val="18"/>
        </w:rPr>
        <w:t xml:space="preserve"> pág. 85)</w:t>
      </w:r>
    </w:p>
    <w:p w:rsidR="00C615B0" w:rsidRPr="003F52D6" w:rsidRDefault="006A6ED1" w:rsidP="003F52D6">
      <w:pPr>
        <w:pStyle w:val="Sinespaciado"/>
      </w:pPr>
      <w:r w:rsidRPr="003F52D6">
        <w:rPr>
          <w:noProof/>
          <w:lang w:val="es-ES" w:eastAsia="es-ES"/>
        </w:rPr>
        <w:drawing>
          <wp:inline distT="0" distB="0" distL="0" distR="0" wp14:anchorId="7FA575C6" wp14:editId="09A416A8">
            <wp:extent cx="2958677" cy="220980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3298" t="19718" r="37981" b="28844"/>
                    <a:stretch/>
                  </pic:blipFill>
                  <pic:spPr bwMode="auto">
                    <a:xfrm>
                      <a:off x="0" y="0"/>
                      <a:ext cx="2997289" cy="2238639"/>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jc w:val="left"/>
      </w:pPr>
      <w:r>
        <w:rPr>
          <w:b/>
        </w:rPr>
        <w:t xml:space="preserve">                                   </w:t>
      </w:r>
      <w:bookmarkStart w:id="285" w:name="_Toc434920190"/>
      <w:r w:rsidR="00C615B0" w:rsidRPr="003F52D6">
        <w:rPr>
          <w:b/>
        </w:rPr>
        <w:t xml:space="preserve">Figura  </w:t>
      </w:r>
      <w:r w:rsidR="00C615B0" w:rsidRPr="003F52D6">
        <w:rPr>
          <w:b/>
        </w:rPr>
        <w:fldChar w:fldCharType="begin"/>
      </w:r>
      <w:r w:rsidR="00C615B0" w:rsidRPr="003F52D6">
        <w:rPr>
          <w:b/>
        </w:rPr>
        <w:instrText xml:space="preserve"> SEQ Figura_ \* ARABIC </w:instrText>
      </w:r>
      <w:r w:rsidR="00C615B0" w:rsidRPr="003F52D6">
        <w:rPr>
          <w:b/>
        </w:rPr>
        <w:fldChar w:fldCharType="separate"/>
      </w:r>
      <w:r w:rsidR="001C5549">
        <w:rPr>
          <w:b/>
          <w:noProof/>
        </w:rPr>
        <w:t>80</w:t>
      </w:r>
      <w:r w:rsidR="00C615B0" w:rsidRPr="003F52D6">
        <w:rPr>
          <w:b/>
        </w:rPr>
        <w:fldChar w:fldCharType="end"/>
      </w:r>
      <w:r w:rsidR="00C615B0" w:rsidRPr="003F52D6">
        <w:rPr>
          <w:b/>
        </w:rPr>
        <w:t>-2</w:t>
      </w:r>
      <w:bookmarkStart w:id="286" w:name="_Toc433836240"/>
      <w:r w:rsidR="00C615B0" w:rsidRPr="003F52D6">
        <w:t xml:space="preserve"> </w:t>
      </w:r>
      <w:r w:rsidR="00EF2615" w:rsidRPr="003F52D6">
        <w:t>Selección de parámetros de escritura</w:t>
      </w:r>
      <w:bookmarkEnd w:id="285"/>
      <w:bookmarkEnd w:id="286"/>
    </w:p>
    <w:p w:rsidR="006A6ED1" w:rsidRPr="003F52D6" w:rsidRDefault="003F52D6" w:rsidP="003F52D6">
      <w:pPr>
        <w:pStyle w:val="Sinespaciado"/>
        <w:jc w:val="left"/>
      </w:pPr>
      <w:r>
        <w:rPr>
          <w:b/>
          <w:sz w:val="16"/>
          <w:szCs w:val="16"/>
        </w:rPr>
        <w:t xml:space="preserve">                                                </w:t>
      </w:r>
      <w:r w:rsidR="006A6ED1" w:rsidRPr="003F52D6">
        <w:rPr>
          <w:b/>
          <w:sz w:val="16"/>
          <w:szCs w:val="16"/>
        </w:rPr>
        <w:t>Realizado por:</w:t>
      </w:r>
      <w:r w:rsidR="00451220">
        <w:rPr>
          <w:sz w:val="16"/>
          <w:szCs w:val="16"/>
        </w:rPr>
        <w:t xml:space="preserve"> </w:t>
      </w:r>
      <w:r w:rsidR="006A6ED1" w:rsidRPr="003F52D6">
        <w:rPr>
          <w:sz w:val="16"/>
          <w:szCs w:val="16"/>
        </w:rPr>
        <w:t xml:space="preserve">García  </w:t>
      </w:r>
      <w:r w:rsidR="00451220">
        <w:rPr>
          <w:sz w:val="16"/>
          <w:szCs w:val="16"/>
        </w:rPr>
        <w:t>A</w:t>
      </w:r>
      <w:r w:rsidR="006A6ED1" w:rsidRPr="003F52D6">
        <w:rPr>
          <w:sz w:val="16"/>
          <w:szCs w:val="16"/>
        </w:rPr>
        <w:t>., Jiménez. H</w:t>
      </w:r>
      <w:r w:rsidR="006A6ED1" w:rsidRPr="003F52D6">
        <w:t>.</w:t>
      </w:r>
      <w:r w:rsidR="0028458D">
        <w:t xml:space="preserve"> </w:t>
      </w:r>
      <w:r w:rsidR="0028458D">
        <w:rPr>
          <w:sz w:val="16"/>
          <w:szCs w:val="16"/>
        </w:rPr>
        <w:t>2015</w:t>
      </w:r>
    </w:p>
    <w:p w:rsidR="006A6ED1" w:rsidRPr="00D83272" w:rsidRDefault="006A6ED1" w:rsidP="00454A97">
      <w:pPr>
        <w:spacing w:after="0" w:line="360" w:lineRule="auto"/>
        <w:jc w:val="center"/>
        <w:rPr>
          <w:rFonts w:ascii="Times New Roman" w:hAnsi="Times New Roman" w:cs="Times New Roman"/>
        </w:rPr>
      </w:pPr>
    </w:p>
    <w:p w:rsidR="006A6ED1" w:rsidRDefault="006A6ED1" w:rsidP="00454A97">
      <w:pPr>
        <w:pStyle w:val="Prrafodelista"/>
        <w:numPr>
          <w:ilvl w:val="0"/>
          <w:numId w:val="20"/>
        </w:numPr>
        <w:tabs>
          <w:tab w:val="left" w:pos="284"/>
        </w:tabs>
        <w:suppressAutoHyphens w:val="0"/>
        <w:spacing w:line="360" w:lineRule="auto"/>
        <w:ind w:left="0" w:firstLine="0"/>
        <w:jc w:val="both"/>
        <w:rPr>
          <w:sz w:val="22"/>
          <w:szCs w:val="22"/>
        </w:rPr>
      </w:pPr>
      <w:r w:rsidRPr="00000590">
        <w:rPr>
          <w:sz w:val="22"/>
          <w:szCs w:val="22"/>
        </w:rPr>
        <w:t>Aparecerá la pantalla que resume la configuración del canal y presionamos en el botón finalizar.</w:t>
      </w:r>
      <w:r w:rsidR="00032E4F" w:rsidRPr="00032E4F">
        <w:rPr>
          <w:sz w:val="18"/>
          <w:szCs w:val="18"/>
        </w:rPr>
        <w:t xml:space="preserve"> </w:t>
      </w:r>
      <w:r w:rsidR="00BB052A">
        <w:rPr>
          <w:noProof/>
          <w:sz w:val="18"/>
          <w:szCs w:val="18"/>
        </w:rPr>
        <w:t>(Guaman, 2013, pág. 87</w:t>
      </w:r>
      <w:r w:rsidR="00BB052A" w:rsidRPr="0039261D">
        <w:rPr>
          <w:noProof/>
          <w:sz w:val="18"/>
          <w:szCs w:val="18"/>
        </w:rPr>
        <w:t>)</w:t>
      </w:r>
    </w:p>
    <w:p w:rsidR="003F52D6" w:rsidRPr="00000590" w:rsidRDefault="003F52D6" w:rsidP="003F52D6">
      <w:pPr>
        <w:pStyle w:val="Prrafodelista"/>
        <w:tabs>
          <w:tab w:val="left" w:pos="284"/>
        </w:tabs>
        <w:suppressAutoHyphens w:val="0"/>
        <w:spacing w:line="360" w:lineRule="auto"/>
        <w:ind w:left="0"/>
        <w:jc w:val="both"/>
        <w:rPr>
          <w:sz w:val="22"/>
          <w:szCs w:val="22"/>
        </w:rPr>
      </w:pPr>
    </w:p>
    <w:p w:rsidR="00C615B0" w:rsidRPr="003F52D6" w:rsidRDefault="006A6ED1" w:rsidP="003F52D6">
      <w:pPr>
        <w:pStyle w:val="Sinespaciado"/>
      </w:pPr>
      <w:r w:rsidRPr="003F52D6">
        <w:rPr>
          <w:noProof/>
          <w:lang w:val="es-ES" w:eastAsia="es-ES"/>
        </w:rPr>
        <w:drawing>
          <wp:inline distT="0" distB="0" distL="0" distR="0" wp14:anchorId="7705E9E5" wp14:editId="38EADF3E">
            <wp:extent cx="3000375" cy="1857375"/>
            <wp:effectExtent l="0" t="0" r="9525" b="9525"/>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23297" t="20004" r="37982" b="28558"/>
                    <a:stretch/>
                  </pic:blipFill>
                  <pic:spPr bwMode="auto">
                    <a:xfrm>
                      <a:off x="0" y="0"/>
                      <a:ext cx="3048519" cy="1887178"/>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C615B0" w:rsidP="003F52D6">
      <w:pPr>
        <w:pStyle w:val="Sinespaciado"/>
      </w:pPr>
      <w:r w:rsidRPr="003F52D6">
        <w:rPr>
          <w:b/>
        </w:rPr>
        <w:t xml:space="preserve">    </w:t>
      </w:r>
      <w:r w:rsidR="003F52D6">
        <w:rPr>
          <w:b/>
        </w:rPr>
        <w:t xml:space="preserve">           </w:t>
      </w:r>
      <w:bookmarkStart w:id="287" w:name="_Toc434920191"/>
      <w:r w:rsidRPr="003F52D6">
        <w:rPr>
          <w:b/>
        </w:rPr>
        <w:t xml:space="preserve">Figura  </w:t>
      </w:r>
      <w:r w:rsidRPr="003F52D6">
        <w:rPr>
          <w:b/>
        </w:rPr>
        <w:fldChar w:fldCharType="begin"/>
      </w:r>
      <w:r w:rsidRPr="003F52D6">
        <w:rPr>
          <w:b/>
        </w:rPr>
        <w:instrText xml:space="preserve"> SEQ Figura_ \* ARABIC </w:instrText>
      </w:r>
      <w:r w:rsidRPr="003F52D6">
        <w:rPr>
          <w:b/>
        </w:rPr>
        <w:fldChar w:fldCharType="separate"/>
      </w:r>
      <w:r w:rsidR="001C5549">
        <w:rPr>
          <w:b/>
          <w:noProof/>
        </w:rPr>
        <w:t>81</w:t>
      </w:r>
      <w:r w:rsidRPr="003F52D6">
        <w:rPr>
          <w:b/>
        </w:rPr>
        <w:fldChar w:fldCharType="end"/>
      </w:r>
      <w:r w:rsidRPr="003F52D6">
        <w:rPr>
          <w:b/>
        </w:rPr>
        <w:t>-2</w:t>
      </w:r>
      <w:bookmarkStart w:id="288" w:name="_Toc433836241"/>
      <w:r w:rsidRPr="003F52D6">
        <w:t xml:space="preserve"> </w:t>
      </w:r>
      <w:r w:rsidR="00EF2615" w:rsidRPr="003F52D6">
        <w:t>Pantalla de resumen de la configuración del canal</w:t>
      </w:r>
      <w:bookmarkEnd w:id="287"/>
      <w:bookmarkEnd w:id="288"/>
    </w:p>
    <w:p w:rsidR="006A6ED1" w:rsidRPr="003F52D6" w:rsidRDefault="003F52D6" w:rsidP="003F52D6">
      <w:pPr>
        <w:pStyle w:val="Sinespaciado"/>
        <w:jc w:val="left"/>
      </w:pPr>
      <w:r>
        <w:rPr>
          <w:b/>
          <w:sz w:val="16"/>
          <w:szCs w:val="16"/>
        </w:rPr>
        <w:t xml:space="preserve">                                               </w:t>
      </w:r>
      <w:r w:rsidR="006A6ED1" w:rsidRPr="003F52D6">
        <w:rPr>
          <w:b/>
          <w:sz w:val="16"/>
          <w:szCs w:val="16"/>
        </w:rPr>
        <w:t>Realizado por:</w:t>
      </w:r>
      <w:r w:rsidR="00451220">
        <w:rPr>
          <w:sz w:val="16"/>
          <w:szCs w:val="16"/>
        </w:rPr>
        <w:t xml:space="preserve"> </w:t>
      </w:r>
      <w:r w:rsidR="006A6ED1" w:rsidRPr="003F52D6">
        <w:rPr>
          <w:sz w:val="16"/>
          <w:szCs w:val="16"/>
        </w:rPr>
        <w:t xml:space="preserve">García  </w:t>
      </w:r>
      <w:r w:rsidR="00451220">
        <w:rPr>
          <w:sz w:val="16"/>
          <w:szCs w:val="16"/>
        </w:rPr>
        <w:t>A</w:t>
      </w:r>
      <w:r w:rsidR="006A6ED1" w:rsidRPr="003F52D6">
        <w:rPr>
          <w:sz w:val="16"/>
          <w:szCs w:val="16"/>
        </w:rPr>
        <w:t>.,  Jiménez. H.</w:t>
      </w:r>
      <w:r w:rsidR="0028458D">
        <w:rPr>
          <w:sz w:val="16"/>
          <w:szCs w:val="16"/>
        </w:rPr>
        <w:t xml:space="preserve"> 2015</w:t>
      </w:r>
    </w:p>
    <w:p w:rsidR="006A6ED1" w:rsidRPr="00F72E04" w:rsidRDefault="006A6ED1" w:rsidP="003F52D6">
      <w:pPr>
        <w:spacing w:line="240" w:lineRule="auto"/>
        <w:rPr>
          <w:rFonts w:ascii="Times New Roman" w:hAnsi="Times New Roman" w:cs="Times New Roman"/>
        </w:rPr>
      </w:pPr>
    </w:p>
    <w:p w:rsidR="006A6ED1" w:rsidRPr="003F52D6" w:rsidRDefault="006A6ED1" w:rsidP="00454A97">
      <w:pPr>
        <w:pStyle w:val="Prrafodelista"/>
        <w:numPr>
          <w:ilvl w:val="0"/>
          <w:numId w:val="20"/>
        </w:numPr>
        <w:tabs>
          <w:tab w:val="left" w:pos="426"/>
        </w:tabs>
        <w:suppressAutoHyphens w:val="0"/>
        <w:spacing w:line="360" w:lineRule="auto"/>
        <w:ind w:left="0" w:firstLine="0"/>
        <w:jc w:val="both"/>
      </w:pPr>
      <w:r w:rsidRPr="00F72E04">
        <w:rPr>
          <w:sz w:val="22"/>
          <w:szCs w:val="22"/>
        </w:rPr>
        <w:t>Agregar un dispositivo nuevo, presionar Click  to add a device en la parte izquierda superior de la pantalla. Dar un nombre al dispositivo en este caso se ha nombrado PLC_S7-1200. Presionar el botón Siguiente.</w:t>
      </w:r>
      <w:r w:rsidR="00032E4F" w:rsidRPr="00032E4F">
        <w:rPr>
          <w:sz w:val="18"/>
          <w:szCs w:val="18"/>
        </w:rPr>
        <w:t xml:space="preserve"> </w:t>
      </w:r>
      <w:r w:rsidR="00BB052A">
        <w:rPr>
          <w:noProof/>
          <w:sz w:val="18"/>
          <w:szCs w:val="18"/>
        </w:rPr>
        <w:t>(Guaman, 2013, pág. 87</w:t>
      </w:r>
      <w:r w:rsidR="00BB052A" w:rsidRPr="0039261D">
        <w:rPr>
          <w:noProof/>
          <w:sz w:val="18"/>
          <w:szCs w:val="18"/>
        </w:rPr>
        <w:t>)</w:t>
      </w:r>
    </w:p>
    <w:p w:rsidR="003F52D6" w:rsidRPr="003A1086" w:rsidRDefault="003F52D6" w:rsidP="003F52D6">
      <w:pPr>
        <w:pStyle w:val="Prrafodelista"/>
        <w:tabs>
          <w:tab w:val="left" w:pos="426"/>
        </w:tabs>
        <w:suppressAutoHyphens w:val="0"/>
        <w:spacing w:line="360" w:lineRule="auto"/>
        <w:ind w:left="0"/>
        <w:jc w:val="both"/>
      </w:pPr>
    </w:p>
    <w:p w:rsidR="00EF2615" w:rsidRPr="003F52D6" w:rsidRDefault="006A6ED1" w:rsidP="003F52D6">
      <w:pPr>
        <w:pStyle w:val="Sinespaciado"/>
      </w:pPr>
      <w:r w:rsidRPr="003F52D6">
        <w:rPr>
          <w:noProof/>
          <w:lang w:val="es-ES" w:eastAsia="es-ES"/>
        </w:rPr>
        <w:drawing>
          <wp:inline distT="0" distB="0" distL="0" distR="0" wp14:anchorId="25831A7A" wp14:editId="319B82B4">
            <wp:extent cx="2295199" cy="1571625"/>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l="25224" t="21147" r="39911" b="31415"/>
                    <a:stretch/>
                  </pic:blipFill>
                  <pic:spPr bwMode="auto">
                    <a:xfrm>
                      <a:off x="0" y="0"/>
                      <a:ext cx="2323787" cy="1591200"/>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pPr>
      <w:bookmarkStart w:id="289" w:name="_Toc433836242"/>
      <w:r>
        <w:t xml:space="preserve">      </w:t>
      </w:r>
      <w:bookmarkStart w:id="290" w:name="_Toc434920192"/>
      <w:r w:rsidR="00994C86" w:rsidRPr="003F52D6">
        <w:rPr>
          <w:b/>
        </w:rPr>
        <w:t xml:space="preserve">Figura  </w:t>
      </w:r>
      <w:r w:rsidR="00994C86" w:rsidRPr="003F52D6">
        <w:rPr>
          <w:b/>
        </w:rPr>
        <w:fldChar w:fldCharType="begin"/>
      </w:r>
      <w:r w:rsidR="00994C86" w:rsidRPr="003F52D6">
        <w:rPr>
          <w:b/>
        </w:rPr>
        <w:instrText xml:space="preserve"> SEQ Figura_ \* ARABIC </w:instrText>
      </w:r>
      <w:r w:rsidR="00994C86" w:rsidRPr="003F52D6">
        <w:rPr>
          <w:b/>
        </w:rPr>
        <w:fldChar w:fldCharType="separate"/>
      </w:r>
      <w:r w:rsidR="001C5549">
        <w:rPr>
          <w:b/>
          <w:noProof/>
        </w:rPr>
        <w:t>82</w:t>
      </w:r>
      <w:r w:rsidR="00994C86" w:rsidRPr="003F52D6">
        <w:rPr>
          <w:b/>
        </w:rPr>
        <w:fldChar w:fldCharType="end"/>
      </w:r>
      <w:r w:rsidR="00994C86" w:rsidRPr="003F52D6">
        <w:rPr>
          <w:b/>
        </w:rPr>
        <w:t>-2</w:t>
      </w:r>
      <w:r w:rsidR="00994C86" w:rsidRPr="003F52D6">
        <w:t xml:space="preserve"> </w:t>
      </w:r>
      <w:r w:rsidR="00EF2615" w:rsidRPr="003F52D6">
        <w:t>Nombre del dispositivo creado</w:t>
      </w:r>
      <w:bookmarkEnd w:id="289"/>
      <w:bookmarkEnd w:id="290"/>
    </w:p>
    <w:p w:rsidR="006A6ED1" w:rsidRPr="003F52D6" w:rsidRDefault="00451220" w:rsidP="00451220">
      <w:pPr>
        <w:pStyle w:val="Sinespaciado"/>
        <w:ind w:left="1416" w:firstLine="708"/>
        <w:jc w:val="left"/>
      </w:pPr>
      <w:r>
        <w:rPr>
          <w:b/>
          <w:sz w:val="16"/>
          <w:szCs w:val="16"/>
        </w:rPr>
        <w:t xml:space="preserve">         </w:t>
      </w:r>
      <w:r w:rsidR="006A6ED1" w:rsidRPr="003F52D6">
        <w:rPr>
          <w:b/>
          <w:sz w:val="16"/>
          <w:szCs w:val="16"/>
        </w:rPr>
        <w:t>Realizado por:</w:t>
      </w:r>
      <w:r>
        <w:rPr>
          <w:sz w:val="16"/>
          <w:szCs w:val="16"/>
        </w:rPr>
        <w:t xml:space="preserve"> </w:t>
      </w:r>
      <w:r w:rsidR="006A6ED1" w:rsidRPr="003F52D6">
        <w:rPr>
          <w:sz w:val="16"/>
          <w:szCs w:val="16"/>
        </w:rPr>
        <w:t xml:space="preserve">García  </w:t>
      </w:r>
      <w:r>
        <w:rPr>
          <w:sz w:val="16"/>
          <w:szCs w:val="16"/>
        </w:rPr>
        <w:t xml:space="preserve">A., </w:t>
      </w:r>
      <w:r w:rsidR="006A6ED1" w:rsidRPr="003F52D6">
        <w:rPr>
          <w:sz w:val="16"/>
          <w:szCs w:val="16"/>
        </w:rPr>
        <w:t xml:space="preserve"> Jiménez. H</w:t>
      </w:r>
      <w:r w:rsidR="006A6ED1" w:rsidRPr="003F52D6">
        <w:t>.</w:t>
      </w:r>
      <w:r w:rsidR="0028458D">
        <w:t xml:space="preserve"> </w:t>
      </w:r>
      <w:r w:rsidR="0028458D">
        <w:rPr>
          <w:sz w:val="16"/>
          <w:szCs w:val="16"/>
        </w:rPr>
        <w:t>2015</w:t>
      </w:r>
    </w:p>
    <w:p w:rsidR="006A6ED1" w:rsidRDefault="006A6ED1" w:rsidP="00454A97">
      <w:pPr>
        <w:pStyle w:val="Prrafodelista"/>
        <w:numPr>
          <w:ilvl w:val="0"/>
          <w:numId w:val="20"/>
        </w:numPr>
        <w:tabs>
          <w:tab w:val="left" w:pos="426"/>
        </w:tabs>
        <w:suppressAutoHyphens w:val="0"/>
        <w:spacing w:line="360" w:lineRule="auto"/>
        <w:ind w:left="0" w:firstLine="0"/>
        <w:jc w:val="both"/>
        <w:rPr>
          <w:sz w:val="22"/>
          <w:szCs w:val="22"/>
        </w:rPr>
      </w:pPr>
      <w:r w:rsidRPr="00000590">
        <w:rPr>
          <w:sz w:val="22"/>
          <w:szCs w:val="22"/>
        </w:rPr>
        <w:t>Seleccionar el modelo del PLC como S7-1200.</w:t>
      </w:r>
      <w:r w:rsidR="00032E4F" w:rsidRPr="00032E4F">
        <w:rPr>
          <w:sz w:val="18"/>
          <w:szCs w:val="18"/>
        </w:rPr>
        <w:t xml:space="preserve"> </w:t>
      </w:r>
      <w:r w:rsidR="00BB052A">
        <w:rPr>
          <w:noProof/>
          <w:sz w:val="18"/>
          <w:szCs w:val="18"/>
        </w:rPr>
        <w:t>(Guaman, 2013, pág. 88</w:t>
      </w:r>
      <w:r w:rsidR="00BB052A" w:rsidRPr="0039261D">
        <w:rPr>
          <w:noProof/>
          <w:sz w:val="18"/>
          <w:szCs w:val="18"/>
        </w:rPr>
        <w:t>)</w:t>
      </w:r>
    </w:p>
    <w:p w:rsidR="003F52D6" w:rsidRPr="00000590" w:rsidRDefault="003F52D6" w:rsidP="003F52D6">
      <w:pPr>
        <w:pStyle w:val="Prrafodelista"/>
        <w:tabs>
          <w:tab w:val="left" w:pos="426"/>
        </w:tabs>
        <w:suppressAutoHyphens w:val="0"/>
        <w:spacing w:line="360" w:lineRule="auto"/>
        <w:ind w:left="0"/>
        <w:jc w:val="both"/>
        <w:rPr>
          <w:sz w:val="22"/>
          <w:szCs w:val="22"/>
        </w:rPr>
      </w:pPr>
    </w:p>
    <w:p w:rsidR="00D30E65" w:rsidRPr="003F52D6" w:rsidRDefault="006A6ED1" w:rsidP="003F52D6">
      <w:pPr>
        <w:pStyle w:val="Sinespaciado"/>
      </w:pPr>
      <w:r w:rsidRPr="003F52D6">
        <w:rPr>
          <w:noProof/>
          <w:lang w:val="es-ES" w:eastAsia="es-ES"/>
        </w:rPr>
        <w:drawing>
          <wp:inline distT="0" distB="0" distL="0" distR="0" wp14:anchorId="35F1F8B3" wp14:editId="1EDEC58B">
            <wp:extent cx="2324100" cy="1826850"/>
            <wp:effectExtent l="0" t="0" r="0" b="254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25385" t="21433" r="40071" b="30272"/>
                    <a:stretch/>
                  </pic:blipFill>
                  <pic:spPr bwMode="auto">
                    <a:xfrm>
                      <a:off x="0" y="0"/>
                      <a:ext cx="2342775" cy="1841530"/>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D30E65" w:rsidP="003F52D6">
      <w:pPr>
        <w:pStyle w:val="Sinespaciado"/>
      </w:pPr>
      <w:r w:rsidRPr="003F52D6">
        <w:t xml:space="preserve">    </w:t>
      </w:r>
      <w:bookmarkStart w:id="291" w:name="_Toc434920193"/>
      <w:r w:rsidRPr="003F52D6">
        <w:rPr>
          <w:b/>
        </w:rPr>
        <w:t xml:space="preserve">Figura  </w:t>
      </w:r>
      <w:r w:rsidRPr="003F52D6">
        <w:rPr>
          <w:b/>
        </w:rPr>
        <w:fldChar w:fldCharType="begin"/>
      </w:r>
      <w:r w:rsidRPr="003F52D6">
        <w:rPr>
          <w:b/>
        </w:rPr>
        <w:instrText xml:space="preserve"> SEQ Figura_ \* ARABIC </w:instrText>
      </w:r>
      <w:r w:rsidRPr="003F52D6">
        <w:rPr>
          <w:b/>
        </w:rPr>
        <w:fldChar w:fldCharType="separate"/>
      </w:r>
      <w:r w:rsidR="001C5549">
        <w:rPr>
          <w:b/>
          <w:noProof/>
        </w:rPr>
        <w:t>83</w:t>
      </w:r>
      <w:r w:rsidRPr="003F52D6">
        <w:rPr>
          <w:b/>
        </w:rPr>
        <w:fldChar w:fldCharType="end"/>
      </w:r>
      <w:r w:rsidRPr="003F52D6">
        <w:rPr>
          <w:b/>
        </w:rPr>
        <w:t>-2</w:t>
      </w:r>
      <w:bookmarkStart w:id="292" w:name="_Toc433836243"/>
      <w:r w:rsidRPr="003F52D6">
        <w:t xml:space="preserve"> </w:t>
      </w:r>
      <w:r w:rsidR="00EF2615" w:rsidRPr="003F52D6">
        <w:t>Selección del  modelo de PLC</w:t>
      </w:r>
      <w:bookmarkEnd w:id="291"/>
      <w:bookmarkEnd w:id="292"/>
    </w:p>
    <w:p w:rsidR="006A6ED1" w:rsidRPr="003F52D6" w:rsidRDefault="00451220" w:rsidP="00451220">
      <w:pPr>
        <w:pStyle w:val="Sinespaciado"/>
        <w:ind w:left="708" w:firstLine="708"/>
        <w:jc w:val="left"/>
        <w:rPr>
          <w:sz w:val="16"/>
          <w:szCs w:val="16"/>
        </w:rPr>
      </w:pPr>
      <w:r>
        <w:rPr>
          <w:b/>
          <w:sz w:val="16"/>
          <w:szCs w:val="16"/>
        </w:rPr>
        <w:t xml:space="preserve">                         </w:t>
      </w:r>
      <w:r w:rsidR="006A6ED1" w:rsidRPr="003F52D6">
        <w:rPr>
          <w:b/>
          <w:sz w:val="16"/>
          <w:szCs w:val="16"/>
        </w:rPr>
        <w:t xml:space="preserve">Realizado por: </w:t>
      </w:r>
      <w:r>
        <w:rPr>
          <w:sz w:val="16"/>
          <w:szCs w:val="16"/>
        </w:rPr>
        <w:t>García  A -</w:t>
      </w:r>
      <w:r w:rsidR="006A6ED1" w:rsidRPr="003F52D6">
        <w:rPr>
          <w:sz w:val="16"/>
          <w:szCs w:val="16"/>
        </w:rPr>
        <w:t xml:space="preserve"> Jiménez. H.</w:t>
      </w:r>
      <w:r w:rsidR="0028458D">
        <w:rPr>
          <w:sz w:val="16"/>
          <w:szCs w:val="16"/>
        </w:rPr>
        <w:t xml:space="preserve"> 2015</w:t>
      </w:r>
    </w:p>
    <w:p w:rsidR="006A6ED1" w:rsidRPr="00D83272" w:rsidRDefault="006A6ED1" w:rsidP="00454A97">
      <w:pPr>
        <w:spacing w:after="0" w:line="360" w:lineRule="auto"/>
        <w:jc w:val="center"/>
        <w:rPr>
          <w:rFonts w:ascii="Times New Roman" w:hAnsi="Times New Roman" w:cs="Times New Roman"/>
        </w:rPr>
      </w:pPr>
    </w:p>
    <w:p w:rsidR="006A6ED1" w:rsidRDefault="006A6ED1" w:rsidP="00454A97">
      <w:pPr>
        <w:pStyle w:val="Prrafodelista"/>
        <w:numPr>
          <w:ilvl w:val="0"/>
          <w:numId w:val="20"/>
        </w:numPr>
        <w:tabs>
          <w:tab w:val="left" w:pos="426"/>
        </w:tabs>
        <w:suppressAutoHyphens w:val="0"/>
        <w:spacing w:line="360" w:lineRule="auto"/>
        <w:ind w:left="0" w:firstLine="0"/>
        <w:jc w:val="both"/>
      </w:pPr>
      <w:r w:rsidRPr="00D83272">
        <w:t xml:space="preserve"> Agregar la dirección IP 192.168.0.</w:t>
      </w:r>
      <w:r w:rsidR="00032E4F">
        <w:t>4</w:t>
      </w:r>
      <w:r w:rsidRPr="00D83272">
        <w:t xml:space="preserve"> del PLC Siemens S7-1200. </w:t>
      </w:r>
    </w:p>
    <w:p w:rsidR="003F52D6" w:rsidRPr="00D83272" w:rsidRDefault="003F52D6" w:rsidP="003F52D6">
      <w:pPr>
        <w:pStyle w:val="Prrafodelista"/>
        <w:tabs>
          <w:tab w:val="left" w:pos="426"/>
        </w:tabs>
        <w:suppressAutoHyphens w:val="0"/>
        <w:spacing w:line="360" w:lineRule="auto"/>
        <w:ind w:left="0"/>
        <w:jc w:val="both"/>
      </w:pPr>
    </w:p>
    <w:p w:rsidR="00EF2615" w:rsidRPr="003F52D6" w:rsidRDefault="006A6ED1" w:rsidP="003F52D6">
      <w:pPr>
        <w:pStyle w:val="Sinespaciado"/>
      </w:pPr>
      <w:r w:rsidRPr="003F52D6">
        <w:rPr>
          <w:noProof/>
          <w:lang w:val="es-ES" w:eastAsia="es-ES"/>
        </w:rPr>
        <w:drawing>
          <wp:inline distT="0" distB="0" distL="0" distR="0" wp14:anchorId="634D2928" wp14:editId="2230BE32">
            <wp:extent cx="2590763" cy="1828800"/>
            <wp:effectExtent l="0" t="0" r="63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5546" t="21433" r="39910" b="29986"/>
                    <a:stretch/>
                  </pic:blipFill>
                  <pic:spPr bwMode="auto">
                    <a:xfrm>
                      <a:off x="0" y="0"/>
                      <a:ext cx="2615260" cy="1846092"/>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D30E65" w:rsidP="003F52D6">
      <w:pPr>
        <w:pStyle w:val="Sinespaciado"/>
      </w:pPr>
      <w:bookmarkStart w:id="293" w:name="_Toc433836244"/>
      <w:r w:rsidRPr="003F52D6">
        <w:rPr>
          <w:b/>
        </w:rPr>
        <w:t xml:space="preserve">               </w:t>
      </w:r>
      <w:bookmarkStart w:id="294" w:name="_Toc434920194"/>
      <w:r w:rsidRPr="003F52D6">
        <w:rPr>
          <w:b/>
        </w:rPr>
        <w:t xml:space="preserve">Figura  </w:t>
      </w:r>
      <w:r w:rsidRPr="003F52D6">
        <w:rPr>
          <w:b/>
        </w:rPr>
        <w:fldChar w:fldCharType="begin"/>
      </w:r>
      <w:r w:rsidRPr="003F52D6">
        <w:rPr>
          <w:b/>
        </w:rPr>
        <w:instrText xml:space="preserve"> SEQ Figura_ \* ARABIC </w:instrText>
      </w:r>
      <w:r w:rsidRPr="003F52D6">
        <w:rPr>
          <w:b/>
        </w:rPr>
        <w:fldChar w:fldCharType="separate"/>
      </w:r>
      <w:r w:rsidR="001C5549">
        <w:rPr>
          <w:b/>
          <w:noProof/>
        </w:rPr>
        <w:t>84</w:t>
      </w:r>
      <w:r w:rsidRPr="003F52D6">
        <w:rPr>
          <w:b/>
        </w:rPr>
        <w:fldChar w:fldCharType="end"/>
      </w:r>
      <w:r w:rsidRPr="003F52D6">
        <w:rPr>
          <w:b/>
        </w:rPr>
        <w:t>-2</w:t>
      </w:r>
      <w:r w:rsidRPr="003F52D6">
        <w:t xml:space="preserve"> </w:t>
      </w:r>
      <w:r w:rsidR="00EF2615" w:rsidRPr="003F52D6">
        <w:t>Agregar la dirección 192.168.0.4 del PLC</w:t>
      </w:r>
      <w:bookmarkEnd w:id="293"/>
      <w:bookmarkEnd w:id="294"/>
      <w:r w:rsidR="00EF2615" w:rsidRPr="003F52D6">
        <w:t xml:space="preserve">    </w:t>
      </w:r>
    </w:p>
    <w:p w:rsidR="006A6ED1" w:rsidRPr="003F52D6" w:rsidRDefault="00451220" w:rsidP="00451220">
      <w:pPr>
        <w:pStyle w:val="Sinespaciado"/>
        <w:ind w:left="1416" w:firstLine="708"/>
        <w:jc w:val="left"/>
        <w:rPr>
          <w:sz w:val="16"/>
          <w:szCs w:val="16"/>
        </w:rPr>
      </w:pPr>
      <w:r>
        <w:rPr>
          <w:b/>
          <w:sz w:val="16"/>
          <w:szCs w:val="16"/>
        </w:rPr>
        <w:t xml:space="preserve">  </w:t>
      </w:r>
      <w:r w:rsidR="006A6ED1" w:rsidRPr="003F52D6">
        <w:rPr>
          <w:b/>
          <w:sz w:val="16"/>
          <w:szCs w:val="16"/>
        </w:rPr>
        <w:t>Realizado por:</w:t>
      </w:r>
      <w:r w:rsidR="006A6ED1" w:rsidRPr="003F52D6">
        <w:rPr>
          <w:sz w:val="16"/>
          <w:szCs w:val="16"/>
        </w:rPr>
        <w:t xml:space="preserve"> García  </w:t>
      </w:r>
      <w:r>
        <w:rPr>
          <w:sz w:val="16"/>
          <w:szCs w:val="16"/>
        </w:rPr>
        <w:t>A</w:t>
      </w:r>
      <w:r w:rsidR="006A6ED1" w:rsidRPr="003F52D6">
        <w:rPr>
          <w:sz w:val="16"/>
          <w:szCs w:val="16"/>
        </w:rPr>
        <w:t>.,  Jiménez. H.</w:t>
      </w:r>
      <w:r w:rsidR="0028458D">
        <w:rPr>
          <w:sz w:val="16"/>
          <w:szCs w:val="16"/>
        </w:rPr>
        <w:t xml:space="preserve"> 2015</w:t>
      </w:r>
    </w:p>
    <w:p w:rsidR="006A6ED1" w:rsidRPr="00D83272" w:rsidRDefault="006A6ED1" w:rsidP="00454A97">
      <w:pPr>
        <w:spacing w:after="0" w:line="360" w:lineRule="auto"/>
        <w:jc w:val="center"/>
        <w:rPr>
          <w:rFonts w:ascii="Times New Roman" w:hAnsi="Times New Roman" w:cs="Times New Roman"/>
        </w:rPr>
      </w:pPr>
    </w:p>
    <w:p w:rsidR="006A6ED1" w:rsidRPr="003F52D6" w:rsidRDefault="006A6ED1" w:rsidP="00454A97">
      <w:pPr>
        <w:pStyle w:val="Prrafodelista"/>
        <w:numPr>
          <w:ilvl w:val="0"/>
          <w:numId w:val="20"/>
        </w:numPr>
        <w:tabs>
          <w:tab w:val="left" w:pos="426"/>
        </w:tabs>
        <w:suppressAutoHyphens w:val="0"/>
        <w:spacing w:line="360" w:lineRule="auto"/>
        <w:ind w:left="0" w:firstLine="0"/>
        <w:jc w:val="both"/>
        <w:rPr>
          <w:sz w:val="22"/>
          <w:szCs w:val="22"/>
        </w:rPr>
      </w:pPr>
      <w:r w:rsidRPr="003A1086">
        <w:rPr>
          <w:sz w:val="22"/>
          <w:szCs w:val="22"/>
        </w:rPr>
        <w:t xml:space="preserve"> Configurar los parámetros de tiempo de comunicación se dejara los valores que vienen por defecto.</w:t>
      </w:r>
      <w:r w:rsidR="00032E4F" w:rsidRPr="00032E4F">
        <w:rPr>
          <w:sz w:val="18"/>
          <w:szCs w:val="18"/>
        </w:rPr>
        <w:t xml:space="preserve"> </w:t>
      </w:r>
      <w:r w:rsidR="00BB052A">
        <w:rPr>
          <w:noProof/>
          <w:sz w:val="18"/>
          <w:szCs w:val="18"/>
        </w:rPr>
        <w:t>(Guaman, 2013, pág. 89</w:t>
      </w:r>
      <w:r w:rsidR="00BB052A" w:rsidRPr="0039261D">
        <w:rPr>
          <w:noProof/>
          <w:sz w:val="18"/>
          <w:szCs w:val="18"/>
        </w:rPr>
        <w:t>)</w:t>
      </w:r>
    </w:p>
    <w:p w:rsidR="003F52D6" w:rsidRPr="003A1086" w:rsidRDefault="003F52D6" w:rsidP="003F52D6">
      <w:pPr>
        <w:pStyle w:val="Prrafodelista"/>
        <w:tabs>
          <w:tab w:val="left" w:pos="426"/>
        </w:tabs>
        <w:suppressAutoHyphens w:val="0"/>
        <w:spacing w:line="360" w:lineRule="auto"/>
        <w:ind w:left="0"/>
        <w:jc w:val="both"/>
        <w:rPr>
          <w:sz w:val="22"/>
          <w:szCs w:val="22"/>
        </w:rPr>
      </w:pPr>
    </w:p>
    <w:p w:rsidR="00EA6C6F" w:rsidRPr="003F52D6" w:rsidRDefault="006A6ED1" w:rsidP="003F52D6">
      <w:pPr>
        <w:pStyle w:val="Sinespaciado"/>
      </w:pPr>
      <w:r w:rsidRPr="003F52D6">
        <w:rPr>
          <w:noProof/>
          <w:lang w:val="es-ES" w:eastAsia="es-ES"/>
        </w:rPr>
        <w:drawing>
          <wp:inline distT="0" distB="0" distL="0" distR="0" wp14:anchorId="42FD55C3" wp14:editId="0BCFEC44">
            <wp:extent cx="2676053" cy="1990725"/>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l="25386" t="21718" r="40071" b="30272"/>
                    <a:stretch/>
                  </pic:blipFill>
                  <pic:spPr bwMode="auto">
                    <a:xfrm>
                      <a:off x="0" y="0"/>
                      <a:ext cx="2693704" cy="2003856"/>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jc w:val="left"/>
      </w:pPr>
      <w:r>
        <w:rPr>
          <w:b/>
        </w:rPr>
        <w:t xml:space="preserve">                                       </w:t>
      </w:r>
      <w:bookmarkStart w:id="295" w:name="_Toc434920195"/>
      <w:r w:rsidR="00EA6C6F" w:rsidRPr="003F52D6">
        <w:rPr>
          <w:b/>
        </w:rPr>
        <w:t xml:space="preserve">Figura  </w:t>
      </w:r>
      <w:r w:rsidR="00EA6C6F" w:rsidRPr="003F52D6">
        <w:rPr>
          <w:b/>
        </w:rPr>
        <w:fldChar w:fldCharType="begin"/>
      </w:r>
      <w:r w:rsidR="00EA6C6F" w:rsidRPr="003F52D6">
        <w:rPr>
          <w:b/>
        </w:rPr>
        <w:instrText xml:space="preserve"> SEQ Figura_ \* ARABIC </w:instrText>
      </w:r>
      <w:r w:rsidR="00EA6C6F" w:rsidRPr="003F52D6">
        <w:rPr>
          <w:b/>
        </w:rPr>
        <w:fldChar w:fldCharType="separate"/>
      </w:r>
      <w:r w:rsidR="001C5549">
        <w:rPr>
          <w:b/>
          <w:noProof/>
        </w:rPr>
        <w:t>85</w:t>
      </w:r>
      <w:r w:rsidR="00EA6C6F" w:rsidRPr="003F52D6">
        <w:rPr>
          <w:b/>
        </w:rPr>
        <w:fldChar w:fldCharType="end"/>
      </w:r>
      <w:r w:rsidR="00EA6C6F" w:rsidRPr="003F52D6">
        <w:rPr>
          <w:b/>
        </w:rPr>
        <w:t>-2</w:t>
      </w:r>
      <w:bookmarkStart w:id="296" w:name="_Toc433836245"/>
      <w:r w:rsidR="00EA6C6F" w:rsidRPr="003F52D6">
        <w:t xml:space="preserve"> </w:t>
      </w:r>
      <w:r w:rsidR="00EF2615" w:rsidRPr="003F52D6">
        <w:t>Configuración de los parámetros</w:t>
      </w:r>
      <w:bookmarkEnd w:id="295"/>
      <w:r w:rsidR="00EF2615" w:rsidRPr="003F52D6">
        <w:t xml:space="preserve"> </w:t>
      </w:r>
      <w:bookmarkEnd w:id="296"/>
    </w:p>
    <w:p w:rsidR="006A6ED1" w:rsidRPr="003F52D6" w:rsidRDefault="003F52D6" w:rsidP="003F52D6">
      <w:pPr>
        <w:pStyle w:val="Sinespaciado"/>
        <w:jc w:val="left"/>
        <w:rPr>
          <w:sz w:val="16"/>
          <w:szCs w:val="16"/>
        </w:rPr>
      </w:pPr>
      <w:r>
        <w:rPr>
          <w:b/>
          <w:sz w:val="16"/>
          <w:szCs w:val="16"/>
        </w:rPr>
        <w:t xml:space="preserve">                                                      </w:t>
      </w:r>
      <w:r w:rsidR="006A6ED1" w:rsidRPr="003F52D6">
        <w:rPr>
          <w:b/>
          <w:sz w:val="16"/>
          <w:szCs w:val="16"/>
        </w:rPr>
        <w:t>Realizado por:</w:t>
      </w:r>
      <w:r w:rsidR="006A6ED1" w:rsidRPr="003F52D6">
        <w:rPr>
          <w:sz w:val="16"/>
          <w:szCs w:val="16"/>
        </w:rPr>
        <w:t xml:space="preserve"> García  </w:t>
      </w:r>
      <w:r w:rsidR="00451220">
        <w:rPr>
          <w:sz w:val="16"/>
          <w:szCs w:val="16"/>
        </w:rPr>
        <w:t xml:space="preserve">A., </w:t>
      </w:r>
      <w:r w:rsidR="006A6ED1" w:rsidRPr="003F52D6">
        <w:rPr>
          <w:sz w:val="16"/>
          <w:szCs w:val="16"/>
        </w:rPr>
        <w:t xml:space="preserve"> Jiménez. H.</w:t>
      </w:r>
      <w:r w:rsidR="0028458D">
        <w:rPr>
          <w:sz w:val="16"/>
          <w:szCs w:val="16"/>
        </w:rPr>
        <w:t xml:space="preserve"> 2015</w:t>
      </w:r>
    </w:p>
    <w:p w:rsidR="006A6ED1" w:rsidRPr="00D83272" w:rsidRDefault="006A6ED1" w:rsidP="00454A97">
      <w:pPr>
        <w:spacing w:after="0" w:line="360" w:lineRule="auto"/>
        <w:jc w:val="center"/>
        <w:rPr>
          <w:rFonts w:ascii="Times New Roman" w:hAnsi="Times New Roman" w:cs="Times New Roman"/>
        </w:rPr>
      </w:pPr>
    </w:p>
    <w:p w:rsidR="006A6ED1" w:rsidRPr="00BB052A" w:rsidRDefault="006A6ED1" w:rsidP="000361C0">
      <w:pPr>
        <w:pStyle w:val="Prrafodelista"/>
        <w:numPr>
          <w:ilvl w:val="0"/>
          <w:numId w:val="20"/>
        </w:numPr>
        <w:tabs>
          <w:tab w:val="left" w:pos="426"/>
        </w:tabs>
        <w:suppressAutoHyphens w:val="0"/>
        <w:spacing w:line="360" w:lineRule="auto"/>
        <w:ind w:left="0" w:firstLine="0"/>
        <w:jc w:val="both"/>
      </w:pPr>
      <w:r w:rsidRPr="003A1086">
        <w:rPr>
          <w:sz w:val="22"/>
          <w:szCs w:val="22"/>
        </w:rPr>
        <w:t>Se puede activar la opción Auto Demotion para que el driver pueda intentar reconectar el dispositivo en caso de una pérdida de comunicación. Presionar el botón Siguiente.</w:t>
      </w:r>
      <w:r w:rsidR="00032E4F" w:rsidRPr="00BB052A">
        <w:rPr>
          <w:sz w:val="18"/>
          <w:szCs w:val="18"/>
        </w:rPr>
        <w:t xml:space="preserve"> </w:t>
      </w:r>
      <w:r w:rsidR="00BB052A">
        <w:rPr>
          <w:noProof/>
          <w:sz w:val="18"/>
          <w:szCs w:val="18"/>
        </w:rPr>
        <w:t>(Guaman, 2013, pág. 90</w:t>
      </w:r>
      <w:r w:rsidR="00BB052A" w:rsidRPr="0039261D">
        <w:rPr>
          <w:noProof/>
          <w:sz w:val="18"/>
          <w:szCs w:val="18"/>
        </w:rPr>
        <w:t>)</w:t>
      </w:r>
    </w:p>
    <w:p w:rsidR="000B0DA1" w:rsidRPr="003F52D6" w:rsidRDefault="006A6ED1" w:rsidP="003F52D6">
      <w:pPr>
        <w:pStyle w:val="Sinespaciado"/>
      </w:pPr>
      <w:r w:rsidRPr="003F52D6">
        <w:rPr>
          <w:noProof/>
          <w:lang w:val="es-ES" w:eastAsia="es-ES"/>
        </w:rPr>
        <w:drawing>
          <wp:inline distT="0" distB="0" distL="0" distR="0" wp14:anchorId="42A798B0" wp14:editId="32996351">
            <wp:extent cx="2593166" cy="2038350"/>
            <wp:effectExtent l="0" t="0" r="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5385" t="21433" r="40071" b="30272"/>
                    <a:stretch/>
                  </pic:blipFill>
                  <pic:spPr bwMode="auto">
                    <a:xfrm>
                      <a:off x="0" y="0"/>
                      <a:ext cx="2610680" cy="2052117"/>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pPr>
      <w:r>
        <w:rPr>
          <w:b/>
        </w:rPr>
        <w:t xml:space="preserve">            </w:t>
      </w:r>
      <w:bookmarkStart w:id="297" w:name="_Toc434920196"/>
      <w:r w:rsidR="000B0DA1" w:rsidRPr="003F52D6">
        <w:rPr>
          <w:b/>
        </w:rPr>
        <w:t xml:space="preserve">Figura  </w:t>
      </w:r>
      <w:r w:rsidR="000B0DA1" w:rsidRPr="003F52D6">
        <w:rPr>
          <w:b/>
        </w:rPr>
        <w:fldChar w:fldCharType="begin"/>
      </w:r>
      <w:r w:rsidR="000B0DA1" w:rsidRPr="003F52D6">
        <w:rPr>
          <w:b/>
        </w:rPr>
        <w:instrText xml:space="preserve"> SEQ Figura_ \* ARABIC </w:instrText>
      </w:r>
      <w:r w:rsidR="000B0DA1" w:rsidRPr="003F52D6">
        <w:rPr>
          <w:b/>
        </w:rPr>
        <w:fldChar w:fldCharType="separate"/>
      </w:r>
      <w:r w:rsidR="001C5549">
        <w:rPr>
          <w:b/>
          <w:noProof/>
        </w:rPr>
        <w:t>86</w:t>
      </w:r>
      <w:r w:rsidR="000B0DA1" w:rsidRPr="003F52D6">
        <w:rPr>
          <w:b/>
        </w:rPr>
        <w:fldChar w:fldCharType="end"/>
      </w:r>
      <w:r w:rsidR="000B0DA1" w:rsidRPr="003F52D6">
        <w:rPr>
          <w:b/>
        </w:rPr>
        <w:t>-2</w:t>
      </w:r>
      <w:bookmarkStart w:id="298" w:name="_Toc433836246"/>
      <w:r w:rsidR="000B0DA1" w:rsidRPr="003F52D6">
        <w:t xml:space="preserve"> </w:t>
      </w:r>
      <w:r w:rsidR="00EF2615" w:rsidRPr="003F52D6">
        <w:t>Activación de  la opción Auto Demotion</w:t>
      </w:r>
      <w:bookmarkEnd w:id="297"/>
      <w:bookmarkEnd w:id="298"/>
    </w:p>
    <w:p w:rsidR="006A6ED1" w:rsidRPr="003F52D6" w:rsidRDefault="00451220" w:rsidP="00451220">
      <w:pPr>
        <w:pStyle w:val="Sinespaciado"/>
        <w:ind w:left="1416" w:firstLine="708"/>
        <w:jc w:val="left"/>
      </w:pPr>
      <w:r>
        <w:rPr>
          <w:b/>
          <w:sz w:val="16"/>
          <w:szCs w:val="16"/>
        </w:rPr>
        <w:t xml:space="preserve">  </w:t>
      </w:r>
      <w:r w:rsidR="006A6ED1" w:rsidRPr="003F52D6">
        <w:rPr>
          <w:b/>
          <w:sz w:val="16"/>
          <w:szCs w:val="16"/>
        </w:rPr>
        <w:t>Realizado por:</w:t>
      </w:r>
      <w:r w:rsidR="006A6ED1" w:rsidRPr="003F52D6">
        <w:rPr>
          <w:sz w:val="16"/>
          <w:szCs w:val="16"/>
        </w:rPr>
        <w:t xml:space="preserve"> García  </w:t>
      </w:r>
      <w:r>
        <w:rPr>
          <w:sz w:val="16"/>
          <w:szCs w:val="16"/>
        </w:rPr>
        <w:t>A</w:t>
      </w:r>
      <w:r w:rsidR="006A6ED1" w:rsidRPr="003F52D6">
        <w:rPr>
          <w:sz w:val="16"/>
          <w:szCs w:val="16"/>
        </w:rPr>
        <w:t>., Jiménez. H.</w:t>
      </w:r>
      <w:r w:rsidR="0028458D">
        <w:rPr>
          <w:sz w:val="16"/>
          <w:szCs w:val="16"/>
        </w:rPr>
        <w:t xml:space="preserve"> 2015</w:t>
      </w:r>
    </w:p>
    <w:p w:rsidR="006A6ED1" w:rsidRPr="00D83272" w:rsidRDefault="006A6ED1" w:rsidP="00454A97">
      <w:pPr>
        <w:spacing w:after="0" w:line="360" w:lineRule="auto"/>
        <w:jc w:val="both"/>
        <w:rPr>
          <w:rFonts w:ascii="Times New Roman" w:hAnsi="Times New Roman" w:cs="Times New Roman"/>
        </w:rPr>
      </w:pPr>
    </w:p>
    <w:p w:rsidR="006A6ED1" w:rsidRDefault="006A6ED1" w:rsidP="00454A97">
      <w:pPr>
        <w:pStyle w:val="Prrafodelista"/>
        <w:numPr>
          <w:ilvl w:val="0"/>
          <w:numId w:val="20"/>
        </w:numPr>
        <w:tabs>
          <w:tab w:val="left" w:pos="426"/>
        </w:tabs>
        <w:suppressAutoHyphens w:val="0"/>
        <w:spacing w:line="360" w:lineRule="auto"/>
        <w:ind w:left="0" w:firstLine="0"/>
        <w:jc w:val="both"/>
        <w:rPr>
          <w:sz w:val="22"/>
          <w:szCs w:val="22"/>
        </w:rPr>
      </w:pPr>
      <w:r w:rsidRPr="003A1086">
        <w:rPr>
          <w:sz w:val="22"/>
          <w:szCs w:val="22"/>
        </w:rPr>
        <w:t xml:space="preserve"> Selección del número de puerto a utilizar en TCP/IP Ethernet.</w:t>
      </w:r>
      <w:r w:rsidR="00032E4F" w:rsidRPr="00032E4F">
        <w:rPr>
          <w:sz w:val="18"/>
          <w:szCs w:val="18"/>
        </w:rPr>
        <w:t xml:space="preserve"> </w:t>
      </w:r>
      <w:r w:rsidR="00BB052A">
        <w:rPr>
          <w:noProof/>
          <w:sz w:val="18"/>
          <w:szCs w:val="18"/>
        </w:rPr>
        <w:t>(Guaman, 2013, pág. 90</w:t>
      </w:r>
      <w:r w:rsidR="00BB052A" w:rsidRPr="0039261D">
        <w:rPr>
          <w:noProof/>
          <w:sz w:val="18"/>
          <w:szCs w:val="18"/>
        </w:rPr>
        <w:t>)</w:t>
      </w:r>
      <w:r w:rsidRPr="003A1086">
        <w:rPr>
          <w:sz w:val="22"/>
          <w:szCs w:val="22"/>
        </w:rPr>
        <w:t xml:space="preserve"> </w:t>
      </w:r>
    </w:p>
    <w:p w:rsidR="003F52D6" w:rsidRPr="003A1086" w:rsidRDefault="003F52D6" w:rsidP="003F52D6">
      <w:pPr>
        <w:pStyle w:val="Prrafodelista"/>
        <w:tabs>
          <w:tab w:val="left" w:pos="426"/>
        </w:tabs>
        <w:suppressAutoHyphens w:val="0"/>
        <w:spacing w:line="360" w:lineRule="auto"/>
        <w:ind w:left="0"/>
        <w:jc w:val="both"/>
        <w:rPr>
          <w:sz w:val="22"/>
          <w:szCs w:val="22"/>
        </w:rPr>
      </w:pPr>
    </w:p>
    <w:p w:rsidR="000B0DA1" w:rsidRPr="003F52D6" w:rsidRDefault="006A6ED1" w:rsidP="003F52D6">
      <w:pPr>
        <w:pStyle w:val="Sinespaciado"/>
      </w:pPr>
      <w:r w:rsidRPr="003F52D6">
        <w:rPr>
          <w:noProof/>
          <w:lang w:val="es-ES" w:eastAsia="es-ES"/>
        </w:rPr>
        <w:drawing>
          <wp:inline distT="0" distB="0" distL="0" distR="0" wp14:anchorId="4183E9ED" wp14:editId="7CB1F838">
            <wp:extent cx="2476370" cy="1969578"/>
            <wp:effectExtent l="0" t="0" r="63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25385" t="21147" r="40071" b="29987"/>
                    <a:stretch/>
                  </pic:blipFill>
                  <pic:spPr bwMode="auto">
                    <a:xfrm>
                      <a:off x="0" y="0"/>
                      <a:ext cx="2506527" cy="1993563"/>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0B0DA1" w:rsidP="003F52D6">
      <w:pPr>
        <w:pStyle w:val="Sinespaciado"/>
      </w:pPr>
      <w:r w:rsidRPr="003F52D6">
        <w:t xml:space="preserve">                           </w:t>
      </w:r>
      <w:bookmarkStart w:id="299" w:name="_Toc434920197"/>
      <w:r w:rsidRPr="003F52D6">
        <w:rPr>
          <w:b/>
        </w:rPr>
        <w:t xml:space="preserve">Figura  </w:t>
      </w:r>
      <w:r w:rsidRPr="003F52D6">
        <w:rPr>
          <w:b/>
        </w:rPr>
        <w:fldChar w:fldCharType="begin"/>
      </w:r>
      <w:r w:rsidRPr="003F52D6">
        <w:rPr>
          <w:b/>
        </w:rPr>
        <w:instrText xml:space="preserve"> SEQ Figura_ \* ARABIC </w:instrText>
      </w:r>
      <w:r w:rsidRPr="003F52D6">
        <w:rPr>
          <w:b/>
        </w:rPr>
        <w:fldChar w:fldCharType="separate"/>
      </w:r>
      <w:r w:rsidR="001C5549">
        <w:rPr>
          <w:b/>
          <w:noProof/>
        </w:rPr>
        <w:t>87</w:t>
      </w:r>
      <w:r w:rsidRPr="003F52D6">
        <w:rPr>
          <w:b/>
        </w:rPr>
        <w:fldChar w:fldCharType="end"/>
      </w:r>
      <w:r w:rsidRPr="003F52D6">
        <w:rPr>
          <w:b/>
        </w:rPr>
        <w:t>-2</w:t>
      </w:r>
      <w:bookmarkStart w:id="300" w:name="_Toc433836247"/>
      <w:r w:rsidRPr="003F52D6">
        <w:t xml:space="preserve"> </w:t>
      </w:r>
      <w:r w:rsidR="00EF2615" w:rsidRPr="003F52D6">
        <w:t>Configuración de parámetros de comunicación.</w:t>
      </w:r>
      <w:bookmarkEnd w:id="299"/>
      <w:bookmarkEnd w:id="300"/>
    </w:p>
    <w:p w:rsidR="006A6ED1" w:rsidRPr="003F52D6" w:rsidRDefault="00451220" w:rsidP="00451220">
      <w:pPr>
        <w:pStyle w:val="Sinespaciado"/>
        <w:ind w:left="1416" w:firstLine="708"/>
        <w:jc w:val="left"/>
        <w:rPr>
          <w:sz w:val="16"/>
          <w:szCs w:val="16"/>
        </w:rPr>
      </w:pPr>
      <w:r>
        <w:rPr>
          <w:b/>
          <w:sz w:val="16"/>
          <w:szCs w:val="16"/>
        </w:rPr>
        <w:t xml:space="preserve">     </w:t>
      </w:r>
      <w:r w:rsidR="006A6ED1" w:rsidRPr="003F52D6">
        <w:rPr>
          <w:b/>
          <w:sz w:val="16"/>
          <w:szCs w:val="16"/>
        </w:rPr>
        <w:t>Realizado por:</w:t>
      </w:r>
      <w:r w:rsidR="006A6ED1" w:rsidRPr="003F52D6">
        <w:rPr>
          <w:sz w:val="16"/>
          <w:szCs w:val="16"/>
        </w:rPr>
        <w:t xml:space="preserve"> García </w:t>
      </w:r>
      <w:r>
        <w:rPr>
          <w:sz w:val="16"/>
          <w:szCs w:val="16"/>
        </w:rPr>
        <w:t xml:space="preserve">A., </w:t>
      </w:r>
      <w:r w:rsidR="006A6ED1" w:rsidRPr="003F52D6">
        <w:rPr>
          <w:sz w:val="16"/>
          <w:szCs w:val="16"/>
        </w:rPr>
        <w:t>Jiménez. H.</w:t>
      </w:r>
      <w:r w:rsidR="0028458D">
        <w:rPr>
          <w:sz w:val="16"/>
          <w:szCs w:val="16"/>
        </w:rPr>
        <w:t xml:space="preserve"> 2015</w:t>
      </w:r>
    </w:p>
    <w:p w:rsidR="000B0DA1" w:rsidRPr="00D83272" w:rsidRDefault="000B0DA1" w:rsidP="00454A97">
      <w:pPr>
        <w:spacing w:after="0" w:line="240" w:lineRule="auto"/>
        <w:jc w:val="center"/>
        <w:rPr>
          <w:rFonts w:ascii="Times New Roman" w:hAnsi="Times New Roman" w:cs="Times New Roman"/>
        </w:rPr>
      </w:pPr>
    </w:p>
    <w:p w:rsidR="006A6ED1" w:rsidRPr="00BB052A" w:rsidRDefault="006A6ED1" w:rsidP="000361C0">
      <w:pPr>
        <w:pStyle w:val="Prrafodelista"/>
        <w:numPr>
          <w:ilvl w:val="0"/>
          <w:numId w:val="20"/>
        </w:numPr>
        <w:tabs>
          <w:tab w:val="left" w:pos="426"/>
        </w:tabs>
        <w:suppressAutoHyphens w:val="0"/>
        <w:spacing w:line="360" w:lineRule="auto"/>
        <w:ind w:left="0" w:firstLine="0"/>
        <w:jc w:val="both"/>
      </w:pPr>
      <w:r w:rsidRPr="003A1086">
        <w:rPr>
          <w:sz w:val="22"/>
          <w:szCs w:val="22"/>
        </w:rPr>
        <w:t xml:space="preserve"> Parámetros del nuevo dispositivo que permite establecer el tipo de vínculo de conexión que se utiliza en comunicación.</w:t>
      </w:r>
      <w:r w:rsidR="00032E4F" w:rsidRPr="00BB052A">
        <w:rPr>
          <w:sz w:val="18"/>
          <w:szCs w:val="18"/>
        </w:rPr>
        <w:t xml:space="preserve"> </w:t>
      </w:r>
      <w:r w:rsidR="00BB052A">
        <w:rPr>
          <w:noProof/>
          <w:sz w:val="18"/>
          <w:szCs w:val="18"/>
        </w:rPr>
        <w:t>(Guaman, 2013, pág. 91</w:t>
      </w:r>
      <w:r w:rsidR="00BB052A" w:rsidRPr="0039261D">
        <w:rPr>
          <w:noProof/>
          <w:sz w:val="18"/>
          <w:szCs w:val="18"/>
        </w:rPr>
        <w:t>)</w:t>
      </w:r>
    </w:p>
    <w:p w:rsidR="000B0DA1" w:rsidRPr="003F52D6" w:rsidRDefault="006A6ED1" w:rsidP="003F52D6">
      <w:pPr>
        <w:pStyle w:val="Sinespaciado"/>
      </w:pPr>
      <w:r w:rsidRPr="003F52D6">
        <w:rPr>
          <w:noProof/>
          <w:lang w:val="es-ES" w:eastAsia="es-ES"/>
        </w:rPr>
        <w:drawing>
          <wp:inline distT="0" distB="0" distL="0" distR="0" wp14:anchorId="575E08EA" wp14:editId="4D88EF9E">
            <wp:extent cx="2486024" cy="1968103"/>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25385" t="21147" r="39910" b="29987"/>
                    <a:stretch/>
                  </pic:blipFill>
                  <pic:spPr bwMode="auto">
                    <a:xfrm>
                      <a:off x="0" y="0"/>
                      <a:ext cx="2509993" cy="1987079"/>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3F52D6" w:rsidP="003F52D6">
      <w:pPr>
        <w:pStyle w:val="Sinespaciado"/>
        <w:jc w:val="left"/>
      </w:pPr>
      <w:r>
        <w:rPr>
          <w:b/>
        </w:rPr>
        <w:t xml:space="preserve">                                          </w:t>
      </w:r>
      <w:bookmarkStart w:id="301" w:name="_Toc434920198"/>
      <w:r w:rsidR="000B0DA1" w:rsidRPr="003F52D6">
        <w:rPr>
          <w:b/>
        </w:rPr>
        <w:t xml:space="preserve">Figura  </w:t>
      </w:r>
      <w:r w:rsidR="000B0DA1" w:rsidRPr="003F52D6">
        <w:rPr>
          <w:b/>
        </w:rPr>
        <w:fldChar w:fldCharType="begin"/>
      </w:r>
      <w:r w:rsidR="000B0DA1" w:rsidRPr="003F52D6">
        <w:rPr>
          <w:b/>
        </w:rPr>
        <w:instrText xml:space="preserve"> SEQ Figura_ \* ARABIC </w:instrText>
      </w:r>
      <w:r w:rsidR="000B0DA1" w:rsidRPr="003F52D6">
        <w:rPr>
          <w:b/>
        </w:rPr>
        <w:fldChar w:fldCharType="separate"/>
      </w:r>
      <w:r w:rsidR="001C5549">
        <w:rPr>
          <w:b/>
          <w:noProof/>
        </w:rPr>
        <w:t>88</w:t>
      </w:r>
      <w:r w:rsidR="000B0DA1" w:rsidRPr="003F52D6">
        <w:rPr>
          <w:b/>
        </w:rPr>
        <w:fldChar w:fldCharType="end"/>
      </w:r>
      <w:r w:rsidR="000B0DA1" w:rsidRPr="003F52D6">
        <w:rPr>
          <w:b/>
        </w:rPr>
        <w:t>-2</w:t>
      </w:r>
      <w:bookmarkStart w:id="302" w:name="_Toc433836248"/>
      <w:r w:rsidR="000B0DA1" w:rsidRPr="003F52D6">
        <w:t xml:space="preserve"> </w:t>
      </w:r>
      <w:r w:rsidR="00EF2615" w:rsidRPr="003F52D6">
        <w:t>Parámetros de conexión</w:t>
      </w:r>
      <w:bookmarkEnd w:id="301"/>
      <w:bookmarkEnd w:id="302"/>
    </w:p>
    <w:p w:rsidR="006A6ED1" w:rsidRPr="003F52D6" w:rsidRDefault="00451220" w:rsidP="00451220">
      <w:pPr>
        <w:pStyle w:val="Sinespaciado"/>
        <w:ind w:left="1416" w:firstLine="708"/>
        <w:jc w:val="left"/>
        <w:rPr>
          <w:sz w:val="16"/>
          <w:szCs w:val="16"/>
        </w:rPr>
      </w:pPr>
      <w:r>
        <w:rPr>
          <w:b/>
          <w:sz w:val="16"/>
          <w:szCs w:val="16"/>
        </w:rPr>
        <w:t xml:space="preserve">     </w:t>
      </w:r>
      <w:r w:rsidR="006A6ED1" w:rsidRPr="003F52D6">
        <w:rPr>
          <w:b/>
          <w:sz w:val="16"/>
          <w:szCs w:val="16"/>
        </w:rPr>
        <w:t xml:space="preserve">Realizado por: </w:t>
      </w:r>
      <w:r w:rsidR="006A6ED1" w:rsidRPr="003F52D6">
        <w:rPr>
          <w:sz w:val="16"/>
          <w:szCs w:val="16"/>
        </w:rPr>
        <w:t xml:space="preserve">García  </w:t>
      </w:r>
      <w:r>
        <w:rPr>
          <w:sz w:val="16"/>
          <w:szCs w:val="16"/>
        </w:rPr>
        <w:t>A</w:t>
      </w:r>
      <w:r w:rsidR="006A6ED1" w:rsidRPr="003F52D6">
        <w:rPr>
          <w:sz w:val="16"/>
          <w:szCs w:val="16"/>
        </w:rPr>
        <w:t>., Jiménez. H.</w:t>
      </w:r>
      <w:r w:rsidR="0028458D">
        <w:rPr>
          <w:sz w:val="16"/>
          <w:szCs w:val="16"/>
        </w:rPr>
        <w:t xml:space="preserve"> 2015</w:t>
      </w:r>
    </w:p>
    <w:p w:rsidR="006A6ED1" w:rsidRPr="00EF2595" w:rsidRDefault="006A6ED1" w:rsidP="00454A97">
      <w:pPr>
        <w:pStyle w:val="Prrafodelista"/>
        <w:numPr>
          <w:ilvl w:val="0"/>
          <w:numId w:val="20"/>
        </w:numPr>
        <w:tabs>
          <w:tab w:val="left" w:pos="426"/>
        </w:tabs>
        <w:suppressAutoHyphens w:val="0"/>
        <w:spacing w:line="360" w:lineRule="auto"/>
        <w:ind w:left="0" w:firstLine="0"/>
        <w:jc w:val="both"/>
        <w:rPr>
          <w:sz w:val="22"/>
          <w:szCs w:val="22"/>
        </w:rPr>
      </w:pPr>
      <w:r w:rsidRPr="00D83272">
        <w:t xml:space="preserve"> </w:t>
      </w:r>
      <w:r w:rsidRPr="00EF2595">
        <w:rPr>
          <w:sz w:val="22"/>
          <w:szCs w:val="22"/>
        </w:rPr>
        <w:t>Seleccionar el orden de bytes de16 y 32bits de valores. El orden de bytes por defecto de los controladores Siemens S7-1200 ya vienen preestablecidos.</w:t>
      </w:r>
      <w:r w:rsidR="00032E4F" w:rsidRPr="00032E4F">
        <w:rPr>
          <w:sz w:val="18"/>
          <w:szCs w:val="18"/>
        </w:rPr>
        <w:t xml:space="preserve"> </w:t>
      </w:r>
      <w:r w:rsidR="00BB052A">
        <w:rPr>
          <w:noProof/>
          <w:sz w:val="18"/>
          <w:szCs w:val="18"/>
        </w:rPr>
        <w:t>(Guaman, 2013, pág. 91</w:t>
      </w:r>
      <w:r w:rsidR="00BB052A" w:rsidRPr="0039261D">
        <w:rPr>
          <w:noProof/>
          <w:sz w:val="18"/>
          <w:szCs w:val="18"/>
        </w:rPr>
        <w:t>)</w:t>
      </w:r>
    </w:p>
    <w:p w:rsidR="006A6ED1" w:rsidRPr="00D83272" w:rsidRDefault="006A6ED1" w:rsidP="00454A97">
      <w:pPr>
        <w:spacing w:after="0" w:line="360" w:lineRule="auto"/>
        <w:jc w:val="both"/>
        <w:rPr>
          <w:rFonts w:ascii="Times New Roman" w:hAnsi="Times New Roman" w:cs="Times New Roman"/>
        </w:rPr>
      </w:pPr>
    </w:p>
    <w:p w:rsidR="000B0DA1" w:rsidRPr="003F52D6" w:rsidRDefault="006A6ED1" w:rsidP="003F52D6">
      <w:pPr>
        <w:pStyle w:val="Sinespaciado"/>
      </w:pPr>
      <w:r w:rsidRPr="003F52D6">
        <w:rPr>
          <w:noProof/>
          <w:lang w:val="es-ES" w:eastAsia="es-ES"/>
        </w:rPr>
        <w:drawing>
          <wp:inline distT="0" distB="0" distL="0" distR="0" wp14:anchorId="2C24DD2A" wp14:editId="1D4560E9">
            <wp:extent cx="2724150" cy="2121573"/>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25225" t="21433" r="39910" b="30272"/>
                    <a:stretch/>
                  </pic:blipFill>
                  <pic:spPr bwMode="auto">
                    <a:xfrm>
                      <a:off x="0" y="0"/>
                      <a:ext cx="2739191" cy="2133287"/>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3F52D6" w:rsidRDefault="000B0DA1" w:rsidP="003F52D6">
      <w:pPr>
        <w:pStyle w:val="Sinespaciado"/>
      </w:pPr>
      <w:r w:rsidRPr="003F52D6">
        <w:rPr>
          <w:b/>
        </w:rPr>
        <w:t xml:space="preserve">       </w:t>
      </w:r>
      <w:bookmarkStart w:id="303" w:name="_Toc434920199"/>
      <w:r w:rsidRPr="003F52D6">
        <w:rPr>
          <w:b/>
        </w:rPr>
        <w:t xml:space="preserve">Figura  </w:t>
      </w:r>
      <w:r w:rsidRPr="003F52D6">
        <w:rPr>
          <w:b/>
        </w:rPr>
        <w:fldChar w:fldCharType="begin"/>
      </w:r>
      <w:r w:rsidRPr="003F52D6">
        <w:rPr>
          <w:b/>
        </w:rPr>
        <w:instrText xml:space="preserve"> SEQ Figura_ \* ARABIC </w:instrText>
      </w:r>
      <w:r w:rsidRPr="003F52D6">
        <w:rPr>
          <w:b/>
        </w:rPr>
        <w:fldChar w:fldCharType="separate"/>
      </w:r>
      <w:r w:rsidR="001C5549">
        <w:rPr>
          <w:b/>
          <w:noProof/>
        </w:rPr>
        <w:t>89</w:t>
      </w:r>
      <w:r w:rsidRPr="003F52D6">
        <w:rPr>
          <w:b/>
        </w:rPr>
        <w:fldChar w:fldCharType="end"/>
      </w:r>
      <w:r w:rsidRPr="003F52D6">
        <w:rPr>
          <w:b/>
        </w:rPr>
        <w:t>-2</w:t>
      </w:r>
      <w:bookmarkStart w:id="304" w:name="_Toc433836249"/>
      <w:r w:rsidRPr="003F52D6">
        <w:t xml:space="preserve"> </w:t>
      </w:r>
      <w:r w:rsidR="00EB598C" w:rsidRPr="003F52D6">
        <w:t>Parámetros por defecto del controlador</w:t>
      </w:r>
      <w:bookmarkEnd w:id="303"/>
      <w:bookmarkEnd w:id="304"/>
    </w:p>
    <w:p w:rsidR="006A6ED1" w:rsidRPr="003F52D6" w:rsidRDefault="003F52D6" w:rsidP="003F52D6">
      <w:pPr>
        <w:pStyle w:val="Sinespaciado"/>
        <w:jc w:val="left"/>
        <w:rPr>
          <w:sz w:val="16"/>
          <w:szCs w:val="16"/>
        </w:rPr>
      </w:pPr>
      <w:r>
        <w:rPr>
          <w:b/>
          <w:sz w:val="16"/>
          <w:szCs w:val="16"/>
        </w:rPr>
        <w:t xml:space="preserve">                                                      </w:t>
      </w:r>
      <w:r w:rsidR="006A6ED1" w:rsidRPr="003F52D6">
        <w:rPr>
          <w:b/>
          <w:sz w:val="16"/>
          <w:szCs w:val="16"/>
        </w:rPr>
        <w:t>Realizado por:</w:t>
      </w:r>
      <w:r w:rsidR="006A6ED1" w:rsidRPr="003F52D6">
        <w:rPr>
          <w:sz w:val="16"/>
          <w:szCs w:val="16"/>
        </w:rPr>
        <w:t xml:space="preserve"> García  </w:t>
      </w:r>
      <w:r w:rsidR="00451220">
        <w:rPr>
          <w:sz w:val="16"/>
          <w:szCs w:val="16"/>
        </w:rPr>
        <w:t>A</w:t>
      </w:r>
      <w:r w:rsidR="006A6ED1" w:rsidRPr="003F52D6">
        <w:rPr>
          <w:sz w:val="16"/>
          <w:szCs w:val="16"/>
        </w:rPr>
        <w:t>.,  Jiménez. H.</w:t>
      </w:r>
      <w:r w:rsidR="0028458D">
        <w:rPr>
          <w:sz w:val="16"/>
          <w:szCs w:val="16"/>
        </w:rPr>
        <w:t xml:space="preserve"> 2015</w:t>
      </w:r>
    </w:p>
    <w:p w:rsidR="006A6ED1" w:rsidRPr="00D83272" w:rsidRDefault="006A6ED1" w:rsidP="00454A97">
      <w:pPr>
        <w:spacing w:after="0" w:line="360" w:lineRule="auto"/>
        <w:jc w:val="center"/>
        <w:rPr>
          <w:rFonts w:ascii="Times New Roman" w:hAnsi="Times New Roman" w:cs="Times New Roman"/>
        </w:rPr>
      </w:pPr>
    </w:p>
    <w:p w:rsidR="00746779" w:rsidRPr="00746779" w:rsidRDefault="006A6ED1" w:rsidP="00454A97">
      <w:pPr>
        <w:pStyle w:val="Prrafodelista"/>
        <w:numPr>
          <w:ilvl w:val="0"/>
          <w:numId w:val="20"/>
        </w:numPr>
        <w:tabs>
          <w:tab w:val="left" w:pos="426"/>
        </w:tabs>
        <w:suppressAutoHyphens w:val="0"/>
        <w:spacing w:line="360" w:lineRule="auto"/>
        <w:ind w:left="0" w:firstLine="0"/>
        <w:jc w:val="both"/>
        <w:rPr>
          <w:sz w:val="22"/>
          <w:szCs w:val="22"/>
        </w:rPr>
      </w:pPr>
      <w:r w:rsidRPr="00EF2595">
        <w:rPr>
          <w:sz w:val="22"/>
          <w:szCs w:val="22"/>
        </w:rPr>
        <w:t xml:space="preserve"> La pantalla Summary resume la configuración del dispositivo. Presionar el botón Finalizar para terminar la configuración.</w:t>
      </w:r>
      <w:r w:rsidR="00032E4F" w:rsidRPr="00032E4F">
        <w:rPr>
          <w:sz w:val="18"/>
          <w:szCs w:val="18"/>
        </w:rPr>
        <w:t xml:space="preserve"> </w:t>
      </w:r>
      <w:r w:rsidR="00BB052A">
        <w:rPr>
          <w:noProof/>
          <w:sz w:val="18"/>
          <w:szCs w:val="18"/>
        </w:rPr>
        <w:t>(Guaman, 2013, pág. 92</w:t>
      </w:r>
      <w:r w:rsidR="00BB052A" w:rsidRPr="0039261D">
        <w:rPr>
          <w:noProof/>
          <w:sz w:val="18"/>
          <w:szCs w:val="18"/>
        </w:rPr>
        <w:t>)</w:t>
      </w:r>
    </w:p>
    <w:p w:rsidR="006A6ED1" w:rsidRPr="00EF2595" w:rsidRDefault="006A6ED1" w:rsidP="00746779">
      <w:pPr>
        <w:pStyle w:val="Prrafodelista"/>
        <w:tabs>
          <w:tab w:val="left" w:pos="426"/>
        </w:tabs>
        <w:suppressAutoHyphens w:val="0"/>
        <w:spacing w:line="360" w:lineRule="auto"/>
        <w:ind w:left="0"/>
        <w:jc w:val="both"/>
        <w:rPr>
          <w:sz w:val="22"/>
          <w:szCs w:val="22"/>
        </w:rPr>
      </w:pPr>
      <w:r w:rsidRPr="00EF2595">
        <w:rPr>
          <w:sz w:val="22"/>
          <w:szCs w:val="22"/>
        </w:rPr>
        <w:t xml:space="preserve"> </w:t>
      </w:r>
    </w:p>
    <w:p w:rsidR="00EB598C" w:rsidRPr="00746779" w:rsidRDefault="006A6ED1" w:rsidP="00746779">
      <w:pPr>
        <w:pStyle w:val="Sinespaciado"/>
      </w:pPr>
      <w:r w:rsidRPr="00746779">
        <w:rPr>
          <w:noProof/>
          <w:lang w:val="es-ES" w:eastAsia="es-ES"/>
        </w:rPr>
        <w:drawing>
          <wp:inline distT="0" distB="0" distL="0" distR="0" wp14:anchorId="09A39D85" wp14:editId="64DEA6BE">
            <wp:extent cx="2533650" cy="1994076"/>
            <wp:effectExtent l="0" t="0" r="0" b="635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25225" t="21147" r="40071" b="30272"/>
                    <a:stretch/>
                  </pic:blipFill>
                  <pic:spPr bwMode="auto">
                    <a:xfrm>
                      <a:off x="0" y="0"/>
                      <a:ext cx="2551707" cy="2008287"/>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746779" w:rsidRDefault="000B0DA1" w:rsidP="00746779">
      <w:pPr>
        <w:pStyle w:val="Sinespaciado"/>
      </w:pPr>
      <w:bookmarkStart w:id="305" w:name="_Toc433836250"/>
      <w:r w:rsidRPr="00746779">
        <w:t xml:space="preserve">            </w:t>
      </w:r>
      <w:r w:rsidR="00746779">
        <w:t xml:space="preserve">     </w:t>
      </w:r>
      <w:r w:rsidRPr="00746779">
        <w:t xml:space="preserve">    </w:t>
      </w:r>
      <w:bookmarkStart w:id="306" w:name="_Toc434920200"/>
      <w:r w:rsidRPr="00746779">
        <w:rPr>
          <w:b/>
        </w:rPr>
        <w:t xml:space="preserve">Figura  </w:t>
      </w:r>
      <w:r w:rsidRPr="00746779">
        <w:rPr>
          <w:b/>
        </w:rPr>
        <w:fldChar w:fldCharType="begin"/>
      </w:r>
      <w:r w:rsidRPr="00746779">
        <w:rPr>
          <w:b/>
        </w:rPr>
        <w:instrText xml:space="preserve"> SEQ Figura_ \* ARABIC </w:instrText>
      </w:r>
      <w:r w:rsidRPr="00746779">
        <w:rPr>
          <w:b/>
        </w:rPr>
        <w:fldChar w:fldCharType="separate"/>
      </w:r>
      <w:r w:rsidR="001C5549">
        <w:rPr>
          <w:b/>
          <w:noProof/>
        </w:rPr>
        <w:t>90</w:t>
      </w:r>
      <w:r w:rsidRPr="00746779">
        <w:rPr>
          <w:b/>
        </w:rPr>
        <w:fldChar w:fldCharType="end"/>
      </w:r>
      <w:r w:rsidRPr="00746779">
        <w:rPr>
          <w:b/>
        </w:rPr>
        <w:t>-2</w:t>
      </w:r>
      <w:r w:rsidRPr="00746779">
        <w:t xml:space="preserve"> </w:t>
      </w:r>
      <w:r w:rsidR="00EB598C" w:rsidRPr="00746779">
        <w:t>Resumen de la configuración del dispositivo</w:t>
      </w:r>
      <w:bookmarkEnd w:id="305"/>
      <w:bookmarkEnd w:id="306"/>
    </w:p>
    <w:p w:rsidR="006A6ED1" w:rsidRDefault="00451220" w:rsidP="00451220">
      <w:pPr>
        <w:pStyle w:val="Sinespaciado"/>
        <w:ind w:left="1416" w:firstLine="708"/>
        <w:jc w:val="left"/>
        <w:rPr>
          <w:sz w:val="16"/>
          <w:szCs w:val="16"/>
        </w:rPr>
      </w:pPr>
      <w:r>
        <w:rPr>
          <w:sz w:val="16"/>
          <w:szCs w:val="16"/>
        </w:rPr>
        <w:t xml:space="preserve">   </w:t>
      </w:r>
      <w:r w:rsidR="006A6ED1" w:rsidRPr="00746779">
        <w:rPr>
          <w:b/>
          <w:sz w:val="16"/>
          <w:szCs w:val="16"/>
        </w:rPr>
        <w:t>Realizado por:</w:t>
      </w:r>
      <w:r>
        <w:rPr>
          <w:sz w:val="16"/>
          <w:szCs w:val="16"/>
        </w:rPr>
        <w:t xml:space="preserve"> </w:t>
      </w:r>
      <w:r w:rsidR="006A6ED1" w:rsidRPr="00746779">
        <w:rPr>
          <w:sz w:val="16"/>
          <w:szCs w:val="16"/>
        </w:rPr>
        <w:t xml:space="preserve">García  </w:t>
      </w:r>
      <w:r>
        <w:rPr>
          <w:sz w:val="16"/>
          <w:szCs w:val="16"/>
        </w:rPr>
        <w:t>A</w:t>
      </w:r>
      <w:r w:rsidR="006A6ED1" w:rsidRPr="00746779">
        <w:rPr>
          <w:sz w:val="16"/>
          <w:szCs w:val="16"/>
        </w:rPr>
        <w:t>., Jiménez. H.</w:t>
      </w:r>
      <w:r w:rsidR="0028458D">
        <w:rPr>
          <w:sz w:val="16"/>
          <w:szCs w:val="16"/>
        </w:rPr>
        <w:t xml:space="preserve"> 2015</w:t>
      </w:r>
    </w:p>
    <w:p w:rsidR="00BB052A" w:rsidRDefault="00BB052A" w:rsidP="00746779">
      <w:pPr>
        <w:pStyle w:val="Sinespaciado"/>
        <w:rPr>
          <w:sz w:val="16"/>
          <w:szCs w:val="16"/>
        </w:rPr>
      </w:pPr>
    </w:p>
    <w:p w:rsidR="00BB052A" w:rsidRPr="00746779" w:rsidRDefault="00BB052A" w:rsidP="00746779">
      <w:pPr>
        <w:pStyle w:val="Sinespaciado"/>
        <w:rPr>
          <w:sz w:val="16"/>
          <w:szCs w:val="16"/>
        </w:rPr>
      </w:pPr>
    </w:p>
    <w:p w:rsidR="006A6ED1" w:rsidRDefault="006A6ED1" w:rsidP="005A5298">
      <w:pPr>
        <w:pStyle w:val="Ttulo3"/>
      </w:pPr>
      <w:bookmarkStart w:id="307" w:name="_Toc434475036"/>
      <w:r w:rsidRPr="00EF2595">
        <w:t>Conecte LabVIEW al PLC utilizando un servidor I/O</w:t>
      </w:r>
      <w:bookmarkEnd w:id="307"/>
      <w:r w:rsidRPr="00EF2595">
        <w:t xml:space="preserve"> </w:t>
      </w:r>
    </w:p>
    <w:p w:rsidR="002B62D0" w:rsidRPr="00BA32FC" w:rsidRDefault="002B62D0" w:rsidP="00746779">
      <w:pPr>
        <w:spacing w:after="0"/>
        <w:rPr>
          <w:rFonts w:ascii="Times New Roman" w:hAnsi="Times New Roman" w:cs="Times New Roman"/>
          <w:lang w:val="es-EC" w:eastAsia="es-EC"/>
        </w:rPr>
      </w:pPr>
    </w:p>
    <w:p w:rsidR="006A6ED1" w:rsidRPr="00BB052A" w:rsidRDefault="006A6ED1" w:rsidP="00454A97">
      <w:pPr>
        <w:spacing w:after="0" w:line="360" w:lineRule="auto"/>
        <w:jc w:val="both"/>
        <w:rPr>
          <w:rFonts w:ascii="Times New Roman" w:hAnsi="Times New Roman" w:cs="Times New Roman"/>
        </w:rPr>
      </w:pPr>
      <w:r w:rsidRPr="00EF2595">
        <w:rPr>
          <w:rFonts w:ascii="Times New Roman" w:hAnsi="Times New Roman" w:cs="Times New Roman"/>
        </w:rPr>
        <w:t>En este punto ya está configurada la comunicación del PLC Siemens S7-1200 con el computador mediante OPC, es decir que desde un cliente OPC se podría monitorear las entradas, salidas, y parámetros del sistema del PLC. Sin embargo es conveniente agregar una etiqueta estática (Static Tag) tanto para probar la comunicación como para que sea accedida posteriormente desde el cliente OPC</w:t>
      </w:r>
      <w:r w:rsidRPr="00BB052A">
        <w:rPr>
          <w:rFonts w:ascii="Times New Roman" w:hAnsi="Times New Roman" w:cs="Times New Roman"/>
        </w:rPr>
        <w:t>.</w:t>
      </w:r>
      <w:r w:rsidR="00032E4F" w:rsidRPr="00BB052A">
        <w:rPr>
          <w:rFonts w:ascii="Times New Roman" w:hAnsi="Times New Roman" w:cs="Times New Roman"/>
          <w:sz w:val="18"/>
          <w:szCs w:val="18"/>
        </w:rPr>
        <w:t xml:space="preserve"> </w:t>
      </w:r>
      <w:r w:rsidR="00BB052A" w:rsidRPr="00BB052A">
        <w:rPr>
          <w:rFonts w:ascii="Times New Roman" w:hAnsi="Times New Roman" w:cs="Times New Roman"/>
          <w:noProof/>
          <w:sz w:val="18"/>
          <w:szCs w:val="18"/>
        </w:rPr>
        <w:t>(Guaman, 2013,</w:t>
      </w:r>
      <w:r w:rsidR="00BB052A">
        <w:rPr>
          <w:rFonts w:ascii="Times New Roman" w:hAnsi="Times New Roman" w:cs="Times New Roman"/>
          <w:noProof/>
          <w:sz w:val="18"/>
          <w:szCs w:val="18"/>
        </w:rPr>
        <w:t xml:space="preserve"> pág. 92</w:t>
      </w:r>
      <w:r w:rsidR="00BB052A" w:rsidRPr="00BB052A">
        <w:rPr>
          <w:rFonts w:ascii="Times New Roman" w:hAnsi="Times New Roman" w:cs="Times New Roman"/>
          <w:noProof/>
          <w:sz w:val="18"/>
          <w:szCs w:val="18"/>
        </w:rPr>
        <w:t>)</w:t>
      </w:r>
    </w:p>
    <w:p w:rsidR="002B62D0" w:rsidRPr="00BB052A" w:rsidRDefault="002B62D0" w:rsidP="00454A97">
      <w:pPr>
        <w:spacing w:after="0" w:line="360" w:lineRule="auto"/>
        <w:jc w:val="both"/>
        <w:rPr>
          <w:rFonts w:ascii="Times New Roman" w:hAnsi="Times New Roman" w:cs="Times New Roman"/>
        </w:rPr>
      </w:pPr>
    </w:p>
    <w:p w:rsidR="006A6ED1" w:rsidRDefault="006A6ED1" w:rsidP="00454A97">
      <w:pPr>
        <w:pStyle w:val="Prrafodelista"/>
        <w:numPr>
          <w:ilvl w:val="0"/>
          <w:numId w:val="21"/>
        </w:numPr>
        <w:tabs>
          <w:tab w:val="left" w:pos="284"/>
        </w:tabs>
        <w:suppressAutoHyphens w:val="0"/>
        <w:spacing w:line="360" w:lineRule="auto"/>
        <w:ind w:left="0" w:firstLine="0"/>
        <w:jc w:val="both"/>
        <w:rPr>
          <w:sz w:val="22"/>
          <w:szCs w:val="22"/>
        </w:rPr>
      </w:pPr>
      <w:r w:rsidRPr="00EF2595">
        <w:rPr>
          <w:sz w:val="22"/>
          <w:szCs w:val="22"/>
        </w:rPr>
        <w:t xml:space="preserve">Añadir una etiqueta estática haciendo clic en el enlace Click to add a static tag. </w:t>
      </w:r>
    </w:p>
    <w:p w:rsidR="00746779" w:rsidRPr="00EF2595" w:rsidRDefault="00746779" w:rsidP="00746779">
      <w:pPr>
        <w:pStyle w:val="Prrafodelista"/>
        <w:tabs>
          <w:tab w:val="left" w:pos="284"/>
        </w:tabs>
        <w:suppressAutoHyphens w:val="0"/>
        <w:spacing w:line="360" w:lineRule="auto"/>
        <w:ind w:left="0"/>
        <w:jc w:val="both"/>
        <w:rPr>
          <w:sz w:val="22"/>
          <w:szCs w:val="22"/>
        </w:rPr>
      </w:pPr>
    </w:p>
    <w:p w:rsidR="00541172" w:rsidRPr="00746779" w:rsidRDefault="006A6ED1" w:rsidP="00746779">
      <w:pPr>
        <w:pStyle w:val="Sinespaciado"/>
      </w:pPr>
      <w:r w:rsidRPr="00746779">
        <w:rPr>
          <w:noProof/>
          <w:lang w:val="es-ES" w:eastAsia="es-ES"/>
        </w:rPr>
        <w:drawing>
          <wp:inline distT="0" distB="0" distL="0" distR="0" wp14:anchorId="78DBFC70" wp14:editId="2A703B6A">
            <wp:extent cx="4686773" cy="2219325"/>
            <wp:effectExtent l="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5745" t="2001" r="29627" b="51990"/>
                    <a:stretch/>
                  </pic:blipFill>
                  <pic:spPr bwMode="auto">
                    <a:xfrm>
                      <a:off x="0" y="0"/>
                      <a:ext cx="4695156" cy="2223295"/>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746779" w:rsidRDefault="00746779" w:rsidP="00746779">
      <w:pPr>
        <w:pStyle w:val="Sinespaciado"/>
        <w:jc w:val="left"/>
      </w:pPr>
      <w:r>
        <w:rPr>
          <w:b/>
        </w:rPr>
        <w:t xml:space="preserve">          </w:t>
      </w:r>
      <w:bookmarkStart w:id="308" w:name="_Toc434920201"/>
      <w:r w:rsidR="00541172" w:rsidRPr="00746779">
        <w:rPr>
          <w:b/>
        </w:rPr>
        <w:t xml:space="preserve">Figura  </w:t>
      </w:r>
      <w:r w:rsidR="00541172" w:rsidRPr="00746779">
        <w:rPr>
          <w:b/>
        </w:rPr>
        <w:fldChar w:fldCharType="begin"/>
      </w:r>
      <w:r w:rsidR="00541172" w:rsidRPr="00746779">
        <w:rPr>
          <w:b/>
        </w:rPr>
        <w:instrText xml:space="preserve"> SEQ Figura_ \* ARABIC </w:instrText>
      </w:r>
      <w:r w:rsidR="00541172" w:rsidRPr="00746779">
        <w:rPr>
          <w:b/>
        </w:rPr>
        <w:fldChar w:fldCharType="separate"/>
      </w:r>
      <w:r w:rsidR="001C5549">
        <w:rPr>
          <w:b/>
          <w:noProof/>
        </w:rPr>
        <w:t>91</w:t>
      </w:r>
      <w:r w:rsidR="00541172" w:rsidRPr="00746779">
        <w:rPr>
          <w:b/>
        </w:rPr>
        <w:fldChar w:fldCharType="end"/>
      </w:r>
      <w:r w:rsidR="00541172" w:rsidRPr="00746779">
        <w:rPr>
          <w:b/>
        </w:rPr>
        <w:t>-2</w:t>
      </w:r>
      <w:bookmarkStart w:id="309" w:name="_Toc433836251"/>
      <w:r w:rsidR="00541172" w:rsidRPr="00746779">
        <w:t xml:space="preserve"> </w:t>
      </w:r>
      <w:r w:rsidR="00EB598C" w:rsidRPr="00746779">
        <w:t>Creación de etiqueta estática</w:t>
      </w:r>
      <w:bookmarkEnd w:id="308"/>
      <w:bookmarkEnd w:id="309"/>
    </w:p>
    <w:p w:rsidR="006A6ED1" w:rsidRPr="00746779" w:rsidRDefault="00746779" w:rsidP="00746779">
      <w:pPr>
        <w:pStyle w:val="Sinespaciado"/>
        <w:jc w:val="left"/>
        <w:rPr>
          <w:sz w:val="16"/>
          <w:szCs w:val="16"/>
        </w:rPr>
      </w:pPr>
      <w:r>
        <w:rPr>
          <w:b/>
          <w:sz w:val="16"/>
          <w:szCs w:val="16"/>
        </w:rPr>
        <w:t xml:space="preserve">              </w:t>
      </w:r>
      <w:r w:rsidR="006A6ED1" w:rsidRPr="00746779">
        <w:rPr>
          <w:b/>
          <w:sz w:val="16"/>
          <w:szCs w:val="16"/>
        </w:rPr>
        <w:t>Realizado por:</w:t>
      </w:r>
      <w:r w:rsidR="00451220">
        <w:rPr>
          <w:sz w:val="16"/>
          <w:szCs w:val="16"/>
        </w:rPr>
        <w:t xml:space="preserve"> </w:t>
      </w:r>
      <w:r w:rsidR="006A6ED1" w:rsidRPr="00746779">
        <w:rPr>
          <w:sz w:val="16"/>
          <w:szCs w:val="16"/>
        </w:rPr>
        <w:t xml:space="preserve">García  </w:t>
      </w:r>
      <w:r w:rsidR="00451220">
        <w:rPr>
          <w:sz w:val="16"/>
          <w:szCs w:val="16"/>
        </w:rPr>
        <w:t>A</w:t>
      </w:r>
      <w:r w:rsidR="006A6ED1" w:rsidRPr="00746779">
        <w:rPr>
          <w:sz w:val="16"/>
          <w:szCs w:val="16"/>
        </w:rPr>
        <w:t>.,  Jiménez. H.</w:t>
      </w:r>
      <w:r w:rsidR="0028458D">
        <w:rPr>
          <w:sz w:val="16"/>
          <w:szCs w:val="16"/>
        </w:rPr>
        <w:t xml:space="preserve"> 2015</w:t>
      </w:r>
    </w:p>
    <w:p w:rsidR="006A6ED1" w:rsidRPr="00D83272" w:rsidRDefault="006A6ED1" w:rsidP="00454A97">
      <w:pPr>
        <w:spacing w:after="0" w:line="360" w:lineRule="auto"/>
        <w:jc w:val="center"/>
        <w:rPr>
          <w:rFonts w:ascii="Times New Roman" w:hAnsi="Times New Roman" w:cs="Times New Roman"/>
        </w:rPr>
      </w:pPr>
    </w:p>
    <w:p w:rsidR="006A6ED1" w:rsidRDefault="006A6ED1" w:rsidP="00454A97">
      <w:pPr>
        <w:pStyle w:val="Prrafodelista"/>
        <w:numPr>
          <w:ilvl w:val="0"/>
          <w:numId w:val="21"/>
        </w:numPr>
        <w:tabs>
          <w:tab w:val="left" w:pos="284"/>
        </w:tabs>
        <w:suppressAutoHyphens w:val="0"/>
        <w:spacing w:line="360" w:lineRule="auto"/>
        <w:ind w:left="0" w:firstLine="0"/>
        <w:jc w:val="both"/>
        <w:rPr>
          <w:sz w:val="22"/>
          <w:szCs w:val="22"/>
        </w:rPr>
      </w:pPr>
      <w:r w:rsidRPr="00EF2595">
        <w:rPr>
          <w:sz w:val="22"/>
          <w:szCs w:val="22"/>
        </w:rPr>
        <w:t>Configurar las propiedades de la etiqueta  llenando los siguientes parámetros  de acuerdo a la configuración de entradas y salidas  del PLC.</w:t>
      </w:r>
    </w:p>
    <w:p w:rsidR="00746779" w:rsidRPr="00EF2595" w:rsidRDefault="00746779" w:rsidP="00746779">
      <w:pPr>
        <w:pStyle w:val="Prrafodelista"/>
        <w:tabs>
          <w:tab w:val="left" w:pos="284"/>
        </w:tabs>
        <w:suppressAutoHyphens w:val="0"/>
        <w:spacing w:line="360" w:lineRule="auto"/>
        <w:ind w:left="0"/>
        <w:jc w:val="both"/>
        <w:rPr>
          <w:sz w:val="22"/>
          <w:szCs w:val="22"/>
        </w:rPr>
      </w:pPr>
    </w:p>
    <w:p w:rsidR="006A6ED1" w:rsidRPr="00EF2595" w:rsidRDefault="006A6ED1" w:rsidP="00454A97">
      <w:pPr>
        <w:pStyle w:val="Prrafodelista"/>
        <w:spacing w:line="360" w:lineRule="auto"/>
        <w:ind w:left="0"/>
        <w:jc w:val="both"/>
        <w:rPr>
          <w:sz w:val="22"/>
          <w:szCs w:val="22"/>
        </w:rPr>
      </w:pPr>
      <w:r w:rsidRPr="00EF2595">
        <w:rPr>
          <w:b/>
          <w:sz w:val="22"/>
          <w:szCs w:val="22"/>
        </w:rPr>
        <w:t>Name</w:t>
      </w:r>
      <w:r w:rsidRPr="00EF2595">
        <w:rPr>
          <w:sz w:val="22"/>
          <w:szCs w:val="22"/>
        </w:rPr>
        <w:t xml:space="preserve"> : Se le asigna un nombre al tag.</w:t>
      </w:r>
    </w:p>
    <w:p w:rsidR="006A6ED1" w:rsidRPr="00EF2595" w:rsidRDefault="006A6ED1" w:rsidP="00454A97">
      <w:pPr>
        <w:pStyle w:val="Prrafodelista"/>
        <w:spacing w:line="360" w:lineRule="auto"/>
        <w:ind w:left="0"/>
        <w:jc w:val="both"/>
        <w:rPr>
          <w:sz w:val="22"/>
          <w:szCs w:val="22"/>
        </w:rPr>
      </w:pPr>
      <w:r w:rsidRPr="00EF2595">
        <w:rPr>
          <w:b/>
          <w:sz w:val="22"/>
          <w:szCs w:val="22"/>
        </w:rPr>
        <w:t xml:space="preserve"> Address </w:t>
      </w:r>
      <w:r w:rsidRPr="00EF2595">
        <w:rPr>
          <w:sz w:val="22"/>
          <w:szCs w:val="22"/>
        </w:rPr>
        <w:t>: Contiene la dirección de memoria  o E/S  del plc.</w:t>
      </w:r>
    </w:p>
    <w:p w:rsidR="006A6ED1" w:rsidRDefault="006A6ED1" w:rsidP="00454A97">
      <w:pPr>
        <w:pStyle w:val="Prrafodelista"/>
        <w:spacing w:line="360" w:lineRule="auto"/>
        <w:ind w:left="0"/>
        <w:jc w:val="both"/>
        <w:rPr>
          <w:sz w:val="22"/>
          <w:szCs w:val="22"/>
        </w:rPr>
      </w:pPr>
      <w:r w:rsidRPr="00EF2595">
        <w:rPr>
          <w:b/>
          <w:sz w:val="22"/>
          <w:szCs w:val="22"/>
        </w:rPr>
        <w:t xml:space="preserve">Descripción </w:t>
      </w:r>
      <w:r w:rsidRPr="00EF2595">
        <w:rPr>
          <w:sz w:val="22"/>
          <w:szCs w:val="22"/>
        </w:rPr>
        <w:t>: La descripción del tag creado en Name.</w:t>
      </w:r>
    </w:p>
    <w:p w:rsidR="00746779" w:rsidRPr="00EF2595" w:rsidRDefault="00746779" w:rsidP="00454A97">
      <w:pPr>
        <w:pStyle w:val="Prrafodelista"/>
        <w:spacing w:line="360" w:lineRule="auto"/>
        <w:ind w:left="0"/>
        <w:jc w:val="both"/>
        <w:rPr>
          <w:sz w:val="22"/>
          <w:szCs w:val="22"/>
        </w:rPr>
      </w:pPr>
    </w:p>
    <w:p w:rsidR="008B7DA7" w:rsidRPr="00746779" w:rsidRDefault="006A6ED1" w:rsidP="00746779">
      <w:pPr>
        <w:pStyle w:val="Sinespaciado"/>
      </w:pPr>
      <w:r w:rsidRPr="00746779">
        <w:rPr>
          <w:noProof/>
          <w:lang w:val="es-ES" w:eastAsia="es-ES"/>
        </w:rPr>
        <w:drawing>
          <wp:inline distT="0" distB="0" distL="0" distR="0" wp14:anchorId="5B2D3E9D" wp14:editId="71C7FD80">
            <wp:extent cx="2247900" cy="160020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3778" t="19433" r="38304" b="29129"/>
                    <a:stretch/>
                  </pic:blipFill>
                  <pic:spPr bwMode="auto">
                    <a:xfrm>
                      <a:off x="0" y="0"/>
                      <a:ext cx="2247900" cy="1600200"/>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746779" w:rsidRDefault="00746779" w:rsidP="00746779">
      <w:pPr>
        <w:pStyle w:val="Sinespaciado"/>
      </w:pPr>
      <w:r>
        <w:t xml:space="preserve">   </w:t>
      </w:r>
      <w:bookmarkStart w:id="310" w:name="_Toc434920202"/>
      <w:r w:rsidR="008B7DA7" w:rsidRPr="00746779">
        <w:rPr>
          <w:b/>
        </w:rPr>
        <w:t xml:space="preserve">Figura  </w:t>
      </w:r>
      <w:r w:rsidR="008B7DA7" w:rsidRPr="00746779">
        <w:rPr>
          <w:b/>
        </w:rPr>
        <w:fldChar w:fldCharType="begin"/>
      </w:r>
      <w:r w:rsidR="008B7DA7" w:rsidRPr="00746779">
        <w:rPr>
          <w:b/>
        </w:rPr>
        <w:instrText xml:space="preserve"> SEQ Figura_ \* ARABIC </w:instrText>
      </w:r>
      <w:r w:rsidR="008B7DA7" w:rsidRPr="00746779">
        <w:rPr>
          <w:b/>
        </w:rPr>
        <w:fldChar w:fldCharType="separate"/>
      </w:r>
      <w:r w:rsidR="001C5549">
        <w:rPr>
          <w:b/>
          <w:noProof/>
        </w:rPr>
        <w:t>92</w:t>
      </w:r>
      <w:r w:rsidR="008B7DA7" w:rsidRPr="00746779">
        <w:rPr>
          <w:b/>
        </w:rPr>
        <w:fldChar w:fldCharType="end"/>
      </w:r>
      <w:r w:rsidR="008B7DA7" w:rsidRPr="00746779">
        <w:rPr>
          <w:b/>
        </w:rPr>
        <w:t>-2</w:t>
      </w:r>
      <w:bookmarkStart w:id="311" w:name="_Toc433836252"/>
      <w:r w:rsidR="008B7DA7" w:rsidRPr="00746779">
        <w:t xml:space="preserve"> </w:t>
      </w:r>
      <w:r w:rsidR="00EB598C" w:rsidRPr="00746779">
        <w:t>Propiedades de las etiquetas</w:t>
      </w:r>
      <w:bookmarkEnd w:id="310"/>
      <w:bookmarkEnd w:id="311"/>
    </w:p>
    <w:p w:rsidR="006A6ED1" w:rsidRPr="00746779" w:rsidRDefault="00362855" w:rsidP="00362855">
      <w:pPr>
        <w:pStyle w:val="Sinespaciado"/>
        <w:ind w:left="2124"/>
        <w:jc w:val="left"/>
        <w:rPr>
          <w:sz w:val="16"/>
          <w:szCs w:val="16"/>
        </w:rPr>
      </w:pPr>
      <w:r>
        <w:rPr>
          <w:b/>
          <w:sz w:val="16"/>
          <w:szCs w:val="16"/>
        </w:rPr>
        <w:t xml:space="preserve">         </w:t>
      </w:r>
      <w:r w:rsidR="006A6ED1" w:rsidRPr="00746779">
        <w:rPr>
          <w:b/>
          <w:sz w:val="16"/>
          <w:szCs w:val="16"/>
        </w:rPr>
        <w:t>Realizado por:</w:t>
      </w:r>
      <w:r w:rsidR="00451220">
        <w:rPr>
          <w:sz w:val="16"/>
          <w:szCs w:val="16"/>
        </w:rPr>
        <w:t xml:space="preserve"> </w:t>
      </w:r>
      <w:r w:rsidR="006A6ED1" w:rsidRPr="00746779">
        <w:rPr>
          <w:sz w:val="16"/>
          <w:szCs w:val="16"/>
        </w:rPr>
        <w:t xml:space="preserve">García  </w:t>
      </w:r>
      <w:r>
        <w:rPr>
          <w:sz w:val="16"/>
          <w:szCs w:val="16"/>
        </w:rPr>
        <w:t>A</w:t>
      </w:r>
      <w:r w:rsidR="006A6ED1" w:rsidRPr="00746779">
        <w:rPr>
          <w:sz w:val="16"/>
          <w:szCs w:val="16"/>
        </w:rPr>
        <w:t>., Jiménez. H.</w:t>
      </w:r>
      <w:r w:rsidR="0028458D">
        <w:rPr>
          <w:sz w:val="16"/>
          <w:szCs w:val="16"/>
        </w:rPr>
        <w:t xml:space="preserve"> 2015</w:t>
      </w:r>
    </w:p>
    <w:p w:rsidR="006A6ED1" w:rsidRPr="00746779" w:rsidRDefault="006A6ED1" w:rsidP="00454A97">
      <w:pPr>
        <w:pStyle w:val="Default"/>
        <w:spacing w:line="360" w:lineRule="auto"/>
        <w:jc w:val="center"/>
        <w:rPr>
          <w:rFonts w:ascii="Times New Roman" w:hAnsi="Times New Roman" w:cs="Times New Roman"/>
          <w:sz w:val="22"/>
          <w:szCs w:val="22"/>
          <w:lang w:val="es-EC"/>
        </w:rPr>
      </w:pPr>
    </w:p>
    <w:p w:rsidR="006A6ED1" w:rsidRPr="00D83272" w:rsidRDefault="006A6ED1" w:rsidP="00454A97">
      <w:pPr>
        <w:pStyle w:val="Default"/>
        <w:numPr>
          <w:ilvl w:val="0"/>
          <w:numId w:val="21"/>
        </w:numPr>
        <w:tabs>
          <w:tab w:val="left" w:pos="284"/>
        </w:tabs>
        <w:suppressAutoHyphens w:val="0"/>
        <w:autoSpaceDE w:val="0"/>
        <w:autoSpaceDN w:val="0"/>
        <w:adjustRightInd w:val="0"/>
        <w:spacing w:line="360" w:lineRule="auto"/>
        <w:ind w:left="0" w:firstLine="0"/>
        <w:jc w:val="both"/>
        <w:rPr>
          <w:rFonts w:ascii="Times New Roman" w:hAnsi="Times New Roman" w:cs="Times New Roman"/>
          <w:color w:val="auto"/>
          <w:sz w:val="22"/>
          <w:szCs w:val="22"/>
        </w:rPr>
      </w:pPr>
      <w:r w:rsidRPr="00D83272">
        <w:rPr>
          <w:rFonts w:ascii="Times New Roman" w:hAnsi="Times New Roman" w:cs="Times New Roman"/>
          <w:color w:val="auto"/>
          <w:sz w:val="22"/>
          <w:szCs w:val="22"/>
        </w:rPr>
        <w:t>En Client Access se le asigna si la variable deseamos que sea de lectura, escritura o las dos anteriores, dependiendo de la función que cumpla.. Así se agregan  todas las variables  necesarias que nosotros necesitemos visualizar y controlar posteriormente.</w:t>
      </w:r>
    </w:p>
    <w:p w:rsidR="006A6ED1" w:rsidRPr="00D83272" w:rsidRDefault="006A6ED1" w:rsidP="00454A97">
      <w:pPr>
        <w:spacing w:after="0" w:line="360" w:lineRule="auto"/>
        <w:jc w:val="both"/>
        <w:rPr>
          <w:rFonts w:ascii="Times New Roman" w:hAnsi="Times New Roman" w:cs="Times New Roman"/>
        </w:rPr>
      </w:pPr>
    </w:p>
    <w:p w:rsidR="008B7DA7" w:rsidRPr="00746779" w:rsidRDefault="006A6ED1" w:rsidP="00746779">
      <w:pPr>
        <w:pStyle w:val="Sinespaciado"/>
      </w:pPr>
      <w:r w:rsidRPr="00746779">
        <w:rPr>
          <w:noProof/>
          <w:lang w:val="es-ES" w:eastAsia="es-ES"/>
        </w:rPr>
        <w:drawing>
          <wp:inline distT="0" distB="0" distL="0" distR="0" wp14:anchorId="62E96540" wp14:editId="2EDE2CF4">
            <wp:extent cx="3295014" cy="1647507"/>
            <wp:effectExtent l="0" t="0" r="127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5425" t="1111" r="30270" b="51944"/>
                    <a:stretch/>
                  </pic:blipFill>
                  <pic:spPr bwMode="auto">
                    <a:xfrm>
                      <a:off x="0" y="0"/>
                      <a:ext cx="3314997" cy="1657498"/>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746779" w:rsidRDefault="00746779" w:rsidP="00746779">
      <w:pPr>
        <w:pStyle w:val="Sinespaciado"/>
        <w:jc w:val="left"/>
      </w:pPr>
      <w:r>
        <w:rPr>
          <w:b/>
        </w:rPr>
        <w:t xml:space="preserve">                              </w:t>
      </w:r>
      <w:bookmarkStart w:id="312" w:name="_Toc434920203"/>
      <w:r w:rsidR="008B7DA7" w:rsidRPr="00746779">
        <w:rPr>
          <w:b/>
        </w:rPr>
        <w:t xml:space="preserve">Figura  </w:t>
      </w:r>
      <w:r w:rsidR="008B7DA7" w:rsidRPr="00746779">
        <w:rPr>
          <w:b/>
        </w:rPr>
        <w:fldChar w:fldCharType="begin"/>
      </w:r>
      <w:r w:rsidR="008B7DA7" w:rsidRPr="00746779">
        <w:rPr>
          <w:b/>
        </w:rPr>
        <w:instrText xml:space="preserve"> SEQ Figura_ \* ARABIC </w:instrText>
      </w:r>
      <w:r w:rsidR="008B7DA7" w:rsidRPr="00746779">
        <w:rPr>
          <w:b/>
        </w:rPr>
        <w:fldChar w:fldCharType="separate"/>
      </w:r>
      <w:r w:rsidR="001C5549">
        <w:rPr>
          <w:b/>
          <w:noProof/>
        </w:rPr>
        <w:t>93</w:t>
      </w:r>
      <w:r w:rsidR="008B7DA7" w:rsidRPr="00746779">
        <w:rPr>
          <w:b/>
        </w:rPr>
        <w:fldChar w:fldCharType="end"/>
      </w:r>
      <w:r w:rsidR="008B7DA7" w:rsidRPr="00746779">
        <w:rPr>
          <w:b/>
        </w:rPr>
        <w:t>-2</w:t>
      </w:r>
      <w:bookmarkStart w:id="313" w:name="_Toc433836253"/>
      <w:r w:rsidR="008B7DA7" w:rsidRPr="00746779">
        <w:t xml:space="preserve"> </w:t>
      </w:r>
      <w:r w:rsidR="00EB598C" w:rsidRPr="00746779">
        <w:t>Etiquetas creadas</w:t>
      </w:r>
      <w:bookmarkEnd w:id="312"/>
      <w:bookmarkEnd w:id="313"/>
    </w:p>
    <w:p w:rsidR="006A6ED1" w:rsidRDefault="00746779" w:rsidP="00746779">
      <w:pPr>
        <w:pStyle w:val="Sinespaciado"/>
        <w:jc w:val="left"/>
        <w:rPr>
          <w:sz w:val="16"/>
          <w:szCs w:val="16"/>
        </w:rPr>
      </w:pPr>
      <w:r>
        <w:rPr>
          <w:b/>
          <w:sz w:val="16"/>
          <w:szCs w:val="16"/>
        </w:rPr>
        <w:t xml:space="preserve">                                         </w:t>
      </w:r>
      <w:r w:rsidR="006A6ED1" w:rsidRPr="00746779">
        <w:rPr>
          <w:b/>
          <w:sz w:val="16"/>
          <w:szCs w:val="16"/>
        </w:rPr>
        <w:t>Realizado por:</w:t>
      </w:r>
      <w:r w:rsidR="006A6ED1" w:rsidRPr="00746779">
        <w:rPr>
          <w:sz w:val="16"/>
          <w:szCs w:val="16"/>
        </w:rPr>
        <w:t xml:space="preserve"> </w:t>
      </w:r>
      <w:r w:rsidR="00751C5F">
        <w:rPr>
          <w:sz w:val="16"/>
          <w:szCs w:val="16"/>
        </w:rPr>
        <w:t xml:space="preserve">García  A., </w:t>
      </w:r>
      <w:r w:rsidR="006A6ED1" w:rsidRPr="00746779">
        <w:rPr>
          <w:sz w:val="16"/>
          <w:szCs w:val="16"/>
        </w:rPr>
        <w:t xml:space="preserve"> Jiménez. H.</w:t>
      </w:r>
      <w:r w:rsidR="0028458D">
        <w:rPr>
          <w:sz w:val="16"/>
          <w:szCs w:val="16"/>
        </w:rPr>
        <w:t xml:space="preserve"> 2015</w:t>
      </w:r>
    </w:p>
    <w:p w:rsidR="00746779" w:rsidRPr="00746779" w:rsidRDefault="00746779" w:rsidP="00746779">
      <w:pPr>
        <w:pStyle w:val="Sinespaciado"/>
        <w:spacing w:after="240" w:line="360" w:lineRule="auto"/>
        <w:jc w:val="left"/>
        <w:rPr>
          <w:sz w:val="16"/>
          <w:szCs w:val="16"/>
        </w:rPr>
      </w:pPr>
    </w:p>
    <w:p w:rsidR="006A6ED1" w:rsidRPr="00746779" w:rsidRDefault="006A6ED1" w:rsidP="00454A97">
      <w:pPr>
        <w:pStyle w:val="Prrafodelista"/>
        <w:numPr>
          <w:ilvl w:val="0"/>
          <w:numId w:val="21"/>
        </w:numPr>
        <w:shd w:val="clear" w:color="auto" w:fill="FFFFFF"/>
        <w:tabs>
          <w:tab w:val="left" w:pos="284"/>
        </w:tabs>
        <w:suppressAutoHyphens w:val="0"/>
        <w:spacing w:line="360" w:lineRule="auto"/>
        <w:ind w:left="0" w:firstLine="0"/>
        <w:jc w:val="both"/>
        <w:rPr>
          <w:sz w:val="22"/>
          <w:szCs w:val="22"/>
        </w:rPr>
      </w:pPr>
      <w:r w:rsidRPr="00EF2595">
        <w:rPr>
          <w:sz w:val="22"/>
          <w:szCs w:val="22"/>
        </w:rPr>
        <w:t>Confirmar que el PLC se esté comunicando  para esto presionar el botón Quick Client. en el árbol de la parte superior izquierda de la pantalla seleccionar el canal y el dispositivo que se ha configurado. En la parte superior derecha de la pantalla aparecerá las variables con su valor y parámetros de configuración, finalmente guardamos el proyecto y cerramos el Quick Client</w:t>
      </w:r>
      <w:r w:rsidRPr="00EF2595">
        <w:rPr>
          <w:color w:val="000000"/>
          <w:sz w:val="22"/>
          <w:szCs w:val="22"/>
        </w:rPr>
        <w:t xml:space="preserve">. </w:t>
      </w:r>
    </w:p>
    <w:p w:rsidR="00746779" w:rsidRPr="00EF2595" w:rsidRDefault="00746779" w:rsidP="00746779">
      <w:pPr>
        <w:pStyle w:val="Prrafodelista"/>
        <w:shd w:val="clear" w:color="auto" w:fill="FFFFFF"/>
        <w:tabs>
          <w:tab w:val="left" w:pos="284"/>
        </w:tabs>
        <w:suppressAutoHyphens w:val="0"/>
        <w:spacing w:line="360" w:lineRule="auto"/>
        <w:ind w:left="0"/>
        <w:jc w:val="both"/>
        <w:rPr>
          <w:sz w:val="22"/>
          <w:szCs w:val="22"/>
        </w:rPr>
      </w:pPr>
    </w:p>
    <w:p w:rsidR="008B7DA7" w:rsidRPr="00746779" w:rsidRDefault="006A6ED1" w:rsidP="00746779">
      <w:pPr>
        <w:pStyle w:val="Sinespaciado"/>
      </w:pPr>
      <w:r w:rsidRPr="00746779">
        <w:rPr>
          <w:noProof/>
          <w:lang w:val="es-ES" w:eastAsia="es-ES"/>
        </w:rPr>
        <w:drawing>
          <wp:inline distT="0" distB="0" distL="0" distR="0" wp14:anchorId="6A1A5B35" wp14:editId="1029FD2A">
            <wp:extent cx="2981185" cy="2348115"/>
            <wp:effectExtent l="0" t="0" r="0"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529" t="1569" r="53781" b="34427"/>
                    <a:stretch/>
                  </pic:blipFill>
                  <pic:spPr bwMode="auto">
                    <a:xfrm>
                      <a:off x="0" y="0"/>
                      <a:ext cx="3012951" cy="2373136"/>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746779" w:rsidRDefault="00746779" w:rsidP="00746779">
      <w:pPr>
        <w:pStyle w:val="Sinespaciado"/>
      </w:pPr>
      <w:r>
        <w:t xml:space="preserve">            </w:t>
      </w:r>
      <w:bookmarkStart w:id="314" w:name="_Toc434920204"/>
      <w:r w:rsidR="008B7DA7" w:rsidRPr="00746779">
        <w:rPr>
          <w:b/>
        </w:rPr>
        <w:t xml:space="preserve">Figura  </w:t>
      </w:r>
      <w:r w:rsidR="008B7DA7" w:rsidRPr="00746779">
        <w:rPr>
          <w:b/>
        </w:rPr>
        <w:fldChar w:fldCharType="begin"/>
      </w:r>
      <w:r w:rsidR="008B7DA7" w:rsidRPr="00746779">
        <w:rPr>
          <w:b/>
        </w:rPr>
        <w:instrText xml:space="preserve"> SEQ Figura_ \* ARABIC </w:instrText>
      </w:r>
      <w:r w:rsidR="008B7DA7" w:rsidRPr="00746779">
        <w:rPr>
          <w:b/>
        </w:rPr>
        <w:fldChar w:fldCharType="separate"/>
      </w:r>
      <w:r w:rsidR="001C5549">
        <w:rPr>
          <w:b/>
          <w:noProof/>
        </w:rPr>
        <w:t>94</w:t>
      </w:r>
      <w:r w:rsidR="008B7DA7" w:rsidRPr="00746779">
        <w:rPr>
          <w:b/>
        </w:rPr>
        <w:fldChar w:fldCharType="end"/>
      </w:r>
      <w:r w:rsidR="008B7DA7" w:rsidRPr="00746779">
        <w:rPr>
          <w:b/>
        </w:rPr>
        <w:t>-2</w:t>
      </w:r>
      <w:bookmarkStart w:id="315" w:name="_Toc433836254"/>
      <w:r w:rsidR="008B7DA7" w:rsidRPr="00746779">
        <w:t xml:space="preserve"> </w:t>
      </w:r>
      <w:r w:rsidR="00E9016C" w:rsidRPr="00746779">
        <w:t>Parámetros de la ventana de OPC Quick Client</w:t>
      </w:r>
      <w:bookmarkEnd w:id="314"/>
      <w:bookmarkEnd w:id="315"/>
    </w:p>
    <w:p w:rsidR="006A6ED1" w:rsidRPr="00D83272" w:rsidRDefault="00746779" w:rsidP="00746779">
      <w:pPr>
        <w:pStyle w:val="Sinespaciado"/>
        <w:jc w:val="left"/>
      </w:pPr>
      <w:r>
        <w:rPr>
          <w:sz w:val="16"/>
          <w:szCs w:val="16"/>
        </w:rPr>
        <w:t xml:space="preserve">                                                </w:t>
      </w:r>
      <w:r w:rsidR="006A6ED1" w:rsidRPr="00746779">
        <w:rPr>
          <w:b/>
          <w:sz w:val="16"/>
          <w:szCs w:val="16"/>
        </w:rPr>
        <w:t>Realizado por:</w:t>
      </w:r>
      <w:r w:rsidR="00751C5F">
        <w:rPr>
          <w:sz w:val="16"/>
          <w:szCs w:val="16"/>
        </w:rPr>
        <w:t xml:space="preserve"> </w:t>
      </w:r>
      <w:r w:rsidR="006A6ED1" w:rsidRPr="00746779">
        <w:rPr>
          <w:sz w:val="16"/>
          <w:szCs w:val="16"/>
        </w:rPr>
        <w:t xml:space="preserve">García  </w:t>
      </w:r>
      <w:r w:rsidR="00751C5F">
        <w:rPr>
          <w:sz w:val="16"/>
          <w:szCs w:val="16"/>
        </w:rPr>
        <w:t xml:space="preserve">A., </w:t>
      </w:r>
      <w:r w:rsidR="006A6ED1" w:rsidRPr="00746779">
        <w:rPr>
          <w:sz w:val="16"/>
          <w:szCs w:val="16"/>
        </w:rPr>
        <w:t>Jiménez. H</w:t>
      </w:r>
      <w:r w:rsidR="006A6ED1" w:rsidRPr="00622A08">
        <w:rPr>
          <w:sz w:val="16"/>
          <w:szCs w:val="16"/>
        </w:rPr>
        <w:t>.</w:t>
      </w:r>
      <w:r w:rsidR="0028458D">
        <w:rPr>
          <w:sz w:val="16"/>
          <w:szCs w:val="16"/>
        </w:rPr>
        <w:t xml:space="preserve"> 2015</w:t>
      </w:r>
    </w:p>
    <w:p w:rsidR="006A6ED1" w:rsidRPr="00D83272" w:rsidRDefault="006A6ED1" w:rsidP="00454A97">
      <w:pPr>
        <w:shd w:val="clear" w:color="auto" w:fill="FFFFFF"/>
        <w:spacing w:after="0" w:line="360" w:lineRule="auto"/>
        <w:jc w:val="center"/>
        <w:rPr>
          <w:rFonts w:ascii="Times New Roman" w:hAnsi="Times New Roman" w:cs="Times New Roman"/>
        </w:rPr>
      </w:pPr>
    </w:p>
    <w:p w:rsidR="006A6ED1" w:rsidRDefault="006A6ED1" w:rsidP="005A5298">
      <w:pPr>
        <w:pStyle w:val="Ttulo3"/>
      </w:pPr>
      <w:bookmarkStart w:id="316" w:name="_Toc434475037"/>
      <w:r w:rsidRPr="00F4147B">
        <w:t>Conexión  de LabVIEW al PLC utilizando un servidor I/O</w:t>
      </w:r>
      <w:bookmarkEnd w:id="316"/>
    </w:p>
    <w:p w:rsidR="002B62D0" w:rsidRPr="00BA32FC" w:rsidRDefault="002B62D0" w:rsidP="00746779">
      <w:pPr>
        <w:spacing w:after="0"/>
        <w:rPr>
          <w:rFonts w:ascii="Times New Roman" w:hAnsi="Times New Roman" w:cs="Times New Roman"/>
          <w:lang w:val="es-EC" w:eastAsia="es-EC"/>
        </w:rPr>
      </w:pPr>
    </w:p>
    <w:p w:rsidR="006A6ED1" w:rsidRPr="00F4147B" w:rsidRDefault="006A6ED1" w:rsidP="00454A97">
      <w:pPr>
        <w:shd w:val="clear" w:color="auto" w:fill="FFFFFF"/>
        <w:tabs>
          <w:tab w:val="left" w:pos="284"/>
        </w:tabs>
        <w:spacing w:after="0" w:line="360" w:lineRule="auto"/>
        <w:jc w:val="both"/>
        <w:rPr>
          <w:rFonts w:ascii="Times New Roman" w:hAnsi="Times New Roman" w:cs="Times New Roman"/>
        </w:rPr>
      </w:pPr>
      <w:r w:rsidRPr="00F4147B">
        <w:rPr>
          <w:rFonts w:ascii="Times New Roman" w:hAnsi="Times New Roman" w:cs="Times New Roman"/>
        </w:rPr>
        <w:t>Una vez configurado  correctamente todos los parámetros y variables del PLC  y el servidor OPC, se puede conectar un cliente OPC para  monitorear el funcionamiento del proceso mediante el software  labview.</w:t>
      </w:r>
    </w:p>
    <w:p w:rsidR="006A6ED1" w:rsidRPr="00F4147B" w:rsidRDefault="006A6ED1" w:rsidP="00454A97">
      <w:pPr>
        <w:pStyle w:val="Prrafodelista"/>
        <w:numPr>
          <w:ilvl w:val="0"/>
          <w:numId w:val="22"/>
        </w:numPr>
        <w:shd w:val="clear" w:color="auto" w:fill="FFFFFF"/>
        <w:tabs>
          <w:tab w:val="left" w:pos="284"/>
        </w:tabs>
        <w:suppressAutoHyphens w:val="0"/>
        <w:spacing w:line="360" w:lineRule="auto"/>
        <w:ind w:left="0" w:firstLine="0"/>
        <w:jc w:val="both"/>
        <w:rPr>
          <w:sz w:val="22"/>
          <w:szCs w:val="22"/>
        </w:rPr>
      </w:pPr>
      <w:r w:rsidRPr="00F4147B">
        <w:rPr>
          <w:sz w:val="22"/>
          <w:szCs w:val="22"/>
        </w:rPr>
        <w:t xml:space="preserve">Abrir labview y crear un nuevo proyecto, </w:t>
      </w:r>
      <w:r w:rsidRPr="00F4147B">
        <w:rPr>
          <w:color w:val="000000"/>
          <w:sz w:val="22"/>
          <w:szCs w:val="22"/>
          <w:shd w:val="clear" w:color="auto" w:fill="FFFFFF"/>
        </w:rPr>
        <w:t>haga clic derecho en</w:t>
      </w:r>
      <w:r w:rsidRPr="00F4147B">
        <w:rPr>
          <w:rStyle w:val="apple-converted-space"/>
          <w:color w:val="000000"/>
          <w:sz w:val="22"/>
          <w:szCs w:val="22"/>
          <w:shd w:val="clear" w:color="auto" w:fill="FFFFFF"/>
        </w:rPr>
        <w:t> </w:t>
      </w:r>
      <w:r w:rsidRPr="00F4147B">
        <w:rPr>
          <w:bCs/>
          <w:color w:val="000000"/>
          <w:sz w:val="22"/>
          <w:szCs w:val="22"/>
          <w:shd w:val="clear" w:color="auto" w:fill="FFFFFF"/>
        </w:rPr>
        <w:t>My Computer</w:t>
      </w:r>
      <w:r w:rsidRPr="00F4147B">
        <w:rPr>
          <w:rStyle w:val="apple-converted-space"/>
          <w:color w:val="000000"/>
          <w:sz w:val="22"/>
          <w:szCs w:val="22"/>
          <w:shd w:val="clear" w:color="auto" w:fill="FFFFFF"/>
        </w:rPr>
        <w:t> </w:t>
      </w:r>
      <w:r w:rsidRPr="00F4147B">
        <w:rPr>
          <w:color w:val="000000"/>
          <w:sz w:val="22"/>
          <w:szCs w:val="22"/>
          <w:shd w:val="clear" w:color="auto" w:fill="FFFFFF"/>
        </w:rPr>
        <w:t>y seleccione</w:t>
      </w:r>
      <w:r w:rsidRPr="00F4147B">
        <w:rPr>
          <w:rStyle w:val="apple-converted-space"/>
          <w:color w:val="000000"/>
          <w:sz w:val="22"/>
          <w:szCs w:val="22"/>
          <w:shd w:val="clear" w:color="auto" w:fill="FFFFFF"/>
        </w:rPr>
        <w:t> </w:t>
      </w:r>
      <w:r w:rsidRPr="00F4147B">
        <w:rPr>
          <w:bCs/>
          <w:color w:val="000000"/>
          <w:sz w:val="22"/>
          <w:szCs w:val="22"/>
          <w:shd w:val="clear" w:color="auto" w:fill="FFFFFF"/>
        </w:rPr>
        <w:t>New  I/O Server.</w:t>
      </w:r>
    </w:p>
    <w:p w:rsidR="008B7DA7" w:rsidRPr="00746779" w:rsidRDefault="006A6ED1" w:rsidP="00746779">
      <w:pPr>
        <w:pStyle w:val="Sinespaciado"/>
      </w:pPr>
      <w:r w:rsidRPr="00746779">
        <w:rPr>
          <w:noProof/>
          <w:lang w:val="es-ES" w:eastAsia="es-ES"/>
        </w:rPr>
        <w:drawing>
          <wp:inline distT="0" distB="0" distL="0" distR="0" wp14:anchorId="10EC9FE1" wp14:editId="60BE24C5">
            <wp:extent cx="2590800" cy="2790092"/>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51511" t="7216" r="18676" b="35682"/>
                    <a:stretch/>
                  </pic:blipFill>
                  <pic:spPr bwMode="auto">
                    <a:xfrm>
                      <a:off x="0" y="0"/>
                      <a:ext cx="2598844" cy="2798755"/>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746779" w:rsidRDefault="00746779" w:rsidP="00746779">
      <w:pPr>
        <w:pStyle w:val="Sinespaciado"/>
        <w:jc w:val="left"/>
      </w:pPr>
      <w:r>
        <w:rPr>
          <w:b/>
        </w:rPr>
        <w:t xml:space="preserve">                                        </w:t>
      </w:r>
      <w:bookmarkStart w:id="317" w:name="_Toc434920205"/>
      <w:r w:rsidR="008B7DA7" w:rsidRPr="00746779">
        <w:rPr>
          <w:b/>
        </w:rPr>
        <w:t xml:space="preserve">Figura  </w:t>
      </w:r>
      <w:r w:rsidR="008B7DA7" w:rsidRPr="00746779">
        <w:rPr>
          <w:b/>
        </w:rPr>
        <w:fldChar w:fldCharType="begin"/>
      </w:r>
      <w:r w:rsidR="008B7DA7" w:rsidRPr="00746779">
        <w:rPr>
          <w:b/>
        </w:rPr>
        <w:instrText xml:space="preserve"> SEQ Figura_ \* ARABIC </w:instrText>
      </w:r>
      <w:r w:rsidR="008B7DA7" w:rsidRPr="00746779">
        <w:rPr>
          <w:b/>
        </w:rPr>
        <w:fldChar w:fldCharType="separate"/>
      </w:r>
      <w:r w:rsidR="001C5549">
        <w:rPr>
          <w:b/>
          <w:noProof/>
        </w:rPr>
        <w:t>95</w:t>
      </w:r>
      <w:r w:rsidR="008B7DA7" w:rsidRPr="00746779">
        <w:rPr>
          <w:b/>
        </w:rPr>
        <w:fldChar w:fldCharType="end"/>
      </w:r>
      <w:r w:rsidR="008B7DA7" w:rsidRPr="00746779">
        <w:rPr>
          <w:b/>
        </w:rPr>
        <w:t>-2</w:t>
      </w:r>
      <w:bookmarkStart w:id="318" w:name="_Toc433836255"/>
      <w:r w:rsidR="008B7DA7" w:rsidRPr="00746779">
        <w:t xml:space="preserve"> </w:t>
      </w:r>
      <w:r w:rsidR="005A130A" w:rsidRPr="00746779">
        <w:t xml:space="preserve"> creación del  I/O server</w:t>
      </w:r>
      <w:bookmarkEnd w:id="317"/>
      <w:bookmarkEnd w:id="318"/>
    </w:p>
    <w:p w:rsidR="006A6ED1" w:rsidRPr="00746779" w:rsidRDefault="00751C5F" w:rsidP="00751C5F">
      <w:pPr>
        <w:pStyle w:val="Sinespaciado"/>
        <w:ind w:left="1416" w:firstLine="708"/>
        <w:jc w:val="left"/>
        <w:rPr>
          <w:sz w:val="16"/>
          <w:szCs w:val="16"/>
        </w:rPr>
      </w:pPr>
      <w:r>
        <w:rPr>
          <w:b/>
          <w:sz w:val="16"/>
          <w:szCs w:val="16"/>
        </w:rPr>
        <w:t xml:space="preserve">  </w:t>
      </w:r>
      <w:r w:rsidR="006A6ED1" w:rsidRPr="00746779">
        <w:rPr>
          <w:b/>
          <w:sz w:val="16"/>
          <w:szCs w:val="16"/>
        </w:rPr>
        <w:t>Realizado por:</w:t>
      </w:r>
      <w:r>
        <w:rPr>
          <w:sz w:val="16"/>
          <w:szCs w:val="16"/>
        </w:rPr>
        <w:t xml:space="preserve"> </w:t>
      </w:r>
      <w:r w:rsidR="006A6ED1" w:rsidRPr="00746779">
        <w:rPr>
          <w:sz w:val="16"/>
          <w:szCs w:val="16"/>
        </w:rPr>
        <w:t xml:space="preserve">García  </w:t>
      </w:r>
      <w:r>
        <w:rPr>
          <w:sz w:val="16"/>
          <w:szCs w:val="16"/>
        </w:rPr>
        <w:t>A</w:t>
      </w:r>
      <w:r w:rsidR="006A6ED1" w:rsidRPr="00746779">
        <w:rPr>
          <w:sz w:val="16"/>
          <w:szCs w:val="16"/>
        </w:rPr>
        <w:t>.,  Jiménez. H.</w:t>
      </w:r>
      <w:r w:rsidR="0028458D">
        <w:rPr>
          <w:sz w:val="16"/>
          <w:szCs w:val="16"/>
        </w:rPr>
        <w:t xml:space="preserve"> 2015</w:t>
      </w:r>
    </w:p>
    <w:p w:rsidR="006A6ED1" w:rsidRPr="00D83272" w:rsidRDefault="006A6ED1" w:rsidP="00454A97">
      <w:pPr>
        <w:shd w:val="clear" w:color="auto" w:fill="FFFFFF"/>
        <w:spacing w:after="0" w:line="360" w:lineRule="auto"/>
        <w:rPr>
          <w:rFonts w:ascii="Times New Roman" w:hAnsi="Times New Roman" w:cs="Times New Roman"/>
        </w:rPr>
      </w:pPr>
    </w:p>
    <w:p w:rsidR="006A6ED1" w:rsidRPr="00F4147B" w:rsidRDefault="006A6ED1" w:rsidP="00454A97">
      <w:pPr>
        <w:pStyle w:val="Prrafodelista"/>
        <w:numPr>
          <w:ilvl w:val="0"/>
          <w:numId w:val="22"/>
        </w:numPr>
        <w:shd w:val="clear" w:color="auto" w:fill="FFFFFF"/>
        <w:tabs>
          <w:tab w:val="left" w:pos="284"/>
        </w:tabs>
        <w:suppressAutoHyphens w:val="0"/>
        <w:spacing w:line="360" w:lineRule="auto"/>
        <w:ind w:left="0" w:firstLine="0"/>
        <w:jc w:val="both"/>
        <w:rPr>
          <w:sz w:val="22"/>
          <w:szCs w:val="22"/>
        </w:rPr>
      </w:pPr>
      <w:r w:rsidRPr="00F4147B">
        <w:rPr>
          <w:color w:val="000000"/>
          <w:sz w:val="22"/>
          <w:szCs w:val="22"/>
          <w:lang w:eastAsia="es-ES"/>
        </w:rPr>
        <w:t>Seleccione </w:t>
      </w:r>
      <w:r w:rsidRPr="00F4147B">
        <w:rPr>
          <w:bCs/>
          <w:color w:val="000000"/>
          <w:sz w:val="22"/>
          <w:szCs w:val="22"/>
          <w:lang w:eastAsia="es-ES"/>
        </w:rPr>
        <w:t>OPC Client</w:t>
      </w:r>
      <w:r w:rsidRPr="00F4147B">
        <w:rPr>
          <w:color w:val="000000"/>
          <w:sz w:val="22"/>
          <w:szCs w:val="22"/>
          <w:lang w:eastAsia="es-ES"/>
        </w:rPr>
        <w:t> en la ventana Create New I/O Server y haga clic en  </w:t>
      </w:r>
      <w:r w:rsidRPr="00F4147B">
        <w:rPr>
          <w:bCs/>
          <w:color w:val="000000"/>
          <w:sz w:val="22"/>
          <w:szCs w:val="22"/>
          <w:lang w:eastAsia="es-ES"/>
        </w:rPr>
        <w:t>Continue. </w:t>
      </w:r>
    </w:p>
    <w:p w:rsidR="006A6ED1" w:rsidRDefault="006A6ED1" w:rsidP="00454A97">
      <w:pPr>
        <w:pStyle w:val="Prrafodelista"/>
        <w:numPr>
          <w:ilvl w:val="0"/>
          <w:numId w:val="22"/>
        </w:numPr>
        <w:shd w:val="clear" w:color="auto" w:fill="FFFFFF"/>
        <w:tabs>
          <w:tab w:val="left" w:pos="284"/>
        </w:tabs>
        <w:suppressAutoHyphens w:val="0"/>
        <w:spacing w:line="360" w:lineRule="auto"/>
        <w:ind w:left="0" w:firstLine="0"/>
        <w:jc w:val="both"/>
        <w:rPr>
          <w:color w:val="000000"/>
          <w:sz w:val="22"/>
          <w:szCs w:val="22"/>
          <w:lang w:eastAsia="es-ES"/>
        </w:rPr>
      </w:pPr>
      <w:r w:rsidRPr="00F4147B">
        <w:rPr>
          <w:color w:val="000000"/>
          <w:sz w:val="22"/>
          <w:szCs w:val="22"/>
          <w:lang w:eastAsia="es-ES"/>
        </w:rPr>
        <w:t>Seleccione </w:t>
      </w:r>
      <w:r w:rsidRPr="00F4147B">
        <w:rPr>
          <w:bCs/>
          <w:color w:val="000000"/>
          <w:sz w:val="22"/>
          <w:szCs w:val="22"/>
          <w:lang w:eastAsia="es-ES"/>
        </w:rPr>
        <w:t>National Instruments.NIOPCServers y la versión que se tenga intalado en este caso V5</w:t>
      </w:r>
      <w:r w:rsidRPr="00F4147B">
        <w:rPr>
          <w:color w:val="000000"/>
          <w:sz w:val="22"/>
          <w:szCs w:val="22"/>
          <w:lang w:eastAsia="es-ES"/>
        </w:rPr>
        <w:t> en el campo  Registered OPC servers y ajuste </w:t>
      </w:r>
      <w:r w:rsidRPr="00F4147B">
        <w:rPr>
          <w:bCs/>
          <w:color w:val="000000"/>
          <w:sz w:val="22"/>
          <w:szCs w:val="22"/>
          <w:lang w:eastAsia="es-ES"/>
        </w:rPr>
        <w:t>Update rate (ms)</w:t>
      </w:r>
      <w:r w:rsidRPr="00F4147B">
        <w:rPr>
          <w:color w:val="000000"/>
          <w:sz w:val="22"/>
          <w:szCs w:val="22"/>
          <w:lang w:eastAsia="es-ES"/>
        </w:rPr>
        <w:t> a 100. Esto crea una conexión de LabVIEW hacia las etiquetas del OPC, las cuales se actualizan cada 100 ms.</w:t>
      </w:r>
    </w:p>
    <w:p w:rsidR="00746779" w:rsidRPr="00F4147B" w:rsidRDefault="00746779" w:rsidP="00746779">
      <w:pPr>
        <w:pStyle w:val="Prrafodelista"/>
        <w:shd w:val="clear" w:color="auto" w:fill="FFFFFF"/>
        <w:tabs>
          <w:tab w:val="left" w:pos="284"/>
        </w:tabs>
        <w:suppressAutoHyphens w:val="0"/>
        <w:spacing w:line="360" w:lineRule="auto"/>
        <w:ind w:left="0"/>
        <w:jc w:val="both"/>
        <w:rPr>
          <w:color w:val="000000"/>
          <w:sz w:val="22"/>
          <w:szCs w:val="22"/>
          <w:lang w:eastAsia="es-ES"/>
        </w:rPr>
      </w:pPr>
    </w:p>
    <w:p w:rsidR="008B7DA7" w:rsidRPr="00746779" w:rsidRDefault="006A6ED1" w:rsidP="00746779">
      <w:pPr>
        <w:pStyle w:val="Sinespaciado"/>
      </w:pPr>
      <w:r w:rsidRPr="00746779">
        <w:rPr>
          <w:noProof/>
          <w:lang w:val="es-ES" w:eastAsia="es-ES"/>
        </w:rPr>
        <w:drawing>
          <wp:inline distT="0" distB="0" distL="0" distR="0" wp14:anchorId="42ABDCF7" wp14:editId="5648BCFB">
            <wp:extent cx="2571750" cy="2551339"/>
            <wp:effectExtent l="0" t="0" r="0" b="190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9813" t="37021" r="47960" b="23761"/>
                    <a:stretch/>
                  </pic:blipFill>
                  <pic:spPr bwMode="auto">
                    <a:xfrm>
                      <a:off x="0" y="0"/>
                      <a:ext cx="2585536" cy="2565016"/>
                    </a:xfrm>
                    <a:prstGeom prst="rect">
                      <a:avLst/>
                    </a:prstGeom>
                    <a:ln>
                      <a:noFill/>
                    </a:ln>
                    <a:extLst>
                      <a:ext uri="{53640926-AAD7-44D8-BBD7-CCE9431645EC}">
                        <a14:shadowObscured xmlns:a14="http://schemas.microsoft.com/office/drawing/2010/main"/>
                      </a:ext>
                    </a:extLst>
                  </pic:spPr>
                </pic:pic>
              </a:graphicData>
            </a:graphic>
          </wp:inline>
        </w:drawing>
      </w:r>
    </w:p>
    <w:p w:rsidR="006A6ED1" w:rsidRDefault="00746779" w:rsidP="00746779">
      <w:pPr>
        <w:pStyle w:val="Sinespaciado"/>
        <w:jc w:val="left"/>
        <w:rPr>
          <w:sz w:val="16"/>
          <w:szCs w:val="16"/>
        </w:rPr>
      </w:pPr>
      <w:r>
        <w:rPr>
          <w:b/>
        </w:rPr>
        <w:t xml:space="preserve">                                        </w:t>
      </w:r>
      <w:bookmarkStart w:id="319" w:name="_Toc434920206"/>
      <w:r w:rsidR="008B7DA7" w:rsidRPr="00746779">
        <w:rPr>
          <w:b/>
        </w:rPr>
        <w:t xml:space="preserve">Figura  </w:t>
      </w:r>
      <w:r w:rsidR="008B7DA7" w:rsidRPr="00746779">
        <w:rPr>
          <w:b/>
        </w:rPr>
        <w:fldChar w:fldCharType="begin"/>
      </w:r>
      <w:r w:rsidR="008B7DA7" w:rsidRPr="00746779">
        <w:rPr>
          <w:b/>
        </w:rPr>
        <w:instrText xml:space="preserve"> SEQ Figura_ \* ARABIC </w:instrText>
      </w:r>
      <w:r w:rsidR="008B7DA7" w:rsidRPr="00746779">
        <w:rPr>
          <w:b/>
        </w:rPr>
        <w:fldChar w:fldCharType="separate"/>
      </w:r>
      <w:r w:rsidR="001C5549">
        <w:rPr>
          <w:b/>
          <w:noProof/>
        </w:rPr>
        <w:t>96</w:t>
      </w:r>
      <w:r w:rsidR="008B7DA7" w:rsidRPr="00746779">
        <w:rPr>
          <w:b/>
        </w:rPr>
        <w:fldChar w:fldCharType="end"/>
      </w:r>
      <w:r w:rsidR="008B7DA7" w:rsidRPr="00746779">
        <w:rPr>
          <w:b/>
        </w:rPr>
        <w:t>-2</w:t>
      </w:r>
      <w:bookmarkStart w:id="320" w:name="_Toc433836256"/>
      <w:r w:rsidR="008B7DA7" w:rsidRPr="00746779">
        <w:t xml:space="preserve"> S</w:t>
      </w:r>
      <w:r w:rsidR="005A130A" w:rsidRPr="00746779">
        <w:t>elección del NI OPC Server</w:t>
      </w:r>
      <w:r w:rsidR="006A6ED1" w:rsidRPr="00746779">
        <w:rPr>
          <w:rFonts w:eastAsia="Times New Roman"/>
          <w:color w:val="000000"/>
          <w:lang w:eastAsia="es-ES"/>
        </w:rPr>
        <w:br w:type="textWrapping" w:clear="all"/>
      </w:r>
      <w:r w:rsidR="008B7DA7" w:rsidRPr="00746779">
        <w:rPr>
          <w:b/>
          <w:sz w:val="16"/>
          <w:szCs w:val="16"/>
        </w:rPr>
        <w:t xml:space="preserve">    </w:t>
      </w:r>
      <w:r>
        <w:rPr>
          <w:b/>
          <w:sz w:val="16"/>
          <w:szCs w:val="16"/>
        </w:rPr>
        <w:t xml:space="preserve">                                                   </w:t>
      </w:r>
      <w:r w:rsidR="006A6ED1" w:rsidRPr="00746779">
        <w:rPr>
          <w:b/>
          <w:sz w:val="16"/>
          <w:szCs w:val="16"/>
        </w:rPr>
        <w:t>Realizado por:</w:t>
      </w:r>
      <w:r w:rsidR="006A6ED1" w:rsidRPr="00746779">
        <w:rPr>
          <w:sz w:val="16"/>
          <w:szCs w:val="16"/>
        </w:rPr>
        <w:t xml:space="preserve"> García  </w:t>
      </w:r>
      <w:r w:rsidR="00751C5F">
        <w:rPr>
          <w:sz w:val="16"/>
          <w:szCs w:val="16"/>
        </w:rPr>
        <w:t xml:space="preserve">A., </w:t>
      </w:r>
      <w:r w:rsidR="006A6ED1" w:rsidRPr="00746779">
        <w:rPr>
          <w:sz w:val="16"/>
          <w:szCs w:val="16"/>
        </w:rPr>
        <w:t xml:space="preserve"> Jiménez. H.</w:t>
      </w:r>
      <w:bookmarkEnd w:id="320"/>
      <w:r w:rsidR="0028458D">
        <w:rPr>
          <w:sz w:val="16"/>
          <w:szCs w:val="16"/>
        </w:rPr>
        <w:t xml:space="preserve"> 2015</w:t>
      </w:r>
      <w:bookmarkEnd w:id="319"/>
    </w:p>
    <w:p w:rsidR="00746779" w:rsidRPr="00746779" w:rsidRDefault="00746779" w:rsidP="00746779">
      <w:pPr>
        <w:pStyle w:val="Sinespaciado"/>
        <w:jc w:val="left"/>
      </w:pPr>
    </w:p>
    <w:p w:rsidR="006A6ED1" w:rsidRPr="00622A08" w:rsidRDefault="006A6ED1" w:rsidP="00454A97">
      <w:pPr>
        <w:spacing w:after="0" w:line="240" w:lineRule="auto"/>
        <w:rPr>
          <w:rFonts w:ascii="Times New Roman" w:hAnsi="Times New Roman" w:cs="Times New Roman"/>
          <w:sz w:val="16"/>
          <w:szCs w:val="16"/>
        </w:rPr>
      </w:pPr>
    </w:p>
    <w:p w:rsidR="006A6ED1" w:rsidRPr="00D83272" w:rsidRDefault="006A6ED1" w:rsidP="00454A97">
      <w:pPr>
        <w:shd w:val="clear" w:color="auto" w:fill="FFFFFF"/>
        <w:spacing w:after="0" w:line="360" w:lineRule="auto"/>
        <w:rPr>
          <w:rFonts w:ascii="Times New Roman" w:eastAsia="Times New Roman" w:hAnsi="Times New Roman" w:cs="Times New Roman"/>
          <w:color w:val="000000"/>
          <w:lang w:eastAsia="es-ES"/>
        </w:rPr>
      </w:pPr>
      <w:r w:rsidRPr="00D83272">
        <w:rPr>
          <w:rFonts w:ascii="Times New Roman" w:eastAsia="Times New Roman" w:hAnsi="Times New Roman" w:cs="Times New Roman"/>
          <w:color w:val="000000"/>
          <w:lang w:eastAsia="es-ES"/>
        </w:rPr>
        <w:t xml:space="preserve"> En la ventana LabVIEW Proyect, clic derecho en My Computer y seleccione </w:t>
      </w:r>
      <w:r w:rsidRPr="00D83272">
        <w:rPr>
          <w:rFonts w:ascii="Times New Roman" w:eastAsia="Times New Roman" w:hAnsi="Times New Roman" w:cs="Times New Roman"/>
          <w:bCs/>
          <w:color w:val="000000"/>
          <w:lang w:eastAsia="es-ES"/>
        </w:rPr>
        <w:t>New</w:t>
      </w:r>
      <w:r w:rsidRPr="00D83272">
        <w:rPr>
          <w:rFonts w:ascii="Times New Roman" w:eastAsia="Times New Roman" w:hAnsi="Times New Roman" w:cs="Times New Roman"/>
          <w:b/>
          <w:bCs/>
          <w:color w:val="000000"/>
          <w:lang w:eastAsia="es-ES"/>
        </w:rPr>
        <w:t xml:space="preserve"> </w:t>
      </w:r>
      <w:r w:rsidRPr="00D83272">
        <w:rPr>
          <w:rFonts w:ascii="Times New Roman" w:eastAsia="Times New Roman" w:hAnsi="Times New Roman" w:cs="Times New Roman"/>
          <w:color w:val="000000"/>
          <w:lang w:eastAsia="es-ES"/>
        </w:rPr>
        <w:t>variable  para agregar las variables requeridas en el sistema de  monitoreo y control.</w:t>
      </w:r>
    </w:p>
    <w:p w:rsidR="006A6ED1" w:rsidRPr="00D83272" w:rsidRDefault="006A6ED1" w:rsidP="00454A97">
      <w:pPr>
        <w:shd w:val="clear" w:color="auto" w:fill="FFFFFF"/>
        <w:spacing w:after="0" w:line="360" w:lineRule="auto"/>
        <w:rPr>
          <w:rFonts w:ascii="Times New Roman" w:eastAsia="Times New Roman" w:hAnsi="Times New Roman" w:cs="Times New Roman"/>
          <w:color w:val="000000"/>
          <w:lang w:eastAsia="es-ES"/>
        </w:rPr>
      </w:pPr>
    </w:p>
    <w:p w:rsidR="000B0C66" w:rsidRPr="00746779" w:rsidRDefault="006A6ED1" w:rsidP="00746779">
      <w:pPr>
        <w:pStyle w:val="Sinespaciado"/>
      </w:pPr>
      <w:r w:rsidRPr="00746779">
        <w:rPr>
          <w:noProof/>
          <w:lang w:val="es-ES" w:eastAsia="es-ES"/>
        </w:rPr>
        <w:drawing>
          <wp:inline distT="0" distB="0" distL="0" distR="0" wp14:anchorId="3F86CD70" wp14:editId="31841CE0">
            <wp:extent cx="2257425" cy="2219157"/>
            <wp:effectExtent l="0" t="0" r="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51688" t="6902" r="19558" b="36310"/>
                    <a:stretch/>
                  </pic:blipFill>
                  <pic:spPr bwMode="auto">
                    <a:xfrm>
                      <a:off x="0" y="0"/>
                      <a:ext cx="2274951" cy="2236386"/>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746779" w:rsidRDefault="000B0C66" w:rsidP="00746779">
      <w:pPr>
        <w:pStyle w:val="Sinespaciado"/>
        <w:rPr>
          <w:rFonts w:eastAsia="Times New Roman"/>
          <w:color w:val="000000"/>
          <w:lang w:eastAsia="es-ES"/>
        </w:rPr>
      </w:pPr>
      <w:r w:rsidRPr="00746779">
        <w:rPr>
          <w:b/>
        </w:rPr>
        <w:t xml:space="preserve">      </w:t>
      </w:r>
      <w:r w:rsidR="00746779">
        <w:rPr>
          <w:b/>
        </w:rPr>
        <w:t xml:space="preserve">  </w:t>
      </w:r>
      <w:bookmarkStart w:id="321" w:name="_Toc434920207"/>
      <w:r w:rsidRPr="00746779">
        <w:rPr>
          <w:b/>
        </w:rPr>
        <w:t xml:space="preserve">Figura  </w:t>
      </w:r>
      <w:r w:rsidRPr="00746779">
        <w:rPr>
          <w:b/>
        </w:rPr>
        <w:fldChar w:fldCharType="begin"/>
      </w:r>
      <w:r w:rsidRPr="00746779">
        <w:rPr>
          <w:b/>
        </w:rPr>
        <w:instrText xml:space="preserve"> SEQ Figura_ \* ARABIC </w:instrText>
      </w:r>
      <w:r w:rsidRPr="00746779">
        <w:rPr>
          <w:b/>
        </w:rPr>
        <w:fldChar w:fldCharType="separate"/>
      </w:r>
      <w:r w:rsidR="001C5549">
        <w:rPr>
          <w:b/>
          <w:noProof/>
        </w:rPr>
        <w:t>97</w:t>
      </w:r>
      <w:r w:rsidRPr="00746779">
        <w:rPr>
          <w:b/>
        </w:rPr>
        <w:fldChar w:fldCharType="end"/>
      </w:r>
      <w:r w:rsidRPr="00746779">
        <w:rPr>
          <w:b/>
        </w:rPr>
        <w:t>-2</w:t>
      </w:r>
      <w:bookmarkStart w:id="322" w:name="_Toc433836257"/>
      <w:r w:rsidRPr="00746779">
        <w:t xml:space="preserve"> </w:t>
      </w:r>
      <w:r w:rsidR="005A130A" w:rsidRPr="00746779">
        <w:t>Creación de variable compartida</w:t>
      </w:r>
      <w:bookmarkEnd w:id="321"/>
      <w:bookmarkEnd w:id="322"/>
    </w:p>
    <w:p w:rsidR="006A6ED1" w:rsidRPr="00746779" w:rsidRDefault="00751C5F" w:rsidP="00751C5F">
      <w:pPr>
        <w:pStyle w:val="Sinespaciado"/>
        <w:ind w:left="1416" w:firstLine="708"/>
        <w:jc w:val="left"/>
        <w:rPr>
          <w:sz w:val="16"/>
          <w:szCs w:val="16"/>
        </w:rPr>
      </w:pPr>
      <w:r>
        <w:rPr>
          <w:b/>
          <w:sz w:val="16"/>
          <w:szCs w:val="16"/>
        </w:rPr>
        <w:t xml:space="preserve">        </w:t>
      </w:r>
      <w:r w:rsidR="006A6ED1" w:rsidRPr="00746779">
        <w:rPr>
          <w:b/>
          <w:sz w:val="16"/>
          <w:szCs w:val="16"/>
        </w:rPr>
        <w:t>Realizado por:</w:t>
      </w:r>
      <w:r>
        <w:rPr>
          <w:sz w:val="16"/>
          <w:szCs w:val="16"/>
        </w:rPr>
        <w:t xml:space="preserve"> </w:t>
      </w:r>
      <w:r w:rsidR="006A6ED1" w:rsidRPr="00746779">
        <w:rPr>
          <w:sz w:val="16"/>
          <w:szCs w:val="16"/>
        </w:rPr>
        <w:t xml:space="preserve">García  </w:t>
      </w:r>
      <w:r>
        <w:rPr>
          <w:sz w:val="16"/>
          <w:szCs w:val="16"/>
        </w:rPr>
        <w:t>A</w:t>
      </w:r>
      <w:r w:rsidR="006A6ED1" w:rsidRPr="00746779">
        <w:rPr>
          <w:sz w:val="16"/>
          <w:szCs w:val="16"/>
        </w:rPr>
        <w:t>., Jiménez. H.</w:t>
      </w:r>
      <w:r w:rsidR="0028458D">
        <w:rPr>
          <w:sz w:val="16"/>
          <w:szCs w:val="16"/>
        </w:rPr>
        <w:t xml:space="preserve"> 2015</w:t>
      </w:r>
    </w:p>
    <w:p w:rsidR="006A6ED1" w:rsidRPr="00D83272" w:rsidRDefault="006A6ED1" w:rsidP="00454A97">
      <w:pPr>
        <w:shd w:val="clear" w:color="auto" w:fill="FFFFFF"/>
        <w:spacing w:after="0" w:line="360" w:lineRule="auto"/>
        <w:jc w:val="center"/>
        <w:rPr>
          <w:rFonts w:ascii="Times New Roman" w:eastAsia="Times New Roman" w:hAnsi="Times New Roman" w:cs="Times New Roman"/>
          <w:color w:val="000000"/>
          <w:lang w:eastAsia="es-ES"/>
        </w:rPr>
      </w:pPr>
    </w:p>
    <w:p w:rsidR="006A6ED1" w:rsidRPr="00F4147B" w:rsidRDefault="006A6ED1" w:rsidP="00454A97">
      <w:pPr>
        <w:pStyle w:val="Prrafodelista"/>
        <w:numPr>
          <w:ilvl w:val="0"/>
          <w:numId w:val="22"/>
        </w:numPr>
        <w:shd w:val="clear" w:color="auto" w:fill="FFFFFF"/>
        <w:tabs>
          <w:tab w:val="left" w:pos="284"/>
        </w:tabs>
        <w:suppressAutoHyphens w:val="0"/>
        <w:spacing w:line="360" w:lineRule="auto"/>
        <w:ind w:left="0" w:firstLine="0"/>
        <w:jc w:val="both"/>
        <w:rPr>
          <w:color w:val="000000"/>
          <w:sz w:val="22"/>
          <w:szCs w:val="22"/>
          <w:lang w:eastAsia="es-ES"/>
        </w:rPr>
      </w:pPr>
      <w:r w:rsidRPr="00F4147B">
        <w:rPr>
          <w:color w:val="000000"/>
          <w:sz w:val="22"/>
          <w:szCs w:val="22"/>
          <w:lang w:eastAsia="es-ES"/>
        </w:rPr>
        <w:t>En la ventana de shared  variable  properties, dar un nombre a la variable y  enlazar con la variable establecida en el OPC, repetir el procedimiento para todas las demás variable.</w:t>
      </w:r>
    </w:p>
    <w:p w:rsidR="006A6ED1" w:rsidRPr="00D83272" w:rsidRDefault="006A6ED1" w:rsidP="00454A97">
      <w:pPr>
        <w:shd w:val="clear" w:color="auto" w:fill="FFFFFF"/>
        <w:spacing w:after="0" w:line="360" w:lineRule="auto"/>
        <w:jc w:val="both"/>
        <w:rPr>
          <w:rFonts w:ascii="Times New Roman" w:eastAsia="Times New Roman" w:hAnsi="Times New Roman" w:cs="Times New Roman"/>
          <w:color w:val="000000"/>
          <w:lang w:eastAsia="es-ES"/>
        </w:rPr>
      </w:pPr>
    </w:p>
    <w:p w:rsidR="002B1FB9" w:rsidRPr="00746779" w:rsidRDefault="006A6ED1" w:rsidP="00746779">
      <w:pPr>
        <w:pStyle w:val="Sinespaciado"/>
      </w:pPr>
      <w:r w:rsidRPr="00746779">
        <w:rPr>
          <w:noProof/>
          <w:lang w:val="es-ES" w:eastAsia="es-ES"/>
        </w:rPr>
        <w:drawing>
          <wp:inline distT="0" distB="0" distL="0" distR="0" wp14:anchorId="6EA27028" wp14:editId="68B5A810">
            <wp:extent cx="3714310" cy="2266950"/>
            <wp:effectExtent l="0" t="0" r="63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32107" t="25413" r="30319" b="33800"/>
                    <a:stretch/>
                  </pic:blipFill>
                  <pic:spPr bwMode="auto">
                    <a:xfrm>
                      <a:off x="0" y="0"/>
                      <a:ext cx="3732418" cy="2278002"/>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746779" w:rsidRDefault="00746779" w:rsidP="00746779">
      <w:pPr>
        <w:pStyle w:val="Sinespaciado"/>
        <w:jc w:val="left"/>
        <w:rPr>
          <w:rFonts w:eastAsia="Times New Roman"/>
          <w:color w:val="000000"/>
          <w:lang w:eastAsia="es-ES"/>
        </w:rPr>
      </w:pPr>
      <w:r>
        <w:rPr>
          <w:b/>
        </w:rPr>
        <w:t xml:space="preserve">                         </w:t>
      </w:r>
      <w:bookmarkStart w:id="323" w:name="_Toc434920208"/>
      <w:r w:rsidR="002B1FB9" w:rsidRPr="00746779">
        <w:rPr>
          <w:b/>
        </w:rPr>
        <w:t xml:space="preserve">Figura  </w:t>
      </w:r>
      <w:r w:rsidR="002B1FB9" w:rsidRPr="00746779">
        <w:rPr>
          <w:b/>
        </w:rPr>
        <w:fldChar w:fldCharType="begin"/>
      </w:r>
      <w:r w:rsidR="002B1FB9" w:rsidRPr="00746779">
        <w:rPr>
          <w:b/>
        </w:rPr>
        <w:instrText xml:space="preserve"> SEQ Figura_ \* ARABIC </w:instrText>
      </w:r>
      <w:r w:rsidR="002B1FB9" w:rsidRPr="00746779">
        <w:rPr>
          <w:b/>
        </w:rPr>
        <w:fldChar w:fldCharType="separate"/>
      </w:r>
      <w:r w:rsidR="001C5549">
        <w:rPr>
          <w:b/>
          <w:noProof/>
        </w:rPr>
        <w:t>98</w:t>
      </w:r>
      <w:r w:rsidR="002B1FB9" w:rsidRPr="00746779">
        <w:rPr>
          <w:b/>
        </w:rPr>
        <w:fldChar w:fldCharType="end"/>
      </w:r>
      <w:r w:rsidR="002B1FB9" w:rsidRPr="00746779">
        <w:rPr>
          <w:b/>
        </w:rPr>
        <w:t>-2</w:t>
      </w:r>
      <w:bookmarkStart w:id="324" w:name="_Toc433836258"/>
      <w:r w:rsidR="002B1FB9" w:rsidRPr="00746779">
        <w:t xml:space="preserve"> A</w:t>
      </w:r>
      <w:r w:rsidR="00E95D18" w:rsidRPr="00746779">
        <w:t>signación del Tag a la variable compartida</w:t>
      </w:r>
      <w:bookmarkEnd w:id="323"/>
      <w:bookmarkEnd w:id="324"/>
    </w:p>
    <w:p w:rsidR="006A6ED1" w:rsidRPr="00746779" w:rsidRDefault="00746779" w:rsidP="00746779">
      <w:pPr>
        <w:pStyle w:val="Sinespaciado"/>
        <w:jc w:val="left"/>
      </w:pPr>
      <w:r>
        <w:rPr>
          <w:b/>
          <w:sz w:val="16"/>
          <w:szCs w:val="16"/>
        </w:rPr>
        <w:t xml:space="preserve">                                 </w:t>
      </w:r>
      <w:r w:rsidR="002B1FB9" w:rsidRPr="00746779">
        <w:rPr>
          <w:b/>
          <w:sz w:val="16"/>
          <w:szCs w:val="16"/>
        </w:rPr>
        <w:t xml:space="preserve"> </w:t>
      </w:r>
      <w:r w:rsidR="006A6ED1" w:rsidRPr="00746779">
        <w:rPr>
          <w:b/>
          <w:sz w:val="16"/>
          <w:szCs w:val="16"/>
        </w:rPr>
        <w:t>Realizado por:</w:t>
      </w:r>
      <w:r w:rsidR="006A6ED1" w:rsidRPr="00746779">
        <w:rPr>
          <w:sz w:val="16"/>
          <w:szCs w:val="16"/>
        </w:rPr>
        <w:t xml:space="preserve"> García  </w:t>
      </w:r>
      <w:r w:rsidR="00751C5F">
        <w:rPr>
          <w:sz w:val="16"/>
          <w:szCs w:val="16"/>
        </w:rPr>
        <w:t>A</w:t>
      </w:r>
      <w:r w:rsidR="006A6ED1" w:rsidRPr="00746779">
        <w:rPr>
          <w:sz w:val="16"/>
          <w:szCs w:val="16"/>
        </w:rPr>
        <w:t>.,  Jiménez. H</w:t>
      </w:r>
      <w:r w:rsidR="006A6ED1" w:rsidRPr="00746779">
        <w:t>.</w:t>
      </w:r>
      <w:r w:rsidR="0028458D">
        <w:t xml:space="preserve"> </w:t>
      </w:r>
      <w:r w:rsidR="0028458D">
        <w:rPr>
          <w:sz w:val="16"/>
          <w:szCs w:val="16"/>
        </w:rPr>
        <w:t>2015</w:t>
      </w:r>
    </w:p>
    <w:p w:rsidR="006A6ED1" w:rsidRPr="00D83272" w:rsidRDefault="006A6ED1" w:rsidP="00454A97">
      <w:pPr>
        <w:shd w:val="clear" w:color="auto" w:fill="FFFFFF"/>
        <w:spacing w:after="0" w:line="360" w:lineRule="auto"/>
        <w:jc w:val="center"/>
        <w:rPr>
          <w:rFonts w:ascii="Times New Roman" w:eastAsia="Times New Roman" w:hAnsi="Times New Roman" w:cs="Times New Roman"/>
          <w:color w:val="000000"/>
          <w:lang w:eastAsia="es-ES"/>
        </w:rPr>
      </w:pPr>
    </w:p>
    <w:p w:rsidR="006A6ED1" w:rsidRPr="00F4147B" w:rsidRDefault="006A6ED1" w:rsidP="00454A97">
      <w:pPr>
        <w:pStyle w:val="Prrafodelista"/>
        <w:numPr>
          <w:ilvl w:val="0"/>
          <w:numId w:val="22"/>
        </w:numPr>
        <w:shd w:val="clear" w:color="auto" w:fill="FFFFFF"/>
        <w:tabs>
          <w:tab w:val="left" w:pos="284"/>
        </w:tabs>
        <w:suppressAutoHyphens w:val="0"/>
        <w:spacing w:line="360" w:lineRule="auto"/>
        <w:ind w:left="0" w:firstLine="0"/>
        <w:rPr>
          <w:color w:val="000000"/>
          <w:sz w:val="22"/>
          <w:szCs w:val="22"/>
          <w:lang w:eastAsia="es-ES"/>
        </w:rPr>
      </w:pPr>
      <w:r w:rsidRPr="00F4147B">
        <w:rPr>
          <w:color w:val="000000"/>
          <w:sz w:val="22"/>
          <w:szCs w:val="22"/>
          <w:lang w:eastAsia="es-ES"/>
        </w:rPr>
        <w:t>Despliegue las variables compartidas haciendo clic  en TES.lvlivb, hora puede acceder a los datos nativos del  PLC  en  LabVIEW por medio de las variables compartidas.</w:t>
      </w:r>
    </w:p>
    <w:p w:rsidR="002B1FB9" w:rsidRPr="00746779" w:rsidRDefault="006A6ED1" w:rsidP="00746779">
      <w:pPr>
        <w:pStyle w:val="Sinespaciado"/>
      </w:pPr>
      <w:r w:rsidRPr="00746779">
        <w:rPr>
          <w:noProof/>
          <w:lang w:val="es-ES" w:eastAsia="es-ES"/>
        </w:rPr>
        <w:drawing>
          <wp:inline distT="0" distB="0" distL="0" distR="0" wp14:anchorId="42E5E0E3" wp14:editId="07F13D8F">
            <wp:extent cx="2705100" cy="3070206"/>
            <wp:effectExtent l="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51688" t="6589" r="19558" b="35369"/>
                    <a:stretch/>
                  </pic:blipFill>
                  <pic:spPr bwMode="auto">
                    <a:xfrm>
                      <a:off x="0" y="0"/>
                      <a:ext cx="2712161" cy="3078220"/>
                    </a:xfrm>
                    <a:prstGeom prst="rect">
                      <a:avLst/>
                    </a:prstGeom>
                    <a:ln>
                      <a:noFill/>
                    </a:ln>
                    <a:extLst>
                      <a:ext uri="{53640926-AAD7-44D8-BBD7-CCE9431645EC}">
                        <a14:shadowObscured xmlns:a14="http://schemas.microsoft.com/office/drawing/2010/main"/>
                      </a:ext>
                    </a:extLst>
                  </pic:spPr>
                </pic:pic>
              </a:graphicData>
            </a:graphic>
          </wp:inline>
        </w:drawing>
      </w:r>
    </w:p>
    <w:p w:rsidR="006A6ED1" w:rsidRPr="00746779" w:rsidRDefault="002B1FB9" w:rsidP="00746779">
      <w:pPr>
        <w:pStyle w:val="Sinespaciado"/>
        <w:rPr>
          <w:rFonts w:eastAsia="Times New Roman"/>
          <w:color w:val="000000"/>
          <w:lang w:eastAsia="es-ES"/>
        </w:rPr>
      </w:pPr>
      <w:r w:rsidRPr="00746779">
        <w:t xml:space="preserve">       </w:t>
      </w:r>
      <w:bookmarkStart w:id="325" w:name="_Toc434920209"/>
      <w:r w:rsidRPr="00746779">
        <w:rPr>
          <w:b/>
        </w:rPr>
        <w:t xml:space="preserve">Figura  </w:t>
      </w:r>
      <w:r w:rsidRPr="00746779">
        <w:rPr>
          <w:b/>
        </w:rPr>
        <w:fldChar w:fldCharType="begin"/>
      </w:r>
      <w:r w:rsidRPr="00746779">
        <w:rPr>
          <w:b/>
        </w:rPr>
        <w:instrText xml:space="preserve"> SEQ Figura_ \* ARABIC </w:instrText>
      </w:r>
      <w:r w:rsidRPr="00746779">
        <w:rPr>
          <w:b/>
        </w:rPr>
        <w:fldChar w:fldCharType="separate"/>
      </w:r>
      <w:r w:rsidR="001C5549">
        <w:rPr>
          <w:b/>
          <w:noProof/>
        </w:rPr>
        <w:t>99</w:t>
      </w:r>
      <w:r w:rsidRPr="00746779">
        <w:rPr>
          <w:b/>
        </w:rPr>
        <w:fldChar w:fldCharType="end"/>
      </w:r>
      <w:r w:rsidRPr="00746779">
        <w:rPr>
          <w:b/>
        </w:rPr>
        <w:t>-2</w:t>
      </w:r>
      <w:bookmarkStart w:id="326" w:name="_Toc433836259"/>
      <w:r w:rsidRPr="00746779">
        <w:t xml:space="preserve"> </w:t>
      </w:r>
      <w:r w:rsidR="00E95D18" w:rsidRPr="00746779">
        <w:t>Visualización de variables compartidas</w:t>
      </w:r>
      <w:bookmarkEnd w:id="325"/>
      <w:bookmarkEnd w:id="326"/>
    </w:p>
    <w:p w:rsidR="006A6ED1" w:rsidRPr="00746779" w:rsidRDefault="00746779" w:rsidP="00746779">
      <w:pPr>
        <w:pStyle w:val="Sinespaciado"/>
        <w:jc w:val="left"/>
        <w:rPr>
          <w:sz w:val="16"/>
          <w:szCs w:val="16"/>
        </w:rPr>
      </w:pPr>
      <w:r>
        <w:rPr>
          <w:sz w:val="16"/>
          <w:szCs w:val="16"/>
        </w:rPr>
        <w:t xml:space="preserve">                                                      </w:t>
      </w:r>
      <w:r w:rsidR="006A6ED1" w:rsidRPr="00746779">
        <w:rPr>
          <w:b/>
          <w:sz w:val="16"/>
          <w:szCs w:val="16"/>
        </w:rPr>
        <w:t>Realizado por:</w:t>
      </w:r>
      <w:r w:rsidR="006A6ED1" w:rsidRPr="00746779">
        <w:rPr>
          <w:sz w:val="16"/>
          <w:szCs w:val="16"/>
        </w:rPr>
        <w:t xml:space="preserve"> García  </w:t>
      </w:r>
      <w:r w:rsidR="00751C5F">
        <w:rPr>
          <w:sz w:val="16"/>
          <w:szCs w:val="16"/>
        </w:rPr>
        <w:t>A</w:t>
      </w:r>
      <w:r w:rsidR="006A6ED1" w:rsidRPr="00746779">
        <w:rPr>
          <w:sz w:val="16"/>
          <w:szCs w:val="16"/>
        </w:rPr>
        <w:t>.,  Jiménez. H.</w:t>
      </w:r>
      <w:r w:rsidR="0028458D">
        <w:rPr>
          <w:sz w:val="16"/>
          <w:szCs w:val="16"/>
        </w:rPr>
        <w:t xml:space="preserve"> 2015</w:t>
      </w:r>
    </w:p>
    <w:p w:rsidR="006A6ED1" w:rsidRPr="00622A08" w:rsidRDefault="006A6ED1" w:rsidP="00746779">
      <w:pPr>
        <w:shd w:val="clear" w:color="auto" w:fill="FFFFFF"/>
        <w:spacing w:line="360" w:lineRule="auto"/>
        <w:jc w:val="center"/>
        <w:rPr>
          <w:rFonts w:ascii="Times New Roman" w:eastAsia="Times New Roman" w:hAnsi="Times New Roman" w:cs="Times New Roman"/>
          <w:color w:val="000000"/>
          <w:sz w:val="16"/>
          <w:szCs w:val="16"/>
          <w:lang w:eastAsia="es-ES"/>
        </w:rPr>
      </w:pPr>
    </w:p>
    <w:p w:rsidR="006A6ED1" w:rsidRPr="00D83272" w:rsidRDefault="006A6ED1" w:rsidP="00454A97">
      <w:pPr>
        <w:shd w:val="clear" w:color="auto" w:fill="FFFFFF"/>
        <w:spacing w:after="0" w:line="360" w:lineRule="auto"/>
        <w:rPr>
          <w:rFonts w:ascii="Times New Roman" w:eastAsia="Times New Roman" w:hAnsi="Times New Roman" w:cs="Times New Roman"/>
          <w:b/>
          <w:color w:val="000000"/>
          <w:lang w:eastAsia="es-ES"/>
        </w:rPr>
      </w:pPr>
      <w:r w:rsidRPr="00D83272">
        <w:rPr>
          <w:rFonts w:ascii="Times New Roman" w:eastAsia="Times New Roman" w:hAnsi="Times New Roman" w:cs="Times New Roman"/>
          <w:b/>
          <w:color w:val="000000"/>
          <w:lang w:eastAsia="es-ES"/>
        </w:rPr>
        <w:t xml:space="preserve"> Sistema SCADA</w:t>
      </w:r>
    </w:p>
    <w:p w:rsidR="006A6ED1" w:rsidRDefault="006A6ED1" w:rsidP="00454A97">
      <w:pPr>
        <w:shd w:val="clear" w:color="auto" w:fill="FFFFFF"/>
        <w:spacing w:after="0" w:line="360" w:lineRule="auto"/>
        <w:rPr>
          <w:rFonts w:ascii="Times New Roman" w:eastAsia="Times New Roman" w:hAnsi="Times New Roman" w:cs="Times New Roman"/>
          <w:color w:val="000000"/>
          <w:lang w:eastAsia="es-ES"/>
        </w:rPr>
      </w:pPr>
      <w:r w:rsidRPr="00D83272">
        <w:rPr>
          <w:rFonts w:ascii="Times New Roman" w:eastAsia="Times New Roman" w:hAnsi="Times New Roman" w:cs="Times New Roman"/>
          <w:color w:val="000000"/>
          <w:lang w:eastAsia="es-ES"/>
        </w:rPr>
        <w:t>Para  la implementación del sistema que nos permita la supervisión, control y adquisición de datos  del proceso se ha realizado</w:t>
      </w:r>
      <w:r w:rsidR="00872ECD">
        <w:rPr>
          <w:rFonts w:ascii="Times New Roman" w:eastAsia="Times New Roman" w:hAnsi="Times New Roman" w:cs="Times New Roman"/>
          <w:color w:val="000000"/>
          <w:lang w:eastAsia="es-ES"/>
        </w:rPr>
        <w:t xml:space="preserve"> en  LabVIEW</w:t>
      </w:r>
      <w:r w:rsidR="00746779">
        <w:rPr>
          <w:rFonts w:ascii="Times New Roman" w:eastAsia="Times New Roman" w:hAnsi="Times New Roman" w:cs="Times New Roman"/>
          <w:color w:val="000000"/>
          <w:lang w:eastAsia="es-ES"/>
        </w:rPr>
        <w:t xml:space="preserve"> 2013.</w:t>
      </w:r>
    </w:p>
    <w:p w:rsidR="007536E6" w:rsidRPr="00D83272" w:rsidRDefault="00133009" w:rsidP="00454A97">
      <w:pPr>
        <w:shd w:val="clear" w:color="auto" w:fill="FFFFFF"/>
        <w:spacing w:after="0" w:line="360" w:lineRule="auto"/>
        <w:rPr>
          <w:rFonts w:ascii="Times New Roman" w:eastAsia="Times New Roman" w:hAnsi="Times New Roman" w:cs="Times New Roman"/>
          <w:color w:val="000000"/>
          <w:lang w:eastAsia="es-ES"/>
        </w:rPr>
      </w:pPr>
      <w:r>
        <w:rPr>
          <w:noProof/>
          <w:lang w:eastAsia="es-ES"/>
        </w:rPr>
        <w:drawing>
          <wp:inline distT="0" distB="0" distL="0" distR="0" wp14:anchorId="666B580A" wp14:editId="3F1D6CF9">
            <wp:extent cx="5399405" cy="2790825"/>
            <wp:effectExtent l="0" t="0" r="0" b="952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b="8073"/>
                    <a:stretch/>
                  </pic:blipFill>
                  <pic:spPr bwMode="auto">
                    <a:xfrm>
                      <a:off x="0" y="0"/>
                      <a:ext cx="5399405" cy="2790825"/>
                    </a:xfrm>
                    <a:prstGeom prst="rect">
                      <a:avLst/>
                    </a:prstGeom>
                    <a:ln>
                      <a:noFill/>
                    </a:ln>
                    <a:extLst>
                      <a:ext uri="{53640926-AAD7-44D8-BBD7-CCE9431645EC}">
                        <a14:shadowObscured xmlns:a14="http://schemas.microsoft.com/office/drawing/2010/main"/>
                      </a:ext>
                    </a:extLst>
                  </pic:spPr>
                </pic:pic>
              </a:graphicData>
            </a:graphic>
          </wp:inline>
        </w:drawing>
      </w:r>
    </w:p>
    <w:p w:rsidR="00E95D18" w:rsidRPr="00746779" w:rsidRDefault="002B1FB9" w:rsidP="00746779">
      <w:pPr>
        <w:pStyle w:val="Sinespaciado"/>
        <w:jc w:val="left"/>
      </w:pPr>
      <w:bookmarkStart w:id="327" w:name="_Toc434920210"/>
      <w:r w:rsidRPr="00746779">
        <w:rPr>
          <w:b/>
        </w:rPr>
        <w:t xml:space="preserve">Figura  </w:t>
      </w:r>
      <w:r w:rsidRPr="00746779">
        <w:rPr>
          <w:b/>
        </w:rPr>
        <w:fldChar w:fldCharType="begin"/>
      </w:r>
      <w:r w:rsidRPr="00746779">
        <w:rPr>
          <w:b/>
        </w:rPr>
        <w:instrText xml:space="preserve"> SEQ Figura_ \* ARABIC </w:instrText>
      </w:r>
      <w:r w:rsidRPr="00746779">
        <w:rPr>
          <w:b/>
        </w:rPr>
        <w:fldChar w:fldCharType="separate"/>
      </w:r>
      <w:r w:rsidR="001C5549">
        <w:rPr>
          <w:b/>
          <w:noProof/>
        </w:rPr>
        <w:t>100</w:t>
      </w:r>
      <w:r w:rsidRPr="00746779">
        <w:rPr>
          <w:b/>
        </w:rPr>
        <w:fldChar w:fldCharType="end"/>
      </w:r>
      <w:r w:rsidRPr="00746779">
        <w:rPr>
          <w:b/>
        </w:rPr>
        <w:t>-2</w:t>
      </w:r>
      <w:bookmarkStart w:id="328" w:name="_Toc433836260"/>
      <w:r w:rsidRPr="00746779">
        <w:t xml:space="preserve"> </w:t>
      </w:r>
      <w:r w:rsidR="00E95D18" w:rsidRPr="00746779">
        <w:t>Visualización de variables compartidas</w:t>
      </w:r>
      <w:bookmarkEnd w:id="327"/>
      <w:bookmarkEnd w:id="328"/>
    </w:p>
    <w:p w:rsidR="00F4147B" w:rsidRPr="00746779" w:rsidRDefault="00F4147B" w:rsidP="00746779">
      <w:pPr>
        <w:pStyle w:val="Sinespaciado"/>
        <w:jc w:val="left"/>
        <w:rPr>
          <w:sz w:val="16"/>
          <w:szCs w:val="16"/>
        </w:rPr>
      </w:pPr>
      <w:r w:rsidRPr="00746779">
        <w:rPr>
          <w:b/>
          <w:sz w:val="16"/>
          <w:szCs w:val="16"/>
        </w:rPr>
        <w:t>Realizado por:</w:t>
      </w:r>
      <w:r w:rsidR="00751C5F">
        <w:rPr>
          <w:sz w:val="16"/>
          <w:szCs w:val="16"/>
        </w:rPr>
        <w:t xml:space="preserve"> </w:t>
      </w:r>
      <w:r w:rsidRPr="00746779">
        <w:rPr>
          <w:sz w:val="16"/>
          <w:szCs w:val="16"/>
        </w:rPr>
        <w:t xml:space="preserve">García  </w:t>
      </w:r>
      <w:r w:rsidR="00751C5F">
        <w:rPr>
          <w:sz w:val="16"/>
          <w:szCs w:val="16"/>
        </w:rPr>
        <w:t>A</w:t>
      </w:r>
      <w:r w:rsidRPr="00746779">
        <w:rPr>
          <w:sz w:val="16"/>
          <w:szCs w:val="16"/>
        </w:rPr>
        <w:t>.,  Jiménez. H.</w:t>
      </w:r>
      <w:r w:rsidR="0028458D">
        <w:rPr>
          <w:sz w:val="16"/>
          <w:szCs w:val="16"/>
        </w:rPr>
        <w:t xml:space="preserve"> 2015</w:t>
      </w:r>
    </w:p>
    <w:p w:rsidR="00C71131" w:rsidRDefault="00C71131" w:rsidP="00454A97">
      <w:pPr>
        <w:spacing w:after="0" w:line="240" w:lineRule="auto"/>
        <w:jc w:val="center"/>
        <w:rPr>
          <w:rFonts w:ascii="Times New Roman" w:hAnsi="Times New Roman" w:cs="Times New Roman"/>
        </w:rPr>
      </w:pPr>
    </w:p>
    <w:p w:rsidR="002B1FB9" w:rsidRDefault="002B1FB9" w:rsidP="00454A97">
      <w:pPr>
        <w:spacing w:after="0" w:line="240" w:lineRule="auto"/>
        <w:jc w:val="center"/>
        <w:rPr>
          <w:rFonts w:ascii="Times New Roman" w:hAnsi="Times New Roman" w:cs="Times New Roman"/>
        </w:rPr>
      </w:pPr>
    </w:p>
    <w:p w:rsidR="006C79CF" w:rsidRDefault="006C79CF" w:rsidP="00454A97">
      <w:pPr>
        <w:spacing w:after="0" w:line="240" w:lineRule="auto"/>
        <w:jc w:val="center"/>
        <w:rPr>
          <w:rFonts w:ascii="Times New Roman" w:hAnsi="Times New Roman" w:cs="Times New Roman"/>
        </w:rPr>
      </w:pPr>
    </w:p>
    <w:p w:rsidR="006C79CF" w:rsidRDefault="006C79CF" w:rsidP="00454A97">
      <w:pPr>
        <w:spacing w:after="0" w:line="240" w:lineRule="auto"/>
        <w:jc w:val="center"/>
        <w:rPr>
          <w:rFonts w:ascii="Times New Roman" w:hAnsi="Times New Roman" w:cs="Times New Roman"/>
        </w:rPr>
      </w:pPr>
    </w:p>
    <w:p w:rsidR="00133009" w:rsidRDefault="00133009" w:rsidP="00454A97">
      <w:pPr>
        <w:spacing w:after="0" w:line="240" w:lineRule="auto"/>
        <w:jc w:val="center"/>
        <w:rPr>
          <w:rFonts w:ascii="Times New Roman" w:hAnsi="Times New Roman" w:cs="Times New Roman"/>
        </w:rPr>
      </w:pPr>
    </w:p>
    <w:p w:rsidR="00133009" w:rsidRDefault="00133009" w:rsidP="00454A97">
      <w:pPr>
        <w:spacing w:after="0" w:line="240" w:lineRule="auto"/>
        <w:jc w:val="center"/>
        <w:rPr>
          <w:rFonts w:ascii="Times New Roman" w:hAnsi="Times New Roman" w:cs="Times New Roman"/>
        </w:rPr>
      </w:pPr>
    </w:p>
    <w:p w:rsidR="00133009" w:rsidRDefault="00133009" w:rsidP="00454A97">
      <w:pPr>
        <w:spacing w:after="0" w:line="240" w:lineRule="auto"/>
        <w:jc w:val="center"/>
        <w:rPr>
          <w:rFonts w:ascii="Times New Roman" w:hAnsi="Times New Roman" w:cs="Times New Roman"/>
        </w:rPr>
      </w:pPr>
    </w:p>
    <w:p w:rsidR="006C79CF" w:rsidRDefault="006C79CF" w:rsidP="00454A97">
      <w:pPr>
        <w:spacing w:after="0" w:line="240" w:lineRule="auto"/>
        <w:jc w:val="center"/>
        <w:rPr>
          <w:rFonts w:ascii="Times New Roman" w:hAnsi="Times New Roman" w:cs="Times New Roman"/>
        </w:rPr>
      </w:pPr>
    </w:p>
    <w:p w:rsidR="006C79CF" w:rsidRDefault="007536E6" w:rsidP="00454A97">
      <w:pPr>
        <w:spacing w:after="0" w:line="240" w:lineRule="auto"/>
        <w:jc w:val="center"/>
        <w:rPr>
          <w:rFonts w:ascii="Times New Roman" w:hAnsi="Times New Roman" w:cs="Times New Roman"/>
          <w:b/>
        </w:rPr>
      </w:pPr>
      <w:r>
        <w:rPr>
          <w:rFonts w:ascii="Times New Roman" w:hAnsi="Times New Roman" w:cs="Times New Roman"/>
          <w:b/>
        </w:rPr>
        <w:t>CAPITULO III</w:t>
      </w:r>
    </w:p>
    <w:p w:rsidR="006C79CF" w:rsidRDefault="006C79CF" w:rsidP="00454A97">
      <w:pPr>
        <w:spacing w:after="0" w:line="240" w:lineRule="auto"/>
        <w:jc w:val="center"/>
        <w:rPr>
          <w:rFonts w:ascii="Times New Roman" w:hAnsi="Times New Roman" w:cs="Times New Roman"/>
          <w:b/>
        </w:rPr>
      </w:pPr>
    </w:p>
    <w:p w:rsidR="006C79CF" w:rsidRDefault="006C79CF" w:rsidP="00454A97">
      <w:pPr>
        <w:spacing w:after="0" w:line="240" w:lineRule="auto"/>
        <w:jc w:val="center"/>
        <w:rPr>
          <w:rFonts w:ascii="Times New Roman" w:hAnsi="Times New Roman" w:cs="Times New Roman"/>
          <w:b/>
        </w:rPr>
      </w:pPr>
    </w:p>
    <w:p w:rsidR="006C79CF" w:rsidRDefault="00BB602D" w:rsidP="006C79CF">
      <w:pPr>
        <w:pStyle w:val="Prrafodelista"/>
        <w:numPr>
          <w:ilvl w:val="0"/>
          <w:numId w:val="30"/>
        </w:numPr>
        <w:rPr>
          <w:b/>
        </w:rPr>
      </w:pPr>
      <w:r>
        <w:rPr>
          <w:b/>
        </w:rPr>
        <w:t>MARCO DE RESULTADOS, ANÁLISIS Y DISCUSIÓN DE RESULTADOS</w:t>
      </w:r>
    </w:p>
    <w:p w:rsidR="00632EC3" w:rsidRPr="006C79CF" w:rsidRDefault="00632EC3" w:rsidP="00632EC3">
      <w:pPr>
        <w:pStyle w:val="Prrafodelista"/>
        <w:ind w:left="432"/>
        <w:rPr>
          <w:b/>
        </w:rPr>
      </w:pPr>
    </w:p>
    <w:p w:rsidR="00B30988" w:rsidRDefault="002B62D0" w:rsidP="005A5298">
      <w:pPr>
        <w:pStyle w:val="Ttulo2"/>
      </w:pPr>
      <w:bookmarkStart w:id="329" w:name="_Toc391482020"/>
      <w:bookmarkStart w:id="330" w:name="_Toc404084902"/>
      <w:r>
        <w:t xml:space="preserve"> </w:t>
      </w:r>
      <w:bookmarkStart w:id="331" w:name="_Toc434475038"/>
      <w:r w:rsidR="00076091" w:rsidRPr="004C65AF">
        <w:t>Pruebas</w:t>
      </w:r>
      <w:r w:rsidR="00076091" w:rsidRPr="00076091">
        <w:t xml:space="preserve"> de funcionamiento de</w:t>
      </w:r>
      <w:r w:rsidR="00076091">
        <w:t xml:space="preserve"> la</w:t>
      </w:r>
      <w:r w:rsidR="00076091" w:rsidRPr="00076091">
        <w:t xml:space="preserve"> </w:t>
      </w:r>
      <w:r w:rsidR="00076091">
        <w:t xml:space="preserve">instalación eléctrica </w:t>
      </w:r>
      <w:r w:rsidR="00076091" w:rsidRPr="00076091">
        <w:t xml:space="preserve"> del PLC</w:t>
      </w:r>
      <w:bookmarkEnd w:id="329"/>
      <w:bookmarkEnd w:id="330"/>
      <w:r w:rsidR="000E4677">
        <w:t xml:space="preserve"> y comunicación Ethernet con </w:t>
      </w:r>
      <w:r w:rsidR="00350556">
        <w:t xml:space="preserve">TIAPORTAL y </w:t>
      </w:r>
      <w:r w:rsidR="000E4677">
        <w:t>Labview</w:t>
      </w:r>
      <w:bookmarkEnd w:id="331"/>
    </w:p>
    <w:p w:rsidR="002B62D0" w:rsidRPr="00BA32FC" w:rsidRDefault="002B62D0" w:rsidP="009429C2">
      <w:pPr>
        <w:spacing w:after="0"/>
        <w:rPr>
          <w:rFonts w:ascii="Times New Roman" w:hAnsi="Times New Roman" w:cs="Times New Roman"/>
          <w:lang w:val="es-EC" w:eastAsia="es-EC"/>
        </w:rPr>
      </w:pPr>
    </w:p>
    <w:p w:rsidR="00BA4B8E" w:rsidRDefault="000E4677" w:rsidP="00454A97">
      <w:pPr>
        <w:spacing w:after="0" w:line="360" w:lineRule="auto"/>
        <w:jc w:val="both"/>
        <w:rPr>
          <w:rFonts w:ascii="Times New Roman" w:hAnsi="Times New Roman" w:cs="Times New Roman"/>
          <w:szCs w:val="24"/>
        </w:rPr>
      </w:pPr>
      <w:r w:rsidRPr="00755B20">
        <w:rPr>
          <w:rFonts w:ascii="Times New Roman" w:hAnsi="Times New Roman" w:cs="Times New Roman"/>
          <w:szCs w:val="24"/>
        </w:rPr>
        <w:t>Una vez realizado</w:t>
      </w:r>
      <w:r>
        <w:rPr>
          <w:rFonts w:ascii="Times New Roman" w:hAnsi="Times New Roman" w:cs="Times New Roman"/>
          <w:szCs w:val="24"/>
        </w:rPr>
        <w:t xml:space="preserve"> el tablero de control con los boto</w:t>
      </w:r>
      <w:r w:rsidR="004C65AF">
        <w:rPr>
          <w:rFonts w:ascii="Times New Roman" w:hAnsi="Times New Roman" w:cs="Times New Roman"/>
          <w:szCs w:val="24"/>
        </w:rPr>
        <w:t xml:space="preserve">nes </w:t>
      </w:r>
      <w:r w:rsidRPr="00755B20">
        <w:rPr>
          <w:rFonts w:ascii="Times New Roman" w:hAnsi="Times New Roman" w:cs="Times New Roman"/>
          <w:szCs w:val="24"/>
        </w:rPr>
        <w:t xml:space="preserve"> </w:t>
      </w:r>
      <w:r w:rsidR="004C65AF">
        <w:rPr>
          <w:rFonts w:ascii="Times New Roman" w:hAnsi="Times New Roman" w:cs="Times New Roman"/>
          <w:szCs w:val="24"/>
        </w:rPr>
        <w:t xml:space="preserve">se </w:t>
      </w:r>
      <w:r w:rsidR="00B9794D">
        <w:rPr>
          <w:rFonts w:ascii="Times New Roman" w:hAnsi="Times New Roman" w:cs="Times New Roman"/>
          <w:szCs w:val="24"/>
        </w:rPr>
        <w:t xml:space="preserve">verificó que todos los elementos  estuvieran debidamente conectados y las protecciones debidamente dimensionadas, entonces se </w:t>
      </w:r>
      <w:r w:rsidR="004C65AF">
        <w:rPr>
          <w:rFonts w:ascii="Times New Roman" w:hAnsi="Times New Roman" w:cs="Times New Roman"/>
          <w:szCs w:val="24"/>
        </w:rPr>
        <w:t xml:space="preserve">puso en marcha </w:t>
      </w:r>
      <w:r>
        <w:rPr>
          <w:rFonts w:ascii="Times New Roman" w:hAnsi="Times New Roman" w:cs="Times New Roman"/>
          <w:szCs w:val="24"/>
        </w:rPr>
        <w:t xml:space="preserve"> </w:t>
      </w:r>
      <w:r w:rsidRPr="00755B20">
        <w:rPr>
          <w:rFonts w:ascii="Times New Roman" w:hAnsi="Times New Roman" w:cs="Times New Roman"/>
          <w:szCs w:val="24"/>
        </w:rPr>
        <w:t>el PLC</w:t>
      </w:r>
      <w:r>
        <w:rPr>
          <w:rFonts w:ascii="Times New Roman" w:hAnsi="Times New Roman" w:cs="Times New Roman"/>
          <w:szCs w:val="24"/>
        </w:rPr>
        <w:fldChar w:fldCharType="begin"/>
      </w:r>
      <w:r>
        <w:instrText xml:space="preserve"> XE "</w:instrText>
      </w:r>
      <w:r w:rsidRPr="00A561BD">
        <w:rPr>
          <w:rFonts w:ascii="Times New Roman" w:hAnsi="Times New Roman" w:cs="Times New Roman"/>
          <w:b/>
          <w:szCs w:val="24"/>
        </w:rPr>
        <w:instrText>PLC</w:instrText>
      </w:r>
      <w:r>
        <w:instrText xml:space="preserve">" </w:instrText>
      </w:r>
      <w:r>
        <w:rPr>
          <w:rFonts w:ascii="Times New Roman" w:hAnsi="Times New Roman" w:cs="Times New Roman"/>
          <w:szCs w:val="24"/>
        </w:rPr>
        <w:fldChar w:fldCharType="end"/>
      </w:r>
      <w:r w:rsidR="004C65AF">
        <w:rPr>
          <w:rFonts w:ascii="Times New Roman" w:hAnsi="Times New Roman" w:cs="Times New Roman"/>
          <w:szCs w:val="24"/>
        </w:rPr>
        <w:t>, conecta</w:t>
      </w:r>
      <w:r w:rsidR="00B9794D">
        <w:rPr>
          <w:rFonts w:ascii="Times New Roman" w:hAnsi="Times New Roman" w:cs="Times New Roman"/>
          <w:szCs w:val="24"/>
        </w:rPr>
        <w:t xml:space="preserve">ndo el cable de poder a 110 Vac. El resultado que obtuvimos es que </w:t>
      </w:r>
      <w:r w:rsidR="004C65AF">
        <w:rPr>
          <w:rFonts w:ascii="Times New Roman" w:hAnsi="Times New Roman" w:cs="Times New Roman"/>
          <w:szCs w:val="24"/>
        </w:rPr>
        <w:t xml:space="preserve"> todos los dispositivos eléctricos funcionan correctamente</w:t>
      </w:r>
      <w:r w:rsidR="00B9794D">
        <w:rPr>
          <w:rFonts w:ascii="Times New Roman" w:hAnsi="Times New Roman" w:cs="Times New Roman"/>
          <w:szCs w:val="24"/>
        </w:rPr>
        <w:t xml:space="preserve"> para un correcto arranque del PLC.</w:t>
      </w:r>
      <w:r w:rsidR="004C65AF">
        <w:rPr>
          <w:rFonts w:ascii="Times New Roman" w:hAnsi="Times New Roman" w:cs="Times New Roman"/>
          <w:szCs w:val="24"/>
        </w:rPr>
        <w:t xml:space="preserve"> </w:t>
      </w:r>
      <w:r w:rsidRPr="00755B20">
        <w:rPr>
          <w:rFonts w:ascii="Times New Roman" w:hAnsi="Times New Roman" w:cs="Times New Roman"/>
          <w:szCs w:val="24"/>
        </w:rPr>
        <w:t xml:space="preserve"> </w:t>
      </w:r>
    </w:p>
    <w:p w:rsidR="00B9794D" w:rsidRDefault="00B9794D" w:rsidP="00454A97">
      <w:pPr>
        <w:spacing w:after="0" w:line="360" w:lineRule="auto"/>
        <w:jc w:val="both"/>
        <w:rPr>
          <w:rFonts w:ascii="Times New Roman" w:hAnsi="Times New Roman" w:cs="Times New Roman"/>
          <w:szCs w:val="24"/>
        </w:rPr>
      </w:pPr>
    </w:p>
    <w:p w:rsidR="00604B80" w:rsidRPr="00604B80" w:rsidRDefault="00BA4B8E" w:rsidP="00604B80">
      <w:pPr>
        <w:pStyle w:val="Sinespaciado"/>
      </w:pPr>
      <w:r w:rsidRPr="00604B80">
        <w:rPr>
          <w:noProof/>
          <w:lang w:val="es-ES" w:eastAsia="es-ES"/>
        </w:rPr>
        <w:drawing>
          <wp:inline distT="0" distB="0" distL="0" distR="0" wp14:anchorId="627C8166" wp14:editId="5D7D09B5">
            <wp:extent cx="2495550" cy="2226321"/>
            <wp:effectExtent l="0" t="0" r="0" b="254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0"/>
                    <a:srcRect l="21522" t="21961" r="35964" b="10583"/>
                    <a:stretch/>
                  </pic:blipFill>
                  <pic:spPr bwMode="auto">
                    <a:xfrm>
                      <a:off x="0" y="0"/>
                      <a:ext cx="2497053" cy="2227662"/>
                    </a:xfrm>
                    <a:prstGeom prst="rect">
                      <a:avLst/>
                    </a:prstGeom>
                    <a:ln>
                      <a:noFill/>
                    </a:ln>
                    <a:extLst>
                      <a:ext uri="{53640926-AAD7-44D8-BBD7-CCE9431645EC}">
                        <a14:shadowObscured xmlns:a14="http://schemas.microsoft.com/office/drawing/2010/main"/>
                      </a:ext>
                    </a:extLst>
                  </pic:spPr>
                </pic:pic>
              </a:graphicData>
            </a:graphic>
          </wp:inline>
        </w:drawing>
      </w:r>
    </w:p>
    <w:p w:rsidR="00BA4B8E" w:rsidRDefault="00604B80" w:rsidP="00604B80">
      <w:pPr>
        <w:pStyle w:val="Sinespaciado"/>
        <w:ind w:left="1416" w:firstLine="708"/>
        <w:jc w:val="left"/>
      </w:pPr>
      <w:r>
        <w:rPr>
          <w:b/>
        </w:rPr>
        <w:t xml:space="preserve">   </w:t>
      </w:r>
      <w:bookmarkStart w:id="332" w:name="_Toc434920211"/>
      <w:r w:rsidRPr="00604B80">
        <w:rPr>
          <w:b/>
        </w:rPr>
        <w:t xml:space="preserve">Figura  </w:t>
      </w:r>
      <w:r w:rsidRPr="00604B80">
        <w:rPr>
          <w:b/>
        </w:rPr>
        <w:fldChar w:fldCharType="begin"/>
      </w:r>
      <w:r w:rsidRPr="00604B80">
        <w:rPr>
          <w:b/>
        </w:rPr>
        <w:instrText xml:space="preserve"> SEQ Figura_ \* ARABIC </w:instrText>
      </w:r>
      <w:r w:rsidRPr="00604B80">
        <w:rPr>
          <w:b/>
        </w:rPr>
        <w:fldChar w:fldCharType="separate"/>
      </w:r>
      <w:r w:rsidR="001C5549">
        <w:rPr>
          <w:b/>
          <w:noProof/>
        </w:rPr>
        <w:t>101</w:t>
      </w:r>
      <w:r w:rsidRPr="00604B80">
        <w:rPr>
          <w:b/>
        </w:rPr>
        <w:fldChar w:fldCharType="end"/>
      </w:r>
      <w:r w:rsidRPr="00604B80">
        <w:rPr>
          <w:b/>
        </w:rPr>
        <w:t>-3</w:t>
      </w:r>
      <w:r w:rsidRPr="00604B80">
        <w:t xml:space="preserve"> Arranque del PLC</w:t>
      </w:r>
      <w:bookmarkEnd w:id="332"/>
    </w:p>
    <w:p w:rsidR="00604B80" w:rsidRPr="00746779" w:rsidRDefault="00604B80" w:rsidP="00604B80">
      <w:pPr>
        <w:pStyle w:val="Sinespaciado"/>
        <w:ind w:left="1416" w:firstLine="708"/>
        <w:jc w:val="left"/>
        <w:rPr>
          <w:sz w:val="16"/>
          <w:szCs w:val="16"/>
        </w:rPr>
      </w:pPr>
      <w:r>
        <w:rPr>
          <w:b/>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604B80" w:rsidRPr="00604B80" w:rsidRDefault="00604B80" w:rsidP="00604B80">
      <w:pPr>
        <w:pStyle w:val="Sinespaciado"/>
        <w:ind w:left="1416" w:firstLine="708"/>
        <w:jc w:val="left"/>
        <w:rPr>
          <w:rFonts w:cs="Times New Roman"/>
          <w:szCs w:val="24"/>
        </w:rPr>
      </w:pPr>
    </w:p>
    <w:p w:rsidR="00B9794D" w:rsidRDefault="00B9794D" w:rsidP="00BA4B8E">
      <w:pPr>
        <w:spacing w:after="0" w:line="360" w:lineRule="auto"/>
        <w:jc w:val="center"/>
        <w:rPr>
          <w:rFonts w:ascii="Times New Roman" w:hAnsi="Times New Roman" w:cs="Times New Roman"/>
          <w:szCs w:val="24"/>
        </w:rPr>
      </w:pPr>
    </w:p>
    <w:p w:rsidR="00B9794D" w:rsidRDefault="00B9794D" w:rsidP="00B9794D">
      <w:pPr>
        <w:spacing w:after="0" w:line="360" w:lineRule="auto"/>
        <w:jc w:val="both"/>
        <w:rPr>
          <w:rFonts w:ascii="Times New Roman" w:hAnsi="Times New Roman" w:cs="Times New Roman"/>
          <w:szCs w:val="24"/>
        </w:rPr>
      </w:pPr>
      <w:r>
        <w:rPr>
          <w:rFonts w:ascii="Times New Roman" w:hAnsi="Times New Roman" w:cs="Times New Roman"/>
          <w:szCs w:val="24"/>
        </w:rPr>
        <w:t xml:space="preserve">Se realizó la conexión del PLC hacia la computadora,  </w:t>
      </w:r>
      <w:r w:rsidRPr="00755B20">
        <w:rPr>
          <w:rFonts w:ascii="Times New Roman" w:hAnsi="Times New Roman" w:cs="Times New Roman"/>
          <w:szCs w:val="24"/>
        </w:rPr>
        <w:t>mediante u</w:t>
      </w:r>
      <w:r>
        <w:rPr>
          <w:rFonts w:ascii="Times New Roman" w:hAnsi="Times New Roman" w:cs="Times New Roman"/>
          <w:szCs w:val="24"/>
        </w:rPr>
        <w:t>na unión switch Ethernet desde el para verificar que la comunicación este correcta.</w:t>
      </w:r>
    </w:p>
    <w:p w:rsidR="00B9794D" w:rsidRDefault="00B9794D" w:rsidP="00B9794D">
      <w:pPr>
        <w:spacing w:after="0" w:line="360" w:lineRule="auto"/>
        <w:jc w:val="both"/>
        <w:rPr>
          <w:rFonts w:ascii="Times New Roman" w:hAnsi="Times New Roman" w:cs="Times New Roman"/>
          <w:szCs w:val="24"/>
        </w:rPr>
      </w:pPr>
    </w:p>
    <w:p w:rsidR="00604B80" w:rsidRDefault="00B9794D" w:rsidP="00604B80">
      <w:pPr>
        <w:pStyle w:val="Sinespaciado"/>
      </w:pPr>
      <w:r>
        <w:rPr>
          <w:noProof/>
          <w:lang w:val="es-ES" w:eastAsia="es-ES"/>
        </w:rPr>
        <w:drawing>
          <wp:inline distT="0" distB="0" distL="0" distR="0" wp14:anchorId="55C6A566" wp14:editId="40C40BA7">
            <wp:extent cx="3905250" cy="2195555"/>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912816" cy="2199809"/>
                    </a:xfrm>
                    <a:prstGeom prst="rect">
                      <a:avLst/>
                    </a:prstGeom>
                  </pic:spPr>
                </pic:pic>
              </a:graphicData>
            </a:graphic>
          </wp:inline>
        </w:drawing>
      </w:r>
    </w:p>
    <w:p w:rsidR="00B9794D" w:rsidRDefault="00604B80" w:rsidP="00604B80">
      <w:pPr>
        <w:pStyle w:val="Sinespaciado"/>
        <w:ind w:firstLine="708"/>
        <w:jc w:val="left"/>
      </w:pPr>
      <w:r>
        <w:rPr>
          <w:b/>
        </w:rPr>
        <w:t xml:space="preserve">        </w:t>
      </w:r>
      <w:bookmarkStart w:id="333" w:name="_Toc434920212"/>
      <w:r w:rsidRPr="00604B80">
        <w:rPr>
          <w:b/>
        </w:rPr>
        <w:t xml:space="preserve">Figura  </w:t>
      </w:r>
      <w:r w:rsidRPr="00604B80">
        <w:rPr>
          <w:b/>
        </w:rPr>
        <w:fldChar w:fldCharType="begin"/>
      </w:r>
      <w:r w:rsidRPr="00604B80">
        <w:rPr>
          <w:b/>
        </w:rPr>
        <w:instrText xml:space="preserve"> SEQ Figura_ \* ARABIC </w:instrText>
      </w:r>
      <w:r w:rsidRPr="00604B80">
        <w:rPr>
          <w:b/>
        </w:rPr>
        <w:fldChar w:fldCharType="separate"/>
      </w:r>
      <w:r w:rsidR="001C5549">
        <w:rPr>
          <w:b/>
          <w:noProof/>
        </w:rPr>
        <w:t>102</w:t>
      </w:r>
      <w:r w:rsidRPr="00604B80">
        <w:rPr>
          <w:b/>
        </w:rPr>
        <w:fldChar w:fldCharType="end"/>
      </w:r>
      <w:r w:rsidRPr="00604B80">
        <w:rPr>
          <w:b/>
        </w:rPr>
        <w:t>-3</w:t>
      </w:r>
      <w:r>
        <w:t xml:space="preserve"> Verificación de la conexión Pc – PLC</w:t>
      </w:r>
      <w:bookmarkEnd w:id="333"/>
    </w:p>
    <w:p w:rsidR="00604B80" w:rsidRPr="00746779" w:rsidRDefault="00604B80" w:rsidP="00604B80">
      <w:pPr>
        <w:pStyle w:val="Sinespaciado"/>
        <w:ind w:firstLine="708"/>
        <w:jc w:val="left"/>
        <w:rPr>
          <w:sz w:val="16"/>
          <w:szCs w:val="16"/>
        </w:rPr>
      </w:pPr>
      <w:r>
        <w:rPr>
          <w:b/>
          <w:sz w:val="16"/>
          <w:szCs w:val="16"/>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0E4677" w:rsidRDefault="000E4677" w:rsidP="00454A97">
      <w:pPr>
        <w:spacing w:after="0" w:line="360" w:lineRule="auto"/>
        <w:rPr>
          <w:rFonts w:ascii="Times New Roman" w:hAnsi="Times New Roman" w:cs="Times New Roman"/>
          <w:szCs w:val="24"/>
        </w:rPr>
      </w:pPr>
      <w:r>
        <w:rPr>
          <w:rFonts w:ascii="Times New Roman" w:hAnsi="Times New Roman" w:cs="Times New Roman"/>
          <w:szCs w:val="24"/>
        </w:rPr>
        <w:t xml:space="preserve">El programa </w:t>
      </w:r>
      <w:r w:rsidR="004C65AF">
        <w:rPr>
          <w:rFonts w:ascii="Times New Roman" w:hAnsi="Times New Roman" w:cs="Times New Roman"/>
          <w:szCs w:val="24"/>
        </w:rPr>
        <w:t xml:space="preserve">fue </w:t>
      </w:r>
      <w:r>
        <w:rPr>
          <w:rFonts w:ascii="Times New Roman" w:hAnsi="Times New Roman" w:cs="Times New Roman"/>
          <w:szCs w:val="24"/>
        </w:rPr>
        <w:t xml:space="preserve">cargado en </w:t>
      </w:r>
      <w:r w:rsidR="004C65AF">
        <w:rPr>
          <w:rFonts w:ascii="Times New Roman" w:hAnsi="Times New Roman" w:cs="Times New Roman"/>
          <w:szCs w:val="24"/>
        </w:rPr>
        <w:t>el PLC desde el software</w:t>
      </w:r>
      <w:r w:rsidR="00350556">
        <w:rPr>
          <w:rFonts w:ascii="Times New Roman" w:hAnsi="Times New Roman" w:cs="Times New Roman"/>
          <w:szCs w:val="24"/>
        </w:rPr>
        <w:t xml:space="preserve"> Step 7 TIAPORTAL versión 12</w:t>
      </w:r>
      <w:r w:rsidR="004C65AF">
        <w:rPr>
          <w:rFonts w:ascii="Times New Roman" w:hAnsi="Times New Roman" w:cs="Times New Roman"/>
          <w:szCs w:val="24"/>
        </w:rPr>
        <w:t xml:space="preserve"> </w:t>
      </w:r>
      <w:r>
        <w:rPr>
          <w:rFonts w:ascii="Times New Roman" w:hAnsi="Times New Roman" w:cs="Times New Roman"/>
          <w:szCs w:val="24"/>
        </w:rPr>
        <w:t>mismas que permiten configurar y controlar, los tiempos</w:t>
      </w:r>
      <w:r w:rsidR="009862C2">
        <w:rPr>
          <w:rFonts w:ascii="Times New Roman" w:hAnsi="Times New Roman" w:cs="Times New Roman"/>
          <w:szCs w:val="24"/>
        </w:rPr>
        <w:t>,</w:t>
      </w:r>
      <w:r>
        <w:rPr>
          <w:rFonts w:ascii="Times New Roman" w:hAnsi="Times New Roman" w:cs="Times New Roman"/>
          <w:szCs w:val="24"/>
        </w:rPr>
        <w:t xml:space="preserve"> velocidades para proceso de </w:t>
      </w:r>
      <w:r w:rsidR="00350556">
        <w:rPr>
          <w:rFonts w:ascii="Times New Roman" w:hAnsi="Times New Roman" w:cs="Times New Roman"/>
          <w:szCs w:val="24"/>
        </w:rPr>
        <w:t>dosificación de las gotas de chocolate</w:t>
      </w:r>
      <w:r>
        <w:rPr>
          <w:rFonts w:ascii="Times New Roman" w:hAnsi="Times New Roman" w:cs="Times New Roman"/>
          <w:szCs w:val="24"/>
        </w:rPr>
        <w:t>.</w:t>
      </w:r>
    </w:p>
    <w:p w:rsidR="009429C2" w:rsidRDefault="009429C2" w:rsidP="00454A97">
      <w:pPr>
        <w:spacing w:after="0" w:line="360" w:lineRule="auto"/>
        <w:rPr>
          <w:rFonts w:ascii="Times New Roman" w:hAnsi="Times New Roman" w:cs="Times New Roman"/>
          <w:szCs w:val="24"/>
        </w:rPr>
      </w:pPr>
    </w:p>
    <w:p w:rsidR="00604B80" w:rsidRPr="00604B80" w:rsidRDefault="009429C2" w:rsidP="00604B80">
      <w:pPr>
        <w:pStyle w:val="Sinespaciado"/>
      </w:pPr>
      <w:r w:rsidRPr="00604B80">
        <w:rPr>
          <w:noProof/>
          <w:lang w:val="es-ES" w:eastAsia="es-ES"/>
        </w:rPr>
        <w:drawing>
          <wp:inline distT="0" distB="0" distL="0" distR="0" wp14:anchorId="7953CFA4" wp14:editId="1F51BC5E">
            <wp:extent cx="5399405" cy="3035578"/>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399405" cy="3035578"/>
                    </a:xfrm>
                    <a:prstGeom prst="rect">
                      <a:avLst/>
                    </a:prstGeom>
                  </pic:spPr>
                </pic:pic>
              </a:graphicData>
            </a:graphic>
          </wp:inline>
        </w:drawing>
      </w:r>
    </w:p>
    <w:p w:rsidR="009429C2" w:rsidRPr="00604B80" w:rsidRDefault="00604B80" w:rsidP="00604B80">
      <w:pPr>
        <w:pStyle w:val="Sinespaciado"/>
        <w:jc w:val="left"/>
      </w:pPr>
      <w:bookmarkStart w:id="334" w:name="_Toc434920213"/>
      <w:r w:rsidRPr="00604B80">
        <w:rPr>
          <w:b/>
        </w:rPr>
        <w:t xml:space="preserve">Figura  </w:t>
      </w:r>
      <w:r w:rsidRPr="00604B80">
        <w:rPr>
          <w:b/>
        </w:rPr>
        <w:fldChar w:fldCharType="begin"/>
      </w:r>
      <w:r w:rsidRPr="00604B80">
        <w:rPr>
          <w:b/>
        </w:rPr>
        <w:instrText xml:space="preserve"> SEQ Figura_ \* ARABIC </w:instrText>
      </w:r>
      <w:r w:rsidRPr="00604B80">
        <w:rPr>
          <w:b/>
        </w:rPr>
        <w:fldChar w:fldCharType="separate"/>
      </w:r>
      <w:r w:rsidR="001C5549">
        <w:rPr>
          <w:b/>
          <w:noProof/>
        </w:rPr>
        <w:t>103</w:t>
      </w:r>
      <w:r w:rsidRPr="00604B80">
        <w:rPr>
          <w:b/>
        </w:rPr>
        <w:fldChar w:fldCharType="end"/>
      </w:r>
      <w:r w:rsidRPr="00604B80">
        <w:rPr>
          <w:b/>
        </w:rPr>
        <w:t>-3</w:t>
      </w:r>
      <w:r w:rsidRPr="00604B80">
        <w:t xml:space="preserve"> Carga y compilación del programa</w:t>
      </w:r>
      <w:bookmarkEnd w:id="334"/>
    </w:p>
    <w:p w:rsidR="00604B80" w:rsidRPr="00746779" w:rsidRDefault="00604B80" w:rsidP="00604B80">
      <w:pPr>
        <w:pStyle w:val="Sinespaciado"/>
        <w:jc w:val="left"/>
        <w:rPr>
          <w:sz w:val="16"/>
          <w:szCs w:val="16"/>
        </w:rPr>
      </w:pP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2B62D0" w:rsidRDefault="002B62D0" w:rsidP="00454A97">
      <w:pPr>
        <w:spacing w:after="0" w:line="360" w:lineRule="auto"/>
        <w:rPr>
          <w:rFonts w:ascii="Times New Roman" w:hAnsi="Times New Roman" w:cs="Times New Roman"/>
          <w:szCs w:val="24"/>
        </w:rPr>
      </w:pPr>
    </w:p>
    <w:p w:rsidR="009429C2" w:rsidRDefault="009429C2" w:rsidP="00454A97">
      <w:pPr>
        <w:spacing w:after="0" w:line="360" w:lineRule="auto"/>
        <w:jc w:val="both"/>
        <w:rPr>
          <w:rFonts w:ascii="Times New Roman" w:hAnsi="Times New Roman" w:cs="Times New Roman"/>
          <w:szCs w:val="24"/>
        </w:rPr>
      </w:pPr>
      <w:r>
        <w:rPr>
          <w:rFonts w:ascii="Times New Roman" w:hAnsi="Times New Roman" w:cs="Times New Roman"/>
          <w:szCs w:val="24"/>
        </w:rPr>
        <w:t>Ya cargado el programa en el PLC, empieza la ejecución del mismo, esperando que le dé la orden de inicio por medio de los botones en la caja de control o la pantalla del sistema SCADA en LabVIEW, para ejecutar los siguientes comandos, y empezar con el proceso de producción de las gotas de chocolate oscuro.</w:t>
      </w:r>
    </w:p>
    <w:p w:rsidR="00594498" w:rsidRDefault="00594498" w:rsidP="00454A97">
      <w:pPr>
        <w:spacing w:after="0" w:line="360" w:lineRule="auto"/>
        <w:jc w:val="both"/>
        <w:rPr>
          <w:rFonts w:ascii="Times New Roman" w:hAnsi="Times New Roman" w:cs="Times New Roman"/>
          <w:szCs w:val="24"/>
        </w:rPr>
      </w:pPr>
    </w:p>
    <w:p w:rsidR="009429C2" w:rsidRDefault="009429C2" w:rsidP="00454A97">
      <w:pPr>
        <w:spacing w:after="0" w:line="360" w:lineRule="auto"/>
        <w:jc w:val="both"/>
        <w:rPr>
          <w:rFonts w:ascii="Times New Roman" w:hAnsi="Times New Roman" w:cs="Times New Roman"/>
          <w:szCs w:val="24"/>
        </w:rPr>
      </w:pPr>
    </w:p>
    <w:p w:rsidR="00604B80" w:rsidRDefault="009429C2" w:rsidP="00604B80">
      <w:pPr>
        <w:pStyle w:val="Sinespaciado"/>
        <w:jc w:val="left"/>
      </w:pPr>
      <w:r>
        <w:rPr>
          <w:noProof/>
          <w:lang w:val="es-ES" w:eastAsia="es-ES"/>
        </w:rPr>
        <w:drawing>
          <wp:inline distT="0" distB="0" distL="0" distR="0" wp14:anchorId="657BC258" wp14:editId="57DB8AED">
            <wp:extent cx="5399405" cy="3035578"/>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399405" cy="3035578"/>
                    </a:xfrm>
                    <a:prstGeom prst="rect">
                      <a:avLst/>
                    </a:prstGeom>
                  </pic:spPr>
                </pic:pic>
              </a:graphicData>
            </a:graphic>
          </wp:inline>
        </w:drawing>
      </w:r>
    </w:p>
    <w:p w:rsidR="009429C2" w:rsidRDefault="00604B80" w:rsidP="00604B80">
      <w:pPr>
        <w:pStyle w:val="Sinespaciado"/>
        <w:jc w:val="left"/>
      </w:pPr>
      <w:bookmarkStart w:id="335" w:name="_Toc434920214"/>
      <w:r w:rsidRPr="00604B80">
        <w:rPr>
          <w:b/>
        </w:rPr>
        <w:t xml:space="preserve">Figura  </w:t>
      </w:r>
      <w:r w:rsidRPr="00604B80">
        <w:rPr>
          <w:b/>
        </w:rPr>
        <w:fldChar w:fldCharType="begin"/>
      </w:r>
      <w:r w:rsidRPr="00604B80">
        <w:rPr>
          <w:b/>
        </w:rPr>
        <w:instrText xml:space="preserve"> SEQ Figura_ \* ARABIC </w:instrText>
      </w:r>
      <w:r w:rsidRPr="00604B80">
        <w:rPr>
          <w:b/>
        </w:rPr>
        <w:fldChar w:fldCharType="separate"/>
      </w:r>
      <w:r w:rsidR="001C5549">
        <w:rPr>
          <w:b/>
          <w:noProof/>
        </w:rPr>
        <w:t>104</w:t>
      </w:r>
      <w:r w:rsidRPr="00604B80">
        <w:rPr>
          <w:b/>
        </w:rPr>
        <w:fldChar w:fldCharType="end"/>
      </w:r>
      <w:r w:rsidRPr="00604B80">
        <w:rPr>
          <w:b/>
        </w:rPr>
        <w:t>-3</w:t>
      </w:r>
      <w:r>
        <w:t xml:space="preserve"> Arranque del programa en el PLC</w:t>
      </w:r>
      <w:bookmarkEnd w:id="335"/>
    </w:p>
    <w:p w:rsidR="00604B80" w:rsidRPr="00746779" w:rsidRDefault="00604B80" w:rsidP="00604B80">
      <w:pPr>
        <w:pStyle w:val="Sinespaciado"/>
        <w:jc w:val="left"/>
        <w:rPr>
          <w:sz w:val="16"/>
          <w:szCs w:val="16"/>
        </w:rPr>
      </w:pP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604B80" w:rsidRDefault="00604B80" w:rsidP="00604B80">
      <w:pPr>
        <w:pStyle w:val="Sinespaciado"/>
        <w:jc w:val="left"/>
        <w:rPr>
          <w:rFonts w:cs="Times New Roman"/>
          <w:szCs w:val="24"/>
        </w:rPr>
      </w:pPr>
    </w:p>
    <w:p w:rsidR="009429C2" w:rsidRDefault="009429C2" w:rsidP="00454A97">
      <w:pPr>
        <w:spacing w:after="0" w:line="360" w:lineRule="auto"/>
        <w:jc w:val="both"/>
        <w:rPr>
          <w:rFonts w:ascii="Times New Roman" w:hAnsi="Times New Roman" w:cs="Times New Roman"/>
          <w:szCs w:val="24"/>
        </w:rPr>
      </w:pPr>
    </w:p>
    <w:p w:rsidR="000E4677" w:rsidRDefault="000E4677" w:rsidP="00454A97">
      <w:pPr>
        <w:spacing w:after="0" w:line="360" w:lineRule="auto"/>
        <w:jc w:val="both"/>
        <w:rPr>
          <w:rFonts w:ascii="Times New Roman" w:hAnsi="Times New Roman" w:cs="Times New Roman"/>
          <w:szCs w:val="24"/>
        </w:rPr>
      </w:pPr>
      <w:r>
        <w:rPr>
          <w:rFonts w:ascii="Times New Roman" w:hAnsi="Times New Roman" w:cs="Times New Roman"/>
          <w:szCs w:val="24"/>
        </w:rPr>
        <w:t>Al ingresar</w:t>
      </w:r>
      <w:r w:rsidR="00350556">
        <w:rPr>
          <w:rFonts w:ascii="Times New Roman" w:hAnsi="Times New Roman" w:cs="Times New Roman"/>
          <w:szCs w:val="24"/>
        </w:rPr>
        <w:t xml:space="preserve"> a</w:t>
      </w:r>
      <w:r>
        <w:rPr>
          <w:rFonts w:ascii="Times New Roman" w:hAnsi="Times New Roman" w:cs="Times New Roman"/>
          <w:szCs w:val="24"/>
        </w:rPr>
        <w:t>l</w:t>
      </w:r>
      <w:r w:rsidR="00350556">
        <w:rPr>
          <w:rFonts w:ascii="Times New Roman" w:hAnsi="Times New Roman" w:cs="Times New Roman"/>
          <w:szCs w:val="24"/>
        </w:rPr>
        <w:t xml:space="preserve"> programa SCADA hecho en Labview nos presenta dos pestañas, una</w:t>
      </w:r>
      <w:r>
        <w:rPr>
          <w:rFonts w:ascii="Times New Roman" w:hAnsi="Times New Roman" w:cs="Times New Roman"/>
          <w:szCs w:val="24"/>
        </w:rPr>
        <w:t xml:space="preserve"> pantalla </w:t>
      </w:r>
      <w:r w:rsidR="00350556">
        <w:rPr>
          <w:rFonts w:ascii="Times New Roman" w:hAnsi="Times New Roman" w:cs="Times New Roman"/>
          <w:szCs w:val="24"/>
        </w:rPr>
        <w:t xml:space="preserve">de información y la otra pestaña la pantalla </w:t>
      </w:r>
      <w:r>
        <w:rPr>
          <w:rFonts w:ascii="Times New Roman" w:hAnsi="Times New Roman" w:cs="Times New Roman"/>
          <w:szCs w:val="24"/>
        </w:rPr>
        <w:t>principal</w:t>
      </w:r>
      <w:r w:rsidR="00350556">
        <w:rPr>
          <w:rFonts w:ascii="Times New Roman" w:hAnsi="Times New Roman" w:cs="Times New Roman"/>
          <w:szCs w:val="24"/>
        </w:rPr>
        <w:t xml:space="preserve"> donde nos muestra</w:t>
      </w:r>
      <w:r>
        <w:rPr>
          <w:rFonts w:ascii="Times New Roman" w:hAnsi="Times New Roman" w:cs="Times New Roman"/>
          <w:szCs w:val="24"/>
        </w:rPr>
        <w:t xml:space="preserve"> un menú</w:t>
      </w:r>
      <w:r w:rsidR="009862C2">
        <w:rPr>
          <w:rFonts w:ascii="Times New Roman" w:hAnsi="Times New Roman" w:cs="Times New Roman"/>
          <w:szCs w:val="24"/>
        </w:rPr>
        <w:t xml:space="preserve"> con el botón de inicio y paro</w:t>
      </w:r>
      <w:r w:rsidR="009429C2">
        <w:rPr>
          <w:rFonts w:ascii="Times New Roman" w:hAnsi="Times New Roman" w:cs="Times New Roman"/>
          <w:szCs w:val="24"/>
        </w:rPr>
        <w:t>.</w:t>
      </w:r>
    </w:p>
    <w:p w:rsidR="009429C2" w:rsidRDefault="009429C2" w:rsidP="00454A97">
      <w:pPr>
        <w:spacing w:after="0" w:line="360" w:lineRule="auto"/>
        <w:jc w:val="both"/>
        <w:rPr>
          <w:rFonts w:ascii="Times New Roman" w:hAnsi="Times New Roman" w:cs="Times New Roman"/>
          <w:szCs w:val="24"/>
        </w:rPr>
      </w:pPr>
    </w:p>
    <w:p w:rsidR="00604B80" w:rsidRDefault="009429C2" w:rsidP="00604B80">
      <w:pPr>
        <w:pStyle w:val="Sinespaciado"/>
        <w:jc w:val="left"/>
      </w:pPr>
      <w:r>
        <w:rPr>
          <w:noProof/>
          <w:lang w:val="es-ES" w:eastAsia="es-ES"/>
        </w:rPr>
        <w:drawing>
          <wp:inline distT="0" distB="0" distL="0" distR="0" wp14:anchorId="6A8951E0" wp14:editId="3116FA75">
            <wp:extent cx="5399405" cy="2781300"/>
            <wp:effectExtent l="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b="8388"/>
                    <a:stretch/>
                  </pic:blipFill>
                  <pic:spPr bwMode="auto">
                    <a:xfrm>
                      <a:off x="0" y="0"/>
                      <a:ext cx="5399405" cy="2781300"/>
                    </a:xfrm>
                    <a:prstGeom prst="rect">
                      <a:avLst/>
                    </a:prstGeom>
                    <a:ln>
                      <a:noFill/>
                    </a:ln>
                    <a:extLst>
                      <a:ext uri="{53640926-AAD7-44D8-BBD7-CCE9431645EC}">
                        <a14:shadowObscured xmlns:a14="http://schemas.microsoft.com/office/drawing/2010/main"/>
                      </a:ext>
                    </a:extLst>
                  </pic:spPr>
                </pic:pic>
              </a:graphicData>
            </a:graphic>
          </wp:inline>
        </w:drawing>
      </w:r>
    </w:p>
    <w:p w:rsidR="009429C2" w:rsidRDefault="00604B80" w:rsidP="00604B80">
      <w:pPr>
        <w:pStyle w:val="Sinespaciado"/>
        <w:jc w:val="left"/>
      </w:pPr>
      <w:bookmarkStart w:id="336" w:name="_Toc434920215"/>
      <w:r w:rsidRPr="00604B80">
        <w:rPr>
          <w:b/>
        </w:rPr>
        <w:t xml:space="preserve">Figura  </w:t>
      </w:r>
      <w:r w:rsidRPr="00604B80">
        <w:rPr>
          <w:b/>
        </w:rPr>
        <w:fldChar w:fldCharType="begin"/>
      </w:r>
      <w:r w:rsidRPr="00604B80">
        <w:rPr>
          <w:b/>
        </w:rPr>
        <w:instrText xml:space="preserve"> SEQ Figura_ \* ARABIC </w:instrText>
      </w:r>
      <w:r w:rsidRPr="00604B80">
        <w:rPr>
          <w:b/>
        </w:rPr>
        <w:fldChar w:fldCharType="separate"/>
      </w:r>
      <w:r w:rsidR="001C5549">
        <w:rPr>
          <w:b/>
          <w:noProof/>
        </w:rPr>
        <w:t>105</w:t>
      </w:r>
      <w:r w:rsidRPr="00604B80">
        <w:rPr>
          <w:b/>
        </w:rPr>
        <w:fldChar w:fldCharType="end"/>
      </w:r>
      <w:r w:rsidRPr="00604B80">
        <w:rPr>
          <w:b/>
        </w:rPr>
        <w:t>-3</w:t>
      </w:r>
      <w:r>
        <w:t xml:space="preserve"> Pantalla de presentación del SCADA</w:t>
      </w:r>
      <w:bookmarkEnd w:id="336"/>
    </w:p>
    <w:p w:rsidR="00604B80" w:rsidRPr="00746779" w:rsidRDefault="00604B80" w:rsidP="00604B80">
      <w:pPr>
        <w:pStyle w:val="Sinespaciado"/>
        <w:jc w:val="left"/>
        <w:rPr>
          <w:sz w:val="16"/>
          <w:szCs w:val="16"/>
        </w:rPr>
      </w:pP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604B80" w:rsidRDefault="00604B80" w:rsidP="00604B80">
      <w:pPr>
        <w:pStyle w:val="Sinespaciado"/>
        <w:jc w:val="left"/>
        <w:rPr>
          <w:rFonts w:cs="Times New Roman"/>
          <w:szCs w:val="24"/>
        </w:rPr>
      </w:pPr>
    </w:p>
    <w:p w:rsidR="009429C2" w:rsidRDefault="009429C2" w:rsidP="00454A97">
      <w:pPr>
        <w:spacing w:after="0" w:line="360" w:lineRule="auto"/>
        <w:jc w:val="both"/>
        <w:rPr>
          <w:rFonts w:ascii="Times New Roman" w:hAnsi="Times New Roman" w:cs="Times New Roman"/>
          <w:szCs w:val="24"/>
        </w:rPr>
      </w:pPr>
    </w:p>
    <w:p w:rsidR="00604B80" w:rsidRDefault="00133009" w:rsidP="00604B80">
      <w:pPr>
        <w:pStyle w:val="Sinespaciado"/>
      </w:pPr>
      <w:r w:rsidRPr="00746779">
        <w:rPr>
          <w:noProof/>
          <w:lang w:val="es-ES" w:eastAsia="es-ES"/>
        </w:rPr>
        <w:drawing>
          <wp:inline distT="0" distB="0" distL="0" distR="0" wp14:anchorId="3759BEEF" wp14:editId="08FEB59D">
            <wp:extent cx="5028369" cy="2676525"/>
            <wp:effectExtent l="0" t="0" r="127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t="3137" b="5564"/>
                    <a:stretch/>
                  </pic:blipFill>
                  <pic:spPr bwMode="auto">
                    <a:xfrm>
                      <a:off x="0" y="0"/>
                      <a:ext cx="5046309" cy="2686074"/>
                    </a:xfrm>
                    <a:prstGeom prst="rect">
                      <a:avLst/>
                    </a:prstGeom>
                    <a:ln>
                      <a:noFill/>
                    </a:ln>
                    <a:extLst>
                      <a:ext uri="{53640926-AAD7-44D8-BBD7-CCE9431645EC}">
                        <a14:shadowObscured xmlns:a14="http://schemas.microsoft.com/office/drawing/2010/main"/>
                      </a:ext>
                    </a:extLst>
                  </pic:spPr>
                </pic:pic>
              </a:graphicData>
            </a:graphic>
          </wp:inline>
        </w:drawing>
      </w:r>
    </w:p>
    <w:p w:rsidR="00133009" w:rsidRDefault="00604B80" w:rsidP="00604B80">
      <w:pPr>
        <w:pStyle w:val="Sinespaciado"/>
        <w:jc w:val="left"/>
      </w:pPr>
      <w:r>
        <w:t xml:space="preserve">     </w:t>
      </w:r>
      <w:bookmarkStart w:id="337" w:name="_Toc434920216"/>
      <w:r w:rsidRPr="00604B80">
        <w:rPr>
          <w:b/>
        </w:rPr>
        <w:t xml:space="preserve">Figura  </w:t>
      </w:r>
      <w:r w:rsidRPr="00604B80">
        <w:rPr>
          <w:b/>
        </w:rPr>
        <w:fldChar w:fldCharType="begin"/>
      </w:r>
      <w:r w:rsidRPr="00604B80">
        <w:rPr>
          <w:b/>
        </w:rPr>
        <w:instrText xml:space="preserve"> SEQ Figura_ \* ARABIC </w:instrText>
      </w:r>
      <w:r w:rsidRPr="00604B80">
        <w:rPr>
          <w:b/>
        </w:rPr>
        <w:fldChar w:fldCharType="separate"/>
      </w:r>
      <w:r w:rsidR="001C5549">
        <w:rPr>
          <w:b/>
          <w:noProof/>
        </w:rPr>
        <w:t>106</w:t>
      </w:r>
      <w:r w:rsidRPr="00604B80">
        <w:rPr>
          <w:b/>
        </w:rPr>
        <w:fldChar w:fldCharType="end"/>
      </w:r>
      <w:r w:rsidRPr="00604B80">
        <w:rPr>
          <w:b/>
        </w:rPr>
        <w:t>-3</w:t>
      </w:r>
      <w:r>
        <w:t xml:space="preserve"> Pantalla de control del módulo</w:t>
      </w:r>
      <w:bookmarkEnd w:id="337"/>
    </w:p>
    <w:p w:rsidR="00604B80" w:rsidRPr="00746779" w:rsidRDefault="00604B80" w:rsidP="00604B80">
      <w:pPr>
        <w:pStyle w:val="Sinespaciado"/>
        <w:jc w:val="left"/>
        <w:rPr>
          <w:sz w:val="16"/>
          <w:szCs w:val="16"/>
        </w:rPr>
      </w:pPr>
      <w:r>
        <w:rPr>
          <w:b/>
          <w:sz w:val="16"/>
          <w:szCs w:val="16"/>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133009" w:rsidRDefault="00133009" w:rsidP="00454A97">
      <w:pPr>
        <w:spacing w:after="0" w:line="360" w:lineRule="auto"/>
        <w:jc w:val="both"/>
        <w:rPr>
          <w:rFonts w:ascii="Times New Roman" w:hAnsi="Times New Roman" w:cs="Times New Roman"/>
          <w:szCs w:val="24"/>
        </w:rPr>
      </w:pPr>
    </w:p>
    <w:p w:rsidR="000E4677" w:rsidRDefault="009862C2" w:rsidP="00454A97">
      <w:pPr>
        <w:spacing w:after="0" w:line="360" w:lineRule="auto"/>
        <w:rPr>
          <w:rFonts w:ascii="Times New Roman" w:hAnsi="Times New Roman" w:cs="Times New Roman"/>
          <w:szCs w:val="24"/>
        </w:rPr>
      </w:pPr>
      <w:r>
        <w:rPr>
          <w:rFonts w:ascii="Times New Roman" w:hAnsi="Times New Roman" w:cs="Times New Roman"/>
          <w:szCs w:val="24"/>
        </w:rPr>
        <w:t>Se ha podido comprobar que tanto los datos enviados como los recibidos nos muest</w:t>
      </w:r>
      <w:r w:rsidR="00974D35">
        <w:rPr>
          <w:rFonts w:ascii="Times New Roman" w:hAnsi="Times New Roman" w:cs="Times New Roman"/>
          <w:szCs w:val="24"/>
        </w:rPr>
        <w:t>ra en el sistema Scada en LabVIEW</w:t>
      </w:r>
      <w:r>
        <w:rPr>
          <w:rFonts w:ascii="Times New Roman" w:hAnsi="Times New Roman" w:cs="Times New Roman"/>
          <w:szCs w:val="24"/>
        </w:rPr>
        <w:t xml:space="preserve"> por lo cual el resultado es que la conexión </w:t>
      </w:r>
      <w:r w:rsidR="00974D35">
        <w:rPr>
          <w:rFonts w:ascii="Times New Roman" w:hAnsi="Times New Roman" w:cs="Times New Roman"/>
          <w:szCs w:val="24"/>
        </w:rPr>
        <w:t>entre el LabVIEW</w:t>
      </w:r>
      <w:r>
        <w:rPr>
          <w:rFonts w:ascii="Times New Roman" w:hAnsi="Times New Roman" w:cs="Times New Roman"/>
          <w:szCs w:val="24"/>
        </w:rPr>
        <w:t>, OPC server y el PLC son correctas</w:t>
      </w:r>
      <w:r w:rsidR="00F84C13">
        <w:rPr>
          <w:rFonts w:ascii="Times New Roman" w:hAnsi="Times New Roman" w:cs="Times New Roman"/>
          <w:szCs w:val="24"/>
        </w:rPr>
        <w:t>.</w:t>
      </w:r>
    </w:p>
    <w:p w:rsidR="00746779" w:rsidRDefault="00746779" w:rsidP="00454A97">
      <w:pPr>
        <w:spacing w:after="0" w:line="360" w:lineRule="auto"/>
        <w:rPr>
          <w:rFonts w:ascii="Times New Roman" w:hAnsi="Times New Roman" w:cs="Times New Roman"/>
          <w:szCs w:val="24"/>
        </w:rPr>
      </w:pPr>
    </w:p>
    <w:p w:rsidR="00F84C13" w:rsidRDefault="00BC70C8" w:rsidP="005A5298">
      <w:pPr>
        <w:pStyle w:val="Ttulo2"/>
      </w:pPr>
      <w:bookmarkStart w:id="338" w:name="_Toc434475039"/>
      <w:r w:rsidRPr="00BC70C8">
        <w:t>Pruebas de fun</w:t>
      </w:r>
      <w:r w:rsidR="00974D35">
        <w:t>cionamiento del programa del PLC</w:t>
      </w:r>
      <w:r w:rsidRPr="00BC70C8">
        <w:t xml:space="preserve"> diseñado en el tiaportal</w:t>
      </w:r>
      <w:bookmarkEnd w:id="338"/>
    </w:p>
    <w:p w:rsidR="00794C8A" w:rsidRDefault="00794C8A" w:rsidP="00794C8A">
      <w:pPr>
        <w:suppressAutoHyphens w:val="0"/>
        <w:spacing w:after="0" w:line="360" w:lineRule="auto"/>
        <w:jc w:val="both"/>
        <w:rPr>
          <w:rFonts w:ascii="Times New Roman" w:hAnsi="Times New Roman" w:cs="Times New Roman"/>
        </w:rPr>
      </w:pPr>
    </w:p>
    <w:p w:rsidR="00794C8A" w:rsidRDefault="00794C8A" w:rsidP="00794C8A">
      <w:pPr>
        <w:suppressAutoHyphens w:val="0"/>
        <w:spacing w:after="0" w:line="360" w:lineRule="auto"/>
        <w:jc w:val="both"/>
        <w:rPr>
          <w:rFonts w:ascii="Times New Roman" w:hAnsi="Times New Roman" w:cs="Times New Roman"/>
        </w:rPr>
      </w:pPr>
      <w:r w:rsidRPr="00BC70C8">
        <w:rPr>
          <w:rFonts w:ascii="Times New Roman" w:hAnsi="Times New Roman" w:cs="Times New Roman"/>
        </w:rPr>
        <w:t>Se realizó la prueba sin chocolate, del programa cargado en el PLC, dando movimiento a los dispositivos del módulo para analizar el proceso que se seguirá para la dosificación</w:t>
      </w:r>
      <w:r>
        <w:rPr>
          <w:rFonts w:ascii="Times New Roman" w:hAnsi="Times New Roman" w:cs="Times New Roman"/>
        </w:rPr>
        <w:t>, obte</w:t>
      </w:r>
      <w:r w:rsidRPr="00BC70C8">
        <w:rPr>
          <w:rFonts w:ascii="Times New Roman" w:hAnsi="Times New Roman" w:cs="Times New Roman"/>
        </w:rPr>
        <w:t>n</w:t>
      </w:r>
      <w:r>
        <w:rPr>
          <w:rFonts w:ascii="Times New Roman" w:hAnsi="Times New Roman" w:cs="Times New Roman"/>
        </w:rPr>
        <w:t>ien</w:t>
      </w:r>
      <w:r w:rsidRPr="00BC70C8">
        <w:rPr>
          <w:rFonts w:ascii="Times New Roman" w:hAnsi="Times New Roman" w:cs="Times New Roman"/>
        </w:rPr>
        <w:t>do</w:t>
      </w:r>
      <w:r>
        <w:rPr>
          <w:rFonts w:ascii="Times New Roman" w:hAnsi="Times New Roman" w:cs="Times New Roman"/>
        </w:rPr>
        <w:t xml:space="preserve"> </w:t>
      </w:r>
      <w:r w:rsidRPr="00BC70C8">
        <w:rPr>
          <w:rFonts w:ascii="Times New Roman" w:hAnsi="Times New Roman" w:cs="Times New Roman"/>
        </w:rPr>
        <w:t xml:space="preserve"> el proceso de la siguiente manera: </w:t>
      </w:r>
    </w:p>
    <w:p w:rsidR="00794C8A" w:rsidRDefault="00794C8A" w:rsidP="00794C8A">
      <w:pPr>
        <w:suppressAutoHyphens w:val="0"/>
        <w:spacing w:after="0" w:line="360" w:lineRule="auto"/>
        <w:jc w:val="both"/>
        <w:rPr>
          <w:rFonts w:ascii="Times New Roman" w:hAnsi="Times New Roman" w:cs="Times New Roman"/>
          <w:b/>
        </w:rPr>
      </w:pPr>
    </w:p>
    <w:p w:rsidR="00794C8A" w:rsidRDefault="00794C8A" w:rsidP="00BC0BE9">
      <w:pPr>
        <w:pStyle w:val="Prrafodelista"/>
        <w:numPr>
          <w:ilvl w:val="0"/>
          <w:numId w:val="36"/>
        </w:numPr>
        <w:tabs>
          <w:tab w:val="left" w:pos="284"/>
        </w:tabs>
        <w:suppressAutoHyphens w:val="0"/>
        <w:spacing w:line="360" w:lineRule="auto"/>
        <w:ind w:left="142" w:hanging="142"/>
        <w:jc w:val="both"/>
      </w:pPr>
      <w:r w:rsidRPr="00133009">
        <w:t>Realizada la activación de con la llave de encendido la máquina arranca sus componentes y enciende la luz piloto de color rojo, indicando que se encuentra lista para cuando se presione el pulsador verde y empezará con el proceso de dosificación de gotas de chocolate.</w:t>
      </w:r>
    </w:p>
    <w:p w:rsidR="00794C8A" w:rsidRDefault="00794C8A" w:rsidP="00794C8A">
      <w:pPr>
        <w:pStyle w:val="Prrafodelista"/>
        <w:suppressAutoHyphens w:val="0"/>
        <w:spacing w:line="360" w:lineRule="auto"/>
        <w:ind w:left="284"/>
        <w:jc w:val="both"/>
      </w:pPr>
    </w:p>
    <w:p w:rsidR="00604B80" w:rsidRDefault="00794C8A" w:rsidP="00604B80">
      <w:pPr>
        <w:pStyle w:val="Sinespaciado"/>
      </w:pPr>
      <w:r>
        <w:rPr>
          <w:noProof/>
          <w:lang w:val="es-ES" w:eastAsia="es-ES"/>
        </w:rPr>
        <w:drawing>
          <wp:inline distT="0" distB="0" distL="0" distR="0" wp14:anchorId="19A7ED8A" wp14:editId="5A507EF4">
            <wp:extent cx="4533900" cy="1590675"/>
            <wp:effectExtent l="0" t="0" r="0" b="952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30747" r="44608" b="34691"/>
                    <a:stretch/>
                  </pic:blipFill>
                  <pic:spPr bwMode="auto">
                    <a:xfrm>
                      <a:off x="0" y="0"/>
                      <a:ext cx="4534515" cy="1590891"/>
                    </a:xfrm>
                    <a:prstGeom prst="rect">
                      <a:avLst/>
                    </a:prstGeom>
                    <a:ln>
                      <a:noFill/>
                    </a:ln>
                    <a:extLst>
                      <a:ext uri="{53640926-AAD7-44D8-BBD7-CCE9431645EC}">
                        <a14:shadowObscured xmlns:a14="http://schemas.microsoft.com/office/drawing/2010/main"/>
                      </a:ext>
                    </a:extLst>
                  </pic:spPr>
                </pic:pic>
              </a:graphicData>
            </a:graphic>
          </wp:inline>
        </w:drawing>
      </w:r>
    </w:p>
    <w:p w:rsidR="00794C8A" w:rsidRPr="00133009" w:rsidRDefault="00604B80" w:rsidP="00604B80">
      <w:pPr>
        <w:pStyle w:val="Sinespaciado"/>
        <w:jc w:val="left"/>
        <w:rPr>
          <w:rFonts w:cs="Times New Roman"/>
        </w:rPr>
      </w:pPr>
      <w:r>
        <w:rPr>
          <w:b/>
        </w:rPr>
        <w:t xml:space="preserve">            </w:t>
      </w:r>
      <w:bookmarkStart w:id="339" w:name="_Toc434920217"/>
      <w:r w:rsidRPr="00604B80">
        <w:rPr>
          <w:b/>
        </w:rPr>
        <w:t xml:space="preserve">Figura  </w:t>
      </w:r>
      <w:r w:rsidRPr="00604B80">
        <w:rPr>
          <w:b/>
        </w:rPr>
        <w:fldChar w:fldCharType="begin"/>
      </w:r>
      <w:r w:rsidRPr="00604B80">
        <w:rPr>
          <w:b/>
        </w:rPr>
        <w:instrText xml:space="preserve"> SEQ Figura_ \* ARABIC </w:instrText>
      </w:r>
      <w:r w:rsidRPr="00604B80">
        <w:rPr>
          <w:b/>
        </w:rPr>
        <w:fldChar w:fldCharType="separate"/>
      </w:r>
      <w:r w:rsidR="001C5549">
        <w:rPr>
          <w:b/>
          <w:noProof/>
        </w:rPr>
        <w:t>107</w:t>
      </w:r>
      <w:r w:rsidRPr="00604B80">
        <w:rPr>
          <w:b/>
        </w:rPr>
        <w:fldChar w:fldCharType="end"/>
      </w:r>
      <w:r w:rsidRPr="00604B80">
        <w:rPr>
          <w:b/>
        </w:rPr>
        <w:t>-3</w:t>
      </w:r>
      <w:r>
        <w:t xml:space="preserve"> Módulo en stop</w:t>
      </w:r>
      <w:bookmarkEnd w:id="339"/>
    </w:p>
    <w:p w:rsidR="00604B80" w:rsidRPr="00746779" w:rsidRDefault="00604B80" w:rsidP="00604B80">
      <w:pPr>
        <w:pStyle w:val="Sinespaciado"/>
        <w:jc w:val="left"/>
        <w:rPr>
          <w:sz w:val="16"/>
          <w:szCs w:val="16"/>
        </w:rPr>
      </w:pPr>
      <w:r>
        <w:rPr>
          <w:rFonts w:cs="Times New Roman"/>
        </w:rPr>
        <w:t xml:space="preserve">   </w:t>
      </w:r>
      <w:r w:rsidR="00794C8A">
        <w:rPr>
          <w:rFonts w:cs="Times New Roman"/>
        </w:rPr>
        <w:t xml:space="preserve"> </w:t>
      </w:r>
      <w:r>
        <w:rPr>
          <w:rFonts w:cs="Times New Roman"/>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794C8A" w:rsidRPr="00133009" w:rsidRDefault="00794C8A" w:rsidP="00794C8A">
      <w:pPr>
        <w:pStyle w:val="Prrafodelista"/>
        <w:numPr>
          <w:ilvl w:val="0"/>
          <w:numId w:val="19"/>
        </w:numPr>
        <w:tabs>
          <w:tab w:val="left" w:pos="284"/>
        </w:tabs>
        <w:suppressAutoHyphens w:val="0"/>
        <w:spacing w:line="360" w:lineRule="auto"/>
        <w:ind w:left="0" w:firstLine="0"/>
        <w:jc w:val="both"/>
        <w:rPr>
          <w:b/>
          <w:sz w:val="22"/>
          <w:szCs w:val="22"/>
        </w:rPr>
      </w:pPr>
      <w:r w:rsidRPr="00BC70C8">
        <w:rPr>
          <w:sz w:val="22"/>
          <w:szCs w:val="22"/>
        </w:rPr>
        <w:t>Al presionar el pulsador verde se encenderá la luz piloto verde y el motor de la banda tr</w:t>
      </w:r>
      <w:r>
        <w:rPr>
          <w:sz w:val="22"/>
          <w:szCs w:val="22"/>
        </w:rPr>
        <w:t>ansportadora indicando que el módu</w:t>
      </w:r>
      <w:r w:rsidRPr="00BC70C8">
        <w:rPr>
          <w:sz w:val="22"/>
          <w:szCs w:val="22"/>
        </w:rPr>
        <w:t>lo se encuentra activado</w:t>
      </w:r>
      <w:r>
        <w:rPr>
          <w:sz w:val="22"/>
          <w:szCs w:val="22"/>
        </w:rPr>
        <w:t xml:space="preserve"> la banda corriendo en espera de que un molde ingrese para que el sensor lo detecte y empiece a dosificar</w:t>
      </w:r>
      <w:r w:rsidRPr="00BC70C8">
        <w:rPr>
          <w:sz w:val="22"/>
          <w:szCs w:val="22"/>
        </w:rPr>
        <w:t>.</w:t>
      </w:r>
    </w:p>
    <w:p w:rsidR="00794C8A" w:rsidRDefault="00794C8A" w:rsidP="00794C8A">
      <w:pPr>
        <w:pStyle w:val="Prrafodelista"/>
        <w:tabs>
          <w:tab w:val="left" w:pos="284"/>
        </w:tabs>
        <w:suppressAutoHyphens w:val="0"/>
        <w:spacing w:line="360" w:lineRule="auto"/>
        <w:ind w:left="0"/>
        <w:jc w:val="both"/>
        <w:rPr>
          <w:b/>
          <w:sz w:val="22"/>
          <w:szCs w:val="22"/>
        </w:rPr>
      </w:pPr>
    </w:p>
    <w:p w:rsidR="00604B80" w:rsidRDefault="00794C8A" w:rsidP="00604B80">
      <w:pPr>
        <w:pStyle w:val="Sinespaciado"/>
      </w:pPr>
      <w:r>
        <w:rPr>
          <w:noProof/>
          <w:lang w:val="es-ES" w:eastAsia="es-ES"/>
        </w:rPr>
        <w:drawing>
          <wp:inline distT="0" distB="0" distL="0" distR="0" wp14:anchorId="67FD67DE" wp14:editId="7F868B5B">
            <wp:extent cx="1447800" cy="2254981"/>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16934" t="21962" r="63131" b="22819"/>
                    <a:stretch/>
                  </pic:blipFill>
                  <pic:spPr bwMode="auto">
                    <a:xfrm>
                      <a:off x="0" y="0"/>
                      <a:ext cx="1452780" cy="2262737"/>
                    </a:xfrm>
                    <a:prstGeom prst="rect">
                      <a:avLst/>
                    </a:prstGeom>
                    <a:ln>
                      <a:noFill/>
                    </a:ln>
                    <a:extLst>
                      <a:ext uri="{53640926-AAD7-44D8-BBD7-CCE9431645EC}">
                        <a14:shadowObscured xmlns:a14="http://schemas.microsoft.com/office/drawing/2010/main"/>
                      </a:ext>
                    </a:extLst>
                  </pic:spPr>
                </pic:pic>
              </a:graphicData>
            </a:graphic>
          </wp:inline>
        </w:drawing>
      </w:r>
    </w:p>
    <w:p w:rsidR="00794C8A" w:rsidRDefault="00604B80" w:rsidP="00604B80">
      <w:pPr>
        <w:pStyle w:val="Sinespaciado"/>
        <w:rPr>
          <w:b/>
        </w:rPr>
      </w:pPr>
      <w:r w:rsidRPr="00604B80">
        <w:rPr>
          <w:b/>
        </w:rPr>
        <w:t xml:space="preserve">                 </w:t>
      </w:r>
      <w:r>
        <w:rPr>
          <w:b/>
        </w:rPr>
        <w:t xml:space="preserve">  </w:t>
      </w:r>
      <w:r w:rsidRPr="00604B80">
        <w:rPr>
          <w:b/>
        </w:rPr>
        <w:t xml:space="preserve">   </w:t>
      </w:r>
      <w:bookmarkStart w:id="340" w:name="_Toc434920218"/>
      <w:r w:rsidRPr="00604B80">
        <w:rPr>
          <w:b/>
        </w:rPr>
        <w:t xml:space="preserve">Figura  </w:t>
      </w:r>
      <w:r w:rsidRPr="00604B80">
        <w:rPr>
          <w:b/>
        </w:rPr>
        <w:fldChar w:fldCharType="begin"/>
      </w:r>
      <w:r w:rsidRPr="00604B80">
        <w:rPr>
          <w:b/>
        </w:rPr>
        <w:instrText xml:space="preserve"> SEQ Figura_ \* ARABIC </w:instrText>
      </w:r>
      <w:r w:rsidRPr="00604B80">
        <w:rPr>
          <w:b/>
        </w:rPr>
        <w:fldChar w:fldCharType="separate"/>
      </w:r>
      <w:r w:rsidR="001C5549">
        <w:rPr>
          <w:b/>
          <w:noProof/>
        </w:rPr>
        <w:t>108</w:t>
      </w:r>
      <w:r w:rsidRPr="00604B80">
        <w:rPr>
          <w:b/>
        </w:rPr>
        <w:fldChar w:fldCharType="end"/>
      </w:r>
      <w:r w:rsidRPr="00604B80">
        <w:rPr>
          <w:b/>
        </w:rPr>
        <w:t>-3</w:t>
      </w:r>
      <w:r>
        <w:t xml:space="preserve"> Módulo en estado inicial</w:t>
      </w:r>
      <w:bookmarkEnd w:id="340"/>
    </w:p>
    <w:p w:rsidR="00604B80" w:rsidRPr="00746779" w:rsidRDefault="00604B80" w:rsidP="00604B80">
      <w:pPr>
        <w:pStyle w:val="Sinespaciado"/>
        <w:jc w:val="left"/>
        <w:rPr>
          <w:sz w:val="16"/>
          <w:szCs w:val="16"/>
        </w:rPr>
      </w:pPr>
      <w:r>
        <w:rPr>
          <w:b/>
        </w:rPr>
        <w:t xml:space="preserve">     </w:t>
      </w:r>
      <w:r>
        <w:rPr>
          <w:b/>
        </w:rPr>
        <w:tab/>
      </w:r>
      <w:r>
        <w:rPr>
          <w:b/>
        </w:rPr>
        <w:tab/>
      </w:r>
      <w:r>
        <w:rPr>
          <w:b/>
        </w:rPr>
        <w:tab/>
      </w:r>
      <w:r>
        <w:rPr>
          <w:b/>
        </w:rPr>
        <w:tab/>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794C8A" w:rsidRDefault="00794C8A" w:rsidP="00604B80">
      <w:pPr>
        <w:pStyle w:val="Prrafodelista"/>
        <w:tabs>
          <w:tab w:val="left" w:pos="284"/>
        </w:tabs>
        <w:suppressAutoHyphens w:val="0"/>
        <w:spacing w:line="360" w:lineRule="auto"/>
        <w:ind w:left="0"/>
        <w:rPr>
          <w:b/>
          <w:sz w:val="22"/>
          <w:szCs w:val="22"/>
        </w:rPr>
      </w:pPr>
    </w:p>
    <w:p w:rsidR="00794C8A" w:rsidRPr="008F156E" w:rsidRDefault="00794C8A" w:rsidP="00794C8A">
      <w:pPr>
        <w:pStyle w:val="Prrafodelista"/>
        <w:numPr>
          <w:ilvl w:val="0"/>
          <w:numId w:val="19"/>
        </w:numPr>
        <w:tabs>
          <w:tab w:val="left" w:pos="284"/>
        </w:tabs>
        <w:suppressAutoHyphens w:val="0"/>
        <w:spacing w:line="360" w:lineRule="auto"/>
        <w:ind w:left="0" w:firstLine="0"/>
        <w:jc w:val="both"/>
        <w:rPr>
          <w:sz w:val="22"/>
          <w:szCs w:val="22"/>
        </w:rPr>
      </w:pPr>
      <w:r w:rsidRPr="00BC70C8">
        <w:rPr>
          <w:sz w:val="22"/>
          <w:szCs w:val="22"/>
        </w:rPr>
        <w:t xml:space="preserve">El sensor ubicado antes de los dosificadores dará la señal cuando haya presencia de un molde </w:t>
      </w:r>
      <w:r w:rsidRPr="00121CE5">
        <w:rPr>
          <w:sz w:val="22"/>
          <w:szCs w:val="22"/>
        </w:rPr>
        <w:t xml:space="preserve">y empezara el proceso de dosificación, activando el cilindro abastecedor para que empuje el </w:t>
      </w:r>
      <w:r w:rsidRPr="008F156E">
        <w:rPr>
          <w:sz w:val="22"/>
          <w:szCs w:val="22"/>
        </w:rPr>
        <w:t>chocolate cada vez que dosifique.</w:t>
      </w:r>
    </w:p>
    <w:p w:rsidR="00794C8A" w:rsidRPr="008F156E" w:rsidRDefault="00794C8A" w:rsidP="00794C8A">
      <w:pPr>
        <w:pStyle w:val="Prrafodelista"/>
        <w:tabs>
          <w:tab w:val="left" w:pos="284"/>
        </w:tabs>
        <w:suppressAutoHyphens w:val="0"/>
        <w:spacing w:line="360" w:lineRule="auto"/>
        <w:ind w:left="0"/>
        <w:jc w:val="both"/>
        <w:rPr>
          <w:sz w:val="22"/>
          <w:szCs w:val="22"/>
        </w:rPr>
      </w:pPr>
    </w:p>
    <w:p w:rsidR="00580661" w:rsidRPr="00580661" w:rsidRDefault="00794C8A" w:rsidP="00580661">
      <w:pPr>
        <w:pStyle w:val="Sinespaciado"/>
      </w:pPr>
      <w:r w:rsidRPr="00580661">
        <w:rPr>
          <w:noProof/>
          <w:lang w:val="es-ES" w:eastAsia="es-ES"/>
        </w:rPr>
        <w:drawing>
          <wp:inline distT="0" distB="0" distL="0" distR="0" wp14:anchorId="630414E0" wp14:editId="2EA1C685">
            <wp:extent cx="3162300" cy="1781175"/>
            <wp:effectExtent l="0" t="0" r="0" b="952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1235" t="16314" r="40198" b="25016"/>
                    <a:stretch/>
                  </pic:blipFill>
                  <pic:spPr bwMode="auto">
                    <a:xfrm>
                      <a:off x="0" y="0"/>
                      <a:ext cx="3162300" cy="1781175"/>
                    </a:xfrm>
                    <a:prstGeom prst="rect">
                      <a:avLst/>
                    </a:prstGeom>
                    <a:ln>
                      <a:noFill/>
                    </a:ln>
                    <a:extLst>
                      <a:ext uri="{53640926-AAD7-44D8-BBD7-CCE9431645EC}">
                        <a14:shadowObscured xmlns:a14="http://schemas.microsoft.com/office/drawing/2010/main"/>
                      </a:ext>
                    </a:extLst>
                  </pic:spPr>
                </pic:pic>
              </a:graphicData>
            </a:graphic>
          </wp:inline>
        </w:drawing>
      </w:r>
    </w:p>
    <w:p w:rsidR="00794C8A" w:rsidRDefault="00580661" w:rsidP="00580661">
      <w:pPr>
        <w:pStyle w:val="Sinespaciado"/>
        <w:jc w:val="left"/>
      </w:pPr>
      <w:r>
        <w:t xml:space="preserve">                                </w:t>
      </w:r>
      <w:bookmarkStart w:id="341" w:name="_Toc434920219"/>
      <w:r w:rsidRPr="00580661">
        <w:rPr>
          <w:b/>
        </w:rPr>
        <w:t xml:space="preserve">Figura  </w:t>
      </w:r>
      <w:r w:rsidRPr="00580661">
        <w:rPr>
          <w:b/>
        </w:rPr>
        <w:fldChar w:fldCharType="begin"/>
      </w:r>
      <w:r w:rsidRPr="00580661">
        <w:rPr>
          <w:b/>
        </w:rPr>
        <w:instrText xml:space="preserve"> SEQ Figura_ \* ARABIC </w:instrText>
      </w:r>
      <w:r w:rsidRPr="00580661">
        <w:rPr>
          <w:b/>
        </w:rPr>
        <w:fldChar w:fldCharType="separate"/>
      </w:r>
      <w:r w:rsidR="001C5549">
        <w:rPr>
          <w:b/>
          <w:noProof/>
        </w:rPr>
        <w:t>109</w:t>
      </w:r>
      <w:r w:rsidRPr="00580661">
        <w:rPr>
          <w:b/>
        </w:rPr>
        <w:fldChar w:fldCharType="end"/>
      </w:r>
      <w:r w:rsidRPr="00580661">
        <w:rPr>
          <w:b/>
        </w:rPr>
        <w:t>-3</w:t>
      </w:r>
      <w:r w:rsidRPr="00580661">
        <w:t xml:space="preserve"> Sensor activado para la dosificación</w:t>
      </w:r>
      <w:bookmarkEnd w:id="341"/>
    </w:p>
    <w:p w:rsidR="00580661" w:rsidRPr="00746779" w:rsidRDefault="00580661" w:rsidP="00580661">
      <w:pPr>
        <w:pStyle w:val="Sinespaciado"/>
        <w:jc w:val="left"/>
        <w:rPr>
          <w:sz w:val="16"/>
          <w:szCs w:val="16"/>
        </w:rPr>
      </w:pPr>
      <w:r>
        <w:tab/>
      </w:r>
      <w:r>
        <w:tab/>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580661" w:rsidRPr="00580661" w:rsidRDefault="00580661" w:rsidP="00580661">
      <w:pPr>
        <w:pStyle w:val="Sinespaciado"/>
        <w:jc w:val="left"/>
      </w:pPr>
    </w:p>
    <w:p w:rsidR="00794C8A" w:rsidRPr="008F156E" w:rsidRDefault="00794C8A" w:rsidP="00794C8A">
      <w:pPr>
        <w:pStyle w:val="Prrafodelista"/>
        <w:numPr>
          <w:ilvl w:val="0"/>
          <w:numId w:val="19"/>
        </w:numPr>
        <w:tabs>
          <w:tab w:val="left" w:pos="284"/>
        </w:tabs>
        <w:suppressAutoHyphens w:val="0"/>
        <w:spacing w:line="360" w:lineRule="auto"/>
        <w:ind w:left="0" w:firstLine="0"/>
        <w:jc w:val="both"/>
        <w:rPr>
          <w:sz w:val="22"/>
          <w:szCs w:val="22"/>
        </w:rPr>
      </w:pPr>
      <w:r w:rsidRPr="008F156E">
        <w:rPr>
          <w:sz w:val="22"/>
          <w:szCs w:val="22"/>
          <w:lang w:val="es-ES"/>
        </w:rPr>
        <w:t>L</w:t>
      </w:r>
      <w:r w:rsidRPr="008F156E">
        <w:rPr>
          <w:sz w:val="22"/>
          <w:szCs w:val="22"/>
        </w:rPr>
        <w:t>os cilindros laterales  bajan, permitiendo que el cilindro</w:t>
      </w:r>
      <w:r w:rsidR="00580661">
        <w:rPr>
          <w:sz w:val="22"/>
          <w:szCs w:val="22"/>
        </w:rPr>
        <w:t xml:space="preserve"> dosificador baje para dosifica</w:t>
      </w:r>
      <w:r w:rsidRPr="008F156E">
        <w:rPr>
          <w:sz w:val="22"/>
          <w:szCs w:val="22"/>
        </w:rPr>
        <w:t xml:space="preserve">r y crear las gotas de chocolate. </w:t>
      </w:r>
    </w:p>
    <w:p w:rsidR="00794C8A" w:rsidRPr="008F156E" w:rsidRDefault="00794C8A" w:rsidP="00794C8A">
      <w:pPr>
        <w:tabs>
          <w:tab w:val="left" w:pos="284"/>
        </w:tabs>
        <w:suppressAutoHyphens w:val="0"/>
        <w:spacing w:line="360" w:lineRule="auto"/>
        <w:jc w:val="both"/>
        <w:rPr>
          <w:rFonts w:ascii="Times New Roman" w:hAnsi="Times New Roman" w:cs="Times New Roman"/>
        </w:rPr>
      </w:pPr>
    </w:p>
    <w:p w:rsidR="00580661" w:rsidRDefault="00794C8A" w:rsidP="00580661">
      <w:pPr>
        <w:pStyle w:val="Sinespaciado"/>
      </w:pPr>
      <w:r w:rsidRPr="008F156E">
        <w:rPr>
          <w:noProof/>
          <w:lang w:val="es-ES" w:eastAsia="es-ES"/>
        </w:rPr>
        <w:drawing>
          <wp:inline distT="0" distB="0" distL="0" distR="0" wp14:anchorId="491CA221" wp14:editId="6A84A91F">
            <wp:extent cx="3238500" cy="1819275"/>
            <wp:effectExtent l="0" t="0" r="0" b="952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353" t="15059" r="39668" b="25016"/>
                    <a:stretch/>
                  </pic:blipFill>
                  <pic:spPr bwMode="auto">
                    <a:xfrm>
                      <a:off x="0" y="0"/>
                      <a:ext cx="3238500" cy="1819275"/>
                    </a:xfrm>
                    <a:prstGeom prst="rect">
                      <a:avLst/>
                    </a:prstGeom>
                    <a:ln>
                      <a:noFill/>
                    </a:ln>
                    <a:extLst>
                      <a:ext uri="{53640926-AAD7-44D8-BBD7-CCE9431645EC}">
                        <a14:shadowObscured xmlns:a14="http://schemas.microsoft.com/office/drawing/2010/main"/>
                      </a:ext>
                    </a:extLst>
                  </pic:spPr>
                </pic:pic>
              </a:graphicData>
            </a:graphic>
          </wp:inline>
        </w:drawing>
      </w:r>
    </w:p>
    <w:p w:rsidR="00794C8A" w:rsidRDefault="00580661" w:rsidP="00580661">
      <w:pPr>
        <w:pStyle w:val="Sinespaciado"/>
        <w:ind w:left="708" w:firstLine="708"/>
        <w:jc w:val="left"/>
      </w:pPr>
      <w:r>
        <w:t xml:space="preserve">     </w:t>
      </w:r>
      <w:bookmarkStart w:id="342" w:name="_Toc434920220"/>
      <w:r w:rsidRPr="00580661">
        <w:rPr>
          <w:b/>
        </w:rPr>
        <w:t xml:space="preserve">Figura  </w:t>
      </w:r>
      <w:r w:rsidRPr="00580661">
        <w:rPr>
          <w:b/>
        </w:rPr>
        <w:fldChar w:fldCharType="begin"/>
      </w:r>
      <w:r w:rsidRPr="00580661">
        <w:rPr>
          <w:b/>
        </w:rPr>
        <w:instrText xml:space="preserve"> SEQ Figura_ \* ARABIC </w:instrText>
      </w:r>
      <w:r w:rsidRPr="00580661">
        <w:rPr>
          <w:b/>
        </w:rPr>
        <w:fldChar w:fldCharType="separate"/>
      </w:r>
      <w:r w:rsidR="001C5549">
        <w:rPr>
          <w:b/>
          <w:noProof/>
        </w:rPr>
        <w:t>110</w:t>
      </w:r>
      <w:r w:rsidRPr="00580661">
        <w:rPr>
          <w:b/>
        </w:rPr>
        <w:fldChar w:fldCharType="end"/>
      </w:r>
      <w:r w:rsidRPr="00580661">
        <w:rPr>
          <w:b/>
        </w:rPr>
        <w:t>-3</w:t>
      </w:r>
      <w:r>
        <w:t xml:space="preserve"> Cilindros laterales bajados</w:t>
      </w:r>
      <w:bookmarkEnd w:id="342"/>
    </w:p>
    <w:p w:rsidR="00580661" w:rsidRPr="00746779" w:rsidRDefault="00580661" w:rsidP="00580661">
      <w:pPr>
        <w:pStyle w:val="Sinespaciado"/>
        <w:ind w:left="708" w:firstLine="708"/>
        <w:jc w:val="left"/>
        <w:rPr>
          <w:sz w:val="16"/>
          <w:szCs w:val="16"/>
        </w:rPr>
      </w:pPr>
      <w:r>
        <w:rPr>
          <w:b/>
          <w:sz w:val="16"/>
          <w:szCs w:val="16"/>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580661" w:rsidRPr="008F156E" w:rsidRDefault="00580661" w:rsidP="00580661">
      <w:pPr>
        <w:pStyle w:val="Sinespaciado"/>
      </w:pPr>
    </w:p>
    <w:p w:rsidR="00794C8A" w:rsidRPr="00580661" w:rsidRDefault="00794C8A" w:rsidP="00580661">
      <w:pPr>
        <w:pStyle w:val="Prrafodelista"/>
        <w:numPr>
          <w:ilvl w:val="0"/>
          <w:numId w:val="40"/>
        </w:numPr>
        <w:suppressAutoHyphens w:val="0"/>
        <w:spacing w:line="360" w:lineRule="auto"/>
        <w:ind w:left="284" w:hanging="284"/>
      </w:pPr>
      <w:r w:rsidRPr="00580661">
        <w:t>El cilindro dosificador baja formando las gotas de chocolate, cada vez que dosifique la banda transportadora se detiene.</w:t>
      </w:r>
    </w:p>
    <w:p w:rsidR="00580661" w:rsidRDefault="00794C8A" w:rsidP="00580661">
      <w:pPr>
        <w:pStyle w:val="Sinespaciado"/>
      </w:pPr>
      <w:r w:rsidRPr="008F156E">
        <w:rPr>
          <w:noProof/>
          <w:lang w:val="es-ES" w:eastAsia="es-ES"/>
        </w:rPr>
        <w:drawing>
          <wp:inline distT="0" distB="0" distL="0" distR="0" wp14:anchorId="6E84BFAA" wp14:editId="75B9CD26">
            <wp:extent cx="3162300" cy="1809750"/>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881" t="15373" r="40551" b="25016"/>
                    <a:stretch/>
                  </pic:blipFill>
                  <pic:spPr bwMode="auto">
                    <a:xfrm>
                      <a:off x="0" y="0"/>
                      <a:ext cx="3162300" cy="1809750"/>
                    </a:xfrm>
                    <a:prstGeom prst="rect">
                      <a:avLst/>
                    </a:prstGeom>
                    <a:ln>
                      <a:noFill/>
                    </a:ln>
                    <a:extLst>
                      <a:ext uri="{53640926-AAD7-44D8-BBD7-CCE9431645EC}">
                        <a14:shadowObscured xmlns:a14="http://schemas.microsoft.com/office/drawing/2010/main"/>
                      </a:ext>
                    </a:extLst>
                  </pic:spPr>
                </pic:pic>
              </a:graphicData>
            </a:graphic>
          </wp:inline>
        </w:drawing>
      </w:r>
    </w:p>
    <w:p w:rsidR="00794C8A" w:rsidRDefault="00580661" w:rsidP="00580661">
      <w:pPr>
        <w:pStyle w:val="Sinespaciado"/>
        <w:ind w:left="708" w:firstLine="708"/>
        <w:jc w:val="left"/>
      </w:pPr>
      <w:r>
        <w:t xml:space="preserve">      </w:t>
      </w:r>
      <w:bookmarkStart w:id="343" w:name="_Toc434920221"/>
      <w:r w:rsidRPr="00580661">
        <w:rPr>
          <w:b/>
        </w:rPr>
        <w:t xml:space="preserve">Figura  </w:t>
      </w:r>
      <w:r w:rsidRPr="00580661">
        <w:rPr>
          <w:b/>
        </w:rPr>
        <w:fldChar w:fldCharType="begin"/>
      </w:r>
      <w:r w:rsidRPr="00580661">
        <w:rPr>
          <w:b/>
        </w:rPr>
        <w:instrText xml:space="preserve"> SEQ Figura_ \* ARABIC </w:instrText>
      </w:r>
      <w:r w:rsidRPr="00580661">
        <w:rPr>
          <w:b/>
        </w:rPr>
        <w:fldChar w:fldCharType="separate"/>
      </w:r>
      <w:r w:rsidR="001C5549">
        <w:rPr>
          <w:b/>
          <w:noProof/>
        </w:rPr>
        <w:t>111</w:t>
      </w:r>
      <w:r w:rsidRPr="00580661">
        <w:rPr>
          <w:b/>
        </w:rPr>
        <w:fldChar w:fldCharType="end"/>
      </w:r>
      <w:r w:rsidRPr="00580661">
        <w:rPr>
          <w:b/>
        </w:rPr>
        <w:t>-3</w:t>
      </w:r>
      <w:r>
        <w:t xml:space="preserve"> Cilindro dosificador trabajando</w:t>
      </w:r>
      <w:bookmarkEnd w:id="343"/>
    </w:p>
    <w:p w:rsidR="00580661" w:rsidRDefault="00580661" w:rsidP="00580661">
      <w:pPr>
        <w:pStyle w:val="Sinespaciado"/>
        <w:ind w:left="708" w:firstLine="708"/>
        <w:jc w:val="left"/>
        <w:rPr>
          <w:sz w:val="16"/>
          <w:szCs w:val="16"/>
        </w:rPr>
      </w:pPr>
      <w:r>
        <w:rPr>
          <w:b/>
          <w:sz w:val="16"/>
          <w:szCs w:val="16"/>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580661" w:rsidRPr="00746779" w:rsidRDefault="00580661" w:rsidP="00580661">
      <w:pPr>
        <w:pStyle w:val="Sinespaciado"/>
        <w:ind w:left="708" w:firstLine="708"/>
        <w:jc w:val="left"/>
        <w:rPr>
          <w:sz w:val="16"/>
          <w:szCs w:val="16"/>
        </w:rPr>
      </w:pPr>
    </w:p>
    <w:p w:rsidR="00794C8A" w:rsidRPr="008F156E" w:rsidRDefault="00794C8A" w:rsidP="00794C8A">
      <w:pPr>
        <w:pStyle w:val="Prrafodelista"/>
        <w:numPr>
          <w:ilvl w:val="0"/>
          <w:numId w:val="19"/>
        </w:numPr>
        <w:suppressAutoHyphens w:val="0"/>
        <w:spacing w:line="360" w:lineRule="auto"/>
        <w:ind w:left="284" w:hanging="284"/>
        <w:jc w:val="both"/>
        <w:rPr>
          <w:sz w:val="22"/>
          <w:szCs w:val="22"/>
        </w:rPr>
      </w:pPr>
      <w:r w:rsidRPr="008F156E">
        <w:rPr>
          <w:sz w:val="22"/>
          <w:szCs w:val="22"/>
        </w:rPr>
        <w:t>Cuando los cilindros laterales suben la banda recorre un espacio y el cilindro dosificador regresa al estado inicial para que entre más chocolate y nuevas gotas sean depositadas.</w:t>
      </w:r>
    </w:p>
    <w:p w:rsidR="00794C8A" w:rsidRPr="008F156E" w:rsidRDefault="00794C8A" w:rsidP="00794C8A">
      <w:pPr>
        <w:suppressAutoHyphens w:val="0"/>
        <w:spacing w:line="360" w:lineRule="auto"/>
        <w:jc w:val="both"/>
        <w:rPr>
          <w:rFonts w:ascii="Times New Roman" w:hAnsi="Times New Roman" w:cs="Times New Roman"/>
        </w:rPr>
      </w:pPr>
    </w:p>
    <w:p w:rsidR="00580661" w:rsidRDefault="00794C8A" w:rsidP="00580661">
      <w:pPr>
        <w:pStyle w:val="Sinespaciado"/>
      </w:pPr>
      <w:r w:rsidRPr="008F156E">
        <w:rPr>
          <w:noProof/>
          <w:lang w:val="es-ES" w:eastAsia="es-ES"/>
        </w:rPr>
        <w:drawing>
          <wp:inline distT="0" distB="0" distL="0" distR="0" wp14:anchorId="3D8AA76B" wp14:editId="0B45786F">
            <wp:extent cx="3143250" cy="179070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1234" t="16001" r="40551" b="25016"/>
                    <a:stretch/>
                  </pic:blipFill>
                  <pic:spPr bwMode="auto">
                    <a:xfrm>
                      <a:off x="0" y="0"/>
                      <a:ext cx="3143250" cy="1790700"/>
                    </a:xfrm>
                    <a:prstGeom prst="rect">
                      <a:avLst/>
                    </a:prstGeom>
                    <a:ln>
                      <a:noFill/>
                    </a:ln>
                    <a:extLst>
                      <a:ext uri="{53640926-AAD7-44D8-BBD7-CCE9431645EC}">
                        <a14:shadowObscured xmlns:a14="http://schemas.microsoft.com/office/drawing/2010/main"/>
                      </a:ext>
                    </a:extLst>
                  </pic:spPr>
                </pic:pic>
              </a:graphicData>
            </a:graphic>
          </wp:inline>
        </w:drawing>
      </w:r>
    </w:p>
    <w:p w:rsidR="00794C8A" w:rsidRDefault="00580661" w:rsidP="00580661">
      <w:pPr>
        <w:pStyle w:val="Sinespaciado"/>
        <w:ind w:firstLine="708"/>
        <w:jc w:val="left"/>
      </w:pPr>
      <w:r>
        <w:t xml:space="preserve">                   </w:t>
      </w:r>
      <w:bookmarkStart w:id="344" w:name="_Toc434920222"/>
      <w:r w:rsidRPr="00580661">
        <w:rPr>
          <w:b/>
        </w:rPr>
        <w:t xml:space="preserve">Figura  </w:t>
      </w:r>
      <w:r w:rsidRPr="00580661">
        <w:rPr>
          <w:b/>
        </w:rPr>
        <w:fldChar w:fldCharType="begin"/>
      </w:r>
      <w:r w:rsidRPr="00580661">
        <w:rPr>
          <w:b/>
        </w:rPr>
        <w:instrText xml:space="preserve"> SEQ Figura_ \* ARABIC </w:instrText>
      </w:r>
      <w:r w:rsidRPr="00580661">
        <w:rPr>
          <w:b/>
        </w:rPr>
        <w:fldChar w:fldCharType="separate"/>
      </w:r>
      <w:r w:rsidR="001C5549">
        <w:rPr>
          <w:b/>
          <w:noProof/>
        </w:rPr>
        <w:t>112</w:t>
      </w:r>
      <w:r w:rsidRPr="00580661">
        <w:rPr>
          <w:b/>
        </w:rPr>
        <w:fldChar w:fldCharType="end"/>
      </w:r>
      <w:r w:rsidRPr="00580661">
        <w:rPr>
          <w:b/>
        </w:rPr>
        <w:t>-3</w:t>
      </w:r>
      <w:r>
        <w:t xml:space="preserve"> Cilindros laterales arriba</w:t>
      </w:r>
      <w:bookmarkEnd w:id="344"/>
    </w:p>
    <w:p w:rsidR="00580661" w:rsidRPr="00746779" w:rsidRDefault="00580661" w:rsidP="00580661">
      <w:pPr>
        <w:pStyle w:val="Sinespaciado"/>
        <w:ind w:left="708" w:firstLine="708"/>
        <w:jc w:val="left"/>
        <w:rPr>
          <w:sz w:val="16"/>
          <w:szCs w:val="16"/>
        </w:rPr>
      </w:pPr>
      <w:r>
        <w:rPr>
          <w:b/>
          <w:sz w:val="16"/>
          <w:szCs w:val="16"/>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794C8A" w:rsidRPr="008F156E" w:rsidRDefault="00794C8A" w:rsidP="00794C8A">
      <w:pPr>
        <w:pStyle w:val="Prrafodelista"/>
        <w:numPr>
          <w:ilvl w:val="0"/>
          <w:numId w:val="37"/>
        </w:numPr>
        <w:suppressAutoHyphens w:val="0"/>
        <w:spacing w:line="360" w:lineRule="auto"/>
        <w:rPr>
          <w:vanish/>
        </w:rPr>
      </w:pPr>
    </w:p>
    <w:p w:rsidR="00794C8A" w:rsidRPr="008F156E" w:rsidRDefault="00794C8A" w:rsidP="00794C8A">
      <w:pPr>
        <w:pStyle w:val="Prrafodelista"/>
        <w:numPr>
          <w:ilvl w:val="0"/>
          <w:numId w:val="37"/>
        </w:numPr>
        <w:suppressAutoHyphens w:val="0"/>
        <w:spacing w:line="360" w:lineRule="auto"/>
        <w:rPr>
          <w:vanish/>
        </w:rPr>
      </w:pPr>
    </w:p>
    <w:p w:rsidR="00794C8A" w:rsidRDefault="00794C8A" w:rsidP="00794C8A">
      <w:pPr>
        <w:rPr>
          <w:rFonts w:ascii="Times New Roman" w:hAnsi="Times New Roman" w:cs="Times New Roman"/>
          <w:lang w:val="es-EC" w:eastAsia="es-EC"/>
        </w:rPr>
      </w:pPr>
    </w:p>
    <w:p w:rsidR="00580661" w:rsidRDefault="00580661" w:rsidP="00794C8A">
      <w:pPr>
        <w:rPr>
          <w:rFonts w:ascii="Times New Roman" w:hAnsi="Times New Roman" w:cs="Times New Roman"/>
          <w:lang w:val="es-EC" w:eastAsia="es-EC"/>
        </w:rPr>
      </w:pPr>
    </w:p>
    <w:p w:rsidR="00580661" w:rsidRPr="008F156E" w:rsidRDefault="00580661" w:rsidP="00794C8A">
      <w:pPr>
        <w:rPr>
          <w:rFonts w:ascii="Times New Roman" w:hAnsi="Times New Roman" w:cs="Times New Roman"/>
          <w:lang w:val="es-EC" w:eastAsia="es-EC"/>
        </w:rPr>
      </w:pPr>
    </w:p>
    <w:p w:rsidR="00794C8A" w:rsidRPr="008F156E" w:rsidRDefault="00794C8A" w:rsidP="008F156E">
      <w:pPr>
        <w:pStyle w:val="Ttulo2"/>
        <w:jc w:val="both"/>
        <w:rPr>
          <w:rFonts w:cs="Times New Roman"/>
        </w:rPr>
      </w:pPr>
      <w:r w:rsidRPr="008F156E">
        <w:rPr>
          <w:rFonts w:cs="Times New Roman"/>
        </w:rPr>
        <w:t>Pruebas de producción de la máquina</w:t>
      </w:r>
    </w:p>
    <w:p w:rsidR="00794C8A" w:rsidRPr="008F156E" w:rsidRDefault="00794C8A" w:rsidP="009735FD">
      <w:pPr>
        <w:spacing w:after="0" w:line="360" w:lineRule="auto"/>
        <w:jc w:val="both"/>
        <w:rPr>
          <w:rFonts w:ascii="Times New Roman" w:hAnsi="Times New Roman" w:cs="Times New Roman"/>
          <w:lang w:val="es-EC" w:eastAsia="es-EC"/>
        </w:rPr>
      </w:pPr>
    </w:p>
    <w:p w:rsidR="00794C8A" w:rsidRPr="008F156E" w:rsidRDefault="00794C8A" w:rsidP="008F156E">
      <w:pPr>
        <w:spacing w:line="360" w:lineRule="auto"/>
        <w:jc w:val="both"/>
        <w:rPr>
          <w:rFonts w:ascii="Times New Roman" w:hAnsi="Times New Roman" w:cs="Times New Roman"/>
          <w:lang w:val="es-EC" w:eastAsia="es-EC"/>
        </w:rPr>
      </w:pPr>
      <w:r w:rsidRPr="008F156E">
        <w:rPr>
          <w:rFonts w:ascii="Times New Roman" w:hAnsi="Times New Roman" w:cs="Times New Roman"/>
          <w:lang w:val="es-EC" w:eastAsia="es-EC"/>
        </w:rPr>
        <w:t>Esta prueba se realizó de forma automática de la siguiente manera:</w:t>
      </w:r>
    </w:p>
    <w:p w:rsidR="00794C8A" w:rsidRPr="008F156E" w:rsidRDefault="00794C8A" w:rsidP="008F156E">
      <w:pPr>
        <w:pStyle w:val="Prrafodelista"/>
        <w:numPr>
          <w:ilvl w:val="0"/>
          <w:numId w:val="39"/>
        </w:numPr>
        <w:spacing w:line="360" w:lineRule="auto"/>
        <w:ind w:left="284" w:hanging="284"/>
        <w:jc w:val="both"/>
      </w:pPr>
      <w:r w:rsidRPr="008F156E">
        <w:t xml:space="preserve">Se presionó el pulsador verde y </w:t>
      </w:r>
      <w:r w:rsidR="008F156E" w:rsidRPr="008F156E">
        <w:t>se envió</w:t>
      </w:r>
      <w:r w:rsidRPr="008F156E">
        <w:t xml:space="preserve"> moldes para que el sensor se activara y el módulo empezó a llenar la manguera que conecta la llave de paso con el cilindro distribuidor de siete vías.</w:t>
      </w:r>
    </w:p>
    <w:p w:rsidR="008F156E" w:rsidRPr="008F156E" w:rsidRDefault="000832A4" w:rsidP="000832A4">
      <w:pPr>
        <w:spacing w:after="0" w:line="360" w:lineRule="auto"/>
        <w:jc w:val="both"/>
        <w:rPr>
          <w:rFonts w:ascii="Times New Roman" w:hAnsi="Times New Roman" w:cs="Times New Roman"/>
        </w:rPr>
      </w:pPr>
      <w:r>
        <w:rPr>
          <w:rFonts w:ascii="Times New Roman" w:hAnsi="Times New Roman" w:cs="Times New Roman"/>
          <w:noProof/>
          <w:lang w:eastAsia="es-ES"/>
        </w:rPr>
        <mc:AlternateContent>
          <mc:Choice Requires="wpg">
            <w:drawing>
              <wp:anchor distT="0" distB="0" distL="114300" distR="114300" simplePos="0" relativeHeight="251784704" behindDoc="0" locked="0" layoutInCell="1" allowOverlap="1">
                <wp:simplePos x="0" y="0"/>
                <wp:positionH relativeFrom="column">
                  <wp:posOffset>1082675</wp:posOffset>
                </wp:positionH>
                <wp:positionV relativeFrom="paragraph">
                  <wp:posOffset>347345</wp:posOffset>
                </wp:positionV>
                <wp:extent cx="3238500" cy="5811520"/>
                <wp:effectExtent l="0" t="0" r="0" b="0"/>
                <wp:wrapSquare wrapText="bothSides"/>
                <wp:docPr id="202" name="Grupo 202"/>
                <wp:cNvGraphicFramePr/>
                <a:graphic xmlns:a="http://schemas.openxmlformats.org/drawingml/2006/main">
                  <a:graphicData uri="http://schemas.microsoft.com/office/word/2010/wordprocessingGroup">
                    <wpg:wgp>
                      <wpg:cNvGrpSpPr/>
                      <wpg:grpSpPr>
                        <a:xfrm>
                          <a:off x="0" y="0"/>
                          <a:ext cx="3238500" cy="5811520"/>
                          <a:chOff x="0" y="0"/>
                          <a:chExt cx="3238500" cy="5811520"/>
                        </a:xfrm>
                      </wpg:grpSpPr>
                      <wpg:grpSp>
                        <wpg:cNvPr id="200" name="Grupo 200"/>
                        <wpg:cNvGrpSpPr/>
                        <wpg:grpSpPr>
                          <a:xfrm>
                            <a:off x="0" y="0"/>
                            <a:ext cx="3238500" cy="5476875"/>
                            <a:chOff x="0" y="0"/>
                            <a:chExt cx="3238500" cy="5476875"/>
                          </a:xfrm>
                        </wpg:grpSpPr>
                        <pic:pic xmlns:pic="http://schemas.openxmlformats.org/drawingml/2006/picture">
                          <pic:nvPicPr>
                            <pic:cNvPr id="192" name="Imagen 192"/>
                            <pic:cNvPicPr>
                              <a:picLocks noChangeAspect="1"/>
                            </pic:cNvPicPr>
                          </pic:nvPicPr>
                          <pic:blipFill rotWithShape="1">
                            <a:blip r:embed="rId182" cstate="print">
                              <a:extLst>
                                <a:ext uri="{28A0092B-C50C-407E-A947-70E740481C1C}">
                                  <a14:useLocalDpi xmlns:a14="http://schemas.microsoft.com/office/drawing/2010/main" val="0"/>
                                </a:ext>
                              </a:extLst>
                            </a:blip>
                            <a:srcRect l="705" t="14118" r="39669" b="25330"/>
                            <a:stretch/>
                          </pic:blipFill>
                          <pic:spPr bwMode="auto">
                            <a:xfrm>
                              <a:off x="9525" y="0"/>
                              <a:ext cx="3219450" cy="18383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4" name="Imagen 194"/>
                            <pic:cNvPicPr>
                              <a:picLocks noChangeAspect="1"/>
                            </pic:cNvPicPr>
                          </pic:nvPicPr>
                          <pic:blipFill rotWithShape="1">
                            <a:blip r:embed="rId183" cstate="print">
                              <a:extLst>
                                <a:ext uri="{28A0092B-C50C-407E-A947-70E740481C1C}">
                                  <a14:useLocalDpi xmlns:a14="http://schemas.microsoft.com/office/drawing/2010/main" val="0"/>
                                </a:ext>
                              </a:extLst>
                            </a:blip>
                            <a:srcRect l="882" t="15374" r="40197" b="25330"/>
                            <a:stretch/>
                          </pic:blipFill>
                          <pic:spPr bwMode="auto">
                            <a:xfrm>
                              <a:off x="9525" y="3667125"/>
                              <a:ext cx="3228975" cy="1809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3" name="Imagen 193"/>
                            <pic:cNvPicPr>
                              <a:picLocks noChangeAspect="1"/>
                            </pic:cNvPicPr>
                          </pic:nvPicPr>
                          <pic:blipFill rotWithShape="1">
                            <a:blip r:embed="rId184" cstate="print">
                              <a:extLst>
                                <a:ext uri="{28A0092B-C50C-407E-A947-70E740481C1C}">
                                  <a14:useLocalDpi xmlns:a14="http://schemas.microsoft.com/office/drawing/2010/main" val="0"/>
                                </a:ext>
                              </a:extLst>
                            </a:blip>
                            <a:srcRect l="353" t="15374" r="39668" b="25330"/>
                            <a:stretch/>
                          </pic:blipFill>
                          <pic:spPr bwMode="auto">
                            <a:xfrm>
                              <a:off x="0" y="1847850"/>
                              <a:ext cx="3238500" cy="1800225"/>
                            </a:xfrm>
                            <a:prstGeom prst="rect">
                              <a:avLst/>
                            </a:prstGeom>
                            <a:ln>
                              <a:noFill/>
                            </a:ln>
                            <a:extLst>
                              <a:ext uri="{53640926-AAD7-44D8-BBD7-CCE9431645EC}">
                                <a14:shadowObscured xmlns:a14="http://schemas.microsoft.com/office/drawing/2010/main"/>
                              </a:ext>
                            </a:extLst>
                          </pic:spPr>
                        </pic:pic>
                      </wpg:grpSp>
                      <wps:wsp>
                        <wps:cNvPr id="201" name="Cuadro de texto 201"/>
                        <wps:cNvSpPr txBox="1"/>
                        <wps:spPr>
                          <a:xfrm>
                            <a:off x="0" y="5534025"/>
                            <a:ext cx="3238500" cy="277495"/>
                          </a:xfrm>
                          <a:prstGeom prst="rect">
                            <a:avLst/>
                          </a:prstGeom>
                          <a:solidFill>
                            <a:prstClr val="white"/>
                          </a:solidFill>
                          <a:ln>
                            <a:noFill/>
                          </a:ln>
                          <a:effectLst/>
                        </wps:spPr>
                        <wps:txbx>
                          <w:txbxContent>
                            <w:p w:rsidR="001C5549" w:rsidRDefault="001C5549" w:rsidP="000832A4">
                              <w:pPr>
                                <w:pStyle w:val="Sinespaciado"/>
                                <w:jc w:val="left"/>
                              </w:pPr>
                              <w:bookmarkStart w:id="345" w:name="_Toc434920223"/>
                              <w:r w:rsidRPr="000832A4">
                                <w:rPr>
                                  <w:b/>
                                </w:rPr>
                                <w:t xml:space="preserve">Figura  </w:t>
                              </w:r>
                              <w:r w:rsidRPr="000832A4">
                                <w:rPr>
                                  <w:b/>
                                </w:rPr>
                                <w:fldChar w:fldCharType="begin"/>
                              </w:r>
                              <w:r w:rsidRPr="000832A4">
                                <w:rPr>
                                  <w:b/>
                                </w:rPr>
                                <w:instrText xml:space="preserve"> SEQ Figura_ \* ARABIC </w:instrText>
                              </w:r>
                              <w:r w:rsidRPr="000832A4">
                                <w:rPr>
                                  <w:b/>
                                </w:rPr>
                                <w:fldChar w:fldCharType="separate"/>
                              </w:r>
                              <w:r>
                                <w:rPr>
                                  <w:b/>
                                  <w:noProof/>
                                </w:rPr>
                                <w:t>113</w:t>
                              </w:r>
                              <w:r w:rsidRPr="000832A4">
                                <w:rPr>
                                  <w:b/>
                                </w:rPr>
                                <w:fldChar w:fldCharType="end"/>
                              </w:r>
                              <w:r w:rsidRPr="000832A4">
                                <w:rPr>
                                  <w:b/>
                                </w:rPr>
                                <w:t>-3</w:t>
                              </w:r>
                              <w:r>
                                <w:t xml:space="preserve"> Chocolate subiendo por la manguera</w:t>
                              </w:r>
                              <w:bookmarkEnd w:id="345"/>
                            </w:p>
                            <w:p w:rsidR="001C5549" w:rsidRPr="000832A4" w:rsidRDefault="001C5549" w:rsidP="000832A4">
                              <w:pPr>
                                <w:pStyle w:val="Sinespaciado"/>
                                <w:jc w:val="left"/>
                                <w:rPr>
                                  <w:sz w:val="16"/>
                                  <w:szCs w:val="16"/>
                                </w:rPr>
                              </w:pP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upo 202" o:spid="_x0000_s1071" style="position:absolute;left:0;text-align:left;margin-left:85.25pt;margin-top:27.35pt;width:255pt;height:457.6pt;z-index:251784704" coordsize="32385,58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">
                <v:group id="Grupo 200" o:spid="_x0000_s1072" style="position:absolute;width:32385;height:54768" coordsize="32385,5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h+yD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2" o:spid="_x0000_s1073" type="#_x0000_t75" style="position:absolute;left:95;width:32194;height:18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81b3DAAAA3AAAAA8AAABkcnMvZG93bnJldi54bWxET0trwkAQvgv9D8sUeqsbt9JqzCrF0tKD&#10;F614HrJjHmZnQ3Zrkn/fLQje5uN7TrYZbCOu1PnKsYbZNAFBnDtTcaHh+PP5vADhA7LBxjFpGMnD&#10;Zv0wyTA1ruc9XQ+hEDGEfYoayhDaVEqfl2TRT11LHLmz6yyGCLtCmg77GG4bqZLkVVqsODaU2NK2&#10;pPxy+LUamvnH/Fwvlkq97Npt/aa+1HE8af30OLyvQAQawl18c3+bOH+p4P+ZeIF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zVvcMAAADcAAAADwAAAAAAAAAAAAAAAACf&#10;AgAAZHJzL2Rvd25yZXYueG1sUEsFBgAAAAAEAAQA9wAAAI8DAAAAAA==&#10;">
                    <v:imagedata r:id="rId185" o:title="" croptop="9252f" cropbottom="16600f" cropleft="462f" cropright="25997f"/>
                    <v:path arrowok="t"/>
                  </v:shape>
                  <v:shape id="Imagen 194" o:spid="_x0000_s1074" type="#_x0000_t75" style="position:absolute;left:95;top:36671;width:3229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IXLAAAAA3AAAAA8AAABkcnMvZG93bnJldi54bWxET02LwjAQvS/4H8II3tZUWWStRlFhwWvd&#10;9eBtTMam2ExqE2v992ZhYW/zeJ+zXPeuFh21ofKsYDLOQBBrbyouFfx8f71/gggR2WDtmRQ8KcB6&#10;NXhbYm78gwvqDrEUKYRDjgpsjE0uZdCWHIaxb4gTd/Gtw5hgW0rT4iOFu1pOs2wmHVacGiw2tLOk&#10;r4e7U6Anen8L5+nJbmVxl77rb8d5odRo2G8WICL18V/8596bNH/+Ab/PpAvk6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38hcsAAAADcAAAADwAAAAAAAAAAAAAAAACfAgAA&#10;ZHJzL2Rvd25yZXYueG1sUEsFBgAAAAAEAAQA9wAAAIwDAAAAAA==&#10;">
                    <v:imagedata r:id="rId186" o:title="" croptop="10076f" cropbottom="16600f" cropleft="578f" cropright="26344f"/>
                    <v:path arrowok="t"/>
                  </v:shape>
                  <v:shape id="Imagen 193" o:spid="_x0000_s1075" type="#_x0000_t75" style="position:absolute;top:18478;width:32385;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RhX/DAAAA3AAAAA8AAABkcnMvZG93bnJldi54bWxET0trwkAQvgv9D8sUepG6aZWi0U2wFsEe&#10;PDQWz2N2moRmZ0N2m8e/dwuCt/n4nrNJB1OLjlpXWVbwMotAEOdWV1wo+D7tn5cgnEfWWFsmBSM5&#10;SJOHyQZjbXv+oi7zhQgh7GJUUHrfxFK6vCSDbmYb4sD92NagD7AtpG6xD+Gmlq9R9CYNVhwaSmxo&#10;V1L+m/0ZBREel596cRm308VuOBen8YPfR6WeHoftGoSnwd/FN/dBh/mrOfw/Ey6Qy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ZGFf8MAAADcAAAADwAAAAAAAAAAAAAAAACf&#10;AgAAZHJzL2Rvd25yZXYueG1sUEsFBgAAAAAEAAQA9wAAAI8DAAAAAA==&#10;">
                    <v:imagedata r:id="rId187" o:title="" croptop="10076f" cropbottom="16600f" cropleft="231f" cropright="25997f"/>
                    <v:path arrowok="t"/>
                  </v:shape>
                </v:group>
                <v:shapetype id="_x0000_t202" coordsize="21600,21600" o:spt="202" path="m,l,21600r21600,l21600,xe">
                  <v:stroke joinstyle="miter"/>
                  <v:path gradientshapeok="t" o:connecttype="rect"/>
                </v:shapetype>
                <v:shape id="Cuadro de texto 201" o:spid="_x0000_s1076" type="#_x0000_t202" style="position:absolute;top:55340;width:32385;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tkccA&#10;AADcAAAADwAAAGRycy9kb3ducmV2LnhtbESPzWrDMBCE74W+g9hCLiWR80MobpQQQgNNLyGuL7kt&#10;1sZya62MJCfu21eFQo7DzHzDrDaDbcWVfGgcK5hOMhDEldMN1wrKz/34BUSIyBpbx6TghwJs1o8P&#10;K8y1u/GJrkWsRYJwyFGBibHLpQyVIYth4jri5F2ctxiT9LXUHm8Jbls5y7KltNhwWjDY0c5Q9V30&#10;VsFxcT6a5/7y9rFdzP2h7HfLr7pQavQ0bF9BRBriPfzfftcKZtkU/s6kI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f7ZHHAAAA3AAAAA8AAAAAAAAAAAAAAAAAmAIAAGRy&#10;cy9kb3ducmV2LnhtbFBLBQYAAAAABAAEAPUAAACMAwAAAAA=&#10;" stroked="f">
                  <v:textbox style="mso-fit-shape-to-text:t" inset="0,0,0,0">
                    <w:txbxContent>
                      <w:p w:rsidR="001C5549" w:rsidRDefault="001C5549" w:rsidP="000832A4">
                        <w:pPr>
                          <w:pStyle w:val="Sinespaciado"/>
                          <w:jc w:val="left"/>
                        </w:pPr>
                        <w:bookmarkStart w:id="346" w:name="_Toc434920223"/>
                        <w:r w:rsidRPr="000832A4">
                          <w:rPr>
                            <w:b/>
                          </w:rPr>
                          <w:t xml:space="preserve">Figura  </w:t>
                        </w:r>
                        <w:r w:rsidRPr="000832A4">
                          <w:rPr>
                            <w:b/>
                          </w:rPr>
                          <w:fldChar w:fldCharType="begin"/>
                        </w:r>
                        <w:r w:rsidRPr="000832A4">
                          <w:rPr>
                            <w:b/>
                          </w:rPr>
                          <w:instrText xml:space="preserve"> SEQ Figura_ \* ARABIC </w:instrText>
                        </w:r>
                        <w:r w:rsidRPr="000832A4">
                          <w:rPr>
                            <w:b/>
                          </w:rPr>
                          <w:fldChar w:fldCharType="separate"/>
                        </w:r>
                        <w:r>
                          <w:rPr>
                            <w:b/>
                            <w:noProof/>
                          </w:rPr>
                          <w:t>113</w:t>
                        </w:r>
                        <w:r w:rsidRPr="000832A4">
                          <w:rPr>
                            <w:b/>
                          </w:rPr>
                          <w:fldChar w:fldCharType="end"/>
                        </w:r>
                        <w:r w:rsidRPr="000832A4">
                          <w:rPr>
                            <w:b/>
                          </w:rPr>
                          <w:t>-3</w:t>
                        </w:r>
                        <w:r>
                          <w:t xml:space="preserve"> Chocolate subiendo por la manguera</w:t>
                        </w:r>
                        <w:bookmarkEnd w:id="346"/>
                      </w:p>
                      <w:p w:rsidR="001C5549" w:rsidRPr="000832A4" w:rsidRDefault="001C5549" w:rsidP="000832A4">
                        <w:pPr>
                          <w:pStyle w:val="Sinespaciado"/>
                          <w:jc w:val="left"/>
                          <w:rPr>
                            <w:sz w:val="16"/>
                            <w:szCs w:val="16"/>
                          </w:rPr>
                        </w:pP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txbxContent>
                  </v:textbox>
                </v:shape>
                <w10:wrap type="square"/>
              </v:group>
            </w:pict>
          </mc:Fallback>
        </mc:AlternateContent>
      </w:r>
    </w:p>
    <w:p w:rsidR="008F156E" w:rsidRPr="008F156E" w:rsidRDefault="008F156E" w:rsidP="008F156E">
      <w:pPr>
        <w:spacing w:line="360" w:lineRule="auto"/>
        <w:jc w:val="center"/>
        <w:rPr>
          <w:rFonts w:ascii="Times New Roman" w:hAnsi="Times New Roman" w:cs="Times New Roman"/>
        </w:rPr>
      </w:pPr>
    </w:p>
    <w:p w:rsidR="008F156E" w:rsidRPr="008F156E" w:rsidRDefault="008F156E" w:rsidP="008F156E">
      <w:pPr>
        <w:spacing w:line="360" w:lineRule="auto"/>
        <w:jc w:val="center"/>
        <w:rPr>
          <w:rFonts w:ascii="Times New Roman" w:hAnsi="Times New Roman" w:cs="Times New Roman"/>
        </w:rPr>
      </w:pPr>
    </w:p>
    <w:p w:rsidR="008F156E" w:rsidRDefault="008F156E"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Default="000832A4" w:rsidP="008F156E">
      <w:pPr>
        <w:spacing w:line="360" w:lineRule="auto"/>
        <w:jc w:val="center"/>
        <w:rPr>
          <w:rFonts w:ascii="Times New Roman" w:hAnsi="Times New Roman" w:cs="Times New Roman"/>
        </w:rPr>
      </w:pPr>
    </w:p>
    <w:p w:rsidR="000832A4" w:rsidRPr="008F156E" w:rsidRDefault="000832A4" w:rsidP="008F156E">
      <w:pPr>
        <w:spacing w:line="360" w:lineRule="auto"/>
        <w:jc w:val="center"/>
        <w:rPr>
          <w:rFonts w:ascii="Times New Roman" w:hAnsi="Times New Roman" w:cs="Times New Roman"/>
        </w:rPr>
      </w:pPr>
    </w:p>
    <w:p w:rsidR="008F156E" w:rsidRPr="008F156E" w:rsidRDefault="008F156E" w:rsidP="000832A4">
      <w:pPr>
        <w:spacing w:after="0" w:line="360" w:lineRule="auto"/>
        <w:jc w:val="center"/>
        <w:rPr>
          <w:rFonts w:ascii="Times New Roman" w:hAnsi="Times New Roman" w:cs="Times New Roman"/>
        </w:rPr>
      </w:pPr>
    </w:p>
    <w:p w:rsidR="008F156E" w:rsidRPr="008F156E" w:rsidRDefault="008F156E" w:rsidP="008F156E">
      <w:pPr>
        <w:pStyle w:val="Prrafodelista"/>
        <w:numPr>
          <w:ilvl w:val="0"/>
          <w:numId w:val="39"/>
        </w:numPr>
        <w:spacing w:line="360" w:lineRule="auto"/>
        <w:ind w:left="284" w:hanging="284"/>
        <w:jc w:val="both"/>
      </w:pPr>
      <w:r w:rsidRPr="008F156E">
        <w:t>El chocolate empezó a bajar por las tres primeras mangueras y luego por las siete llenando los dosificadores.</w:t>
      </w:r>
    </w:p>
    <w:p w:rsidR="008F156E" w:rsidRPr="008F156E" w:rsidRDefault="008F156E" w:rsidP="008F156E">
      <w:pPr>
        <w:spacing w:line="360" w:lineRule="auto"/>
        <w:jc w:val="both"/>
        <w:rPr>
          <w:rFonts w:ascii="Times New Roman" w:hAnsi="Times New Roman" w:cs="Times New Roman"/>
        </w:rPr>
      </w:pPr>
    </w:p>
    <w:p w:rsidR="000832A4" w:rsidRDefault="008F156E" w:rsidP="000832A4">
      <w:pPr>
        <w:pStyle w:val="Sinespaciado"/>
      </w:pPr>
      <w:r w:rsidRPr="008F156E">
        <w:rPr>
          <w:noProof/>
          <w:lang w:val="es-ES" w:eastAsia="es-ES"/>
        </w:rPr>
        <w:drawing>
          <wp:inline distT="0" distB="0" distL="0" distR="0" wp14:anchorId="5ACAD022" wp14:editId="319F94B3">
            <wp:extent cx="3219450" cy="1819275"/>
            <wp:effectExtent l="0" t="0" r="0" b="952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8"/>
                    <a:srcRect l="705" t="15373" r="39669" b="24702"/>
                    <a:stretch/>
                  </pic:blipFill>
                  <pic:spPr bwMode="auto">
                    <a:xfrm>
                      <a:off x="0" y="0"/>
                      <a:ext cx="3219450" cy="1819275"/>
                    </a:xfrm>
                    <a:prstGeom prst="rect">
                      <a:avLst/>
                    </a:prstGeom>
                    <a:ln>
                      <a:noFill/>
                    </a:ln>
                    <a:extLst>
                      <a:ext uri="{53640926-AAD7-44D8-BBD7-CCE9431645EC}">
                        <a14:shadowObscured xmlns:a14="http://schemas.microsoft.com/office/drawing/2010/main"/>
                      </a:ext>
                    </a:extLst>
                  </pic:spPr>
                </pic:pic>
              </a:graphicData>
            </a:graphic>
          </wp:inline>
        </w:drawing>
      </w:r>
    </w:p>
    <w:p w:rsidR="000832A4" w:rsidRDefault="000832A4" w:rsidP="000832A4">
      <w:pPr>
        <w:pStyle w:val="Sinespaciado"/>
        <w:ind w:left="708" w:firstLine="708"/>
        <w:jc w:val="left"/>
        <w:rPr>
          <w:b/>
          <w:sz w:val="16"/>
          <w:szCs w:val="16"/>
        </w:rPr>
      </w:pPr>
      <w:r>
        <w:t xml:space="preserve">     </w:t>
      </w:r>
      <w:bookmarkStart w:id="347" w:name="_Toc434920224"/>
      <w:r w:rsidRPr="000832A4">
        <w:rPr>
          <w:b/>
        </w:rPr>
        <w:t xml:space="preserve">Figura  </w:t>
      </w:r>
      <w:r w:rsidRPr="000832A4">
        <w:rPr>
          <w:b/>
        </w:rPr>
        <w:fldChar w:fldCharType="begin"/>
      </w:r>
      <w:r w:rsidRPr="000832A4">
        <w:rPr>
          <w:b/>
        </w:rPr>
        <w:instrText xml:space="preserve"> SEQ Figura_ \* ARABIC </w:instrText>
      </w:r>
      <w:r w:rsidRPr="000832A4">
        <w:rPr>
          <w:b/>
        </w:rPr>
        <w:fldChar w:fldCharType="separate"/>
      </w:r>
      <w:r w:rsidR="001C5549">
        <w:rPr>
          <w:b/>
          <w:noProof/>
        </w:rPr>
        <w:t>114</w:t>
      </w:r>
      <w:r w:rsidRPr="000832A4">
        <w:rPr>
          <w:b/>
        </w:rPr>
        <w:fldChar w:fldCharType="end"/>
      </w:r>
      <w:r w:rsidRPr="000832A4">
        <w:rPr>
          <w:b/>
        </w:rPr>
        <w:t>-3</w:t>
      </w:r>
      <w:r>
        <w:t xml:space="preserve"> Chocolate llegando a los dosificadores</w:t>
      </w:r>
      <w:bookmarkEnd w:id="347"/>
      <w:r w:rsidRPr="000832A4">
        <w:rPr>
          <w:b/>
          <w:sz w:val="16"/>
          <w:szCs w:val="16"/>
        </w:rPr>
        <w:t xml:space="preserve"> </w:t>
      </w:r>
    </w:p>
    <w:p w:rsidR="000832A4" w:rsidRDefault="000832A4" w:rsidP="000832A4">
      <w:pPr>
        <w:pStyle w:val="Sinespaciado"/>
        <w:ind w:left="708" w:firstLine="708"/>
        <w:jc w:val="left"/>
        <w:rPr>
          <w:sz w:val="16"/>
          <w:szCs w:val="16"/>
        </w:rPr>
      </w:pPr>
      <w:r>
        <w:rPr>
          <w:b/>
          <w:sz w:val="16"/>
          <w:szCs w:val="16"/>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0832A4" w:rsidRPr="00746779" w:rsidRDefault="000832A4" w:rsidP="000832A4">
      <w:pPr>
        <w:pStyle w:val="Sinespaciado"/>
        <w:ind w:left="708" w:firstLine="708"/>
        <w:jc w:val="left"/>
        <w:rPr>
          <w:sz w:val="16"/>
          <w:szCs w:val="16"/>
        </w:rPr>
      </w:pPr>
    </w:p>
    <w:p w:rsidR="008F156E" w:rsidRDefault="008F156E" w:rsidP="008F156E">
      <w:pPr>
        <w:pStyle w:val="Prrafodelista"/>
        <w:numPr>
          <w:ilvl w:val="0"/>
          <w:numId w:val="39"/>
        </w:numPr>
        <w:spacing w:line="360" w:lineRule="auto"/>
        <w:ind w:left="284" w:hanging="284"/>
        <w:jc w:val="both"/>
      </w:pPr>
      <w:r>
        <w:t>El módulo empezó a dosificar las gotas de chocolate oscuro con una hilera de siete gotas por dosificada  cada 5 segundos.</w:t>
      </w:r>
    </w:p>
    <w:p w:rsidR="000832A4" w:rsidRPr="008F156E" w:rsidRDefault="000832A4" w:rsidP="000832A4">
      <w:pPr>
        <w:pStyle w:val="Prrafodelista"/>
        <w:spacing w:line="360" w:lineRule="auto"/>
        <w:ind w:left="284"/>
        <w:jc w:val="both"/>
      </w:pPr>
    </w:p>
    <w:p w:rsidR="000832A4" w:rsidRDefault="008F156E" w:rsidP="000832A4">
      <w:pPr>
        <w:pStyle w:val="Sinespaciado"/>
      </w:pPr>
      <w:r>
        <w:rPr>
          <w:noProof/>
          <w:lang w:val="es-ES" w:eastAsia="es-ES"/>
        </w:rPr>
        <w:drawing>
          <wp:inline distT="0" distB="0" distL="0" distR="0" wp14:anchorId="01219AF0" wp14:editId="014197B9">
            <wp:extent cx="3190875" cy="1371600"/>
            <wp:effectExtent l="0" t="0" r="9525"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1235" t="15686" r="39668" b="39134"/>
                    <a:stretch/>
                  </pic:blipFill>
                  <pic:spPr bwMode="auto">
                    <a:xfrm>
                      <a:off x="0" y="0"/>
                      <a:ext cx="3190875" cy="1371600"/>
                    </a:xfrm>
                    <a:prstGeom prst="rect">
                      <a:avLst/>
                    </a:prstGeom>
                    <a:ln>
                      <a:noFill/>
                    </a:ln>
                    <a:extLst>
                      <a:ext uri="{53640926-AAD7-44D8-BBD7-CCE9431645EC}">
                        <a14:shadowObscured xmlns:a14="http://schemas.microsoft.com/office/drawing/2010/main"/>
                      </a:ext>
                    </a:extLst>
                  </pic:spPr>
                </pic:pic>
              </a:graphicData>
            </a:graphic>
          </wp:inline>
        </w:drawing>
      </w:r>
    </w:p>
    <w:p w:rsidR="006C79CF" w:rsidRDefault="000832A4" w:rsidP="000832A4">
      <w:pPr>
        <w:pStyle w:val="Sinespaciado"/>
        <w:ind w:left="708" w:firstLine="708"/>
        <w:jc w:val="left"/>
        <w:rPr>
          <w:rFonts w:cs="Times New Roman"/>
        </w:rPr>
      </w:pPr>
      <w:r>
        <w:t xml:space="preserve">      </w:t>
      </w:r>
      <w:bookmarkStart w:id="348" w:name="_Toc434920225"/>
      <w:r w:rsidRPr="000832A4">
        <w:rPr>
          <w:b/>
        </w:rPr>
        <w:t xml:space="preserve">Figura  </w:t>
      </w:r>
      <w:r w:rsidRPr="000832A4">
        <w:rPr>
          <w:b/>
        </w:rPr>
        <w:fldChar w:fldCharType="begin"/>
      </w:r>
      <w:r w:rsidRPr="000832A4">
        <w:rPr>
          <w:b/>
        </w:rPr>
        <w:instrText xml:space="preserve"> SEQ Figura_ \* ARABIC </w:instrText>
      </w:r>
      <w:r w:rsidRPr="000832A4">
        <w:rPr>
          <w:b/>
        </w:rPr>
        <w:fldChar w:fldCharType="separate"/>
      </w:r>
      <w:r w:rsidR="001C5549">
        <w:rPr>
          <w:b/>
          <w:noProof/>
        </w:rPr>
        <w:t>115</w:t>
      </w:r>
      <w:r w:rsidRPr="000832A4">
        <w:rPr>
          <w:b/>
        </w:rPr>
        <w:fldChar w:fldCharType="end"/>
      </w:r>
      <w:r w:rsidRPr="000832A4">
        <w:rPr>
          <w:b/>
        </w:rPr>
        <w:t>-3</w:t>
      </w:r>
      <w:r>
        <w:t xml:space="preserve"> Dosificación de las gotas de chocolate</w:t>
      </w:r>
      <w:bookmarkEnd w:id="348"/>
    </w:p>
    <w:p w:rsidR="000832A4" w:rsidRPr="00746779" w:rsidRDefault="000832A4" w:rsidP="000832A4">
      <w:pPr>
        <w:pStyle w:val="Sinespaciado"/>
        <w:ind w:left="708" w:firstLine="708"/>
        <w:jc w:val="left"/>
        <w:rPr>
          <w:sz w:val="16"/>
          <w:szCs w:val="16"/>
        </w:rPr>
      </w:pPr>
      <w:r>
        <w:rPr>
          <w:b/>
          <w:sz w:val="16"/>
          <w:szCs w:val="16"/>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6C79CF" w:rsidRDefault="006C79CF" w:rsidP="00454A97">
      <w:pPr>
        <w:spacing w:after="0" w:line="360" w:lineRule="auto"/>
        <w:jc w:val="center"/>
        <w:rPr>
          <w:rFonts w:ascii="Times New Roman" w:hAnsi="Times New Roman" w:cs="Times New Roman"/>
          <w:lang w:val="es-EC" w:eastAsia="es-EC"/>
        </w:rPr>
      </w:pPr>
    </w:p>
    <w:p w:rsidR="008F156E" w:rsidRDefault="008F156E" w:rsidP="008F156E">
      <w:pPr>
        <w:pStyle w:val="Prrafodelista"/>
        <w:numPr>
          <w:ilvl w:val="0"/>
          <w:numId w:val="39"/>
        </w:numPr>
        <w:spacing w:line="360" w:lineRule="auto"/>
        <w:ind w:left="284" w:hanging="284"/>
      </w:pPr>
      <w:r>
        <w:t>Como último resultado se obtuvo con éxito las gotas de chocolate oscuro cumpliendo con lo propuesto en nuestro trabajo de titulación.</w:t>
      </w:r>
    </w:p>
    <w:p w:rsidR="00604B80" w:rsidRDefault="00604B80" w:rsidP="00604B80">
      <w:pPr>
        <w:pStyle w:val="Prrafodelista"/>
        <w:spacing w:line="360" w:lineRule="auto"/>
        <w:ind w:left="284"/>
        <w:jc w:val="center"/>
      </w:pPr>
    </w:p>
    <w:p w:rsidR="006C79CF" w:rsidRPr="008F156E" w:rsidRDefault="000832A4" w:rsidP="00604B80">
      <w:pPr>
        <w:spacing w:line="360" w:lineRule="auto"/>
        <w:jc w:val="center"/>
        <w:rPr>
          <w:rFonts w:ascii="Times New Roman" w:hAnsi="Times New Roman" w:cs="Times New Roman"/>
          <w:lang w:val="es-EC" w:eastAsia="es-EC"/>
        </w:rPr>
      </w:pPr>
      <w:r>
        <w:rPr>
          <w:noProof/>
          <w:lang w:eastAsia="es-ES"/>
        </w:rPr>
        <mc:AlternateContent>
          <mc:Choice Requires="wps">
            <w:drawing>
              <wp:anchor distT="0" distB="0" distL="114300" distR="114300" simplePos="0" relativeHeight="251786752" behindDoc="0" locked="0" layoutInCell="1" allowOverlap="1" wp14:anchorId="2CF67A42" wp14:editId="06BD1045">
                <wp:simplePos x="0" y="0"/>
                <wp:positionH relativeFrom="column">
                  <wp:posOffset>1130300</wp:posOffset>
                </wp:positionH>
                <wp:positionV relativeFrom="paragraph">
                  <wp:posOffset>1668145</wp:posOffset>
                </wp:positionV>
                <wp:extent cx="3532505" cy="635"/>
                <wp:effectExtent l="0" t="0" r="0" b="0"/>
                <wp:wrapSquare wrapText="bothSides"/>
                <wp:docPr id="203" name="Cuadro de texto 203"/>
                <wp:cNvGraphicFramePr/>
                <a:graphic xmlns:a="http://schemas.openxmlformats.org/drawingml/2006/main">
                  <a:graphicData uri="http://schemas.microsoft.com/office/word/2010/wordprocessingShape">
                    <wps:wsp>
                      <wps:cNvSpPr txBox="1"/>
                      <wps:spPr>
                        <a:xfrm>
                          <a:off x="0" y="0"/>
                          <a:ext cx="3532505" cy="635"/>
                        </a:xfrm>
                        <a:prstGeom prst="rect">
                          <a:avLst/>
                        </a:prstGeom>
                        <a:solidFill>
                          <a:prstClr val="white"/>
                        </a:solidFill>
                        <a:ln>
                          <a:noFill/>
                        </a:ln>
                        <a:effectLst/>
                      </wps:spPr>
                      <wps:txbx>
                        <w:txbxContent>
                          <w:p w:rsidR="001C5549" w:rsidRDefault="001C5549" w:rsidP="000832A4">
                            <w:pPr>
                              <w:pStyle w:val="Sinespaciado"/>
                              <w:jc w:val="left"/>
                            </w:pPr>
                            <w:bookmarkStart w:id="349" w:name="_Toc434920226"/>
                            <w:r w:rsidRPr="000832A4">
                              <w:rPr>
                                <w:b/>
                              </w:rPr>
                              <w:t xml:space="preserve">Figura  </w:t>
                            </w:r>
                            <w:r w:rsidRPr="000832A4">
                              <w:rPr>
                                <w:b/>
                              </w:rPr>
                              <w:fldChar w:fldCharType="begin"/>
                            </w:r>
                            <w:r w:rsidRPr="000832A4">
                              <w:rPr>
                                <w:b/>
                              </w:rPr>
                              <w:instrText xml:space="preserve"> SEQ Figura_ \* ARABIC </w:instrText>
                            </w:r>
                            <w:r w:rsidRPr="000832A4">
                              <w:rPr>
                                <w:b/>
                              </w:rPr>
                              <w:fldChar w:fldCharType="separate"/>
                            </w:r>
                            <w:r>
                              <w:rPr>
                                <w:b/>
                                <w:noProof/>
                              </w:rPr>
                              <w:t>116</w:t>
                            </w:r>
                            <w:r w:rsidRPr="000832A4">
                              <w:rPr>
                                <w:b/>
                              </w:rPr>
                              <w:fldChar w:fldCharType="end"/>
                            </w:r>
                            <w:r w:rsidRPr="000832A4">
                              <w:rPr>
                                <w:b/>
                              </w:rPr>
                              <w:t>-3</w:t>
                            </w:r>
                            <w:r>
                              <w:t xml:space="preserve"> Gotas de chocolate oscuro</w:t>
                            </w:r>
                            <w:bookmarkEnd w:id="349"/>
                          </w:p>
                          <w:p w:rsidR="001C5549" w:rsidRPr="00746779" w:rsidRDefault="001C5549" w:rsidP="000832A4">
                            <w:pPr>
                              <w:pStyle w:val="Sinespaciado"/>
                              <w:jc w:val="left"/>
                              <w:rPr>
                                <w:sz w:val="16"/>
                                <w:szCs w:val="16"/>
                              </w:rPr>
                            </w:pP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F67A42" id="Cuadro de texto 203" o:spid="_x0000_s1077" type="#_x0000_t202" style="position:absolute;left:0;text-align:left;margin-left:89pt;margin-top:131.35pt;width:278.15pt;height:.05pt;z-index:25178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" stroked="f">
                <v:textbox style="mso-fit-shape-to-text:t" inset="0,0,0,0">
                  <w:txbxContent>
                    <w:p w:rsidR="001C5549" w:rsidRDefault="001C5549" w:rsidP="000832A4">
                      <w:pPr>
                        <w:pStyle w:val="Sinespaciado"/>
                        <w:jc w:val="left"/>
                      </w:pPr>
                      <w:bookmarkStart w:id="367" w:name="_Toc434920226"/>
                      <w:r w:rsidRPr="000832A4">
                        <w:rPr>
                          <w:b/>
                        </w:rPr>
                        <w:t xml:space="preserve">Figura  </w:t>
                      </w:r>
                      <w:r w:rsidRPr="000832A4">
                        <w:rPr>
                          <w:b/>
                        </w:rPr>
                        <w:fldChar w:fldCharType="begin"/>
                      </w:r>
                      <w:r w:rsidRPr="000832A4">
                        <w:rPr>
                          <w:b/>
                        </w:rPr>
                        <w:instrText xml:space="preserve"> SEQ Figura_ \* ARABIC </w:instrText>
                      </w:r>
                      <w:r w:rsidRPr="000832A4">
                        <w:rPr>
                          <w:b/>
                        </w:rPr>
                        <w:fldChar w:fldCharType="separate"/>
                      </w:r>
                      <w:r>
                        <w:rPr>
                          <w:b/>
                          <w:noProof/>
                        </w:rPr>
                        <w:t>116</w:t>
                      </w:r>
                      <w:r w:rsidRPr="000832A4">
                        <w:rPr>
                          <w:b/>
                        </w:rPr>
                        <w:fldChar w:fldCharType="end"/>
                      </w:r>
                      <w:r w:rsidRPr="000832A4">
                        <w:rPr>
                          <w:b/>
                        </w:rPr>
                        <w:t>-3</w:t>
                      </w:r>
                      <w:r>
                        <w:t xml:space="preserve"> Gotas de chocolate oscuro</w:t>
                      </w:r>
                      <w:bookmarkEnd w:id="367"/>
                    </w:p>
                    <w:p w:rsidR="001C5549" w:rsidRPr="00746779" w:rsidRDefault="001C5549" w:rsidP="000832A4">
                      <w:pPr>
                        <w:pStyle w:val="Sinespaciado"/>
                        <w:jc w:val="left"/>
                        <w:rPr>
                          <w:sz w:val="16"/>
                          <w:szCs w:val="16"/>
                        </w:rPr>
                      </w:pP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txbxContent>
                </v:textbox>
                <w10:wrap type="square"/>
              </v:shape>
            </w:pict>
          </mc:Fallback>
        </mc:AlternateContent>
      </w:r>
      <w:r w:rsidR="00604B80">
        <w:rPr>
          <w:noProof/>
          <w:lang w:eastAsia="es-ES"/>
        </w:rPr>
        <mc:AlternateContent>
          <mc:Choice Requires="wpg">
            <w:drawing>
              <wp:anchor distT="0" distB="0" distL="114300" distR="114300" simplePos="0" relativeHeight="251777536" behindDoc="0" locked="0" layoutInCell="1" allowOverlap="1" wp14:anchorId="7574A6EE" wp14:editId="1734E496">
                <wp:simplePos x="0" y="0"/>
                <wp:positionH relativeFrom="column">
                  <wp:posOffset>1130300</wp:posOffset>
                </wp:positionH>
                <wp:positionV relativeFrom="paragraph">
                  <wp:posOffset>10795</wp:posOffset>
                </wp:positionV>
                <wp:extent cx="3532505" cy="1600200"/>
                <wp:effectExtent l="0" t="0" r="0" b="0"/>
                <wp:wrapSquare wrapText="bothSides"/>
                <wp:docPr id="199" name="Grupo 199"/>
                <wp:cNvGraphicFramePr/>
                <a:graphic xmlns:a="http://schemas.openxmlformats.org/drawingml/2006/main">
                  <a:graphicData uri="http://schemas.microsoft.com/office/word/2010/wordprocessingGroup">
                    <wpg:wgp>
                      <wpg:cNvGrpSpPr/>
                      <wpg:grpSpPr>
                        <a:xfrm>
                          <a:off x="0" y="0"/>
                          <a:ext cx="3532505" cy="1600200"/>
                          <a:chOff x="0" y="0"/>
                          <a:chExt cx="3532505" cy="1600200"/>
                        </a:xfrm>
                      </wpg:grpSpPr>
                      <pic:pic xmlns:pic="http://schemas.openxmlformats.org/drawingml/2006/picture">
                        <pic:nvPicPr>
                          <pic:cNvPr id="198" name="Imagen 198"/>
                          <pic:cNvPicPr>
                            <a:picLocks noChangeAspect="1"/>
                          </pic:cNvPicPr>
                        </pic:nvPicPr>
                        <pic:blipFill rotWithShape="1">
                          <a:blip r:embed="rId190">
                            <a:extLst>
                              <a:ext uri="{28A0092B-C50C-407E-A947-70E740481C1C}">
                                <a14:useLocalDpi xmlns:a14="http://schemas.microsoft.com/office/drawing/2010/main" val="0"/>
                              </a:ext>
                            </a:extLst>
                          </a:blip>
                          <a:srcRect l="25741" t="39455" r="62778" b="27840"/>
                          <a:stretch/>
                        </pic:blipFill>
                        <pic:spPr bwMode="auto">
                          <a:xfrm>
                            <a:off x="2533650" y="0"/>
                            <a:ext cx="998855" cy="15995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 name="Imagen 197"/>
                          <pic:cNvPicPr>
                            <a:picLocks noChangeAspect="1"/>
                          </pic:cNvPicPr>
                        </pic:nvPicPr>
                        <pic:blipFill rotWithShape="1">
                          <a:blip r:embed="rId190">
                            <a:extLst>
                              <a:ext uri="{28A0092B-C50C-407E-A947-70E740481C1C}">
                                <a14:useLocalDpi xmlns:a14="http://schemas.microsoft.com/office/drawing/2010/main" val="0"/>
                              </a:ext>
                            </a:extLst>
                          </a:blip>
                          <a:srcRect l="8115" t="39845" r="62778" b="27840"/>
                          <a:stretch/>
                        </pic:blipFill>
                        <pic:spPr bwMode="auto">
                          <a:xfrm>
                            <a:off x="0" y="19050"/>
                            <a:ext cx="2532380" cy="15811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73AEA13" id="Grupo 199" o:spid="_x0000_s1026" style="position:absolute;margin-left:89pt;margin-top:.85pt;width:278.15pt;height:126pt;z-index:251777536;mso-width-relative:margin;mso-height-relative:margin" coordsize="35325,16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">
                <v:shape id="Imagen 198" o:spid="_x0000_s1027" type="#_x0000_t75" style="position:absolute;left:25336;width:9989;height:15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yyEnHAAAA3AAAAA8AAABkcnMvZG93bnJldi54bWxEj81uwkAMhO+V+g4rV+qlgk0RQhBYUAWq&#10;4NADfwe4WVmThGa9aXYJ6dvjQ6XebM145vNs0blKtdSE0rOB934CijjztuTcwPHw2RuDChHZYuWZ&#10;DPxSgMX8+WmGqfV33lG7j7mSEA4pGihirFOtQ1aQw9D3NbFoF984jLI2ubYN3iXcVXqQJCPtsGRp&#10;KLCmZUHZ9/7mDKx4GNfL8/CQDFZX97V9O/20o40xry/dxxRUpC7+m/+uN1bwJ0Irz8gEe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yyEnHAAAA3AAAAA8AAAAAAAAAAAAA&#10;AAAAnwIAAGRycy9kb3ducmV2LnhtbFBLBQYAAAAABAAEAPcAAACTAwAAAAA=&#10;">
                  <v:imagedata r:id="rId191" o:title="" croptop="25857f" cropbottom="18245f" cropleft="16870f" cropright="41142f"/>
                  <v:path arrowok="t"/>
                </v:shape>
                <v:shape id="Imagen 197" o:spid="_x0000_s1028" type="#_x0000_t75" style="position:absolute;top:190;width:25323;height:1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8KD/BAAAA3AAAAA8AAABkcnMvZG93bnJldi54bWxET01rwkAQvQv9D8sUehHdVMFodBOkUCi9&#10;mVbwOGTHJDQ7G7JTTf99VxC8zeN9zq4YXacuNITWs4HXeQKKuPK25drA99f7bA0qCLLFzjMZ+KMA&#10;Rf402WFm/ZUPdCmlVjGEQ4YGGpE+0zpUDTkMc98TR+7sB4cS4VBrO+A1hrtOL5JkpR22HBsa7Omt&#10;oeqn/HUGTv6YUvXZWyfpYspLV8r+1Brz8jzut6CERnmI7+4PG+dvUrg9Ey/Q+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B8KD/BAAAA3AAAAA8AAAAAAAAAAAAAAAAAnwIA&#10;AGRycy9kb3ducmV2LnhtbFBLBQYAAAAABAAEAPcAAACNAwAAAAA=&#10;">
                  <v:imagedata r:id="rId191" o:title="" croptop="26113f" cropbottom="18245f" cropleft="5318f" cropright="41142f"/>
                  <v:path arrowok="t"/>
                </v:shape>
                <w10:wrap type="square"/>
              </v:group>
            </w:pict>
          </mc:Fallback>
        </mc:AlternateContent>
      </w:r>
    </w:p>
    <w:p w:rsidR="006C79CF" w:rsidRDefault="006C79CF" w:rsidP="00454A97">
      <w:pPr>
        <w:spacing w:after="0" w:line="360" w:lineRule="auto"/>
        <w:jc w:val="center"/>
        <w:rPr>
          <w:rFonts w:ascii="Times New Roman" w:hAnsi="Times New Roman" w:cs="Times New Roman"/>
          <w:lang w:val="es-EC" w:eastAsia="es-EC"/>
        </w:rPr>
      </w:pPr>
    </w:p>
    <w:p w:rsidR="006C79CF" w:rsidRDefault="006C79CF" w:rsidP="00454A97">
      <w:pPr>
        <w:spacing w:after="0" w:line="360" w:lineRule="auto"/>
        <w:jc w:val="center"/>
        <w:rPr>
          <w:rFonts w:ascii="Times New Roman" w:hAnsi="Times New Roman" w:cs="Times New Roman"/>
          <w:lang w:val="es-EC" w:eastAsia="es-EC"/>
        </w:rPr>
      </w:pPr>
    </w:p>
    <w:p w:rsidR="006C79CF" w:rsidRDefault="006C79CF" w:rsidP="00454A97">
      <w:pPr>
        <w:spacing w:after="0" w:line="360" w:lineRule="auto"/>
        <w:jc w:val="center"/>
        <w:rPr>
          <w:rFonts w:ascii="Times New Roman" w:hAnsi="Times New Roman" w:cs="Times New Roman"/>
          <w:lang w:val="es-EC" w:eastAsia="es-EC"/>
        </w:rPr>
      </w:pPr>
    </w:p>
    <w:p w:rsidR="006C79CF" w:rsidRDefault="006C79CF" w:rsidP="00454A97">
      <w:pPr>
        <w:spacing w:after="0" w:line="360" w:lineRule="auto"/>
        <w:jc w:val="center"/>
        <w:rPr>
          <w:rFonts w:ascii="Times New Roman" w:hAnsi="Times New Roman" w:cs="Times New Roman"/>
          <w:lang w:val="es-EC" w:eastAsia="es-EC"/>
        </w:rPr>
      </w:pPr>
    </w:p>
    <w:p w:rsidR="006C79CF" w:rsidRDefault="006C79CF" w:rsidP="00454A97">
      <w:pPr>
        <w:spacing w:after="0" w:line="360" w:lineRule="auto"/>
        <w:jc w:val="center"/>
        <w:rPr>
          <w:rFonts w:ascii="Times New Roman" w:hAnsi="Times New Roman" w:cs="Times New Roman"/>
          <w:lang w:val="es-EC" w:eastAsia="es-EC"/>
        </w:rPr>
      </w:pPr>
    </w:p>
    <w:p w:rsidR="006C79CF" w:rsidRDefault="006C79CF" w:rsidP="00454A97">
      <w:pPr>
        <w:spacing w:after="0" w:line="360" w:lineRule="auto"/>
        <w:jc w:val="center"/>
        <w:rPr>
          <w:rFonts w:ascii="Times New Roman" w:hAnsi="Times New Roman" w:cs="Times New Roman"/>
          <w:lang w:val="es-EC" w:eastAsia="es-EC"/>
        </w:rPr>
      </w:pPr>
    </w:p>
    <w:p w:rsidR="006C79CF" w:rsidRDefault="006C79CF" w:rsidP="00454A97">
      <w:pPr>
        <w:spacing w:after="0" w:line="360" w:lineRule="auto"/>
        <w:jc w:val="center"/>
        <w:rPr>
          <w:rFonts w:ascii="Times New Roman" w:hAnsi="Times New Roman" w:cs="Times New Roman"/>
          <w:lang w:val="es-EC" w:eastAsia="es-EC"/>
        </w:rPr>
      </w:pPr>
    </w:p>
    <w:p w:rsidR="006C79CF" w:rsidRDefault="006C79CF" w:rsidP="00454A97">
      <w:pPr>
        <w:spacing w:after="0" w:line="360" w:lineRule="auto"/>
        <w:jc w:val="center"/>
        <w:rPr>
          <w:rFonts w:ascii="Times New Roman" w:hAnsi="Times New Roman" w:cs="Times New Roman"/>
          <w:lang w:val="es-EC" w:eastAsia="es-EC"/>
        </w:rPr>
      </w:pPr>
    </w:p>
    <w:p w:rsidR="00D44F04" w:rsidRDefault="00D44F04" w:rsidP="00982B75">
      <w:pPr>
        <w:spacing w:after="0" w:line="360" w:lineRule="auto"/>
        <w:rPr>
          <w:rFonts w:ascii="Times New Roman" w:hAnsi="Times New Roman" w:cs="Times New Roman"/>
          <w:b/>
          <w:szCs w:val="24"/>
        </w:rPr>
      </w:pPr>
      <w:r w:rsidRPr="00FE4052">
        <w:rPr>
          <w:rFonts w:ascii="Times New Roman" w:hAnsi="Times New Roman" w:cs="Times New Roman"/>
          <w:b/>
          <w:szCs w:val="24"/>
        </w:rPr>
        <w:t>CONCLUSIONES</w:t>
      </w:r>
    </w:p>
    <w:p w:rsidR="00421D64" w:rsidRPr="00FE4052" w:rsidRDefault="00421D64" w:rsidP="00982B75">
      <w:pPr>
        <w:spacing w:after="0" w:line="360" w:lineRule="auto"/>
        <w:rPr>
          <w:rFonts w:ascii="Times New Roman" w:hAnsi="Times New Roman" w:cs="Times New Roman"/>
          <w:b/>
          <w:szCs w:val="24"/>
        </w:rPr>
      </w:pPr>
    </w:p>
    <w:p w:rsidR="00C31128" w:rsidRPr="004D790E" w:rsidRDefault="00C31128" w:rsidP="00454A97">
      <w:pPr>
        <w:spacing w:after="0" w:line="360" w:lineRule="auto"/>
        <w:jc w:val="both"/>
        <w:rPr>
          <w:rFonts w:ascii="Times New Roman" w:hAnsi="Times New Roman" w:cs="Times New Roman"/>
          <w:lang w:val="es-EC" w:eastAsia="es-EC"/>
        </w:rPr>
      </w:pPr>
    </w:p>
    <w:p w:rsidR="00D44F04" w:rsidRPr="00CD1CE9" w:rsidRDefault="00D44F04" w:rsidP="00982B75">
      <w:pPr>
        <w:pStyle w:val="Predeterminado"/>
        <w:numPr>
          <w:ilvl w:val="0"/>
          <w:numId w:val="3"/>
        </w:numPr>
        <w:spacing w:line="360" w:lineRule="auto"/>
        <w:ind w:left="360"/>
        <w:jc w:val="both"/>
        <w:rPr>
          <w:sz w:val="22"/>
          <w:szCs w:val="22"/>
          <w:lang w:val="es-EC" w:eastAsia="es-EC"/>
        </w:rPr>
      </w:pPr>
      <w:r>
        <w:rPr>
          <w:sz w:val="22"/>
          <w:szCs w:val="22"/>
          <w:lang w:val="es-EC" w:eastAsia="es-EC"/>
        </w:rPr>
        <w:t xml:space="preserve">Se concluyó que la información obtenida sobre </w:t>
      </w:r>
      <w:r w:rsidRPr="00CD1CE9">
        <w:rPr>
          <w:sz w:val="22"/>
          <w:szCs w:val="22"/>
          <w:lang w:val="es-EC" w:eastAsia="es-EC"/>
        </w:rPr>
        <w:t xml:space="preserve"> procesamientos industriales chocolateros </w:t>
      </w:r>
      <w:r>
        <w:rPr>
          <w:sz w:val="22"/>
          <w:szCs w:val="22"/>
          <w:lang w:val="es-EC" w:eastAsia="es-EC"/>
        </w:rPr>
        <w:t xml:space="preserve">fue de vital importancia </w:t>
      </w:r>
      <w:r w:rsidRPr="00CD1CE9">
        <w:rPr>
          <w:sz w:val="22"/>
          <w:szCs w:val="22"/>
          <w:lang w:val="es-EC" w:eastAsia="es-EC"/>
        </w:rPr>
        <w:t xml:space="preserve">para la realización del módulo de dosificación automático. </w:t>
      </w:r>
    </w:p>
    <w:p w:rsidR="00D44F04" w:rsidRPr="00CD1CE9" w:rsidRDefault="00D44F04" w:rsidP="00982B75">
      <w:pPr>
        <w:pStyle w:val="Predeterminado"/>
        <w:spacing w:line="360" w:lineRule="auto"/>
        <w:ind w:left="360" w:hanging="295"/>
        <w:jc w:val="both"/>
        <w:rPr>
          <w:sz w:val="22"/>
          <w:szCs w:val="22"/>
          <w:lang w:val="es-EC" w:eastAsia="es-EC"/>
        </w:rPr>
      </w:pPr>
    </w:p>
    <w:p w:rsidR="00D44F04" w:rsidRPr="00CD1CE9" w:rsidRDefault="008826CD" w:rsidP="00982B75">
      <w:pPr>
        <w:pStyle w:val="Predeterminado"/>
        <w:numPr>
          <w:ilvl w:val="0"/>
          <w:numId w:val="3"/>
        </w:numPr>
        <w:spacing w:line="360" w:lineRule="auto"/>
        <w:ind w:left="360"/>
        <w:jc w:val="both"/>
        <w:rPr>
          <w:sz w:val="22"/>
          <w:szCs w:val="22"/>
          <w:lang w:val="es-EC" w:eastAsia="es-EC"/>
        </w:rPr>
      </w:pPr>
      <w:r>
        <w:rPr>
          <w:sz w:val="22"/>
          <w:szCs w:val="22"/>
          <w:lang w:val="es-EC" w:eastAsia="es-EC"/>
        </w:rPr>
        <w:t>Los software de Diseño y programación son herramientas útiles para el estudios sobre procesos de automatización industrial, mecánica, electróni</w:t>
      </w:r>
      <w:r w:rsidR="00D44F04" w:rsidRPr="00CD1CE9">
        <w:rPr>
          <w:sz w:val="22"/>
          <w:szCs w:val="22"/>
          <w:lang w:val="es-EC" w:eastAsia="es-EC"/>
        </w:rPr>
        <w:t>ca</w:t>
      </w:r>
      <w:r>
        <w:rPr>
          <w:sz w:val="22"/>
          <w:szCs w:val="22"/>
          <w:lang w:val="es-EC" w:eastAsia="es-EC"/>
        </w:rPr>
        <w:t xml:space="preserve">, y </w:t>
      </w:r>
      <w:r w:rsidR="00854687">
        <w:rPr>
          <w:sz w:val="22"/>
          <w:szCs w:val="22"/>
          <w:lang w:val="es-EC" w:eastAsia="es-EC"/>
        </w:rPr>
        <w:t>neumática</w:t>
      </w:r>
      <w:r w:rsidR="00D44F04" w:rsidRPr="00CD1CE9">
        <w:rPr>
          <w:sz w:val="22"/>
          <w:szCs w:val="22"/>
          <w:lang w:val="es-EC" w:eastAsia="es-EC"/>
        </w:rPr>
        <w:t>.</w:t>
      </w:r>
    </w:p>
    <w:p w:rsidR="00D44F04" w:rsidRPr="00CD1CE9" w:rsidRDefault="00D44F04" w:rsidP="00982B75">
      <w:pPr>
        <w:pStyle w:val="Predeterminado"/>
        <w:spacing w:line="360" w:lineRule="auto"/>
        <w:ind w:left="360" w:hanging="295"/>
        <w:jc w:val="both"/>
        <w:rPr>
          <w:sz w:val="22"/>
          <w:szCs w:val="22"/>
          <w:lang w:val="es-EC" w:eastAsia="es-EC"/>
        </w:rPr>
      </w:pPr>
    </w:p>
    <w:p w:rsidR="00D44F04" w:rsidRPr="00CD1CE9" w:rsidRDefault="008826CD" w:rsidP="00982B75">
      <w:pPr>
        <w:pStyle w:val="Predeterminado"/>
        <w:numPr>
          <w:ilvl w:val="0"/>
          <w:numId w:val="3"/>
        </w:numPr>
        <w:spacing w:line="360" w:lineRule="auto"/>
        <w:ind w:left="360"/>
        <w:jc w:val="both"/>
        <w:rPr>
          <w:sz w:val="22"/>
          <w:szCs w:val="22"/>
          <w:lang w:val="es-EC" w:eastAsia="es-EC"/>
        </w:rPr>
      </w:pPr>
      <w:r>
        <w:rPr>
          <w:sz w:val="22"/>
          <w:szCs w:val="22"/>
          <w:lang w:val="es-EC" w:eastAsia="es-EC"/>
        </w:rPr>
        <w:t>En conclusión la implementación</w:t>
      </w:r>
      <w:r w:rsidR="00D44F04" w:rsidRPr="00CD1CE9">
        <w:rPr>
          <w:sz w:val="22"/>
          <w:szCs w:val="22"/>
          <w:lang w:val="es-EC" w:eastAsia="es-EC"/>
        </w:rPr>
        <w:t xml:space="preserve"> del módulo automático de dosificación de gotas de chocolate</w:t>
      </w:r>
      <w:r>
        <w:rPr>
          <w:sz w:val="22"/>
          <w:szCs w:val="22"/>
          <w:lang w:val="es-EC" w:eastAsia="es-EC"/>
        </w:rPr>
        <w:t xml:space="preserve"> reforzó nuestros conocimientos sobre lo aprendido en la Escuela de </w:t>
      </w:r>
      <w:r w:rsidR="00854687">
        <w:rPr>
          <w:sz w:val="22"/>
          <w:szCs w:val="22"/>
          <w:lang w:val="es-EC" w:eastAsia="es-EC"/>
        </w:rPr>
        <w:t>Ingeniería</w:t>
      </w:r>
      <w:r>
        <w:rPr>
          <w:sz w:val="22"/>
          <w:szCs w:val="22"/>
          <w:lang w:val="es-EC" w:eastAsia="es-EC"/>
        </w:rPr>
        <w:t xml:space="preserve"> </w:t>
      </w:r>
      <w:r w:rsidR="00854687">
        <w:rPr>
          <w:sz w:val="22"/>
          <w:szCs w:val="22"/>
          <w:lang w:val="es-EC" w:eastAsia="es-EC"/>
        </w:rPr>
        <w:t>Electrónica</w:t>
      </w:r>
      <w:r>
        <w:rPr>
          <w:sz w:val="22"/>
          <w:szCs w:val="22"/>
          <w:lang w:val="es-EC" w:eastAsia="es-EC"/>
        </w:rPr>
        <w:t xml:space="preserve"> en Control y Redes Industriales</w:t>
      </w:r>
      <w:r w:rsidR="00D44F04" w:rsidRPr="00CD1CE9">
        <w:rPr>
          <w:sz w:val="22"/>
          <w:szCs w:val="22"/>
          <w:lang w:val="es-EC" w:eastAsia="es-EC"/>
        </w:rPr>
        <w:t>.</w:t>
      </w:r>
    </w:p>
    <w:p w:rsidR="00D44F04" w:rsidRPr="00CD1CE9" w:rsidRDefault="00D44F04" w:rsidP="00982B75">
      <w:pPr>
        <w:pStyle w:val="Prrafodelista"/>
        <w:spacing w:line="360" w:lineRule="auto"/>
        <w:ind w:left="360" w:hanging="295"/>
        <w:jc w:val="both"/>
        <w:rPr>
          <w:sz w:val="22"/>
          <w:szCs w:val="22"/>
        </w:rPr>
      </w:pPr>
    </w:p>
    <w:p w:rsidR="00D44F04" w:rsidRPr="00CD1CE9" w:rsidRDefault="00CF75F5" w:rsidP="00982B75">
      <w:pPr>
        <w:pStyle w:val="Predeterminado"/>
        <w:numPr>
          <w:ilvl w:val="0"/>
          <w:numId w:val="3"/>
        </w:numPr>
        <w:spacing w:line="360" w:lineRule="auto"/>
        <w:ind w:left="360"/>
        <w:jc w:val="both"/>
        <w:rPr>
          <w:sz w:val="22"/>
          <w:szCs w:val="22"/>
          <w:lang w:val="es-EC" w:eastAsia="es-EC"/>
        </w:rPr>
      </w:pPr>
      <w:r>
        <w:rPr>
          <w:sz w:val="22"/>
          <w:szCs w:val="22"/>
          <w:lang w:val="es-EC" w:eastAsia="es-EC"/>
        </w:rPr>
        <w:t xml:space="preserve">El </w:t>
      </w:r>
      <w:r w:rsidR="00854687">
        <w:rPr>
          <w:sz w:val="22"/>
          <w:szCs w:val="22"/>
          <w:lang w:val="es-EC" w:eastAsia="es-EC"/>
        </w:rPr>
        <w:t>módulo</w:t>
      </w:r>
      <w:r>
        <w:rPr>
          <w:sz w:val="22"/>
          <w:szCs w:val="22"/>
          <w:lang w:val="es-EC" w:eastAsia="es-EC"/>
        </w:rPr>
        <w:t xml:space="preserve"> </w:t>
      </w:r>
      <w:r w:rsidR="00854687">
        <w:rPr>
          <w:sz w:val="22"/>
          <w:szCs w:val="22"/>
          <w:lang w:val="es-EC" w:eastAsia="es-EC"/>
        </w:rPr>
        <w:t>automático</w:t>
      </w:r>
      <w:r>
        <w:rPr>
          <w:sz w:val="22"/>
          <w:szCs w:val="22"/>
          <w:lang w:val="es-EC" w:eastAsia="es-EC"/>
        </w:rPr>
        <w:t xml:space="preserve"> tiene todos los elementos necesarios para la </w:t>
      </w:r>
      <w:r w:rsidR="00854687">
        <w:rPr>
          <w:sz w:val="22"/>
          <w:szCs w:val="22"/>
          <w:lang w:val="es-EC" w:eastAsia="es-EC"/>
        </w:rPr>
        <w:t>dosificación</w:t>
      </w:r>
      <w:r>
        <w:rPr>
          <w:sz w:val="22"/>
          <w:szCs w:val="22"/>
          <w:lang w:val="es-EC" w:eastAsia="es-EC"/>
        </w:rPr>
        <w:t xml:space="preserve"> de gotas de chocolate oscuro</w:t>
      </w:r>
      <w:r w:rsidR="00D44F04" w:rsidRPr="00CD1CE9">
        <w:rPr>
          <w:sz w:val="22"/>
          <w:szCs w:val="22"/>
          <w:lang w:val="es-EC" w:eastAsia="es-EC"/>
        </w:rPr>
        <w:t>.</w:t>
      </w:r>
    </w:p>
    <w:p w:rsidR="00D44F04" w:rsidRPr="00CD1CE9" w:rsidRDefault="00D44F04" w:rsidP="00454A97">
      <w:pPr>
        <w:pStyle w:val="Default"/>
        <w:spacing w:line="480" w:lineRule="auto"/>
        <w:ind w:left="567" w:hanging="295"/>
        <w:jc w:val="both"/>
        <w:rPr>
          <w:rFonts w:ascii="Times New Roman" w:eastAsia="Times New Roman" w:hAnsi="Times New Roman" w:cs="Times New Roman"/>
          <w:color w:val="00000A"/>
          <w:sz w:val="22"/>
          <w:szCs w:val="22"/>
        </w:rPr>
      </w:pPr>
    </w:p>
    <w:p w:rsidR="00076091" w:rsidRPr="004D790E" w:rsidRDefault="00076091" w:rsidP="00454A97">
      <w:pPr>
        <w:spacing w:after="0" w:line="360" w:lineRule="auto"/>
        <w:ind w:left="708"/>
        <w:jc w:val="both"/>
        <w:rPr>
          <w:rFonts w:ascii="Times New Roman" w:hAnsi="Times New Roman" w:cs="Times New Roman"/>
          <w:lang w:val="es-EC" w:eastAsia="es-EC"/>
        </w:rPr>
      </w:pPr>
    </w:p>
    <w:p w:rsidR="00B30988" w:rsidRPr="00076091" w:rsidRDefault="00B30988" w:rsidP="00454A97">
      <w:pPr>
        <w:pStyle w:val="Descripcin"/>
        <w:spacing w:before="0" w:after="0"/>
        <w:jc w:val="center"/>
        <w:rPr>
          <w:rFonts w:ascii="Times New Roman" w:hAnsi="Times New Roman" w:cs="Times New Roman"/>
          <w:i w:val="0"/>
          <w:sz w:val="22"/>
          <w:szCs w:val="22"/>
        </w:rPr>
      </w:pPr>
    </w:p>
    <w:p w:rsidR="00373521" w:rsidRPr="00076091" w:rsidRDefault="00373521" w:rsidP="00454A97">
      <w:pPr>
        <w:pStyle w:val="Descripcin"/>
        <w:spacing w:before="0" w:after="0"/>
        <w:jc w:val="center"/>
        <w:rPr>
          <w:rFonts w:ascii="Times New Roman" w:hAnsi="Times New Roman" w:cs="Times New Roman"/>
          <w:i w:val="0"/>
          <w:sz w:val="22"/>
          <w:szCs w:val="22"/>
        </w:rPr>
      </w:pPr>
    </w:p>
    <w:p w:rsidR="00E01660" w:rsidRPr="00076091" w:rsidRDefault="00E01660" w:rsidP="00454A97">
      <w:pPr>
        <w:pStyle w:val="Descripcin"/>
        <w:spacing w:before="0" w:after="0"/>
        <w:rPr>
          <w:rFonts w:ascii="Times New Roman" w:hAnsi="Times New Roman" w:cs="Times New Roman"/>
          <w:i w:val="0"/>
          <w:sz w:val="22"/>
          <w:szCs w:val="22"/>
          <w:lang w:val="es-EC" w:eastAsia="es-ES"/>
        </w:rPr>
      </w:pPr>
    </w:p>
    <w:p w:rsidR="00B13657" w:rsidRPr="00076091" w:rsidRDefault="00B13657" w:rsidP="00454A97">
      <w:pPr>
        <w:pStyle w:val="Descripcin"/>
        <w:spacing w:before="0" w:after="0"/>
        <w:ind w:firstLine="708"/>
        <w:jc w:val="center"/>
        <w:rPr>
          <w:rFonts w:ascii="Times New Roman" w:hAnsi="Times New Roman" w:cs="Times New Roman"/>
          <w:b/>
          <w:i w:val="0"/>
          <w:noProof/>
          <w:lang w:val="es-EC" w:eastAsia="es-EC"/>
        </w:rPr>
      </w:pPr>
    </w:p>
    <w:p w:rsidR="00B13657" w:rsidRDefault="00B13657" w:rsidP="00454A97">
      <w:pPr>
        <w:pStyle w:val="Descripcin"/>
        <w:spacing w:before="0" w:after="0"/>
        <w:ind w:firstLine="708"/>
        <w:jc w:val="center"/>
        <w:rPr>
          <w:rFonts w:ascii="Times New Roman" w:hAnsi="Times New Roman" w:cs="Times New Roman"/>
          <w:b/>
          <w:i w:val="0"/>
          <w:noProof/>
          <w:lang w:val="es-EC" w:eastAsia="es-EC"/>
        </w:rPr>
      </w:pPr>
    </w:p>
    <w:p w:rsidR="00CF75F5" w:rsidRDefault="00CF75F5" w:rsidP="00454A97">
      <w:pPr>
        <w:pStyle w:val="Descripcin"/>
        <w:spacing w:before="0" w:after="0"/>
        <w:ind w:firstLine="708"/>
        <w:jc w:val="center"/>
        <w:rPr>
          <w:rFonts w:ascii="Times New Roman" w:hAnsi="Times New Roman" w:cs="Times New Roman"/>
          <w:b/>
          <w:i w:val="0"/>
          <w:noProof/>
          <w:lang w:val="es-EC" w:eastAsia="es-EC"/>
        </w:rPr>
      </w:pPr>
    </w:p>
    <w:p w:rsidR="00CF75F5" w:rsidRDefault="00CF75F5" w:rsidP="00454A97">
      <w:pPr>
        <w:pStyle w:val="Descripcin"/>
        <w:spacing w:before="0" w:after="0"/>
        <w:ind w:firstLine="708"/>
        <w:jc w:val="center"/>
        <w:rPr>
          <w:rFonts w:ascii="Times New Roman" w:hAnsi="Times New Roman" w:cs="Times New Roman"/>
          <w:b/>
          <w:i w:val="0"/>
          <w:noProof/>
          <w:lang w:val="es-EC" w:eastAsia="es-EC"/>
        </w:rPr>
      </w:pPr>
    </w:p>
    <w:p w:rsidR="00CF75F5" w:rsidRDefault="00CF75F5" w:rsidP="00454A97">
      <w:pPr>
        <w:pStyle w:val="Descripcin"/>
        <w:spacing w:before="0" w:after="0"/>
        <w:ind w:firstLine="708"/>
        <w:jc w:val="center"/>
        <w:rPr>
          <w:rFonts w:ascii="Times New Roman" w:hAnsi="Times New Roman" w:cs="Times New Roman"/>
          <w:b/>
          <w:i w:val="0"/>
          <w:noProof/>
          <w:lang w:val="es-EC" w:eastAsia="es-EC"/>
        </w:rPr>
      </w:pPr>
    </w:p>
    <w:p w:rsidR="00CF75F5" w:rsidRDefault="00CF75F5" w:rsidP="00454A97">
      <w:pPr>
        <w:pStyle w:val="Descripcin"/>
        <w:spacing w:before="0" w:after="0"/>
        <w:ind w:firstLine="708"/>
        <w:jc w:val="center"/>
        <w:rPr>
          <w:rFonts w:ascii="Times New Roman" w:hAnsi="Times New Roman" w:cs="Times New Roman"/>
          <w:b/>
          <w:i w:val="0"/>
          <w:noProof/>
          <w:lang w:val="es-EC" w:eastAsia="es-EC"/>
        </w:rPr>
      </w:pPr>
    </w:p>
    <w:p w:rsidR="00CF75F5" w:rsidRDefault="00CF75F5" w:rsidP="00454A97">
      <w:pPr>
        <w:pStyle w:val="Descripcin"/>
        <w:spacing w:before="0" w:after="0"/>
        <w:ind w:firstLine="708"/>
        <w:jc w:val="center"/>
        <w:rPr>
          <w:rFonts w:ascii="Times New Roman" w:hAnsi="Times New Roman" w:cs="Times New Roman"/>
          <w:b/>
          <w:i w:val="0"/>
          <w:noProof/>
          <w:lang w:val="es-EC" w:eastAsia="es-EC"/>
        </w:rPr>
      </w:pPr>
    </w:p>
    <w:p w:rsidR="00CF75F5" w:rsidRDefault="00CF75F5" w:rsidP="00454A97">
      <w:pPr>
        <w:pStyle w:val="Descripcin"/>
        <w:spacing w:before="0" w:after="0"/>
        <w:ind w:firstLine="708"/>
        <w:jc w:val="center"/>
        <w:rPr>
          <w:rFonts w:ascii="Times New Roman" w:hAnsi="Times New Roman" w:cs="Times New Roman"/>
          <w:b/>
          <w:i w:val="0"/>
          <w:noProof/>
          <w:lang w:val="es-EC" w:eastAsia="es-EC"/>
        </w:rPr>
      </w:pPr>
    </w:p>
    <w:p w:rsidR="00CF75F5" w:rsidRDefault="00CF75F5" w:rsidP="00454A97">
      <w:pPr>
        <w:pStyle w:val="Descripcin"/>
        <w:spacing w:before="0" w:after="0"/>
        <w:ind w:firstLine="708"/>
        <w:jc w:val="center"/>
        <w:rPr>
          <w:rFonts w:ascii="Times New Roman" w:hAnsi="Times New Roman" w:cs="Times New Roman"/>
          <w:b/>
          <w:i w:val="0"/>
          <w:noProof/>
          <w:lang w:val="es-EC" w:eastAsia="es-EC"/>
        </w:rPr>
      </w:pPr>
    </w:p>
    <w:p w:rsidR="00CF75F5" w:rsidRDefault="00CF75F5" w:rsidP="00454A97">
      <w:pPr>
        <w:pStyle w:val="Descripcin"/>
        <w:spacing w:before="0" w:after="0"/>
        <w:ind w:firstLine="708"/>
        <w:jc w:val="center"/>
        <w:rPr>
          <w:rFonts w:ascii="Times New Roman" w:hAnsi="Times New Roman" w:cs="Times New Roman"/>
          <w:b/>
          <w:i w:val="0"/>
          <w:noProof/>
          <w:lang w:val="es-EC" w:eastAsia="es-EC"/>
        </w:rPr>
      </w:pPr>
    </w:p>
    <w:p w:rsidR="00CF75F5" w:rsidRDefault="00CF75F5" w:rsidP="00454A97">
      <w:pPr>
        <w:pStyle w:val="Descripcin"/>
        <w:spacing w:before="0" w:after="0"/>
        <w:ind w:firstLine="708"/>
        <w:jc w:val="center"/>
        <w:rPr>
          <w:rFonts w:ascii="Times New Roman" w:hAnsi="Times New Roman" w:cs="Times New Roman"/>
          <w:b/>
          <w:i w:val="0"/>
          <w:noProof/>
          <w:lang w:val="es-EC" w:eastAsia="es-EC"/>
        </w:rPr>
      </w:pPr>
    </w:p>
    <w:p w:rsidR="00765F87" w:rsidRDefault="00765F87" w:rsidP="00454A97">
      <w:pPr>
        <w:spacing w:after="0" w:line="480" w:lineRule="auto"/>
        <w:jc w:val="center"/>
        <w:rPr>
          <w:rFonts w:ascii="Times New Roman" w:hAnsi="Times New Roman" w:cs="Times New Roman"/>
          <w:b/>
          <w:szCs w:val="24"/>
        </w:rPr>
      </w:pPr>
    </w:p>
    <w:p w:rsidR="00C71131" w:rsidRDefault="00C71131" w:rsidP="00454A97">
      <w:pPr>
        <w:spacing w:after="0" w:line="480" w:lineRule="auto"/>
        <w:jc w:val="center"/>
        <w:rPr>
          <w:rFonts w:ascii="Times New Roman" w:hAnsi="Times New Roman" w:cs="Times New Roman"/>
          <w:b/>
          <w:szCs w:val="24"/>
        </w:rPr>
      </w:pPr>
    </w:p>
    <w:p w:rsidR="00C71131" w:rsidRDefault="00C71131" w:rsidP="00454A97">
      <w:pPr>
        <w:spacing w:after="0" w:line="480" w:lineRule="auto"/>
        <w:jc w:val="center"/>
        <w:rPr>
          <w:rFonts w:ascii="Times New Roman" w:hAnsi="Times New Roman" w:cs="Times New Roman"/>
          <w:b/>
          <w:szCs w:val="24"/>
        </w:rPr>
      </w:pPr>
    </w:p>
    <w:p w:rsidR="00C71131" w:rsidRDefault="00C71131" w:rsidP="00454A97">
      <w:pPr>
        <w:spacing w:after="0" w:line="480" w:lineRule="auto"/>
        <w:jc w:val="center"/>
        <w:rPr>
          <w:rFonts w:ascii="Times New Roman" w:hAnsi="Times New Roman" w:cs="Times New Roman"/>
          <w:b/>
          <w:szCs w:val="24"/>
        </w:rPr>
      </w:pPr>
    </w:p>
    <w:p w:rsidR="00C71131" w:rsidRDefault="00C71131" w:rsidP="00454A97">
      <w:pPr>
        <w:spacing w:after="0" w:line="480" w:lineRule="auto"/>
        <w:jc w:val="center"/>
        <w:rPr>
          <w:rFonts w:ascii="Times New Roman" w:hAnsi="Times New Roman" w:cs="Times New Roman"/>
          <w:b/>
          <w:szCs w:val="24"/>
        </w:rPr>
      </w:pPr>
    </w:p>
    <w:p w:rsidR="00C71131" w:rsidRDefault="00C71131" w:rsidP="00454A97">
      <w:pPr>
        <w:spacing w:after="0" w:line="480" w:lineRule="auto"/>
        <w:jc w:val="center"/>
        <w:rPr>
          <w:rFonts w:ascii="Times New Roman" w:hAnsi="Times New Roman" w:cs="Times New Roman"/>
          <w:b/>
          <w:szCs w:val="24"/>
        </w:rPr>
      </w:pPr>
    </w:p>
    <w:p w:rsidR="00765F87" w:rsidRDefault="00765F87" w:rsidP="00454A97">
      <w:pPr>
        <w:spacing w:after="0" w:line="480" w:lineRule="auto"/>
        <w:jc w:val="center"/>
        <w:rPr>
          <w:rFonts w:ascii="Times New Roman" w:hAnsi="Times New Roman" w:cs="Times New Roman"/>
          <w:b/>
          <w:szCs w:val="24"/>
        </w:rPr>
      </w:pPr>
    </w:p>
    <w:p w:rsidR="00D44F04" w:rsidRDefault="00D44F04" w:rsidP="00982B75">
      <w:pPr>
        <w:tabs>
          <w:tab w:val="left" w:pos="284"/>
        </w:tabs>
        <w:spacing w:after="0" w:line="360" w:lineRule="auto"/>
        <w:rPr>
          <w:rFonts w:ascii="Times New Roman" w:hAnsi="Times New Roman" w:cs="Times New Roman"/>
          <w:b/>
        </w:rPr>
      </w:pPr>
      <w:r w:rsidRPr="00765F87">
        <w:rPr>
          <w:rFonts w:ascii="Times New Roman" w:hAnsi="Times New Roman" w:cs="Times New Roman"/>
          <w:b/>
        </w:rPr>
        <w:t>RECOMENDACIONES</w:t>
      </w:r>
    </w:p>
    <w:p w:rsidR="00982B75" w:rsidRDefault="00982B75" w:rsidP="00982B75">
      <w:pPr>
        <w:tabs>
          <w:tab w:val="left" w:pos="284"/>
        </w:tabs>
        <w:spacing w:after="0" w:line="360" w:lineRule="auto"/>
        <w:rPr>
          <w:rFonts w:ascii="Times New Roman" w:hAnsi="Times New Roman" w:cs="Times New Roman"/>
          <w:b/>
        </w:rPr>
      </w:pPr>
    </w:p>
    <w:p w:rsidR="00982B75" w:rsidRPr="00765F87" w:rsidRDefault="00982B75" w:rsidP="00982B75">
      <w:pPr>
        <w:tabs>
          <w:tab w:val="left" w:pos="284"/>
        </w:tabs>
        <w:spacing w:after="0" w:line="360" w:lineRule="auto"/>
        <w:rPr>
          <w:rFonts w:ascii="Times New Roman" w:hAnsi="Times New Roman" w:cs="Times New Roman"/>
          <w:b/>
        </w:rPr>
      </w:pPr>
    </w:p>
    <w:p w:rsidR="00CF75F5" w:rsidRPr="00765F87" w:rsidRDefault="00CF75F5" w:rsidP="00454A97">
      <w:pPr>
        <w:pStyle w:val="Predeterminado"/>
        <w:numPr>
          <w:ilvl w:val="0"/>
          <w:numId w:val="3"/>
        </w:numPr>
        <w:tabs>
          <w:tab w:val="left" w:pos="284"/>
        </w:tabs>
        <w:spacing w:line="360" w:lineRule="auto"/>
        <w:ind w:left="0" w:firstLine="0"/>
        <w:jc w:val="both"/>
        <w:rPr>
          <w:sz w:val="22"/>
          <w:szCs w:val="22"/>
          <w:lang w:val="es-EC" w:eastAsia="es-EC"/>
        </w:rPr>
      </w:pPr>
      <w:r w:rsidRPr="00765F87">
        <w:rPr>
          <w:sz w:val="22"/>
          <w:szCs w:val="22"/>
          <w:lang w:val="es-EC" w:eastAsia="es-EC"/>
        </w:rPr>
        <w:t xml:space="preserve">Se recomienda </w:t>
      </w:r>
      <w:r w:rsidR="00854687" w:rsidRPr="00765F87">
        <w:rPr>
          <w:sz w:val="22"/>
          <w:szCs w:val="22"/>
          <w:lang w:val="es-EC" w:eastAsia="es-EC"/>
        </w:rPr>
        <w:t>revisar</w:t>
      </w:r>
      <w:r w:rsidRPr="00765F87">
        <w:rPr>
          <w:sz w:val="22"/>
          <w:szCs w:val="22"/>
          <w:lang w:val="es-EC" w:eastAsia="es-EC"/>
        </w:rPr>
        <w:t xml:space="preserve"> a profundidad los procesos de fabricación </w:t>
      </w:r>
      <w:r w:rsidR="00903F86" w:rsidRPr="00765F87">
        <w:rPr>
          <w:sz w:val="22"/>
          <w:szCs w:val="22"/>
          <w:lang w:val="es-EC" w:eastAsia="es-EC"/>
        </w:rPr>
        <w:t xml:space="preserve">del chocolate para analizar posibles futuros </w:t>
      </w:r>
      <w:r w:rsidR="00854687" w:rsidRPr="00765F87">
        <w:rPr>
          <w:sz w:val="22"/>
          <w:szCs w:val="22"/>
          <w:lang w:val="es-EC" w:eastAsia="es-EC"/>
        </w:rPr>
        <w:t>módulos</w:t>
      </w:r>
      <w:r w:rsidR="00903F86" w:rsidRPr="00765F87">
        <w:rPr>
          <w:sz w:val="22"/>
          <w:szCs w:val="22"/>
          <w:lang w:val="es-EC" w:eastAsia="es-EC"/>
        </w:rPr>
        <w:t xml:space="preserve"> para una línea de producción</w:t>
      </w:r>
      <w:r w:rsidRPr="00765F87">
        <w:rPr>
          <w:sz w:val="22"/>
          <w:szCs w:val="22"/>
          <w:lang w:val="es-EC" w:eastAsia="es-EC"/>
        </w:rPr>
        <w:t xml:space="preserve">. </w:t>
      </w:r>
    </w:p>
    <w:p w:rsidR="00CF75F5" w:rsidRPr="00765F87" w:rsidRDefault="00CF75F5" w:rsidP="00454A97">
      <w:pPr>
        <w:pStyle w:val="Predeterminado"/>
        <w:tabs>
          <w:tab w:val="left" w:pos="284"/>
        </w:tabs>
        <w:spacing w:line="360" w:lineRule="auto"/>
        <w:jc w:val="both"/>
        <w:rPr>
          <w:sz w:val="22"/>
          <w:szCs w:val="22"/>
          <w:lang w:val="es-EC" w:eastAsia="es-EC"/>
        </w:rPr>
      </w:pPr>
    </w:p>
    <w:p w:rsidR="00CF75F5" w:rsidRPr="00765F87" w:rsidRDefault="00903F86" w:rsidP="00454A97">
      <w:pPr>
        <w:pStyle w:val="Predeterminado"/>
        <w:numPr>
          <w:ilvl w:val="0"/>
          <w:numId w:val="3"/>
        </w:numPr>
        <w:tabs>
          <w:tab w:val="left" w:pos="284"/>
        </w:tabs>
        <w:spacing w:line="360" w:lineRule="auto"/>
        <w:ind w:left="0" w:firstLine="0"/>
        <w:jc w:val="both"/>
        <w:rPr>
          <w:sz w:val="22"/>
          <w:szCs w:val="22"/>
          <w:lang w:val="es-EC" w:eastAsia="es-EC"/>
        </w:rPr>
      </w:pPr>
      <w:r w:rsidRPr="00765F87">
        <w:rPr>
          <w:sz w:val="22"/>
          <w:szCs w:val="22"/>
          <w:lang w:val="es-EC" w:eastAsia="es-EC"/>
        </w:rPr>
        <w:t xml:space="preserve">Al trabajar con </w:t>
      </w:r>
      <w:r w:rsidR="00854687" w:rsidRPr="00765F87">
        <w:rPr>
          <w:sz w:val="22"/>
          <w:szCs w:val="22"/>
          <w:lang w:val="es-EC" w:eastAsia="es-EC"/>
        </w:rPr>
        <w:t>módulos</w:t>
      </w:r>
      <w:r w:rsidRPr="00765F87">
        <w:rPr>
          <w:sz w:val="22"/>
          <w:szCs w:val="22"/>
          <w:lang w:val="es-EC" w:eastAsia="es-EC"/>
        </w:rPr>
        <w:t xml:space="preserve"> de automatización para alimentos es recomendable analizar el mejor tipo de mat</w:t>
      </w:r>
      <w:r w:rsidR="00854687" w:rsidRPr="00765F87">
        <w:rPr>
          <w:sz w:val="22"/>
          <w:szCs w:val="22"/>
          <w:lang w:val="es-EC" w:eastAsia="es-EC"/>
        </w:rPr>
        <w:t>e</w:t>
      </w:r>
      <w:r w:rsidRPr="00765F87">
        <w:rPr>
          <w:sz w:val="22"/>
          <w:szCs w:val="22"/>
          <w:lang w:val="es-EC" w:eastAsia="es-EC"/>
        </w:rPr>
        <w:t>r</w:t>
      </w:r>
      <w:r w:rsidR="00854687" w:rsidRPr="00765F87">
        <w:rPr>
          <w:sz w:val="22"/>
          <w:szCs w:val="22"/>
          <w:lang w:val="es-EC" w:eastAsia="es-EC"/>
        </w:rPr>
        <w:t>i</w:t>
      </w:r>
      <w:r w:rsidRPr="00765F87">
        <w:rPr>
          <w:sz w:val="22"/>
          <w:szCs w:val="22"/>
          <w:lang w:val="es-EC" w:eastAsia="es-EC"/>
        </w:rPr>
        <w:t>al que tendrá contacto directo con el producto alimenticio.</w:t>
      </w:r>
    </w:p>
    <w:p w:rsidR="003645EE" w:rsidRPr="00765F87" w:rsidRDefault="003645EE" w:rsidP="00454A97">
      <w:pPr>
        <w:pStyle w:val="Prrafodelista"/>
        <w:tabs>
          <w:tab w:val="left" w:pos="284"/>
        </w:tabs>
        <w:spacing w:line="360" w:lineRule="auto"/>
        <w:ind w:left="0"/>
        <w:rPr>
          <w:sz w:val="22"/>
          <w:szCs w:val="22"/>
        </w:rPr>
      </w:pPr>
    </w:p>
    <w:p w:rsidR="003645EE" w:rsidRPr="00765F87" w:rsidRDefault="003645EE" w:rsidP="00454A97">
      <w:pPr>
        <w:pStyle w:val="Predeterminado"/>
        <w:numPr>
          <w:ilvl w:val="0"/>
          <w:numId w:val="3"/>
        </w:numPr>
        <w:tabs>
          <w:tab w:val="left" w:pos="284"/>
        </w:tabs>
        <w:spacing w:line="360" w:lineRule="auto"/>
        <w:ind w:left="0" w:firstLine="0"/>
        <w:jc w:val="both"/>
        <w:rPr>
          <w:sz w:val="22"/>
          <w:szCs w:val="22"/>
          <w:lang w:val="es-EC" w:eastAsia="es-EC"/>
        </w:rPr>
      </w:pPr>
      <w:r w:rsidRPr="00765F87">
        <w:rPr>
          <w:sz w:val="22"/>
          <w:szCs w:val="22"/>
          <w:lang w:val="es-EC" w:eastAsia="es-EC"/>
        </w:rPr>
        <w:t xml:space="preserve">Para la limpieza o purga del </w:t>
      </w:r>
      <w:r w:rsidR="00854687" w:rsidRPr="00765F87">
        <w:rPr>
          <w:sz w:val="22"/>
          <w:szCs w:val="22"/>
          <w:lang w:val="es-EC" w:eastAsia="es-EC"/>
        </w:rPr>
        <w:t>módulo</w:t>
      </w:r>
      <w:r w:rsidRPr="00765F87">
        <w:rPr>
          <w:sz w:val="22"/>
          <w:szCs w:val="22"/>
          <w:lang w:val="es-EC" w:eastAsia="es-EC"/>
        </w:rPr>
        <w:t xml:space="preserve"> se recomienda realizarlo con chocolate mismo con eso evita que el agua demore en secarse para volver a usarlo.</w:t>
      </w:r>
    </w:p>
    <w:p w:rsidR="00CF75F5" w:rsidRPr="00765F87" w:rsidRDefault="00CF75F5" w:rsidP="00454A97">
      <w:pPr>
        <w:pStyle w:val="Predeterminado"/>
        <w:tabs>
          <w:tab w:val="left" w:pos="284"/>
        </w:tabs>
        <w:spacing w:line="360" w:lineRule="auto"/>
        <w:jc w:val="both"/>
        <w:rPr>
          <w:sz w:val="22"/>
          <w:szCs w:val="22"/>
          <w:lang w:val="es-EC" w:eastAsia="es-EC"/>
        </w:rPr>
      </w:pPr>
    </w:p>
    <w:p w:rsidR="00CF75F5" w:rsidRPr="00765F87" w:rsidRDefault="00903F86" w:rsidP="00454A97">
      <w:pPr>
        <w:pStyle w:val="Predeterminado"/>
        <w:numPr>
          <w:ilvl w:val="0"/>
          <w:numId w:val="3"/>
        </w:numPr>
        <w:tabs>
          <w:tab w:val="left" w:pos="284"/>
        </w:tabs>
        <w:spacing w:line="360" w:lineRule="auto"/>
        <w:ind w:left="0" w:firstLine="0"/>
        <w:jc w:val="both"/>
        <w:rPr>
          <w:sz w:val="22"/>
          <w:szCs w:val="22"/>
          <w:lang w:val="es-EC" w:eastAsia="es-EC"/>
        </w:rPr>
      </w:pPr>
      <w:r w:rsidRPr="00765F87">
        <w:rPr>
          <w:sz w:val="22"/>
          <w:szCs w:val="22"/>
          <w:lang w:val="es-EC" w:eastAsia="es-EC"/>
        </w:rPr>
        <w:t>Se recomienda identificar plenamente todas las entradas y salidas del proyecto a realizar, para poder selec</w:t>
      </w:r>
      <w:r w:rsidR="00854687" w:rsidRPr="00765F87">
        <w:rPr>
          <w:sz w:val="22"/>
          <w:szCs w:val="22"/>
          <w:lang w:val="es-EC" w:eastAsia="es-EC"/>
        </w:rPr>
        <w:t>cionar de la mejor manera el PLC</w:t>
      </w:r>
      <w:r w:rsidRPr="00765F87">
        <w:rPr>
          <w:sz w:val="22"/>
          <w:szCs w:val="22"/>
          <w:lang w:val="es-EC" w:eastAsia="es-EC"/>
        </w:rPr>
        <w:t xml:space="preserve"> y posibles </w:t>
      </w:r>
      <w:r w:rsidR="00854687" w:rsidRPr="00765F87">
        <w:rPr>
          <w:sz w:val="22"/>
          <w:szCs w:val="22"/>
          <w:lang w:val="es-EC" w:eastAsia="es-EC"/>
        </w:rPr>
        <w:t>módulos</w:t>
      </w:r>
      <w:r w:rsidRPr="00765F87">
        <w:rPr>
          <w:sz w:val="22"/>
          <w:szCs w:val="22"/>
          <w:lang w:val="es-EC" w:eastAsia="es-EC"/>
        </w:rPr>
        <w:t xml:space="preserve"> auxiliares</w:t>
      </w:r>
      <w:r w:rsidR="00CF75F5" w:rsidRPr="00765F87">
        <w:rPr>
          <w:sz w:val="22"/>
          <w:szCs w:val="22"/>
          <w:lang w:val="es-EC" w:eastAsia="es-EC"/>
        </w:rPr>
        <w:t>.</w:t>
      </w:r>
    </w:p>
    <w:p w:rsidR="00CF75F5" w:rsidRPr="00765F87" w:rsidRDefault="00CF75F5" w:rsidP="00454A97">
      <w:pPr>
        <w:pStyle w:val="Prrafodelista"/>
        <w:tabs>
          <w:tab w:val="left" w:pos="284"/>
        </w:tabs>
        <w:spacing w:line="360" w:lineRule="auto"/>
        <w:ind w:left="0"/>
        <w:jc w:val="both"/>
        <w:rPr>
          <w:sz w:val="22"/>
          <w:szCs w:val="22"/>
        </w:rPr>
      </w:pPr>
    </w:p>
    <w:p w:rsidR="00903F86" w:rsidRPr="00765F87" w:rsidRDefault="00903F86" w:rsidP="00454A97">
      <w:pPr>
        <w:pStyle w:val="Prrafodelista"/>
        <w:numPr>
          <w:ilvl w:val="0"/>
          <w:numId w:val="3"/>
        </w:numPr>
        <w:tabs>
          <w:tab w:val="left" w:pos="284"/>
        </w:tabs>
        <w:suppressAutoHyphens w:val="0"/>
        <w:spacing w:line="360" w:lineRule="auto"/>
        <w:ind w:left="0" w:firstLine="0"/>
        <w:jc w:val="both"/>
        <w:rPr>
          <w:sz w:val="22"/>
          <w:szCs w:val="22"/>
        </w:rPr>
      </w:pPr>
      <w:r w:rsidRPr="00765F87">
        <w:rPr>
          <w:sz w:val="22"/>
          <w:szCs w:val="22"/>
        </w:rPr>
        <w:t xml:space="preserve">Se recomienda que la persona encargada de manipular el </w:t>
      </w:r>
      <w:r w:rsidR="00854687" w:rsidRPr="00765F87">
        <w:rPr>
          <w:sz w:val="22"/>
          <w:szCs w:val="22"/>
        </w:rPr>
        <w:t>módulo</w:t>
      </w:r>
      <w:r w:rsidRPr="00765F87">
        <w:rPr>
          <w:sz w:val="22"/>
          <w:szCs w:val="22"/>
        </w:rPr>
        <w:t xml:space="preserve"> de dosificación  realice un mantenimiento preventivo ya que evita problemas en la producción y aumenta la vida útil.</w:t>
      </w:r>
    </w:p>
    <w:p w:rsidR="00E9020C" w:rsidRDefault="00E9020C" w:rsidP="00454A97">
      <w:pPr>
        <w:pStyle w:val="Predeterminado"/>
        <w:spacing w:line="480" w:lineRule="auto"/>
        <w:ind w:left="567"/>
        <w:jc w:val="both"/>
        <w:rPr>
          <w:sz w:val="22"/>
          <w:szCs w:val="22"/>
          <w:lang w:val="es-EC" w:eastAsia="es-EC"/>
        </w:rPr>
        <w:sectPr w:rsidR="00E9020C" w:rsidSect="000201D1">
          <w:pgSz w:w="11906" w:h="16838"/>
          <w:pgMar w:top="1418" w:right="1418" w:bottom="1418" w:left="1985" w:header="0" w:footer="0" w:gutter="0"/>
          <w:pgNumType w:start="1"/>
          <w:cols w:space="720"/>
          <w:formProt w:val="0"/>
          <w:docGrid w:linePitch="360" w:charSpace="-2049"/>
        </w:sectPr>
      </w:pPr>
    </w:p>
    <w:p w:rsidR="003E7CD8" w:rsidRPr="00A25F60" w:rsidRDefault="003E7CD8" w:rsidP="003E7CD8">
      <w:pPr>
        <w:pStyle w:val="Bibliografa"/>
        <w:rPr>
          <w:rFonts w:ascii="Times New Roman" w:hAnsi="Times New Roman" w:cs="Times New Roman"/>
          <w:b/>
          <w:bCs/>
          <w:noProof/>
        </w:rPr>
      </w:pPr>
      <w:r w:rsidRPr="00A25F60">
        <w:rPr>
          <w:rFonts w:ascii="Times New Roman" w:hAnsi="Times New Roman" w:cs="Times New Roman"/>
          <w:b/>
          <w:bCs/>
          <w:noProof/>
        </w:rPr>
        <w:t>BIBLIOGRAFIA</w:t>
      </w:r>
    </w:p>
    <w:p w:rsidR="00A25F60" w:rsidRPr="00A25F60" w:rsidRDefault="00A25F60" w:rsidP="00A25F60">
      <w:pPr>
        <w:rPr>
          <w:rFonts w:ascii="Times New Roman" w:hAnsi="Times New Roman" w:cs="Times New Roman"/>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 xml:space="preserve">Bermejo, Marival. </w:t>
      </w:r>
      <w:r w:rsidRPr="00BB602D">
        <w:rPr>
          <w:rFonts w:ascii="Times New Roman" w:hAnsi="Times New Roman" w:cs="Times New Roman"/>
          <w:i/>
          <w:noProof/>
        </w:rPr>
        <w:t xml:space="preserve">Tecnología Farmacéutica curso. </w:t>
      </w:r>
      <w:r w:rsidRPr="00BB602D">
        <w:rPr>
          <w:rFonts w:ascii="Times New Roman" w:hAnsi="Times New Roman" w:cs="Times New Roman"/>
          <w:i/>
          <w:iCs/>
          <w:noProof/>
        </w:rPr>
        <w:t xml:space="preserve"> </w:t>
      </w:r>
      <w:r w:rsidRPr="00BB602D">
        <w:rPr>
          <w:rFonts w:ascii="Times New Roman" w:hAnsi="Times New Roman" w:cs="Times New Roman"/>
          <w:noProof/>
        </w:rPr>
        <w:t xml:space="preserve">[En línea]. </w:t>
      </w:r>
      <w:r w:rsidRPr="00BB602D">
        <w:rPr>
          <w:rFonts w:ascii="Times New Roman" w:hAnsi="Times New Roman" w:cs="Times New Roman"/>
          <w:iCs/>
          <w:noProof/>
        </w:rPr>
        <w:t xml:space="preserve">Universidad de Valencia </w:t>
      </w:r>
      <w:r w:rsidR="00E92358" w:rsidRPr="00BB602D">
        <w:rPr>
          <w:rFonts w:ascii="Times New Roman" w:hAnsi="Times New Roman" w:cs="Times New Roman"/>
          <w:iCs/>
          <w:noProof/>
        </w:rPr>
        <w:t>–</w:t>
      </w:r>
      <w:r w:rsidRPr="00BB602D">
        <w:rPr>
          <w:rFonts w:ascii="Times New Roman" w:hAnsi="Times New Roman" w:cs="Times New Roman"/>
          <w:iCs/>
          <w:noProof/>
        </w:rPr>
        <w:t xml:space="preserve"> España</w:t>
      </w:r>
      <w:r w:rsidR="00E92358" w:rsidRPr="00BB602D">
        <w:rPr>
          <w:rFonts w:ascii="Times New Roman" w:hAnsi="Times New Roman" w:cs="Times New Roman"/>
          <w:iCs/>
          <w:noProof/>
        </w:rPr>
        <w:t>.</w:t>
      </w:r>
      <w:r w:rsidRPr="00BB602D">
        <w:rPr>
          <w:rFonts w:ascii="Times New Roman" w:hAnsi="Times New Roman" w:cs="Times New Roman"/>
          <w:i/>
          <w:iCs/>
          <w:noProof/>
        </w:rPr>
        <w:t xml:space="preserve"> </w:t>
      </w:r>
      <w:r w:rsidRPr="00BB602D">
        <w:rPr>
          <w:rFonts w:ascii="Times New Roman" w:hAnsi="Times New Roman" w:cs="Times New Roman"/>
          <w:noProof/>
        </w:rPr>
        <w:t xml:space="preserve">2002. [Consulta: 15 de 03 de 2015.] Disponible en: </w:t>
      </w:r>
      <w:hyperlink r:id="rId192" w:history="1">
        <w:r w:rsidRPr="00BB602D">
          <w:rPr>
            <w:rStyle w:val="Hipervnculo"/>
            <w:rFonts w:ascii="Times New Roman" w:hAnsi="Times New Roman" w:cs="Times New Roman"/>
            <w:noProof/>
            <w:color w:val="000000" w:themeColor="text1"/>
            <w:u w:val="none"/>
          </w:rPr>
          <w:t>http://www.uv.es/~mbermejo/Mezcla.pdf</w:t>
        </w:r>
      </w:hyperlink>
      <w:r w:rsidRPr="00BB602D">
        <w:rPr>
          <w:rFonts w:ascii="Times New Roman" w:hAnsi="Times New Roman" w:cs="Times New Roman"/>
          <w:noProof/>
          <w:color w:val="000000" w:themeColor="text1"/>
        </w:rPr>
        <w:t>.</w:t>
      </w:r>
    </w:p>
    <w:p w:rsidR="00E92358" w:rsidRPr="00BB602D" w:rsidRDefault="00E92358" w:rsidP="00BB602D">
      <w:pPr>
        <w:spacing w:after="0" w:line="360" w:lineRule="auto"/>
        <w:rPr>
          <w:rFonts w:ascii="Times New Roman" w:hAnsi="Times New Roman" w:cs="Times New Roman"/>
        </w:rPr>
      </w:pPr>
    </w:p>
    <w:p w:rsidR="00A25F60" w:rsidRPr="00BB602D" w:rsidRDefault="00A25F60" w:rsidP="00BB602D">
      <w:pPr>
        <w:pStyle w:val="Bibliografa"/>
        <w:spacing w:line="360" w:lineRule="auto"/>
        <w:jc w:val="both"/>
        <w:rPr>
          <w:rFonts w:ascii="Times New Roman" w:hAnsi="Times New Roman" w:cs="Times New Roman"/>
          <w:noProof/>
          <w:color w:val="000000" w:themeColor="text1"/>
        </w:rPr>
      </w:pPr>
      <w:r w:rsidRPr="00BB602D">
        <w:rPr>
          <w:rFonts w:ascii="Times New Roman" w:hAnsi="Times New Roman" w:cs="Times New Roman"/>
          <w:b/>
          <w:bCs/>
          <w:noProof/>
        </w:rPr>
        <w:t>Bosco.</w:t>
      </w:r>
      <w:r w:rsidRPr="00BB602D">
        <w:rPr>
          <w:rFonts w:ascii="Times New Roman" w:hAnsi="Times New Roman" w:cs="Times New Roman"/>
          <w:noProof/>
        </w:rPr>
        <w:t xml:space="preserve"> </w:t>
      </w:r>
      <w:r w:rsidRPr="00BB602D">
        <w:rPr>
          <w:rFonts w:ascii="Times New Roman" w:hAnsi="Times New Roman" w:cs="Times New Roman"/>
          <w:i/>
          <w:noProof/>
        </w:rPr>
        <w:t xml:space="preserve">Twido guia de programación </w:t>
      </w:r>
      <w:r w:rsidRPr="00BB602D">
        <w:rPr>
          <w:rFonts w:ascii="Times New Roman" w:hAnsi="Times New Roman" w:cs="Times New Roman"/>
          <w:i/>
          <w:iCs/>
          <w:noProof/>
        </w:rPr>
        <w:t xml:space="preserve">Lenguaje Ladder. </w:t>
      </w:r>
      <w:r w:rsidRPr="00BB602D">
        <w:rPr>
          <w:rFonts w:ascii="Times New Roman" w:hAnsi="Times New Roman" w:cs="Times New Roman"/>
          <w:noProof/>
        </w:rPr>
        <w:t xml:space="preserve">[En línea] 2007. [Consulta: 15 de 03 de 2015.]. Disponible en: </w:t>
      </w:r>
      <w:hyperlink r:id="rId193" w:history="1">
        <w:r w:rsidRPr="00BB602D">
          <w:rPr>
            <w:rStyle w:val="Hipervnculo"/>
            <w:rFonts w:ascii="Times New Roman" w:hAnsi="Times New Roman" w:cs="Times New Roman"/>
            <w:noProof/>
            <w:color w:val="000000" w:themeColor="text1"/>
            <w:u w:val="none"/>
          </w:rPr>
          <w:t>http://www.iesdonbosco.com/data/electricidad/twido_guia_de_programacion.pdf</w:t>
        </w:r>
      </w:hyperlink>
      <w:r w:rsidRPr="00BB602D">
        <w:rPr>
          <w:rFonts w:ascii="Times New Roman" w:hAnsi="Times New Roman" w:cs="Times New Roman"/>
          <w:noProof/>
          <w:color w:val="000000" w:themeColor="text1"/>
        </w:rPr>
        <w:t>.</w:t>
      </w:r>
    </w:p>
    <w:p w:rsidR="00102BEE" w:rsidRPr="00BB602D" w:rsidRDefault="00102BEE" w:rsidP="00BB602D">
      <w:pPr>
        <w:spacing w:line="360" w:lineRule="auto"/>
        <w:rPr>
          <w:rFonts w:ascii="Times New Roman" w:hAnsi="Times New Roman" w:cs="Times New Roman"/>
        </w:rPr>
      </w:pPr>
    </w:p>
    <w:p w:rsidR="00102BEE" w:rsidRPr="00BB602D" w:rsidRDefault="00102BEE"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 xml:space="preserve">Cabrera, Santiago. </w:t>
      </w:r>
      <w:r w:rsidRPr="00BB602D">
        <w:rPr>
          <w:rFonts w:ascii="Times New Roman" w:hAnsi="Times New Roman" w:cs="Times New Roman"/>
          <w:i/>
          <w:iCs/>
          <w:noProof/>
        </w:rPr>
        <w:t>Neumatica y OleoHidraúlica.</w:t>
      </w:r>
      <w:r w:rsidRPr="00BB602D">
        <w:rPr>
          <w:rFonts w:ascii="Times New Roman" w:hAnsi="Times New Roman" w:cs="Times New Roman"/>
          <w:noProof/>
        </w:rPr>
        <w:t xml:space="preserve"> Ambato - Ecuador : s.n., 2010. Pp.2-62</w:t>
      </w:r>
    </w:p>
    <w:p w:rsidR="00E92358" w:rsidRPr="00BB602D" w:rsidRDefault="00E92358"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Cortez, Eduardo.</w:t>
      </w:r>
      <w:r w:rsidRPr="00BB602D">
        <w:rPr>
          <w:rFonts w:ascii="Times New Roman" w:hAnsi="Times New Roman" w:cs="Times New Roman"/>
          <w:noProof/>
        </w:rPr>
        <w:t xml:space="preserve"> </w:t>
      </w:r>
      <w:r w:rsidRPr="00BB602D">
        <w:rPr>
          <w:rFonts w:ascii="Times New Roman" w:hAnsi="Times New Roman" w:cs="Times New Roman"/>
          <w:i/>
          <w:noProof/>
        </w:rPr>
        <w:t>Presentacion de todo chocolate</w:t>
      </w:r>
      <w:r w:rsidRPr="00BB602D">
        <w:rPr>
          <w:rFonts w:ascii="Times New Roman" w:hAnsi="Times New Roman" w:cs="Times New Roman"/>
          <w:noProof/>
        </w:rPr>
        <w:t xml:space="preserve">. [En línea]. </w:t>
      </w:r>
      <w:r w:rsidRPr="00BB602D">
        <w:rPr>
          <w:rFonts w:ascii="Times New Roman" w:hAnsi="Times New Roman" w:cs="Times New Roman"/>
          <w:i/>
          <w:iCs/>
          <w:noProof/>
        </w:rPr>
        <w:t xml:space="preserve">portadas ebooks. 2015. </w:t>
      </w:r>
      <w:r w:rsidRPr="00BB602D">
        <w:rPr>
          <w:rFonts w:ascii="Times New Roman" w:hAnsi="Times New Roman" w:cs="Times New Roman"/>
          <w:noProof/>
        </w:rPr>
        <w:t xml:space="preserve">[Consulta: 15 de 03 de 2015.] </w:t>
      </w:r>
      <w:r w:rsidRPr="00BB602D">
        <w:rPr>
          <w:rFonts w:ascii="Times New Roman" w:hAnsi="Times New Roman" w:cs="Times New Roman"/>
          <w:i/>
          <w:iCs/>
          <w:noProof/>
        </w:rPr>
        <w:t xml:space="preserve">Disponible en: </w:t>
      </w:r>
      <w:r w:rsidRPr="00BB602D">
        <w:rPr>
          <w:rFonts w:ascii="Times New Roman" w:hAnsi="Times New Roman" w:cs="Times New Roman"/>
          <w:noProof/>
        </w:rPr>
        <w:t>http://www.edpcollege.info/ebooks-pdf/Chocolate%20Cortes.pdf.</w:t>
      </w:r>
    </w:p>
    <w:p w:rsidR="00E92358" w:rsidRPr="00BB602D" w:rsidRDefault="00E92358" w:rsidP="00BB602D">
      <w:pPr>
        <w:pStyle w:val="Bibliografa"/>
        <w:spacing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C</w:t>
      </w:r>
      <w:r w:rsidR="00102BEE" w:rsidRPr="00BB602D">
        <w:rPr>
          <w:rFonts w:ascii="Times New Roman" w:hAnsi="Times New Roman" w:cs="Times New Roman"/>
          <w:b/>
          <w:bCs/>
          <w:noProof/>
        </w:rPr>
        <w:t>reus</w:t>
      </w:r>
      <w:r w:rsidRPr="00BB602D">
        <w:rPr>
          <w:rFonts w:ascii="Times New Roman" w:hAnsi="Times New Roman" w:cs="Times New Roman"/>
          <w:b/>
          <w:bCs/>
          <w:noProof/>
        </w:rPr>
        <w:t xml:space="preserve"> SOLÉ, Antonio.</w:t>
      </w:r>
      <w:r w:rsidRPr="00BB602D">
        <w:rPr>
          <w:rFonts w:ascii="Times New Roman" w:hAnsi="Times New Roman" w:cs="Times New Roman"/>
          <w:noProof/>
        </w:rPr>
        <w:t xml:space="preserve"> </w:t>
      </w:r>
      <w:r w:rsidRPr="00BB602D">
        <w:rPr>
          <w:rFonts w:ascii="Times New Roman" w:hAnsi="Times New Roman" w:cs="Times New Roman"/>
          <w:i/>
          <w:iCs/>
          <w:noProof/>
        </w:rPr>
        <w:t xml:space="preserve">Neumática e Idraulica. </w:t>
      </w:r>
      <w:r w:rsidRPr="00BB602D">
        <w:rPr>
          <w:rStyle w:val="apple-converted-space"/>
          <w:rFonts w:ascii="Times New Roman" w:hAnsi="Times New Roman" w:cs="Times New Roman"/>
          <w:color w:val="666633"/>
          <w:shd w:val="clear" w:color="auto" w:fill="FFFFFF"/>
        </w:rPr>
        <w:t> </w:t>
      </w:r>
      <w:r w:rsidRPr="00BB602D">
        <w:rPr>
          <w:rFonts w:ascii="Times New Roman" w:hAnsi="Times New Roman" w:cs="Times New Roman"/>
          <w:noProof/>
        </w:rPr>
        <w:t>2ª  ed. Barcelona-España : Marcombo, S.A, 2011,p.9</w:t>
      </w:r>
    </w:p>
    <w:p w:rsidR="00E92358" w:rsidRPr="00BB602D" w:rsidRDefault="00E92358" w:rsidP="00BB602D">
      <w:pPr>
        <w:pStyle w:val="Bibliografa"/>
        <w:spacing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C</w:t>
      </w:r>
      <w:r w:rsidR="00102BEE" w:rsidRPr="00BB602D">
        <w:rPr>
          <w:rFonts w:ascii="Times New Roman" w:hAnsi="Times New Roman" w:cs="Times New Roman"/>
          <w:b/>
          <w:bCs/>
          <w:noProof/>
        </w:rPr>
        <w:t>ronos</w:t>
      </w:r>
      <w:r w:rsidRPr="00BB602D">
        <w:rPr>
          <w:rFonts w:ascii="Times New Roman" w:hAnsi="Times New Roman" w:cs="Times New Roman"/>
          <w:b/>
          <w:bCs/>
          <w:noProof/>
        </w:rPr>
        <w:t xml:space="preserve">. </w:t>
      </w:r>
      <w:r w:rsidRPr="00BB602D">
        <w:rPr>
          <w:rFonts w:ascii="Times New Roman" w:hAnsi="Times New Roman" w:cs="Times New Roman"/>
          <w:i/>
          <w:noProof/>
        </w:rPr>
        <w:t>Facil programación del plc</w:t>
      </w:r>
      <w:r w:rsidRPr="00BB602D">
        <w:rPr>
          <w:rFonts w:ascii="Times New Roman" w:hAnsi="Times New Roman" w:cs="Times New Roman"/>
          <w:noProof/>
        </w:rPr>
        <w:t xml:space="preserve"> [En línea]</w:t>
      </w:r>
      <w:r w:rsidRPr="00BB602D">
        <w:rPr>
          <w:rFonts w:ascii="Times New Roman" w:hAnsi="Times New Roman" w:cs="Times New Roman"/>
          <w:i/>
          <w:iCs/>
          <w:noProof/>
        </w:rPr>
        <w:t xml:space="preserve">. </w:t>
      </w:r>
      <w:r w:rsidR="000565F3" w:rsidRPr="00BB602D">
        <w:rPr>
          <w:rFonts w:ascii="Times New Roman" w:hAnsi="Times New Roman" w:cs="Times New Roman"/>
          <w:noProof/>
        </w:rPr>
        <w:t>2014. [Consulta: 9 de 07</w:t>
      </w:r>
      <w:r w:rsidRPr="00BB602D">
        <w:rPr>
          <w:rFonts w:ascii="Times New Roman" w:hAnsi="Times New Roman" w:cs="Times New Roman"/>
          <w:noProof/>
        </w:rPr>
        <w:t xml:space="preserve"> de 2015.] Disponible en: </w:t>
      </w:r>
      <w:hyperlink r:id="rId194" w:history="1">
        <w:r w:rsidRPr="00BB602D">
          <w:rPr>
            <w:rStyle w:val="Hipervnculo"/>
            <w:rFonts w:ascii="Times New Roman" w:hAnsi="Times New Roman" w:cs="Times New Roman"/>
            <w:noProof/>
            <w:color w:val="000000" w:themeColor="text1"/>
            <w:u w:val="none"/>
          </w:rPr>
          <w:t>http://www.cronosintegracion.com/index.php/aprendizaje/10-programacion-plc</w:t>
        </w:r>
      </w:hyperlink>
      <w:r w:rsidRPr="00BB602D">
        <w:rPr>
          <w:rFonts w:ascii="Times New Roman" w:hAnsi="Times New Roman" w:cs="Times New Roman"/>
          <w:noProof/>
          <w:color w:val="000000" w:themeColor="text1"/>
        </w:rPr>
        <w:t>.</w:t>
      </w:r>
    </w:p>
    <w:p w:rsidR="00E92358" w:rsidRPr="00BB602D" w:rsidRDefault="00E92358"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color w:val="000000" w:themeColor="text1"/>
        </w:rPr>
      </w:pPr>
      <w:r w:rsidRPr="00BB602D">
        <w:rPr>
          <w:rFonts w:ascii="Times New Roman" w:hAnsi="Times New Roman" w:cs="Times New Roman"/>
          <w:b/>
          <w:bCs/>
          <w:noProof/>
        </w:rPr>
        <w:t xml:space="preserve">Echeverria, M.; Núñez E; &amp; Huerta J. </w:t>
      </w:r>
      <w:r w:rsidRPr="00BB602D">
        <w:rPr>
          <w:rFonts w:ascii="Times New Roman" w:hAnsi="Times New Roman" w:cs="Times New Roman"/>
          <w:i/>
          <w:noProof/>
        </w:rPr>
        <w:t>Manual aceros inoxidables</w:t>
      </w:r>
      <w:r w:rsidRPr="00BB602D">
        <w:rPr>
          <w:rFonts w:ascii="Times New Roman" w:hAnsi="Times New Roman" w:cs="Times New Roman"/>
          <w:noProof/>
        </w:rPr>
        <w:t xml:space="preserve"> </w:t>
      </w:r>
      <w:r w:rsidRPr="00BB602D">
        <w:rPr>
          <w:rFonts w:ascii="Times New Roman" w:hAnsi="Times New Roman" w:cs="Times New Roman"/>
          <w:i/>
          <w:iCs/>
          <w:noProof/>
        </w:rPr>
        <w:t xml:space="preserve">Sistemas Electrodos y Consumibles para Aceros Inoxidables. </w:t>
      </w:r>
      <w:r w:rsidRPr="00BB602D">
        <w:rPr>
          <w:rFonts w:ascii="Times New Roman" w:hAnsi="Times New Roman" w:cs="Times New Roman"/>
          <w:noProof/>
        </w:rPr>
        <w:t>[En línea] marzo de 2010. . [Consulta</w:t>
      </w:r>
      <w:r w:rsidR="000565F3" w:rsidRPr="00BB602D">
        <w:rPr>
          <w:rFonts w:ascii="Times New Roman" w:hAnsi="Times New Roman" w:cs="Times New Roman"/>
          <w:noProof/>
        </w:rPr>
        <w:t>: 22</w:t>
      </w:r>
      <w:r w:rsidRPr="00BB602D">
        <w:rPr>
          <w:rFonts w:ascii="Times New Roman" w:hAnsi="Times New Roman" w:cs="Times New Roman"/>
          <w:noProof/>
        </w:rPr>
        <w:t xml:space="preserve"> de 03 de 2015.]. Disponible en: </w:t>
      </w:r>
      <w:hyperlink r:id="rId195" w:history="1">
        <w:r w:rsidRPr="00BB602D">
          <w:rPr>
            <w:rStyle w:val="Hipervnculo"/>
            <w:rFonts w:ascii="Times New Roman" w:hAnsi="Times New Roman" w:cs="Times New Roman"/>
            <w:noProof/>
            <w:color w:val="000000" w:themeColor="text1"/>
            <w:u w:val="none"/>
          </w:rPr>
          <w:t>http://www.indura.net/_file/file_1774_manualdeacerosinoxidables%20indura.pdf</w:t>
        </w:r>
      </w:hyperlink>
      <w:r w:rsidRPr="00BB602D">
        <w:rPr>
          <w:rFonts w:ascii="Times New Roman" w:hAnsi="Times New Roman" w:cs="Times New Roman"/>
          <w:noProof/>
          <w:color w:val="000000" w:themeColor="text1"/>
        </w:rPr>
        <w:t>.</w:t>
      </w:r>
    </w:p>
    <w:p w:rsidR="00E92358" w:rsidRPr="00BB602D" w:rsidRDefault="00E92358"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Esteren.</w:t>
      </w:r>
      <w:r w:rsidRPr="00BB602D">
        <w:rPr>
          <w:rFonts w:ascii="Times New Roman" w:hAnsi="Times New Roman" w:cs="Times New Roman"/>
          <w:noProof/>
        </w:rPr>
        <w:t xml:space="preserve"> </w:t>
      </w:r>
      <w:r w:rsidRPr="00BB602D">
        <w:rPr>
          <w:rFonts w:ascii="Times New Roman" w:hAnsi="Times New Roman" w:cs="Times New Roman"/>
          <w:i/>
          <w:iCs/>
          <w:noProof/>
        </w:rPr>
        <w:t xml:space="preserve">ABC de la Mecatrónica. </w:t>
      </w:r>
      <w:r w:rsidRPr="00BB602D">
        <w:rPr>
          <w:rFonts w:ascii="Times New Roman" w:hAnsi="Times New Roman" w:cs="Times New Roman"/>
          <w:noProof/>
        </w:rPr>
        <w:t>Mexico : s.n., 2011.</w:t>
      </w:r>
      <w:r w:rsidR="00026AB9" w:rsidRPr="00BB602D">
        <w:rPr>
          <w:rFonts w:ascii="Times New Roman" w:hAnsi="Times New Roman" w:cs="Times New Roman"/>
          <w:noProof/>
        </w:rPr>
        <w:t>Pp. 8-38</w:t>
      </w:r>
    </w:p>
    <w:p w:rsidR="00E92358" w:rsidRPr="00BB602D" w:rsidRDefault="00E92358"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 xml:space="preserve">FI-UNLP. </w:t>
      </w:r>
      <w:r w:rsidRPr="00BB602D">
        <w:rPr>
          <w:rFonts w:ascii="Times New Roman" w:hAnsi="Times New Roman" w:cs="Times New Roman"/>
          <w:noProof/>
        </w:rPr>
        <w:t xml:space="preserve"> </w:t>
      </w:r>
      <w:r w:rsidRPr="00BB602D">
        <w:rPr>
          <w:rFonts w:ascii="Times New Roman" w:hAnsi="Times New Roman" w:cs="Times New Roman"/>
          <w:i/>
          <w:noProof/>
        </w:rPr>
        <w:t>Historia de los plc’s.</w:t>
      </w:r>
      <w:r w:rsidRPr="00BB602D">
        <w:rPr>
          <w:rFonts w:ascii="Times New Roman" w:hAnsi="Times New Roman" w:cs="Times New Roman"/>
          <w:noProof/>
        </w:rPr>
        <w:t xml:space="preserve"> </w:t>
      </w:r>
      <w:r w:rsidRPr="00BB602D">
        <w:rPr>
          <w:rFonts w:ascii="Times New Roman" w:hAnsi="Times New Roman" w:cs="Times New Roman"/>
          <w:i/>
          <w:iCs/>
          <w:noProof/>
        </w:rPr>
        <w:t xml:space="preserve">Instrumentación y Comunicaciones Industriales. </w:t>
      </w:r>
      <w:r w:rsidRPr="00BB602D">
        <w:rPr>
          <w:rFonts w:ascii="Times New Roman" w:hAnsi="Times New Roman" w:cs="Times New Roman"/>
          <w:noProof/>
        </w:rPr>
        <w:t>[En línea] 2007. [Consulta</w:t>
      </w:r>
      <w:r w:rsidR="000565F3" w:rsidRPr="00BB602D">
        <w:rPr>
          <w:rFonts w:ascii="Times New Roman" w:hAnsi="Times New Roman" w:cs="Times New Roman"/>
          <w:noProof/>
        </w:rPr>
        <w:t>: 3 de 06</w:t>
      </w:r>
      <w:r w:rsidRPr="00BB602D">
        <w:rPr>
          <w:rFonts w:ascii="Times New Roman" w:hAnsi="Times New Roman" w:cs="Times New Roman"/>
          <w:noProof/>
        </w:rPr>
        <w:t xml:space="preserve"> de 2015.]. Disponible en: </w:t>
      </w:r>
      <w:hyperlink r:id="rId196" w:history="1">
        <w:r w:rsidRPr="00BB602D">
          <w:rPr>
            <w:rStyle w:val="Hipervnculo"/>
            <w:rFonts w:ascii="Times New Roman" w:hAnsi="Times New Roman" w:cs="Times New Roman"/>
            <w:noProof/>
            <w:color w:val="000000" w:themeColor="text1"/>
            <w:u w:val="none"/>
          </w:rPr>
          <w:t>http://www.ing.unlp.edu.ar/electrotecnia/procesos/apuntes/ApuntePLC.pdf</w:t>
        </w:r>
      </w:hyperlink>
      <w:r w:rsidRPr="00BB602D">
        <w:rPr>
          <w:rFonts w:ascii="Times New Roman" w:hAnsi="Times New Roman" w:cs="Times New Roman"/>
          <w:noProof/>
          <w:color w:val="000000" w:themeColor="text1"/>
        </w:rPr>
        <w:t>.</w:t>
      </w:r>
    </w:p>
    <w:p w:rsidR="00E92358" w:rsidRPr="00BB602D" w:rsidRDefault="00E92358"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Guaman, E; &amp; Paredes D.</w:t>
      </w:r>
      <w:r w:rsidRPr="00BB602D">
        <w:rPr>
          <w:rFonts w:ascii="Times New Roman" w:hAnsi="Times New Roman" w:cs="Times New Roman"/>
          <w:noProof/>
        </w:rPr>
        <w:t xml:space="preserve"> </w:t>
      </w:r>
      <w:r w:rsidRPr="00BB602D">
        <w:rPr>
          <w:rFonts w:ascii="Times New Roman" w:hAnsi="Times New Roman" w:cs="Times New Roman"/>
          <w:i/>
          <w:iCs/>
          <w:noProof/>
        </w:rPr>
        <w:t>Diseño e implementacion de un módulo para el proceso de separacion por bifurcación controlado por un plc.</w:t>
      </w:r>
      <w:r w:rsidR="00E92358" w:rsidRPr="00BB602D">
        <w:rPr>
          <w:rFonts w:ascii="Times New Roman" w:hAnsi="Times New Roman" w:cs="Times New Roman"/>
          <w:i/>
          <w:iCs/>
          <w:noProof/>
        </w:rPr>
        <w:t xml:space="preserve"> (Tesis Pregrado) </w:t>
      </w:r>
      <w:r w:rsidR="00E92358" w:rsidRPr="00BB602D">
        <w:rPr>
          <w:rFonts w:ascii="Times New Roman" w:hAnsi="Times New Roman" w:cs="Times New Roman"/>
          <w:iCs/>
          <w:noProof/>
        </w:rPr>
        <w:t>Escuela Superior Politécnica de Chimborazo, Facultad de Informática y Electrónica, Escuela de Ingeniería Electrónica</w:t>
      </w:r>
      <w:r w:rsidR="00026AB9" w:rsidRPr="00BB602D">
        <w:rPr>
          <w:rFonts w:ascii="Times New Roman" w:hAnsi="Times New Roman" w:cs="Times New Roman"/>
          <w:iCs/>
          <w:noProof/>
        </w:rPr>
        <w:t xml:space="preserve"> en Control y Redes Industriales</w:t>
      </w:r>
      <w:r w:rsidR="00E92358" w:rsidRPr="00BB602D">
        <w:rPr>
          <w:rFonts w:ascii="Times New Roman" w:hAnsi="Times New Roman" w:cs="Times New Roman"/>
          <w:i/>
          <w:iCs/>
          <w:noProof/>
        </w:rPr>
        <w:t xml:space="preserve">. </w:t>
      </w:r>
      <w:r w:rsidRPr="00BB602D">
        <w:rPr>
          <w:rFonts w:ascii="Times New Roman" w:hAnsi="Times New Roman" w:cs="Times New Roman"/>
          <w:noProof/>
        </w:rPr>
        <w:t>Riobamba-Ecuador, 2013.Pp.22-35.</w:t>
      </w:r>
    </w:p>
    <w:p w:rsidR="00E92358" w:rsidRPr="00BB602D" w:rsidRDefault="00E92358" w:rsidP="00BB602D">
      <w:pPr>
        <w:pStyle w:val="Bibliografa"/>
        <w:spacing w:after="0" w:line="360" w:lineRule="auto"/>
        <w:jc w:val="both"/>
        <w:rPr>
          <w:rFonts w:ascii="Times New Roman" w:hAnsi="Times New Roman" w:cs="Times New Roman"/>
          <w:b/>
          <w:bCs/>
          <w:noProof/>
        </w:rPr>
      </w:pPr>
    </w:p>
    <w:p w:rsidR="002F497E"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Jácome ,F,</w:t>
      </w:r>
      <w:r w:rsidRPr="00BB602D">
        <w:rPr>
          <w:rFonts w:ascii="Times New Roman" w:eastAsiaTheme="minorEastAsia" w:hAnsi="Times New Roman" w:cs="Times New Roman"/>
          <w:b/>
          <w:bCs/>
          <w:color w:val="000000" w:themeColor="text1"/>
          <w:kern w:val="24"/>
          <w:lang w:val="es-EC"/>
        </w:rPr>
        <w:t xml:space="preserve"> </w:t>
      </w:r>
      <w:r w:rsidRPr="00BB602D">
        <w:rPr>
          <w:rFonts w:ascii="Times New Roman" w:hAnsi="Times New Roman" w:cs="Times New Roman"/>
          <w:b/>
          <w:bCs/>
          <w:noProof/>
          <w:lang w:val="es-EC"/>
        </w:rPr>
        <w:t>&amp;</w:t>
      </w:r>
      <w:r w:rsidRPr="00BB602D">
        <w:rPr>
          <w:rFonts w:ascii="Times New Roman" w:hAnsi="Times New Roman" w:cs="Times New Roman"/>
          <w:b/>
          <w:bCs/>
          <w:noProof/>
        </w:rPr>
        <w:t xml:space="preserve"> Martinez ,J. 2014.</w:t>
      </w:r>
      <w:r w:rsidRPr="00BB602D">
        <w:rPr>
          <w:rFonts w:ascii="Times New Roman" w:hAnsi="Times New Roman" w:cs="Times New Roman"/>
          <w:noProof/>
        </w:rPr>
        <w:t xml:space="preserve"> </w:t>
      </w:r>
      <w:r w:rsidR="00BB602D" w:rsidRPr="00BB602D">
        <w:rPr>
          <w:rFonts w:ascii="Times New Roman" w:hAnsi="Times New Roman" w:cs="Times New Roman"/>
          <w:noProof/>
        </w:rPr>
        <w:t>"</w:t>
      </w:r>
      <w:r w:rsidR="00BB602D" w:rsidRPr="00BB602D">
        <w:rPr>
          <w:rFonts w:ascii="Times New Roman" w:hAnsi="Times New Roman" w:cs="Times New Roman"/>
          <w:i/>
          <w:noProof/>
        </w:rPr>
        <w:t xml:space="preserve">Implementacion del PLC simatic s7-1200 y pantalla tactil al modulo de clasificacion por colores y materiales para el laboratorio de control y manipulacion automatica de la Escuela de Mngenieria de mantenimiento de la ESPOCH". </w:t>
      </w:r>
      <w:r w:rsidR="00BB602D" w:rsidRPr="00BB602D">
        <w:rPr>
          <w:rFonts w:ascii="Times New Roman" w:hAnsi="Times New Roman" w:cs="Times New Roman"/>
          <w:i/>
          <w:iCs/>
          <w:noProof/>
        </w:rPr>
        <w:t xml:space="preserve">tia portal v12 </w:t>
      </w:r>
      <w:r w:rsidR="00BB602D" w:rsidRPr="00BB602D">
        <w:rPr>
          <w:rFonts w:ascii="Times New Roman" w:hAnsi="Times New Roman" w:cs="Times New Roman"/>
          <w:iCs/>
          <w:noProof/>
        </w:rPr>
        <w:t>(T</w:t>
      </w:r>
      <w:r w:rsidRPr="00BB602D">
        <w:rPr>
          <w:rFonts w:ascii="Times New Roman" w:hAnsi="Times New Roman" w:cs="Times New Roman"/>
          <w:iCs/>
          <w:noProof/>
        </w:rPr>
        <w:t>esis pregrado).</w:t>
      </w:r>
      <w:r w:rsidRPr="00BB602D">
        <w:rPr>
          <w:rFonts w:ascii="Times New Roman" w:hAnsi="Times New Roman" w:cs="Times New Roman"/>
          <w:i/>
          <w:iCs/>
          <w:noProof/>
        </w:rPr>
        <w:t xml:space="preserve"> </w:t>
      </w:r>
      <w:r w:rsidR="00026AB9" w:rsidRPr="00BB602D">
        <w:rPr>
          <w:rFonts w:ascii="Times New Roman" w:hAnsi="Times New Roman" w:cs="Times New Roman"/>
          <w:iCs/>
          <w:noProof/>
        </w:rPr>
        <w:t>Escuela Superior Politécnica de Chimborazo, Facultad de Mecánica, Escuela de Ingeniería de Mantenimiento</w:t>
      </w:r>
      <w:r w:rsidR="00026AB9" w:rsidRPr="00BB602D">
        <w:rPr>
          <w:rFonts w:ascii="Times New Roman" w:hAnsi="Times New Roman" w:cs="Times New Roman"/>
          <w:i/>
          <w:iCs/>
          <w:noProof/>
        </w:rPr>
        <w:t xml:space="preserve">. </w:t>
      </w:r>
      <w:r w:rsidR="00026AB9" w:rsidRPr="00BB602D">
        <w:rPr>
          <w:rFonts w:ascii="Times New Roman" w:hAnsi="Times New Roman" w:cs="Times New Roman"/>
          <w:noProof/>
        </w:rPr>
        <w:t>Riobamba-Ecuador, 2014, p.39</w:t>
      </w:r>
    </w:p>
    <w:p w:rsidR="00026AB9" w:rsidRPr="00BB602D" w:rsidRDefault="00026AB9" w:rsidP="00BB602D">
      <w:pPr>
        <w:spacing w:after="0" w:line="360" w:lineRule="auto"/>
        <w:rPr>
          <w:rFonts w:ascii="Times New Roman" w:hAnsi="Times New Roman" w:cs="Times New Roman"/>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 xml:space="preserve">Junta de Andalucìa. </w:t>
      </w:r>
      <w:r w:rsidRPr="00BB602D">
        <w:rPr>
          <w:rFonts w:ascii="Times New Roman" w:hAnsi="Times New Roman" w:cs="Times New Roman"/>
          <w:i/>
          <w:noProof/>
        </w:rPr>
        <w:t>Proceso de fabricación</w:t>
      </w:r>
      <w:r w:rsidRPr="00BB602D">
        <w:rPr>
          <w:rFonts w:ascii="Times New Roman" w:hAnsi="Times New Roman" w:cs="Times New Roman"/>
          <w:noProof/>
        </w:rPr>
        <w:t xml:space="preserve">. </w:t>
      </w:r>
      <w:r w:rsidRPr="00BB602D">
        <w:rPr>
          <w:rFonts w:ascii="Times New Roman" w:hAnsi="Times New Roman" w:cs="Times New Roman"/>
          <w:i/>
          <w:iCs/>
          <w:noProof/>
        </w:rPr>
        <w:t xml:space="preserve"> </w:t>
      </w:r>
      <w:r w:rsidRPr="00BB602D">
        <w:rPr>
          <w:rFonts w:ascii="Times New Roman" w:hAnsi="Times New Roman" w:cs="Times New Roman"/>
          <w:noProof/>
        </w:rPr>
        <w:t>[En línea] 2015. [Consulta</w:t>
      </w:r>
      <w:r w:rsidR="000565F3" w:rsidRPr="00BB602D">
        <w:rPr>
          <w:rFonts w:ascii="Times New Roman" w:hAnsi="Times New Roman" w:cs="Times New Roman"/>
          <w:noProof/>
        </w:rPr>
        <w:t>: 24</w:t>
      </w:r>
      <w:r w:rsidRPr="00BB602D">
        <w:rPr>
          <w:rFonts w:ascii="Times New Roman" w:hAnsi="Times New Roman" w:cs="Times New Roman"/>
          <w:noProof/>
        </w:rPr>
        <w:t xml:space="preserve"> de 03 de 2015.]. Disponible en: </w:t>
      </w:r>
      <w:hyperlink r:id="rId197" w:history="1">
        <w:r w:rsidRPr="00BB602D">
          <w:rPr>
            <w:rStyle w:val="Hipervnculo"/>
            <w:rFonts w:ascii="Times New Roman" w:hAnsi="Times New Roman" w:cs="Times New Roman"/>
            <w:noProof/>
            <w:color w:val="000000" w:themeColor="text1"/>
            <w:u w:val="none"/>
          </w:rPr>
          <w:t>http://www.juntadeandalucia.es/averroes/~cepco3/escuelatic2.0/MATERIAL/FLASH/Conocimiento%20del%20Medio/El%20Chocolate.swf</w:t>
        </w:r>
      </w:hyperlink>
      <w:r w:rsidRPr="00BB602D">
        <w:rPr>
          <w:rFonts w:ascii="Times New Roman" w:hAnsi="Times New Roman" w:cs="Times New Roman"/>
          <w:noProof/>
          <w:color w:val="000000" w:themeColor="text1"/>
        </w:rPr>
        <w:t>.</w:t>
      </w:r>
    </w:p>
    <w:p w:rsidR="002F497E" w:rsidRPr="00BB602D" w:rsidRDefault="002F497E"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lang w:val="en-US"/>
        </w:rPr>
      </w:pPr>
      <w:r w:rsidRPr="00BB602D">
        <w:rPr>
          <w:rFonts w:ascii="Times New Roman" w:hAnsi="Times New Roman" w:cs="Times New Roman"/>
          <w:b/>
          <w:bCs/>
          <w:noProof/>
        </w:rPr>
        <w:t>Martín, J.</w:t>
      </w:r>
      <w:r w:rsidRPr="00BB602D">
        <w:rPr>
          <w:rFonts w:ascii="Times New Roman" w:hAnsi="Times New Roman" w:cs="Times New Roman"/>
          <w:noProof/>
        </w:rPr>
        <w:t xml:space="preserve"> </w:t>
      </w:r>
      <w:r w:rsidRPr="00BB602D">
        <w:rPr>
          <w:rFonts w:ascii="Times New Roman" w:hAnsi="Times New Roman" w:cs="Times New Roman"/>
          <w:i/>
          <w:iCs/>
          <w:noProof/>
        </w:rPr>
        <w:t xml:space="preserve">Instalaciones Domóticas. </w:t>
      </w:r>
      <w:r w:rsidRPr="00BB602D">
        <w:rPr>
          <w:rFonts w:ascii="Times New Roman" w:hAnsi="Times New Roman" w:cs="Times New Roman"/>
          <w:noProof/>
        </w:rPr>
        <w:t>España : Editex, S.A, 2009.</w:t>
      </w:r>
      <w:r w:rsidR="00026AB9" w:rsidRPr="00BB602D">
        <w:rPr>
          <w:rFonts w:ascii="Times New Roman" w:hAnsi="Times New Roman" w:cs="Times New Roman"/>
          <w:noProof/>
        </w:rPr>
        <w:t xml:space="preserve"> </w:t>
      </w:r>
      <w:r w:rsidR="00026AB9" w:rsidRPr="00BB602D">
        <w:rPr>
          <w:rFonts w:ascii="Times New Roman" w:hAnsi="Times New Roman" w:cs="Times New Roman"/>
          <w:noProof/>
          <w:lang w:val="en-US"/>
        </w:rPr>
        <w:t>Pp.104-106</w:t>
      </w:r>
    </w:p>
    <w:p w:rsidR="002F497E" w:rsidRPr="00BB602D" w:rsidRDefault="002F497E" w:rsidP="00BB602D">
      <w:pPr>
        <w:pStyle w:val="Bibliografa"/>
        <w:spacing w:after="0" w:line="360" w:lineRule="auto"/>
        <w:jc w:val="both"/>
        <w:rPr>
          <w:rFonts w:ascii="Times New Roman" w:hAnsi="Times New Roman" w:cs="Times New Roman"/>
          <w:b/>
          <w:bCs/>
          <w:noProof/>
          <w:lang w:val="en-US"/>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lang w:val="en-US"/>
        </w:rPr>
        <w:t xml:space="preserve">Martin, J; &amp; García, M. </w:t>
      </w:r>
      <w:r w:rsidRPr="00BB602D">
        <w:rPr>
          <w:rFonts w:ascii="Times New Roman" w:hAnsi="Times New Roman" w:cs="Times New Roman"/>
          <w:noProof/>
          <w:lang w:val="en-US"/>
        </w:rPr>
        <w:t xml:space="preserve"> </w:t>
      </w:r>
      <w:r w:rsidRPr="00BB602D">
        <w:rPr>
          <w:rFonts w:ascii="Times New Roman" w:hAnsi="Times New Roman" w:cs="Times New Roman"/>
          <w:i/>
          <w:iCs/>
          <w:noProof/>
        </w:rPr>
        <w:t xml:space="preserve">Automatismos Industriales. </w:t>
      </w:r>
      <w:r w:rsidRPr="00BB602D">
        <w:rPr>
          <w:rFonts w:ascii="Times New Roman" w:hAnsi="Times New Roman" w:cs="Times New Roman"/>
          <w:noProof/>
        </w:rPr>
        <w:t>España : Editex, S.A, 2009.</w:t>
      </w:r>
      <w:r w:rsidR="00026AB9" w:rsidRPr="00BB602D">
        <w:rPr>
          <w:rFonts w:ascii="Times New Roman" w:hAnsi="Times New Roman" w:cs="Times New Roman"/>
          <w:noProof/>
        </w:rPr>
        <w:t xml:space="preserve"> Pp. 32-316</w:t>
      </w:r>
    </w:p>
    <w:p w:rsidR="002F497E" w:rsidRPr="00BB602D" w:rsidRDefault="002F497E" w:rsidP="00BB602D">
      <w:pPr>
        <w:pStyle w:val="Bibliografa"/>
        <w:spacing w:after="0" w:line="360" w:lineRule="auto"/>
        <w:jc w:val="both"/>
        <w:rPr>
          <w:rFonts w:ascii="Times New Roman" w:hAnsi="Times New Roman" w:cs="Times New Roman"/>
          <w:b/>
          <w:bCs/>
          <w:noProof/>
        </w:rPr>
      </w:pPr>
    </w:p>
    <w:p w:rsidR="003E7CD8" w:rsidRPr="00BB602D" w:rsidRDefault="003E7CD8"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M</w:t>
      </w:r>
      <w:r w:rsidR="00026AB9" w:rsidRPr="00BB602D">
        <w:rPr>
          <w:rFonts w:ascii="Times New Roman" w:hAnsi="Times New Roman" w:cs="Times New Roman"/>
          <w:b/>
          <w:bCs/>
          <w:noProof/>
        </w:rPr>
        <w:t>artínez</w:t>
      </w:r>
      <w:r w:rsidRPr="00BB602D">
        <w:rPr>
          <w:rFonts w:ascii="Times New Roman" w:hAnsi="Times New Roman" w:cs="Times New Roman"/>
          <w:b/>
          <w:bCs/>
          <w:noProof/>
        </w:rPr>
        <w:t>, M.</w:t>
      </w:r>
      <w:r w:rsidRPr="00BB602D">
        <w:rPr>
          <w:rFonts w:ascii="Times New Roman" w:hAnsi="Times New Roman" w:cs="Times New Roman"/>
          <w:noProof/>
        </w:rPr>
        <w:t xml:space="preserve"> </w:t>
      </w:r>
      <w:r w:rsidRPr="00BB602D">
        <w:rPr>
          <w:rFonts w:ascii="Times New Roman" w:hAnsi="Times New Roman" w:cs="Times New Roman"/>
          <w:i/>
          <w:noProof/>
        </w:rPr>
        <w:t>Programación DE PLC</w:t>
      </w:r>
      <w:r w:rsidR="000565F3" w:rsidRPr="00BB602D">
        <w:rPr>
          <w:rFonts w:ascii="Times New Roman" w:hAnsi="Times New Roman" w:cs="Times New Roman"/>
          <w:noProof/>
        </w:rPr>
        <w:t>. [En línea] 2010. [Consulta: 15 de 06</w:t>
      </w:r>
      <w:r w:rsidRPr="00BB602D">
        <w:rPr>
          <w:rFonts w:ascii="Times New Roman" w:hAnsi="Times New Roman" w:cs="Times New Roman"/>
          <w:noProof/>
        </w:rPr>
        <w:t xml:space="preserve"> de 2015.] Disponible en: </w:t>
      </w:r>
      <w:hyperlink r:id="rId198" w:history="1">
        <w:r w:rsidRPr="00BB602D">
          <w:rPr>
            <w:rStyle w:val="Hipervnculo"/>
            <w:rFonts w:ascii="Times New Roman" w:hAnsi="Times New Roman" w:cs="Times New Roman"/>
            <w:noProof/>
            <w:color w:val="000000" w:themeColor="text1"/>
            <w:u w:val="none"/>
          </w:rPr>
          <w:t>http://www.monografias.com/trabajos-pdf4/programacion-plc/programacion-plc.pdf</w:t>
        </w:r>
      </w:hyperlink>
      <w:r w:rsidRPr="00BB602D">
        <w:rPr>
          <w:rFonts w:ascii="Times New Roman" w:hAnsi="Times New Roman" w:cs="Times New Roman"/>
          <w:noProof/>
          <w:color w:val="000000" w:themeColor="text1"/>
        </w:rPr>
        <w:t>.</w:t>
      </w:r>
    </w:p>
    <w:p w:rsidR="002F497E" w:rsidRPr="00BB602D" w:rsidRDefault="002F497E" w:rsidP="00BB602D">
      <w:pPr>
        <w:pStyle w:val="Bibliografa"/>
        <w:spacing w:after="0" w:line="360" w:lineRule="auto"/>
        <w:jc w:val="both"/>
        <w:rPr>
          <w:rFonts w:ascii="Times New Roman" w:hAnsi="Times New Roman" w:cs="Times New Roman"/>
          <w:b/>
          <w:bCs/>
          <w:noProof/>
        </w:rPr>
      </w:pPr>
    </w:p>
    <w:p w:rsidR="00020954" w:rsidRPr="00BB602D" w:rsidRDefault="00026AB9"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Melba</w:t>
      </w:r>
      <w:r w:rsidR="003E7CD8" w:rsidRPr="00BB602D">
        <w:rPr>
          <w:rFonts w:ascii="Times New Roman" w:hAnsi="Times New Roman" w:cs="Times New Roman"/>
          <w:b/>
          <w:bCs/>
          <w:noProof/>
        </w:rPr>
        <w:t>, Alonso; &amp; MENDOZA, I. 2009.</w:t>
      </w:r>
      <w:r w:rsidR="003E7CD8" w:rsidRPr="00BB602D">
        <w:rPr>
          <w:rFonts w:ascii="Times New Roman" w:hAnsi="Times New Roman" w:cs="Times New Roman"/>
          <w:noProof/>
        </w:rPr>
        <w:t xml:space="preserve"> </w:t>
      </w:r>
      <w:r w:rsidR="003E7CD8" w:rsidRPr="00BB602D">
        <w:rPr>
          <w:rFonts w:ascii="Times New Roman" w:hAnsi="Times New Roman" w:cs="Times New Roman"/>
          <w:i/>
          <w:noProof/>
        </w:rPr>
        <w:t>Guia técnica para promotores</w:t>
      </w:r>
      <w:r w:rsidR="003E7CD8" w:rsidRPr="00BB602D">
        <w:rPr>
          <w:rFonts w:ascii="Times New Roman" w:hAnsi="Times New Roman" w:cs="Times New Roman"/>
          <w:noProof/>
        </w:rPr>
        <w:t>. [En línea] octubre de 2009. [Con</w:t>
      </w:r>
      <w:r w:rsidR="000565F3" w:rsidRPr="00BB602D">
        <w:rPr>
          <w:rFonts w:ascii="Times New Roman" w:hAnsi="Times New Roman" w:cs="Times New Roman"/>
          <w:noProof/>
        </w:rPr>
        <w:t>sulta: 27</w:t>
      </w:r>
      <w:r w:rsidR="003E7CD8" w:rsidRPr="00BB602D">
        <w:rPr>
          <w:rFonts w:ascii="Times New Roman" w:hAnsi="Times New Roman" w:cs="Times New Roman"/>
          <w:noProof/>
        </w:rPr>
        <w:t xml:space="preserve"> de 03 de 2015.] Disponible en: </w:t>
      </w:r>
      <w:hyperlink r:id="rId199" w:history="1">
        <w:r w:rsidR="00020954" w:rsidRPr="00BB602D">
          <w:rPr>
            <w:rStyle w:val="Hipervnculo"/>
            <w:rFonts w:ascii="Times New Roman" w:hAnsi="Times New Roman" w:cs="Times New Roman"/>
            <w:noProof/>
            <w:color w:val="000000" w:themeColor="text1"/>
            <w:u w:val="none"/>
          </w:rPr>
          <w:t>http://www.canacacao.org/uploads/smartsection/19_Cultivo_de_cacao_en_sistemas_agroforestales.pdf</w:t>
        </w:r>
      </w:hyperlink>
      <w:r w:rsidR="00020954" w:rsidRPr="00BB602D">
        <w:rPr>
          <w:rFonts w:ascii="Times New Roman" w:hAnsi="Times New Roman" w:cs="Times New Roman"/>
          <w:noProof/>
          <w:color w:val="000000" w:themeColor="text1"/>
        </w:rPr>
        <w:t>.</w:t>
      </w:r>
    </w:p>
    <w:p w:rsidR="002F497E" w:rsidRPr="00BB602D" w:rsidRDefault="002F497E"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M</w:t>
      </w:r>
      <w:r w:rsidR="00102BEE" w:rsidRPr="00BB602D">
        <w:rPr>
          <w:rFonts w:ascii="Times New Roman" w:hAnsi="Times New Roman" w:cs="Times New Roman"/>
          <w:b/>
          <w:bCs/>
          <w:noProof/>
        </w:rPr>
        <w:t>illan teja</w:t>
      </w:r>
      <w:r w:rsidRPr="00BB602D">
        <w:rPr>
          <w:rFonts w:ascii="Times New Roman" w:hAnsi="Times New Roman" w:cs="Times New Roman"/>
          <w:b/>
          <w:bCs/>
          <w:noProof/>
        </w:rPr>
        <w:t>, Salvador.</w:t>
      </w:r>
      <w:r w:rsidRPr="00BB602D">
        <w:rPr>
          <w:rFonts w:ascii="Times New Roman" w:hAnsi="Times New Roman" w:cs="Times New Roman"/>
          <w:noProof/>
        </w:rPr>
        <w:t xml:space="preserve"> </w:t>
      </w:r>
      <w:r w:rsidRPr="00BB602D">
        <w:rPr>
          <w:rFonts w:ascii="Times New Roman" w:hAnsi="Times New Roman" w:cs="Times New Roman"/>
          <w:i/>
          <w:iCs/>
          <w:noProof/>
        </w:rPr>
        <w:t xml:space="preserve">Automatización Neumatica y Electroneumatica. </w:t>
      </w:r>
      <w:r w:rsidRPr="00BB602D">
        <w:rPr>
          <w:rFonts w:ascii="Times New Roman" w:hAnsi="Times New Roman" w:cs="Times New Roman"/>
          <w:noProof/>
        </w:rPr>
        <w:t>Barcelona –España:</w:t>
      </w:r>
      <w:r w:rsidR="00026AB9" w:rsidRPr="00BB602D">
        <w:rPr>
          <w:rFonts w:ascii="Times New Roman" w:hAnsi="Times New Roman" w:cs="Times New Roman"/>
          <w:noProof/>
        </w:rPr>
        <w:t xml:space="preserve"> Marcombo, S.A, 2001, P</w:t>
      </w:r>
      <w:r w:rsidRPr="00BB602D">
        <w:rPr>
          <w:rFonts w:ascii="Times New Roman" w:hAnsi="Times New Roman" w:cs="Times New Roman"/>
          <w:noProof/>
        </w:rPr>
        <w:t>p.5-27</w:t>
      </w:r>
    </w:p>
    <w:p w:rsidR="00102BEE" w:rsidRPr="00BB602D" w:rsidRDefault="00102BEE" w:rsidP="00BB602D">
      <w:pPr>
        <w:spacing w:after="0" w:line="360" w:lineRule="auto"/>
        <w:rPr>
          <w:rFonts w:ascii="Times New Roman" w:hAnsi="Times New Roman" w:cs="Times New Roman"/>
        </w:rPr>
      </w:pPr>
    </w:p>
    <w:p w:rsidR="002F497E" w:rsidRPr="00BB602D" w:rsidRDefault="00102BEE"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Moore, Les</w:t>
      </w:r>
      <w:r w:rsidRPr="00BB602D">
        <w:rPr>
          <w:rFonts w:ascii="Times New Roman" w:hAnsi="Times New Roman" w:cs="Times New Roman"/>
          <w:b/>
          <w:noProof/>
        </w:rPr>
        <w:t>.</w:t>
      </w:r>
      <w:r w:rsidRPr="00BB602D">
        <w:rPr>
          <w:rFonts w:ascii="Times New Roman" w:hAnsi="Times New Roman" w:cs="Times New Roman"/>
          <w:noProof/>
        </w:rPr>
        <w:t xml:space="preserve"> </w:t>
      </w:r>
      <w:r w:rsidRPr="00BB602D">
        <w:rPr>
          <w:rFonts w:ascii="Times New Roman" w:hAnsi="Times New Roman" w:cs="Times New Roman"/>
          <w:i/>
          <w:noProof/>
        </w:rPr>
        <w:t xml:space="preserve">Usos comerciales para el acero inoxidable 303, 304 o 316. </w:t>
      </w:r>
      <w:r w:rsidRPr="00BB602D">
        <w:rPr>
          <w:rFonts w:ascii="Times New Roman" w:hAnsi="Times New Roman" w:cs="Times New Roman"/>
          <w:i/>
          <w:iCs/>
          <w:noProof/>
        </w:rPr>
        <w:t xml:space="preserve">eHow en español. </w:t>
      </w:r>
      <w:r w:rsidRPr="00BB602D">
        <w:rPr>
          <w:rFonts w:ascii="Times New Roman" w:hAnsi="Times New Roman" w:cs="Times New Roman"/>
          <w:noProof/>
        </w:rPr>
        <w:t xml:space="preserve">[En línea] .España,2012.[consulta:15 Mayo 2015]. Disponible en: </w:t>
      </w:r>
      <w:hyperlink r:id="rId200" w:history="1">
        <w:r w:rsidRPr="00BB602D">
          <w:rPr>
            <w:rStyle w:val="Hipervnculo"/>
            <w:rFonts w:ascii="Times New Roman" w:hAnsi="Times New Roman" w:cs="Times New Roman"/>
            <w:color w:val="000000" w:themeColor="text1"/>
            <w:u w:val="none"/>
          </w:rPr>
          <w:t>http://www.ehowenespanol.com/usos-comerciales-acero-inoxidable-303-304-316-info_188794/</w:t>
        </w:r>
      </w:hyperlink>
      <w:r w:rsidRPr="00BB602D">
        <w:rPr>
          <w:rFonts w:ascii="Times New Roman" w:hAnsi="Times New Roman" w:cs="Times New Roman"/>
          <w:noProof/>
          <w:color w:val="000000" w:themeColor="text1"/>
        </w:rPr>
        <w:t>.</w:t>
      </w:r>
    </w:p>
    <w:p w:rsidR="00102BEE" w:rsidRPr="00BB602D" w:rsidRDefault="00102BEE" w:rsidP="00BB602D">
      <w:pPr>
        <w:spacing w:after="0" w:line="360" w:lineRule="auto"/>
        <w:rPr>
          <w:rFonts w:ascii="Times New Roman" w:hAnsi="Times New Roman" w:cs="Times New Roman"/>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National Instruments. 2012.</w:t>
      </w:r>
      <w:r w:rsidRPr="00BB602D">
        <w:rPr>
          <w:rFonts w:ascii="Times New Roman" w:hAnsi="Times New Roman" w:cs="Times New Roman"/>
          <w:noProof/>
        </w:rPr>
        <w:t xml:space="preserve"> </w:t>
      </w:r>
      <w:r w:rsidRPr="00BB602D">
        <w:rPr>
          <w:rFonts w:ascii="Times New Roman" w:hAnsi="Times New Roman" w:cs="Times New Roman"/>
          <w:i/>
          <w:noProof/>
        </w:rPr>
        <w:t>Introducción a Labview</w:t>
      </w:r>
      <w:r w:rsidRPr="00BB602D">
        <w:rPr>
          <w:rFonts w:ascii="Times New Roman" w:hAnsi="Times New Roman" w:cs="Times New Roman"/>
          <w:noProof/>
        </w:rPr>
        <w:t xml:space="preserve">. [En línea] 2012. [consulta 12 Mayo 2015]. Disponible en: </w:t>
      </w:r>
      <w:hyperlink r:id="rId201" w:history="1">
        <w:r w:rsidRPr="00BB602D">
          <w:rPr>
            <w:rStyle w:val="Hipervnculo"/>
            <w:rFonts w:ascii="Times New Roman" w:hAnsi="Times New Roman" w:cs="Times New Roman"/>
            <w:color w:val="000000" w:themeColor="text1"/>
            <w:u w:val="none"/>
          </w:rPr>
          <w:t>ftp://ftp.ehu.es/cidira/dptos/depjt/Instrumentacion/BK-ANGEL/10_LabVIEW/Introducci%F3n.PDF</w:t>
        </w:r>
      </w:hyperlink>
      <w:r w:rsidRPr="00BB602D">
        <w:rPr>
          <w:rFonts w:ascii="Times New Roman" w:hAnsi="Times New Roman" w:cs="Times New Roman"/>
          <w:noProof/>
          <w:color w:val="000000" w:themeColor="text1"/>
        </w:rPr>
        <w:t>.</w:t>
      </w:r>
    </w:p>
    <w:p w:rsidR="002F497E" w:rsidRPr="00BB602D" w:rsidRDefault="002F497E"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color w:val="000000" w:themeColor="text1"/>
        </w:rPr>
      </w:pPr>
      <w:r w:rsidRPr="00BB602D">
        <w:rPr>
          <w:rFonts w:ascii="Times New Roman" w:hAnsi="Times New Roman" w:cs="Times New Roman"/>
          <w:b/>
          <w:bCs/>
          <w:noProof/>
        </w:rPr>
        <w:t>O</w:t>
      </w:r>
      <w:r w:rsidR="00102BEE" w:rsidRPr="00BB602D">
        <w:rPr>
          <w:rFonts w:ascii="Times New Roman" w:hAnsi="Times New Roman" w:cs="Times New Roman"/>
          <w:b/>
          <w:bCs/>
          <w:noProof/>
        </w:rPr>
        <w:t>livera</w:t>
      </w:r>
      <w:r w:rsidRPr="00BB602D">
        <w:rPr>
          <w:rFonts w:ascii="Times New Roman" w:hAnsi="Times New Roman" w:cs="Times New Roman"/>
          <w:b/>
          <w:bCs/>
          <w:noProof/>
        </w:rPr>
        <w:t>S ,Manuel</w:t>
      </w:r>
      <w:r w:rsidRPr="00BB602D">
        <w:rPr>
          <w:rFonts w:ascii="Times New Roman" w:hAnsi="Times New Roman" w:cs="Times New Roman"/>
          <w:b/>
          <w:bCs/>
          <w:i/>
          <w:noProof/>
        </w:rPr>
        <w:t>.</w:t>
      </w:r>
      <w:r w:rsidRPr="00BB602D">
        <w:rPr>
          <w:rFonts w:ascii="Times New Roman" w:hAnsi="Times New Roman" w:cs="Times New Roman"/>
          <w:i/>
          <w:noProof/>
        </w:rPr>
        <w:t xml:space="preserve"> La elaboración del chocolate, una Ténica dulce y ecológica</w:t>
      </w:r>
      <w:r w:rsidRPr="00BB602D">
        <w:rPr>
          <w:rFonts w:ascii="Times New Roman" w:hAnsi="Times New Roman" w:cs="Times New Roman"/>
          <w:noProof/>
        </w:rPr>
        <w:t xml:space="preserve">. [En línea] abril de 2007.[consulta:20 Mayo 2015]. Disponible en : </w:t>
      </w:r>
      <w:hyperlink r:id="rId202" w:history="1">
        <w:r w:rsidRPr="00BB602D">
          <w:rPr>
            <w:rStyle w:val="Hipervnculo"/>
            <w:rFonts w:ascii="Times New Roman" w:hAnsi="Times New Roman" w:cs="Times New Roman"/>
            <w:color w:val="000000" w:themeColor="text1"/>
            <w:u w:val="none"/>
          </w:rPr>
          <w:t>http://www.tecnicaindustrial.es/tiadmin/numeros/28/37/a37.pdf</w:t>
        </w:r>
      </w:hyperlink>
      <w:r w:rsidRPr="00BB602D">
        <w:rPr>
          <w:rFonts w:ascii="Times New Roman" w:hAnsi="Times New Roman" w:cs="Times New Roman"/>
          <w:noProof/>
          <w:color w:val="000000" w:themeColor="text1"/>
        </w:rPr>
        <w:t>.</w:t>
      </w:r>
    </w:p>
    <w:p w:rsidR="00102BEE" w:rsidRPr="00BB602D" w:rsidRDefault="00102BEE" w:rsidP="00BB602D">
      <w:pPr>
        <w:spacing w:after="0" w:line="360" w:lineRule="auto"/>
        <w:rPr>
          <w:rFonts w:ascii="Times New Roman" w:hAnsi="Times New Roman" w:cs="Times New Roman"/>
        </w:rPr>
      </w:pPr>
    </w:p>
    <w:p w:rsidR="00102BEE" w:rsidRPr="00BB602D" w:rsidRDefault="00102BEE"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 xml:space="preserve">Palma, Helen. </w:t>
      </w:r>
      <w:r w:rsidRPr="00BB602D">
        <w:rPr>
          <w:rFonts w:ascii="Times New Roman" w:hAnsi="Times New Roman" w:cs="Times New Roman"/>
          <w:noProof/>
        </w:rPr>
        <w:t xml:space="preserve"> </w:t>
      </w:r>
      <w:r w:rsidRPr="00BB602D">
        <w:rPr>
          <w:rFonts w:ascii="Times New Roman" w:hAnsi="Times New Roman" w:cs="Times New Roman"/>
          <w:i/>
          <w:noProof/>
        </w:rPr>
        <w:t xml:space="preserve">software de diseño. </w:t>
      </w:r>
      <w:r w:rsidRPr="00BB602D">
        <w:rPr>
          <w:rFonts w:ascii="Times New Roman" w:hAnsi="Times New Roman" w:cs="Times New Roman"/>
          <w:i/>
          <w:iCs/>
          <w:noProof/>
        </w:rPr>
        <w:t xml:space="preserve">definicion. </w:t>
      </w:r>
      <w:r w:rsidRPr="00BB602D">
        <w:rPr>
          <w:rFonts w:ascii="Times New Roman" w:hAnsi="Times New Roman" w:cs="Times New Roman"/>
          <w:noProof/>
        </w:rPr>
        <w:t xml:space="preserve">[blog]. Diciembre de 2010.[consulta:5 Mayo 2015].disponible en:  </w:t>
      </w:r>
      <w:hyperlink r:id="rId203" w:history="1">
        <w:r w:rsidRPr="00BB602D">
          <w:rPr>
            <w:rStyle w:val="Hipervnculo"/>
            <w:rFonts w:ascii="Times New Roman" w:hAnsi="Times New Roman" w:cs="Times New Roman"/>
            <w:color w:val="000000" w:themeColor="text1"/>
            <w:u w:val="none"/>
          </w:rPr>
          <w:t>http://helenpalma.blogspot.de/2010/12/definicion_22.html</w:t>
        </w:r>
      </w:hyperlink>
      <w:r w:rsidRPr="00BB602D">
        <w:rPr>
          <w:rFonts w:ascii="Times New Roman" w:hAnsi="Times New Roman" w:cs="Times New Roman"/>
          <w:noProof/>
          <w:color w:val="000000" w:themeColor="text1"/>
        </w:rPr>
        <w:t>.</w:t>
      </w:r>
    </w:p>
    <w:p w:rsidR="00102BEE" w:rsidRPr="00BB602D" w:rsidRDefault="00102BEE" w:rsidP="00BB602D">
      <w:pPr>
        <w:pStyle w:val="Bibliografa"/>
        <w:spacing w:after="0" w:line="360" w:lineRule="auto"/>
        <w:jc w:val="both"/>
        <w:rPr>
          <w:rFonts w:ascii="Times New Roman" w:hAnsi="Times New Roman" w:cs="Times New Roman"/>
          <w:b/>
          <w:bCs/>
          <w:noProof/>
        </w:rPr>
      </w:pPr>
    </w:p>
    <w:p w:rsidR="003E7CD8" w:rsidRPr="00BB602D" w:rsidRDefault="00020954" w:rsidP="00BB602D">
      <w:pPr>
        <w:pStyle w:val="Bibliografa"/>
        <w:spacing w:line="360" w:lineRule="auto"/>
        <w:jc w:val="both"/>
        <w:rPr>
          <w:rFonts w:ascii="Times New Roman" w:hAnsi="Times New Roman" w:cs="Times New Roman"/>
          <w:bCs/>
          <w:noProof/>
        </w:rPr>
      </w:pPr>
      <w:r w:rsidRPr="00BB602D">
        <w:rPr>
          <w:rFonts w:ascii="Times New Roman" w:hAnsi="Times New Roman" w:cs="Times New Roman"/>
          <w:b/>
          <w:bCs/>
          <w:noProof/>
        </w:rPr>
        <w:t>Panimboza, L; &amp;</w:t>
      </w:r>
      <w:r w:rsidR="003E7CD8" w:rsidRPr="00BB602D">
        <w:rPr>
          <w:rFonts w:ascii="Times New Roman" w:hAnsi="Times New Roman" w:cs="Times New Roman"/>
          <w:b/>
          <w:bCs/>
          <w:noProof/>
        </w:rPr>
        <w:t xml:space="preserve"> </w:t>
      </w:r>
      <w:r w:rsidRPr="00BB602D">
        <w:rPr>
          <w:rFonts w:ascii="Times New Roman" w:hAnsi="Times New Roman" w:cs="Times New Roman"/>
          <w:b/>
          <w:bCs/>
          <w:noProof/>
        </w:rPr>
        <w:t xml:space="preserve">Espinoza </w:t>
      </w:r>
      <w:r w:rsidR="003E7CD8" w:rsidRPr="00BB602D">
        <w:rPr>
          <w:rFonts w:ascii="Times New Roman" w:hAnsi="Times New Roman" w:cs="Times New Roman"/>
          <w:b/>
          <w:bCs/>
          <w:noProof/>
        </w:rPr>
        <w:t>P.</w:t>
      </w:r>
      <w:r w:rsidRPr="00BB602D">
        <w:rPr>
          <w:rFonts w:ascii="Times New Roman" w:hAnsi="Times New Roman" w:cs="Times New Roman"/>
          <w:i/>
          <w:iCs/>
          <w:noProof/>
        </w:rPr>
        <w:t xml:space="preserve"> Automatización de una máquina inyectora de plástico mediante PLC y sistema interfaz humano (HMI)(tesis de pregrado). </w:t>
      </w:r>
      <w:r w:rsidR="00026AB9" w:rsidRPr="00BB602D">
        <w:rPr>
          <w:rFonts w:ascii="Times New Roman" w:hAnsi="Times New Roman" w:cs="Times New Roman"/>
          <w:iCs/>
          <w:noProof/>
        </w:rPr>
        <w:t>Escuela Superior Politécnica de Chimborazo, Facultad de Informática y Electrónica, Escuela de Ingeniería Electrónica en Control y Redes Industriales</w:t>
      </w:r>
      <w:r w:rsidR="00026AB9" w:rsidRPr="00BB602D">
        <w:rPr>
          <w:rFonts w:ascii="Times New Roman" w:hAnsi="Times New Roman" w:cs="Times New Roman"/>
          <w:i/>
          <w:iCs/>
          <w:noProof/>
        </w:rPr>
        <w:t xml:space="preserve">. </w:t>
      </w:r>
      <w:r w:rsidR="00026AB9" w:rsidRPr="00BB602D">
        <w:rPr>
          <w:rFonts w:ascii="Times New Roman" w:hAnsi="Times New Roman" w:cs="Times New Roman"/>
          <w:noProof/>
        </w:rPr>
        <w:t>Riobamba-Ecuador,</w:t>
      </w:r>
      <w:r w:rsidRPr="00BB602D">
        <w:rPr>
          <w:rFonts w:ascii="Times New Roman" w:hAnsi="Times New Roman" w:cs="Times New Roman"/>
          <w:noProof/>
        </w:rPr>
        <w:t>.</w:t>
      </w:r>
      <w:r w:rsidR="003E7CD8" w:rsidRPr="00BB602D">
        <w:rPr>
          <w:rFonts w:ascii="Times New Roman" w:hAnsi="Times New Roman" w:cs="Times New Roman"/>
          <w:b/>
          <w:bCs/>
          <w:noProof/>
        </w:rPr>
        <w:t xml:space="preserve"> 2014.</w:t>
      </w:r>
      <w:r w:rsidR="000456AF" w:rsidRPr="00BB602D">
        <w:rPr>
          <w:rFonts w:ascii="Times New Roman" w:hAnsi="Times New Roman" w:cs="Times New Roman"/>
          <w:b/>
          <w:bCs/>
          <w:noProof/>
        </w:rPr>
        <w:t xml:space="preserve"> </w:t>
      </w:r>
      <w:r w:rsidR="000456AF" w:rsidRPr="00BB602D">
        <w:rPr>
          <w:rFonts w:ascii="Times New Roman" w:hAnsi="Times New Roman" w:cs="Times New Roman"/>
          <w:bCs/>
          <w:noProof/>
        </w:rPr>
        <w:t>Pp. 25-30</w:t>
      </w:r>
    </w:p>
    <w:p w:rsidR="002F497E" w:rsidRPr="00BB602D" w:rsidRDefault="002F497E"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color w:val="000000" w:themeColor="text1"/>
        </w:rPr>
      </w:pPr>
      <w:r w:rsidRPr="00BB602D">
        <w:rPr>
          <w:rFonts w:ascii="Times New Roman" w:hAnsi="Times New Roman" w:cs="Times New Roman"/>
          <w:b/>
          <w:bCs/>
          <w:noProof/>
        </w:rPr>
        <w:t>P</w:t>
      </w:r>
      <w:r w:rsidR="00102BEE" w:rsidRPr="00BB602D">
        <w:rPr>
          <w:rFonts w:ascii="Times New Roman" w:hAnsi="Times New Roman" w:cs="Times New Roman"/>
          <w:b/>
          <w:bCs/>
          <w:noProof/>
        </w:rPr>
        <w:t>érez</w:t>
      </w:r>
      <w:r w:rsidRPr="00BB602D">
        <w:rPr>
          <w:rFonts w:ascii="Times New Roman" w:hAnsi="Times New Roman" w:cs="Times New Roman"/>
          <w:b/>
          <w:bCs/>
          <w:noProof/>
        </w:rPr>
        <w:t xml:space="preserve"> ,Sergio. </w:t>
      </w:r>
      <w:r w:rsidRPr="00BB602D">
        <w:rPr>
          <w:rFonts w:ascii="Times New Roman" w:hAnsi="Times New Roman" w:cs="Times New Roman"/>
          <w:noProof/>
        </w:rPr>
        <w:t xml:space="preserve"> </w:t>
      </w:r>
      <w:r w:rsidRPr="00BB602D">
        <w:rPr>
          <w:rFonts w:ascii="Times New Roman" w:hAnsi="Times New Roman" w:cs="Times New Roman"/>
          <w:i/>
          <w:noProof/>
        </w:rPr>
        <w:t xml:space="preserve">Descargas. </w:t>
      </w:r>
      <w:r w:rsidR="002F497E" w:rsidRPr="00BB602D">
        <w:rPr>
          <w:rFonts w:ascii="Times New Roman" w:hAnsi="Times New Roman" w:cs="Times New Roman"/>
          <w:i/>
          <w:iCs/>
          <w:noProof/>
        </w:rPr>
        <w:t>C</w:t>
      </w:r>
      <w:r w:rsidRPr="00BB602D">
        <w:rPr>
          <w:rFonts w:ascii="Times New Roman" w:hAnsi="Times New Roman" w:cs="Times New Roman"/>
          <w:i/>
          <w:iCs/>
          <w:noProof/>
        </w:rPr>
        <w:t>onecta</w:t>
      </w:r>
      <w:r w:rsidR="002F497E" w:rsidRPr="00BB602D">
        <w:rPr>
          <w:rFonts w:ascii="Times New Roman" w:hAnsi="Times New Roman" w:cs="Times New Roman"/>
          <w:i/>
          <w:iCs/>
          <w:noProof/>
        </w:rPr>
        <w:t xml:space="preserve"> </w:t>
      </w:r>
      <w:r w:rsidRPr="00BB602D">
        <w:rPr>
          <w:rFonts w:ascii="Times New Roman" w:hAnsi="Times New Roman" w:cs="Times New Roman"/>
          <w:i/>
          <w:iCs/>
          <w:noProof/>
        </w:rPr>
        <w:t xml:space="preserve">DEL. </w:t>
      </w:r>
      <w:r w:rsidRPr="00BB602D">
        <w:rPr>
          <w:rFonts w:ascii="Times New Roman" w:hAnsi="Times New Roman" w:cs="Times New Roman"/>
          <w:noProof/>
        </w:rPr>
        <w:t xml:space="preserve">[En línea] 2012. [consulta 12 Mayo 2015]. Disponible en: </w:t>
      </w:r>
      <w:hyperlink r:id="rId204" w:history="1">
        <w:r w:rsidRPr="00BB602D">
          <w:rPr>
            <w:rStyle w:val="Hipervnculo"/>
            <w:rFonts w:ascii="Times New Roman" w:hAnsi="Times New Roman" w:cs="Times New Roman"/>
            <w:color w:val="000000" w:themeColor="text1"/>
            <w:u w:val="none"/>
          </w:rPr>
          <w:t>http://www.conectadel.org/wp-content/uploads/downloads/2013/01/casoasockallariecuador-121228102754-phpapp01.pdf</w:t>
        </w:r>
      </w:hyperlink>
      <w:r w:rsidRPr="00BB602D">
        <w:rPr>
          <w:rFonts w:ascii="Times New Roman" w:hAnsi="Times New Roman" w:cs="Times New Roman"/>
          <w:noProof/>
          <w:color w:val="000000" w:themeColor="text1"/>
        </w:rPr>
        <w:t>.</w:t>
      </w:r>
    </w:p>
    <w:p w:rsidR="00102BEE" w:rsidRPr="00BB602D" w:rsidRDefault="00102BEE" w:rsidP="00BB602D">
      <w:pPr>
        <w:spacing w:after="0" w:line="360" w:lineRule="auto"/>
        <w:rPr>
          <w:rFonts w:ascii="Times New Roman" w:hAnsi="Times New Roman" w:cs="Times New Roman"/>
        </w:rPr>
      </w:pPr>
    </w:p>
    <w:p w:rsidR="00102BEE" w:rsidRPr="00BB602D" w:rsidRDefault="00102BEE"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Prieto, Paloma.</w:t>
      </w:r>
      <w:r w:rsidRPr="00BB602D">
        <w:rPr>
          <w:rFonts w:ascii="Times New Roman" w:hAnsi="Times New Roman" w:cs="Times New Roman"/>
          <w:b/>
          <w:noProof/>
        </w:rPr>
        <w:t xml:space="preserve"> </w:t>
      </w:r>
      <w:r w:rsidRPr="00BB602D">
        <w:rPr>
          <w:rFonts w:ascii="Times New Roman" w:hAnsi="Times New Roman" w:cs="Times New Roman"/>
          <w:i/>
          <w:noProof/>
        </w:rPr>
        <w:t xml:space="preserve">Monografico: Lenguajes de programación - Principios básicos de PLC. </w:t>
      </w:r>
      <w:r w:rsidRPr="00BB602D">
        <w:rPr>
          <w:rFonts w:ascii="Times New Roman" w:hAnsi="Times New Roman" w:cs="Times New Roman"/>
          <w:i/>
          <w:iCs/>
          <w:noProof/>
        </w:rPr>
        <w:t xml:space="preserve">observatorio Tecnológico. </w:t>
      </w:r>
      <w:r w:rsidRPr="00BB602D">
        <w:rPr>
          <w:rFonts w:ascii="Times New Roman" w:hAnsi="Times New Roman" w:cs="Times New Roman"/>
          <w:noProof/>
        </w:rPr>
        <w:t>[En línea]. España</w:t>
      </w:r>
      <w:r w:rsidRPr="00BB602D">
        <w:rPr>
          <w:rFonts w:ascii="Times New Roman" w:hAnsi="Times New Roman" w:cs="Times New Roman"/>
          <w:b/>
          <w:bCs/>
          <w:noProof/>
        </w:rPr>
        <w:t>,</w:t>
      </w:r>
      <w:r w:rsidRPr="00BB602D">
        <w:rPr>
          <w:rFonts w:ascii="Times New Roman" w:hAnsi="Times New Roman" w:cs="Times New Roman"/>
          <w:noProof/>
        </w:rPr>
        <w:t xml:space="preserve"> 2007.</w:t>
      </w:r>
      <w:r w:rsidRPr="00BB602D">
        <w:rPr>
          <w:rFonts w:ascii="Times New Roman" w:hAnsi="Times New Roman" w:cs="Times New Roman"/>
          <w:b/>
          <w:bCs/>
          <w:noProof/>
        </w:rPr>
        <w:t xml:space="preserve"> </w:t>
      </w:r>
      <w:r w:rsidRPr="00BB602D">
        <w:rPr>
          <w:rFonts w:ascii="Times New Roman" w:hAnsi="Times New Roman" w:cs="Times New Roman"/>
          <w:noProof/>
        </w:rPr>
        <w:t xml:space="preserve">[consulta:10 Abril 2015]. Disponible en: </w:t>
      </w:r>
      <w:hyperlink r:id="rId205" w:history="1">
        <w:r w:rsidRPr="00BB602D">
          <w:rPr>
            <w:rStyle w:val="Hipervnculo"/>
            <w:rFonts w:ascii="Times New Roman" w:hAnsi="Times New Roman" w:cs="Times New Roman"/>
            <w:color w:val="000000" w:themeColor="text1"/>
            <w:u w:val="none"/>
          </w:rPr>
          <w:t>http://recursostic.educacion.es/observatorio/web/gl/component/content/article/502-monografico-lenguajes-de-programacion?start=2</w:t>
        </w:r>
      </w:hyperlink>
      <w:r w:rsidRPr="00BB602D">
        <w:rPr>
          <w:rFonts w:ascii="Times New Roman" w:hAnsi="Times New Roman" w:cs="Times New Roman"/>
          <w:noProof/>
          <w:color w:val="000000" w:themeColor="text1"/>
        </w:rPr>
        <w:t>.</w:t>
      </w:r>
    </w:p>
    <w:p w:rsidR="002F497E" w:rsidRPr="00BB602D" w:rsidRDefault="002F497E"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Style w:val="Hipervnculo"/>
          <w:rFonts w:ascii="Times New Roman" w:hAnsi="Times New Roman" w:cs="Times New Roman"/>
          <w:noProof/>
        </w:rPr>
      </w:pPr>
      <w:r w:rsidRPr="00BB602D">
        <w:rPr>
          <w:rFonts w:ascii="Times New Roman" w:hAnsi="Times New Roman" w:cs="Times New Roman"/>
          <w:b/>
          <w:bCs/>
          <w:noProof/>
        </w:rPr>
        <w:t>R</w:t>
      </w:r>
      <w:r w:rsidR="00102BEE" w:rsidRPr="00BB602D">
        <w:rPr>
          <w:rFonts w:ascii="Times New Roman" w:hAnsi="Times New Roman" w:cs="Times New Roman"/>
          <w:b/>
          <w:bCs/>
          <w:noProof/>
        </w:rPr>
        <w:t>odriguez</w:t>
      </w:r>
      <w:r w:rsidRPr="00BB602D">
        <w:rPr>
          <w:rFonts w:ascii="Times New Roman" w:hAnsi="Times New Roman" w:cs="Times New Roman"/>
          <w:b/>
          <w:bCs/>
          <w:noProof/>
        </w:rPr>
        <w:t xml:space="preserve">, Gerardo. </w:t>
      </w:r>
      <w:r w:rsidRPr="00BB602D">
        <w:rPr>
          <w:rFonts w:ascii="Times New Roman" w:hAnsi="Times New Roman" w:cs="Times New Roman"/>
          <w:noProof/>
        </w:rPr>
        <w:t xml:space="preserve"> </w:t>
      </w:r>
      <w:r w:rsidRPr="00BB602D">
        <w:rPr>
          <w:rFonts w:ascii="Times New Roman" w:hAnsi="Times New Roman" w:cs="Times New Roman"/>
          <w:i/>
          <w:noProof/>
        </w:rPr>
        <w:t>Manual de diseño industrial</w:t>
      </w:r>
      <w:r w:rsidRPr="00BB602D">
        <w:rPr>
          <w:rFonts w:ascii="Times New Roman" w:hAnsi="Times New Roman" w:cs="Times New Roman"/>
          <w:noProof/>
        </w:rPr>
        <w:t xml:space="preserve">. </w:t>
      </w:r>
      <w:r w:rsidRPr="00BB602D">
        <w:rPr>
          <w:rFonts w:ascii="Times New Roman" w:hAnsi="Times New Roman" w:cs="Times New Roman"/>
          <w:i/>
          <w:iCs/>
          <w:noProof/>
        </w:rPr>
        <w:t xml:space="preserve">Facultad de arquitectura, urbanismo y diseño. </w:t>
      </w:r>
      <w:r w:rsidRPr="00BB602D">
        <w:rPr>
          <w:rFonts w:ascii="Times New Roman" w:hAnsi="Times New Roman" w:cs="Times New Roman"/>
          <w:noProof/>
        </w:rPr>
        <w:t xml:space="preserve">[En línea] 2004. </w:t>
      </w:r>
      <w:r w:rsidRPr="00BB602D">
        <w:rPr>
          <w:rFonts w:ascii="Times New Roman" w:hAnsi="Times New Roman" w:cs="Times New Roman"/>
          <w:noProof/>
          <w:lang w:val="es-EC"/>
        </w:rPr>
        <w:t xml:space="preserve">[Consulta: 20  Abril 2015]. Disponible en: </w:t>
      </w:r>
      <w:hyperlink r:id="rId206" w:history="1">
        <w:r w:rsidRPr="00BB602D">
          <w:rPr>
            <w:rStyle w:val="Hipervnculo"/>
            <w:rFonts w:ascii="Times New Roman" w:hAnsi="Times New Roman" w:cs="Times New Roman"/>
            <w:color w:val="000000" w:themeColor="text1"/>
            <w:u w:val="none"/>
          </w:rPr>
          <w:t>http://www.faud.unsj.edu.ar/descargas/LECTURAS/Diseno%20Industrial/OBLIGATORIA/4.pdf</w:t>
        </w:r>
      </w:hyperlink>
    </w:p>
    <w:p w:rsidR="002F497E" w:rsidRPr="00BB602D" w:rsidRDefault="002F497E" w:rsidP="00BB602D">
      <w:pPr>
        <w:pStyle w:val="Bibliografa"/>
        <w:spacing w:after="0" w:line="360" w:lineRule="auto"/>
        <w:jc w:val="both"/>
        <w:rPr>
          <w:rFonts w:ascii="Times New Roman" w:hAnsi="Times New Roman" w:cs="Times New Roman"/>
          <w:b/>
          <w:i/>
          <w:noProof/>
        </w:rPr>
      </w:pPr>
    </w:p>
    <w:p w:rsidR="00A25F60" w:rsidRPr="00BB602D" w:rsidRDefault="00102BEE"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 xml:space="preserve">Turmero, Pablo. </w:t>
      </w:r>
      <w:r w:rsidR="00A25F60" w:rsidRPr="00BB602D">
        <w:rPr>
          <w:rFonts w:ascii="Times New Roman" w:hAnsi="Times New Roman" w:cs="Times New Roman"/>
          <w:i/>
          <w:noProof/>
        </w:rPr>
        <w:t>Una forma simple e intuitiva de programación.</w:t>
      </w:r>
      <w:r w:rsidR="00A25F60" w:rsidRPr="00BB602D">
        <w:rPr>
          <w:rFonts w:ascii="Times New Roman" w:hAnsi="Times New Roman" w:cs="Times New Roman"/>
          <w:noProof/>
        </w:rPr>
        <w:t xml:space="preserve"> </w:t>
      </w:r>
      <w:r w:rsidR="00A25F60" w:rsidRPr="00BB602D">
        <w:rPr>
          <w:rFonts w:ascii="Times New Roman" w:hAnsi="Times New Roman" w:cs="Times New Roman"/>
          <w:i/>
          <w:iCs/>
          <w:noProof/>
        </w:rPr>
        <w:t xml:space="preserve">monografias. </w:t>
      </w:r>
      <w:r w:rsidR="00A25F60" w:rsidRPr="00BB602D">
        <w:rPr>
          <w:rFonts w:ascii="Times New Roman" w:hAnsi="Times New Roman" w:cs="Times New Roman"/>
          <w:noProof/>
        </w:rPr>
        <w:t xml:space="preserve">[En línea]. 1999. [consulta:20 Mayo 2015]. Disponible en: </w:t>
      </w:r>
      <w:hyperlink r:id="rId207" w:history="1">
        <w:r w:rsidRPr="00BB602D">
          <w:rPr>
            <w:rStyle w:val="Hipervnculo"/>
            <w:rFonts w:ascii="Times New Roman" w:hAnsi="Times New Roman" w:cs="Times New Roman"/>
            <w:color w:val="000000" w:themeColor="text1"/>
            <w:u w:val="none"/>
          </w:rPr>
          <w:t>http://www.monografias.com/trabajos102/grafcet-forma-simple-e-intuitiva-programacion/grafcet-forma-simple-e-intuitiva-programacion.shtml</w:t>
        </w:r>
      </w:hyperlink>
      <w:r w:rsidR="00A25F60" w:rsidRPr="00BB602D">
        <w:rPr>
          <w:rFonts w:ascii="Times New Roman" w:hAnsi="Times New Roman" w:cs="Times New Roman"/>
          <w:noProof/>
          <w:color w:val="000000" w:themeColor="text1"/>
        </w:rPr>
        <w:t>.</w:t>
      </w:r>
    </w:p>
    <w:p w:rsidR="002F497E" w:rsidRPr="00BB602D" w:rsidRDefault="002F497E" w:rsidP="00BB602D">
      <w:pPr>
        <w:spacing w:after="0" w:line="360" w:lineRule="auto"/>
        <w:jc w:val="both"/>
        <w:rPr>
          <w:rFonts w:ascii="Times New Roman" w:hAnsi="Times New Roman" w:cs="Times New Roman"/>
          <w:b/>
          <w:bCs/>
          <w:noProof/>
        </w:rPr>
      </w:pPr>
    </w:p>
    <w:p w:rsidR="00A25F60" w:rsidRPr="00BB602D" w:rsidRDefault="002F497E" w:rsidP="00BB602D">
      <w:pPr>
        <w:spacing w:line="360" w:lineRule="auto"/>
        <w:jc w:val="both"/>
        <w:rPr>
          <w:rFonts w:ascii="Times New Roman" w:hAnsi="Times New Roman" w:cs="Times New Roman"/>
        </w:rPr>
      </w:pPr>
      <w:r w:rsidRPr="00BB602D">
        <w:rPr>
          <w:rFonts w:ascii="Times New Roman" w:hAnsi="Times New Roman" w:cs="Times New Roman"/>
          <w:b/>
          <w:bCs/>
          <w:noProof/>
        </w:rPr>
        <w:t>U</w:t>
      </w:r>
      <w:r w:rsidR="00A25F60" w:rsidRPr="00BB602D">
        <w:rPr>
          <w:rFonts w:ascii="Times New Roman" w:hAnsi="Times New Roman" w:cs="Times New Roman"/>
          <w:b/>
          <w:bCs/>
          <w:noProof/>
        </w:rPr>
        <w:t xml:space="preserve">niovi. </w:t>
      </w:r>
      <w:r w:rsidR="00A25F60" w:rsidRPr="00BB602D">
        <w:rPr>
          <w:rFonts w:ascii="Times New Roman" w:hAnsi="Times New Roman" w:cs="Times New Roman"/>
          <w:noProof/>
        </w:rPr>
        <w:t xml:space="preserve"> </w:t>
      </w:r>
      <w:r w:rsidR="00A25F60" w:rsidRPr="00BB602D">
        <w:rPr>
          <w:rFonts w:ascii="Times New Roman" w:hAnsi="Times New Roman" w:cs="Times New Roman"/>
          <w:i/>
          <w:noProof/>
        </w:rPr>
        <w:t>Resumen sobre grafcet</w:t>
      </w:r>
      <w:r w:rsidR="00A25F60" w:rsidRPr="00BB602D">
        <w:rPr>
          <w:rFonts w:ascii="Times New Roman" w:hAnsi="Times New Roman" w:cs="Times New Roman"/>
          <w:noProof/>
        </w:rPr>
        <w:t xml:space="preserve">. </w:t>
      </w:r>
      <w:r w:rsidR="00A25F60" w:rsidRPr="00BB602D">
        <w:rPr>
          <w:rFonts w:ascii="Times New Roman" w:hAnsi="Times New Roman" w:cs="Times New Roman"/>
          <w:i/>
          <w:iCs/>
          <w:noProof/>
        </w:rPr>
        <w:t xml:space="preserve">Área de Ingeniería de Sistemas y Automática. </w:t>
      </w:r>
      <w:r w:rsidR="00A25F60" w:rsidRPr="00BB602D">
        <w:rPr>
          <w:rFonts w:ascii="Times New Roman" w:hAnsi="Times New Roman" w:cs="Times New Roman"/>
          <w:noProof/>
        </w:rPr>
        <w:t xml:space="preserve">[En línea] 28 de 03 de 2008.[consulta:10 Mayo 2015]. Disponible en : </w:t>
      </w:r>
      <w:hyperlink r:id="rId208" w:history="1">
        <w:r w:rsidR="00A25F60" w:rsidRPr="00BB602D">
          <w:rPr>
            <w:rStyle w:val="Hipervnculo"/>
            <w:rFonts w:ascii="Times New Roman" w:hAnsi="Times New Roman" w:cs="Times New Roman"/>
            <w:color w:val="000000" w:themeColor="text1"/>
            <w:u w:val="none"/>
          </w:rPr>
          <w:t>http://isa.uniovi.es/docencia/iea/teoria/grafcet_resumen.pdf</w:t>
        </w:r>
      </w:hyperlink>
      <w:r w:rsidR="00A25F60" w:rsidRPr="00BB602D">
        <w:rPr>
          <w:rFonts w:ascii="Times New Roman" w:hAnsi="Times New Roman" w:cs="Times New Roman"/>
          <w:noProof/>
          <w:color w:val="000000" w:themeColor="text1"/>
        </w:rPr>
        <w:t>.</w:t>
      </w:r>
    </w:p>
    <w:p w:rsidR="002F497E" w:rsidRPr="00BB602D" w:rsidRDefault="002F497E" w:rsidP="00BB602D">
      <w:pPr>
        <w:pStyle w:val="Bibliografa"/>
        <w:spacing w:after="0" w:line="360" w:lineRule="auto"/>
        <w:jc w:val="both"/>
        <w:rPr>
          <w:rFonts w:ascii="Times New Roman" w:hAnsi="Times New Roman" w:cs="Times New Roman"/>
          <w:b/>
          <w:bCs/>
          <w:noProof/>
        </w:rPr>
      </w:pPr>
    </w:p>
    <w:p w:rsidR="00A25F60" w:rsidRPr="00BB602D" w:rsidRDefault="00A25F60" w:rsidP="00BB602D">
      <w:pPr>
        <w:pStyle w:val="Bibliografa"/>
        <w:spacing w:line="360" w:lineRule="auto"/>
        <w:jc w:val="both"/>
        <w:rPr>
          <w:rFonts w:ascii="Times New Roman" w:hAnsi="Times New Roman" w:cs="Times New Roman"/>
          <w:noProof/>
        </w:rPr>
      </w:pPr>
      <w:r w:rsidRPr="00BB602D">
        <w:rPr>
          <w:rFonts w:ascii="Times New Roman" w:hAnsi="Times New Roman" w:cs="Times New Roman"/>
          <w:b/>
          <w:bCs/>
          <w:noProof/>
        </w:rPr>
        <w:t xml:space="preserve">UTC. </w:t>
      </w:r>
      <w:r w:rsidRPr="00BB602D">
        <w:rPr>
          <w:rFonts w:ascii="Times New Roman" w:hAnsi="Times New Roman" w:cs="Times New Roman"/>
          <w:noProof/>
        </w:rPr>
        <w:t xml:space="preserve"> </w:t>
      </w:r>
      <w:r w:rsidRPr="00BB602D">
        <w:rPr>
          <w:rFonts w:ascii="Times New Roman" w:hAnsi="Times New Roman" w:cs="Times New Roman"/>
          <w:i/>
          <w:noProof/>
        </w:rPr>
        <w:t>Funtamentación teórica</w:t>
      </w:r>
      <w:r w:rsidRPr="00BB602D">
        <w:rPr>
          <w:rFonts w:ascii="Times New Roman" w:hAnsi="Times New Roman" w:cs="Times New Roman"/>
          <w:noProof/>
        </w:rPr>
        <w:t xml:space="preserve">. </w:t>
      </w:r>
      <w:r w:rsidRPr="00BB602D">
        <w:rPr>
          <w:rFonts w:ascii="Times New Roman" w:hAnsi="Times New Roman" w:cs="Times New Roman"/>
          <w:i/>
          <w:iCs/>
          <w:noProof/>
        </w:rPr>
        <w:t xml:space="preserve">Biblioteca general UTC. </w:t>
      </w:r>
      <w:r w:rsidRPr="00BB602D">
        <w:rPr>
          <w:rFonts w:ascii="Times New Roman" w:hAnsi="Times New Roman" w:cs="Times New Roman"/>
          <w:noProof/>
        </w:rPr>
        <w:t xml:space="preserve">[En línea] 13 de 05 de 2013. [consulta:10 Mayo 2015]. Disponible en: </w:t>
      </w:r>
      <w:hyperlink r:id="rId209" w:history="1">
        <w:r w:rsidRPr="00BB602D">
          <w:rPr>
            <w:rStyle w:val="Hipervnculo"/>
            <w:rFonts w:ascii="Times New Roman" w:hAnsi="Times New Roman" w:cs="Times New Roman"/>
            <w:color w:val="000000" w:themeColor="text1"/>
            <w:u w:val="none"/>
          </w:rPr>
          <w:t>http://repositorio.utc.edu.ec/bitstream/27000/609/1/T-UTC-1075.pdf</w:t>
        </w:r>
      </w:hyperlink>
      <w:r w:rsidRPr="00BB602D">
        <w:rPr>
          <w:rFonts w:ascii="Times New Roman" w:hAnsi="Times New Roman" w:cs="Times New Roman"/>
          <w:noProof/>
          <w:color w:val="000000" w:themeColor="text1"/>
        </w:rPr>
        <w:t>.</w:t>
      </w:r>
    </w:p>
    <w:p w:rsidR="00BA7BA2" w:rsidRDefault="00BA7BA2" w:rsidP="00454A97">
      <w:pPr>
        <w:pStyle w:val="Descripcin"/>
        <w:spacing w:before="0" w:after="0"/>
        <w:ind w:firstLine="708"/>
        <w:jc w:val="center"/>
        <w:rPr>
          <w:rFonts w:ascii="Times New Roman" w:hAnsi="Times New Roman" w:cs="Times New Roman"/>
          <w:b/>
          <w:i w:val="0"/>
          <w:noProof/>
          <w:lang w:val="es-EC" w:eastAsia="es-EC"/>
        </w:rPr>
      </w:pPr>
    </w:p>
    <w:p w:rsidR="00A25F60" w:rsidRDefault="00A25F60" w:rsidP="00454A97">
      <w:pPr>
        <w:pStyle w:val="Descripcin"/>
        <w:spacing w:before="0" w:after="0"/>
        <w:ind w:firstLine="708"/>
        <w:jc w:val="center"/>
        <w:rPr>
          <w:rFonts w:ascii="Times New Roman" w:hAnsi="Times New Roman" w:cs="Times New Roman"/>
          <w:b/>
          <w:i w:val="0"/>
          <w:noProof/>
          <w:lang w:val="es-EC" w:eastAsia="es-EC"/>
        </w:rPr>
      </w:pPr>
    </w:p>
    <w:p w:rsidR="002F497E" w:rsidRDefault="002F497E" w:rsidP="00454A97">
      <w:pPr>
        <w:pStyle w:val="Descripcin"/>
        <w:spacing w:before="0" w:after="0"/>
        <w:ind w:firstLine="708"/>
        <w:jc w:val="center"/>
        <w:rPr>
          <w:rFonts w:ascii="Times New Roman" w:hAnsi="Times New Roman" w:cs="Times New Roman"/>
          <w:b/>
          <w:i w:val="0"/>
          <w:noProof/>
          <w:lang w:val="es-EC" w:eastAsia="es-EC"/>
        </w:rPr>
      </w:pPr>
    </w:p>
    <w:p w:rsidR="002F497E" w:rsidRDefault="002F497E" w:rsidP="00454A97">
      <w:pPr>
        <w:pStyle w:val="Descripcin"/>
        <w:spacing w:before="0" w:after="0"/>
        <w:ind w:firstLine="708"/>
        <w:jc w:val="center"/>
        <w:rPr>
          <w:rFonts w:ascii="Times New Roman" w:hAnsi="Times New Roman" w:cs="Times New Roman"/>
          <w:b/>
          <w:i w:val="0"/>
          <w:noProof/>
          <w:lang w:val="es-EC" w:eastAsia="es-EC"/>
        </w:rPr>
      </w:pPr>
    </w:p>
    <w:p w:rsidR="002F497E" w:rsidRDefault="002F497E" w:rsidP="00454A97">
      <w:pPr>
        <w:pStyle w:val="Descripcin"/>
        <w:spacing w:before="0" w:after="0"/>
        <w:ind w:firstLine="708"/>
        <w:jc w:val="center"/>
        <w:rPr>
          <w:rFonts w:ascii="Times New Roman" w:hAnsi="Times New Roman" w:cs="Times New Roman"/>
          <w:b/>
          <w:i w:val="0"/>
          <w:noProof/>
          <w:lang w:val="es-EC" w:eastAsia="es-EC"/>
        </w:rPr>
      </w:pPr>
    </w:p>
    <w:p w:rsidR="002F497E" w:rsidRDefault="002F497E" w:rsidP="00454A97">
      <w:pPr>
        <w:pStyle w:val="Descripcin"/>
        <w:spacing w:before="0" w:after="0"/>
        <w:ind w:firstLine="708"/>
        <w:jc w:val="center"/>
        <w:rPr>
          <w:rFonts w:ascii="Times New Roman" w:hAnsi="Times New Roman" w:cs="Times New Roman"/>
          <w:b/>
          <w:i w:val="0"/>
          <w:noProof/>
          <w:lang w:val="es-EC" w:eastAsia="es-EC"/>
        </w:rPr>
      </w:pPr>
    </w:p>
    <w:p w:rsidR="002F497E" w:rsidRDefault="002F497E" w:rsidP="00454A97">
      <w:pPr>
        <w:pStyle w:val="Descripcin"/>
        <w:spacing w:before="0" w:after="0"/>
        <w:ind w:firstLine="708"/>
        <w:jc w:val="center"/>
        <w:rPr>
          <w:rFonts w:ascii="Times New Roman" w:hAnsi="Times New Roman" w:cs="Times New Roman"/>
          <w:b/>
          <w:i w:val="0"/>
          <w:noProof/>
          <w:lang w:val="es-EC" w:eastAsia="es-EC"/>
        </w:rPr>
      </w:pPr>
    </w:p>
    <w:p w:rsidR="002F497E" w:rsidRDefault="002F497E" w:rsidP="00454A97">
      <w:pPr>
        <w:pStyle w:val="Descripcin"/>
        <w:spacing w:before="0" w:after="0"/>
        <w:ind w:firstLine="708"/>
        <w:jc w:val="center"/>
        <w:rPr>
          <w:rFonts w:ascii="Times New Roman" w:hAnsi="Times New Roman" w:cs="Times New Roman"/>
          <w:b/>
          <w:i w:val="0"/>
          <w:noProof/>
          <w:lang w:val="es-EC" w:eastAsia="es-EC"/>
        </w:rPr>
      </w:pPr>
    </w:p>
    <w:p w:rsidR="00102BEE" w:rsidRDefault="00102BEE" w:rsidP="00454A97">
      <w:pPr>
        <w:pStyle w:val="Descripcin"/>
        <w:spacing w:before="0" w:after="0"/>
        <w:ind w:firstLine="708"/>
        <w:jc w:val="center"/>
        <w:rPr>
          <w:rFonts w:ascii="Times New Roman" w:hAnsi="Times New Roman" w:cs="Times New Roman"/>
          <w:b/>
          <w:i w:val="0"/>
          <w:noProof/>
          <w:lang w:val="es-EC" w:eastAsia="es-EC"/>
        </w:rPr>
      </w:pPr>
    </w:p>
    <w:p w:rsidR="002F497E" w:rsidRDefault="002F497E" w:rsidP="00454A97">
      <w:pPr>
        <w:pStyle w:val="Descripcin"/>
        <w:spacing w:before="0" w:after="0"/>
        <w:ind w:firstLine="708"/>
        <w:jc w:val="center"/>
        <w:rPr>
          <w:rFonts w:ascii="Times New Roman" w:hAnsi="Times New Roman" w:cs="Times New Roman"/>
          <w:b/>
          <w:i w:val="0"/>
          <w:noProof/>
          <w:lang w:val="es-EC" w:eastAsia="es-EC"/>
        </w:rPr>
      </w:pPr>
    </w:p>
    <w:p w:rsidR="00421D64" w:rsidRDefault="00421D64" w:rsidP="00454A97">
      <w:pPr>
        <w:pStyle w:val="Descripcin"/>
        <w:spacing w:before="0" w:after="0"/>
        <w:ind w:firstLine="708"/>
        <w:jc w:val="center"/>
        <w:rPr>
          <w:rFonts w:ascii="Times New Roman" w:hAnsi="Times New Roman" w:cs="Times New Roman"/>
          <w:b/>
          <w:i w:val="0"/>
          <w:noProof/>
          <w:lang w:val="es-EC" w:eastAsia="es-EC"/>
        </w:rPr>
      </w:pPr>
    </w:p>
    <w:p w:rsidR="00421D64" w:rsidRDefault="00421D64" w:rsidP="00454A97">
      <w:pPr>
        <w:pStyle w:val="Descripcin"/>
        <w:spacing w:before="0" w:after="0"/>
        <w:ind w:firstLine="708"/>
        <w:jc w:val="center"/>
        <w:rPr>
          <w:rFonts w:ascii="Times New Roman" w:hAnsi="Times New Roman" w:cs="Times New Roman"/>
          <w:b/>
          <w:i w:val="0"/>
          <w:noProof/>
          <w:lang w:val="es-EC" w:eastAsia="es-EC"/>
        </w:rPr>
      </w:pPr>
    </w:p>
    <w:p w:rsidR="00421D64" w:rsidRDefault="00421D64" w:rsidP="00454A97">
      <w:pPr>
        <w:pStyle w:val="Descripcin"/>
        <w:spacing w:before="0" w:after="0"/>
        <w:ind w:firstLine="708"/>
        <w:jc w:val="center"/>
        <w:rPr>
          <w:rFonts w:ascii="Times New Roman" w:hAnsi="Times New Roman" w:cs="Times New Roman"/>
          <w:b/>
          <w:i w:val="0"/>
          <w:noProof/>
          <w:lang w:val="es-EC" w:eastAsia="es-EC"/>
        </w:rPr>
      </w:pPr>
    </w:p>
    <w:p w:rsidR="00421D64" w:rsidRDefault="00421D64" w:rsidP="00454A97">
      <w:pPr>
        <w:pStyle w:val="Descripcin"/>
        <w:spacing w:before="0" w:after="0"/>
        <w:ind w:firstLine="708"/>
        <w:jc w:val="center"/>
        <w:rPr>
          <w:rFonts w:ascii="Times New Roman" w:hAnsi="Times New Roman" w:cs="Times New Roman"/>
          <w:b/>
          <w:i w:val="0"/>
          <w:noProof/>
          <w:lang w:val="es-EC" w:eastAsia="es-EC"/>
        </w:rPr>
      </w:pPr>
    </w:p>
    <w:p w:rsidR="00421D64" w:rsidRDefault="00421D64" w:rsidP="00454A97">
      <w:pPr>
        <w:pStyle w:val="Descripcin"/>
        <w:spacing w:before="0" w:after="0"/>
        <w:ind w:firstLine="708"/>
        <w:jc w:val="center"/>
        <w:rPr>
          <w:rFonts w:ascii="Times New Roman" w:hAnsi="Times New Roman" w:cs="Times New Roman"/>
          <w:b/>
          <w:i w:val="0"/>
          <w:noProof/>
          <w:lang w:val="es-EC" w:eastAsia="es-EC"/>
        </w:rPr>
      </w:pPr>
    </w:p>
    <w:p w:rsidR="00421D64" w:rsidRDefault="00421D64" w:rsidP="00454A97">
      <w:pPr>
        <w:pStyle w:val="Descripcin"/>
        <w:spacing w:before="0" w:after="0"/>
        <w:ind w:firstLine="708"/>
        <w:jc w:val="center"/>
        <w:rPr>
          <w:rFonts w:ascii="Times New Roman" w:hAnsi="Times New Roman" w:cs="Times New Roman"/>
          <w:b/>
          <w:i w:val="0"/>
          <w:noProof/>
          <w:lang w:val="es-EC" w:eastAsia="es-EC"/>
        </w:rPr>
      </w:pPr>
    </w:p>
    <w:p w:rsidR="00421D64" w:rsidRDefault="00421D64" w:rsidP="00454A97">
      <w:pPr>
        <w:pStyle w:val="Descripcin"/>
        <w:spacing w:before="0" w:after="0"/>
        <w:ind w:firstLine="708"/>
        <w:jc w:val="center"/>
        <w:rPr>
          <w:rFonts w:ascii="Times New Roman" w:hAnsi="Times New Roman" w:cs="Times New Roman"/>
          <w:b/>
          <w:i w:val="0"/>
          <w:noProof/>
          <w:lang w:val="es-EC" w:eastAsia="es-EC"/>
        </w:rPr>
      </w:pPr>
    </w:p>
    <w:p w:rsidR="00421D64" w:rsidRDefault="00421D64" w:rsidP="00454A97">
      <w:pPr>
        <w:pStyle w:val="Descripcin"/>
        <w:spacing w:before="0" w:after="0"/>
        <w:ind w:firstLine="708"/>
        <w:jc w:val="center"/>
        <w:rPr>
          <w:rFonts w:ascii="Times New Roman" w:hAnsi="Times New Roman" w:cs="Times New Roman"/>
          <w:b/>
          <w:i w:val="0"/>
          <w:noProof/>
          <w:lang w:val="es-EC" w:eastAsia="es-EC"/>
        </w:rPr>
      </w:pPr>
    </w:p>
    <w:p w:rsidR="00421D64" w:rsidRDefault="00421D64" w:rsidP="00454A97">
      <w:pPr>
        <w:pStyle w:val="Descripcin"/>
        <w:spacing w:before="0" w:after="0"/>
        <w:ind w:firstLine="708"/>
        <w:jc w:val="center"/>
        <w:rPr>
          <w:rFonts w:ascii="Times New Roman" w:hAnsi="Times New Roman" w:cs="Times New Roman"/>
          <w:b/>
          <w:i w:val="0"/>
          <w:noProof/>
          <w:lang w:val="es-EC" w:eastAsia="es-EC"/>
        </w:rPr>
      </w:pPr>
    </w:p>
    <w:p w:rsidR="002F497E" w:rsidRDefault="002F497E"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B602D" w:rsidRDefault="00BB602D" w:rsidP="00454A97">
      <w:pPr>
        <w:pStyle w:val="Descripcin"/>
        <w:spacing w:before="0" w:after="0"/>
        <w:ind w:firstLine="708"/>
        <w:jc w:val="center"/>
        <w:rPr>
          <w:rFonts w:ascii="Times New Roman" w:hAnsi="Times New Roman" w:cs="Times New Roman"/>
          <w:b/>
          <w:i w:val="0"/>
          <w:noProof/>
          <w:lang w:val="es-EC" w:eastAsia="es-EC"/>
        </w:rPr>
      </w:pPr>
    </w:p>
    <w:p w:rsidR="00BA7BA2" w:rsidRDefault="00982B75" w:rsidP="00F2561A">
      <w:pPr>
        <w:pStyle w:val="Descripcin"/>
        <w:spacing w:before="0" w:after="0"/>
        <w:rPr>
          <w:rFonts w:ascii="Times New Roman" w:hAnsi="Times New Roman" w:cs="Times New Roman"/>
          <w:b/>
          <w:i w:val="0"/>
          <w:noProof/>
          <w:lang w:val="es-EC" w:eastAsia="es-EC"/>
        </w:rPr>
      </w:pPr>
      <w:r>
        <w:rPr>
          <w:rFonts w:ascii="Times New Roman" w:hAnsi="Times New Roman" w:cs="Times New Roman"/>
          <w:b/>
          <w:i w:val="0"/>
          <w:noProof/>
          <w:lang w:val="es-EC" w:eastAsia="es-EC"/>
        </w:rPr>
        <w:t>ANEXOS</w:t>
      </w:r>
    </w:p>
    <w:p w:rsidR="00D90012" w:rsidRDefault="00D90012" w:rsidP="00454A97">
      <w:pPr>
        <w:pStyle w:val="Descripcin"/>
        <w:spacing w:before="0" w:after="0"/>
        <w:ind w:firstLine="708"/>
        <w:jc w:val="center"/>
        <w:rPr>
          <w:rFonts w:ascii="Times New Roman" w:hAnsi="Times New Roman" w:cs="Times New Roman"/>
          <w:b/>
          <w:i w:val="0"/>
          <w:noProof/>
          <w:lang w:val="es-EC" w:eastAsia="es-EC"/>
        </w:rPr>
      </w:pPr>
    </w:p>
    <w:p w:rsidR="00D90012" w:rsidRDefault="00D90012" w:rsidP="00454A97">
      <w:pPr>
        <w:pStyle w:val="Descripcin"/>
        <w:spacing w:before="0" w:after="0"/>
        <w:ind w:firstLine="708"/>
        <w:jc w:val="center"/>
        <w:rPr>
          <w:rFonts w:ascii="Times New Roman" w:hAnsi="Times New Roman" w:cs="Times New Roman"/>
          <w:b/>
          <w:i w:val="0"/>
          <w:noProof/>
          <w:lang w:val="es-EC" w:eastAsia="es-EC"/>
        </w:rPr>
      </w:pPr>
    </w:p>
    <w:p w:rsidR="001E3D99" w:rsidRDefault="00F72852" w:rsidP="00F2561A">
      <w:pPr>
        <w:pStyle w:val="Descripcin"/>
        <w:rPr>
          <w:rFonts w:ascii="Times New Roman" w:hAnsi="Times New Roman" w:cs="Times New Roman"/>
          <w:b/>
          <w:i w:val="0"/>
          <w:sz w:val="22"/>
          <w:szCs w:val="22"/>
        </w:rPr>
      </w:pPr>
      <w:bookmarkStart w:id="350" w:name="_Toc430679388"/>
      <w:r w:rsidRPr="002F497E">
        <w:rPr>
          <w:rFonts w:ascii="Times New Roman" w:hAnsi="Times New Roman" w:cs="Times New Roman"/>
          <w:b/>
          <w:i w:val="0"/>
        </w:rPr>
        <w:t xml:space="preserve">ANEXO </w:t>
      </w:r>
      <w:r w:rsidRPr="002F497E">
        <w:rPr>
          <w:rFonts w:ascii="Times New Roman" w:hAnsi="Times New Roman" w:cs="Times New Roman"/>
          <w:b/>
          <w:i w:val="0"/>
        </w:rPr>
        <w:fldChar w:fldCharType="begin"/>
      </w:r>
      <w:r w:rsidRPr="002F497E">
        <w:rPr>
          <w:rFonts w:ascii="Times New Roman" w:hAnsi="Times New Roman" w:cs="Times New Roman"/>
          <w:b/>
          <w:i w:val="0"/>
        </w:rPr>
        <w:instrText xml:space="preserve"> SEQ ANEXO \* ALPHABETIC </w:instrText>
      </w:r>
      <w:r w:rsidRPr="002F497E">
        <w:rPr>
          <w:rFonts w:ascii="Times New Roman" w:hAnsi="Times New Roman" w:cs="Times New Roman"/>
          <w:b/>
          <w:i w:val="0"/>
        </w:rPr>
        <w:fldChar w:fldCharType="separate"/>
      </w:r>
      <w:r w:rsidR="001C5549">
        <w:rPr>
          <w:rFonts w:ascii="Times New Roman" w:hAnsi="Times New Roman" w:cs="Times New Roman"/>
          <w:b/>
          <w:i w:val="0"/>
          <w:noProof/>
        </w:rPr>
        <w:t>A</w:t>
      </w:r>
      <w:r w:rsidRPr="002F497E">
        <w:rPr>
          <w:rFonts w:ascii="Times New Roman" w:hAnsi="Times New Roman" w:cs="Times New Roman"/>
          <w:b/>
          <w:i w:val="0"/>
        </w:rPr>
        <w:fldChar w:fldCharType="end"/>
      </w:r>
      <w:r w:rsidRPr="002F497E">
        <w:rPr>
          <w:rFonts w:ascii="Times New Roman" w:hAnsi="Times New Roman" w:cs="Times New Roman"/>
          <w:b/>
          <w:i w:val="0"/>
        </w:rPr>
        <w:t xml:space="preserve">: </w:t>
      </w:r>
      <w:r w:rsidR="00BE32EE" w:rsidRPr="002F497E">
        <w:rPr>
          <w:rFonts w:ascii="Times New Roman" w:hAnsi="Times New Roman" w:cs="Times New Roman"/>
          <w:b/>
          <w:i w:val="0"/>
          <w:sz w:val="22"/>
          <w:szCs w:val="22"/>
        </w:rPr>
        <w:t>Planos del cilindro abastecedor</w:t>
      </w:r>
      <w:bookmarkEnd w:id="350"/>
    </w:p>
    <w:p w:rsidR="001505B2" w:rsidRPr="002F497E" w:rsidRDefault="001505B2" w:rsidP="00F2561A">
      <w:pPr>
        <w:pStyle w:val="Descripcin"/>
        <w:rPr>
          <w:rFonts w:ascii="Times New Roman" w:hAnsi="Times New Roman" w:cs="Times New Roman"/>
          <w:b/>
          <w:i w:val="0"/>
          <w:sz w:val="22"/>
          <w:szCs w:val="22"/>
          <w:lang w:val="es-EC" w:eastAsia="es-EC"/>
        </w:rPr>
      </w:pPr>
    </w:p>
    <w:p w:rsidR="003A67DE" w:rsidRPr="001C7E25" w:rsidRDefault="009322A6" w:rsidP="00454A97">
      <w:pPr>
        <w:pStyle w:val="Descripcin"/>
        <w:spacing w:before="0" w:after="0"/>
        <w:jc w:val="center"/>
        <w:rPr>
          <w:rFonts w:ascii="Times New Roman" w:hAnsi="Times New Roman" w:cs="Times New Roman"/>
          <w:i w:val="0"/>
          <w:lang w:val="es-EC"/>
        </w:rPr>
      </w:pPr>
      <w:r>
        <w:rPr>
          <w:rFonts w:ascii="Times New Roman" w:hAnsi="Times New Roman" w:cs="Times New Roman"/>
          <w:i w:val="0"/>
          <w:noProof/>
          <w:lang w:eastAsia="es-ES"/>
        </w:rPr>
        <mc:AlternateContent>
          <mc:Choice Requires="wpg">
            <w:drawing>
              <wp:anchor distT="0" distB="0" distL="114300" distR="114300" simplePos="0" relativeHeight="251730432" behindDoc="0" locked="0" layoutInCell="1" allowOverlap="1">
                <wp:simplePos x="0" y="0"/>
                <wp:positionH relativeFrom="column">
                  <wp:posOffset>-1146175</wp:posOffset>
                </wp:positionH>
                <wp:positionV relativeFrom="paragraph">
                  <wp:posOffset>198120</wp:posOffset>
                </wp:positionV>
                <wp:extent cx="7340600" cy="7762875"/>
                <wp:effectExtent l="0" t="0" r="0" b="9525"/>
                <wp:wrapNone/>
                <wp:docPr id="180" name="Grupo 180"/>
                <wp:cNvGraphicFramePr/>
                <a:graphic xmlns:a="http://schemas.openxmlformats.org/drawingml/2006/main">
                  <a:graphicData uri="http://schemas.microsoft.com/office/word/2010/wordprocessingGroup">
                    <wpg:wgp>
                      <wpg:cNvGrpSpPr/>
                      <wpg:grpSpPr>
                        <a:xfrm>
                          <a:off x="0" y="0"/>
                          <a:ext cx="7340600" cy="7762875"/>
                          <a:chOff x="0" y="0"/>
                          <a:chExt cx="7340600" cy="7762875"/>
                        </a:xfrm>
                      </wpg:grpSpPr>
                      <pic:pic xmlns:pic="http://schemas.openxmlformats.org/drawingml/2006/picture">
                        <pic:nvPicPr>
                          <pic:cNvPr id="118" name="Imagen 118"/>
                          <pic:cNvPicPr>
                            <a:picLocks noChangeAspect="1"/>
                          </pic:cNvPicPr>
                        </pic:nvPicPr>
                        <pic:blipFill rotWithShape="1">
                          <a:blip r:embed="rId210" cstate="print">
                            <a:extLst>
                              <a:ext uri="{28A0092B-C50C-407E-A947-70E740481C1C}">
                                <a14:useLocalDpi xmlns:a14="http://schemas.microsoft.com/office/drawing/2010/main" val="0"/>
                              </a:ext>
                            </a:extLst>
                          </a:blip>
                          <a:srcRect l="38867" t="25055" r="41106" b="27853"/>
                          <a:stretch/>
                        </pic:blipFill>
                        <pic:spPr bwMode="auto">
                          <a:xfrm>
                            <a:off x="2066925" y="0"/>
                            <a:ext cx="2914650" cy="38531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0" name="Imagen 120"/>
                          <pic:cNvPicPr>
                            <a:picLocks noChangeAspect="1"/>
                          </pic:cNvPicPr>
                        </pic:nvPicPr>
                        <pic:blipFill rotWithShape="1">
                          <a:blip r:embed="rId211" cstate="print">
                            <a:extLst>
                              <a:ext uri="{28A0092B-C50C-407E-A947-70E740481C1C}">
                                <a14:useLocalDpi xmlns:a14="http://schemas.microsoft.com/office/drawing/2010/main" val="0"/>
                              </a:ext>
                            </a:extLst>
                          </a:blip>
                          <a:srcRect l="39715" t="47394" r="44331" b="30268"/>
                          <a:stretch/>
                        </pic:blipFill>
                        <pic:spPr bwMode="auto">
                          <a:xfrm>
                            <a:off x="2543175" y="4162425"/>
                            <a:ext cx="1809750" cy="1424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5" name="Imagen 115"/>
                          <pic:cNvPicPr>
                            <a:picLocks noChangeAspect="1"/>
                          </pic:cNvPicPr>
                        </pic:nvPicPr>
                        <pic:blipFill rotWithShape="1">
                          <a:blip r:embed="rId212" cstate="print">
                            <a:extLst>
                              <a:ext uri="{28A0092B-C50C-407E-A947-70E740481C1C}">
                                <a14:useLocalDpi xmlns:a14="http://schemas.microsoft.com/office/drawing/2010/main" val="0"/>
                              </a:ext>
                            </a:extLst>
                          </a:blip>
                          <a:srcRect l="22404" t="43772" r="21927" b="24834"/>
                          <a:stretch/>
                        </pic:blipFill>
                        <pic:spPr bwMode="auto">
                          <a:xfrm>
                            <a:off x="0" y="5981700"/>
                            <a:ext cx="7340600" cy="17811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BACF7D9" id="Grupo 180" o:spid="_x0000_s1026" style="position:absolute;margin-left:-90.25pt;margin-top:15.6pt;width:578pt;height:611.25pt;z-index:251730432" coordsize="73406,77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">
                <v:shape id="Imagen 118" o:spid="_x0000_s1027" type="#_x0000_t75" style="position:absolute;left:20669;width:29146;height:38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tCbjEAAAA3AAAAA8AAABkcnMvZG93bnJldi54bWxEj09PwzAMxe9IfIfISNxYWoQY6pZNAwTi&#10;1In9uVuN11ZrnCoJa/vt8WHSbrbe83s/L9ej69SFQmw9G8hnGSjiytuWawOH/dfTG6iYkC12nsnA&#10;RBHWq/u7JRbWD/xLl12qlYRwLNBAk1JfaB2rhhzGme+JRTv54DDJGmptAw4S7jr9nGWv2mHL0tBg&#10;Tx8NVefdnzPA75/lRLqcD99dmNLLKd+68mjM48O4WYBKNKab+Xr9YwU/F1p5RibQq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tCbjEAAAA3AAAAA8AAAAAAAAAAAAAAAAA&#10;nwIAAGRycy9kb3ducmV2LnhtbFBLBQYAAAAABAAEAPcAAACQAwAAAAA=&#10;">
                  <v:imagedata r:id="rId214" o:title="" croptop="16420f" cropbottom="18254f" cropleft="25472f" cropright="26939f"/>
                  <v:path arrowok="t"/>
                </v:shape>
                <v:shape id="Imagen 120" o:spid="_x0000_s1028" type="#_x0000_t75" style="position:absolute;left:25431;top:41624;width:18098;height:14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rMhvHAAAA3AAAAA8AAABkcnMvZG93bnJldi54bWxEj0FrwkAQhe8F/8MyhV6KbvRgNXUV01II&#10;SFuMHjwO2WkSmp1Ns1uN/945FHqb4b1575vVZnCtOlMfGs8GppMEFHHpbcOVgePhbbwAFSKyxdYz&#10;GbhSgM16dLfC1PoL7+lcxEpJCIcUDdQxdqnWoazJYZj4jli0L987jLL2lbY9XiTctXqWJHPtsGFp&#10;qLGjl5rK7+LXGcAiz99fCT+WWfbzuD0dnrLwuTPm4X7YPoOKNMR/8991bgV/JvjyjEyg1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drMhvHAAAA3AAAAA8AAAAAAAAAAAAA&#10;AAAAnwIAAGRycy9kb3ducmV2LnhtbFBLBQYAAAAABAAEAPcAAACTAwAAAAA=&#10;">
                  <v:imagedata r:id="rId215" o:title="" croptop="31060f" cropbottom="19836f" cropleft="26028f" cropright="29053f"/>
                  <v:path arrowok="t"/>
                </v:shape>
                <v:shape id="Imagen 115" o:spid="_x0000_s1029" type="#_x0000_t75" style="position:absolute;top:59817;width:73406;height:1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r52nEAAAA3AAAAA8AAABkcnMvZG93bnJldi54bWxET01rwkAQvRf8D8sIvdWNSoNNXaUUlIKl&#10;0FgKvQ3ZaRKanV2yo6b+erdQ8DaP9znL9eA6daQ+tp4NTCcZKOLK25ZrAx/7zd0CVBRki51nMvBL&#10;Edar0c0SC+tP/E7HUmqVQjgWaKARCYXWsWrIYZz4QJy4b987lAT7WtseTyncdXqWZbl22HJqaDDQ&#10;c0PVT3lwBh7ifFeev3afb3ku+22QRTyEV2Nux8PTIyihQa7if/eLTfOn9/D3TLpAry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r52nEAAAA3AAAAA8AAAAAAAAAAAAAAAAA&#10;nwIAAGRycy9kb3ducmV2LnhtbFBLBQYAAAAABAAEAPcAAACQAwAAAAA=&#10;">
                  <v:imagedata r:id="rId216" o:title="" croptop="28686f" cropbottom="16275f" cropleft="14683f" cropright="14370f"/>
                  <v:path arrowok="t"/>
                </v:shape>
              </v:group>
            </w:pict>
          </mc:Fallback>
        </mc:AlternateContent>
      </w: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BE32EE" w:rsidRDefault="00BE32EE"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9322A6" w:rsidRDefault="009322A6" w:rsidP="00454A97">
      <w:pPr>
        <w:pStyle w:val="Descripcin"/>
        <w:spacing w:before="0" w:after="0"/>
        <w:jc w:val="center"/>
        <w:rPr>
          <w:rFonts w:ascii="Times New Roman" w:hAnsi="Times New Roman" w:cs="Times New Roman"/>
          <w:i w:val="0"/>
        </w:rPr>
      </w:pPr>
    </w:p>
    <w:p w:rsidR="001E3D99" w:rsidRDefault="001E3D99" w:rsidP="00454A97">
      <w:pPr>
        <w:pStyle w:val="Descripcin"/>
        <w:spacing w:before="0" w:after="0"/>
        <w:jc w:val="center"/>
        <w:rPr>
          <w:rFonts w:ascii="Times New Roman" w:hAnsi="Times New Roman" w:cs="Times New Roman"/>
          <w:i w:val="0"/>
        </w:rPr>
      </w:pPr>
    </w:p>
    <w:p w:rsidR="001E3D99" w:rsidRDefault="001E3D99" w:rsidP="00454A97">
      <w:pPr>
        <w:pStyle w:val="Descripcin"/>
        <w:spacing w:before="0" w:after="0"/>
        <w:jc w:val="center"/>
        <w:rPr>
          <w:rFonts w:ascii="Times New Roman" w:hAnsi="Times New Roman" w:cs="Times New Roman"/>
          <w:i w:val="0"/>
        </w:rPr>
      </w:pPr>
    </w:p>
    <w:p w:rsidR="001E3D99" w:rsidRDefault="001E3D99" w:rsidP="00454A97">
      <w:pPr>
        <w:pStyle w:val="Descripcin"/>
        <w:spacing w:before="0" w:after="0"/>
        <w:jc w:val="center"/>
        <w:rPr>
          <w:rFonts w:ascii="Times New Roman" w:hAnsi="Times New Roman" w:cs="Times New Roman"/>
          <w:i w:val="0"/>
        </w:rPr>
      </w:pPr>
    </w:p>
    <w:p w:rsidR="001E3D99" w:rsidRDefault="001E3D99" w:rsidP="00454A97">
      <w:pPr>
        <w:pStyle w:val="Descripcin"/>
        <w:spacing w:before="0" w:after="0"/>
        <w:jc w:val="center"/>
        <w:rPr>
          <w:rFonts w:ascii="Times New Roman" w:hAnsi="Times New Roman" w:cs="Times New Roman"/>
          <w:i w:val="0"/>
        </w:rPr>
      </w:pPr>
    </w:p>
    <w:p w:rsidR="001E3D99" w:rsidRDefault="001E3D99" w:rsidP="00454A97">
      <w:pPr>
        <w:pStyle w:val="Descripcin"/>
        <w:spacing w:before="0" w:after="0"/>
        <w:jc w:val="center"/>
        <w:rPr>
          <w:rFonts w:ascii="Times New Roman" w:hAnsi="Times New Roman" w:cs="Times New Roman"/>
          <w:i w:val="0"/>
        </w:rPr>
      </w:pPr>
    </w:p>
    <w:p w:rsidR="001E3D99" w:rsidRDefault="001E3D99" w:rsidP="00454A97">
      <w:pPr>
        <w:pStyle w:val="Descripcin"/>
        <w:spacing w:before="0" w:after="0"/>
        <w:jc w:val="center"/>
        <w:rPr>
          <w:rFonts w:ascii="Times New Roman" w:hAnsi="Times New Roman" w:cs="Times New Roman"/>
          <w:i w:val="0"/>
        </w:rPr>
      </w:pPr>
    </w:p>
    <w:p w:rsidR="00865E70" w:rsidRDefault="00865E70" w:rsidP="00454A97">
      <w:pPr>
        <w:pStyle w:val="Descripcin"/>
        <w:spacing w:before="0" w:after="0"/>
        <w:jc w:val="center"/>
        <w:rPr>
          <w:rFonts w:ascii="Times New Roman" w:hAnsi="Times New Roman" w:cs="Times New Roman"/>
          <w:i w:val="0"/>
        </w:rPr>
      </w:pPr>
    </w:p>
    <w:p w:rsidR="00865E70" w:rsidRDefault="00EE035C" w:rsidP="00454A97">
      <w:pPr>
        <w:pStyle w:val="Descripcin"/>
        <w:spacing w:before="0" w:after="0"/>
        <w:jc w:val="center"/>
        <w:rPr>
          <w:rFonts w:ascii="Times New Roman" w:hAnsi="Times New Roman" w:cs="Times New Roman"/>
          <w:i w:val="0"/>
        </w:rPr>
      </w:pPr>
      <w:r>
        <w:rPr>
          <w:rFonts w:ascii="Times New Roman" w:hAnsi="Times New Roman" w:cs="Times New Roman"/>
          <w:i w:val="0"/>
          <w:noProof/>
          <w:lang w:eastAsia="es-ES"/>
        </w:rPr>
        <mc:AlternateContent>
          <mc:Choice Requires="wpg">
            <w:drawing>
              <wp:anchor distT="0" distB="0" distL="114300" distR="114300" simplePos="0" relativeHeight="251735552" behindDoc="1" locked="0" layoutInCell="1" allowOverlap="1" wp14:anchorId="700914B3" wp14:editId="276C0D91">
                <wp:simplePos x="0" y="0"/>
                <wp:positionH relativeFrom="column">
                  <wp:posOffset>-1108075</wp:posOffset>
                </wp:positionH>
                <wp:positionV relativeFrom="paragraph">
                  <wp:posOffset>-901700</wp:posOffset>
                </wp:positionV>
                <wp:extent cx="7258050" cy="10153650"/>
                <wp:effectExtent l="0" t="0" r="0" b="0"/>
                <wp:wrapNone/>
                <wp:docPr id="178" name="Grupo 178"/>
                <wp:cNvGraphicFramePr/>
                <a:graphic xmlns:a="http://schemas.openxmlformats.org/drawingml/2006/main">
                  <a:graphicData uri="http://schemas.microsoft.com/office/word/2010/wordprocessingGroup">
                    <wpg:wgp>
                      <wpg:cNvGrpSpPr/>
                      <wpg:grpSpPr>
                        <a:xfrm>
                          <a:off x="0" y="0"/>
                          <a:ext cx="7258050" cy="10153650"/>
                          <a:chOff x="0" y="0"/>
                          <a:chExt cx="7258050" cy="10153650"/>
                        </a:xfrm>
                      </wpg:grpSpPr>
                      <pic:pic xmlns:pic="http://schemas.openxmlformats.org/drawingml/2006/picture">
                        <pic:nvPicPr>
                          <pic:cNvPr id="86" name="Imagen 86" descr="C:\Users\harrison\Pictures\harrison\tesis\planos\anexo1.2.png"/>
                          <pic:cNvPicPr>
                            <a:picLocks noChangeAspect="1"/>
                          </pic:cNvPicPr>
                        </pic:nvPicPr>
                        <pic:blipFill rotWithShape="1">
                          <a:blip r:embed="rId217">
                            <a:extLst>
                              <a:ext uri="{28A0092B-C50C-407E-A947-70E740481C1C}">
                                <a14:useLocalDpi xmlns:a14="http://schemas.microsoft.com/office/drawing/2010/main" val="0"/>
                              </a:ext>
                            </a:extLst>
                          </a:blip>
                          <a:srcRect l="786" t="770" r="3327" b="25096"/>
                          <a:stretch/>
                        </pic:blipFill>
                        <pic:spPr bwMode="auto">
                          <a:xfrm>
                            <a:off x="19050" y="0"/>
                            <a:ext cx="6972300" cy="73437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9" name="Imagen 139" descr="C:\Users\harrison\Pictures\harrison\tesis\planos\anexo1.2.png"/>
                          <pic:cNvPicPr>
                            <a:picLocks noChangeAspect="1"/>
                          </pic:cNvPicPr>
                        </pic:nvPicPr>
                        <pic:blipFill rotWithShape="1">
                          <a:blip r:embed="rId217">
                            <a:extLst>
                              <a:ext uri="{28A0092B-C50C-407E-A947-70E740481C1C}">
                                <a14:useLocalDpi xmlns:a14="http://schemas.microsoft.com/office/drawing/2010/main" val="0"/>
                              </a:ext>
                            </a:extLst>
                          </a:blip>
                          <a:srcRect l="-393" t="75674" r="575" b="-192"/>
                          <a:stretch/>
                        </pic:blipFill>
                        <pic:spPr bwMode="auto">
                          <a:xfrm>
                            <a:off x="0" y="7724775"/>
                            <a:ext cx="7258050" cy="24288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85F879A" id="Grupo 178" o:spid="_x0000_s1026" style="position:absolute;margin-left:-87.25pt;margin-top:-71pt;width:571.5pt;height:799.5pt;z-index:-251580928" coordsize="72580,101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">
                <v:shape id="Imagen 86" o:spid="_x0000_s1027" type="#_x0000_t75" style="position:absolute;left:190;width:69723;height:7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OiBPEAAAA2wAAAA8AAABkcnMvZG93bnJldi54bWxEj19rwkAQxN8Lfodjhb7VjZZKSD1FBUH6&#10;0voHmsclt01C7/ZC7tT47XuFQh+HmfkNs1gNzqor96H1omE6yUCxVN60Ums4n3ZPOagQSQxZL6zh&#10;zgFWy9HDggrjb3Lg6zHWKkEkFKShibErEEPVsKMw8R1L8r587ygm2ddoeroluLM4y7I5OmolLTTU&#10;8bbh6vt4cRo29gMZS+zuef52eP605Xv5Umr9OB7Wr6AiD/E//NfeGw35HH6/pB+A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OiBPEAAAA2wAAAA8AAAAAAAAAAAAAAAAA&#10;nwIAAGRycy9kb3ducmV2LnhtbFBLBQYAAAAABAAEAPcAAACQAwAAAAA=&#10;">
                  <v:imagedata r:id="rId218" o:title="anexo1.2" croptop="505f" cropbottom="16447f" cropleft="515f" cropright="2180f"/>
                  <v:path arrowok="t"/>
                </v:shape>
                <v:shape id="Imagen 139" o:spid="_x0000_s1028" type="#_x0000_t75" style="position:absolute;top:77247;width:72580;height:24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61ynDAAAA3AAAAA8AAABkcnMvZG93bnJldi54bWxET01rwkAQvRf8D8sIvdWNViSNboJaQkvx&#10;Yiyeh+yYBLOzIbs1qb++Wyj0No/3OZtsNK24Ue8aywrmswgEcWl1w5WCz1P+FINwHllja5kUfJOD&#10;LJ08bDDRduAj3QpfiRDCLkEFtfddIqUrazLoZrYjDtzF9gZ9gH0ldY9DCDetXETRShpsODTU2NG+&#10;pvJafBkFb/n4US1xf1i9dvF9txjy2J3nSj1Ox+0ahKfR/4v/3O86zH9+gd9nwgUy/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rXKcMAAADcAAAADwAAAAAAAAAAAAAAAACf&#10;AgAAZHJzL2Rvd25yZXYueG1sUEsFBgAAAAAEAAQA9wAAAI8DAAAAAA==&#10;">
                  <v:imagedata r:id="rId218" o:title="anexo1.2" croptop="49594f" cropbottom="-126f" cropleft="-258f" cropright="377f"/>
                  <v:path arrowok="t"/>
                </v:shape>
              </v:group>
            </w:pict>
          </mc:Fallback>
        </mc:AlternateContent>
      </w:r>
    </w:p>
    <w:p w:rsidR="001E3D99" w:rsidRDefault="001E3D99"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250A08" w:rsidRDefault="00250A08" w:rsidP="00454A97">
      <w:pPr>
        <w:pStyle w:val="Descripcin"/>
        <w:spacing w:before="0" w:after="0"/>
        <w:jc w:val="center"/>
        <w:rPr>
          <w:rFonts w:ascii="Times New Roman" w:hAnsi="Times New Roman" w:cs="Times New Roman"/>
          <w:i w:val="0"/>
        </w:rPr>
      </w:pPr>
    </w:p>
    <w:p w:rsidR="008B0396" w:rsidRPr="00BA32FC" w:rsidRDefault="008B0396" w:rsidP="00454A97">
      <w:pPr>
        <w:pStyle w:val="Descripcin"/>
        <w:spacing w:before="0" w:after="0"/>
        <w:jc w:val="center"/>
        <w:rPr>
          <w:rFonts w:ascii="Times New Roman" w:hAnsi="Times New Roman" w:cs="Times New Roman"/>
          <w:i w:val="0"/>
        </w:rPr>
      </w:pPr>
    </w:p>
    <w:p w:rsidR="008B0396" w:rsidRPr="00BA32FC" w:rsidRDefault="008B0396" w:rsidP="00454A97">
      <w:pPr>
        <w:spacing w:after="0"/>
        <w:rPr>
          <w:rFonts w:ascii="Times New Roman" w:hAnsi="Times New Roman" w:cs="Times New Roman"/>
        </w:rPr>
      </w:pPr>
    </w:p>
    <w:p w:rsidR="008B0396" w:rsidRPr="00BA32FC" w:rsidRDefault="008B0396" w:rsidP="00454A97">
      <w:pPr>
        <w:spacing w:after="0"/>
        <w:rPr>
          <w:rFonts w:ascii="Times New Roman" w:hAnsi="Times New Roman" w:cs="Times New Roman"/>
        </w:rPr>
      </w:pPr>
    </w:p>
    <w:p w:rsidR="008B0396" w:rsidRPr="00BA32FC" w:rsidRDefault="008B0396" w:rsidP="00454A97">
      <w:pPr>
        <w:spacing w:after="0"/>
        <w:rPr>
          <w:rFonts w:ascii="Times New Roman" w:hAnsi="Times New Roman" w:cs="Times New Roman"/>
        </w:rPr>
      </w:pPr>
    </w:p>
    <w:p w:rsidR="008B0396" w:rsidRPr="00BA32FC" w:rsidRDefault="008B0396" w:rsidP="00454A97">
      <w:pPr>
        <w:spacing w:after="0"/>
        <w:rPr>
          <w:rFonts w:ascii="Times New Roman" w:hAnsi="Times New Roman" w:cs="Times New Roman"/>
        </w:rPr>
      </w:pPr>
    </w:p>
    <w:p w:rsidR="008B0396" w:rsidRPr="00BA32FC" w:rsidRDefault="008B0396" w:rsidP="00454A97">
      <w:pPr>
        <w:spacing w:after="0"/>
        <w:rPr>
          <w:rFonts w:ascii="Times New Roman" w:hAnsi="Times New Roman" w:cs="Times New Roman"/>
        </w:rPr>
      </w:pPr>
    </w:p>
    <w:p w:rsidR="008B0396" w:rsidRPr="00BA32FC" w:rsidRDefault="008B0396" w:rsidP="00454A97">
      <w:pPr>
        <w:spacing w:after="0"/>
        <w:rPr>
          <w:rFonts w:ascii="Times New Roman" w:hAnsi="Times New Roman" w:cs="Times New Roman"/>
        </w:rPr>
      </w:pPr>
    </w:p>
    <w:p w:rsidR="008B0396" w:rsidRPr="00BA32FC" w:rsidRDefault="008B0396" w:rsidP="00454A97">
      <w:pPr>
        <w:spacing w:after="0"/>
        <w:rPr>
          <w:rFonts w:ascii="Times New Roman" w:hAnsi="Times New Roman" w:cs="Times New Roman"/>
        </w:rPr>
      </w:pPr>
    </w:p>
    <w:p w:rsidR="008B0396" w:rsidRPr="00BA32FC" w:rsidRDefault="008B0396" w:rsidP="00454A97">
      <w:pPr>
        <w:spacing w:after="0"/>
        <w:rPr>
          <w:rFonts w:ascii="Times New Roman" w:hAnsi="Times New Roman" w:cs="Times New Roman"/>
        </w:rPr>
      </w:pPr>
    </w:p>
    <w:p w:rsidR="008B0396" w:rsidRPr="00BA32FC" w:rsidRDefault="008B0396" w:rsidP="00454A97">
      <w:pPr>
        <w:spacing w:after="0"/>
        <w:rPr>
          <w:rFonts w:ascii="Times New Roman" w:hAnsi="Times New Roman" w:cs="Times New Roman"/>
        </w:rPr>
      </w:pPr>
    </w:p>
    <w:p w:rsidR="008B0396" w:rsidRPr="00BA32FC" w:rsidRDefault="008B0396" w:rsidP="00454A97">
      <w:pPr>
        <w:spacing w:after="0"/>
        <w:rPr>
          <w:rFonts w:ascii="Times New Roman" w:hAnsi="Times New Roman" w:cs="Times New Roman"/>
        </w:rPr>
      </w:pPr>
    </w:p>
    <w:p w:rsidR="00250A08" w:rsidRPr="00BA32FC" w:rsidRDefault="008B0396" w:rsidP="00454A97">
      <w:pPr>
        <w:tabs>
          <w:tab w:val="left" w:pos="7935"/>
        </w:tabs>
        <w:spacing w:after="0"/>
        <w:rPr>
          <w:rFonts w:ascii="Times New Roman" w:hAnsi="Times New Roman" w:cs="Times New Roman"/>
        </w:rPr>
      </w:pPr>
      <w:r w:rsidRPr="00BA32FC">
        <w:rPr>
          <w:rFonts w:ascii="Times New Roman" w:hAnsi="Times New Roman" w:cs="Times New Roman"/>
        </w:rPr>
        <w:tab/>
      </w: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930E97" w:rsidRPr="00BA32FC" w:rsidRDefault="00930E97" w:rsidP="00454A97">
      <w:pPr>
        <w:tabs>
          <w:tab w:val="left" w:pos="7935"/>
        </w:tabs>
        <w:spacing w:after="0"/>
        <w:rPr>
          <w:rFonts w:ascii="Times New Roman" w:hAnsi="Times New Roman" w:cs="Times New Roman"/>
        </w:rPr>
      </w:pPr>
    </w:p>
    <w:p w:rsidR="00930E97" w:rsidRPr="00BA32FC" w:rsidRDefault="00930E97" w:rsidP="00454A97">
      <w:pPr>
        <w:tabs>
          <w:tab w:val="left" w:pos="7935"/>
        </w:tabs>
        <w:spacing w:after="0"/>
        <w:rPr>
          <w:rFonts w:ascii="Times New Roman" w:hAnsi="Times New Roman" w:cs="Times New Roman"/>
        </w:rPr>
      </w:pPr>
    </w:p>
    <w:p w:rsidR="00930E97" w:rsidRDefault="00930E97" w:rsidP="00454A97">
      <w:pPr>
        <w:tabs>
          <w:tab w:val="left" w:pos="7935"/>
        </w:tabs>
        <w:spacing w:after="0"/>
        <w:rPr>
          <w:rFonts w:ascii="Times New Roman" w:hAnsi="Times New Roman" w:cs="Times New Roman"/>
        </w:rPr>
      </w:pPr>
    </w:p>
    <w:p w:rsidR="00BA32FC" w:rsidRDefault="00BA32FC" w:rsidP="00454A97">
      <w:pPr>
        <w:tabs>
          <w:tab w:val="left" w:pos="7935"/>
        </w:tabs>
        <w:spacing w:after="0"/>
        <w:rPr>
          <w:rFonts w:ascii="Times New Roman" w:hAnsi="Times New Roman" w:cs="Times New Roman"/>
        </w:rPr>
      </w:pPr>
    </w:p>
    <w:p w:rsidR="00BA32FC" w:rsidRPr="00BA32FC" w:rsidRDefault="00BA32FC"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1505B2" w:rsidP="00454A97">
      <w:pPr>
        <w:tabs>
          <w:tab w:val="left" w:pos="7935"/>
        </w:tabs>
        <w:spacing w:after="0"/>
        <w:rPr>
          <w:rFonts w:ascii="Times New Roman" w:hAnsi="Times New Roman" w:cs="Times New Roman"/>
        </w:rPr>
      </w:pPr>
      <w:r w:rsidRPr="00BA32FC">
        <w:rPr>
          <w:rFonts w:ascii="Times New Roman" w:hAnsi="Times New Roman" w:cs="Times New Roman"/>
          <w:noProof/>
          <w:lang w:eastAsia="es-ES"/>
        </w:rPr>
        <mc:AlternateContent>
          <mc:Choice Requires="wpg">
            <w:drawing>
              <wp:anchor distT="0" distB="0" distL="114300" distR="114300" simplePos="0" relativeHeight="251740672" behindDoc="1" locked="0" layoutInCell="1" allowOverlap="1" wp14:anchorId="2CC6EDD1" wp14:editId="669E3EB2">
                <wp:simplePos x="0" y="0"/>
                <wp:positionH relativeFrom="column">
                  <wp:posOffset>-1079500</wp:posOffset>
                </wp:positionH>
                <wp:positionV relativeFrom="paragraph">
                  <wp:posOffset>-555625</wp:posOffset>
                </wp:positionV>
                <wp:extent cx="7200900" cy="9753600"/>
                <wp:effectExtent l="0" t="0" r="0" b="0"/>
                <wp:wrapNone/>
                <wp:docPr id="177" name="Grupo 177"/>
                <wp:cNvGraphicFramePr/>
                <a:graphic xmlns:a="http://schemas.openxmlformats.org/drawingml/2006/main">
                  <a:graphicData uri="http://schemas.microsoft.com/office/word/2010/wordprocessingGroup">
                    <wpg:wgp>
                      <wpg:cNvGrpSpPr/>
                      <wpg:grpSpPr>
                        <a:xfrm>
                          <a:off x="0" y="0"/>
                          <a:ext cx="7200900" cy="9753600"/>
                          <a:chOff x="0" y="0"/>
                          <a:chExt cx="7200900" cy="9753600"/>
                        </a:xfrm>
                      </wpg:grpSpPr>
                      <pic:pic xmlns:pic="http://schemas.openxmlformats.org/drawingml/2006/picture">
                        <pic:nvPicPr>
                          <pic:cNvPr id="90" name="Imagen 90" descr="C:\Users\harrison\Pictures\harrison\tesis\planos\anexo1.3.png"/>
                          <pic:cNvPicPr>
                            <a:picLocks noChangeAspect="1"/>
                          </pic:cNvPicPr>
                        </pic:nvPicPr>
                        <pic:blipFill rotWithShape="1">
                          <a:blip r:embed="rId219">
                            <a:extLst>
                              <a:ext uri="{28A0092B-C50C-407E-A947-70E740481C1C}">
                                <a14:useLocalDpi xmlns:a14="http://schemas.microsoft.com/office/drawing/2010/main" val="0"/>
                              </a:ext>
                            </a:extLst>
                          </a:blip>
                          <a:srcRect l="2761" t="579" r="7195" b="22003"/>
                          <a:stretch/>
                        </pic:blipFill>
                        <pic:spPr bwMode="auto">
                          <a:xfrm>
                            <a:off x="333375" y="0"/>
                            <a:ext cx="6524625" cy="76390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0" name="Imagen 140" descr="C:\Users\harrison\Pictures\harrison\tesis\planos\anexo1.3.png"/>
                          <pic:cNvPicPr>
                            <a:picLocks noChangeAspect="1"/>
                          </pic:cNvPicPr>
                        </pic:nvPicPr>
                        <pic:blipFill rotWithShape="1">
                          <a:blip r:embed="rId219">
                            <a:extLst>
                              <a:ext uri="{28A0092B-C50C-407E-A947-70E740481C1C}">
                                <a14:useLocalDpi xmlns:a14="http://schemas.microsoft.com/office/drawing/2010/main" val="0"/>
                              </a:ext>
                            </a:extLst>
                          </a:blip>
                          <a:srcRect l="132" t="78481" r="491" b="468"/>
                          <a:stretch/>
                        </pic:blipFill>
                        <pic:spPr bwMode="auto">
                          <a:xfrm>
                            <a:off x="0" y="7677150"/>
                            <a:ext cx="7200900" cy="20764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9401A10" id="Grupo 177" o:spid="_x0000_s1026" style="position:absolute;margin-left:-85pt;margin-top:-43.75pt;width:567pt;height:768pt;z-index:-251575808" coordsize="72009,97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">
                <v:shape id="Imagen 90" o:spid="_x0000_s1027" type="#_x0000_t75" style="position:absolute;left:3333;width:65247;height:76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adXAAAAA2wAAAA8AAABkcnMvZG93bnJldi54bWxET8tqAjEU3Rf8h3AL3YgmddHqaBykUHDj&#10;Qivi8pLcedDJTZik48zfN4tCl4fz3pWj68RAfWw9a3hdKhDExtuWaw3Xr8/FGkRMyBY7z6Rhogjl&#10;fva0w8L6B59puKRa5BCOBWpoUgqFlNE05DAufSDOXOV7hynDvpa2x0cOd51cKfUmHbacGxoM9NGQ&#10;+b78OA2nW9eGezU/mTBXU/U+mbNRRuuX5/GwBZFoTP/iP/fRatjk9flL/gFy/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5p1cAAAADbAAAADwAAAAAAAAAAAAAAAACfAgAA&#10;ZHJzL2Rvd25yZXYueG1sUEsFBgAAAAAEAAQA9wAAAIwDAAAAAA==&#10;">
                  <v:imagedata r:id="rId220" o:title="anexo1.3" croptop="379f" cropbottom="14420f" cropleft="1809f" cropright="4715f"/>
                  <v:path arrowok="t"/>
                </v:shape>
                <v:shape id="Imagen 140" o:spid="_x0000_s1028" type="#_x0000_t75" style="position:absolute;top:76771;width:72009;height:20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gebEAAAA3AAAAA8AAABkcnMvZG93bnJldi54bWxEj09rwzAMxe+DfQejwW6r0zLKyOqWUSg0&#10;p9I/h+0mYi0Oi2Vju2n27adDYTeJ9/TeT6vN5Ac1Usp9YAPzWQWKuA22587A5bx7eQOVC7LFITAZ&#10;+KUMm/XjwwprG258pPFUOiUhnGs04EqJtda5deQxz0IkFu07JI9F1tRpm/Am4X7Qi6paao89S4PD&#10;SFtH7c/p6g0cUvO5vewOyxjPaL/Ga+P0vDHm+Wn6eAdVaCr/5vv13gr+q+DLMzKBX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9gebEAAAA3AAAAA8AAAAAAAAAAAAAAAAA&#10;nwIAAGRycy9kb3ducmV2LnhtbFBLBQYAAAAABAAEAPcAAACQAwAAAAA=&#10;">
                  <v:imagedata r:id="rId220" o:title="anexo1.3" croptop="51433f" cropbottom="307f" cropleft="87f" cropright="322f"/>
                  <v:path arrowok="t"/>
                </v:shape>
              </v:group>
            </w:pict>
          </mc:Fallback>
        </mc:AlternateContent>
      </w: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7A5905" w:rsidRPr="00BA32FC" w:rsidRDefault="007A5905"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865E70" w:rsidRPr="00BA32FC" w:rsidRDefault="00865E70"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p w:rsidR="00541D0D" w:rsidRPr="00BA32FC" w:rsidRDefault="00541D0D" w:rsidP="00454A97">
      <w:pPr>
        <w:tabs>
          <w:tab w:val="left" w:pos="7935"/>
        </w:tabs>
        <w:spacing w:after="0"/>
        <w:rPr>
          <w:rFonts w:ascii="Times New Roman" w:hAnsi="Times New Roman" w:cs="Times New Roman"/>
        </w:rPr>
      </w:pPr>
    </w:p>
    <w:bookmarkStart w:id="351" w:name="_Toc430679389"/>
    <w:p w:rsidR="00541D0D" w:rsidRPr="00421D64" w:rsidRDefault="009322A6" w:rsidP="002369F5">
      <w:pPr>
        <w:pStyle w:val="Descripcin"/>
        <w:rPr>
          <w:rFonts w:ascii="Times New Roman" w:hAnsi="Times New Roman" w:cs="Times New Roman"/>
          <w:b/>
          <w:i w:val="0"/>
          <w:sz w:val="22"/>
          <w:szCs w:val="22"/>
        </w:rPr>
      </w:pPr>
      <w:r w:rsidRPr="00421D64">
        <w:rPr>
          <w:rFonts w:ascii="Times New Roman" w:hAnsi="Times New Roman" w:cs="Times New Roman"/>
          <w:b/>
          <w:i w:val="0"/>
          <w:noProof/>
          <w:sz w:val="22"/>
          <w:szCs w:val="22"/>
          <w:lang w:eastAsia="es-ES"/>
        </w:rPr>
        <mc:AlternateContent>
          <mc:Choice Requires="wpg">
            <w:drawing>
              <wp:anchor distT="0" distB="0" distL="114300" distR="114300" simplePos="0" relativeHeight="251745792" behindDoc="1" locked="0" layoutInCell="1" allowOverlap="1">
                <wp:simplePos x="0" y="0"/>
                <wp:positionH relativeFrom="column">
                  <wp:posOffset>-1127125</wp:posOffset>
                </wp:positionH>
                <wp:positionV relativeFrom="paragraph">
                  <wp:posOffset>224790</wp:posOffset>
                </wp:positionV>
                <wp:extent cx="7294880" cy="9120505"/>
                <wp:effectExtent l="0" t="0" r="1270" b="4445"/>
                <wp:wrapNone/>
                <wp:docPr id="176" name="Grupo 176"/>
                <wp:cNvGraphicFramePr/>
                <a:graphic xmlns:a="http://schemas.openxmlformats.org/drawingml/2006/main">
                  <a:graphicData uri="http://schemas.microsoft.com/office/word/2010/wordprocessingGroup">
                    <wpg:wgp>
                      <wpg:cNvGrpSpPr/>
                      <wpg:grpSpPr>
                        <a:xfrm>
                          <a:off x="0" y="0"/>
                          <a:ext cx="7294880" cy="9120505"/>
                          <a:chOff x="0" y="0"/>
                          <a:chExt cx="7294880" cy="9120505"/>
                        </a:xfrm>
                      </wpg:grpSpPr>
                      <pic:pic xmlns:pic="http://schemas.openxmlformats.org/drawingml/2006/picture">
                        <pic:nvPicPr>
                          <pic:cNvPr id="75" name="Imagen 75" descr="C:\Users\harrison\Pictures\harrison\tesis\planos\anexo2.1.png"/>
                          <pic:cNvPicPr>
                            <a:picLocks noChangeAspect="1"/>
                          </pic:cNvPicPr>
                        </pic:nvPicPr>
                        <pic:blipFill rotWithShape="1">
                          <a:blip r:embed="rId221">
                            <a:extLst>
                              <a:ext uri="{28A0092B-C50C-407E-A947-70E740481C1C}">
                                <a14:useLocalDpi xmlns:a14="http://schemas.microsoft.com/office/drawing/2010/main" val="0"/>
                              </a:ext>
                            </a:extLst>
                          </a:blip>
                          <a:srcRect l="7752" t="4030" r="6850" b="24075"/>
                          <a:stretch/>
                        </pic:blipFill>
                        <pic:spPr bwMode="auto">
                          <a:xfrm>
                            <a:off x="733425" y="0"/>
                            <a:ext cx="6191250" cy="7239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1" name="Imagen 141" descr="C:\Users\harrison\Pictures\harrison\tesis\planos\anexo2.1.png"/>
                          <pic:cNvPicPr>
                            <a:picLocks noChangeAspect="1"/>
                          </pic:cNvPicPr>
                        </pic:nvPicPr>
                        <pic:blipFill rotWithShape="1">
                          <a:blip r:embed="rId221">
                            <a:extLst>
                              <a:ext uri="{28A0092B-C50C-407E-A947-70E740481C1C}">
                                <a14:useLocalDpi xmlns:a14="http://schemas.microsoft.com/office/drawing/2010/main" val="0"/>
                              </a:ext>
                            </a:extLst>
                          </a:blip>
                          <a:srcRect l="1" t="76107" r="413" b="1546"/>
                          <a:stretch/>
                        </pic:blipFill>
                        <pic:spPr bwMode="auto">
                          <a:xfrm>
                            <a:off x="0" y="7419975"/>
                            <a:ext cx="7294880" cy="1700530"/>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1C1385C6" id="Grupo 176" o:spid="_x0000_s1026" style="position:absolute;margin-left:-88.75pt;margin-top:17.7pt;width:574.4pt;height:718.15pt;z-index:-251570688;mso-height-relative:margin" coordsize="72948,91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">
                <v:shape id="Imagen 75" o:spid="_x0000_s1027" type="#_x0000_t75" style="position:absolute;left:7334;width:61912;height:72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Jk97FAAAA2wAAAA8AAABkcnMvZG93bnJldi54bWxEj0FrwkAUhO8F/8PyCr0Us7FgK6mbIILQ&#10;CoE0eujxkX1Ngtm3MbvG+O/dQqHHYWa+YdbZZDox0uBaywoWUQyCuLK65VrB8bCbr0A4j6yxs0wK&#10;buQgS2cPa0y0vfIXjaWvRYCwS1BB432fSOmqhgy6yPbEwfuxg0Ef5FBLPeA1wE0nX+L4VRpsOSw0&#10;2NO2oepUXoyC/LQb2/I8UXHef7LMx8t3YZ+VenqcNu8gPE3+P/zX/tAK3pbw+yX8AJn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iZPexQAAANsAAAAPAAAAAAAAAAAAAAAA&#10;AJ8CAABkcnMvZG93bnJldi54bWxQSwUGAAAAAAQABAD3AAAAkQMAAAAA&#10;">
                  <v:imagedata r:id="rId222" o:title="anexo2.1" croptop="2641f" cropbottom="15778f" cropleft="5080f" cropright="4489f"/>
                  <v:path arrowok="t"/>
                </v:shape>
                <v:shape id="Imagen 141" o:spid="_x0000_s1028" type="#_x0000_t75" style="position:absolute;top:74199;width:72948;height:17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E0izEAAAA3AAAAA8AAABkcnMvZG93bnJldi54bWxET9tqwkAQfRf6D8sUfNONF0qJbkIRSq0I&#10;krTFPg7ZaRKanV2yW41/7woF3+ZwrrPOB9OJE/W+taxgNk1AEFdWt1wr+Px4nTyD8AFZY2eZFFzI&#10;Q549jNaYanvmgk5lqEUMYZ+igiYEl0rpq4YM+ql1xJH7sb3BEGFfS93jOYabTs6T5EkabDk2NOho&#10;01D1W/4ZBV/Hb8vFxhWHy3Y3X7ihemvf90qNH4eXFYhAQ7iL/91bHecvZ3B7Jl4gs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E0izEAAAA3AAAAA8AAAAAAAAAAAAAAAAA&#10;nwIAAGRycy9kb3ducmV2LnhtbFBLBQYAAAAABAAEAPcAAACQAwAAAAA=&#10;">
                  <v:imagedata r:id="rId222" o:title="anexo2.1" croptop="49877f" cropbottom="1013f" cropleft="1f" cropright="271f"/>
                  <v:path arrowok="t"/>
                </v:shape>
              </v:group>
            </w:pict>
          </mc:Fallback>
        </mc:AlternateContent>
      </w:r>
      <w:r w:rsidR="00F72852" w:rsidRPr="00421D64">
        <w:rPr>
          <w:rFonts w:ascii="Times New Roman" w:hAnsi="Times New Roman" w:cs="Times New Roman"/>
          <w:b/>
          <w:i w:val="0"/>
          <w:sz w:val="22"/>
          <w:szCs w:val="22"/>
        </w:rPr>
        <w:t xml:space="preserve">ANEXO </w:t>
      </w:r>
      <w:r w:rsidR="00F72852" w:rsidRPr="00421D64">
        <w:rPr>
          <w:rFonts w:ascii="Times New Roman" w:hAnsi="Times New Roman" w:cs="Times New Roman"/>
          <w:b/>
          <w:i w:val="0"/>
          <w:sz w:val="22"/>
          <w:szCs w:val="22"/>
        </w:rPr>
        <w:fldChar w:fldCharType="begin"/>
      </w:r>
      <w:r w:rsidR="00F72852" w:rsidRPr="00421D64">
        <w:rPr>
          <w:rFonts w:ascii="Times New Roman" w:hAnsi="Times New Roman" w:cs="Times New Roman"/>
          <w:b/>
          <w:i w:val="0"/>
          <w:sz w:val="22"/>
          <w:szCs w:val="22"/>
        </w:rPr>
        <w:instrText xml:space="preserve"> SEQ ANEXO \* ALPHABETIC </w:instrText>
      </w:r>
      <w:r w:rsidR="00F72852" w:rsidRPr="00421D64">
        <w:rPr>
          <w:rFonts w:ascii="Times New Roman" w:hAnsi="Times New Roman" w:cs="Times New Roman"/>
          <w:b/>
          <w:i w:val="0"/>
          <w:sz w:val="22"/>
          <w:szCs w:val="22"/>
        </w:rPr>
        <w:fldChar w:fldCharType="separate"/>
      </w:r>
      <w:r w:rsidR="001C5549">
        <w:rPr>
          <w:rFonts w:ascii="Times New Roman" w:hAnsi="Times New Roman" w:cs="Times New Roman"/>
          <w:b/>
          <w:i w:val="0"/>
          <w:noProof/>
          <w:sz w:val="22"/>
          <w:szCs w:val="22"/>
        </w:rPr>
        <w:t>B</w:t>
      </w:r>
      <w:r w:rsidR="00F72852" w:rsidRPr="00421D64">
        <w:rPr>
          <w:rFonts w:ascii="Times New Roman" w:hAnsi="Times New Roman" w:cs="Times New Roman"/>
          <w:b/>
          <w:i w:val="0"/>
          <w:sz w:val="22"/>
          <w:szCs w:val="22"/>
        </w:rPr>
        <w:fldChar w:fldCharType="end"/>
      </w:r>
      <w:r w:rsidR="00F72852" w:rsidRPr="00421D64">
        <w:rPr>
          <w:rFonts w:ascii="Times New Roman" w:hAnsi="Times New Roman" w:cs="Times New Roman"/>
          <w:b/>
          <w:i w:val="0"/>
          <w:sz w:val="22"/>
          <w:szCs w:val="22"/>
        </w:rPr>
        <w:t>:</w:t>
      </w:r>
      <w:r w:rsidR="002369F5" w:rsidRPr="00421D64">
        <w:rPr>
          <w:rFonts w:ascii="Times New Roman" w:hAnsi="Times New Roman" w:cs="Times New Roman"/>
          <w:b/>
          <w:i w:val="0"/>
          <w:sz w:val="22"/>
          <w:szCs w:val="22"/>
        </w:rPr>
        <w:t xml:space="preserve"> </w:t>
      </w:r>
      <w:r w:rsidR="00BE32EE" w:rsidRPr="00421D64">
        <w:rPr>
          <w:rFonts w:ascii="Times New Roman" w:hAnsi="Times New Roman" w:cs="Times New Roman"/>
          <w:b/>
          <w:i w:val="0"/>
          <w:sz w:val="22"/>
          <w:szCs w:val="22"/>
        </w:rPr>
        <w:t>Plano de los dosificadores</w:t>
      </w:r>
      <w:r w:rsidR="00554714" w:rsidRPr="00421D64">
        <w:rPr>
          <w:rFonts w:ascii="Times New Roman" w:hAnsi="Times New Roman" w:cs="Times New Roman"/>
          <w:b/>
          <w:i w:val="0"/>
          <w:sz w:val="22"/>
          <w:szCs w:val="22"/>
        </w:rPr>
        <w:t xml:space="preserve"> y estructura mecánica</w:t>
      </w:r>
      <w:bookmarkEnd w:id="351"/>
    </w:p>
    <w:p w:rsidR="00F405E5" w:rsidRDefault="00F405E5" w:rsidP="00454A97">
      <w:pPr>
        <w:tabs>
          <w:tab w:val="left" w:pos="7935"/>
        </w:tabs>
        <w:spacing w:after="0"/>
        <w:jc w:val="center"/>
        <w:rPr>
          <w:rFonts w:ascii="Times New Roman" w:hAnsi="Times New Roman" w:cs="Times New Roman"/>
          <w:sz w:val="24"/>
          <w:szCs w:val="24"/>
        </w:rPr>
      </w:pPr>
    </w:p>
    <w:p w:rsidR="00BA32FC" w:rsidRDefault="00BA32FC"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706116" w:rsidRDefault="00706116"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796950" w:rsidRDefault="00796950" w:rsidP="001505B2">
      <w:pPr>
        <w:tabs>
          <w:tab w:val="left" w:pos="7935"/>
        </w:tabs>
        <w:spacing w:after="0"/>
        <w:jc w:val="right"/>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405E5" w:rsidRDefault="001505B2" w:rsidP="00454A97">
      <w:pPr>
        <w:tabs>
          <w:tab w:val="left" w:pos="7935"/>
        </w:tabs>
        <w:spacing w:after="0"/>
        <w:jc w:val="center"/>
        <w:rPr>
          <w:rFonts w:ascii="Times New Roman" w:hAnsi="Times New Roman" w:cs="Times New Roman"/>
          <w:sz w:val="24"/>
          <w:szCs w:val="24"/>
        </w:rPr>
      </w:pPr>
      <w:r>
        <w:rPr>
          <w:rFonts w:ascii="Times New Roman" w:hAnsi="Times New Roman" w:cs="Times New Roman"/>
          <w:noProof/>
          <w:sz w:val="24"/>
          <w:szCs w:val="24"/>
          <w:lang w:eastAsia="es-ES"/>
        </w:rPr>
        <mc:AlternateContent>
          <mc:Choice Requires="wpg">
            <w:drawing>
              <wp:anchor distT="0" distB="0" distL="114300" distR="114300" simplePos="0" relativeHeight="251750912" behindDoc="1" locked="0" layoutInCell="1" allowOverlap="1" wp14:anchorId="66C65417" wp14:editId="6194EB77">
                <wp:simplePos x="0" y="0"/>
                <wp:positionH relativeFrom="column">
                  <wp:posOffset>-1069975</wp:posOffset>
                </wp:positionH>
                <wp:positionV relativeFrom="paragraph">
                  <wp:posOffset>-463550</wp:posOffset>
                </wp:positionV>
                <wp:extent cx="7181850" cy="9848850"/>
                <wp:effectExtent l="0" t="0" r="0" b="0"/>
                <wp:wrapNone/>
                <wp:docPr id="175" name="Grupo 175"/>
                <wp:cNvGraphicFramePr/>
                <a:graphic xmlns:a="http://schemas.openxmlformats.org/drawingml/2006/main">
                  <a:graphicData uri="http://schemas.microsoft.com/office/word/2010/wordprocessingGroup">
                    <wpg:wgp>
                      <wpg:cNvGrpSpPr/>
                      <wpg:grpSpPr>
                        <a:xfrm>
                          <a:off x="0" y="0"/>
                          <a:ext cx="7181850" cy="9848850"/>
                          <a:chOff x="0" y="0"/>
                          <a:chExt cx="7181850" cy="9848850"/>
                        </a:xfrm>
                      </wpg:grpSpPr>
                      <pic:pic xmlns:pic="http://schemas.openxmlformats.org/drawingml/2006/picture">
                        <pic:nvPicPr>
                          <pic:cNvPr id="79" name="Imagen 79" descr="C:\Users\harrison\Pictures\harrison\tesis\planos\anexo2.2.png"/>
                          <pic:cNvPicPr>
                            <a:picLocks noChangeAspect="1"/>
                          </pic:cNvPicPr>
                        </pic:nvPicPr>
                        <pic:blipFill rotWithShape="1">
                          <a:blip r:embed="rId223">
                            <a:extLst>
                              <a:ext uri="{28A0092B-C50C-407E-A947-70E740481C1C}">
                                <a14:useLocalDpi xmlns:a14="http://schemas.microsoft.com/office/drawing/2010/main" val="0"/>
                              </a:ext>
                            </a:extLst>
                          </a:blip>
                          <a:srcRect l="4491" t="8860" r="6473" b="28648"/>
                          <a:stretch/>
                        </pic:blipFill>
                        <pic:spPr bwMode="auto">
                          <a:xfrm>
                            <a:off x="371475" y="0"/>
                            <a:ext cx="6419850" cy="63150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2" name="Imagen 142" descr="C:\Users\harrison\Pictures\harrison\tesis\planos\anexo2.2.png"/>
                          <pic:cNvPicPr>
                            <a:picLocks noChangeAspect="1"/>
                          </pic:cNvPicPr>
                        </pic:nvPicPr>
                        <pic:blipFill rotWithShape="1">
                          <a:blip r:embed="rId223">
                            <a:extLst>
                              <a:ext uri="{28A0092B-C50C-407E-A947-70E740481C1C}">
                                <a14:useLocalDpi xmlns:a14="http://schemas.microsoft.com/office/drawing/2010/main" val="0"/>
                              </a:ext>
                            </a:extLst>
                          </a:blip>
                          <a:srcRect t="76348" r="396" b="559"/>
                          <a:stretch/>
                        </pic:blipFill>
                        <pic:spPr bwMode="auto">
                          <a:xfrm>
                            <a:off x="0" y="7515225"/>
                            <a:ext cx="7181850" cy="23336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96AABE0" id="Grupo 175" o:spid="_x0000_s1026" style="position:absolute;margin-left:-84.25pt;margin-top:-36.5pt;width:565.5pt;height:775.5pt;z-index:-251565568" coordsize="71818,98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">
                <v:shape id="Imagen 79" o:spid="_x0000_s1027" type="#_x0000_t75" style="position:absolute;left:3714;width:64199;height:631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EEKPEAAAA2wAAAA8AAABkcnMvZG93bnJldi54bWxEj92KwjAUhO8XfIdwBO/WVBfUVqNooXRh&#10;QfAHvD00x7bYnJQmq/XtNwuCl8PMfMOsNr1pxJ06V1tWMBlHIIgLq2suFZxP2ecChPPIGhvLpOBJ&#10;DjbrwccKE20ffKD70ZciQNglqKDyvk2kdEVFBt3YtsTBu9rOoA+yK6Xu8BHgppHTKJpJgzWHhQpb&#10;Sisqbsdfo+CW5bNdepXb2OQ/8dc832eXdK/UaNhvlyA89f4dfrW/tYJ5DP9fwg+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0EEKPEAAAA2wAAAA8AAAAAAAAAAAAAAAAA&#10;nwIAAGRycy9kb3ducmV2LnhtbFBLBQYAAAAABAAEAPcAAACQAwAAAAA=&#10;">
                  <v:imagedata r:id="rId224" o:title="anexo2.2" croptop="5806f" cropbottom="18775f" cropleft="2943f" cropright="4242f"/>
                  <v:path arrowok="t"/>
                </v:shape>
                <v:shape id="Imagen 142" o:spid="_x0000_s1028" type="#_x0000_t75" style="position:absolute;top:75152;width:71818;height:23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H4GrEAAAA3AAAAA8AAABkcnMvZG93bnJldi54bWxET01rwkAQvRf8D8sIvRTdNEip0VWkxdJD&#10;L2oVj0N2TKK7syG7JvHfu4WCt3m8z5kve2tES42vHCt4HScgiHOnKy4U/O7Wo3cQPiBrNI5JwY08&#10;LBeDpzlm2nW8oXYbChFD2GeooAyhzqT0eUkW/djVxJE7ucZiiLAppG6wi+HWyDRJ3qTFimNDiTV9&#10;lJRftlerQLbHl3Sddz+b/XRyPZy+Po05npV6HvarGYhAfXiI/93fOs6fpPD3TLxAL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EH4GrEAAAA3AAAAA8AAAAAAAAAAAAAAAAA&#10;nwIAAGRycy9kb3ducmV2LnhtbFBLBQYAAAAABAAEAPcAAACQAwAAAAA=&#10;">
                  <v:imagedata r:id="rId224" o:title="anexo2.2" croptop="50035f" cropbottom="366f" cropright="260f"/>
                  <v:path arrowok="t"/>
                </v:shape>
              </v:group>
            </w:pict>
          </mc:Fallback>
        </mc:AlternateContent>
      </w:r>
    </w:p>
    <w:p w:rsidR="00F405E5" w:rsidRDefault="00F405E5"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405E5" w:rsidRDefault="00F405E5"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706116" w:rsidRDefault="00706116"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F55A6B" w:rsidRDefault="00F55A6B" w:rsidP="00454A97">
      <w:pPr>
        <w:tabs>
          <w:tab w:val="left" w:pos="7935"/>
        </w:tabs>
        <w:spacing w:after="0"/>
        <w:jc w:val="center"/>
        <w:rPr>
          <w:rFonts w:ascii="Times New Roman" w:hAnsi="Times New Roman" w:cs="Times New Roman"/>
          <w:sz w:val="24"/>
          <w:szCs w:val="24"/>
        </w:rPr>
      </w:pPr>
    </w:p>
    <w:bookmarkStart w:id="352" w:name="_Toc430679390"/>
    <w:p w:rsidR="00F55A6B" w:rsidRPr="001505B2" w:rsidRDefault="009322A6" w:rsidP="001A0357">
      <w:pPr>
        <w:tabs>
          <w:tab w:val="left" w:pos="7935"/>
        </w:tabs>
        <w:spacing w:after="0"/>
        <w:ind w:firstLine="708"/>
        <w:rPr>
          <w:rFonts w:ascii="Times New Roman" w:hAnsi="Times New Roman" w:cs="Times New Roman"/>
          <w:b/>
        </w:rPr>
      </w:pPr>
      <w:r w:rsidRPr="001505B2">
        <w:rPr>
          <w:rFonts w:ascii="Times New Roman" w:hAnsi="Times New Roman" w:cs="Times New Roman"/>
          <w:b/>
          <w:noProof/>
          <w:lang w:eastAsia="es-ES"/>
        </w:rPr>
        <mc:AlternateContent>
          <mc:Choice Requires="wpg">
            <w:drawing>
              <wp:anchor distT="0" distB="0" distL="114300" distR="114300" simplePos="0" relativeHeight="251756032" behindDoc="1" locked="0" layoutInCell="1" allowOverlap="1">
                <wp:simplePos x="0" y="0"/>
                <wp:positionH relativeFrom="column">
                  <wp:posOffset>-1089025</wp:posOffset>
                </wp:positionH>
                <wp:positionV relativeFrom="paragraph">
                  <wp:posOffset>261620</wp:posOffset>
                </wp:positionV>
                <wp:extent cx="7239000" cy="9086850"/>
                <wp:effectExtent l="0" t="0" r="0" b="0"/>
                <wp:wrapNone/>
                <wp:docPr id="174" name="Grupo 174"/>
                <wp:cNvGraphicFramePr/>
                <a:graphic xmlns:a="http://schemas.openxmlformats.org/drawingml/2006/main">
                  <a:graphicData uri="http://schemas.microsoft.com/office/word/2010/wordprocessingGroup">
                    <wpg:wgp>
                      <wpg:cNvGrpSpPr/>
                      <wpg:grpSpPr>
                        <a:xfrm>
                          <a:off x="0" y="0"/>
                          <a:ext cx="7239000" cy="9086850"/>
                          <a:chOff x="0" y="0"/>
                          <a:chExt cx="7239000" cy="9086850"/>
                        </a:xfrm>
                      </wpg:grpSpPr>
                      <pic:pic xmlns:pic="http://schemas.openxmlformats.org/drawingml/2006/picture">
                        <pic:nvPicPr>
                          <pic:cNvPr id="83" name="Imagen 83" descr="C:\Users\harrison\Pictures\harrison\tesis\planos\anexo3.png"/>
                          <pic:cNvPicPr>
                            <a:picLocks noChangeAspect="1"/>
                          </pic:cNvPicPr>
                        </pic:nvPicPr>
                        <pic:blipFill rotWithShape="1">
                          <a:blip r:embed="rId225">
                            <a:extLst>
                              <a:ext uri="{28A0092B-C50C-407E-A947-70E740481C1C}">
                                <a14:useLocalDpi xmlns:a14="http://schemas.microsoft.com/office/drawing/2010/main" val="0"/>
                              </a:ext>
                            </a:extLst>
                          </a:blip>
                          <a:srcRect l="8139" t="2660" r="3124" b="23303"/>
                          <a:stretch/>
                        </pic:blipFill>
                        <pic:spPr bwMode="auto">
                          <a:xfrm>
                            <a:off x="561975" y="0"/>
                            <a:ext cx="6086475" cy="726567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3" name="Imagen 143" descr="C:\Users\harrison\Pictures\harrison\tesis\planos\anexo3.png"/>
                          <pic:cNvPicPr>
                            <a:picLocks noChangeAspect="1"/>
                          </pic:cNvPicPr>
                        </pic:nvPicPr>
                        <pic:blipFill rotWithShape="1">
                          <a:blip r:embed="rId225">
                            <a:extLst>
                              <a:ext uri="{28A0092B-C50C-407E-A947-70E740481C1C}">
                                <a14:useLocalDpi xmlns:a14="http://schemas.microsoft.com/office/drawing/2010/main" val="0"/>
                              </a:ext>
                            </a:extLst>
                          </a:blip>
                          <a:srcRect t="76881" r="236" b="917"/>
                          <a:stretch/>
                        </pic:blipFill>
                        <pic:spPr bwMode="auto">
                          <a:xfrm>
                            <a:off x="0" y="7353300"/>
                            <a:ext cx="7239000" cy="17335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367CDAE" id="Grupo 174" o:spid="_x0000_s1026" style="position:absolute;margin-left:-85.75pt;margin-top:20.6pt;width:570pt;height:715.5pt;z-index:-251560448" coordsize="72390,90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">
                <v:shape id="Imagen 83" o:spid="_x0000_s1027" type="#_x0000_t75" style="position:absolute;left:5619;width:60865;height:72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2WbDAAAA2wAAAA8AAABkcnMvZG93bnJldi54bWxEj0FrwkAUhO8F/8PyhF6KbrRUY3QVUQre&#10;ilHw+sg+k2D2bdhdk/TfdwuFHoeZ+YbZ7AbTiI6cry0rmE0TEMSF1TWXCq6Xz0kKwgdkjY1lUvBN&#10;Hnbb0csGM217PlOXh1JECPsMFVQhtJmUvqjIoJ/aljh6d+sMhihdKbXDPsJNI+dJspAGa44LFbZ0&#10;qKh45E+jYHnMT23PLl1+dF+r2+xKxya8KfU6HvZrEIGG8B/+a5+0gvQdfr/EHy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MPZZsMAAADbAAAADwAAAAAAAAAAAAAAAACf&#10;AgAAZHJzL2Rvd25yZXYueG1sUEsFBgAAAAAEAAQA9wAAAI8DAAAAAA==&#10;">
                  <v:imagedata r:id="rId226" o:title="anexo3" croptop="1743f" cropbottom="15272f" cropleft="5334f" cropright="2047f"/>
                  <v:path arrowok="t"/>
                </v:shape>
                <v:shape id="Imagen 143" o:spid="_x0000_s1028" type="#_x0000_t75" style="position:absolute;top:73533;width:72390;height:17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ipYXCAAAA3AAAAA8AAABkcnMvZG93bnJldi54bWxET99rwjAQfhf8H8IN9mZTdQ6ppqID2WDg&#10;mM73o7m1pc2lNlnN/vtlIPh2H9/PW2+CacVAvastK5gmKQjiwuqaSwVfp/1kCcJ5ZI2tZVLwSw42&#10;+Xi0xkzbK3/ScPSliCHsMlRQed9lUrqiIoMusR1x5L5tb9BH2JdS93iN4aaVszR9lgZrjg0VdvRS&#10;UdEcf4yCOoTLx3K+n87OxfvudXHAZjihUo8PYbsC4Sn4u/jmftNx/tMc/p+JF8j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IqWFwgAAANwAAAAPAAAAAAAAAAAAAAAAAJ8C&#10;AABkcnMvZG93bnJldi54bWxQSwUGAAAAAAQABAD3AAAAjgMAAAAA&#10;">
                  <v:imagedata r:id="rId226" o:title="anexo3" croptop="50385f" cropbottom="601f" cropright="155f"/>
                  <v:path arrowok="t"/>
                </v:shape>
              </v:group>
            </w:pict>
          </mc:Fallback>
        </mc:AlternateContent>
      </w:r>
      <w:r w:rsidR="00F72852" w:rsidRPr="001505B2">
        <w:rPr>
          <w:rFonts w:ascii="Times New Roman" w:hAnsi="Times New Roman" w:cs="Times New Roman"/>
          <w:b/>
        </w:rPr>
        <w:t xml:space="preserve">ANEXO </w:t>
      </w:r>
      <w:r w:rsidR="00F72852" w:rsidRPr="001505B2">
        <w:rPr>
          <w:rFonts w:ascii="Times New Roman" w:hAnsi="Times New Roman" w:cs="Times New Roman"/>
          <w:b/>
        </w:rPr>
        <w:fldChar w:fldCharType="begin"/>
      </w:r>
      <w:r w:rsidR="00F72852" w:rsidRPr="001505B2">
        <w:rPr>
          <w:rFonts w:ascii="Times New Roman" w:hAnsi="Times New Roman" w:cs="Times New Roman"/>
          <w:b/>
        </w:rPr>
        <w:instrText xml:space="preserve"> SEQ ANEXO \* ALPHABETIC </w:instrText>
      </w:r>
      <w:r w:rsidR="00F72852" w:rsidRPr="001505B2">
        <w:rPr>
          <w:rFonts w:ascii="Times New Roman" w:hAnsi="Times New Roman" w:cs="Times New Roman"/>
          <w:b/>
        </w:rPr>
        <w:fldChar w:fldCharType="separate"/>
      </w:r>
      <w:r w:rsidR="001C5549">
        <w:rPr>
          <w:rFonts w:ascii="Times New Roman" w:hAnsi="Times New Roman" w:cs="Times New Roman"/>
          <w:b/>
          <w:noProof/>
        </w:rPr>
        <w:t>C</w:t>
      </w:r>
      <w:r w:rsidR="00F72852" w:rsidRPr="001505B2">
        <w:rPr>
          <w:rFonts w:ascii="Times New Roman" w:hAnsi="Times New Roman" w:cs="Times New Roman"/>
          <w:b/>
        </w:rPr>
        <w:fldChar w:fldCharType="end"/>
      </w:r>
      <w:r w:rsidR="00F72852" w:rsidRPr="001505B2">
        <w:rPr>
          <w:rFonts w:ascii="Times New Roman" w:hAnsi="Times New Roman" w:cs="Times New Roman"/>
          <w:b/>
        </w:rPr>
        <w:t>:</w:t>
      </w:r>
      <w:r w:rsidR="00BE32EE" w:rsidRPr="001505B2">
        <w:rPr>
          <w:rFonts w:ascii="Times New Roman" w:hAnsi="Times New Roman" w:cs="Times New Roman"/>
          <w:b/>
        </w:rPr>
        <w:t xml:space="preserve"> Llave de Paso</w:t>
      </w:r>
      <w:bookmarkEnd w:id="352"/>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2C1525" w:rsidRDefault="002C1525"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54D07" w:rsidRDefault="00854D07"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F72852" w:rsidRDefault="00F72852"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865E70" w:rsidRDefault="00865E70" w:rsidP="00454A97">
      <w:pPr>
        <w:tabs>
          <w:tab w:val="left" w:pos="7935"/>
        </w:tabs>
        <w:spacing w:after="0"/>
        <w:jc w:val="center"/>
        <w:rPr>
          <w:rFonts w:ascii="Times New Roman" w:hAnsi="Times New Roman" w:cs="Times New Roman"/>
          <w:b/>
          <w:sz w:val="24"/>
          <w:szCs w:val="24"/>
        </w:rPr>
      </w:pPr>
    </w:p>
    <w:p w:rsidR="00F13811" w:rsidRDefault="009322A6" w:rsidP="00454A97">
      <w:pPr>
        <w:tabs>
          <w:tab w:val="left" w:pos="7935"/>
        </w:tabs>
        <w:spacing w:after="0"/>
        <w:jc w:val="center"/>
        <w:rPr>
          <w:rFonts w:ascii="Times New Roman" w:hAnsi="Times New Roman" w:cs="Times New Roman"/>
          <w:sz w:val="24"/>
          <w:szCs w:val="24"/>
        </w:rPr>
      </w:pPr>
      <w:r>
        <w:rPr>
          <w:rFonts w:ascii="Times New Roman" w:hAnsi="Times New Roman" w:cs="Times New Roman"/>
          <w:noProof/>
          <w:sz w:val="24"/>
          <w:szCs w:val="24"/>
          <w:lang w:eastAsia="es-ES"/>
        </w:rPr>
        <mc:AlternateContent>
          <mc:Choice Requires="wpg">
            <w:drawing>
              <wp:anchor distT="0" distB="0" distL="114300" distR="114300" simplePos="0" relativeHeight="251761152" behindDoc="1" locked="0" layoutInCell="1" allowOverlap="1">
                <wp:simplePos x="0" y="0"/>
                <wp:positionH relativeFrom="column">
                  <wp:posOffset>-1146175</wp:posOffset>
                </wp:positionH>
                <wp:positionV relativeFrom="paragraph">
                  <wp:posOffset>-71755</wp:posOffset>
                </wp:positionV>
                <wp:extent cx="7277100" cy="9439275"/>
                <wp:effectExtent l="0" t="0" r="0" b="9525"/>
                <wp:wrapNone/>
                <wp:docPr id="160" name="Grupo 160"/>
                <wp:cNvGraphicFramePr/>
                <a:graphic xmlns:a="http://schemas.openxmlformats.org/drawingml/2006/main">
                  <a:graphicData uri="http://schemas.microsoft.com/office/word/2010/wordprocessingGroup">
                    <wpg:wgp>
                      <wpg:cNvGrpSpPr/>
                      <wpg:grpSpPr>
                        <a:xfrm>
                          <a:off x="0" y="0"/>
                          <a:ext cx="7277100" cy="9439275"/>
                          <a:chOff x="0" y="0"/>
                          <a:chExt cx="7277100" cy="9439275"/>
                        </a:xfrm>
                      </wpg:grpSpPr>
                      <pic:pic xmlns:pic="http://schemas.openxmlformats.org/drawingml/2006/picture">
                        <pic:nvPicPr>
                          <pic:cNvPr id="88" name="Imagen 88" descr="C:\Users\harrison\Pictures\harrison\tesis\planos\ANEX3.2.png"/>
                          <pic:cNvPicPr>
                            <a:picLocks noChangeAspect="1"/>
                          </pic:cNvPicPr>
                        </pic:nvPicPr>
                        <pic:blipFill rotWithShape="1">
                          <a:blip r:embed="rId227">
                            <a:extLst>
                              <a:ext uri="{28A0092B-C50C-407E-A947-70E740481C1C}">
                                <a14:useLocalDpi xmlns:a14="http://schemas.microsoft.com/office/drawing/2010/main" val="0"/>
                              </a:ext>
                            </a:extLst>
                          </a:blip>
                          <a:srcRect l="3657" t="4436" r="5417" b="27075"/>
                          <a:stretch/>
                        </pic:blipFill>
                        <pic:spPr bwMode="auto">
                          <a:xfrm>
                            <a:off x="371475" y="0"/>
                            <a:ext cx="6629400" cy="70580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4" name="Imagen 144" descr="C:\Users\harrison\Pictures\harrison\tesis\planos\ANEX3.2.png"/>
                          <pic:cNvPicPr>
                            <a:picLocks noChangeAspect="1"/>
                          </pic:cNvPicPr>
                        </pic:nvPicPr>
                        <pic:blipFill rotWithShape="1">
                          <a:blip r:embed="rId227">
                            <a:extLst>
                              <a:ext uri="{28A0092B-C50C-407E-A947-70E740481C1C}">
                                <a14:useLocalDpi xmlns:a14="http://schemas.microsoft.com/office/drawing/2010/main" val="0"/>
                              </a:ext>
                            </a:extLst>
                          </a:blip>
                          <a:srcRect l="-2" t="80228" r="192" b="85"/>
                          <a:stretch/>
                        </pic:blipFill>
                        <pic:spPr bwMode="auto">
                          <a:xfrm>
                            <a:off x="0" y="7410450"/>
                            <a:ext cx="7277100" cy="20288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B4D6FE9" id="Grupo 160" o:spid="_x0000_s1026" style="position:absolute;margin-left:-90.25pt;margin-top:-5.65pt;width:573pt;height:743.25pt;z-index:-251555328" coordsize="72771,943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">
                <v:shape id="Imagen 88" o:spid="_x0000_s1027" type="#_x0000_t75" style="position:absolute;left:3714;width:66294;height:70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kN2fAAAAA2wAAAA8AAABkcnMvZG93bnJldi54bWxET82KwjAQvi/4DmGEva2pCm6pRlEXYfWw&#10;YPUBxmZsi82kNllbfXpzEDx+fP+zRWcqcaPGlZYVDAcRCOLM6pJzBcfD5isG4TyyxsoyKbiTg8W8&#10;9zHDRNuW93RLfS5CCLsEFRTe14mULivIoBvYmjhwZ9sY9AE2udQNtiHcVHIURRNpsOTQUGBN64Ky&#10;S/pvFLTflK6y05//4W13fexG421MrNRnv1tOQXjq/Fv8cv9qBXEYG76EHyDn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6Q3Z8AAAADbAAAADwAAAAAAAAAAAAAAAACfAgAA&#10;ZHJzL2Rvd25yZXYueG1sUEsFBgAAAAAEAAQA9wAAAIwDAAAAAA==&#10;">
                  <v:imagedata r:id="rId228" o:title="ANEX3.2" croptop="2907f" cropbottom="17744f" cropleft="2397f" cropright="3550f"/>
                  <v:path arrowok="t"/>
                </v:shape>
                <v:shape id="Imagen 144" o:spid="_x0000_s1028" type="#_x0000_t75" style="position:absolute;top:74104;width:72771;height:20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ZfUXAAAAA3AAAAA8AAABkcnMvZG93bnJldi54bWxET91qwjAUvh/4DuEIu1tTRxWpRhFhsIux&#10;YfUBDs1pU2xOSpLZ9u2XwWB35+P7PfvjZHvxIB86xwpWWQ6CuHa641bB7fr2sgURIrLG3jEpmCnA&#10;8bB42mOp3cgXelSxFSmEQ4kKTIxDKWWoDVkMmRuIE9c4bzEm6FupPY4p3PbyNc830mLHqcHgQGdD&#10;9b36tgrsB33N12qtQyfX2lef02wbo9TzcjrtQESa4r/4z/2u0/yigN9n0gXy8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5l9RcAAAADcAAAADwAAAAAAAAAAAAAAAACfAgAA&#10;ZHJzL2Rvd25yZXYueG1sUEsFBgAAAAAEAAQA9wAAAIwDAAAAAA==&#10;">
                  <v:imagedata r:id="rId228" o:title="ANEX3.2" croptop="52578f" cropbottom="56f" cropleft="-1f" cropright="126f"/>
                  <v:path arrowok="t"/>
                </v:shape>
              </v:group>
            </w:pict>
          </mc:Fallback>
        </mc:AlternateContent>
      </w: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865E70" w:rsidRDefault="00865E70"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706116" w:rsidRDefault="00706116"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p w:rsidR="00706116" w:rsidRDefault="00706116" w:rsidP="00454A97">
      <w:pPr>
        <w:tabs>
          <w:tab w:val="left" w:pos="7935"/>
        </w:tabs>
        <w:spacing w:after="0"/>
        <w:jc w:val="center"/>
        <w:rPr>
          <w:rFonts w:ascii="Times New Roman" w:hAnsi="Times New Roman" w:cs="Times New Roman"/>
          <w:sz w:val="24"/>
          <w:szCs w:val="24"/>
        </w:rPr>
      </w:pPr>
    </w:p>
    <w:p w:rsidR="00F13811" w:rsidRDefault="00F13811" w:rsidP="00454A97">
      <w:pPr>
        <w:tabs>
          <w:tab w:val="left" w:pos="7935"/>
        </w:tabs>
        <w:spacing w:after="0"/>
        <w:jc w:val="center"/>
        <w:rPr>
          <w:rFonts w:ascii="Times New Roman" w:hAnsi="Times New Roman" w:cs="Times New Roman"/>
          <w:sz w:val="24"/>
          <w:szCs w:val="24"/>
        </w:rPr>
      </w:pPr>
    </w:p>
    <w:bookmarkStart w:id="353" w:name="_Toc430679391"/>
    <w:p w:rsidR="00F13811" w:rsidRPr="00457BF5" w:rsidRDefault="009322A6" w:rsidP="001F3E97">
      <w:pPr>
        <w:pStyle w:val="Descripcin"/>
        <w:rPr>
          <w:rFonts w:ascii="Times New Roman" w:hAnsi="Times New Roman" w:cs="Times New Roman"/>
          <w:b/>
          <w:i w:val="0"/>
          <w:sz w:val="22"/>
          <w:szCs w:val="22"/>
        </w:rPr>
      </w:pPr>
      <w:r w:rsidRPr="00457BF5">
        <w:rPr>
          <w:rFonts w:ascii="Times New Roman" w:hAnsi="Times New Roman" w:cs="Times New Roman"/>
          <w:b/>
          <w:i w:val="0"/>
          <w:noProof/>
          <w:sz w:val="22"/>
          <w:szCs w:val="22"/>
          <w:lang w:eastAsia="es-ES"/>
        </w:rPr>
        <mc:AlternateContent>
          <mc:Choice Requires="wpg">
            <w:drawing>
              <wp:anchor distT="0" distB="0" distL="114300" distR="114300" simplePos="0" relativeHeight="251766272" behindDoc="1" locked="0" layoutInCell="1" allowOverlap="1">
                <wp:simplePos x="0" y="0"/>
                <wp:positionH relativeFrom="column">
                  <wp:posOffset>-1041400</wp:posOffset>
                </wp:positionH>
                <wp:positionV relativeFrom="paragraph">
                  <wp:posOffset>339090</wp:posOffset>
                </wp:positionV>
                <wp:extent cx="7210425" cy="8877300"/>
                <wp:effectExtent l="0" t="0" r="9525" b="0"/>
                <wp:wrapNone/>
                <wp:docPr id="148" name="Grupo 148"/>
                <wp:cNvGraphicFramePr/>
                <a:graphic xmlns:a="http://schemas.openxmlformats.org/drawingml/2006/main">
                  <a:graphicData uri="http://schemas.microsoft.com/office/word/2010/wordprocessingGroup">
                    <wpg:wgp>
                      <wpg:cNvGrpSpPr/>
                      <wpg:grpSpPr>
                        <a:xfrm>
                          <a:off x="0" y="0"/>
                          <a:ext cx="7210425" cy="8877300"/>
                          <a:chOff x="0" y="0"/>
                          <a:chExt cx="7210425" cy="8877300"/>
                        </a:xfrm>
                      </wpg:grpSpPr>
                      <pic:pic xmlns:pic="http://schemas.openxmlformats.org/drawingml/2006/picture">
                        <pic:nvPicPr>
                          <pic:cNvPr id="81" name="Imagen 81" descr="C:\Users\harrison\Pictures\harrison\tesis\planos\anexo4.png"/>
                          <pic:cNvPicPr>
                            <a:picLocks noChangeAspect="1"/>
                          </pic:cNvPicPr>
                        </pic:nvPicPr>
                        <pic:blipFill rotWithShape="1">
                          <a:blip r:embed="rId229">
                            <a:extLst>
                              <a:ext uri="{28A0092B-C50C-407E-A947-70E740481C1C}">
                                <a14:useLocalDpi xmlns:a14="http://schemas.microsoft.com/office/drawing/2010/main" val="0"/>
                              </a:ext>
                            </a:extLst>
                          </a:blip>
                          <a:srcRect l="2490" t="7646" r="5365" b="37194"/>
                          <a:stretch/>
                        </pic:blipFill>
                        <pic:spPr bwMode="auto">
                          <a:xfrm>
                            <a:off x="390525" y="0"/>
                            <a:ext cx="6696075" cy="5772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5" name="Imagen 145" descr="C:\Users\harrison\Pictures\harrison\tesis\planos\anexo4.png"/>
                          <pic:cNvPicPr>
                            <a:picLocks noChangeAspect="1"/>
                          </pic:cNvPicPr>
                        </pic:nvPicPr>
                        <pic:blipFill rotWithShape="1">
                          <a:blip r:embed="rId229">
                            <a:extLst>
                              <a:ext uri="{28A0092B-C50C-407E-A947-70E740481C1C}">
                                <a14:useLocalDpi xmlns:a14="http://schemas.microsoft.com/office/drawing/2010/main" val="0"/>
                              </a:ext>
                            </a:extLst>
                          </a:blip>
                          <a:srcRect l="130" t="77007" r="646" b="3514"/>
                          <a:stretch/>
                        </pic:blipFill>
                        <pic:spPr bwMode="auto">
                          <a:xfrm>
                            <a:off x="0" y="6838950"/>
                            <a:ext cx="7210425" cy="20383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6F6A7AA" id="Grupo 148" o:spid="_x0000_s1026" style="position:absolute;margin-left:-82pt;margin-top:26.7pt;width:567.75pt;height:699pt;z-index:-251550208" coordsize="72104,887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">
                <v:shape id="Imagen 81" o:spid="_x0000_s1027" type="#_x0000_t75" style="position:absolute;left:3905;width:66961;height:57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6hS3GAAAA2wAAAA8AAABkcnMvZG93bnJldi54bWxEj0FrwkAUhO+F/oflCV5K3SgSQuoqtiAI&#10;HtTYlh5fs69J2uzbkF1j9Ne7gtDjMDPfMLNFb2rRUesqywrGowgEcW51xYWC98PqOQHhPLLG2jIp&#10;OJODxfzxYYaptifeU5f5QgQIuxQVlN43qZQuL8mgG9mGOHg/tjXog2wLqVs8Bbip5SSKYmmw4rBQ&#10;YkNvJeV/2dEo4I2+TJ8mH833Lo6/Pl+7Q5Zsf5UaDvrlCwhPvf8P39trrSAZw+1L+AFyf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HqFLcYAAADbAAAADwAAAAAAAAAAAAAA&#10;AACfAgAAZHJzL2Rvd25yZXYueG1sUEsFBgAAAAAEAAQA9wAAAJIDAAAAAA==&#10;">
                  <v:imagedata r:id="rId230" o:title="anexo4" croptop="5011f" cropbottom="24375f" cropleft="1632f" cropright="3516f"/>
                  <v:path arrowok="t"/>
                </v:shape>
                <v:shape id="Imagen 145" o:spid="_x0000_s1028" type="#_x0000_t75" style="position:absolute;top:68389;width:72104;height:20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rEvPEAAAA3AAAAA8AAABkcnMvZG93bnJldi54bWxET0trAjEQvgv9D2EKvUjNttZSVqP0gSL0&#10;pLZQb8Nmulm6mWyT7MN/b4RCb/PxPWexGmwtOvKhcqzgbpKBIC6crrhU8HFY3z6BCBFZY+2YFJwo&#10;wGp5NVpgrl3PO+r2sRQphEOOCkyMTS5lKAxZDBPXECfu23mLMUFfSu2xT+G2lvdZ9igtVpwaDDb0&#10;aqj42bdWQXvsfWne2+7rs5j+9i9vzWYznil1cz08z0FEGuK/+M+91Wn+wwwuz6QL5PIM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rEvPEAAAA3AAAAA8AAAAAAAAAAAAAAAAA&#10;nwIAAGRycy9kb3ducmV2LnhtbFBLBQYAAAAABAAEAPcAAACQAwAAAAA=&#10;">
                  <v:imagedata r:id="rId230" o:title="anexo4" croptop="50467f" cropbottom="2303f" cropleft="85f" cropright="423f"/>
                  <v:path arrowok="t"/>
                </v:shape>
              </v:group>
            </w:pict>
          </mc:Fallback>
        </mc:AlternateContent>
      </w:r>
      <w:r w:rsidR="00F72852" w:rsidRPr="00457BF5">
        <w:rPr>
          <w:rFonts w:ascii="Times New Roman" w:hAnsi="Times New Roman" w:cs="Times New Roman"/>
          <w:b/>
          <w:i w:val="0"/>
          <w:sz w:val="22"/>
          <w:szCs w:val="22"/>
        </w:rPr>
        <w:t xml:space="preserve">ANEXO </w:t>
      </w:r>
      <w:r w:rsidR="00F72852" w:rsidRPr="00457BF5">
        <w:rPr>
          <w:rFonts w:ascii="Times New Roman" w:hAnsi="Times New Roman" w:cs="Times New Roman"/>
          <w:b/>
          <w:i w:val="0"/>
          <w:sz w:val="22"/>
          <w:szCs w:val="22"/>
        </w:rPr>
        <w:fldChar w:fldCharType="begin"/>
      </w:r>
      <w:r w:rsidR="00F72852" w:rsidRPr="00457BF5">
        <w:rPr>
          <w:rFonts w:ascii="Times New Roman" w:hAnsi="Times New Roman" w:cs="Times New Roman"/>
          <w:b/>
          <w:i w:val="0"/>
          <w:sz w:val="22"/>
          <w:szCs w:val="22"/>
        </w:rPr>
        <w:instrText xml:space="preserve"> SEQ ANEXO \* ALPHABETIC </w:instrText>
      </w:r>
      <w:r w:rsidR="00F72852" w:rsidRPr="00457BF5">
        <w:rPr>
          <w:rFonts w:ascii="Times New Roman" w:hAnsi="Times New Roman" w:cs="Times New Roman"/>
          <w:b/>
          <w:i w:val="0"/>
          <w:sz w:val="22"/>
          <w:szCs w:val="22"/>
        </w:rPr>
        <w:fldChar w:fldCharType="separate"/>
      </w:r>
      <w:r w:rsidR="001C5549">
        <w:rPr>
          <w:rFonts w:ascii="Times New Roman" w:hAnsi="Times New Roman" w:cs="Times New Roman"/>
          <w:b/>
          <w:i w:val="0"/>
          <w:noProof/>
          <w:sz w:val="22"/>
          <w:szCs w:val="22"/>
        </w:rPr>
        <w:t>D</w:t>
      </w:r>
      <w:r w:rsidR="00F72852" w:rsidRPr="00457BF5">
        <w:rPr>
          <w:rFonts w:ascii="Times New Roman" w:hAnsi="Times New Roman" w:cs="Times New Roman"/>
          <w:b/>
          <w:i w:val="0"/>
          <w:sz w:val="22"/>
          <w:szCs w:val="22"/>
        </w:rPr>
        <w:fldChar w:fldCharType="end"/>
      </w:r>
      <w:r w:rsidR="00F72852" w:rsidRPr="00457BF5">
        <w:rPr>
          <w:rFonts w:ascii="Times New Roman" w:hAnsi="Times New Roman" w:cs="Times New Roman"/>
          <w:b/>
          <w:i w:val="0"/>
          <w:sz w:val="22"/>
          <w:szCs w:val="22"/>
        </w:rPr>
        <w:t xml:space="preserve">: </w:t>
      </w:r>
      <w:r w:rsidR="00CB7552" w:rsidRPr="00457BF5">
        <w:rPr>
          <w:rFonts w:ascii="Times New Roman" w:hAnsi="Times New Roman" w:cs="Times New Roman"/>
          <w:b/>
          <w:i w:val="0"/>
          <w:sz w:val="22"/>
          <w:szCs w:val="22"/>
        </w:rPr>
        <w:t>Banda Transportadora</w:t>
      </w:r>
      <w:bookmarkEnd w:id="353"/>
    </w:p>
    <w:p w:rsidR="00854D07" w:rsidRDefault="00854D07"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7935"/>
        </w:tabs>
        <w:spacing w:after="0"/>
        <w:jc w:val="center"/>
        <w:rPr>
          <w:rFonts w:ascii="Times New Roman" w:hAnsi="Times New Roman" w:cs="Times New Roman"/>
          <w:sz w:val="24"/>
          <w:szCs w:val="24"/>
        </w:rPr>
      </w:pPr>
    </w:p>
    <w:p w:rsidR="00DF31D1" w:rsidRDefault="00DF31D1" w:rsidP="00454A97">
      <w:pPr>
        <w:tabs>
          <w:tab w:val="left" w:pos="1785"/>
          <w:tab w:val="left" w:pos="7935"/>
        </w:tabs>
        <w:spacing w:after="0"/>
        <w:rPr>
          <w:rFonts w:ascii="Times New Roman" w:hAnsi="Times New Roman" w:cs="Times New Roman"/>
          <w:sz w:val="24"/>
          <w:szCs w:val="24"/>
        </w:rPr>
      </w:pPr>
      <w:r>
        <w:rPr>
          <w:rFonts w:ascii="Times New Roman" w:hAnsi="Times New Roman" w:cs="Times New Roman"/>
          <w:sz w:val="24"/>
          <w:szCs w:val="24"/>
        </w:rPr>
        <w:tab/>
      </w:r>
    </w:p>
    <w:p w:rsidR="00DF31D1" w:rsidRDefault="00DF31D1" w:rsidP="00454A97">
      <w:pPr>
        <w:tabs>
          <w:tab w:val="left" w:pos="1785"/>
          <w:tab w:val="left" w:pos="7935"/>
        </w:tabs>
        <w:spacing w:after="0"/>
        <w:rPr>
          <w:rFonts w:ascii="Times New Roman" w:hAnsi="Times New Roman" w:cs="Times New Roman"/>
          <w:sz w:val="24"/>
          <w:szCs w:val="24"/>
        </w:rPr>
      </w:pPr>
    </w:p>
    <w:p w:rsidR="00DF31D1" w:rsidRDefault="00DF31D1" w:rsidP="00454A97">
      <w:pPr>
        <w:tabs>
          <w:tab w:val="left" w:pos="1785"/>
          <w:tab w:val="left" w:pos="7935"/>
        </w:tabs>
        <w:spacing w:after="0"/>
        <w:rPr>
          <w:rFonts w:ascii="Times New Roman" w:hAnsi="Times New Roman" w:cs="Times New Roman"/>
          <w:sz w:val="24"/>
          <w:szCs w:val="24"/>
        </w:rPr>
      </w:pPr>
    </w:p>
    <w:p w:rsidR="00DF31D1" w:rsidRDefault="00DF31D1" w:rsidP="00454A97">
      <w:pPr>
        <w:tabs>
          <w:tab w:val="left" w:pos="1785"/>
          <w:tab w:val="left" w:pos="7935"/>
        </w:tabs>
        <w:spacing w:after="0"/>
        <w:rPr>
          <w:rFonts w:ascii="Times New Roman" w:hAnsi="Times New Roman" w:cs="Times New Roman"/>
          <w:sz w:val="24"/>
          <w:szCs w:val="24"/>
        </w:rPr>
      </w:pPr>
    </w:p>
    <w:p w:rsidR="00DF31D1" w:rsidRDefault="00DF31D1"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865E70" w:rsidRDefault="00865E70" w:rsidP="00454A97">
      <w:pPr>
        <w:tabs>
          <w:tab w:val="left" w:pos="1785"/>
          <w:tab w:val="left" w:pos="7935"/>
        </w:tabs>
        <w:spacing w:after="0"/>
        <w:rPr>
          <w:rFonts w:ascii="Times New Roman" w:hAnsi="Times New Roman" w:cs="Times New Roman"/>
          <w:sz w:val="24"/>
          <w:szCs w:val="24"/>
        </w:rPr>
      </w:pPr>
    </w:p>
    <w:p w:rsidR="00DF31D1" w:rsidRDefault="00DF31D1" w:rsidP="00454A97">
      <w:pPr>
        <w:tabs>
          <w:tab w:val="left" w:pos="1785"/>
          <w:tab w:val="left" w:pos="7935"/>
        </w:tabs>
        <w:spacing w:after="0"/>
        <w:rPr>
          <w:rFonts w:ascii="Times New Roman" w:hAnsi="Times New Roman" w:cs="Times New Roman"/>
          <w:sz w:val="24"/>
          <w:szCs w:val="24"/>
        </w:rPr>
      </w:pPr>
    </w:p>
    <w:p w:rsidR="00DF31D1" w:rsidRDefault="00DF31D1" w:rsidP="00454A97">
      <w:pPr>
        <w:tabs>
          <w:tab w:val="left" w:pos="1785"/>
          <w:tab w:val="left" w:pos="7935"/>
        </w:tabs>
        <w:spacing w:after="0"/>
        <w:rPr>
          <w:rFonts w:ascii="Times New Roman" w:hAnsi="Times New Roman" w:cs="Times New Roman"/>
          <w:sz w:val="24"/>
          <w:szCs w:val="24"/>
        </w:rPr>
      </w:pPr>
    </w:p>
    <w:p w:rsidR="00DF31D1" w:rsidRDefault="00DF31D1" w:rsidP="00454A97">
      <w:pPr>
        <w:tabs>
          <w:tab w:val="left" w:pos="1785"/>
          <w:tab w:val="left" w:pos="7935"/>
        </w:tabs>
        <w:spacing w:after="0"/>
        <w:rPr>
          <w:rFonts w:ascii="Times New Roman" w:hAnsi="Times New Roman" w:cs="Times New Roman"/>
          <w:sz w:val="24"/>
          <w:szCs w:val="24"/>
        </w:rPr>
      </w:pPr>
    </w:p>
    <w:p w:rsidR="00DF31D1" w:rsidRDefault="00DF31D1" w:rsidP="00454A97">
      <w:pPr>
        <w:tabs>
          <w:tab w:val="left" w:pos="1785"/>
          <w:tab w:val="left" w:pos="7935"/>
        </w:tabs>
        <w:spacing w:after="0"/>
        <w:rPr>
          <w:rFonts w:ascii="Times New Roman" w:hAnsi="Times New Roman" w:cs="Times New Roman"/>
          <w:sz w:val="24"/>
          <w:szCs w:val="24"/>
        </w:rPr>
      </w:pPr>
    </w:p>
    <w:p w:rsidR="00A02E79" w:rsidRPr="00BA32FC" w:rsidRDefault="00F72852" w:rsidP="003B102F">
      <w:pPr>
        <w:tabs>
          <w:tab w:val="left" w:pos="1785"/>
          <w:tab w:val="left" w:pos="7935"/>
        </w:tabs>
        <w:spacing w:after="0"/>
        <w:rPr>
          <w:rFonts w:ascii="Times New Roman" w:hAnsi="Times New Roman" w:cs="Times New Roman"/>
          <w:b/>
        </w:rPr>
      </w:pPr>
      <w:bookmarkStart w:id="354" w:name="_Toc430679392"/>
      <w:r w:rsidRPr="00BA32FC">
        <w:rPr>
          <w:rFonts w:ascii="Times New Roman" w:hAnsi="Times New Roman" w:cs="Times New Roman"/>
          <w:b/>
        </w:rPr>
        <w:t xml:space="preserve">ANEXO </w:t>
      </w:r>
      <w:r w:rsidRPr="00BA32FC">
        <w:rPr>
          <w:rFonts w:ascii="Times New Roman" w:hAnsi="Times New Roman" w:cs="Times New Roman"/>
          <w:b/>
        </w:rPr>
        <w:fldChar w:fldCharType="begin"/>
      </w:r>
      <w:r w:rsidRPr="00BA32FC">
        <w:rPr>
          <w:rFonts w:ascii="Times New Roman" w:hAnsi="Times New Roman" w:cs="Times New Roman"/>
          <w:b/>
        </w:rPr>
        <w:instrText xml:space="preserve"> SEQ ANEXO \* ALPHABETIC </w:instrText>
      </w:r>
      <w:r w:rsidRPr="00BA32FC">
        <w:rPr>
          <w:rFonts w:ascii="Times New Roman" w:hAnsi="Times New Roman" w:cs="Times New Roman"/>
          <w:b/>
        </w:rPr>
        <w:fldChar w:fldCharType="separate"/>
      </w:r>
      <w:r w:rsidR="001C5549">
        <w:rPr>
          <w:rFonts w:ascii="Times New Roman" w:hAnsi="Times New Roman" w:cs="Times New Roman"/>
          <w:b/>
          <w:noProof/>
        </w:rPr>
        <w:t>E</w:t>
      </w:r>
      <w:r w:rsidRPr="00BA32FC">
        <w:rPr>
          <w:rFonts w:ascii="Times New Roman" w:hAnsi="Times New Roman" w:cs="Times New Roman"/>
          <w:b/>
        </w:rPr>
        <w:fldChar w:fldCharType="end"/>
      </w:r>
      <w:r w:rsidRPr="00BA32FC">
        <w:rPr>
          <w:rFonts w:ascii="Times New Roman" w:hAnsi="Times New Roman" w:cs="Times New Roman"/>
          <w:b/>
        </w:rPr>
        <w:t>:</w:t>
      </w:r>
      <w:r w:rsidR="00A02E79" w:rsidRPr="00BA32FC">
        <w:rPr>
          <w:rFonts w:ascii="Times New Roman" w:hAnsi="Times New Roman" w:cs="Times New Roman"/>
          <w:b/>
        </w:rPr>
        <w:t xml:space="preserve"> Estructura para sujetar los dosificadores</w:t>
      </w:r>
      <w:bookmarkEnd w:id="354"/>
    </w:p>
    <w:p w:rsidR="004A518A" w:rsidRPr="00BA32FC" w:rsidRDefault="004A518A" w:rsidP="00454A97">
      <w:pPr>
        <w:pStyle w:val="Descripcin"/>
        <w:spacing w:before="0" w:after="0"/>
        <w:jc w:val="center"/>
        <w:rPr>
          <w:rFonts w:ascii="Times New Roman" w:hAnsi="Times New Roman" w:cs="Times New Roman"/>
          <w:b/>
          <w:i w:val="0"/>
        </w:rPr>
      </w:pPr>
      <w:r w:rsidRPr="00BA32FC">
        <w:rPr>
          <w:rFonts w:ascii="Times New Roman" w:hAnsi="Times New Roman" w:cs="Times New Roman"/>
          <w:noProof/>
          <w:lang w:eastAsia="es-ES"/>
        </w:rPr>
        <w:drawing>
          <wp:inline distT="0" distB="0" distL="0" distR="0" wp14:anchorId="1BB88669" wp14:editId="563F9A61">
            <wp:extent cx="4367067" cy="3533775"/>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25050" t="14119" r="25026" b="14034"/>
                    <a:stretch/>
                  </pic:blipFill>
                  <pic:spPr bwMode="auto">
                    <a:xfrm>
                      <a:off x="0" y="0"/>
                      <a:ext cx="4377944" cy="3542577"/>
                    </a:xfrm>
                    <a:prstGeom prst="rect">
                      <a:avLst/>
                    </a:prstGeom>
                    <a:ln>
                      <a:noFill/>
                    </a:ln>
                    <a:extLst>
                      <a:ext uri="{53640926-AAD7-44D8-BBD7-CCE9431645EC}">
                        <a14:shadowObscured xmlns:a14="http://schemas.microsoft.com/office/drawing/2010/main"/>
                      </a:ext>
                    </a:extLst>
                  </pic:spPr>
                </pic:pic>
              </a:graphicData>
            </a:graphic>
          </wp:inline>
        </w:drawing>
      </w:r>
    </w:p>
    <w:p w:rsidR="004A518A" w:rsidRPr="00BA32FC" w:rsidRDefault="004A518A" w:rsidP="00454A97">
      <w:pPr>
        <w:pStyle w:val="Descripcin"/>
        <w:spacing w:before="0" w:after="0"/>
        <w:jc w:val="center"/>
        <w:rPr>
          <w:rFonts w:ascii="Times New Roman" w:hAnsi="Times New Roman" w:cs="Times New Roman"/>
          <w:b/>
          <w:i w:val="0"/>
        </w:rPr>
      </w:pPr>
      <w:r w:rsidRPr="00BA32FC">
        <w:rPr>
          <w:rFonts w:ascii="Times New Roman" w:hAnsi="Times New Roman" w:cs="Times New Roman"/>
          <w:noProof/>
          <w:lang w:eastAsia="es-ES"/>
        </w:rPr>
        <w:drawing>
          <wp:inline distT="0" distB="0" distL="0" distR="0" wp14:anchorId="07A6C364" wp14:editId="51E2E22A">
            <wp:extent cx="5393735" cy="2085975"/>
            <wp:effectExtent l="0" t="0" r="0"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28755" t="41728" r="39315" b="36310"/>
                    <a:stretch/>
                  </pic:blipFill>
                  <pic:spPr bwMode="auto">
                    <a:xfrm>
                      <a:off x="0" y="0"/>
                      <a:ext cx="5408992" cy="2091876"/>
                    </a:xfrm>
                    <a:prstGeom prst="rect">
                      <a:avLst/>
                    </a:prstGeom>
                    <a:ln>
                      <a:noFill/>
                    </a:ln>
                    <a:extLst>
                      <a:ext uri="{53640926-AAD7-44D8-BBD7-CCE9431645EC}">
                        <a14:shadowObscured xmlns:a14="http://schemas.microsoft.com/office/drawing/2010/main"/>
                      </a:ext>
                    </a:extLst>
                  </pic:spPr>
                </pic:pic>
              </a:graphicData>
            </a:graphic>
          </wp:inline>
        </w:drawing>
      </w:r>
    </w:p>
    <w:p w:rsidR="00A02E79" w:rsidRPr="00BA32FC" w:rsidRDefault="00A02E79" w:rsidP="00454A97">
      <w:pPr>
        <w:pStyle w:val="Descripcin"/>
        <w:spacing w:before="0" w:after="0"/>
        <w:jc w:val="center"/>
        <w:rPr>
          <w:rFonts w:ascii="Times New Roman" w:hAnsi="Times New Roman" w:cs="Times New Roman"/>
          <w:b/>
          <w:i w:val="0"/>
        </w:rPr>
      </w:pPr>
    </w:p>
    <w:p w:rsidR="00A02E79" w:rsidRPr="00BA32FC" w:rsidRDefault="00A02E79" w:rsidP="00454A97">
      <w:pPr>
        <w:pStyle w:val="Descripcin"/>
        <w:spacing w:before="0" w:after="0"/>
        <w:jc w:val="center"/>
        <w:rPr>
          <w:rFonts w:ascii="Times New Roman" w:hAnsi="Times New Roman" w:cs="Times New Roman"/>
          <w:b/>
          <w:i w:val="0"/>
        </w:rPr>
      </w:pPr>
    </w:p>
    <w:p w:rsidR="00A02E79" w:rsidRPr="00BA32FC" w:rsidRDefault="00A02E79" w:rsidP="00454A97">
      <w:pPr>
        <w:pStyle w:val="Descripcin"/>
        <w:spacing w:before="0" w:after="0"/>
        <w:jc w:val="center"/>
        <w:rPr>
          <w:rFonts w:ascii="Times New Roman" w:hAnsi="Times New Roman" w:cs="Times New Roman"/>
          <w:b/>
          <w:i w:val="0"/>
        </w:rPr>
      </w:pPr>
    </w:p>
    <w:p w:rsidR="00A02E79" w:rsidRPr="00BA32FC" w:rsidRDefault="00A02E79" w:rsidP="00454A97">
      <w:pPr>
        <w:pStyle w:val="Descripcin"/>
        <w:spacing w:before="0" w:after="0"/>
        <w:jc w:val="center"/>
        <w:rPr>
          <w:rFonts w:ascii="Times New Roman" w:hAnsi="Times New Roman" w:cs="Times New Roman"/>
          <w:b/>
          <w:i w:val="0"/>
        </w:rPr>
      </w:pPr>
    </w:p>
    <w:p w:rsidR="00865E70" w:rsidRPr="00BA32FC" w:rsidRDefault="003B102F" w:rsidP="00454A97">
      <w:pPr>
        <w:pStyle w:val="Descripcin"/>
        <w:spacing w:before="0" w:after="0"/>
        <w:jc w:val="center"/>
        <w:rPr>
          <w:rFonts w:ascii="Times New Roman" w:hAnsi="Times New Roman" w:cs="Times New Roman"/>
          <w:b/>
          <w:i w:val="0"/>
        </w:rPr>
      </w:pPr>
      <w:r w:rsidRPr="00BA32FC">
        <w:rPr>
          <w:rFonts w:ascii="Times New Roman" w:hAnsi="Times New Roman" w:cs="Times New Roman"/>
          <w:b/>
          <w:noProof/>
          <w:lang w:eastAsia="es-ES"/>
        </w:rPr>
        <w:drawing>
          <wp:anchor distT="0" distB="0" distL="114300" distR="114300" simplePos="0" relativeHeight="251768320" behindDoc="1" locked="0" layoutInCell="1" allowOverlap="1" wp14:anchorId="0E1AA88C" wp14:editId="2FC0C1CD">
            <wp:simplePos x="0" y="0"/>
            <wp:positionH relativeFrom="page">
              <wp:align>center</wp:align>
            </wp:positionH>
            <wp:positionV relativeFrom="paragraph">
              <wp:posOffset>182880</wp:posOffset>
            </wp:positionV>
            <wp:extent cx="7229475" cy="2600325"/>
            <wp:effectExtent l="0" t="0" r="9525" b="9525"/>
            <wp:wrapNone/>
            <wp:docPr id="78" name="Imagen 78" descr="C:\Users\MIPC\Pictures\tesis\planos\plantil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PC\Pictures\tesis\planos\plantilla.png"/>
                    <pic:cNvPicPr>
                      <a:picLocks noChangeAspect="1" noChangeArrowheads="1"/>
                    </pic:cNvPicPr>
                  </pic:nvPicPr>
                  <pic:blipFill rotWithShape="1">
                    <a:blip r:embed="rId233">
                      <a:extLst>
                        <a:ext uri="{28A0092B-C50C-407E-A947-70E740481C1C}">
                          <a14:useLocalDpi xmlns:a14="http://schemas.microsoft.com/office/drawing/2010/main" val="0"/>
                        </a:ext>
                      </a:extLst>
                    </a:blip>
                    <a:srcRect t="73636" r="394" b="1109"/>
                    <a:stretch/>
                  </pic:blipFill>
                  <pic:spPr bwMode="auto">
                    <a:xfrm>
                      <a:off x="0" y="0"/>
                      <a:ext cx="7229475" cy="2600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65E70" w:rsidRPr="00BA32FC" w:rsidRDefault="00865E70" w:rsidP="00454A97">
      <w:pPr>
        <w:pStyle w:val="Descripcin"/>
        <w:spacing w:before="0" w:after="0"/>
        <w:jc w:val="center"/>
        <w:rPr>
          <w:rFonts w:ascii="Times New Roman" w:hAnsi="Times New Roman" w:cs="Times New Roman"/>
          <w:b/>
          <w:i w:val="0"/>
        </w:rPr>
      </w:pPr>
    </w:p>
    <w:p w:rsidR="00865E70" w:rsidRPr="00BA32FC" w:rsidRDefault="00865E70" w:rsidP="00454A97">
      <w:pPr>
        <w:pStyle w:val="Descripcin"/>
        <w:spacing w:before="0" w:after="0"/>
        <w:jc w:val="center"/>
        <w:rPr>
          <w:rFonts w:ascii="Times New Roman" w:hAnsi="Times New Roman" w:cs="Times New Roman"/>
          <w:b/>
          <w:i w:val="0"/>
        </w:rPr>
      </w:pPr>
    </w:p>
    <w:p w:rsidR="00865E70" w:rsidRPr="00BA32FC" w:rsidRDefault="00865E70" w:rsidP="00454A97">
      <w:pPr>
        <w:pStyle w:val="Descripcin"/>
        <w:spacing w:before="0" w:after="0"/>
        <w:jc w:val="center"/>
        <w:rPr>
          <w:rFonts w:ascii="Times New Roman" w:hAnsi="Times New Roman" w:cs="Times New Roman"/>
          <w:b/>
          <w:i w:val="0"/>
        </w:rPr>
      </w:pPr>
    </w:p>
    <w:bookmarkStart w:id="355" w:name="_Toc430679393"/>
    <w:p w:rsidR="00A02E79" w:rsidRPr="00BA32FC" w:rsidRDefault="009322A6" w:rsidP="003B102F">
      <w:pPr>
        <w:pStyle w:val="Descripcin"/>
        <w:spacing w:before="0" w:after="0"/>
        <w:rPr>
          <w:rFonts w:ascii="Times New Roman" w:eastAsia="BatangChe" w:hAnsi="Times New Roman" w:cs="Times New Roman"/>
          <w:b/>
          <w:i w:val="0"/>
          <w:sz w:val="22"/>
          <w:szCs w:val="22"/>
        </w:rPr>
      </w:pPr>
      <w:r w:rsidRPr="00BA32FC">
        <w:rPr>
          <w:rFonts w:ascii="Times New Roman" w:hAnsi="Times New Roman" w:cs="Times New Roman"/>
          <w:b/>
          <w:i w:val="0"/>
          <w:noProof/>
          <w:lang w:eastAsia="es-ES"/>
        </w:rPr>
        <mc:AlternateContent>
          <mc:Choice Requires="wpg">
            <w:drawing>
              <wp:anchor distT="0" distB="0" distL="114300" distR="114300" simplePos="0" relativeHeight="251771392" behindDoc="0" locked="0" layoutInCell="1" allowOverlap="1">
                <wp:simplePos x="0" y="0"/>
                <wp:positionH relativeFrom="column">
                  <wp:posOffset>-1089025</wp:posOffset>
                </wp:positionH>
                <wp:positionV relativeFrom="paragraph">
                  <wp:posOffset>-7110730</wp:posOffset>
                </wp:positionV>
                <wp:extent cx="7287895" cy="9286875"/>
                <wp:effectExtent l="0" t="0" r="8255" b="9525"/>
                <wp:wrapNone/>
                <wp:docPr id="147" name="Grupo 147"/>
                <wp:cNvGraphicFramePr/>
                <a:graphic xmlns:a="http://schemas.openxmlformats.org/drawingml/2006/main">
                  <a:graphicData uri="http://schemas.microsoft.com/office/word/2010/wordprocessingGroup">
                    <wpg:wgp>
                      <wpg:cNvGrpSpPr/>
                      <wpg:grpSpPr>
                        <a:xfrm>
                          <a:off x="0" y="0"/>
                          <a:ext cx="7287895" cy="9286875"/>
                          <a:chOff x="0" y="0"/>
                          <a:chExt cx="7287895" cy="9286875"/>
                        </a:xfrm>
                      </wpg:grpSpPr>
                      <pic:pic xmlns:pic="http://schemas.openxmlformats.org/drawingml/2006/picture">
                        <pic:nvPicPr>
                          <pic:cNvPr id="87" name="Imagen 87"/>
                          <pic:cNvPicPr>
                            <a:picLocks noChangeAspect="1"/>
                          </pic:cNvPicPr>
                        </pic:nvPicPr>
                        <pic:blipFill rotWithShape="1">
                          <a:blip r:embed="rId234">
                            <a:extLst>
                              <a:ext uri="{28A0092B-C50C-407E-A947-70E740481C1C}">
                                <a14:useLocalDpi xmlns:a14="http://schemas.microsoft.com/office/drawing/2010/main" val="0"/>
                              </a:ext>
                            </a:extLst>
                          </a:blip>
                          <a:srcRect l="28931" t="14119" r="22733" b="6818"/>
                          <a:stretch/>
                        </pic:blipFill>
                        <pic:spPr bwMode="auto">
                          <a:xfrm>
                            <a:off x="885825" y="0"/>
                            <a:ext cx="5809615" cy="59048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Imagen 48" descr="C:\Users\MIPC\Pictures\tesis\planos\plantilla.png"/>
                          <pic:cNvPicPr>
                            <a:picLocks noChangeAspect="1"/>
                          </pic:cNvPicPr>
                        </pic:nvPicPr>
                        <pic:blipFill rotWithShape="1">
                          <a:blip r:embed="rId235">
                            <a:extLst>
                              <a:ext uri="{28A0092B-C50C-407E-A947-70E740481C1C}">
                                <a14:useLocalDpi xmlns:a14="http://schemas.microsoft.com/office/drawing/2010/main" val="0"/>
                              </a:ext>
                            </a:extLst>
                          </a:blip>
                          <a:srcRect t="73649"/>
                          <a:stretch/>
                        </pic:blipFill>
                        <pic:spPr bwMode="auto">
                          <a:xfrm>
                            <a:off x="0" y="6600825"/>
                            <a:ext cx="7287895" cy="268605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64ABC0CF" id="Grupo 147" o:spid="_x0000_s1026" style="position:absolute;margin-left:-85.75pt;margin-top:-559.9pt;width:573.85pt;height:731.25pt;z-index:251771392" coordsize="72878,928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">
                <v:shape id="Imagen 87" o:spid="_x0000_s1027" type="#_x0000_t75" style="position:absolute;left:8858;width:58096;height:59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htELEAAAA2wAAAA8AAABkcnMvZG93bnJldi54bWxEj0+LwjAUxO+C3yG8hb0smqr4r2sUUQSv&#10;q1Lx9miebbV5KU1Wq59+syB4HGbmN8xs0ZhS3Kh2hWUFvW4Egji1uuBMwWG/6UxAOI+ssbRMCh7k&#10;YDFvt2YYa3vnH7rtfCYChF2MCnLvq1hKl+Zk0HVtRRy8s60N+iDrTOoa7wFuStmPopE0WHBYyLGi&#10;VU7pdfdrFJxscRzI63CbPb+Ga5Mkj8tlulLq86NZfoPw1Ph3+NXeagWTMfx/CT9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htELEAAAA2wAAAA8AAAAAAAAAAAAAAAAA&#10;nwIAAGRycy9kb3ducmV2LnhtbFBLBQYAAAAABAAEAPcAAACQAwAAAAA=&#10;">
                  <v:imagedata r:id="rId236" o:title="" croptop="9253f" cropbottom="4468f" cropleft="18960f" cropright="14898f"/>
                  <v:path arrowok="t"/>
                </v:shape>
                <v:shape id="Imagen 48" o:spid="_x0000_s1028" type="#_x0000_t75" style="position:absolute;top:66008;width:72878;height:26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kEq7BAAAA2wAAAA8AAABkcnMvZG93bnJldi54bWxET91qwjAUvhf2DuEMvBFNV7ZROtMiwujc&#10;1aY+wLE5NmXNSWli2729uRjs8uP735az7cRIg28dK3jaJCCIa6dbbhScT+/rDIQPyBo7x6TglzyU&#10;xcNii7l2E3/TeAyNiCHsc1RgQuhzKX1tyKLfuJ44clc3WAwRDo3UA04x3HYyTZJXabHl2GCwp72h&#10;+ud4swqq7DIbXFWf1/3OZ19J27+k5qDU8nHevYEINId/8Z/7Qyt4jmPjl/gDZHE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xkEq7BAAAA2wAAAA8AAAAAAAAAAAAAAAAAnwIA&#10;AGRycy9kb3ducmV2LnhtbFBLBQYAAAAABAAEAPcAAACNAwAAAAA=&#10;">
                  <v:imagedata r:id="rId237" o:title="plantilla" croptop="48267f"/>
                  <v:path arrowok="t"/>
                </v:shape>
              </v:group>
            </w:pict>
          </mc:Fallback>
        </mc:AlternateContent>
      </w:r>
      <w:r w:rsidR="00F72852" w:rsidRPr="00BA32FC">
        <w:rPr>
          <w:rFonts w:ascii="Times New Roman" w:hAnsi="Times New Roman" w:cs="Times New Roman"/>
          <w:b/>
          <w:i w:val="0"/>
        </w:rPr>
        <w:t xml:space="preserve">ANEXO </w:t>
      </w:r>
      <w:r w:rsidR="00F72852" w:rsidRPr="00BA32FC">
        <w:rPr>
          <w:rFonts w:ascii="Times New Roman" w:hAnsi="Times New Roman" w:cs="Times New Roman"/>
          <w:b/>
          <w:i w:val="0"/>
        </w:rPr>
        <w:fldChar w:fldCharType="begin"/>
      </w:r>
      <w:r w:rsidR="00F72852" w:rsidRPr="00BA32FC">
        <w:rPr>
          <w:rFonts w:ascii="Times New Roman" w:hAnsi="Times New Roman" w:cs="Times New Roman"/>
          <w:b/>
          <w:i w:val="0"/>
        </w:rPr>
        <w:instrText xml:space="preserve"> SEQ ANEXO \* ALPHABETIC </w:instrText>
      </w:r>
      <w:r w:rsidR="00F72852" w:rsidRPr="00BA32FC">
        <w:rPr>
          <w:rFonts w:ascii="Times New Roman" w:hAnsi="Times New Roman" w:cs="Times New Roman"/>
          <w:b/>
          <w:i w:val="0"/>
        </w:rPr>
        <w:fldChar w:fldCharType="separate"/>
      </w:r>
      <w:r w:rsidR="001C5549">
        <w:rPr>
          <w:rFonts w:ascii="Times New Roman" w:hAnsi="Times New Roman" w:cs="Times New Roman"/>
          <w:b/>
          <w:i w:val="0"/>
          <w:noProof/>
        </w:rPr>
        <w:t>F</w:t>
      </w:r>
      <w:r w:rsidR="00F72852" w:rsidRPr="00BA32FC">
        <w:rPr>
          <w:rFonts w:ascii="Times New Roman" w:hAnsi="Times New Roman" w:cs="Times New Roman"/>
          <w:b/>
          <w:i w:val="0"/>
        </w:rPr>
        <w:fldChar w:fldCharType="end"/>
      </w:r>
      <w:r w:rsidR="00F72852" w:rsidRPr="00BA32FC">
        <w:rPr>
          <w:rFonts w:ascii="Times New Roman" w:hAnsi="Times New Roman" w:cs="Times New Roman"/>
          <w:b/>
          <w:i w:val="0"/>
        </w:rPr>
        <w:t>:</w:t>
      </w:r>
      <w:r w:rsidR="00A02E79" w:rsidRPr="00BA32FC">
        <w:rPr>
          <w:rFonts w:ascii="Times New Roman" w:eastAsia="BatangChe" w:hAnsi="Times New Roman" w:cs="Times New Roman"/>
          <w:b/>
          <w:i w:val="0"/>
          <w:sz w:val="22"/>
          <w:szCs w:val="22"/>
        </w:rPr>
        <w:t xml:space="preserve"> </w:t>
      </w:r>
      <w:r w:rsidR="00706116" w:rsidRPr="00BA32FC">
        <w:rPr>
          <w:rFonts w:ascii="Times New Roman" w:eastAsia="BatangChe" w:hAnsi="Times New Roman" w:cs="Times New Roman"/>
          <w:b/>
          <w:i w:val="0"/>
          <w:sz w:val="22"/>
          <w:szCs w:val="22"/>
        </w:rPr>
        <w:t>Cilindro distribuidor</w:t>
      </w:r>
      <w:bookmarkEnd w:id="355"/>
    </w:p>
    <w:p w:rsidR="00865E70" w:rsidRPr="00BA32FC" w:rsidRDefault="00865E70" w:rsidP="00454A97">
      <w:pPr>
        <w:pStyle w:val="Descripcin"/>
        <w:spacing w:before="0" w:after="0"/>
        <w:jc w:val="center"/>
        <w:rPr>
          <w:rFonts w:ascii="Times New Roman" w:eastAsia="BatangChe" w:hAnsi="Times New Roman" w:cs="Times New Roman"/>
          <w:b/>
          <w:i w:val="0"/>
          <w:sz w:val="22"/>
          <w:szCs w:val="22"/>
        </w:rPr>
      </w:pPr>
    </w:p>
    <w:p w:rsidR="00865E70" w:rsidRDefault="00865E70" w:rsidP="00454A97">
      <w:pPr>
        <w:pStyle w:val="Descripcin"/>
        <w:spacing w:before="0" w:after="0"/>
        <w:jc w:val="center"/>
        <w:rPr>
          <w:rFonts w:ascii="Times New Roman" w:eastAsia="BatangChe" w:hAnsi="Times New Roman" w:cs="Times New Roman"/>
          <w:b/>
          <w:i w:val="0"/>
          <w:sz w:val="22"/>
          <w:szCs w:val="22"/>
        </w:rPr>
      </w:pPr>
    </w:p>
    <w:p w:rsidR="00A255EE" w:rsidRDefault="00A255EE" w:rsidP="00454A97">
      <w:pPr>
        <w:pStyle w:val="Descripcin"/>
        <w:spacing w:before="0" w:after="0"/>
        <w:jc w:val="center"/>
        <w:rPr>
          <w:rFonts w:ascii="Times New Roman" w:eastAsia="BatangChe" w:hAnsi="Times New Roman" w:cs="Times New Roman"/>
          <w:b/>
          <w:i w:val="0"/>
          <w:sz w:val="22"/>
          <w:szCs w:val="22"/>
        </w:rPr>
      </w:pPr>
    </w:p>
    <w:p w:rsidR="00A255EE" w:rsidRDefault="00A255EE" w:rsidP="00454A97">
      <w:pPr>
        <w:pStyle w:val="Descripcin"/>
        <w:spacing w:before="0" w:after="0"/>
        <w:jc w:val="center"/>
        <w:rPr>
          <w:rFonts w:ascii="Times New Roman" w:eastAsia="BatangChe" w:hAnsi="Times New Roman" w:cs="Times New Roman"/>
          <w:b/>
          <w:i w:val="0"/>
          <w:sz w:val="22"/>
          <w:szCs w:val="22"/>
        </w:rPr>
      </w:pPr>
    </w:p>
    <w:p w:rsidR="00865E70" w:rsidRDefault="00865E70" w:rsidP="00454A97">
      <w:pPr>
        <w:pStyle w:val="Descripcin"/>
        <w:spacing w:before="0" w:after="0"/>
        <w:jc w:val="center"/>
        <w:rPr>
          <w:rFonts w:ascii="Times New Roman" w:eastAsia="BatangChe" w:hAnsi="Times New Roman" w:cs="Times New Roman"/>
          <w:b/>
          <w:i w:val="0"/>
          <w:sz w:val="22"/>
          <w:szCs w:val="22"/>
        </w:rPr>
      </w:pPr>
    </w:p>
    <w:p w:rsidR="00865E70" w:rsidRPr="00706116" w:rsidRDefault="00865E70" w:rsidP="00454A97">
      <w:pPr>
        <w:pStyle w:val="Descripcin"/>
        <w:spacing w:before="0" w:after="0"/>
        <w:jc w:val="center"/>
        <w:rPr>
          <w:rFonts w:ascii="Times New Roman" w:eastAsia="BatangChe" w:hAnsi="Times New Roman" w:cs="Times New Roman"/>
          <w:b/>
          <w:i w:val="0"/>
          <w:sz w:val="22"/>
          <w:szCs w:val="22"/>
        </w:rPr>
      </w:pPr>
    </w:p>
    <w:p w:rsidR="00A02E79" w:rsidRPr="00BA32FC" w:rsidRDefault="00A255EE" w:rsidP="003B102F">
      <w:pPr>
        <w:pStyle w:val="Descripcin"/>
        <w:rPr>
          <w:rFonts w:ascii="Times New Roman" w:eastAsia="BatangChe" w:hAnsi="Times New Roman" w:cs="Times New Roman"/>
          <w:b/>
          <w:i w:val="0"/>
          <w:sz w:val="22"/>
          <w:szCs w:val="22"/>
        </w:rPr>
      </w:pPr>
      <w:bookmarkStart w:id="356" w:name="_Toc430679394"/>
      <w:r w:rsidRPr="00BA32FC">
        <w:rPr>
          <w:rFonts w:ascii="Times New Roman" w:hAnsi="Times New Roman" w:cs="Times New Roman"/>
          <w:b/>
          <w:i w:val="0"/>
          <w:sz w:val="22"/>
          <w:szCs w:val="22"/>
        </w:rPr>
        <w:t xml:space="preserve">ANEXO </w:t>
      </w:r>
      <w:r w:rsidRPr="00BA32FC">
        <w:rPr>
          <w:rFonts w:ascii="Times New Roman" w:hAnsi="Times New Roman" w:cs="Times New Roman"/>
          <w:b/>
          <w:i w:val="0"/>
          <w:sz w:val="22"/>
          <w:szCs w:val="22"/>
        </w:rPr>
        <w:fldChar w:fldCharType="begin"/>
      </w:r>
      <w:r w:rsidRPr="00BA32FC">
        <w:rPr>
          <w:rFonts w:ascii="Times New Roman" w:hAnsi="Times New Roman" w:cs="Times New Roman"/>
          <w:b/>
          <w:i w:val="0"/>
          <w:sz w:val="22"/>
          <w:szCs w:val="22"/>
        </w:rPr>
        <w:instrText xml:space="preserve"> SEQ ANEXO \* ALPHABETIC </w:instrText>
      </w:r>
      <w:r w:rsidRPr="00BA32FC">
        <w:rPr>
          <w:rFonts w:ascii="Times New Roman" w:hAnsi="Times New Roman" w:cs="Times New Roman"/>
          <w:b/>
          <w:i w:val="0"/>
          <w:sz w:val="22"/>
          <w:szCs w:val="22"/>
        </w:rPr>
        <w:fldChar w:fldCharType="separate"/>
      </w:r>
      <w:r w:rsidR="001C5549">
        <w:rPr>
          <w:rFonts w:ascii="Times New Roman" w:hAnsi="Times New Roman" w:cs="Times New Roman"/>
          <w:b/>
          <w:i w:val="0"/>
          <w:noProof/>
          <w:sz w:val="22"/>
          <w:szCs w:val="22"/>
        </w:rPr>
        <w:t>G</w:t>
      </w:r>
      <w:r w:rsidRPr="00BA32FC">
        <w:rPr>
          <w:rFonts w:ascii="Times New Roman" w:hAnsi="Times New Roman" w:cs="Times New Roman"/>
          <w:b/>
          <w:i w:val="0"/>
          <w:sz w:val="22"/>
          <w:szCs w:val="22"/>
        </w:rPr>
        <w:fldChar w:fldCharType="end"/>
      </w:r>
      <w:r w:rsidRPr="00BA32FC">
        <w:rPr>
          <w:rFonts w:ascii="Times New Roman" w:hAnsi="Times New Roman" w:cs="Times New Roman"/>
          <w:b/>
          <w:i w:val="0"/>
          <w:sz w:val="22"/>
          <w:szCs w:val="22"/>
        </w:rPr>
        <w:t>:</w:t>
      </w:r>
      <w:r w:rsidR="00885FE9" w:rsidRPr="00BA32FC">
        <w:rPr>
          <w:rFonts w:ascii="Times New Roman" w:eastAsia="BatangChe" w:hAnsi="Times New Roman" w:cs="Times New Roman"/>
          <w:b/>
          <w:i w:val="0"/>
          <w:sz w:val="22"/>
          <w:szCs w:val="22"/>
        </w:rPr>
        <w:t xml:space="preserve"> </w:t>
      </w:r>
      <w:r w:rsidR="00706116" w:rsidRPr="00BA32FC">
        <w:rPr>
          <w:rFonts w:ascii="Times New Roman" w:eastAsia="BatangChe" w:hAnsi="Times New Roman" w:cs="Times New Roman"/>
          <w:b/>
          <w:i w:val="0"/>
          <w:sz w:val="22"/>
          <w:szCs w:val="22"/>
        </w:rPr>
        <w:t>Diseño de la tolva</w:t>
      </w:r>
      <w:bookmarkEnd w:id="356"/>
    </w:p>
    <w:p w:rsidR="00A02E79" w:rsidRPr="002A6329" w:rsidRDefault="00A02E79" w:rsidP="00454A97">
      <w:pPr>
        <w:pStyle w:val="Descripcin"/>
        <w:spacing w:before="0" w:after="0"/>
        <w:jc w:val="center"/>
        <w:rPr>
          <w:rFonts w:ascii="Times New Roman" w:hAnsi="Times New Roman" w:cs="Times New Roman"/>
          <w:b/>
          <w:i w:val="0"/>
          <w:sz w:val="22"/>
          <w:szCs w:val="22"/>
        </w:rPr>
      </w:pPr>
    </w:p>
    <w:p w:rsidR="00A02E79" w:rsidRPr="00BA32FC" w:rsidRDefault="00457BF5" w:rsidP="00454A97">
      <w:pPr>
        <w:pStyle w:val="Descripcin"/>
        <w:spacing w:before="0" w:after="0"/>
        <w:jc w:val="center"/>
        <w:rPr>
          <w:rFonts w:ascii="Times New Roman" w:hAnsi="Times New Roman" w:cs="Times New Roman"/>
          <w:b/>
          <w:i w:val="0"/>
        </w:rPr>
      </w:pPr>
      <w:r w:rsidRPr="00BA32FC">
        <w:rPr>
          <w:rFonts w:ascii="Times New Roman" w:hAnsi="Times New Roman" w:cs="Times New Roman"/>
          <w:b/>
          <w:i w:val="0"/>
          <w:noProof/>
          <w:sz w:val="22"/>
          <w:szCs w:val="22"/>
          <w:lang w:eastAsia="es-ES"/>
        </w:rPr>
        <mc:AlternateContent>
          <mc:Choice Requires="wpg">
            <w:drawing>
              <wp:anchor distT="0" distB="0" distL="114300" distR="114300" simplePos="0" relativeHeight="251774464" behindDoc="0" locked="0" layoutInCell="1" allowOverlap="1" wp14:anchorId="461FBE05" wp14:editId="4AC99F6E">
                <wp:simplePos x="0" y="0"/>
                <wp:positionH relativeFrom="column">
                  <wp:posOffset>-1127125</wp:posOffset>
                </wp:positionH>
                <wp:positionV relativeFrom="paragraph">
                  <wp:posOffset>98425</wp:posOffset>
                </wp:positionV>
                <wp:extent cx="7238365" cy="9276715"/>
                <wp:effectExtent l="0" t="0" r="635" b="635"/>
                <wp:wrapNone/>
                <wp:docPr id="146" name="Grupo 146"/>
                <wp:cNvGraphicFramePr/>
                <a:graphic xmlns:a="http://schemas.openxmlformats.org/drawingml/2006/main">
                  <a:graphicData uri="http://schemas.microsoft.com/office/word/2010/wordprocessingGroup">
                    <wpg:wgp>
                      <wpg:cNvGrpSpPr/>
                      <wpg:grpSpPr>
                        <a:xfrm>
                          <a:off x="0" y="0"/>
                          <a:ext cx="7238365" cy="9276715"/>
                          <a:chOff x="0" y="0"/>
                          <a:chExt cx="7238365" cy="9276715"/>
                        </a:xfrm>
                      </wpg:grpSpPr>
                      <pic:pic xmlns:pic="http://schemas.openxmlformats.org/drawingml/2006/picture">
                        <pic:nvPicPr>
                          <pic:cNvPr id="95" name="Imagen 95"/>
                          <pic:cNvPicPr>
                            <a:picLocks noChangeAspect="1"/>
                          </pic:cNvPicPr>
                        </pic:nvPicPr>
                        <pic:blipFill rotWithShape="1">
                          <a:blip r:embed="rId238" cstate="print">
                            <a:extLst>
                              <a:ext uri="{28A0092B-C50C-407E-A947-70E740481C1C}">
                                <a14:useLocalDpi xmlns:a14="http://schemas.microsoft.com/office/drawing/2010/main" val="0"/>
                              </a:ext>
                            </a:extLst>
                          </a:blip>
                          <a:srcRect l="46748" t="15687" r="31024" b="14318"/>
                          <a:stretch/>
                        </pic:blipFill>
                        <pic:spPr bwMode="auto">
                          <a:xfrm>
                            <a:off x="3257550" y="0"/>
                            <a:ext cx="1823720" cy="3228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6" name="Imagen 96"/>
                          <pic:cNvPicPr>
                            <a:picLocks noChangeAspect="1"/>
                          </pic:cNvPicPr>
                        </pic:nvPicPr>
                        <pic:blipFill rotWithShape="1">
                          <a:blip r:embed="rId239" cstate="print">
                            <a:extLst>
                              <a:ext uri="{28A0092B-C50C-407E-A947-70E740481C1C}">
                                <a14:useLocalDpi xmlns:a14="http://schemas.microsoft.com/office/drawing/2010/main" val="0"/>
                              </a:ext>
                            </a:extLst>
                          </a:blip>
                          <a:srcRect l="46748" t="18825" r="35258" b="18427"/>
                          <a:stretch/>
                        </pic:blipFill>
                        <pic:spPr bwMode="auto">
                          <a:xfrm>
                            <a:off x="3219450" y="3257550"/>
                            <a:ext cx="1638300" cy="32118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 name="Imagen 94" descr="C:\Users\MIPC\Pictures\tesis\planos\plantilla.png"/>
                          <pic:cNvPicPr>
                            <a:picLocks noChangeAspect="1"/>
                          </pic:cNvPicPr>
                        </pic:nvPicPr>
                        <pic:blipFill rotWithShape="1">
                          <a:blip r:embed="rId240">
                            <a:extLst>
                              <a:ext uri="{28A0092B-C50C-407E-A947-70E740481C1C}">
                                <a14:useLocalDpi xmlns:a14="http://schemas.microsoft.com/office/drawing/2010/main" val="0"/>
                              </a:ext>
                            </a:extLst>
                          </a:blip>
                          <a:srcRect t="73670"/>
                          <a:stretch/>
                        </pic:blipFill>
                        <pic:spPr bwMode="auto">
                          <a:xfrm>
                            <a:off x="0" y="6505575"/>
                            <a:ext cx="7238365" cy="27711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F7F2C81" id="Grupo 146" o:spid="_x0000_s1026" style="position:absolute;margin-left:-88.75pt;margin-top:7.75pt;width:569.95pt;height:730.45pt;z-index:251774464" coordsize="72383,92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">
                <v:shape id="Imagen 95" o:spid="_x0000_s1027" type="#_x0000_t75" style="position:absolute;left:32575;width:18237;height:32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xn3CAAAA2wAAAA8AAABkcnMvZG93bnJldi54bWxEj9GKwjAURN+F/YdwhX3TVEHRaiyLrOCC&#10;CLZ+wKW525Y2N6VJa/37zYLg4zAzZ5h9MppGDNS5yrKCxTwCQZxbXXGh4J6dZhsQziNrbCyTgic5&#10;SA4fkz3G2j74RkPqCxEg7GJUUHrfxlK6vCSDbm5b4uD92s6gD7IrpO7wEeCmkcsoWkuDFYeFEls6&#10;lpTXaW8UnOp0zKq+v7Q/tT1/34+UPW9XpT6n49cOhKfRv8Ov9lkr2K7g/0v4AfLw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ycZ9wgAAANsAAAAPAAAAAAAAAAAAAAAAAJ8C&#10;AABkcnMvZG93bnJldi54bWxQSwUGAAAAAAQABAD3AAAAjgMAAAAA&#10;">
                  <v:imagedata r:id="rId241" o:title="" croptop="10281f" cropbottom="9383f" cropleft="30637f" cropright="20332f"/>
                  <v:path arrowok="t"/>
                </v:shape>
                <v:shape id="Imagen 96" o:spid="_x0000_s1028" type="#_x0000_t75" style="position:absolute;left:32194;top:32575;width:16383;height:32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hDiXFAAAA2wAAAA8AAABkcnMvZG93bnJldi54bWxEj19rwkAQxN+FfodjC32RumkRsdFTSmlp&#10;sL74B5+X3PYSzO2F3FXjt/eEgo/DzPyGmS9716gTd6H2ouFllIFiKb2pxWrY776ep6BCJDHUeGEN&#10;Fw6wXDwM5pQbf5YNn7bRqgSRkJOGKsY2RwxlxY7CyLcsyfv1naOYZGfRdHROcNfga5ZN0FEtaaGi&#10;lj8qLo/bP6dh/Wl/6uP4+4DFAXFT2OlwvFpr/fTYv89ARe7jPfzfLoyGtwncvqQfgI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oQ4lxQAAANsAAAAPAAAAAAAAAAAAAAAA&#10;AJ8CAABkcnMvZG93bnJldi54bWxQSwUGAAAAAAQABAD3AAAAkQMAAAAA&#10;">
                  <v:imagedata r:id="rId242" o:title="" croptop="12337f" cropbottom="12076f" cropleft="30637f" cropright="23107f"/>
                  <v:path arrowok="t"/>
                </v:shape>
                <v:shape id="Imagen 94" o:spid="_x0000_s1029" type="#_x0000_t75" style="position:absolute;top:65055;width:72383;height:27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ulP/GAAAA2wAAAA8AAABkcnMvZG93bnJldi54bWxEj0FrAjEUhO9C/0N4BW+abRF1t0axFUVB&#10;i9peentsXneXJi/LJtXVX98IQo/DzHzDTGatNeJEja8cK3jqJyCIc6crLhR8fix7YxA+IGs0jknB&#10;hTzMpg+dCWbanflAp2MoRISwz1BBGUKdSenzkiz6vquJo/ftGoshyqaQusFzhFsjn5NkKC1WHBdK&#10;rOmtpPzn+GsVLEavZjRO56uK9l+77dXQ5lK/K9V9bOcvIAK14T98b6+1gnQAty/xB8j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6U/8YAAADbAAAADwAAAAAAAAAAAAAA&#10;AACfAgAAZHJzL2Rvd25yZXYueG1sUEsFBgAAAAAEAAQA9wAAAJIDAAAAAA==&#10;">
                  <v:imagedata r:id="rId243" o:title="plantilla" croptop="48280f"/>
                  <v:path arrowok="t"/>
                </v:shape>
              </v:group>
            </w:pict>
          </mc:Fallback>
        </mc:AlternateContent>
      </w:r>
    </w:p>
    <w:p w:rsidR="00A02E79" w:rsidRPr="00BA32FC" w:rsidRDefault="00A02E79" w:rsidP="00454A97">
      <w:pPr>
        <w:pStyle w:val="Descripcin"/>
        <w:spacing w:before="0" w:after="0"/>
        <w:jc w:val="center"/>
        <w:rPr>
          <w:rFonts w:ascii="Times New Roman" w:hAnsi="Times New Roman" w:cs="Times New Roman"/>
          <w:b/>
          <w:i w:val="0"/>
        </w:rPr>
      </w:pPr>
    </w:p>
    <w:p w:rsidR="00A02E79" w:rsidRPr="00BA32FC" w:rsidRDefault="00A02E79" w:rsidP="00454A97">
      <w:pPr>
        <w:pStyle w:val="Descripcin"/>
        <w:spacing w:before="0" w:after="0"/>
        <w:jc w:val="center"/>
        <w:rPr>
          <w:rFonts w:ascii="Times New Roman" w:hAnsi="Times New Roman" w:cs="Times New Roman"/>
          <w:b/>
          <w:i w:val="0"/>
        </w:rPr>
      </w:pPr>
    </w:p>
    <w:p w:rsidR="00A02E79" w:rsidRPr="00BA32FC" w:rsidRDefault="00A02E79" w:rsidP="00454A97">
      <w:pPr>
        <w:pStyle w:val="Descripcin"/>
        <w:spacing w:before="0" w:after="0"/>
        <w:jc w:val="center"/>
        <w:rPr>
          <w:rFonts w:ascii="Times New Roman" w:hAnsi="Times New Roman" w:cs="Times New Roman"/>
          <w:b/>
          <w:i w:val="0"/>
        </w:rPr>
      </w:pPr>
    </w:p>
    <w:p w:rsidR="00A02E79" w:rsidRPr="00BA32FC" w:rsidRDefault="00A02E79" w:rsidP="00454A97">
      <w:pPr>
        <w:pStyle w:val="Descripcin"/>
        <w:spacing w:before="0" w:after="0"/>
        <w:jc w:val="center"/>
        <w:rPr>
          <w:rFonts w:ascii="Times New Roman" w:hAnsi="Times New Roman" w:cs="Times New Roman"/>
          <w:b/>
          <w:i w:val="0"/>
        </w:rPr>
      </w:pPr>
    </w:p>
    <w:p w:rsidR="00A02E79" w:rsidRPr="00BA32FC" w:rsidRDefault="00A02E79" w:rsidP="00454A97">
      <w:pPr>
        <w:pStyle w:val="Descripcin"/>
        <w:spacing w:before="0" w:after="0"/>
        <w:jc w:val="center"/>
        <w:rPr>
          <w:rFonts w:ascii="Times New Roman" w:hAnsi="Times New Roman" w:cs="Times New Roman"/>
          <w:b/>
          <w:i w:val="0"/>
        </w:rPr>
      </w:pPr>
    </w:p>
    <w:p w:rsidR="00885FE9" w:rsidRPr="00BA32FC" w:rsidRDefault="00885FE9" w:rsidP="00454A97">
      <w:pPr>
        <w:pStyle w:val="Descripcin"/>
        <w:spacing w:before="0" w:after="0"/>
        <w:jc w:val="center"/>
        <w:rPr>
          <w:rFonts w:ascii="Times New Roman" w:hAnsi="Times New Roman" w:cs="Times New Roman"/>
          <w:b/>
          <w:i w:val="0"/>
        </w:rPr>
      </w:pPr>
    </w:p>
    <w:p w:rsidR="00885FE9" w:rsidRDefault="00885FE9" w:rsidP="00454A97">
      <w:pPr>
        <w:pStyle w:val="Descripcin"/>
        <w:spacing w:before="0" w:after="0"/>
        <w:jc w:val="center"/>
        <w:rPr>
          <w:rFonts w:ascii="Times New Roman" w:hAnsi="Times New Roman" w:cs="Times New Roman"/>
          <w:b/>
          <w:i w:val="0"/>
        </w:rPr>
      </w:pPr>
    </w:p>
    <w:p w:rsidR="00885FE9" w:rsidRDefault="00885FE9" w:rsidP="00454A97">
      <w:pPr>
        <w:pStyle w:val="Descripcin"/>
        <w:spacing w:before="0" w:after="0"/>
        <w:jc w:val="center"/>
        <w:rPr>
          <w:rFonts w:ascii="Times New Roman" w:hAnsi="Times New Roman" w:cs="Times New Roman"/>
          <w:b/>
          <w:i w:val="0"/>
        </w:rPr>
      </w:pPr>
    </w:p>
    <w:p w:rsidR="00885FE9" w:rsidRDefault="00885FE9" w:rsidP="00454A97">
      <w:pPr>
        <w:pStyle w:val="Descripcin"/>
        <w:spacing w:before="0" w:after="0"/>
        <w:jc w:val="center"/>
        <w:rPr>
          <w:rFonts w:ascii="Times New Roman" w:hAnsi="Times New Roman" w:cs="Times New Roman"/>
          <w:b/>
          <w:i w:val="0"/>
        </w:rPr>
      </w:pPr>
    </w:p>
    <w:p w:rsidR="00885FE9" w:rsidRDefault="00885FE9" w:rsidP="00454A97">
      <w:pPr>
        <w:pStyle w:val="Descripcin"/>
        <w:spacing w:before="0" w:after="0"/>
        <w:jc w:val="center"/>
        <w:rPr>
          <w:rFonts w:ascii="Times New Roman" w:hAnsi="Times New Roman" w:cs="Times New Roman"/>
          <w:b/>
          <w:i w:val="0"/>
        </w:rPr>
      </w:pPr>
    </w:p>
    <w:p w:rsidR="00885FE9" w:rsidRDefault="00885FE9" w:rsidP="00454A97">
      <w:pPr>
        <w:pStyle w:val="Descripcin"/>
        <w:spacing w:before="0" w:after="0"/>
        <w:jc w:val="center"/>
        <w:rPr>
          <w:rFonts w:ascii="Times New Roman" w:hAnsi="Times New Roman" w:cs="Times New Roman"/>
          <w:b/>
          <w:i w:val="0"/>
        </w:rPr>
      </w:pPr>
    </w:p>
    <w:p w:rsidR="00885FE9" w:rsidRDefault="00885FE9" w:rsidP="00454A97">
      <w:pPr>
        <w:pStyle w:val="Descripcin"/>
        <w:spacing w:before="0" w:after="0"/>
        <w:jc w:val="center"/>
        <w:rPr>
          <w:rFonts w:ascii="Times New Roman" w:hAnsi="Times New Roman" w:cs="Times New Roman"/>
          <w:b/>
          <w:i w:val="0"/>
        </w:rPr>
      </w:pPr>
    </w:p>
    <w:p w:rsidR="00885FE9" w:rsidRDefault="00885FE9" w:rsidP="00454A97">
      <w:pPr>
        <w:pStyle w:val="Descripcin"/>
        <w:spacing w:before="0" w:after="0"/>
        <w:jc w:val="center"/>
        <w:rPr>
          <w:rFonts w:ascii="Times New Roman" w:hAnsi="Times New Roman" w:cs="Times New Roman"/>
          <w:b/>
          <w:i w:val="0"/>
        </w:rPr>
      </w:pPr>
    </w:p>
    <w:p w:rsidR="00885FE9" w:rsidRDefault="00885FE9" w:rsidP="00454A97">
      <w:pPr>
        <w:pStyle w:val="Descripcin"/>
        <w:spacing w:before="0" w:after="0"/>
        <w:jc w:val="center"/>
        <w:rPr>
          <w:rFonts w:ascii="Times New Roman" w:hAnsi="Times New Roman" w:cs="Times New Roman"/>
          <w:b/>
          <w:i w:val="0"/>
        </w:rPr>
      </w:pPr>
    </w:p>
    <w:p w:rsidR="00A02E79" w:rsidRDefault="00A02E79"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457BF5" w:rsidRDefault="00457BF5" w:rsidP="00454A97">
      <w:pPr>
        <w:pStyle w:val="Descripcin"/>
        <w:spacing w:before="0" w:after="0"/>
        <w:jc w:val="center"/>
        <w:rPr>
          <w:rFonts w:ascii="Times New Roman" w:hAnsi="Times New Roman" w:cs="Times New Roman"/>
          <w:b/>
          <w:i w:val="0"/>
        </w:rPr>
      </w:pPr>
    </w:p>
    <w:p w:rsidR="00457BF5" w:rsidRDefault="00457BF5"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865E70" w:rsidRDefault="00865E70"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3B102F" w:rsidRDefault="003B102F" w:rsidP="00454A97">
      <w:pPr>
        <w:pStyle w:val="Descripcin"/>
        <w:spacing w:before="0" w:after="0"/>
        <w:jc w:val="center"/>
        <w:rPr>
          <w:rFonts w:ascii="Times New Roman" w:hAnsi="Times New Roman" w:cs="Times New Roman"/>
          <w:b/>
          <w:i w:val="0"/>
        </w:rPr>
      </w:pPr>
    </w:p>
    <w:p w:rsidR="00B13657" w:rsidRDefault="00B13657" w:rsidP="00454A97">
      <w:pPr>
        <w:pStyle w:val="Descripcin"/>
        <w:spacing w:before="0" w:after="0"/>
        <w:jc w:val="center"/>
        <w:rPr>
          <w:rFonts w:ascii="Times New Roman" w:hAnsi="Times New Roman" w:cs="Times New Roman"/>
          <w:b/>
          <w:i w:val="0"/>
        </w:rPr>
      </w:pPr>
    </w:p>
    <w:p w:rsidR="00B13657" w:rsidRPr="00706116" w:rsidRDefault="00A255EE" w:rsidP="00A255EE">
      <w:pPr>
        <w:pStyle w:val="Descripcin"/>
        <w:jc w:val="center"/>
        <w:rPr>
          <w:rFonts w:ascii="Times New Roman" w:hAnsi="Times New Roman" w:cs="Times New Roman"/>
          <w:b/>
          <w:i w:val="0"/>
          <w:sz w:val="22"/>
          <w:szCs w:val="22"/>
        </w:rPr>
      </w:pPr>
      <w:bookmarkStart w:id="357" w:name="_Toc430678622"/>
      <w:bookmarkStart w:id="358" w:name="_Toc430679395"/>
      <w:r w:rsidRPr="00A255EE">
        <w:rPr>
          <w:b/>
          <w:i w:val="0"/>
        </w:rPr>
        <w:t xml:space="preserve">ANEXO </w:t>
      </w:r>
      <w:r w:rsidRPr="00A255EE">
        <w:rPr>
          <w:b/>
          <w:i w:val="0"/>
        </w:rPr>
        <w:fldChar w:fldCharType="begin"/>
      </w:r>
      <w:r w:rsidRPr="00A255EE">
        <w:rPr>
          <w:b/>
          <w:i w:val="0"/>
        </w:rPr>
        <w:instrText xml:space="preserve"> SEQ ANEXO \* ALPHABETIC </w:instrText>
      </w:r>
      <w:r w:rsidRPr="00A255EE">
        <w:rPr>
          <w:b/>
          <w:i w:val="0"/>
        </w:rPr>
        <w:fldChar w:fldCharType="separate"/>
      </w:r>
      <w:r w:rsidR="001C5549">
        <w:rPr>
          <w:b/>
          <w:i w:val="0"/>
          <w:noProof/>
        </w:rPr>
        <w:t>H</w:t>
      </w:r>
      <w:r w:rsidRPr="00A255EE">
        <w:rPr>
          <w:b/>
          <w:i w:val="0"/>
        </w:rPr>
        <w:fldChar w:fldCharType="end"/>
      </w:r>
      <w:r w:rsidRPr="00A255EE">
        <w:rPr>
          <w:rFonts w:ascii="Times New Roman" w:hAnsi="Times New Roman" w:cs="Times New Roman"/>
          <w:b/>
          <w:i w:val="0"/>
          <w:sz w:val="22"/>
          <w:szCs w:val="22"/>
        </w:rPr>
        <w:t>:</w:t>
      </w:r>
      <w:r>
        <w:rPr>
          <w:rFonts w:ascii="Times New Roman" w:hAnsi="Times New Roman" w:cs="Times New Roman"/>
          <w:b/>
          <w:i w:val="0"/>
          <w:sz w:val="22"/>
          <w:szCs w:val="22"/>
        </w:rPr>
        <w:t xml:space="preserve"> </w:t>
      </w:r>
      <w:r w:rsidR="00B13657" w:rsidRPr="00706116">
        <w:rPr>
          <w:rFonts w:ascii="Times New Roman" w:hAnsi="Times New Roman" w:cs="Times New Roman"/>
          <w:b/>
          <w:i w:val="0"/>
          <w:sz w:val="22"/>
          <w:szCs w:val="22"/>
        </w:rPr>
        <w:t>MANUAL DE USUARIO</w:t>
      </w:r>
      <w:bookmarkEnd w:id="357"/>
      <w:bookmarkEnd w:id="358"/>
    </w:p>
    <w:p w:rsidR="00B13657" w:rsidRPr="00706116" w:rsidRDefault="00C4091E" w:rsidP="00454A97">
      <w:pPr>
        <w:spacing w:after="0" w:line="360" w:lineRule="auto"/>
        <w:jc w:val="center"/>
        <w:rPr>
          <w:rFonts w:ascii="Times New Roman" w:hAnsi="Times New Roman" w:cs="Times New Roman"/>
          <w:b/>
        </w:rPr>
      </w:pPr>
      <w:r w:rsidRPr="00706116">
        <w:rPr>
          <w:rFonts w:ascii="Times New Roman" w:hAnsi="Times New Roman" w:cs="Times New Roman"/>
          <w:b/>
        </w:rPr>
        <w:t>MÓDULO AUTOMATICO DE DOSIFICACIÓ</w:t>
      </w:r>
      <w:r w:rsidR="00B13657" w:rsidRPr="00706116">
        <w:rPr>
          <w:rFonts w:ascii="Times New Roman" w:hAnsi="Times New Roman" w:cs="Times New Roman"/>
          <w:b/>
        </w:rPr>
        <w:t>N DE CHOCOLATE</w:t>
      </w:r>
    </w:p>
    <w:p w:rsidR="00B13657" w:rsidRDefault="001A3E12" w:rsidP="00454A97">
      <w:pPr>
        <w:spacing w:after="0" w:line="360" w:lineRule="auto"/>
        <w:jc w:val="both"/>
        <w:rPr>
          <w:rFonts w:ascii="Times New Roman" w:hAnsi="Times New Roman" w:cs="Times New Roman"/>
        </w:rPr>
      </w:pPr>
      <w:r w:rsidRPr="00706116">
        <w:rPr>
          <w:rFonts w:ascii="Times New Roman" w:hAnsi="Times New Roman" w:cs="Times New Roman"/>
        </w:rPr>
        <w:t xml:space="preserve">La automatización del módulo automático de dosificación de gotas de chocolate oscuro se realizó con la idea de </w:t>
      </w:r>
      <w:r w:rsidR="00B13657" w:rsidRPr="00706116">
        <w:rPr>
          <w:rFonts w:ascii="Times New Roman" w:hAnsi="Times New Roman" w:cs="Times New Roman"/>
        </w:rPr>
        <w:t xml:space="preserve"> reemplazar el sistema </w:t>
      </w:r>
      <w:r w:rsidRPr="00706116">
        <w:rPr>
          <w:rFonts w:ascii="Times New Roman" w:hAnsi="Times New Roman" w:cs="Times New Roman"/>
        </w:rPr>
        <w:t>manual de dosificación, evitando</w:t>
      </w:r>
      <w:r>
        <w:rPr>
          <w:rFonts w:ascii="Times New Roman" w:hAnsi="Times New Roman" w:cs="Times New Roman"/>
        </w:rPr>
        <w:t xml:space="preserve"> desperdiciar el chocolate al ponerlo en fundas y mantener una temperatura adecuada para su manipulación. El modulo puede ser controlado desde un pc o</w:t>
      </w:r>
      <w:r w:rsidR="00363742">
        <w:rPr>
          <w:rFonts w:ascii="Times New Roman" w:hAnsi="Times New Roman" w:cs="Times New Roman"/>
        </w:rPr>
        <w:t xml:space="preserve"> la caja de botones de control.</w:t>
      </w:r>
    </w:p>
    <w:p w:rsidR="00C4091E" w:rsidRDefault="00C4091E" w:rsidP="00454A97">
      <w:pPr>
        <w:spacing w:after="0" w:line="360" w:lineRule="auto"/>
        <w:jc w:val="both"/>
        <w:rPr>
          <w:rFonts w:ascii="Times New Roman" w:hAnsi="Times New Roman" w:cs="Times New Roman"/>
        </w:rPr>
      </w:pPr>
      <w:r>
        <w:rPr>
          <w:rFonts w:ascii="Times New Roman" w:hAnsi="Times New Roman" w:cs="Times New Roman"/>
        </w:rPr>
        <w:t>Con la realización de esta tesis se logró incrementar conocimientos acerca del proceso que sigue el cacao h</w:t>
      </w:r>
      <w:r w:rsidR="00363742">
        <w:rPr>
          <w:rFonts w:ascii="Times New Roman" w:hAnsi="Times New Roman" w:cs="Times New Roman"/>
        </w:rPr>
        <w:t xml:space="preserve">asta convertirse en chocolate, el adquirir experiencia </w:t>
      </w:r>
      <w:r>
        <w:rPr>
          <w:rFonts w:ascii="Times New Roman" w:hAnsi="Times New Roman" w:cs="Times New Roman"/>
        </w:rPr>
        <w:t xml:space="preserve">al aplicar </w:t>
      </w:r>
      <w:r w:rsidRPr="00B13657">
        <w:rPr>
          <w:rFonts w:ascii="Times New Roman" w:hAnsi="Times New Roman" w:cs="Times New Roman"/>
        </w:rPr>
        <w:t>materias de sistemas de control y técnicas de automatización industrial</w:t>
      </w:r>
      <w:r>
        <w:rPr>
          <w:rFonts w:ascii="Times New Roman" w:hAnsi="Times New Roman" w:cs="Times New Roman"/>
        </w:rPr>
        <w:t xml:space="preserve"> para la manipulación adecuada del chocolate</w:t>
      </w:r>
      <w:r w:rsidRPr="00B13657">
        <w:rPr>
          <w:rFonts w:ascii="Times New Roman" w:hAnsi="Times New Roman" w:cs="Times New Roman"/>
        </w:rPr>
        <w:t xml:space="preserve">. </w:t>
      </w:r>
    </w:p>
    <w:p w:rsidR="00746779" w:rsidRPr="00B13657" w:rsidRDefault="00746779" w:rsidP="00454A97">
      <w:pPr>
        <w:spacing w:after="0" w:line="360" w:lineRule="auto"/>
        <w:jc w:val="both"/>
        <w:rPr>
          <w:rFonts w:ascii="Times New Roman" w:hAnsi="Times New Roman" w:cs="Times New Roman"/>
        </w:rPr>
      </w:pPr>
    </w:p>
    <w:p w:rsidR="00DA075F" w:rsidRPr="00355D42" w:rsidRDefault="00DA075F" w:rsidP="00355D42">
      <w:pPr>
        <w:pStyle w:val="Sinespaciado"/>
      </w:pPr>
      <w:r w:rsidRPr="00355D42">
        <w:rPr>
          <w:noProof/>
          <w:lang w:val="es-ES" w:eastAsia="es-ES"/>
        </w:rPr>
        <w:drawing>
          <wp:inline distT="0" distB="0" distL="0" distR="0" wp14:anchorId="6F9147A4" wp14:editId="33763EF0">
            <wp:extent cx="3351892" cy="2514600"/>
            <wp:effectExtent l="0" t="0" r="1270" b="0"/>
            <wp:docPr id="93" name="Imagen 93" descr="C:\Users\MIPC\Pictures\tesis\IMG_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PC\Pictures\tesis\IMG_0908.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358108" cy="2519263"/>
                    </a:xfrm>
                    <a:prstGeom prst="rect">
                      <a:avLst/>
                    </a:prstGeom>
                    <a:noFill/>
                    <a:ln>
                      <a:noFill/>
                    </a:ln>
                  </pic:spPr>
                </pic:pic>
              </a:graphicData>
            </a:graphic>
          </wp:inline>
        </w:drawing>
      </w:r>
    </w:p>
    <w:p w:rsidR="00355D42" w:rsidRPr="00EA543A" w:rsidRDefault="00EA543A" w:rsidP="00EA543A">
      <w:pPr>
        <w:pStyle w:val="Sinespaciado"/>
        <w:ind w:left="708" w:firstLine="708"/>
        <w:jc w:val="left"/>
        <w:rPr>
          <w:sz w:val="18"/>
          <w:szCs w:val="18"/>
        </w:rPr>
      </w:pPr>
      <w:r w:rsidRPr="00EA543A">
        <w:rPr>
          <w:sz w:val="18"/>
          <w:szCs w:val="18"/>
        </w:rPr>
        <w:t xml:space="preserve">   </w:t>
      </w:r>
      <w:r>
        <w:rPr>
          <w:sz w:val="18"/>
          <w:szCs w:val="18"/>
        </w:rPr>
        <w:t xml:space="preserve"> </w:t>
      </w:r>
      <w:r w:rsidR="00355D42" w:rsidRPr="00EA543A">
        <w:rPr>
          <w:sz w:val="18"/>
          <w:szCs w:val="18"/>
        </w:rPr>
        <w:t>Realizado por: García  A.,  Jiménez. H. 2015</w:t>
      </w:r>
    </w:p>
    <w:p w:rsidR="00746779" w:rsidRDefault="00746779" w:rsidP="00454A97">
      <w:pPr>
        <w:spacing w:after="0" w:line="360" w:lineRule="auto"/>
        <w:jc w:val="center"/>
        <w:rPr>
          <w:rFonts w:ascii="Times New Roman" w:hAnsi="Times New Roman" w:cs="Times New Roman"/>
          <w:b/>
        </w:rPr>
      </w:pPr>
    </w:p>
    <w:p w:rsidR="00B13657" w:rsidRPr="00B13657" w:rsidRDefault="00B13657" w:rsidP="00454A97">
      <w:pPr>
        <w:spacing w:after="0" w:line="360" w:lineRule="auto"/>
        <w:rPr>
          <w:rFonts w:ascii="Times New Roman" w:hAnsi="Times New Roman" w:cs="Times New Roman"/>
          <w:b/>
        </w:rPr>
      </w:pPr>
      <w:r w:rsidRPr="00B13657">
        <w:rPr>
          <w:rFonts w:ascii="Times New Roman" w:hAnsi="Times New Roman" w:cs="Times New Roman"/>
          <w:b/>
        </w:rPr>
        <w:t>INDICACIONES DE SEGURIDAD</w:t>
      </w:r>
      <w:r w:rsidR="00DA075F">
        <w:rPr>
          <w:rFonts w:ascii="Times New Roman" w:hAnsi="Times New Roman" w:cs="Times New Roman"/>
          <w:b/>
        </w:rPr>
        <w:t xml:space="preserve"> Y FUNCIONAMIENTO</w:t>
      </w:r>
    </w:p>
    <w:p w:rsidR="00B13657" w:rsidRPr="00B13657" w:rsidRDefault="004A5259" w:rsidP="00454A97">
      <w:pPr>
        <w:spacing w:after="0" w:line="360" w:lineRule="auto"/>
        <w:jc w:val="both"/>
        <w:rPr>
          <w:rFonts w:ascii="Times New Roman" w:hAnsi="Times New Roman" w:cs="Times New Roman"/>
        </w:rPr>
      </w:pPr>
      <w:r>
        <w:rPr>
          <w:rFonts w:ascii="Times New Roman" w:hAnsi="Times New Roman" w:cs="Times New Roman"/>
        </w:rPr>
        <w:t>El operario debe tener en cuenta las siguientes indicaciones por su seguridad:</w:t>
      </w:r>
    </w:p>
    <w:p w:rsidR="00B13657" w:rsidRPr="00B13657" w:rsidRDefault="00B13657" w:rsidP="00454A97">
      <w:pPr>
        <w:spacing w:after="0" w:line="360" w:lineRule="auto"/>
        <w:jc w:val="both"/>
        <w:rPr>
          <w:rFonts w:ascii="Times New Roman" w:hAnsi="Times New Roman" w:cs="Times New Roman"/>
          <w:b/>
        </w:rPr>
      </w:pPr>
      <w:r w:rsidRPr="00B13657">
        <w:rPr>
          <w:rFonts w:ascii="Times New Roman" w:hAnsi="Times New Roman" w:cs="Times New Roman"/>
          <w:b/>
        </w:rPr>
        <w:t>General</w:t>
      </w:r>
    </w:p>
    <w:p w:rsidR="00B13657" w:rsidRPr="00B13657" w:rsidRDefault="004A5259" w:rsidP="00454A97">
      <w:pPr>
        <w:pStyle w:val="Prrafodelista"/>
        <w:numPr>
          <w:ilvl w:val="0"/>
          <w:numId w:val="16"/>
        </w:numPr>
        <w:suppressAutoHyphens w:val="0"/>
        <w:spacing w:line="360" w:lineRule="auto"/>
        <w:ind w:left="0" w:firstLine="0"/>
        <w:jc w:val="both"/>
        <w:rPr>
          <w:sz w:val="22"/>
          <w:szCs w:val="22"/>
        </w:rPr>
      </w:pPr>
      <w:r>
        <w:rPr>
          <w:sz w:val="22"/>
          <w:szCs w:val="22"/>
        </w:rPr>
        <w:t>Los rótulos de avisos de peligro deberán estar ubicados en un lugar visible para el operador.</w:t>
      </w:r>
    </w:p>
    <w:p w:rsidR="00B13657" w:rsidRPr="00B13657" w:rsidRDefault="004A5259" w:rsidP="00454A97">
      <w:pPr>
        <w:pStyle w:val="Prrafodelista"/>
        <w:numPr>
          <w:ilvl w:val="0"/>
          <w:numId w:val="16"/>
        </w:numPr>
        <w:suppressAutoHyphens w:val="0"/>
        <w:spacing w:line="360" w:lineRule="auto"/>
        <w:ind w:left="0" w:firstLine="0"/>
        <w:jc w:val="both"/>
        <w:rPr>
          <w:sz w:val="22"/>
          <w:szCs w:val="22"/>
        </w:rPr>
      </w:pPr>
      <w:r>
        <w:rPr>
          <w:sz w:val="22"/>
          <w:szCs w:val="22"/>
        </w:rPr>
        <w:t>La persona que manipulara el módulo de dosificación deberá tener conocimientos previos acerca de los rótulos de advertencia y manejo de la máquina para un correcto funcionamiento y una óptima seguridad de su integridad.</w:t>
      </w:r>
    </w:p>
    <w:p w:rsidR="00B13657" w:rsidRPr="00B13657" w:rsidRDefault="00B13657" w:rsidP="00454A97">
      <w:pPr>
        <w:spacing w:after="0" w:line="360" w:lineRule="auto"/>
        <w:rPr>
          <w:rFonts w:ascii="Times New Roman" w:hAnsi="Times New Roman" w:cs="Times New Roman"/>
          <w:b/>
        </w:rPr>
      </w:pPr>
      <w:r w:rsidRPr="00B13657">
        <w:rPr>
          <w:rFonts w:ascii="Times New Roman" w:hAnsi="Times New Roman" w:cs="Times New Roman"/>
          <w:b/>
        </w:rPr>
        <w:t>Eléctrico</w:t>
      </w:r>
    </w:p>
    <w:p w:rsidR="00B13657" w:rsidRDefault="00C31E77" w:rsidP="00454A97">
      <w:pPr>
        <w:spacing w:after="0" w:line="360" w:lineRule="auto"/>
        <w:jc w:val="both"/>
        <w:rPr>
          <w:rFonts w:ascii="Times New Roman" w:hAnsi="Times New Roman" w:cs="Times New Roman"/>
        </w:rPr>
      </w:pPr>
      <w:r>
        <w:rPr>
          <w:rFonts w:ascii="Times New Roman" w:hAnsi="Times New Roman" w:cs="Times New Roman"/>
        </w:rPr>
        <w:t>El operador del módulo debe verificar los elementos y conexiones eléctricas que se detalla a continuación:</w:t>
      </w:r>
    </w:p>
    <w:p w:rsidR="00C31E77" w:rsidRDefault="00C31E77" w:rsidP="00454A97">
      <w:pPr>
        <w:spacing w:after="0" w:line="360" w:lineRule="auto"/>
        <w:jc w:val="both"/>
        <w:rPr>
          <w:rFonts w:ascii="Times New Roman" w:hAnsi="Times New Roman" w:cs="Times New Roman"/>
        </w:rPr>
      </w:pPr>
    </w:p>
    <w:tbl>
      <w:tblPr>
        <w:tblStyle w:val="Tablaconcuadrcula"/>
        <w:tblW w:w="0" w:type="auto"/>
        <w:jc w:val="center"/>
        <w:tblLook w:val="04A0" w:firstRow="1" w:lastRow="0" w:firstColumn="1" w:lastColumn="0" w:noHBand="0" w:noVBand="1"/>
      </w:tblPr>
      <w:tblGrid>
        <w:gridCol w:w="1932"/>
        <w:gridCol w:w="2321"/>
        <w:gridCol w:w="2121"/>
      </w:tblGrid>
      <w:tr w:rsidR="00284CF8" w:rsidRPr="00B13657" w:rsidTr="00284CF8">
        <w:trPr>
          <w:jc w:val="center"/>
        </w:trPr>
        <w:tc>
          <w:tcPr>
            <w:tcW w:w="1932" w:type="dxa"/>
          </w:tcPr>
          <w:p w:rsidR="00284CF8" w:rsidRPr="00B13657" w:rsidRDefault="00C31E77" w:rsidP="00454A97">
            <w:pPr>
              <w:pStyle w:val="Sinespaciado"/>
              <w:spacing w:line="360" w:lineRule="auto"/>
              <w:rPr>
                <w:rFonts w:cs="Times New Roman"/>
              </w:rPr>
            </w:pPr>
            <w:r>
              <w:rPr>
                <w:rFonts w:cs="Times New Roman"/>
              </w:rPr>
              <w:t>Elemento</w:t>
            </w:r>
          </w:p>
        </w:tc>
        <w:tc>
          <w:tcPr>
            <w:tcW w:w="2321" w:type="dxa"/>
          </w:tcPr>
          <w:p w:rsidR="00284CF8" w:rsidRPr="00B13657" w:rsidRDefault="00C31E77" w:rsidP="00454A97">
            <w:pPr>
              <w:pStyle w:val="Sinespaciado"/>
              <w:spacing w:line="360" w:lineRule="auto"/>
              <w:rPr>
                <w:rFonts w:cs="Times New Roman"/>
              </w:rPr>
            </w:pPr>
            <w:r w:rsidRPr="00B13657">
              <w:rPr>
                <w:rFonts w:cs="Times New Roman"/>
              </w:rPr>
              <w:t>Consecuencia</w:t>
            </w:r>
          </w:p>
        </w:tc>
        <w:tc>
          <w:tcPr>
            <w:tcW w:w="2121" w:type="dxa"/>
          </w:tcPr>
          <w:p w:rsidR="00284CF8" w:rsidRPr="00B13657" w:rsidRDefault="00C31E77" w:rsidP="00454A97">
            <w:pPr>
              <w:pStyle w:val="Sinespaciado"/>
              <w:spacing w:line="360" w:lineRule="auto"/>
              <w:rPr>
                <w:rFonts w:cs="Times New Roman"/>
              </w:rPr>
            </w:pPr>
            <w:r w:rsidRPr="00B13657">
              <w:rPr>
                <w:rFonts w:cs="Times New Roman"/>
              </w:rPr>
              <w:t>Lugar</w:t>
            </w:r>
          </w:p>
        </w:tc>
      </w:tr>
      <w:tr w:rsidR="00284CF8" w:rsidRPr="00B13657" w:rsidTr="00284CF8">
        <w:trPr>
          <w:jc w:val="center"/>
        </w:trPr>
        <w:tc>
          <w:tcPr>
            <w:tcW w:w="1932" w:type="dxa"/>
          </w:tcPr>
          <w:p w:rsidR="00284CF8" w:rsidRPr="00B13657" w:rsidRDefault="00284CF8" w:rsidP="00454A97">
            <w:pPr>
              <w:pStyle w:val="Sinespaciado"/>
              <w:spacing w:line="360" w:lineRule="auto"/>
              <w:rPr>
                <w:rFonts w:cs="Times New Roman"/>
              </w:rPr>
            </w:pPr>
            <w:r w:rsidRPr="00B13657">
              <w:rPr>
                <w:rFonts w:cs="Times New Roman"/>
              </w:rPr>
              <w:t>Parada de emergencia</w:t>
            </w:r>
          </w:p>
        </w:tc>
        <w:tc>
          <w:tcPr>
            <w:tcW w:w="2321" w:type="dxa"/>
          </w:tcPr>
          <w:p w:rsidR="00284CF8" w:rsidRPr="00B13657" w:rsidRDefault="00284CF8" w:rsidP="00454A97">
            <w:pPr>
              <w:pStyle w:val="Sinespaciado"/>
              <w:spacing w:line="360" w:lineRule="auto"/>
              <w:rPr>
                <w:rFonts w:cs="Times New Roman"/>
              </w:rPr>
            </w:pPr>
            <w:r>
              <w:rPr>
                <w:rFonts w:cs="Times New Roman"/>
              </w:rPr>
              <w:t>Detiene el ciclo de trabajo y desactiva todos los elementos del modulo</w:t>
            </w:r>
          </w:p>
        </w:tc>
        <w:tc>
          <w:tcPr>
            <w:tcW w:w="2121" w:type="dxa"/>
          </w:tcPr>
          <w:p w:rsidR="00284CF8" w:rsidRPr="00B13657" w:rsidRDefault="004B3077" w:rsidP="00454A97">
            <w:pPr>
              <w:pStyle w:val="Sinespaciado"/>
              <w:spacing w:line="360" w:lineRule="auto"/>
              <w:rPr>
                <w:rFonts w:cs="Times New Roman"/>
              </w:rPr>
            </w:pPr>
            <w:r>
              <w:rPr>
                <w:rFonts w:cs="Times New Roman"/>
              </w:rPr>
              <w:t>Panel de boto</w:t>
            </w:r>
            <w:r w:rsidR="00284CF8">
              <w:rPr>
                <w:rFonts w:cs="Times New Roman"/>
              </w:rPr>
              <w:t>nes de control</w:t>
            </w:r>
            <w:r w:rsidR="00284CF8" w:rsidRPr="00B13657">
              <w:rPr>
                <w:rFonts w:cs="Times New Roman"/>
              </w:rPr>
              <w:t xml:space="preserve"> </w:t>
            </w:r>
            <w:r>
              <w:rPr>
                <w:rFonts w:cs="Times New Roman"/>
              </w:rPr>
              <w:t xml:space="preserve"> </w:t>
            </w:r>
          </w:p>
        </w:tc>
      </w:tr>
      <w:tr w:rsidR="00284CF8" w:rsidRPr="00B13657" w:rsidTr="00284CF8">
        <w:trPr>
          <w:jc w:val="center"/>
        </w:trPr>
        <w:tc>
          <w:tcPr>
            <w:tcW w:w="1932" w:type="dxa"/>
          </w:tcPr>
          <w:p w:rsidR="00284CF8" w:rsidRPr="00B13657" w:rsidRDefault="00284CF8" w:rsidP="00454A97">
            <w:pPr>
              <w:pStyle w:val="Sinespaciado"/>
              <w:spacing w:line="360" w:lineRule="auto"/>
              <w:rPr>
                <w:rFonts w:cs="Times New Roman"/>
              </w:rPr>
            </w:pPr>
            <w:r>
              <w:rPr>
                <w:rFonts w:cs="Times New Roman"/>
              </w:rPr>
              <w:t>Llave de activación</w:t>
            </w:r>
          </w:p>
        </w:tc>
        <w:tc>
          <w:tcPr>
            <w:tcW w:w="2321" w:type="dxa"/>
          </w:tcPr>
          <w:p w:rsidR="00284CF8" w:rsidRPr="00B13657" w:rsidRDefault="00284CF8" w:rsidP="00454A97">
            <w:pPr>
              <w:pStyle w:val="Sinespaciado"/>
              <w:spacing w:line="360" w:lineRule="auto"/>
              <w:rPr>
                <w:rFonts w:cs="Times New Roman"/>
              </w:rPr>
            </w:pPr>
            <w:r>
              <w:rPr>
                <w:rFonts w:cs="Times New Roman"/>
              </w:rPr>
              <w:t>Seguridad para que solo el operario pueda accionar el módulo</w:t>
            </w:r>
          </w:p>
        </w:tc>
        <w:tc>
          <w:tcPr>
            <w:tcW w:w="2121" w:type="dxa"/>
          </w:tcPr>
          <w:p w:rsidR="00284CF8" w:rsidRPr="00B13657" w:rsidRDefault="00284CF8" w:rsidP="00454A97">
            <w:pPr>
              <w:pStyle w:val="Sinespaciado"/>
              <w:spacing w:line="360" w:lineRule="auto"/>
              <w:rPr>
                <w:rFonts w:cs="Times New Roman"/>
              </w:rPr>
            </w:pPr>
            <w:r w:rsidRPr="00B13657">
              <w:rPr>
                <w:rFonts w:cs="Times New Roman"/>
              </w:rPr>
              <w:t>Lado posterior de la maquina</w:t>
            </w:r>
          </w:p>
        </w:tc>
      </w:tr>
    </w:tbl>
    <w:p w:rsidR="00EA543A" w:rsidRPr="00746779" w:rsidRDefault="00EA543A" w:rsidP="00EA543A">
      <w:pPr>
        <w:pStyle w:val="Sinespaciado"/>
        <w:ind w:firstLine="708"/>
        <w:jc w:val="left"/>
        <w:rPr>
          <w:sz w:val="16"/>
          <w:szCs w:val="16"/>
        </w:rPr>
      </w:pPr>
      <w:r>
        <w:rPr>
          <w:b/>
          <w:sz w:val="16"/>
          <w:szCs w:val="16"/>
        </w:rPr>
        <w:t xml:space="preserve">        </w:t>
      </w:r>
      <w:r w:rsidRPr="00746779">
        <w:rPr>
          <w:b/>
          <w:sz w:val="16"/>
          <w:szCs w:val="16"/>
        </w:rPr>
        <w:t>Realizado por:</w:t>
      </w:r>
      <w:r>
        <w:rPr>
          <w:sz w:val="16"/>
          <w:szCs w:val="16"/>
        </w:rPr>
        <w:t xml:space="preserve"> </w:t>
      </w:r>
      <w:r w:rsidRPr="00746779">
        <w:rPr>
          <w:sz w:val="16"/>
          <w:szCs w:val="16"/>
        </w:rPr>
        <w:t xml:space="preserve">García  </w:t>
      </w:r>
      <w:r>
        <w:rPr>
          <w:sz w:val="16"/>
          <w:szCs w:val="16"/>
        </w:rPr>
        <w:t>A</w:t>
      </w:r>
      <w:r w:rsidRPr="00746779">
        <w:rPr>
          <w:sz w:val="16"/>
          <w:szCs w:val="16"/>
        </w:rPr>
        <w:t>.,  Jiménez. H.</w:t>
      </w:r>
      <w:r>
        <w:rPr>
          <w:sz w:val="16"/>
          <w:szCs w:val="16"/>
        </w:rPr>
        <w:t xml:space="preserve"> 2015</w:t>
      </w:r>
    </w:p>
    <w:p w:rsidR="00746779" w:rsidRDefault="00746779" w:rsidP="00746779">
      <w:pPr>
        <w:pStyle w:val="Prrafodelista"/>
        <w:suppressAutoHyphens w:val="0"/>
        <w:spacing w:line="360" w:lineRule="auto"/>
        <w:ind w:left="0"/>
        <w:jc w:val="both"/>
        <w:rPr>
          <w:sz w:val="22"/>
          <w:szCs w:val="22"/>
        </w:rPr>
      </w:pPr>
    </w:p>
    <w:p w:rsidR="00B13657" w:rsidRPr="00B13657" w:rsidRDefault="00B13657" w:rsidP="00454A97">
      <w:pPr>
        <w:pStyle w:val="Prrafodelista"/>
        <w:numPr>
          <w:ilvl w:val="0"/>
          <w:numId w:val="17"/>
        </w:numPr>
        <w:suppressAutoHyphens w:val="0"/>
        <w:spacing w:line="360" w:lineRule="auto"/>
        <w:ind w:left="0" w:firstLine="0"/>
        <w:jc w:val="both"/>
        <w:rPr>
          <w:sz w:val="22"/>
          <w:szCs w:val="22"/>
        </w:rPr>
      </w:pPr>
      <w:r w:rsidRPr="00B13657">
        <w:rPr>
          <w:sz w:val="22"/>
          <w:szCs w:val="22"/>
        </w:rPr>
        <w:t xml:space="preserve">El </w:t>
      </w:r>
      <w:r w:rsidR="00284CF8">
        <w:rPr>
          <w:sz w:val="22"/>
          <w:szCs w:val="22"/>
        </w:rPr>
        <w:t>cable de poder del módulo se conecta a 110 Vac</w:t>
      </w:r>
      <w:r w:rsidRPr="00B13657">
        <w:rPr>
          <w:sz w:val="22"/>
          <w:szCs w:val="22"/>
        </w:rPr>
        <w:t xml:space="preserve">. </w:t>
      </w:r>
    </w:p>
    <w:p w:rsidR="00B13657" w:rsidRDefault="008879FE" w:rsidP="00454A97">
      <w:pPr>
        <w:pStyle w:val="Prrafodelista"/>
        <w:numPr>
          <w:ilvl w:val="0"/>
          <w:numId w:val="17"/>
        </w:numPr>
        <w:suppressAutoHyphens w:val="0"/>
        <w:spacing w:line="360" w:lineRule="auto"/>
        <w:ind w:left="0" w:firstLine="0"/>
        <w:jc w:val="both"/>
        <w:rPr>
          <w:sz w:val="22"/>
          <w:szCs w:val="22"/>
        </w:rPr>
      </w:pPr>
      <w:r>
        <w:rPr>
          <w:sz w:val="22"/>
          <w:szCs w:val="22"/>
        </w:rPr>
        <w:t>En caso de manipular conexiones o cambiar las protecciones eléctricas, asegurarse que el cable de poder este desconectado.</w:t>
      </w:r>
    </w:p>
    <w:p w:rsidR="008879FE" w:rsidRDefault="008879FE" w:rsidP="00454A97">
      <w:pPr>
        <w:pStyle w:val="Prrafodelista"/>
        <w:numPr>
          <w:ilvl w:val="0"/>
          <w:numId w:val="17"/>
        </w:numPr>
        <w:suppressAutoHyphens w:val="0"/>
        <w:spacing w:line="360" w:lineRule="auto"/>
        <w:ind w:left="0" w:firstLine="0"/>
        <w:jc w:val="both"/>
        <w:rPr>
          <w:sz w:val="22"/>
          <w:szCs w:val="22"/>
        </w:rPr>
      </w:pPr>
      <w:r>
        <w:rPr>
          <w:sz w:val="22"/>
          <w:szCs w:val="22"/>
        </w:rPr>
        <w:t>Los sensores y motores deben ser conectados a 24 Vdc de la fuente externa ubicada al lado derecho del panel del PLC.</w:t>
      </w:r>
    </w:p>
    <w:p w:rsidR="008879FE" w:rsidRDefault="008879FE" w:rsidP="00454A97">
      <w:pPr>
        <w:pStyle w:val="Prrafodelista"/>
        <w:numPr>
          <w:ilvl w:val="0"/>
          <w:numId w:val="17"/>
        </w:numPr>
        <w:suppressAutoHyphens w:val="0"/>
        <w:spacing w:line="360" w:lineRule="auto"/>
        <w:ind w:left="0" w:firstLine="0"/>
        <w:jc w:val="both"/>
        <w:rPr>
          <w:sz w:val="22"/>
          <w:szCs w:val="22"/>
        </w:rPr>
      </w:pPr>
      <w:r>
        <w:rPr>
          <w:sz w:val="22"/>
          <w:szCs w:val="22"/>
        </w:rPr>
        <w:t>Si no llega a alimentación al PLC verificar que el fusible este en correcto funcionamiento, cambiar si es el caso.</w:t>
      </w:r>
    </w:p>
    <w:p w:rsidR="00C854F9" w:rsidRDefault="00C854F9" w:rsidP="00454A97">
      <w:pPr>
        <w:pStyle w:val="Prrafodelista"/>
        <w:numPr>
          <w:ilvl w:val="0"/>
          <w:numId w:val="17"/>
        </w:numPr>
        <w:suppressAutoHyphens w:val="0"/>
        <w:spacing w:line="360" w:lineRule="auto"/>
        <w:ind w:left="0" w:firstLine="0"/>
        <w:jc w:val="both"/>
        <w:rPr>
          <w:sz w:val="22"/>
          <w:szCs w:val="22"/>
        </w:rPr>
      </w:pPr>
      <w:r>
        <w:rPr>
          <w:sz w:val="22"/>
          <w:szCs w:val="22"/>
        </w:rPr>
        <w:t>No tocar la tolva ni el cilindro abastecedor ya que las niquelinas estarán en funcionamiento para calentar el chocolate.</w:t>
      </w:r>
    </w:p>
    <w:p w:rsidR="00C854F9" w:rsidRDefault="00C854F9" w:rsidP="00454A97">
      <w:pPr>
        <w:pStyle w:val="Prrafodelista"/>
        <w:suppressAutoHyphens w:val="0"/>
        <w:spacing w:line="360" w:lineRule="auto"/>
        <w:ind w:left="0"/>
        <w:jc w:val="both"/>
        <w:rPr>
          <w:sz w:val="22"/>
          <w:szCs w:val="22"/>
        </w:rPr>
      </w:pPr>
    </w:p>
    <w:p w:rsidR="00B13657" w:rsidRDefault="00B13657" w:rsidP="00454A97">
      <w:pPr>
        <w:spacing w:after="0" w:line="360" w:lineRule="auto"/>
        <w:rPr>
          <w:rFonts w:ascii="Times New Roman" w:hAnsi="Times New Roman" w:cs="Times New Roman"/>
          <w:b/>
        </w:rPr>
      </w:pPr>
      <w:r w:rsidRPr="00B13657">
        <w:rPr>
          <w:rFonts w:ascii="Times New Roman" w:hAnsi="Times New Roman" w:cs="Times New Roman"/>
          <w:b/>
        </w:rPr>
        <w:t>Neumática</w:t>
      </w:r>
    </w:p>
    <w:p w:rsidR="00746779" w:rsidRPr="00B13657" w:rsidRDefault="00746779" w:rsidP="00454A97">
      <w:pPr>
        <w:spacing w:after="0" w:line="360" w:lineRule="auto"/>
        <w:rPr>
          <w:rFonts w:ascii="Times New Roman" w:hAnsi="Times New Roman" w:cs="Times New Roman"/>
          <w:b/>
        </w:rPr>
      </w:pPr>
    </w:p>
    <w:p w:rsidR="00B13657" w:rsidRPr="00B13657" w:rsidRDefault="00B13657" w:rsidP="00454A97">
      <w:pPr>
        <w:pStyle w:val="Prrafodelista"/>
        <w:numPr>
          <w:ilvl w:val="0"/>
          <w:numId w:val="18"/>
        </w:numPr>
        <w:tabs>
          <w:tab w:val="left" w:pos="284"/>
        </w:tabs>
        <w:suppressAutoHyphens w:val="0"/>
        <w:spacing w:line="360" w:lineRule="auto"/>
        <w:ind w:left="0" w:firstLine="0"/>
        <w:jc w:val="both"/>
        <w:rPr>
          <w:sz w:val="22"/>
          <w:szCs w:val="22"/>
        </w:rPr>
      </w:pPr>
      <w:r w:rsidRPr="00B13657">
        <w:rPr>
          <w:sz w:val="22"/>
          <w:szCs w:val="22"/>
        </w:rPr>
        <w:t>No exceder la</w:t>
      </w:r>
      <w:r w:rsidR="00C854F9">
        <w:rPr>
          <w:sz w:val="22"/>
          <w:szCs w:val="22"/>
        </w:rPr>
        <w:t xml:space="preserve"> presión máxima permisible de 90 P</w:t>
      </w:r>
      <w:r w:rsidRPr="00B13657">
        <w:rPr>
          <w:sz w:val="22"/>
          <w:szCs w:val="22"/>
        </w:rPr>
        <w:t xml:space="preserve">SI </w:t>
      </w:r>
      <w:r w:rsidR="00C854F9">
        <w:rPr>
          <w:sz w:val="22"/>
          <w:szCs w:val="22"/>
        </w:rPr>
        <w:t>desde el compresor a la unidad de mantenimiento ubicada a lado lateral izquierdo del módulo</w:t>
      </w:r>
      <w:r w:rsidRPr="00B13657">
        <w:rPr>
          <w:sz w:val="22"/>
          <w:szCs w:val="22"/>
        </w:rPr>
        <w:t>.</w:t>
      </w:r>
    </w:p>
    <w:p w:rsidR="00B13657" w:rsidRDefault="00B13657" w:rsidP="00454A97">
      <w:pPr>
        <w:pStyle w:val="Prrafodelista"/>
        <w:numPr>
          <w:ilvl w:val="0"/>
          <w:numId w:val="18"/>
        </w:numPr>
        <w:tabs>
          <w:tab w:val="left" w:pos="284"/>
        </w:tabs>
        <w:suppressAutoHyphens w:val="0"/>
        <w:spacing w:line="360" w:lineRule="auto"/>
        <w:ind w:left="0" w:firstLine="0"/>
        <w:jc w:val="both"/>
        <w:rPr>
          <w:sz w:val="22"/>
          <w:szCs w:val="22"/>
        </w:rPr>
      </w:pPr>
      <w:r w:rsidRPr="00B13657">
        <w:rPr>
          <w:sz w:val="22"/>
          <w:szCs w:val="22"/>
        </w:rPr>
        <w:t xml:space="preserve">No </w:t>
      </w:r>
      <w:r w:rsidR="00C96844">
        <w:rPr>
          <w:sz w:val="22"/>
          <w:szCs w:val="22"/>
        </w:rPr>
        <w:t>alimentar el circuito neumático con</w:t>
      </w:r>
      <w:r w:rsidRPr="00B13657">
        <w:rPr>
          <w:sz w:val="22"/>
          <w:szCs w:val="22"/>
        </w:rPr>
        <w:t xml:space="preserve"> aire hasta </w:t>
      </w:r>
      <w:r w:rsidR="00C96844">
        <w:rPr>
          <w:sz w:val="22"/>
          <w:szCs w:val="22"/>
        </w:rPr>
        <w:t>estar seguro que todas las mangueras se encuentran ubicadas en sus respectivos sitios.</w:t>
      </w:r>
      <w:r w:rsidRPr="00B13657">
        <w:rPr>
          <w:sz w:val="22"/>
          <w:szCs w:val="22"/>
        </w:rPr>
        <w:t xml:space="preserve"> </w:t>
      </w:r>
    </w:p>
    <w:p w:rsidR="007C7F7B" w:rsidRDefault="007C7F7B" w:rsidP="00454A97">
      <w:pPr>
        <w:pStyle w:val="Prrafodelista"/>
        <w:numPr>
          <w:ilvl w:val="0"/>
          <w:numId w:val="18"/>
        </w:numPr>
        <w:tabs>
          <w:tab w:val="left" w:pos="284"/>
        </w:tabs>
        <w:suppressAutoHyphens w:val="0"/>
        <w:spacing w:line="360" w:lineRule="auto"/>
        <w:ind w:left="0" w:firstLine="0"/>
        <w:jc w:val="both"/>
        <w:rPr>
          <w:sz w:val="22"/>
          <w:szCs w:val="22"/>
        </w:rPr>
      </w:pPr>
      <w:r>
        <w:rPr>
          <w:sz w:val="22"/>
          <w:szCs w:val="22"/>
        </w:rPr>
        <w:t>Verificar que el compresor este cargado antes de poner en marcha el módulo.</w:t>
      </w:r>
    </w:p>
    <w:p w:rsidR="00C854F9" w:rsidRDefault="00C854F9" w:rsidP="00454A97">
      <w:pPr>
        <w:pStyle w:val="Prrafodelista"/>
        <w:numPr>
          <w:ilvl w:val="0"/>
          <w:numId w:val="18"/>
        </w:numPr>
        <w:tabs>
          <w:tab w:val="left" w:pos="284"/>
        </w:tabs>
        <w:suppressAutoHyphens w:val="0"/>
        <w:spacing w:line="360" w:lineRule="auto"/>
        <w:ind w:left="0" w:firstLine="0"/>
        <w:jc w:val="both"/>
        <w:rPr>
          <w:sz w:val="22"/>
          <w:szCs w:val="22"/>
        </w:rPr>
      </w:pPr>
      <w:r>
        <w:rPr>
          <w:sz w:val="22"/>
          <w:szCs w:val="22"/>
        </w:rPr>
        <w:t>No manipular los acoples reguladores de flujo de aire, ya que están calibrados para el correcto funcionamiento del módulo.</w:t>
      </w:r>
    </w:p>
    <w:p w:rsidR="00C854F9" w:rsidRDefault="00C854F9" w:rsidP="00454A97">
      <w:pPr>
        <w:pStyle w:val="Prrafodelista"/>
        <w:numPr>
          <w:ilvl w:val="0"/>
          <w:numId w:val="18"/>
        </w:numPr>
        <w:tabs>
          <w:tab w:val="left" w:pos="284"/>
        </w:tabs>
        <w:suppressAutoHyphens w:val="0"/>
        <w:spacing w:line="360" w:lineRule="auto"/>
        <w:ind w:left="0" w:firstLine="0"/>
        <w:jc w:val="both"/>
        <w:rPr>
          <w:sz w:val="22"/>
          <w:szCs w:val="22"/>
        </w:rPr>
      </w:pPr>
      <w:r>
        <w:rPr>
          <w:sz w:val="22"/>
          <w:szCs w:val="22"/>
        </w:rPr>
        <w:t>No cambiar las configuraciones de las conexiones de las mangueras de aire.</w:t>
      </w:r>
    </w:p>
    <w:p w:rsidR="00C854F9" w:rsidRDefault="00C854F9" w:rsidP="00454A97">
      <w:pPr>
        <w:pStyle w:val="Prrafodelista"/>
        <w:numPr>
          <w:ilvl w:val="0"/>
          <w:numId w:val="18"/>
        </w:numPr>
        <w:tabs>
          <w:tab w:val="left" w:pos="284"/>
        </w:tabs>
        <w:suppressAutoHyphens w:val="0"/>
        <w:spacing w:line="360" w:lineRule="auto"/>
        <w:ind w:left="0" w:firstLine="0"/>
        <w:jc w:val="both"/>
        <w:rPr>
          <w:sz w:val="22"/>
          <w:szCs w:val="22"/>
        </w:rPr>
      </w:pPr>
      <w:r>
        <w:rPr>
          <w:sz w:val="22"/>
          <w:szCs w:val="22"/>
        </w:rPr>
        <w:t>La unidad de mantenimiento debe estar calibrada para 4 Kg/cm</w:t>
      </w:r>
      <w:r w:rsidRPr="00C854F9">
        <w:rPr>
          <w:sz w:val="22"/>
          <w:szCs w:val="22"/>
          <w:vertAlign w:val="superscript"/>
        </w:rPr>
        <w:t>2</w:t>
      </w:r>
      <w:r>
        <w:rPr>
          <w:sz w:val="22"/>
          <w:szCs w:val="22"/>
          <w:vertAlign w:val="superscript"/>
        </w:rPr>
        <w:t xml:space="preserve"> </w:t>
      </w:r>
      <w:r w:rsidRPr="00C854F9">
        <w:rPr>
          <w:sz w:val="22"/>
          <w:szCs w:val="22"/>
        </w:rPr>
        <w:t>pa</w:t>
      </w:r>
      <w:r>
        <w:rPr>
          <w:sz w:val="22"/>
          <w:szCs w:val="22"/>
        </w:rPr>
        <w:t>ra su correcto funcionamiento.</w:t>
      </w:r>
    </w:p>
    <w:p w:rsidR="00765F87" w:rsidRDefault="00765F87" w:rsidP="00454A97">
      <w:pPr>
        <w:pStyle w:val="Prrafodelista"/>
        <w:tabs>
          <w:tab w:val="left" w:pos="284"/>
        </w:tabs>
        <w:suppressAutoHyphens w:val="0"/>
        <w:spacing w:line="360" w:lineRule="auto"/>
        <w:ind w:left="0"/>
        <w:jc w:val="both"/>
        <w:rPr>
          <w:sz w:val="22"/>
          <w:szCs w:val="22"/>
        </w:rPr>
      </w:pPr>
    </w:p>
    <w:p w:rsidR="00746779" w:rsidRDefault="00746779" w:rsidP="00454A97">
      <w:pPr>
        <w:pStyle w:val="Prrafodelista"/>
        <w:tabs>
          <w:tab w:val="left" w:pos="284"/>
        </w:tabs>
        <w:suppressAutoHyphens w:val="0"/>
        <w:spacing w:line="360" w:lineRule="auto"/>
        <w:ind w:left="0"/>
        <w:jc w:val="both"/>
        <w:rPr>
          <w:sz w:val="22"/>
          <w:szCs w:val="22"/>
        </w:rPr>
      </w:pPr>
    </w:p>
    <w:p w:rsidR="009D47F9" w:rsidRPr="002A6329" w:rsidRDefault="004B3077" w:rsidP="00454A97">
      <w:pPr>
        <w:suppressAutoHyphens w:val="0"/>
        <w:spacing w:after="0" w:line="360" w:lineRule="auto"/>
        <w:jc w:val="both"/>
        <w:rPr>
          <w:rFonts w:ascii="Times New Roman" w:hAnsi="Times New Roman" w:cs="Times New Roman"/>
          <w:b/>
        </w:rPr>
      </w:pPr>
      <w:r w:rsidRPr="002A6329">
        <w:rPr>
          <w:rFonts w:ascii="Times New Roman" w:hAnsi="Times New Roman" w:cs="Times New Roman"/>
          <w:b/>
        </w:rPr>
        <w:t>Secuencia</w:t>
      </w:r>
      <w:r w:rsidR="009D47F9" w:rsidRPr="002A6329">
        <w:rPr>
          <w:rFonts w:ascii="Times New Roman" w:hAnsi="Times New Roman" w:cs="Times New Roman"/>
          <w:b/>
        </w:rPr>
        <w:t xml:space="preserve"> de funcionamiento </w:t>
      </w:r>
    </w:p>
    <w:p w:rsidR="00746779" w:rsidRPr="002A6329" w:rsidRDefault="00746779" w:rsidP="00454A97">
      <w:pPr>
        <w:suppressAutoHyphens w:val="0"/>
        <w:spacing w:after="0" w:line="360" w:lineRule="auto"/>
        <w:jc w:val="both"/>
        <w:rPr>
          <w:rFonts w:ascii="Times New Roman" w:hAnsi="Times New Roman" w:cs="Times New Roman"/>
          <w:b/>
        </w:rPr>
      </w:pPr>
    </w:p>
    <w:p w:rsidR="009D47F9" w:rsidRPr="009D47F9" w:rsidRDefault="009D47F9" w:rsidP="00454A97">
      <w:pPr>
        <w:pStyle w:val="Prrafodelista"/>
        <w:numPr>
          <w:ilvl w:val="0"/>
          <w:numId w:val="19"/>
        </w:numPr>
        <w:tabs>
          <w:tab w:val="left" w:pos="284"/>
        </w:tabs>
        <w:suppressAutoHyphens w:val="0"/>
        <w:spacing w:line="360" w:lineRule="auto"/>
        <w:ind w:left="0" w:firstLine="0"/>
        <w:jc w:val="both"/>
        <w:rPr>
          <w:b/>
          <w:sz w:val="22"/>
          <w:szCs w:val="22"/>
        </w:rPr>
      </w:pPr>
      <w:r w:rsidRPr="009D47F9">
        <w:t xml:space="preserve">Para </w:t>
      </w:r>
      <w:r w:rsidR="004B3077" w:rsidRPr="009D47F9">
        <w:t>arrancar</w:t>
      </w:r>
      <w:r w:rsidRPr="009D47F9">
        <w:t xml:space="preserve"> el modulo conectar el cable de poder a 110 Vac y </w:t>
      </w:r>
      <w:r w:rsidR="004B3077" w:rsidRPr="009D47F9">
        <w:t>verificar</w:t>
      </w:r>
      <w:r w:rsidRPr="009D47F9">
        <w:t xml:space="preserve"> que el breaker este </w:t>
      </w:r>
      <w:r w:rsidR="004B3077" w:rsidRPr="009D47F9">
        <w:t>activado</w:t>
      </w:r>
      <w:r w:rsidRPr="009D47F9">
        <w:rPr>
          <w:b/>
        </w:rPr>
        <w:t>.</w:t>
      </w:r>
    </w:p>
    <w:p w:rsidR="009D47F9" w:rsidRPr="009D47F9" w:rsidRDefault="009D47F9" w:rsidP="00454A97">
      <w:pPr>
        <w:pStyle w:val="Prrafodelista"/>
        <w:numPr>
          <w:ilvl w:val="0"/>
          <w:numId w:val="19"/>
        </w:numPr>
        <w:tabs>
          <w:tab w:val="left" w:pos="284"/>
        </w:tabs>
        <w:suppressAutoHyphens w:val="0"/>
        <w:spacing w:line="360" w:lineRule="auto"/>
        <w:ind w:left="0" w:firstLine="0"/>
        <w:jc w:val="both"/>
        <w:rPr>
          <w:b/>
          <w:sz w:val="22"/>
          <w:szCs w:val="22"/>
        </w:rPr>
      </w:pPr>
      <w:r>
        <w:t xml:space="preserve">Activar las niquelinas y el motor de la tolva </w:t>
      </w:r>
      <w:r w:rsidR="004B3077">
        <w:t>manualmente</w:t>
      </w:r>
      <w:r>
        <w:t xml:space="preserve"> </w:t>
      </w:r>
      <w:r w:rsidR="008A72FC">
        <w:t xml:space="preserve">ubicado en la botonera en la parte lateral derecha, </w:t>
      </w:r>
      <w:r>
        <w:t>para que prev</w:t>
      </w:r>
      <w:r w:rsidR="008A72FC">
        <w:t>iamente la tolva se caliente y</w:t>
      </w:r>
      <w:r>
        <w:t xml:space="preserve"> mantener el chocolate </w:t>
      </w:r>
      <w:r w:rsidR="004B3077">
        <w:t>líquido</w:t>
      </w:r>
      <w:r>
        <w:t>.</w:t>
      </w:r>
    </w:p>
    <w:p w:rsidR="009D47F9" w:rsidRPr="009D47F9" w:rsidRDefault="009D47F9" w:rsidP="00454A97">
      <w:pPr>
        <w:pStyle w:val="Prrafodelista"/>
        <w:numPr>
          <w:ilvl w:val="0"/>
          <w:numId w:val="19"/>
        </w:numPr>
        <w:tabs>
          <w:tab w:val="left" w:pos="284"/>
        </w:tabs>
        <w:suppressAutoHyphens w:val="0"/>
        <w:spacing w:line="360" w:lineRule="auto"/>
        <w:ind w:left="0" w:firstLine="0"/>
        <w:jc w:val="both"/>
        <w:rPr>
          <w:b/>
          <w:sz w:val="22"/>
          <w:szCs w:val="22"/>
        </w:rPr>
      </w:pPr>
      <w:r>
        <w:t xml:space="preserve">Girar la llave de activación y </w:t>
      </w:r>
      <w:r w:rsidR="004B3077">
        <w:t>verificar</w:t>
      </w:r>
      <w:r>
        <w:t xml:space="preserve"> que el paro de emergencia este cerrado para activar todos los </w:t>
      </w:r>
      <w:r w:rsidR="004B3077">
        <w:t>elementos.</w:t>
      </w:r>
    </w:p>
    <w:p w:rsidR="009D47F9" w:rsidRPr="009D47F9" w:rsidRDefault="009D47F9" w:rsidP="00454A97">
      <w:pPr>
        <w:pStyle w:val="Prrafodelista"/>
        <w:numPr>
          <w:ilvl w:val="0"/>
          <w:numId w:val="19"/>
        </w:numPr>
        <w:tabs>
          <w:tab w:val="left" w:pos="284"/>
        </w:tabs>
        <w:suppressAutoHyphens w:val="0"/>
        <w:spacing w:line="360" w:lineRule="auto"/>
        <w:ind w:left="0" w:firstLine="0"/>
        <w:jc w:val="both"/>
        <w:rPr>
          <w:b/>
          <w:sz w:val="22"/>
          <w:szCs w:val="22"/>
        </w:rPr>
      </w:pPr>
      <w:r>
        <w:t xml:space="preserve">La luz piloto de color rojo estará encendida desde el principio, indicando que el módulo no </w:t>
      </w:r>
      <w:r w:rsidR="004B3077">
        <w:t>está</w:t>
      </w:r>
      <w:r>
        <w:t xml:space="preserve"> trabajando.</w:t>
      </w:r>
    </w:p>
    <w:p w:rsidR="009D47F9" w:rsidRPr="008A72FC" w:rsidRDefault="008A72FC" w:rsidP="00454A97">
      <w:pPr>
        <w:pStyle w:val="Prrafodelista"/>
        <w:numPr>
          <w:ilvl w:val="0"/>
          <w:numId w:val="19"/>
        </w:numPr>
        <w:tabs>
          <w:tab w:val="left" w:pos="284"/>
        </w:tabs>
        <w:suppressAutoHyphens w:val="0"/>
        <w:spacing w:line="360" w:lineRule="auto"/>
        <w:ind w:left="0" w:firstLine="0"/>
        <w:jc w:val="both"/>
        <w:rPr>
          <w:b/>
          <w:sz w:val="22"/>
          <w:szCs w:val="22"/>
        </w:rPr>
      </w:pPr>
      <w:r>
        <w:rPr>
          <w:sz w:val="22"/>
          <w:szCs w:val="22"/>
        </w:rPr>
        <w:t>Al presionar el pulsador verde se encenderá la luz piloto verde y el motor de la banda tr</w:t>
      </w:r>
      <w:r w:rsidR="004B3077">
        <w:rPr>
          <w:sz w:val="22"/>
          <w:szCs w:val="22"/>
        </w:rPr>
        <w:t>ansportadora indicando que el módu</w:t>
      </w:r>
      <w:r>
        <w:rPr>
          <w:sz w:val="22"/>
          <w:szCs w:val="22"/>
        </w:rPr>
        <w:t>lo se encuentra activado.</w:t>
      </w:r>
    </w:p>
    <w:p w:rsidR="008A72FC" w:rsidRPr="006D1A9D" w:rsidRDefault="007C7F7B" w:rsidP="00454A97">
      <w:pPr>
        <w:pStyle w:val="Prrafodelista"/>
        <w:numPr>
          <w:ilvl w:val="0"/>
          <w:numId w:val="19"/>
        </w:numPr>
        <w:tabs>
          <w:tab w:val="left" w:pos="284"/>
        </w:tabs>
        <w:suppressAutoHyphens w:val="0"/>
        <w:spacing w:line="360" w:lineRule="auto"/>
        <w:ind w:left="0" w:firstLine="0"/>
        <w:jc w:val="both"/>
        <w:rPr>
          <w:sz w:val="22"/>
          <w:szCs w:val="22"/>
        </w:rPr>
      </w:pPr>
      <w:r w:rsidRPr="006D1A9D">
        <w:rPr>
          <w:sz w:val="22"/>
          <w:szCs w:val="22"/>
        </w:rPr>
        <w:t xml:space="preserve">El sensor ubicado antes de los dosificadores </w:t>
      </w:r>
      <w:r w:rsidR="004B3077" w:rsidRPr="006D1A9D">
        <w:rPr>
          <w:sz w:val="22"/>
          <w:szCs w:val="22"/>
        </w:rPr>
        <w:t>dará</w:t>
      </w:r>
      <w:r w:rsidRPr="006D1A9D">
        <w:rPr>
          <w:sz w:val="22"/>
          <w:szCs w:val="22"/>
        </w:rPr>
        <w:t xml:space="preserve"> la señal cuando haya presencia de un molde y empe</w:t>
      </w:r>
      <w:r w:rsidR="006D1A9D">
        <w:rPr>
          <w:sz w:val="22"/>
          <w:szCs w:val="22"/>
        </w:rPr>
        <w:t xml:space="preserve">zara el proceso de </w:t>
      </w:r>
      <w:r w:rsidR="004B3077">
        <w:rPr>
          <w:sz w:val="22"/>
          <w:szCs w:val="22"/>
        </w:rPr>
        <w:t>dosificación</w:t>
      </w:r>
      <w:r w:rsidR="006D1A9D">
        <w:rPr>
          <w:sz w:val="22"/>
          <w:szCs w:val="22"/>
        </w:rPr>
        <w:t>, activando el cilindro abastecedor para que empuje el chocolate cada vez que dosifique, activando la llave giratoria dejando pasar el chocolate de la tolva al abastecedor y del abastecedor al cilindro distribuidor.</w:t>
      </w:r>
    </w:p>
    <w:p w:rsidR="00D90DC8" w:rsidRPr="002A6329" w:rsidRDefault="00D90DC8" w:rsidP="00454A97">
      <w:pPr>
        <w:tabs>
          <w:tab w:val="left" w:pos="284"/>
        </w:tabs>
        <w:suppressAutoHyphens w:val="0"/>
        <w:spacing w:after="0" w:line="360" w:lineRule="auto"/>
        <w:jc w:val="both"/>
        <w:rPr>
          <w:rFonts w:ascii="Times New Roman" w:hAnsi="Times New Roman" w:cs="Times New Roman"/>
        </w:rPr>
      </w:pPr>
    </w:p>
    <w:p w:rsidR="00D90DC8" w:rsidRPr="002A6329" w:rsidRDefault="00D90DC8" w:rsidP="00454A97">
      <w:pPr>
        <w:suppressAutoHyphens w:val="0"/>
        <w:spacing w:after="0" w:line="360" w:lineRule="auto"/>
        <w:jc w:val="both"/>
        <w:rPr>
          <w:rFonts w:ascii="Times New Roman" w:hAnsi="Times New Roman" w:cs="Times New Roman"/>
        </w:rPr>
      </w:pPr>
    </w:p>
    <w:p w:rsidR="00D90DC8" w:rsidRPr="002A6329" w:rsidRDefault="00D90DC8" w:rsidP="00454A97">
      <w:pPr>
        <w:suppressAutoHyphens w:val="0"/>
        <w:spacing w:after="0" w:line="360" w:lineRule="auto"/>
        <w:jc w:val="both"/>
        <w:rPr>
          <w:rFonts w:ascii="Times New Roman" w:hAnsi="Times New Roman" w:cs="Times New Roman"/>
        </w:rPr>
      </w:pPr>
    </w:p>
    <w:p w:rsidR="00D90DC8" w:rsidRPr="002A6329" w:rsidRDefault="00D90DC8" w:rsidP="00454A97">
      <w:pPr>
        <w:suppressAutoHyphens w:val="0"/>
        <w:spacing w:after="0" w:line="480" w:lineRule="auto"/>
        <w:jc w:val="both"/>
        <w:rPr>
          <w:rFonts w:ascii="Times New Roman" w:hAnsi="Times New Roman" w:cs="Times New Roman"/>
        </w:rPr>
      </w:pPr>
    </w:p>
    <w:p w:rsidR="00D90DC8" w:rsidRPr="002A6329" w:rsidRDefault="00D90DC8" w:rsidP="00454A97">
      <w:pPr>
        <w:suppressAutoHyphens w:val="0"/>
        <w:spacing w:after="0" w:line="480" w:lineRule="auto"/>
        <w:jc w:val="both"/>
        <w:rPr>
          <w:rFonts w:ascii="Times New Roman" w:hAnsi="Times New Roman" w:cs="Times New Roman"/>
        </w:rPr>
      </w:pPr>
    </w:p>
    <w:p w:rsidR="00D90DC8" w:rsidRPr="002A6329" w:rsidRDefault="00D90DC8" w:rsidP="00454A97">
      <w:pPr>
        <w:suppressAutoHyphens w:val="0"/>
        <w:spacing w:after="0" w:line="480" w:lineRule="auto"/>
        <w:jc w:val="both"/>
        <w:rPr>
          <w:rFonts w:ascii="Times New Roman" w:hAnsi="Times New Roman" w:cs="Times New Roman"/>
        </w:rPr>
      </w:pPr>
    </w:p>
    <w:p w:rsidR="00D90DC8" w:rsidRPr="002A6329" w:rsidRDefault="00D90DC8" w:rsidP="00454A97">
      <w:pPr>
        <w:suppressAutoHyphens w:val="0"/>
        <w:spacing w:after="0" w:line="480" w:lineRule="auto"/>
        <w:rPr>
          <w:rFonts w:ascii="Times New Roman" w:hAnsi="Times New Roman" w:cs="Times New Roman"/>
        </w:rPr>
      </w:pPr>
    </w:p>
    <w:sectPr w:rsidR="00D90DC8" w:rsidRPr="002A6329" w:rsidSect="00E9020C">
      <w:footerReference w:type="default" r:id="rId245"/>
      <w:pgSz w:w="11906" w:h="16838"/>
      <w:pgMar w:top="1418" w:right="1418" w:bottom="1418" w:left="1985" w:header="0" w:footer="0" w:gutter="0"/>
      <w:pgNumType w:start="1"/>
      <w:cols w:space="720"/>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19CD" w:rsidRDefault="006119CD" w:rsidP="00CD3A70">
      <w:pPr>
        <w:spacing w:after="0" w:line="240" w:lineRule="auto"/>
      </w:pPr>
      <w:r>
        <w:separator/>
      </w:r>
    </w:p>
  </w:endnote>
  <w:endnote w:type="continuationSeparator" w:id="0">
    <w:p w:rsidR="006119CD" w:rsidRDefault="006119CD" w:rsidP="00CD3A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charset w:val="02"/>
    <w:family w:val="auto"/>
    <w:pitch w:val="default"/>
  </w:font>
  <w:font w:name="Calibri">
    <w:panose1 w:val="020F0502020204030204"/>
    <w:charset w:val="00"/>
    <w:family w:val="swiss"/>
    <w:pitch w:val="variable"/>
    <w:sig w:usb0="E00002FF" w:usb1="4000ACFF" w:usb2="00000001" w:usb3="00000000" w:csb0="0000019F" w:csb1="00000000"/>
  </w:font>
  <w:font w:name="Droid Sans Fallback">
    <w:charset w:val="00"/>
    <w:family w:val="auto"/>
    <w:pitch w:val="variable"/>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charset w:val="00"/>
    <w:family w:val="swiss"/>
    <w:pitch w:val="default"/>
  </w:font>
  <w:font w:name="FreeSans">
    <w:altName w:val="Times New Roman"/>
    <w:charset w:val="00"/>
    <w:family w:val="roman"/>
    <w:pitch w:val="default"/>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BatangChe">
    <w:panose1 w:val="02030609000101010101"/>
    <w:charset w:val="81"/>
    <w:family w:val="modern"/>
    <w:pitch w:val="fixed"/>
    <w:sig w:usb0="B00002AF" w:usb1="69D77CFB" w:usb2="00000030" w:usb3="00000000" w:csb0="0008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7460885"/>
      <w:docPartObj>
        <w:docPartGallery w:val="Page Numbers (Bottom of Page)"/>
        <w:docPartUnique/>
      </w:docPartObj>
    </w:sdtPr>
    <w:sdtEndPr/>
    <w:sdtContent>
      <w:p w:rsidR="001C5549" w:rsidRDefault="001C5549">
        <w:pPr>
          <w:pStyle w:val="Piedepgina"/>
          <w:jc w:val="center"/>
        </w:pPr>
        <w:r>
          <w:t>ii</w:t>
        </w:r>
      </w:p>
    </w:sdtContent>
  </w:sdt>
  <w:p w:rsidR="001C5549" w:rsidRDefault="001C554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8257124"/>
      <w:docPartObj>
        <w:docPartGallery w:val="Page Numbers (Bottom of Page)"/>
        <w:docPartUnique/>
      </w:docPartObj>
    </w:sdtPr>
    <w:sdtEndPr/>
    <w:sdtContent>
      <w:p w:rsidR="001C5549" w:rsidRDefault="001C5549">
        <w:pPr>
          <w:pStyle w:val="Piedepgina"/>
          <w:jc w:val="center"/>
        </w:pPr>
        <w:r>
          <w:fldChar w:fldCharType="begin"/>
        </w:r>
        <w:r>
          <w:instrText>PAGE   \* MERGEFORMAT</w:instrText>
        </w:r>
        <w:r>
          <w:fldChar w:fldCharType="separate"/>
        </w:r>
        <w:r w:rsidR="005C714A">
          <w:rPr>
            <w:noProof/>
          </w:rPr>
          <w:t>ii</w:t>
        </w:r>
        <w:r>
          <w:fldChar w:fldCharType="end"/>
        </w:r>
      </w:p>
    </w:sdtContent>
  </w:sdt>
  <w:p w:rsidR="001C5549" w:rsidRDefault="001C5549">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5549" w:rsidRDefault="001C5549">
    <w:pPr>
      <w:pStyle w:val="Piedepgina"/>
      <w:jc w:val="center"/>
    </w:pPr>
  </w:p>
  <w:p w:rsidR="001C5549" w:rsidRDefault="001C554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19CD" w:rsidRDefault="006119CD" w:rsidP="00CD3A70">
      <w:pPr>
        <w:spacing w:after="0" w:line="240" w:lineRule="auto"/>
      </w:pPr>
      <w:r>
        <w:separator/>
      </w:r>
    </w:p>
  </w:footnote>
  <w:footnote w:type="continuationSeparator" w:id="0">
    <w:p w:rsidR="006119CD" w:rsidRDefault="006119CD" w:rsidP="00CD3A70">
      <w:pPr>
        <w:spacing w:after="0" w:line="240" w:lineRule="auto"/>
      </w:pPr>
      <w:r>
        <w:continuationSeparator/>
      </w:r>
    </w:p>
  </w:footnote>
  <w:footnote w:id="1">
    <w:p w:rsidR="001C5549" w:rsidRPr="00C2717F" w:rsidRDefault="001C5549">
      <w:pPr>
        <w:pStyle w:val="Textonotapie"/>
        <w:rPr>
          <w:rFonts w:ascii="Times New Roman" w:hAnsi="Times New Roman" w:cs="Times New Roman"/>
        </w:rPr>
      </w:pPr>
      <w:r w:rsidRPr="00C2717F">
        <w:rPr>
          <w:rStyle w:val="Refdenotaalpie"/>
          <w:rFonts w:ascii="Times New Roman" w:hAnsi="Times New Roman" w:cs="Times New Roman"/>
        </w:rPr>
        <w:footnoteRef/>
      </w:r>
      <w:r w:rsidRPr="00C2717F">
        <w:rPr>
          <w:rFonts w:ascii="Times New Roman" w:hAnsi="Times New Roman" w:cs="Times New Roman"/>
        </w:rPr>
        <w:t xml:space="preserve"> http://www.fisicanet.com.ar/fisica/estatica_fluidos/ap05_densidad.php</w:t>
      </w:r>
    </w:p>
  </w:footnote>
  <w:footnote w:id="2">
    <w:p w:rsidR="001C5549" w:rsidRDefault="001C5549">
      <w:pPr>
        <w:pStyle w:val="Textonotapie"/>
      </w:pPr>
      <w:r w:rsidRPr="00C2717F">
        <w:rPr>
          <w:rStyle w:val="Refdenotaalpie"/>
          <w:rFonts w:ascii="Times New Roman" w:hAnsi="Times New Roman" w:cs="Times New Roman"/>
        </w:rPr>
        <w:footnoteRef/>
      </w:r>
      <w:r w:rsidRPr="00C2717F">
        <w:rPr>
          <w:rFonts w:ascii="Times New Roman" w:hAnsi="Times New Roman" w:cs="Times New Roman"/>
        </w:rPr>
        <w:t>http://matematicasysudidactica0809.pbworks.com/w/page/20505238/volumen_cuerposgeometricos_hexagonomatematico</w:t>
      </w:r>
    </w:p>
  </w:footnote>
  <w:footnote w:id="3">
    <w:p w:rsidR="001C5549" w:rsidRPr="00BA32FC" w:rsidRDefault="001C5549">
      <w:pPr>
        <w:pStyle w:val="Textonotapie"/>
        <w:rPr>
          <w:rFonts w:ascii="Times New Roman" w:hAnsi="Times New Roman" w:cs="Times New Roman"/>
        </w:rPr>
      </w:pPr>
      <w:r w:rsidRPr="00BA32FC">
        <w:rPr>
          <w:rStyle w:val="Refdenotaalpie"/>
          <w:rFonts w:ascii="Times New Roman" w:hAnsi="Times New Roman" w:cs="Times New Roman"/>
        </w:rPr>
        <w:footnoteRef/>
      </w:r>
      <w:r w:rsidRPr="00BA32FC">
        <w:rPr>
          <w:rFonts w:ascii="Times New Roman" w:hAnsi="Times New Roman" w:cs="Times New Roman"/>
        </w:rPr>
        <w:t xml:space="preserve"> Fuente: https://www.youtube.com/watch?v=5eyqPS2_dp8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4651E"/>
    <w:multiLevelType w:val="multilevel"/>
    <w:tmpl w:val="3A98542C"/>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08525E3D"/>
    <w:multiLevelType w:val="hybridMultilevel"/>
    <w:tmpl w:val="293AF5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B63053E"/>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B957DCD"/>
    <w:multiLevelType w:val="hybridMultilevel"/>
    <w:tmpl w:val="27F8DAD8"/>
    <w:lvl w:ilvl="0" w:tplc="52E0EC54">
      <w:start w:val="2"/>
      <w:numFmt w:val="upperRoman"/>
      <w:lvlText w:val="%1."/>
      <w:lvlJc w:val="righ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114112D1"/>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BEC569F"/>
    <w:multiLevelType w:val="hybridMultilevel"/>
    <w:tmpl w:val="B0C2B13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15:restartNumberingAfterBreak="0">
    <w:nsid w:val="1BFF4E3E"/>
    <w:multiLevelType w:val="hybridMultilevel"/>
    <w:tmpl w:val="8B0A784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CBB75CB"/>
    <w:multiLevelType w:val="hybridMultilevel"/>
    <w:tmpl w:val="1B9230E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F1B7AE8"/>
    <w:multiLevelType w:val="hybridMultilevel"/>
    <w:tmpl w:val="F6B64348"/>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 w15:restartNumberingAfterBreak="0">
    <w:nsid w:val="25073C73"/>
    <w:multiLevelType w:val="multilevel"/>
    <w:tmpl w:val="DEB0A70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65D662A"/>
    <w:multiLevelType w:val="hybridMultilevel"/>
    <w:tmpl w:val="2EC6CCDA"/>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1" w15:restartNumberingAfterBreak="0">
    <w:nsid w:val="272C7940"/>
    <w:multiLevelType w:val="multilevel"/>
    <w:tmpl w:val="C79C6882"/>
    <w:lvl w:ilvl="0">
      <w:start w:val="1"/>
      <w:numFmt w:val="bullet"/>
      <w:lvlText w:val=""/>
      <w:lvlJc w:val="left"/>
      <w:pPr>
        <w:tabs>
          <w:tab w:val="num" w:pos="1068"/>
        </w:tabs>
        <w:ind w:left="1068" w:hanging="360"/>
      </w:pPr>
      <w:rPr>
        <w:rFonts w:ascii="Symbol" w:hAnsi="Symbol" w:cs="Symbol" w:hint="default"/>
      </w:rPr>
    </w:lvl>
    <w:lvl w:ilvl="1">
      <w:start w:val="1"/>
      <w:numFmt w:val="bullet"/>
      <w:lvlText w:val="◦"/>
      <w:lvlJc w:val="left"/>
      <w:pPr>
        <w:tabs>
          <w:tab w:val="num" w:pos="1428"/>
        </w:tabs>
        <w:ind w:left="1428" w:hanging="360"/>
      </w:pPr>
      <w:rPr>
        <w:rFonts w:ascii="OpenSymbol" w:hAnsi="OpenSymbol" w:cs="OpenSymbol" w:hint="default"/>
      </w:rPr>
    </w:lvl>
    <w:lvl w:ilvl="2">
      <w:start w:val="1"/>
      <w:numFmt w:val="bullet"/>
      <w:lvlText w:val="▪"/>
      <w:lvlJc w:val="left"/>
      <w:pPr>
        <w:tabs>
          <w:tab w:val="num" w:pos="1788"/>
        </w:tabs>
        <w:ind w:left="1788" w:hanging="360"/>
      </w:pPr>
      <w:rPr>
        <w:rFonts w:ascii="OpenSymbol" w:hAnsi="OpenSymbol" w:cs="OpenSymbol" w:hint="default"/>
      </w:rPr>
    </w:lvl>
    <w:lvl w:ilvl="3">
      <w:start w:val="1"/>
      <w:numFmt w:val="bullet"/>
      <w:lvlText w:val=""/>
      <w:lvlJc w:val="left"/>
      <w:pPr>
        <w:tabs>
          <w:tab w:val="num" w:pos="2148"/>
        </w:tabs>
        <w:ind w:left="2148" w:hanging="360"/>
      </w:pPr>
      <w:rPr>
        <w:rFonts w:ascii="Symbol" w:hAnsi="Symbol" w:cs="Symbol" w:hint="default"/>
      </w:rPr>
    </w:lvl>
    <w:lvl w:ilvl="4">
      <w:start w:val="1"/>
      <w:numFmt w:val="bullet"/>
      <w:lvlText w:val="◦"/>
      <w:lvlJc w:val="left"/>
      <w:pPr>
        <w:tabs>
          <w:tab w:val="num" w:pos="2508"/>
        </w:tabs>
        <w:ind w:left="2508" w:hanging="360"/>
      </w:pPr>
      <w:rPr>
        <w:rFonts w:ascii="OpenSymbol" w:hAnsi="OpenSymbol" w:cs="OpenSymbol" w:hint="default"/>
      </w:rPr>
    </w:lvl>
    <w:lvl w:ilvl="5">
      <w:start w:val="1"/>
      <w:numFmt w:val="bullet"/>
      <w:lvlText w:val="▪"/>
      <w:lvlJc w:val="left"/>
      <w:pPr>
        <w:tabs>
          <w:tab w:val="num" w:pos="2868"/>
        </w:tabs>
        <w:ind w:left="2868" w:hanging="360"/>
      </w:pPr>
      <w:rPr>
        <w:rFonts w:ascii="OpenSymbol" w:hAnsi="OpenSymbol" w:cs="OpenSymbol" w:hint="default"/>
      </w:rPr>
    </w:lvl>
    <w:lvl w:ilvl="6">
      <w:start w:val="1"/>
      <w:numFmt w:val="bullet"/>
      <w:lvlText w:val=""/>
      <w:lvlJc w:val="left"/>
      <w:pPr>
        <w:tabs>
          <w:tab w:val="num" w:pos="3228"/>
        </w:tabs>
        <w:ind w:left="3228" w:hanging="360"/>
      </w:pPr>
      <w:rPr>
        <w:rFonts w:ascii="Symbol" w:hAnsi="Symbol" w:cs="Symbol" w:hint="default"/>
      </w:rPr>
    </w:lvl>
    <w:lvl w:ilvl="7">
      <w:start w:val="1"/>
      <w:numFmt w:val="bullet"/>
      <w:lvlText w:val="◦"/>
      <w:lvlJc w:val="left"/>
      <w:pPr>
        <w:tabs>
          <w:tab w:val="num" w:pos="3588"/>
        </w:tabs>
        <w:ind w:left="3588" w:hanging="360"/>
      </w:pPr>
      <w:rPr>
        <w:rFonts w:ascii="OpenSymbol" w:hAnsi="OpenSymbol" w:cs="OpenSymbol" w:hint="default"/>
      </w:rPr>
    </w:lvl>
    <w:lvl w:ilvl="8">
      <w:start w:val="1"/>
      <w:numFmt w:val="bullet"/>
      <w:lvlText w:val="▪"/>
      <w:lvlJc w:val="left"/>
      <w:pPr>
        <w:tabs>
          <w:tab w:val="num" w:pos="3948"/>
        </w:tabs>
        <w:ind w:left="3948" w:hanging="360"/>
      </w:pPr>
      <w:rPr>
        <w:rFonts w:ascii="OpenSymbol" w:hAnsi="OpenSymbol" w:cs="OpenSymbol" w:hint="default"/>
      </w:rPr>
    </w:lvl>
  </w:abstractNum>
  <w:abstractNum w:abstractNumId="12" w15:restartNumberingAfterBreak="0">
    <w:nsid w:val="2BFE67B8"/>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02D5C3F"/>
    <w:multiLevelType w:val="multilevel"/>
    <w:tmpl w:val="CD90A810"/>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3D948B3"/>
    <w:multiLevelType w:val="hybridMultilevel"/>
    <w:tmpl w:val="24F8AC46"/>
    <w:lvl w:ilvl="0" w:tplc="E910C49C">
      <w:start w:val="1"/>
      <w:numFmt w:val="decimal"/>
      <w:lvlText w:val="%1."/>
      <w:lvlJc w:val="left"/>
      <w:pPr>
        <w:ind w:left="420" w:hanging="360"/>
      </w:pPr>
      <w:rPr>
        <w:rFonts w:hint="default"/>
      </w:rPr>
    </w:lvl>
    <w:lvl w:ilvl="1" w:tplc="0C0A0019" w:tentative="1">
      <w:start w:val="1"/>
      <w:numFmt w:val="lowerLetter"/>
      <w:lvlText w:val="%2."/>
      <w:lvlJc w:val="left"/>
      <w:pPr>
        <w:ind w:left="1140" w:hanging="360"/>
      </w:pPr>
    </w:lvl>
    <w:lvl w:ilvl="2" w:tplc="0C0A001B" w:tentative="1">
      <w:start w:val="1"/>
      <w:numFmt w:val="lowerRoman"/>
      <w:lvlText w:val="%3."/>
      <w:lvlJc w:val="right"/>
      <w:pPr>
        <w:ind w:left="1860" w:hanging="180"/>
      </w:pPr>
    </w:lvl>
    <w:lvl w:ilvl="3" w:tplc="0C0A000F" w:tentative="1">
      <w:start w:val="1"/>
      <w:numFmt w:val="decimal"/>
      <w:lvlText w:val="%4."/>
      <w:lvlJc w:val="left"/>
      <w:pPr>
        <w:ind w:left="2580" w:hanging="360"/>
      </w:pPr>
    </w:lvl>
    <w:lvl w:ilvl="4" w:tplc="0C0A0019" w:tentative="1">
      <w:start w:val="1"/>
      <w:numFmt w:val="lowerLetter"/>
      <w:lvlText w:val="%5."/>
      <w:lvlJc w:val="left"/>
      <w:pPr>
        <w:ind w:left="3300" w:hanging="360"/>
      </w:pPr>
    </w:lvl>
    <w:lvl w:ilvl="5" w:tplc="0C0A001B" w:tentative="1">
      <w:start w:val="1"/>
      <w:numFmt w:val="lowerRoman"/>
      <w:lvlText w:val="%6."/>
      <w:lvlJc w:val="right"/>
      <w:pPr>
        <w:ind w:left="4020" w:hanging="180"/>
      </w:pPr>
    </w:lvl>
    <w:lvl w:ilvl="6" w:tplc="0C0A000F" w:tentative="1">
      <w:start w:val="1"/>
      <w:numFmt w:val="decimal"/>
      <w:lvlText w:val="%7."/>
      <w:lvlJc w:val="left"/>
      <w:pPr>
        <w:ind w:left="4740" w:hanging="360"/>
      </w:pPr>
    </w:lvl>
    <w:lvl w:ilvl="7" w:tplc="0C0A0019" w:tentative="1">
      <w:start w:val="1"/>
      <w:numFmt w:val="lowerLetter"/>
      <w:lvlText w:val="%8."/>
      <w:lvlJc w:val="left"/>
      <w:pPr>
        <w:ind w:left="5460" w:hanging="360"/>
      </w:pPr>
    </w:lvl>
    <w:lvl w:ilvl="8" w:tplc="0C0A001B" w:tentative="1">
      <w:start w:val="1"/>
      <w:numFmt w:val="lowerRoman"/>
      <w:lvlText w:val="%9."/>
      <w:lvlJc w:val="right"/>
      <w:pPr>
        <w:ind w:left="6180" w:hanging="180"/>
      </w:pPr>
    </w:lvl>
  </w:abstractNum>
  <w:abstractNum w:abstractNumId="15" w15:restartNumberingAfterBreak="0">
    <w:nsid w:val="372C5A7E"/>
    <w:multiLevelType w:val="hybridMultilevel"/>
    <w:tmpl w:val="52CCAB32"/>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15:restartNumberingAfterBreak="0">
    <w:nsid w:val="38985347"/>
    <w:multiLevelType w:val="hybridMultilevel"/>
    <w:tmpl w:val="89CCB6D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8A37EBC"/>
    <w:multiLevelType w:val="hybridMultilevel"/>
    <w:tmpl w:val="B2225692"/>
    <w:lvl w:ilvl="0" w:tplc="F9B2C1FC">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15:restartNumberingAfterBreak="0">
    <w:nsid w:val="3ACA08AA"/>
    <w:multiLevelType w:val="hybridMultilevel"/>
    <w:tmpl w:val="496C44B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15:restartNumberingAfterBreak="0">
    <w:nsid w:val="3BE20865"/>
    <w:multiLevelType w:val="hybridMultilevel"/>
    <w:tmpl w:val="5EEA9818"/>
    <w:lvl w:ilvl="0" w:tplc="04070001">
      <w:start w:val="1"/>
      <w:numFmt w:val="bullet"/>
      <w:lvlText w:val=""/>
      <w:lvlJc w:val="left"/>
      <w:pPr>
        <w:ind w:left="1428" w:hanging="360"/>
      </w:pPr>
      <w:rPr>
        <w:rFonts w:ascii="Symbol" w:hAnsi="Symbol"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20" w15:restartNumberingAfterBreak="0">
    <w:nsid w:val="40960906"/>
    <w:multiLevelType w:val="hybridMultilevel"/>
    <w:tmpl w:val="CF463726"/>
    <w:lvl w:ilvl="0" w:tplc="FDD0C466">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15:restartNumberingAfterBreak="0">
    <w:nsid w:val="42B2597E"/>
    <w:multiLevelType w:val="hybridMultilevel"/>
    <w:tmpl w:val="2FD45DA4"/>
    <w:lvl w:ilvl="0" w:tplc="E16C73AA">
      <w:start w:val="1"/>
      <w:numFmt w:val="upperRoman"/>
      <w:lvlText w:val="%1."/>
      <w:lvlJc w:val="right"/>
      <w:pPr>
        <w:ind w:left="1152" w:hanging="360"/>
      </w:pPr>
    </w:lvl>
    <w:lvl w:ilvl="1" w:tplc="300A0019" w:tentative="1">
      <w:start w:val="1"/>
      <w:numFmt w:val="lowerLetter"/>
      <w:lvlText w:val="%2."/>
      <w:lvlJc w:val="left"/>
      <w:pPr>
        <w:ind w:left="1872" w:hanging="360"/>
      </w:pPr>
    </w:lvl>
    <w:lvl w:ilvl="2" w:tplc="300A001B" w:tentative="1">
      <w:start w:val="1"/>
      <w:numFmt w:val="lowerRoman"/>
      <w:lvlText w:val="%3."/>
      <w:lvlJc w:val="right"/>
      <w:pPr>
        <w:ind w:left="2592" w:hanging="180"/>
      </w:pPr>
    </w:lvl>
    <w:lvl w:ilvl="3" w:tplc="300A000F" w:tentative="1">
      <w:start w:val="1"/>
      <w:numFmt w:val="decimal"/>
      <w:lvlText w:val="%4."/>
      <w:lvlJc w:val="left"/>
      <w:pPr>
        <w:ind w:left="3312" w:hanging="360"/>
      </w:pPr>
    </w:lvl>
    <w:lvl w:ilvl="4" w:tplc="300A0019" w:tentative="1">
      <w:start w:val="1"/>
      <w:numFmt w:val="lowerLetter"/>
      <w:lvlText w:val="%5."/>
      <w:lvlJc w:val="left"/>
      <w:pPr>
        <w:ind w:left="4032" w:hanging="360"/>
      </w:pPr>
    </w:lvl>
    <w:lvl w:ilvl="5" w:tplc="300A001B" w:tentative="1">
      <w:start w:val="1"/>
      <w:numFmt w:val="lowerRoman"/>
      <w:lvlText w:val="%6."/>
      <w:lvlJc w:val="right"/>
      <w:pPr>
        <w:ind w:left="4752" w:hanging="180"/>
      </w:pPr>
    </w:lvl>
    <w:lvl w:ilvl="6" w:tplc="300A000F" w:tentative="1">
      <w:start w:val="1"/>
      <w:numFmt w:val="decimal"/>
      <w:lvlText w:val="%7."/>
      <w:lvlJc w:val="left"/>
      <w:pPr>
        <w:ind w:left="5472" w:hanging="360"/>
      </w:pPr>
    </w:lvl>
    <w:lvl w:ilvl="7" w:tplc="300A0019" w:tentative="1">
      <w:start w:val="1"/>
      <w:numFmt w:val="lowerLetter"/>
      <w:lvlText w:val="%8."/>
      <w:lvlJc w:val="left"/>
      <w:pPr>
        <w:ind w:left="6192" w:hanging="360"/>
      </w:pPr>
    </w:lvl>
    <w:lvl w:ilvl="8" w:tplc="300A001B" w:tentative="1">
      <w:start w:val="1"/>
      <w:numFmt w:val="lowerRoman"/>
      <w:lvlText w:val="%9."/>
      <w:lvlJc w:val="right"/>
      <w:pPr>
        <w:ind w:left="6912" w:hanging="180"/>
      </w:pPr>
    </w:lvl>
  </w:abstractNum>
  <w:abstractNum w:abstractNumId="22" w15:restartNumberingAfterBreak="0">
    <w:nsid w:val="47210009"/>
    <w:multiLevelType w:val="multilevel"/>
    <w:tmpl w:val="54DC0E00"/>
    <w:lvl w:ilvl="0">
      <w:start w:val="1"/>
      <w:numFmt w:val="decimal"/>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3" w15:restartNumberingAfterBreak="0">
    <w:nsid w:val="486C0DCB"/>
    <w:multiLevelType w:val="hybridMultilevel"/>
    <w:tmpl w:val="AF26D7A6"/>
    <w:lvl w:ilvl="0" w:tplc="0C0A0001">
      <w:start w:val="1"/>
      <w:numFmt w:val="bullet"/>
      <w:lvlText w:val=""/>
      <w:lvlJc w:val="left"/>
      <w:pPr>
        <w:ind w:left="993" w:hanging="360"/>
      </w:pPr>
      <w:rPr>
        <w:rFonts w:ascii="Symbol" w:hAnsi="Symbol" w:hint="default"/>
      </w:rPr>
    </w:lvl>
    <w:lvl w:ilvl="1" w:tplc="0C0A0003" w:tentative="1">
      <w:start w:val="1"/>
      <w:numFmt w:val="bullet"/>
      <w:lvlText w:val="o"/>
      <w:lvlJc w:val="left"/>
      <w:pPr>
        <w:ind w:left="1713" w:hanging="360"/>
      </w:pPr>
      <w:rPr>
        <w:rFonts w:ascii="Courier New" w:hAnsi="Courier New" w:cs="Courier New" w:hint="default"/>
      </w:rPr>
    </w:lvl>
    <w:lvl w:ilvl="2" w:tplc="0C0A0005" w:tentative="1">
      <w:start w:val="1"/>
      <w:numFmt w:val="bullet"/>
      <w:lvlText w:val=""/>
      <w:lvlJc w:val="left"/>
      <w:pPr>
        <w:ind w:left="2433" w:hanging="360"/>
      </w:pPr>
      <w:rPr>
        <w:rFonts w:ascii="Wingdings" w:hAnsi="Wingdings" w:hint="default"/>
      </w:rPr>
    </w:lvl>
    <w:lvl w:ilvl="3" w:tplc="0C0A0001" w:tentative="1">
      <w:start w:val="1"/>
      <w:numFmt w:val="bullet"/>
      <w:lvlText w:val=""/>
      <w:lvlJc w:val="left"/>
      <w:pPr>
        <w:ind w:left="3153" w:hanging="360"/>
      </w:pPr>
      <w:rPr>
        <w:rFonts w:ascii="Symbol" w:hAnsi="Symbol" w:hint="default"/>
      </w:rPr>
    </w:lvl>
    <w:lvl w:ilvl="4" w:tplc="0C0A0003" w:tentative="1">
      <w:start w:val="1"/>
      <w:numFmt w:val="bullet"/>
      <w:lvlText w:val="o"/>
      <w:lvlJc w:val="left"/>
      <w:pPr>
        <w:ind w:left="3873" w:hanging="360"/>
      </w:pPr>
      <w:rPr>
        <w:rFonts w:ascii="Courier New" w:hAnsi="Courier New" w:cs="Courier New" w:hint="default"/>
      </w:rPr>
    </w:lvl>
    <w:lvl w:ilvl="5" w:tplc="0C0A0005" w:tentative="1">
      <w:start w:val="1"/>
      <w:numFmt w:val="bullet"/>
      <w:lvlText w:val=""/>
      <w:lvlJc w:val="left"/>
      <w:pPr>
        <w:ind w:left="4593" w:hanging="360"/>
      </w:pPr>
      <w:rPr>
        <w:rFonts w:ascii="Wingdings" w:hAnsi="Wingdings" w:hint="default"/>
      </w:rPr>
    </w:lvl>
    <w:lvl w:ilvl="6" w:tplc="0C0A0001" w:tentative="1">
      <w:start w:val="1"/>
      <w:numFmt w:val="bullet"/>
      <w:lvlText w:val=""/>
      <w:lvlJc w:val="left"/>
      <w:pPr>
        <w:ind w:left="5313" w:hanging="360"/>
      </w:pPr>
      <w:rPr>
        <w:rFonts w:ascii="Symbol" w:hAnsi="Symbol" w:hint="default"/>
      </w:rPr>
    </w:lvl>
    <w:lvl w:ilvl="7" w:tplc="0C0A0003" w:tentative="1">
      <w:start w:val="1"/>
      <w:numFmt w:val="bullet"/>
      <w:lvlText w:val="o"/>
      <w:lvlJc w:val="left"/>
      <w:pPr>
        <w:ind w:left="6033" w:hanging="360"/>
      </w:pPr>
      <w:rPr>
        <w:rFonts w:ascii="Courier New" w:hAnsi="Courier New" w:cs="Courier New" w:hint="default"/>
      </w:rPr>
    </w:lvl>
    <w:lvl w:ilvl="8" w:tplc="0C0A0005" w:tentative="1">
      <w:start w:val="1"/>
      <w:numFmt w:val="bullet"/>
      <w:lvlText w:val=""/>
      <w:lvlJc w:val="left"/>
      <w:pPr>
        <w:ind w:left="6753" w:hanging="360"/>
      </w:pPr>
      <w:rPr>
        <w:rFonts w:ascii="Wingdings" w:hAnsi="Wingdings" w:hint="default"/>
      </w:rPr>
    </w:lvl>
  </w:abstractNum>
  <w:abstractNum w:abstractNumId="24" w15:restartNumberingAfterBreak="0">
    <w:nsid w:val="49DB14FA"/>
    <w:multiLevelType w:val="multilevel"/>
    <w:tmpl w:val="C52825E0"/>
    <w:lvl w:ilvl="0">
      <w:start w:val="1"/>
      <w:numFmt w:val="bullet"/>
      <w:lvlText w:val=""/>
      <w:lvlJc w:val="left"/>
      <w:pPr>
        <w:tabs>
          <w:tab w:val="num" w:pos="1440"/>
        </w:tabs>
        <w:ind w:left="1440" w:hanging="360"/>
      </w:pPr>
      <w:rPr>
        <w:rFonts w:ascii="Symbol" w:hAnsi="Symbol" w:cs="Symbol" w:hint="default"/>
      </w:rPr>
    </w:lvl>
    <w:lvl w:ilvl="1">
      <w:start w:val="1"/>
      <w:numFmt w:val="bullet"/>
      <w:lvlText w:val="◦"/>
      <w:lvlJc w:val="left"/>
      <w:pPr>
        <w:tabs>
          <w:tab w:val="num" w:pos="1800"/>
        </w:tabs>
        <w:ind w:left="1800" w:hanging="360"/>
      </w:pPr>
      <w:rPr>
        <w:rFonts w:ascii="OpenSymbol" w:hAnsi="OpenSymbol" w:cs="OpenSymbol" w:hint="default"/>
      </w:rPr>
    </w:lvl>
    <w:lvl w:ilvl="2">
      <w:start w:val="1"/>
      <w:numFmt w:val="bullet"/>
      <w:lvlText w:val="▪"/>
      <w:lvlJc w:val="left"/>
      <w:pPr>
        <w:tabs>
          <w:tab w:val="num" w:pos="2160"/>
        </w:tabs>
        <w:ind w:left="2160" w:hanging="360"/>
      </w:pPr>
      <w:rPr>
        <w:rFonts w:ascii="OpenSymbol" w:hAnsi="OpenSymbol" w:cs="OpenSymbol" w:hint="default"/>
      </w:rPr>
    </w:lvl>
    <w:lvl w:ilvl="3">
      <w:start w:val="1"/>
      <w:numFmt w:val="bullet"/>
      <w:lvlText w:val=""/>
      <w:lvlJc w:val="left"/>
      <w:pPr>
        <w:tabs>
          <w:tab w:val="num" w:pos="2520"/>
        </w:tabs>
        <w:ind w:left="2520" w:hanging="360"/>
      </w:pPr>
      <w:rPr>
        <w:rFonts w:ascii="Symbol" w:hAnsi="Symbol" w:cs="Symbol" w:hint="default"/>
      </w:rPr>
    </w:lvl>
    <w:lvl w:ilvl="4">
      <w:start w:val="1"/>
      <w:numFmt w:val="bullet"/>
      <w:lvlText w:val="◦"/>
      <w:lvlJc w:val="left"/>
      <w:pPr>
        <w:tabs>
          <w:tab w:val="num" w:pos="2880"/>
        </w:tabs>
        <w:ind w:left="2880" w:hanging="360"/>
      </w:pPr>
      <w:rPr>
        <w:rFonts w:ascii="OpenSymbol" w:hAnsi="OpenSymbol" w:cs="OpenSymbol" w:hint="default"/>
      </w:rPr>
    </w:lvl>
    <w:lvl w:ilvl="5">
      <w:start w:val="1"/>
      <w:numFmt w:val="bullet"/>
      <w:lvlText w:val="▪"/>
      <w:lvlJc w:val="left"/>
      <w:pPr>
        <w:tabs>
          <w:tab w:val="num" w:pos="3240"/>
        </w:tabs>
        <w:ind w:left="3240" w:hanging="360"/>
      </w:pPr>
      <w:rPr>
        <w:rFonts w:ascii="OpenSymbol" w:hAnsi="OpenSymbol" w:cs="OpenSymbol" w:hint="default"/>
      </w:rPr>
    </w:lvl>
    <w:lvl w:ilvl="6">
      <w:start w:val="1"/>
      <w:numFmt w:val="bullet"/>
      <w:lvlText w:val=""/>
      <w:lvlJc w:val="left"/>
      <w:pPr>
        <w:tabs>
          <w:tab w:val="num" w:pos="3600"/>
        </w:tabs>
        <w:ind w:left="3600" w:hanging="360"/>
      </w:pPr>
      <w:rPr>
        <w:rFonts w:ascii="Symbol" w:hAnsi="Symbol" w:cs="Symbol" w:hint="default"/>
      </w:rPr>
    </w:lvl>
    <w:lvl w:ilvl="7">
      <w:start w:val="1"/>
      <w:numFmt w:val="bullet"/>
      <w:lvlText w:val="◦"/>
      <w:lvlJc w:val="left"/>
      <w:pPr>
        <w:tabs>
          <w:tab w:val="num" w:pos="3960"/>
        </w:tabs>
        <w:ind w:left="3960" w:hanging="360"/>
      </w:pPr>
      <w:rPr>
        <w:rFonts w:ascii="OpenSymbol" w:hAnsi="OpenSymbol" w:cs="OpenSymbol" w:hint="default"/>
      </w:rPr>
    </w:lvl>
    <w:lvl w:ilvl="8">
      <w:start w:val="1"/>
      <w:numFmt w:val="bullet"/>
      <w:lvlText w:val="▪"/>
      <w:lvlJc w:val="left"/>
      <w:pPr>
        <w:tabs>
          <w:tab w:val="num" w:pos="4320"/>
        </w:tabs>
        <w:ind w:left="4320" w:hanging="360"/>
      </w:pPr>
      <w:rPr>
        <w:rFonts w:ascii="OpenSymbol" w:hAnsi="OpenSymbol" w:cs="OpenSymbol" w:hint="default"/>
      </w:rPr>
    </w:lvl>
  </w:abstractNum>
  <w:abstractNum w:abstractNumId="25" w15:restartNumberingAfterBreak="0">
    <w:nsid w:val="4C993FA7"/>
    <w:multiLevelType w:val="hybridMultilevel"/>
    <w:tmpl w:val="6E10CC90"/>
    <w:lvl w:ilvl="0" w:tplc="FDD0C466">
      <w:start w:val="1"/>
      <w:numFmt w:val="decimal"/>
      <w:lvlText w:val="%1."/>
      <w:lvlJc w:val="left"/>
      <w:pPr>
        <w:ind w:left="1152" w:hanging="360"/>
      </w:pPr>
      <w:rPr>
        <w:rFonts w:hint="default"/>
      </w:rPr>
    </w:lvl>
    <w:lvl w:ilvl="1" w:tplc="300A0019" w:tentative="1">
      <w:start w:val="1"/>
      <w:numFmt w:val="lowerLetter"/>
      <w:lvlText w:val="%2."/>
      <w:lvlJc w:val="left"/>
      <w:pPr>
        <w:ind w:left="1872" w:hanging="360"/>
      </w:pPr>
    </w:lvl>
    <w:lvl w:ilvl="2" w:tplc="300A001B" w:tentative="1">
      <w:start w:val="1"/>
      <w:numFmt w:val="lowerRoman"/>
      <w:lvlText w:val="%3."/>
      <w:lvlJc w:val="right"/>
      <w:pPr>
        <w:ind w:left="2592" w:hanging="180"/>
      </w:pPr>
    </w:lvl>
    <w:lvl w:ilvl="3" w:tplc="300A000F" w:tentative="1">
      <w:start w:val="1"/>
      <w:numFmt w:val="decimal"/>
      <w:lvlText w:val="%4."/>
      <w:lvlJc w:val="left"/>
      <w:pPr>
        <w:ind w:left="3312" w:hanging="360"/>
      </w:pPr>
    </w:lvl>
    <w:lvl w:ilvl="4" w:tplc="300A0019" w:tentative="1">
      <w:start w:val="1"/>
      <w:numFmt w:val="lowerLetter"/>
      <w:lvlText w:val="%5."/>
      <w:lvlJc w:val="left"/>
      <w:pPr>
        <w:ind w:left="4032" w:hanging="360"/>
      </w:pPr>
    </w:lvl>
    <w:lvl w:ilvl="5" w:tplc="300A001B" w:tentative="1">
      <w:start w:val="1"/>
      <w:numFmt w:val="lowerRoman"/>
      <w:lvlText w:val="%6."/>
      <w:lvlJc w:val="right"/>
      <w:pPr>
        <w:ind w:left="4752" w:hanging="180"/>
      </w:pPr>
    </w:lvl>
    <w:lvl w:ilvl="6" w:tplc="300A000F" w:tentative="1">
      <w:start w:val="1"/>
      <w:numFmt w:val="decimal"/>
      <w:lvlText w:val="%7."/>
      <w:lvlJc w:val="left"/>
      <w:pPr>
        <w:ind w:left="5472" w:hanging="360"/>
      </w:pPr>
    </w:lvl>
    <w:lvl w:ilvl="7" w:tplc="300A0019" w:tentative="1">
      <w:start w:val="1"/>
      <w:numFmt w:val="lowerLetter"/>
      <w:lvlText w:val="%8."/>
      <w:lvlJc w:val="left"/>
      <w:pPr>
        <w:ind w:left="6192" w:hanging="360"/>
      </w:pPr>
    </w:lvl>
    <w:lvl w:ilvl="8" w:tplc="300A001B" w:tentative="1">
      <w:start w:val="1"/>
      <w:numFmt w:val="lowerRoman"/>
      <w:lvlText w:val="%9."/>
      <w:lvlJc w:val="right"/>
      <w:pPr>
        <w:ind w:left="6912" w:hanging="180"/>
      </w:pPr>
    </w:lvl>
  </w:abstractNum>
  <w:abstractNum w:abstractNumId="26" w15:restartNumberingAfterBreak="0">
    <w:nsid w:val="4D6D1690"/>
    <w:multiLevelType w:val="hybridMultilevel"/>
    <w:tmpl w:val="739E187E"/>
    <w:lvl w:ilvl="0" w:tplc="04070001">
      <w:start w:val="1"/>
      <w:numFmt w:val="bullet"/>
      <w:lvlText w:val=""/>
      <w:lvlJc w:val="left"/>
      <w:pPr>
        <w:ind w:left="2130" w:hanging="360"/>
      </w:pPr>
      <w:rPr>
        <w:rFonts w:ascii="Symbol" w:hAnsi="Symbol" w:hint="default"/>
      </w:rPr>
    </w:lvl>
    <w:lvl w:ilvl="1" w:tplc="04070003" w:tentative="1">
      <w:start w:val="1"/>
      <w:numFmt w:val="bullet"/>
      <w:lvlText w:val="o"/>
      <w:lvlJc w:val="left"/>
      <w:pPr>
        <w:ind w:left="2850" w:hanging="360"/>
      </w:pPr>
      <w:rPr>
        <w:rFonts w:ascii="Courier New" w:hAnsi="Courier New" w:cs="Courier New" w:hint="default"/>
      </w:rPr>
    </w:lvl>
    <w:lvl w:ilvl="2" w:tplc="04070005" w:tentative="1">
      <w:start w:val="1"/>
      <w:numFmt w:val="bullet"/>
      <w:lvlText w:val=""/>
      <w:lvlJc w:val="left"/>
      <w:pPr>
        <w:ind w:left="3570" w:hanging="360"/>
      </w:pPr>
      <w:rPr>
        <w:rFonts w:ascii="Wingdings" w:hAnsi="Wingdings" w:hint="default"/>
      </w:rPr>
    </w:lvl>
    <w:lvl w:ilvl="3" w:tplc="04070001" w:tentative="1">
      <w:start w:val="1"/>
      <w:numFmt w:val="bullet"/>
      <w:lvlText w:val=""/>
      <w:lvlJc w:val="left"/>
      <w:pPr>
        <w:ind w:left="4290" w:hanging="360"/>
      </w:pPr>
      <w:rPr>
        <w:rFonts w:ascii="Symbol" w:hAnsi="Symbol" w:hint="default"/>
      </w:rPr>
    </w:lvl>
    <w:lvl w:ilvl="4" w:tplc="04070003" w:tentative="1">
      <w:start w:val="1"/>
      <w:numFmt w:val="bullet"/>
      <w:lvlText w:val="o"/>
      <w:lvlJc w:val="left"/>
      <w:pPr>
        <w:ind w:left="5010" w:hanging="360"/>
      </w:pPr>
      <w:rPr>
        <w:rFonts w:ascii="Courier New" w:hAnsi="Courier New" w:cs="Courier New" w:hint="default"/>
      </w:rPr>
    </w:lvl>
    <w:lvl w:ilvl="5" w:tplc="04070005" w:tentative="1">
      <w:start w:val="1"/>
      <w:numFmt w:val="bullet"/>
      <w:lvlText w:val=""/>
      <w:lvlJc w:val="left"/>
      <w:pPr>
        <w:ind w:left="5730" w:hanging="360"/>
      </w:pPr>
      <w:rPr>
        <w:rFonts w:ascii="Wingdings" w:hAnsi="Wingdings" w:hint="default"/>
      </w:rPr>
    </w:lvl>
    <w:lvl w:ilvl="6" w:tplc="04070001" w:tentative="1">
      <w:start w:val="1"/>
      <w:numFmt w:val="bullet"/>
      <w:lvlText w:val=""/>
      <w:lvlJc w:val="left"/>
      <w:pPr>
        <w:ind w:left="6450" w:hanging="360"/>
      </w:pPr>
      <w:rPr>
        <w:rFonts w:ascii="Symbol" w:hAnsi="Symbol" w:hint="default"/>
      </w:rPr>
    </w:lvl>
    <w:lvl w:ilvl="7" w:tplc="04070003" w:tentative="1">
      <w:start w:val="1"/>
      <w:numFmt w:val="bullet"/>
      <w:lvlText w:val="o"/>
      <w:lvlJc w:val="left"/>
      <w:pPr>
        <w:ind w:left="7170" w:hanging="360"/>
      </w:pPr>
      <w:rPr>
        <w:rFonts w:ascii="Courier New" w:hAnsi="Courier New" w:cs="Courier New" w:hint="default"/>
      </w:rPr>
    </w:lvl>
    <w:lvl w:ilvl="8" w:tplc="04070005" w:tentative="1">
      <w:start w:val="1"/>
      <w:numFmt w:val="bullet"/>
      <w:lvlText w:val=""/>
      <w:lvlJc w:val="left"/>
      <w:pPr>
        <w:ind w:left="7890" w:hanging="360"/>
      </w:pPr>
      <w:rPr>
        <w:rFonts w:ascii="Wingdings" w:hAnsi="Wingdings" w:hint="default"/>
      </w:rPr>
    </w:lvl>
  </w:abstractNum>
  <w:abstractNum w:abstractNumId="27" w15:restartNumberingAfterBreak="0">
    <w:nsid w:val="505508F0"/>
    <w:multiLevelType w:val="multilevel"/>
    <w:tmpl w:val="00C02624"/>
    <w:lvl w:ilvl="0">
      <w:start w:val="1"/>
      <w:numFmt w:val="decimal"/>
      <w:lvlText w:val="%1."/>
      <w:lvlJc w:val="left"/>
      <w:pPr>
        <w:ind w:left="360" w:hanging="360"/>
      </w:pPr>
    </w:lvl>
    <w:lvl w:ilvl="1">
      <w:start w:val="1"/>
      <w:numFmt w:val="decimal"/>
      <w:lvlText w:val="%1.%2.4"/>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28F0775"/>
    <w:multiLevelType w:val="multilevel"/>
    <w:tmpl w:val="4C9088B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553D5970"/>
    <w:multiLevelType w:val="multilevel"/>
    <w:tmpl w:val="B88EC39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0" w15:restartNumberingAfterBreak="0">
    <w:nsid w:val="58C84896"/>
    <w:multiLevelType w:val="hybridMultilevel"/>
    <w:tmpl w:val="CDF84B3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59961C4C"/>
    <w:multiLevelType w:val="hybridMultilevel"/>
    <w:tmpl w:val="5B36AF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CAD196B"/>
    <w:multiLevelType w:val="multilevel"/>
    <w:tmpl w:val="8AE85EA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5FA80424"/>
    <w:multiLevelType w:val="multilevel"/>
    <w:tmpl w:val="2210112A"/>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4" w15:restartNumberingAfterBreak="0">
    <w:nsid w:val="60EE510D"/>
    <w:multiLevelType w:val="hybridMultilevel"/>
    <w:tmpl w:val="65C26494"/>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5" w15:restartNumberingAfterBreak="0">
    <w:nsid w:val="6BB72837"/>
    <w:multiLevelType w:val="hybridMultilevel"/>
    <w:tmpl w:val="185611C6"/>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15:restartNumberingAfterBreak="0">
    <w:nsid w:val="6C6A5CFF"/>
    <w:multiLevelType w:val="hybridMultilevel"/>
    <w:tmpl w:val="B2B66EB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37" w15:restartNumberingAfterBreak="0">
    <w:nsid w:val="730721B4"/>
    <w:multiLevelType w:val="hybridMultilevel"/>
    <w:tmpl w:val="1CF08B96"/>
    <w:lvl w:ilvl="0" w:tplc="300A000B">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73637450"/>
    <w:multiLevelType w:val="multilevel"/>
    <w:tmpl w:val="F3F23D02"/>
    <w:lvl w:ilvl="0">
      <w:start w:val="1"/>
      <w:numFmt w:val="bullet"/>
      <w:lvlText w:val=""/>
      <w:lvlJc w:val="left"/>
      <w:pPr>
        <w:ind w:left="720" w:hanging="360"/>
      </w:pPr>
      <w:rPr>
        <w:rFonts w:ascii="Wingdings" w:hAnsi="Wingdings" w:cs="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9" w15:restartNumberingAfterBreak="0">
    <w:nsid w:val="7AB42CF5"/>
    <w:multiLevelType w:val="hybridMultilevel"/>
    <w:tmpl w:val="C2364194"/>
    <w:lvl w:ilvl="0" w:tplc="300A0013">
      <w:start w:val="1"/>
      <w:numFmt w:val="upperRoman"/>
      <w:lvlText w:val="%1."/>
      <w:lvlJc w:val="righ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27"/>
  </w:num>
  <w:num w:numId="2">
    <w:abstractNumId w:val="33"/>
  </w:num>
  <w:num w:numId="3">
    <w:abstractNumId w:val="38"/>
  </w:num>
  <w:num w:numId="4">
    <w:abstractNumId w:val="24"/>
  </w:num>
  <w:num w:numId="5">
    <w:abstractNumId w:val="11"/>
  </w:num>
  <w:num w:numId="6">
    <w:abstractNumId w:val="29"/>
  </w:num>
  <w:num w:numId="7">
    <w:abstractNumId w:val="26"/>
  </w:num>
  <w:num w:numId="8">
    <w:abstractNumId w:val="19"/>
  </w:num>
  <w:num w:numId="9">
    <w:abstractNumId w:val="34"/>
  </w:num>
  <w:num w:numId="10">
    <w:abstractNumId w:val="31"/>
  </w:num>
  <w:num w:numId="11">
    <w:abstractNumId w:val="6"/>
  </w:num>
  <w:num w:numId="12">
    <w:abstractNumId w:val="1"/>
  </w:num>
  <w:num w:numId="13">
    <w:abstractNumId w:val="23"/>
  </w:num>
  <w:num w:numId="14">
    <w:abstractNumId w:val="0"/>
  </w:num>
  <w:num w:numId="15">
    <w:abstractNumId w:val="36"/>
  </w:num>
  <w:num w:numId="16">
    <w:abstractNumId w:val="30"/>
  </w:num>
  <w:num w:numId="17">
    <w:abstractNumId w:val="5"/>
  </w:num>
  <w:num w:numId="18">
    <w:abstractNumId w:val="18"/>
  </w:num>
  <w:num w:numId="19">
    <w:abstractNumId w:val="35"/>
  </w:num>
  <w:num w:numId="20">
    <w:abstractNumId w:val="16"/>
  </w:num>
  <w:num w:numId="21">
    <w:abstractNumId w:val="7"/>
  </w:num>
  <w:num w:numId="22">
    <w:abstractNumId w:val="14"/>
  </w:num>
  <w:num w:numId="23">
    <w:abstractNumId w:val="21"/>
  </w:num>
  <w:num w:numId="24">
    <w:abstractNumId w:val="3"/>
  </w:num>
  <w:num w:numId="25">
    <w:abstractNumId w:val="39"/>
  </w:num>
  <w:num w:numId="26">
    <w:abstractNumId w:val="20"/>
  </w:num>
  <w:num w:numId="27">
    <w:abstractNumId w:val="13"/>
  </w:num>
  <w:num w:numId="28">
    <w:abstractNumId w:val="28"/>
  </w:num>
  <w:num w:numId="29">
    <w:abstractNumId w:val="32"/>
  </w:num>
  <w:num w:numId="30">
    <w:abstractNumId w:val="22"/>
  </w:num>
  <w:num w:numId="31">
    <w:abstractNumId w:val="9"/>
  </w:num>
  <w:num w:numId="32">
    <w:abstractNumId w:val="25"/>
  </w:num>
  <w:num w:numId="33">
    <w:abstractNumId w:val="2"/>
  </w:num>
  <w:num w:numId="34">
    <w:abstractNumId w:val="10"/>
  </w:num>
  <w:num w:numId="35">
    <w:abstractNumId w:val="17"/>
  </w:num>
  <w:num w:numId="36">
    <w:abstractNumId w:val="15"/>
  </w:num>
  <w:num w:numId="37">
    <w:abstractNumId w:val="4"/>
  </w:num>
  <w:num w:numId="38">
    <w:abstractNumId w:val="12"/>
  </w:num>
  <w:num w:numId="39">
    <w:abstractNumId w:val="37"/>
  </w:num>
  <w:num w:numId="40">
    <w:abstractNumId w:val="8"/>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595A"/>
    <w:rsid w:val="00000590"/>
    <w:rsid w:val="0001075D"/>
    <w:rsid w:val="00012299"/>
    <w:rsid w:val="00015549"/>
    <w:rsid w:val="000201D1"/>
    <w:rsid w:val="00020954"/>
    <w:rsid w:val="00021D20"/>
    <w:rsid w:val="00022BE5"/>
    <w:rsid w:val="00026AB9"/>
    <w:rsid w:val="00030B2D"/>
    <w:rsid w:val="00032E4F"/>
    <w:rsid w:val="00033FCE"/>
    <w:rsid w:val="00035752"/>
    <w:rsid w:val="000361C0"/>
    <w:rsid w:val="000372ED"/>
    <w:rsid w:val="000456AF"/>
    <w:rsid w:val="000471DB"/>
    <w:rsid w:val="0005171E"/>
    <w:rsid w:val="00055BDE"/>
    <w:rsid w:val="000565F3"/>
    <w:rsid w:val="000570BF"/>
    <w:rsid w:val="00057D2F"/>
    <w:rsid w:val="000656B2"/>
    <w:rsid w:val="0006635C"/>
    <w:rsid w:val="00067EC2"/>
    <w:rsid w:val="00072C20"/>
    <w:rsid w:val="00076091"/>
    <w:rsid w:val="00076857"/>
    <w:rsid w:val="00081D61"/>
    <w:rsid w:val="000832A4"/>
    <w:rsid w:val="00084028"/>
    <w:rsid w:val="00087D66"/>
    <w:rsid w:val="0009094B"/>
    <w:rsid w:val="00092DE1"/>
    <w:rsid w:val="00095E00"/>
    <w:rsid w:val="000963C1"/>
    <w:rsid w:val="000A3AA7"/>
    <w:rsid w:val="000A5391"/>
    <w:rsid w:val="000B0C66"/>
    <w:rsid w:val="000B0DA1"/>
    <w:rsid w:val="000B2852"/>
    <w:rsid w:val="000B3DC2"/>
    <w:rsid w:val="000B5D03"/>
    <w:rsid w:val="000B7178"/>
    <w:rsid w:val="000C02FE"/>
    <w:rsid w:val="000C32F6"/>
    <w:rsid w:val="000C5492"/>
    <w:rsid w:val="000D7823"/>
    <w:rsid w:val="000E087A"/>
    <w:rsid w:val="000E1F58"/>
    <w:rsid w:val="000E4677"/>
    <w:rsid w:val="000F3482"/>
    <w:rsid w:val="00101B31"/>
    <w:rsid w:val="0010273F"/>
    <w:rsid w:val="00102BEE"/>
    <w:rsid w:val="00102FD3"/>
    <w:rsid w:val="00105BDF"/>
    <w:rsid w:val="00110287"/>
    <w:rsid w:val="00113083"/>
    <w:rsid w:val="001137AC"/>
    <w:rsid w:val="00114DE4"/>
    <w:rsid w:val="0011738B"/>
    <w:rsid w:val="00121CE5"/>
    <w:rsid w:val="0013042F"/>
    <w:rsid w:val="00130CB1"/>
    <w:rsid w:val="00130FAE"/>
    <w:rsid w:val="00131C78"/>
    <w:rsid w:val="00133009"/>
    <w:rsid w:val="00133A68"/>
    <w:rsid w:val="00140E47"/>
    <w:rsid w:val="00140F04"/>
    <w:rsid w:val="00141EB1"/>
    <w:rsid w:val="00145BEF"/>
    <w:rsid w:val="001505B2"/>
    <w:rsid w:val="0015673A"/>
    <w:rsid w:val="00165CB8"/>
    <w:rsid w:val="00166646"/>
    <w:rsid w:val="00167F1D"/>
    <w:rsid w:val="00186108"/>
    <w:rsid w:val="00187605"/>
    <w:rsid w:val="001904B6"/>
    <w:rsid w:val="00190C8D"/>
    <w:rsid w:val="00193EE5"/>
    <w:rsid w:val="001965BF"/>
    <w:rsid w:val="001A0357"/>
    <w:rsid w:val="001A1E70"/>
    <w:rsid w:val="001A3E12"/>
    <w:rsid w:val="001A40CA"/>
    <w:rsid w:val="001A595A"/>
    <w:rsid w:val="001A5A55"/>
    <w:rsid w:val="001B09DB"/>
    <w:rsid w:val="001B7763"/>
    <w:rsid w:val="001B776C"/>
    <w:rsid w:val="001C5549"/>
    <w:rsid w:val="001C5CFF"/>
    <w:rsid w:val="001C7E25"/>
    <w:rsid w:val="001D0871"/>
    <w:rsid w:val="001E05C6"/>
    <w:rsid w:val="001E1118"/>
    <w:rsid w:val="001E1428"/>
    <w:rsid w:val="001E3D99"/>
    <w:rsid w:val="001E6B5E"/>
    <w:rsid w:val="001F132C"/>
    <w:rsid w:val="001F156D"/>
    <w:rsid w:val="001F3E97"/>
    <w:rsid w:val="001F4810"/>
    <w:rsid w:val="001F6E53"/>
    <w:rsid w:val="001F702C"/>
    <w:rsid w:val="0020087E"/>
    <w:rsid w:val="00201AC7"/>
    <w:rsid w:val="00202239"/>
    <w:rsid w:val="002035DB"/>
    <w:rsid w:val="002037CF"/>
    <w:rsid w:val="00204560"/>
    <w:rsid w:val="002050A6"/>
    <w:rsid w:val="0020572D"/>
    <w:rsid w:val="00210602"/>
    <w:rsid w:val="002143C3"/>
    <w:rsid w:val="0021697C"/>
    <w:rsid w:val="00220D46"/>
    <w:rsid w:val="00223998"/>
    <w:rsid w:val="00223CE4"/>
    <w:rsid w:val="00227416"/>
    <w:rsid w:val="00231E7F"/>
    <w:rsid w:val="002369F5"/>
    <w:rsid w:val="002434C4"/>
    <w:rsid w:val="00245233"/>
    <w:rsid w:val="0024558D"/>
    <w:rsid w:val="00245CE8"/>
    <w:rsid w:val="002472CC"/>
    <w:rsid w:val="00247867"/>
    <w:rsid w:val="00250A08"/>
    <w:rsid w:val="00252042"/>
    <w:rsid w:val="00252C4C"/>
    <w:rsid w:val="00253760"/>
    <w:rsid w:val="00253F69"/>
    <w:rsid w:val="0025573B"/>
    <w:rsid w:val="002563CF"/>
    <w:rsid w:val="0025661C"/>
    <w:rsid w:val="002576DA"/>
    <w:rsid w:val="00262496"/>
    <w:rsid w:val="00273E7F"/>
    <w:rsid w:val="00280689"/>
    <w:rsid w:val="0028458D"/>
    <w:rsid w:val="00284CF8"/>
    <w:rsid w:val="00285BC7"/>
    <w:rsid w:val="002907DD"/>
    <w:rsid w:val="00293265"/>
    <w:rsid w:val="002932ED"/>
    <w:rsid w:val="0029371D"/>
    <w:rsid w:val="00294893"/>
    <w:rsid w:val="002949C9"/>
    <w:rsid w:val="002953F0"/>
    <w:rsid w:val="002974CD"/>
    <w:rsid w:val="002A0A6E"/>
    <w:rsid w:val="002A0F1F"/>
    <w:rsid w:val="002A1751"/>
    <w:rsid w:val="002A2E65"/>
    <w:rsid w:val="002A3C8F"/>
    <w:rsid w:val="002A6329"/>
    <w:rsid w:val="002A771E"/>
    <w:rsid w:val="002A7C64"/>
    <w:rsid w:val="002B1FB9"/>
    <w:rsid w:val="002B62D0"/>
    <w:rsid w:val="002B6D8F"/>
    <w:rsid w:val="002C1525"/>
    <w:rsid w:val="002C2B12"/>
    <w:rsid w:val="002D78A5"/>
    <w:rsid w:val="002E1A76"/>
    <w:rsid w:val="002E3A39"/>
    <w:rsid w:val="002E7BAA"/>
    <w:rsid w:val="002F0A31"/>
    <w:rsid w:val="002F2561"/>
    <w:rsid w:val="002F3780"/>
    <w:rsid w:val="002F37FE"/>
    <w:rsid w:val="002F3A9B"/>
    <w:rsid w:val="002F497E"/>
    <w:rsid w:val="0030357A"/>
    <w:rsid w:val="00303879"/>
    <w:rsid w:val="00304627"/>
    <w:rsid w:val="00311F6B"/>
    <w:rsid w:val="00316A43"/>
    <w:rsid w:val="00317E84"/>
    <w:rsid w:val="00321921"/>
    <w:rsid w:val="003228E1"/>
    <w:rsid w:val="00323769"/>
    <w:rsid w:val="003276E3"/>
    <w:rsid w:val="00334197"/>
    <w:rsid w:val="00335A76"/>
    <w:rsid w:val="00336B4A"/>
    <w:rsid w:val="00340533"/>
    <w:rsid w:val="00345322"/>
    <w:rsid w:val="003473B2"/>
    <w:rsid w:val="00347418"/>
    <w:rsid w:val="00350556"/>
    <w:rsid w:val="003514B4"/>
    <w:rsid w:val="00354EBA"/>
    <w:rsid w:val="00355D42"/>
    <w:rsid w:val="00356F0C"/>
    <w:rsid w:val="00357111"/>
    <w:rsid w:val="00357502"/>
    <w:rsid w:val="00362855"/>
    <w:rsid w:val="00363742"/>
    <w:rsid w:val="003645EE"/>
    <w:rsid w:val="00365521"/>
    <w:rsid w:val="003660E2"/>
    <w:rsid w:val="0036705E"/>
    <w:rsid w:val="003703AE"/>
    <w:rsid w:val="003731EE"/>
    <w:rsid w:val="00373521"/>
    <w:rsid w:val="003778CC"/>
    <w:rsid w:val="00386AF9"/>
    <w:rsid w:val="00387E71"/>
    <w:rsid w:val="00390BD1"/>
    <w:rsid w:val="003912F3"/>
    <w:rsid w:val="00391B09"/>
    <w:rsid w:val="003922BE"/>
    <w:rsid w:val="0039261D"/>
    <w:rsid w:val="0039545C"/>
    <w:rsid w:val="003A0F50"/>
    <w:rsid w:val="003A1086"/>
    <w:rsid w:val="003A27E3"/>
    <w:rsid w:val="003A39F3"/>
    <w:rsid w:val="003A67DE"/>
    <w:rsid w:val="003A74B6"/>
    <w:rsid w:val="003B0595"/>
    <w:rsid w:val="003B102F"/>
    <w:rsid w:val="003B46A2"/>
    <w:rsid w:val="003B647F"/>
    <w:rsid w:val="003B706F"/>
    <w:rsid w:val="003C3D7D"/>
    <w:rsid w:val="003C4132"/>
    <w:rsid w:val="003C6AF8"/>
    <w:rsid w:val="003D2C69"/>
    <w:rsid w:val="003D308D"/>
    <w:rsid w:val="003D654E"/>
    <w:rsid w:val="003E0D90"/>
    <w:rsid w:val="003E2B03"/>
    <w:rsid w:val="003E5578"/>
    <w:rsid w:val="003E7CD8"/>
    <w:rsid w:val="003F10FD"/>
    <w:rsid w:val="003F1B23"/>
    <w:rsid w:val="003F3A86"/>
    <w:rsid w:val="003F4B8F"/>
    <w:rsid w:val="003F52D6"/>
    <w:rsid w:val="003F66D0"/>
    <w:rsid w:val="0040219B"/>
    <w:rsid w:val="00404A28"/>
    <w:rsid w:val="00404D5D"/>
    <w:rsid w:val="0040773A"/>
    <w:rsid w:val="004114F1"/>
    <w:rsid w:val="0041337F"/>
    <w:rsid w:val="0041432C"/>
    <w:rsid w:val="004154BB"/>
    <w:rsid w:val="00416DC1"/>
    <w:rsid w:val="00421D64"/>
    <w:rsid w:val="004226CE"/>
    <w:rsid w:val="00425E0C"/>
    <w:rsid w:val="00435571"/>
    <w:rsid w:val="004423FA"/>
    <w:rsid w:val="00442FF9"/>
    <w:rsid w:val="004430B7"/>
    <w:rsid w:val="004430B8"/>
    <w:rsid w:val="00444570"/>
    <w:rsid w:val="0044644B"/>
    <w:rsid w:val="00451220"/>
    <w:rsid w:val="0045238B"/>
    <w:rsid w:val="00454A97"/>
    <w:rsid w:val="00455862"/>
    <w:rsid w:val="00456C22"/>
    <w:rsid w:val="00457BF5"/>
    <w:rsid w:val="00462E38"/>
    <w:rsid w:val="004630B6"/>
    <w:rsid w:val="004665F2"/>
    <w:rsid w:val="00466BC8"/>
    <w:rsid w:val="0046744B"/>
    <w:rsid w:val="00467FC9"/>
    <w:rsid w:val="004737F2"/>
    <w:rsid w:val="00473A7D"/>
    <w:rsid w:val="00473F4D"/>
    <w:rsid w:val="00474141"/>
    <w:rsid w:val="004744D0"/>
    <w:rsid w:val="00475014"/>
    <w:rsid w:val="00476A39"/>
    <w:rsid w:val="00477167"/>
    <w:rsid w:val="00480BD5"/>
    <w:rsid w:val="00493E1A"/>
    <w:rsid w:val="004966C3"/>
    <w:rsid w:val="004A03F5"/>
    <w:rsid w:val="004A518A"/>
    <w:rsid w:val="004A5259"/>
    <w:rsid w:val="004A758B"/>
    <w:rsid w:val="004B3077"/>
    <w:rsid w:val="004B312F"/>
    <w:rsid w:val="004B4816"/>
    <w:rsid w:val="004B4A8F"/>
    <w:rsid w:val="004B5342"/>
    <w:rsid w:val="004C1987"/>
    <w:rsid w:val="004C65AF"/>
    <w:rsid w:val="004D03B5"/>
    <w:rsid w:val="004D2490"/>
    <w:rsid w:val="004D3A34"/>
    <w:rsid w:val="004D3CCB"/>
    <w:rsid w:val="004D55F4"/>
    <w:rsid w:val="004D5618"/>
    <w:rsid w:val="004D6082"/>
    <w:rsid w:val="004D790E"/>
    <w:rsid w:val="004E4057"/>
    <w:rsid w:val="004E6E51"/>
    <w:rsid w:val="004E74A1"/>
    <w:rsid w:val="004F23FF"/>
    <w:rsid w:val="004F5DBE"/>
    <w:rsid w:val="004F6C0C"/>
    <w:rsid w:val="004F7E13"/>
    <w:rsid w:val="005063AD"/>
    <w:rsid w:val="00506A49"/>
    <w:rsid w:val="00507090"/>
    <w:rsid w:val="00507F74"/>
    <w:rsid w:val="00514CE8"/>
    <w:rsid w:val="00523CD4"/>
    <w:rsid w:val="0052521B"/>
    <w:rsid w:val="00530BB6"/>
    <w:rsid w:val="00531B9B"/>
    <w:rsid w:val="00541172"/>
    <w:rsid w:val="00541D0D"/>
    <w:rsid w:val="0054205E"/>
    <w:rsid w:val="0054367E"/>
    <w:rsid w:val="005442A3"/>
    <w:rsid w:val="005452F1"/>
    <w:rsid w:val="00546CA2"/>
    <w:rsid w:val="00547726"/>
    <w:rsid w:val="00552858"/>
    <w:rsid w:val="00554714"/>
    <w:rsid w:val="005630EF"/>
    <w:rsid w:val="00563492"/>
    <w:rsid w:val="00573C06"/>
    <w:rsid w:val="00580661"/>
    <w:rsid w:val="0058103B"/>
    <w:rsid w:val="00581659"/>
    <w:rsid w:val="00594498"/>
    <w:rsid w:val="00596FB8"/>
    <w:rsid w:val="00597B58"/>
    <w:rsid w:val="005A0A6C"/>
    <w:rsid w:val="005A0DDE"/>
    <w:rsid w:val="005A130A"/>
    <w:rsid w:val="005A1875"/>
    <w:rsid w:val="005A5298"/>
    <w:rsid w:val="005A5912"/>
    <w:rsid w:val="005A5C07"/>
    <w:rsid w:val="005A7F47"/>
    <w:rsid w:val="005B2233"/>
    <w:rsid w:val="005B516D"/>
    <w:rsid w:val="005C1455"/>
    <w:rsid w:val="005C49BF"/>
    <w:rsid w:val="005C714A"/>
    <w:rsid w:val="005D2C86"/>
    <w:rsid w:val="005D6236"/>
    <w:rsid w:val="005E2262"/>
    <w:rsid w:val="005E7401"/>
    <w:rsid w:val="005F4814"/>
    <w:rsid w:val="00604B80"/>
    <w:rsid w:val="00605E9B"/>
    <w:rsid w:val="00607125"/>
    <w:rsid w:val="00610181"/>
    <w:rsid w:val="006119CD"/>
    <w:rsid w:val="00615104"/>
    <w:rsid w:val="006158B6"/>
    <w:rsid w:val="00616202"/>
    <w:rsid w:val="0062202E"/>
    <w:rsid w:val="00626895"/>
    <w:rsid w:val="00632EC3"/>
    <w:rsid w:val="00633794"/>
    <w:rsid w:val="00637932"/>
    <w:rsid w:val="00641918"/>
    <w:rsid w:val="006441C1"/>
    <w:rsid w:val="00645C9B"/>
    <w:rsid w:val="006516AF"/>
    <w:rsid w:val="00651825"/>
    <w:rsid w:val="00652288"/>
    <w:rsid w:val="00654649"/>
    <w:rsid w:val="006550F8"/>
    <w:rsid w:val="00656AAC"/>
    <w:rsid w:val="00656B0B"/>
    <w:rsid w:val="00660E69"/>
    <w:rsid w:val="006615AD"/>
    <w:rsid w:val="006717AF"/>
    <w:rsid w:val="00673F32"/>
    <w:rsid w:val="0067506E"/>
    <w:rsid w:val="00677B90"/>
    <w:rsid w:val="00681431"/>
    <w:rsid w:val="006852A5"/>
    <w:rsid w:val="006909C4"/>
    <w:rsid w:val="0069589E"/>
    <w:rsid w:val="00697D2D"/>
    <w:rsid w:val="006A07C5"/>
    <w:rsid w:val="006A6ED1"/>
    <w:rsid w:val="006A7278"/>
    <w:rsid w:val="006B0448"/>
    <w:rsid w:val="006B4451"/>
    <w:rsid w:val="006C0B6B"/>
    <w:rsid w:val="006C231C"/>
    <w:rsid w:val="006C41F1"/>
    <w:rsid w:val="006C740B"/>
    <w:rsid w:val="006C79CF"/>
    <w:rsid w:val="006D091B"/>
    <w:rsid w:val="006D0E97"/>
    <w:rsid w:val="006D1A9D"/>
    <w:rsid w:val="006D7AD0"/>
    <w:rsid w:val="006E3F68"/>
    <w:rsid w:val="006E65B9"/>
    <w:rsid w:val="006E6975"/>
    <w:rsid w:val="006E7FAD"/>
    <w:rsid w:val="006F1BE9"/>
    <w:rsid w:val="006F52F2"/>
    <w:rsid w:val="006F6166"/>
    <w:rsid w:val="006F621F"/>
    <w:rsid w:val="006F6BCF"/>
    <w:rsid w:val="00706116"/>
    <w:rsid w:val="00707F61"/>
    <w:rsid w:val="007153A8"/>
    <w:rsid w:val="00725EA0"/>
    <w:rsid w:val="00727DF4"/>
    <w:rsid w:val="007306E1"/>
    <w:rsid w:val="007314CD"/>
    <w:rsid w:val="00731CD7"/>
    <w:rsid w:val="007370DD"/>
    <w:rsid w:val="00746779"/>
    <w:rsid w:val="00751AD3"/>
    <w:rsid w:val="00751C5F"/>
    <w:rsid w:val="00752ED0"/>
    <w:rsid w:val="007536E6"/>
    <w:rsid w:val="00756696"/>
    <w:rsid w:val="0076036E"/>
    <w:rsid w:val="007603CC"/>
    <w:rsid w:val="0076341B"/>
    <w:rsid w:val="00765F87"/>
    <w:rsid w:val="0077046E"/>
    <w:rsid w:val="00777452"/>
    <w:rsid w:val="00781EE4"/>
    <w:rsid w:val="00781FC9"/>
    <w:rsid w:val="00783257"/>
    <w:rsid w:val="0078443F"/>
    <w:rsid w:val="00786B3C"/>
    <w:rsid w:val="00790A72"/>
    <w:rsid w:val="00794C8A"/>
    <w:rsid w:val="00796950"/>
    <w:rsid w:val="007A0390"/>
    <w:rsid w:val="007A1E43"/>
    <w:rsid w:val="007A3438"/>
    <w:rsid w:val="007A5905"/>
    <w:rsid w:val="007B353B"/>
    <w:rsid w:val="007B3FEE"/>
    <w:rsid w:val="007B55A0"/>
    <w:rsid w:val="007C20C1"/>
    <w:rsid w:val="007C22A8"/>
    <w:rsid w:val="007C5841"/>
    <w:rsid w:val="007C7F7B"/>
    <w:rsid w:val="007D18AA"/>
    <w:rsid w:val="007D28CB"/>
    <w:rsid w:val="007D4483"/>
    <w:rsid w:val="007D4777"/>
    <w:rsid w:val="007D5A1E"/>
    <w:rsid w:val="007D5F94"/>
    <w:rsid w:val="007D7FD7"/>
    <w:rsid w:val="007E1850"/>
    <w:rsid w:val="007E19D0"/>
    <w:rsid w:val="007E43E5"/>
    <w:rsid w:val="007E5015"/>
    <w:rsid w:val="007E7A2C"/>
    <w:rsid w:val="007F1CE0"/>
    <w:rsid w:val="007F73A2"/>
    <w:rsid w:val="008040B5"/>
    <w:rsid w:val="0080420E"/>
    <w:rsid w:val="00812DC4"/>
    <w:rsid w:val="00820C75"/>
    <w:rsid w:val="0082329E"/>
    <w:rsid w:val="00826D44"/>
    <w:rsid w:val="0082781F"/>
    <w:rsid w:val="0083186A"/>
    <w:rsid w:val="0083296E"/>
    <w:rsid w:val="00834C71"/>
    <w:rsid w:val="00835168"/>
    <w:rsid w:val="00843C63"/>
    <w:rsid w:val="0084445C"/>
    <w:rsid w:val="00853338"/>
    <w:rsid w:val="00854687"/>
    <w:rsid w:val="00854A4D"/>
    <w:rsid w:val="00854D07"/>
    <w:rsid w:val="00865E70"/>
    <w:rsid w:val="00871EA7"/>
    <w:rsid w:val="00872BAE"/>
    <w:rsid w:val="00872ECD"/>
    <w:rsid w:val="00873220"/>
    <w:rsid w:val="008808FE"/>
    <w:rsid w:val="008823A5"/>
    <w:rsid w:val="008826CD"/>
    <w:rsid w:val="00885435"/>
    <w:rsid w:val="00885FE9"/>
    <w:rsid w:val="008879FE"/>
    <w:rsid w:val="008925F8"/>
    <w:rsid w:val="008927BB"/>
    <w:rsid w:val="008970BC"/>
    <w:rsid w:val="008A057A"/>
    <w:rsid w:val="008A0610"/>
    <w:rsid w:val="008A07E6"/>
    <w:rsid w:val="008A3592"/>
    <w:rsid w:val="008A65B6"/>
    <w:rsid w:val="008A72FC"/>
    <w:rsid w:val="008B0396"/>
    <w:rsid w:val="008B244F"/>
    <w:rsid w:val="008B2F8A"/>
    <w:rsid w:val="008B5927"/>
    <w:rsid w:val="008B72E5"/>
    <w:rsid w:val="008B766A"/>
    <w:rsid w:val="008B7DA7"/>
    <w:rsid w:val="008D4207"/>
    <w:rsid w:val="008D7BFA"/>
    <w:rsid w:val="008E4671"/>
    <w:rsid w:val="008E4A18"/>
    <w:rsid w:val="008E6285"/>
    <w:rsid w:val="008E6708"/>
    <w:rsid w:val="008F04D9"/>
    <w:rsid w:val="008F073B"/>
    <w:rsid w:val="008F13DD"/>
    <w:rsid w:val="008F156E"/>
    <w:rsid w:val="008F40F5"/>
    <w:rsid w:val="008F436D"/>
    <w:rsid w:val="008F7429"/>
    <w:rsid w:val="00903F86"/>
    <w:rsid w:val="00920ED2"/>
    <w:rsid w:val="009223CD"/>
    <w:rsid w:val="009249CC"/>
    <w:rsid w:val="00924C7E"/>
    <w:rsid w:val="00924DCF"/>
    <w:rsid w:val="00925572"/>
    <w:rsid w:val="00930E97"/>
    <w:rsid w:val="00931870"/>
    <w:rsid w:val="009322A6"/>
    <w:rsid w:val="0093231F"/>
    <w:rsid w:val="0093513E"/>
    <w:rsid w:val="0093592D"/>
    <w:rsid w:val="009367B8"/>
    <w:rsid w:val="009429C2"/>
    <w:rsid w:val="00947EFE"/>
    <w:rsid w:val="009511A4"/>
    <w:rsid w:val="00952025"/>
    <w:rsid w:val="00956D40"/>
    <w:rsid w:val="00961667"/>
    <w:rsid w:val="009735FD"/>
    <w:rsid w:val="00974D35"/>
    <w:rsid w:val="0097618C"/>
    <w:rsid w:val="00976216"/>
    <w:rsid w:val="00982B75"/>
    <w:rsid w:val="009862C2"/>
    <w:rsid w:val="009878C8"/>
    <w:rsid w:val="0099104E"/>
    <w:rsid w:val="00992FB6"/>
    <w:rsid w:val="009949D9"/>
    <w:rsid w:val="00994C86"/>
    <w:rsid w:val="009A1C35"/>
    <w:rsid w:val="009A295E"/>
    <w:rsid w:val="009A7C1E"/>
    <w:rsid w:val="009B041E"/>
    <w:rsid w:val="009B5AE3"/>
    <w:rsid w:val="009C1627"/>
    <w:rsid w:val="009C4D82"/>
    <w:rsid w:val="009C7C9A"/>
    <w:rsid w:val="009C7D6D"/>
    <w:rsid w:val="009D47F9"/>
    <w:rsid w:val="009E1BE6"/>
    <w:rsid w:val="009E2D2A"/>
    <w:rsid w:val="009E4111"/>
    <w:rsid w:val="009E61FE"/>
    <w:rsid w:val="009F31C2"/>
    <w:rsid w:val="009F35FE"/>
    <w:rsid w:val="009F4A02"/>
    <w:rsid w:val="00A00773"/>
    <w:rsid w:val="00A02E79"/>
    <w:rsid w:val="00A255EE"/>
    <w:rsid w:val="00A25F60"/>
    <w:rsid w:val="00A3220A"/>
    <w:rsid w:val="00A40332"/>
    <w:rsid w:val="00A47BEE"/>
    <w:rsid w:val="00A502A9"/>
    <w:rsid w:val="00A522FA"/>
    <w:rsid w:val="00A53638"/>
    <w:rsid w:val="00A549B7"/>
    <w:rsid w:val="00A57F5D"/>
    <w:rsid w:val="00A62E1D"/>
    <w:rsid w:val="00A65887"/>
    <w:rsid w:val="00A67F22"/>
    <w:rsid w:val="00A72B7B"/>
    <w:rsid w:val="00A76076"/>
    <w:rsid w:val="00A8035E"/>
    <w:rsid w:val="00A83023"/>
    <w:rsid w:val="00A85737"/>
    <w:rsid w:val="00A865A6"/>
    <w:rsid w:val="00A901C4"/>
    <w:rsid w:val="00A93230"/>
    <w:rsid w:val="00A94AE4"/>
    <w:rsid w:val="00A96389"/>
    <w:rsid w:val="00AA5567"/>
    <w:rsid w:val="00AA5B53"/>
    <w:rsid w:val="00AA5D17"/>
    <w:rsid w:val="00AB0649"/>
    <w:rsid w:val="00AB094A"/>
    <w:rsid w:val="00AB1608"/>
    <w:rsid w:val="00AB46D7"/>
    <w:rsid w:val="00AB4E51"/>
    <w:rsid w:val="00AC4917"/>
    <w:rsid w:val="00AC54DD"/>
    <w:rsid w:val="00AC70BB"/>
    <w:rsid w:val="00AE428E"/>
    <w:rsid w:val="00AF0ADD"/>
    <w:rsid w:val="00B0110E"/>
    <w:rsid w:val="00B07BD7"/>
    <w:rsid w:val="00B13657"/>
    <w:rsid w:val="00B14B54"/>
    <w:rsid w:val="00B1621E"/>
    <w:rsid w:val="00B16E70"/>
    <w:rsid w:val="00B21908"/>
    <w:rsid w:val="00B23A5B"/>
    <w:rsid w:val="00B25C18"/>
    <w:rsid w:val="00B27D5C"/>
    <w:rsid w:val="00B30061"/>
    <w:rsid w:val="00B30988"/>
    <w:rsid w:val="00B32F99"/>
    <w:rsid w:val="00B36259"/>
    <w:rsid w:val="00B432E2"/>
    <w:rsid w:val="00B44EBB"/>
    <w:rsid w:val="00B502AB"/>
    <w:rsid w:val="00B575E2"/>
    <w:rsid w:val="00B60D48"/>
    <w:rsid w:val="00B67DB1"/>
    <w:rsid w:val="00B7214C"/>
    <w:rsid w:val="00B728A6"/>
    <w:rsid w:val="00B75DB5"/>
    <w:rsid w:val="00B80A20"/>
    <w:rsid w:val="00B80C79"/>
    <w:rsid w:val="00B822B9"/>
    <w:rsid w:val="00B84A58"/>
    <w:rsid w:val="00B8595A"/>
    <w:rsid w:val="00B875BF"/>
    <w:rsid w:val="00B87EAC"/>
    <w:rsid w:val="00B917FC"/>
    <w:rsid w:val="00B9404B"/>
    <w:rsid w:val="00B9459C"/>
    <w:rsid w:val="00B96ADF"/>
    <w:rsid w:val="00B9794D"/>
    <w:rsid w:val="00BA1F6A"/>
    <w:rsid w:val="00BA32FC"/>
    <w:rsid w:val="00BA4B8E"/>
    <w:rsid w:val="00BA6A0D"/>
    <w:rsid w:val="00BA6B8F"/>
    <w:rsid w:val="00BA70C0"/>
    <w:rsid w:val="00BA787E"/>
    <w:rsid w:val="00BA7BA2"/>
    <w:rsid w:val="00BB052A"/>
    <w:rsid w:val="00BB1F71"/>
    <w:rsid w:val="00BB602D"/>
    <w:rsid w:val="00BB7C6E"/>
    <w:rsid w:val="00BC0BE9"/>
    <w:rsid w:val="00BC1500"/>
    <w:rsid w:val="00BC22D3"/>
    <w:rsid w:val="00BC481C"/>
    <w:rsid w:val="00BC59DB"/>
    <w:rsid w:val="00BC6263"/>
    <w:rsid w:val="00BC70C8"/>
    <w:rsid w:val="00BD0E0A"/>
    <w:rsid w:val="00BD10EB"/>
    <w:rsid w:val="00BD5D06"/>
    <w:rsid w:val="00BE09E6"/>
    <w:rsid w:val="00BE14F6"/>
    <w:rsid w:val="00BE31BC"/>
    <w:rsid w:val="00BE32EE"/>
    <w:rsid w:val="00BE648A"/>
    <w:rsid w:val="00BF2440"/>
    <w:rsid w:val="00BF2D13"/>
    <w:rsid w:val="00C04298"/>
    <w:rsid w:val="00C05330"/>
    <w:rsid w:val="00C074FF"/>
    <w:rsid w:val="00C07E2D"/>
    <w:rsid w:val="00C1100D"/>
    <w:rsid w:val="00C12F3F"/>
    <w:rsid w:val="00C150A5"/>
    <w:rsid w:val="00C15C9D"/>
    <w:rsid w:val="00C1721C"/>
    <w:rsid w:val="00C205D9"/>
    <w:rsid w:val="00C2167A"/>
    <w:rsid w:val="00C2717F"/>
    <w:rsid w:val="00C31128"/>
    <w:rsid w:val="00C31E77"/>
    <w:rsid w:val="00C4091E"/>
    <w:rsid w:val="00C47813"/>
    <w:rsid w:val="00C55282"/>
    <w:rsid w:val="00C55E3F"/>
    <w:rsid w:val="00C56EC4"/>
    <w:rsid w:val="00C57174"/>
    <w:rsid w:val="00C600E4"/>
    <w:rsid w:val="00C615B0"/>
    <w:rsid w:val="00C6189E"/>
    <w:rsid w:val="00C6267A"/>
    <w:rsid w:val="00C71131"/>
    <w:rsid w:val="00C7226A"/>
    <w:rsid w:val="00C77984"/>
    <w:rsid w:val="00C803F0"/>
    <w:rsid w:val="00C80888"/>
    <w:rsid w:val="00C854F9"/>
    <w:rsid w:val="00C86A3B"/>
    <w:rsid w:val="00C875C2"/>
    <w:rsid w:val="00C877DC"/>
    <w:rsid w:val="00C929F3"/>
    <w:rsid w:val="00C96413"/>
    <w:rsid w:val="00C96844"/>
    <w:rsid w:val="00C97689"/>
    <w:rsid w:val="00CB183A"/>
    <w:rsid w:val="00CB41CA"/>
    <w:rsid w:val="00CB607F"/>
    <w:rsid w:val="00CB7552"/>
    <w:rsid w:val="00CC01A6"/>
    <w:rsid w:val="00CC66E8"/>
    <w:rsid w:val="00CC69E3"/>
    <w:rsid w:val="00CD1CE9"/>
    <w:rsid w:val="00CD2AAD"/>
    <w:rsid w:val="00CD3A70"/>
    <w:rsid w:val="00CD7B56"/>
    <w:rsid w:val="00CE29AF"/>
    <w:rsid w:val="00CE5614"/>
    <w:rsid w:val="00CE6158"/>
    <w:rsid w:val="00CE6A5A"/>
    <w:rsid w:val="00CF096D"/>
    <w:rsid w:val="00CF4372"/>
    <w:rsid w:val="00CF75F5"/>
    <w:rsid w:val="00D01A1F"/>
    <w:rsid w:val="00D0236A"/>
    <w:rsid w:val="00D029E2"/>
    <w:rsid w:val="00D0345F"/>
    <w:rsid w:val="00D0682B"/>
    <w:rsid w:val="00D102CB"/>
    <w:rsid w:val="00D14102"/>
    <w:rsid w:val="00D14229"/>
    <w:rsid w:val="00D16396"/>
    <w:rsid w:val="00D17961"/>
    <w:rsid w:val="00D17C8E"/>
    <w:rsid w:val="00D222E6"/>
    <w:rsid w:val="00D24D88"/>
    <w:rsid w:val="00D2540E"/>
    <w:rsid w:val="00D30E65"/>
    <w:rsid w:val="00D32526"/>
    <w:rsid w:val="00D4237C"/>
    <w:rsid w:val="00D4310A"/>
    <w:rsid w:val="00D44406"/>
    <w:rsid w:val="00D44F04"/>
    <w:rsid w:val="00D46499"/>
    <w:rsid w:val="00D515CD"/>
    <w:rsid w:val="00D51D55"/>
    <w:rsid w:val="00D55465"/>
    <w:rsid w:val="00D56DC0"/>
    <w:rsid w:val="00D6007E"/>
    <w:rsid w:val="00D6043C"/>
    <w:rsid w:val="00D61EC4"/>
    <w:rsid w:val="00D6251D"/>
    <w:rsid w:val="00D631BE"/>
    <w:rsid w:val="00D65AF7"/>
    <w:rsid w:val="00D67623"/>
    <w:rsid w:val="00D7058F"/>
    <w:rsid w:val="00D7202A"/>
    <w:rsid w:val="00D720D4"/>
    <w:rsid w:val="00D80B5E"/>
    <w:rsid w:val="00D84E01"/>
    <w:rsid w:val="00D872ED"/>
    <w:rsid w:val="00D87F6D"/>
    <w:rsid w:val="00D90012"/>
    <w:rsid w:val="00D90DC8"/>
    <w:rsid w:val="00D92428"/>
    <w:rsid w:val="00D97635"/>
    <w:rsid w:val="00DA0491"/>
    <w:rsid w:val="00DA075F"/>
    <w:rsid w:val="00DA587E"/>
    <w:rsid w:val="00DA62CB"/>
    <w:rsid w:val="00DA7071"/>
    <w:rsid w:val="00DB2598"/>
    <w:rsid w:val="00DB3226"/>
    <w:rsid w:val="00DB477B"/>
    <w:rsid w:val="00DC2D67"/>
    <w:rsid w:val="00DC3729"/>
    <w:rsid w:val="00DC3CCD"/>
    <w:rsid w:val="00DD227A"/>
    <w:rsid w:val="00DE0489"/>
    <w:rsid w:val="00DE051E"/>
    <w:rsid w:val="00DE19BF"/>
    <w:rsid w:val="00DE436D"/>
    <w:rsid w:val="00DE5526"/>
    <w:rsid w:val="00DF31D1"/>
    <w:rsid w:val="00DF417C"/>
    <w:rsid w:val="00DF4D34"/>
    <w:rsid w:val="00DF4FA2"/>
    <w:rsid w:val="00E00A3C"/>
    <w:rsid w:val="00E01660"/>
    <w:rsid w:val="00E020DC"/>
    <w:rsid w:val="00E04397"/>
    <w:rsid w:val="00E05DA6"/>
    <w:rsid w:val="00E06034"/>
    <w:rsid w:val="00E11952"/>
    <w:rsid w:val="00E239CD"/>
    <w:rsid w:val="00E24861"/>
    <w:rsid w:val="00E25E3D"/>
    <w:rsid w:val="00E2692A"/>
    <w:rsid w:val="00E26CF8"/>
    <w:rsid w:val="00E27BC5"/>
    <w:rsid w:val="00E3214F"/>
    <w:rsid w:val="00E36B79"/>
    <w:rsid w:val="00E4323B"/>
    <w:rsid w:val="00E43B28"/>
    <w:rsid w:val="00E50D7D"/>
    <w:rsid w:val="00E55A22"/>
    <w:rsid w:val="00E56DB1"/>
    <w:rsid w:val="00E57A3F"/>
    <w:rsid w:val="00E66416"/>
    <w:rsid w:val="00E67D89"/>
    <w:rsid w:val="00E7093E"/>
    <w:rsid w:val="00E74ABF"/>
    <w:rsid w:val="00E76472"/>
    <w:rsid w:val="00E82CA8"/>
    <w:rsid w:val="00E9016C"/>
    <w:rsid w:val="00E9020C"/>
    <w:rsid w:val="00E92358"/>
    <w:rsid w:val="00E93C63"/>
    <w:rsid w:val="00E9431E"/>
    <w:rsid w:val="00E95D18"/>
    <w:rsid w:val="00E97938"/>
    <w:rsid w:val="00E97D9B"/>
    <w:rsid w:val="00EA2C12"/>
    <w:rsid w:val="00EA543A"/>
    <w:rsid w:val="00EA657A"/>
    <w:rsid w:val="00EA6C6F"/>
    <w:rsid w:val="00EA7374"/>
    <w:rsid w:val="00EB4FFB"/>
    <w:rsid w:val="00EB598C"/>
    <w:rsid w:val="00EC0BE1"/>
    <w:rsid w:val="00EC26F4"/>
    <w:rsid w:val="00EC605D"/>
    <w:rsid w:val="00EC76FF"/>
    <w:rsid w:val="00ED1102"/>
    <w:rsid w:val="00ED2C99"/>
    <w:rsid w:val="00ED40FC"/>
    <w:rsid w:val="00ED785E"/>
    <w:rsid w:val="00EE035C"/>
    <w:rsid w:val="00EE0C15"/>
    <w:rsid w:val="00EF0CCD"/>
    <w:rsid w:val="00EF2595"/>
    <w:rsid w:val="00EF2615"/>
    <w:rsid w:val="00EF28CE"/>
    <w:rsid w:val="00EF6769"/>
    <w:rsid w:val="00F00DC7"/>
    <w:rsid w:val="00F022AB"/>
    <w:rsid w:val="00F03F72"/>
    <w:rsid w:val="00F044EC"/>
    <w:rsid w:val="00F063D2"/>
    <w:rsid w:val="00F115BA"/>
    <w:rsid w:val="00F12A7A"/>
    <w:rsid w:val="00F13811"/>
    <w:rsid w:val="00F13C02"/>
    <w:rsid w:val="00F13F3E"/>
    <w:rsid w:val="00F17938"/>
    <w:rsid w:val="00F21311"/>
    <w:rsid w:val="00F2561A"/>
    <w:rsid w:val="00F3430E"/>
    <w:rsid w:val="00F350D5"/>
    <w:rsid w:val="00F36053"/>
    <w:rsid w:val="00F361E8"/>
    <w:rsid w:val="00F40478"/>
    <w:rsid w:val="00F405E5"/>
    <w:rsid w:val="00F4147B"/>
    <w:rsid w:val="00F506BC"/>
    <w:rsid w:val="00F506E1"/>
    <w:rsid w:val="00F54DD5"/>
    <w:rsid w:val="00F552B6"/>
    <w:rsid w:val="00F55A6B"/>
    <w:rsid w:val="00F6028A"/>
    <w:rsid w:val="00F654DC"/>
    <w:rsid w:val="00F72852"/>
    <w:rsid w:val="00F72E04"/>
    <w:rsid w:val="00F7400A"/>
    <w:rsid w:val="00F761FB"/>
    <w:rsid w:val="00F77DD8"/>
    <w:rsid w:val="00F81728"/>
    <w:rsid w:val="00F84C13"/>
    <w:rsid w:val="00F87DD4"/>
    <w:rsid w:val="00F90153"/>
    <w:rsid w:val="00F902AF"/>
    <w:rsid w:val="00F928AB"/>
    <w:rsid w:val="00F94E16"/>
    <w:rsid w:val="00FA2AA1"/>
    <w:rsid w:val="00FA5EE0"/>
    <w:rsid w:val="00FB18F7"/>
    <w:rsid w:val="00FB5887"/>
    <w:rsid w:val="00FC1B33"/>
    <w:rsid w:val="00FC1B71"/>
    <w:rsid w:val="00FC1DD2"/>
    <w:rsid w:val="00FC5773"/>
    <w:rsid w:val="00FD0646"/>
    <w:rsid w:val="00FD41EF"/>
    <w:rsid w:val="00FD4939"/>
    <w:rsid w:val="00FD6922"/>
    <w:rsid w:val="00FD6B84"/>
    <w:rsid w:val="00FD7F51"/>
    <w:rsid w:val="00FE03D5"/>
    <w:rsid w:val="00FF243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1EC53FF-5B43-42F4-9B07-DE1291065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Droid Sans Fallback" w:hAnsi="Calibri" w:cs="Calibri"/>
        <w:sz w:val="22"/>
        <w:szCs w:val="22"/>
        <w:lang w:val="es-ES"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F6640"/>
    <w:pPr>
      <w:suppressAutoHyphens/>
      <w:spacing w:after="160"/>
    </w:pPr>
  </w:style>
  <w:style w:type="paragraph" w:styleId="Ttulo1">
    <w:name w:val="heading 1"/>
    <w:basedOn w:val="Normal"/>
    <w:next w:val="Normal"/>
    <w:link w:val="Ttulo1Car"/>
    <w:autoRedefine/>
    <w:uiPriority w:val="9"/>
    <w:qFormat/>
    <w:rsid w:val="009E4111"/>
    <w:pPr>
      <w:keepNext/>
      <w:keepLines/>
      <w:spacing w:after="0"/>
      <w:ind w:left="432"/>
      <w:jc w:val="center"/>
      <w:outlineLvl w:val="0"/>
    </w:pPr>
    <w:rPr>
      <w:rFonts w:ascii="Times New Roman" w:hAnsi="Times New Roman" w:cs="Times New Roman"/>
      <w:b/>
      <w:bCs/>
      <w:caps/>
      <w:color w:val="000000" w:themeColor="text1"/>
      <w:szCs w:val="28"/>
    </w:rPr>
  </w:style>
  <w:style w:type="paragraph" w:styleId="Ttulo2">
    <w:name w:val="heading 2"/>
    <w:basedOn w:val="Ttulo3"/>
    <w:next w:val="Normal"/>
    <w:link w:val="Ttulo2Car"/>
    <w:autoRedefine/>
    <w:uiPriority w:val="9"/>
    <w:unhideWhenUsed/>
    <w:qFormat/>
    <w:rsid w:val="005F4814"/>
    <w:pPr>
      <w:numPr>
        <w:ilvl w:val="1"/>
      </w:numPr>
      <w:outlineLvl w:val="1"/>
    </w:pPr>
    <w:rPr>
      <w:i w:val="0"/>
    </w:rPr>
  </w:style>
  <w:style w:type="paragraph" w:styleId="Ttulo3">
    <w:name w:val="heading 3"/>
    <w:basedOn w:val="Normal"/>
    <w:next w:val="Normal"/>
    <w:link w:val="Ttulo3Car"/>
    <w:autoRedefine/>
    <w:uiPriority w:val="9"/>
    <w:unhideWhenUsed/>
    <w:qFormat/>
    <w:rsid w:val="005A5298"/>
    <w:pPr>
      <w:keepNext/>
      <w:keepLines/>
      <w:numPr>
        <w:ilvl w:val="2"/>
        <w:numId w:val="30"/>
      </w:numPr>
      <w:spacing w:after="0" w:line="360" w:lineRule="auto"/>
      <w:outlineLvl w:val="2"/>
    </w:pPr>
    <w:rPr>
      <w:rFonts w:ascii="Times New Roman" w:eastAsia="Times New Roman" w:hAnsi="Times New Roman" w:cstheme="majorBidi"/>
      <w:b/>
      <w:i/>
      <w:noProof/>
      <w:color w:val="000000" w:themeColor="text1"/>
      <w:lang w:val="es-EC" w:eastAsia="es-EC"/>
    </w:rPr>
  </w:style>
  <w:style w:type="paragraph" w:styleId="Ttulo4">
    <w:name w:val="heading 4"/>
    <w:basedOn w:val="Normal"/>
    <w:next w:val="Normal"/>
    <w:link w:val="Ttulo4Car"/>
    <w:autoRedefine/>
    <w:uiPriority w:val="9"/>
    <w:unhideWhenUsed/>
    <w:qFormat/>
    <w:rsid w:val="00391B09"/>
    <w:pPr>
      <w:keepNext/>
      <w:keepLines/>
      <w:numPr>
        <w:ilvl w:val="3"/>
        <w:numId w:val="30"/>
      </w:numPr>
      <w:spacing w:after="0" w:line="360" w:lineRule="auto"/>
      <w:jc w:val="both"/>
      <w:outlineLvl w:val="3"/>
    </w:pPr>
    <w:rPr>
      <w:rFonts w:ascii="Times New Roman" w:eastAsia="Times New Roman" w:hAnsi="Times New Roman" w:cstheme="majorBidi"/>
      <w:i/>
      <w:iCs/>
      <w:noProof/>
      <w:color w:val="000000" w:themeColor="text1"/>
      <w:lang w:val="es-EC" w:eastAsia="es-ES"/>
    </w:rPr>
  </w:style>
  <w:style w:type="paragraph" w:styleId="Ttulo5">
    <w:name w:val="heading 5"/>
    <w:basedOn w:val="Normal"/>
    <w:next w:val="Normal"/>
    <w:link w:val="Ttulo5Car"/>
    <w:uiPriority w:val="9"/>
    <w:unhideWhenUsed/>
    <w:qFormat/>
    <w:rsid w:val="00D24D88"/>
    <w:pPr>
      <w:keepNext/>
      <w:keepLines/>
      <w:numPr>
        <w:ilvl w:val="4"/>
        <w:numId w:val="30"/>
      </w:numPr>
      <w:spacing w:before="40" w:after="0"/>
      <w:outlineLvl w:val="4"/>
    </w:pPr>
    <w:rPr>
      <w:rFonts w:ascii="Times New Roman" w:eastAsiaTheme="majorEastAsia" w:hAnsi="Times New Roman" w:cstheme="majorBidi"/>
      <w:i/>
      <w:color w:val="000000" w:themeColor="text1"/>
    </w:rPr>
  </w:style>
  <w:style w:type="paragraph" w:styleId="Ttulo6">
    <w:name w:val="heading 6"/>
    <w:basedOn w:val="Normal"/>
    <w:next w:val="Normal"/>
    <w:link w:val="Ttulo6Car"/>
    <w:uiPriority w:val="9"/>
    <w:semiHidden/>
    <w:unhideWhenUsed/>
    <w:qFormat/>
    <w:rsid w:val="00340533"/>
    <w:pPr>
      <w:keepNext/>
      <w:keepLines/>
      <w:numPr>
        <w:ilvl w:val="5"/>
        <w:numId w:val="30"/>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340533"/>
    <w:pPr>
      <w:keepNext/>
      <w:keepLines/>
      <w:numPr>
        <w:ilvl w:val="6"/>
        <w:numId w:val="30"/>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340533"/>
    <w:pPr>
      <w:keepNext/>
      <w:keepLines/>
      <w:numPr>
        <w:ilvl w:val="7"/>
        <w:numId w:val="30"/>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40533"/>
    <w:pPr>
      <w:keepNext/>
      <w:keepLines/>
      <w:numPr>
        <w:ilvl w:val="8"/>
        <w:numId w:val="3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E4111"/>
    <w:rPr>
      <w:rFonts w:ascii="Times New Roman" w:hAnsi="Times New Roman" w:cs="Times New Roman"/>
      <w:b/>
      <w:bCs/>
      <w:caps/>
      <w:color w:val="000000" w:themeColor="text1"/>
      <w:szCs w:val="28"/>
    </w:rPr>
  </w:style>
  <w:style w:type="character" w:customStyle="1" w:styleId="Ttulo3Car">
    <w:name w:val="Título 3 Car"/>
    <w:basedOn w:val="Fuentedeprrafopredeter"/>
    <w:link w:val="Ttulo3"/>
    <w:uiPriority w:val="9"/>
    <w:rsid w:val="005A5298"/>
    <w:rPr>
      <w:rFonts w:ascii="Times New Roman" w:eastAsia="Times New Roman" w:hAnsi="Times New Roman" w:cstheme="majorBidi"/>
      <w:b/>
      <w:i/>
      <w:noProof/>
      <w:color w:val="000000" w:themeColor="text1"/>
      <w:lang w:val="es-EC" w:eastAsia="es-EC"/>
    </w:rPr>
  </w:style>
  <w:style w:type="character" w:customStyle="1" w:styleId="Ttulo2Car">
    <w:name w:val="Título 2 Car"/>
    <w:basedOn w:val="Fuentedeprrafopredeter"/>
    <w:link w:val="Ttulo2"/>
    <w:uiPriority w:val="9"/>
    <w:rsid w:val="005F4814"/>
    <w:rPr>
      <w:rFonts w:ascii="Times New Roman" w:eastAsia="Times New Roman" w:hAnsi="Times New Roman" w:cstheme="majorBidi"/>
      <w:b/>
      <w:color w:val="000000" w:themeColor="text1"/>
      <w:lang w:val="es-EC" w:eastAsia="es-EC"/>
    </w:rPr>
  </w:style>
  <w:style w:type="character" w:customStyle="1" w:styleId="Ttulo4Car">
    <w:name w:val="Título 4 Car"/>
    <w:basedOn w:val="Fuentedeprrafopredeter"/>
    <w:link w:val="Ttulo4"/>
    <w:uiPriority w:val="9"/>
    <w:rsid w:val="00391B09"/>
    <w:rPr>
      <w:rFonts w:ascii="Times New Roman" w:eastAsia="Times New Roman" w:hAnsi="Times New Roman" w:cstheme="majorBidi"/>
      <w:i/>
      <w:iCs/>
      <w:noProof/>
      <w:color w:val="000000" w:themeColor="text1"/>
      <w:lang w:val="es-EC" w:eastAsia="es-ES"/>
    </w:rPr>
  </w:style>
  <w:style w:type="character" w:customStyle="1" w:styleId="Ttulo5Car">
    <w:name w:val="Título 5 Car"/>
    <w:basedOn w:val="Fuentedeprrafopredeter"/>
    <w:link w:val="Ttulo5"/>
    <w:uiPriority w:val="9"/>
    <w:rsid w:val="00D24D88"/>
    <w:rPr>
      <w:rFonts w:ascii="Times New Roman" w:eastAsiaTheme="majorEastAsia" w:hAnsi="Times New Roman" w:cstheme="majorBidi"/>
      <w:i/>
      <w:color w:val="000000" w:themeColor="text1"/>
    </w:rPr>
  </w:style>
  <w:style w:type="character" w:customStyle="1" w:styleId="Ttulo6Car">
    <w:name w:val="Título 6 Car"/>
    <w:basedOn w:val="Fuentedeprrafopredeter"/>
    <w:link w:val="Ttulo6"/>
    <w:uiPriority w:val="9"/>
    <w:semiHidden/>
    <w:rsid w:val="0034053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34053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34053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340533"/>
    <w:rPr>
      <w:rFonts w:asciiTheme="majorHAnsi" w:eastAsiaTheme="majorEastAsia" w:hAnsiTheme="majorHAnsi" w:cstheme="majorBidi"/>
      <w:i/>
      <w:iCs/>
      <w:color w:val="272727" w:themeColor="text1" w:themeTint="D8"/>
      <w:sz w:val="21"/>
      <w:szCs w:val="21"/>
    </w:rPr>
  </w:style>
  <w:style w:type="character" w:customStyle="1" w:styleId="berschrift1Zchn">
    <w:name w:val="Überschrift 1 Zchn"/>
    <w:basedOn w:val="Fuentedeprrafopredeter"/>
    <w:uiPriority w:val="9"/>
    <w:rsid w:val="004065B1"/>
    <w:rPr>
      <w:rFonts w:ascii="Calibri Light" w:hAnsi="Calibri Light"/>
      <w:b/>
      <w:bCs/>
      <w:color w:val="2E74B5"/>
      <w:sz w:val="28"/>
      <w:szCs w:val="28"/>
    </w:rPr>
  </w:style>
  <w:style w:type="character" w:customStyle="1" w:styleId="Internetlink">
    <w:name w:val="Internetlink"/>
    <w:basedOn w:val="Fuentedeprrafopredeter"/>
    <w:uiPriority w:val="99"/>
    <w:unhideWhenUsed/>
    <w:rsid w:val="00793A18"/>
    <w:rPr>
      <w:color w:val="0563C1"/>
      <w:u w:val="single"/>
    </w:rPr>
  </w:style>
  <w:style w:type="character" w:customStyle="1" w:styleId="Betont">
    <w:name w:val="Betont"/>
    <w:basedOn w:val="Fuentedeprrafopredeter"/>
    <w:uiPriority w:val="20"/>
    <w:qFormat/>
    <w:rsid w:val="001425A3"/>
    <w:rPr>
      <w:i/>
      <w:iCs/>
    </w:rPr>
  </w:style>
  <w:style w:type="character" w:customStyle="1" w:styleId="TextodegloboCar">
    <w:name w:val="Texto de globo Car"/>
    <w:basedOn w:val="Fuentedeprrafopredeter"/>
    <w:link w:val="Textodeglobo"/>
    <w:uiPriority w:val="99"/>
    <w:semiHidden/>
    <w:rsid w:val="0004751F"/>
    <w:rPr>
      <w:rFonts w:ascii="Tahoma" w:hAnsi="Tahoma" w:cs="Tahoma"/>
      <w:sz w:val="16"/>
      <w:szCs w:val="16"/>
    </w:rPr>
  </w:style>
  <w:style w:type="paragraph" w:styleId="Textodeglobo">
    <w:name w:val="Balloon Text"/>
    <w:basedOn w:val="Normal"/>
    <w:link w:val="TextodegloboCar"/>
    <w:uiPriority w:val="99"/>
    <w:semiHidden/>
    <w:unhideWhenUsed/>
    <w:rsid w:val="0004751F"/>
    <w:pPr>
      <w:spacing w:after="0" w:line="240" w:lineRule="auto"/>
    </w:pPr>
    <w:rPr>
      <w:rFonts w:ascii="Tahoma" w:hAnsi="Tahoma" w:cs="Tahoma"/>
      <w:sz w:val="16"/>
      <w:szCs w:val="16"/>
    </w:rPr>
  </w:style>
  <w:style w:type="character" w:customStyle="1" w:styleId="apple-style-span">
    <w:name w:val="apple-style-span"/>
    <w:basedOn w:val="Fuentedeprrafopredeter"/>
    <w:rsid w:val="00F21C2A"/>
  </w:style>
  <w:style w:type="character" w:customStyle="1" w:styleId="ListLabel1">
    <w:name w:val="ListLabel 1"/>
    <w:rPr>
      <w:b/>
      <w:i w:val="0"/>
      <w:spacing w:val="0"/>
    </w:rPr>
  </w:style>
  <w:style w:type="character" w:customStyle="1" w:styleId="ListLabel2">
    <w:name w:val="ListLabel 2"/>
    <w:rPr>
      <w:b/>
      <w:i w:val="0"/>
    </w:rPr>
  </w:style>
  <w:style w:type="character" w:customStyle="1" w:styleId="ListLabel3">
    <w:name w:val="ListLabel 3"/>
    <w:rPr>
      <w:b/>
      <w:i w:val="0"/>
      <w:color w:val="00000A"/>
    </w:rPr>
  </w:style>
  <w:style w:type="character" w:customStyle="1" w:styleId="ListLabel4">
    <w:name w:val="ListLabel 4"/>
    <w:rPr>
      <w:b/>
    </w:rPr>
  </w:style>
  <w:style w:type="character" w:customStyle="1" w:styleId="ListLabel5">
    <w:name w:val="ListLabel 5"/>
    <w:rPr>
      <w:b w:val="0"/>
    </w:rPr>
  </w:style>
  <w:style w:type="character" w:customStyle="1" w:styleId="ListLabel6">
    <w:name w:val="ListLabel 6"/>
    <w:rPr>
      <w:rFonts w:cs="Courier New"/>
    </w:rPr>
  </w:style>
  <w:style w:type="character" w:customStyle="1" w:styleId="Aufzhlungszeichen1">
    <w:name w:val="Aufzählungszeichen1"/>
    <w:rPr>
      <w:rFonts w:ascii="OpenSymbol" w:eastAsia="OpenSymbol" w:hAnsi="OpenSymbol" w:cs="OpenSymbol"/>
    </w:rPr>
  </w:style>
  <w:style w:type="paragraph" w:customStyle="1" w:styleId="berschrift">
    <w:name w:val="Überschrift"/>
    <w:basedOn w:val="Normal"/>
    <w:next w:val="Textoindependiente"/>
    <w:pPr>
      <w:keepNext/>
      <w:spacing w:before="240" w:after="120"/>
    </w:pPr>
    <w:rPr>
      <w:rFonts w:ascii="Liberation Sans" w:hAnsi="Liberation Sans" w:cs="FreeSans"/>
      <w:sz w:val="28"/>
      <w:szCs w:val="28"/>
    </w:rPr>
  </w:style>
  <w:style w:type="paragraph" w:styleId="Textoindependiente">
    <w:name w:val="Body Text"/>
    <w:basedOn w:val="Normal"/>
    <w:pPr>
      <w:spacing w:after="140" w:line="288" w:lineRule="auto"/>
    </w:pPr>
  </w:style>
  <w:style w:type="paragraph" w:styleId="Lista">
    <w:name w:val="List"/>
    <w:basedOn w:val="Textoindependiente"/>
    <w:rPr>
      <w:rFonts w:cs="FreeSans"/>
    </w:rPr>
  </w:style>
  <w:style w:type="paragraph" w:styleId="Descripcin">
    <w:name w:val="caption"/>
    <w:basedOn w:val="Normal"/>
    <w:pPr>
      <w:suppressLineNumbers/>
      <w:spacing w:before="120" w:after="120"/>
    </w:pPr>
    <w:rPr>
      <w:rFonts w:cs="FreeSans"/>
      <w:i/>
      <w:iCs/>
      <w:sz w:val="24"/>
      <w:szCs w:val="24"/>
    </w:rPr>
  </w:style>
  <w:style w:type="paragraph" w:customStyle="1" w:styleId="Verzeichnis">
    <w:name w:val="Verzeichnis"/>
    <w:basedOn w:val="Normal"/>
    <w:pPr>
      <w:suppressLineNumbers/>
    </w:pPr>
    <w:rPr>
      <w:rFonts w:cs="FreeSans"/>
    </w:rPr>
  </w:style>
  <w:style w:type="paragraph" w:customStyle="1" w:styleId="Default">
    <w:name w:val="Default"/>
    <w:rsid w:val="003D0246"/>
    <w:pPr>
      <w:suppressAutoHyphens/>
      <w:spacing w:line="240" w:lineRule="auto"/>
    </w:pPr>
    <w:rPr>
      <w:rFonts w:ascii="Arial" w:hAnsi="Arial" w:cs="Arial"/>
      <w:color w:val="000000"/>
      <w:sz w:val="24"/>
      <w:szCs w:val="24"/>
    </w:rPr>
  </w:style>
  <w:style w:type="paragraph" w:styleId="Prrafodelista">
    <w:name w:val="List Paragraph"/>
    <w:basedOn w:val="Normal"/>
    <w:uiPriority w:val="34"/>
    <w:qFormat/>
    <w:rsid w:val="003D0246"/>
    <w:pPr>
      <w:spacing w:after="0" w:line="240" w:lineRule="auto"/>
      <w:ind w:left="720"/>
      <w:contextualSpacing/>
    </w:pPr>
    <w:rPr>
      <w:rFonts w:ascii="Times New Roman" w:eastAsia="Times New Roman" w:hAnsi="Times New Roman" w:cs="Times New Roman"/>
      <w:sz w:val="24"/>
      <w:szCs w:val="24"/>
      <w:lang w:val="es-EC" w:eastAsia="es-EC"/>
    </w:rPr>
  </w:style>
  <w:style w:type="paragraph" w:customStyle="1" w:styleId="Predeterminado">
    <w:name w:val="Predeterminado"/>
    <w:rsid w:val="000F608A"/>
    <w:pPr>
      <w:tabs>
        <w:tab w:val="left" w:pos="708"/>
      </w:tabs>
      <w:suppressAutoHyphens/>
      <w:spacing w:line="100" w:lineRule="atLeast"/>
    </w:pPr>
    <w:rPr>
      <w:rFonts w:ascii="Times New Roman" w:eastAsia="Times New Roman" w:hAnsi="Times New Roman" w:cs="Times New Roman"/>
      <w:color w:val="00000A"/>
      <w:sz w:val="20"/>
      <w:szCs w:val="20"/>
      <w:lang w:eastAsia="es-ES"/>
    </w:rPr>
  </w:style>
  <w:style w:type="paragraph" w:styleId="Bibliografa">
    <w:name w:val="Bibliography"/>
    <w:basedOn w:val="Normal"/>
    <w:next w:val="Normal"/>
    <w:uiPriority w:val="37"/>
    <w:unhideWhenUsed/>
    <w:rsid w:val="0004751F"/>
  </w:style>
  <w:style w:type="character" w:styleId="Hipervnculo">
    <w:name w:val="Hyperlink"/>
    <w:basedOn w:val="Fuentedeprrafopredeter"/>
    <w:uiPriority w:val="99"/>
    <w:unhideWhenUsed/>
    <w:rsid w:val="00F36053"/>
    <w:rPr>
      <w:color w:val="0563C1" w:themeColor="hyperlink"/>
      <w:u w:val="single"/>
    </w:rPr>
  </w:style>
  <w:style w:type="paragraph" w:styleId="Textonotapie">
    <w:name w:val="footnote text"/>
    <w:basedOn w:val="Normal"/>
    <w:link w:val="TextonotapieCar"/>
    <w:uiPriority w:val="99"/>
    <w:semiHidden/>
    <w:unhideWhenUsed/>
    <w:rsid w:val="00CD3A7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CD3A70"/>
    <w:rPr>
      <w:sz w:val="20"/>
      <w:szCs w:val="20"/>
    </w:rPr>
  </w:style>
  <w:style w:type="character" w:styleId="Refdenotaalpie">
    <w:name w:val="footnote reference"/>
    <w:basedOn w:val="Fuentedeprrafopredeter"/>
    <w:uiPriority w:val="99"/>
    <w:semiHidden/>
    <w:unhideWhenUsed/>
    <w:rsid w:val="00CD3A70"/>
    <w:rPr>
      <w:vertAlign w:val="superscript"/>
    </w:rPr>
  </w:style>
  <w:style w:type="table" w:styleId="Tablaconcuadrcula">
    <w:name w:val="Table Grid"/>
    <w:basedOn w:val="Tablanormal"/>
    <w:uiPriority w:val="39"/>
    <w:rsid w:val="002953F0"/>
    <w:pPr>
      <w:spacing w:line="240" w:lineRule="auto"/>
    </w:pPr>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deTDC">
    <w:name w:val="TOC Heading"/>
    <w:basedOn w:val="Ttulo1"/>
    <w:next w:val="Normal"/>
    <w:uiPriority w:val="39"/>
    <w:unhideWhenUsed/>
    <w:qFormat/>
    <w:rsid w:val="00AC70BB"/>
    <w:pPr>
      <w:suppressAutoHyphens w:val="0"/>
      <w:spacing w:before="240"/>
      <w:ind w:left="0"/>
      <w:jc w:val="left"/>
      <w:outlineLvl w:val="9"/>
    </w:pPr>
    <w:rPr>
      <w:rFonts w:asciiTheme="majorHAnsi" w:eastAsiaTheme="majorEastAsia" w:hAnsiTheme="majorHAnsi" w:cstheme="majorBidi"/>
      <w:b w:val="0"/>
      <w:bCs w:val="0"/>
      <w:color w:val="2E74B5" w:themeColor="accent1" w:themeShade="BF"/>
      <w:sz w:val="32"/>
      <w:szCs w:val="32"/>
      <w:lang w:eastAsia="es-ES"/>
    </w:rPr>
  </w:style>
  <w:style w:type="paragraph" w:styleId="TDC1">
    <w:name w:val="toc 1"/>
    <w:basedOn w:val="Normal"/>
    <w:next w:val="Normal"/>
    <w:autoRedefine/>
    <w:uiPriority w:val="39"/>
    <w:unhideWhenUsed/>
    <w:rsid w:val="00871EA7"/>
    <w:pPr>
      <w:tabs>
        <w:tab w:val="right" w:leader="dot" w:pos="8493"/>
      </w:tabs>
      <w:spacing w:after="0" w:line="360" w:lineRule="auto"/>
      <w:ind w:left="1134" w:hanging="1134"/>
    </w:pPr>
    <w:rPr>
      <w:rFonts w:ascii="Times New Roman" w:hAnsi="Times New Roman" w:cs="Times New Roman"/>
      <w:b/>
      <w:noProof/>
    </w:rPr>
  </w:style>
  <w:style w:type="paragraph" w:styleId="TDC2">
    <w:name w:val="toc 2"/>
    <w:basedOn w:val="Normal"/>
    <w:next w:val="Normal"/>
    <w:autoRedefine/>
    <w:uiPriority w:val="39"/>
    <w:unhideWhenUsed/>
    <w:rsid w:val="006C79CF"/>
    <w:pPr>
      <w:tabs>
        <w:tab w:val="right" w:leader="dot" w:pos="8493"/>
      </w:tabs>
      <w:spacing w:after="100" w:line="360" w:lineRule="auto"/>
      <w:ind w:left="1134" w:hanging="1134"/>
      <w:jc w:val="right"/>
    </w:pPr>
  </w:style>
  <w:style w:type="paragraph" w:styleId="TDC3">
    <w:name w:val="toc 3"/>
    <w:basedOn w:val="Normal"/>
    <w:next w:val="Normal"/>
    <w:autoRedefine/>
    <w:uiPriority w:val="39"/>
    <w:unhideWhenUsed/>
    <w:rsid w:val="000E1F58"/>
    <w:pPr>
      <w:tabs>
        <w:tab w:val="right" w:leader="dot" w:pos="8493"/>
      </w:tabs>
      <w:spacing w:after="100" w:line="360" w:lineRule="auto"/>
      <w:ind w:left="1134" w:hanging="1134"/>
    </w:pPr>
  </w:style>
  <w:style w:type="paragraph" w:styleId="Encabezado">
    <w:name w:val="header"/>
    <w:basedOn w:val="Normal"/>
    <w:link w:val="EncabezadoCar"/>
    <w:uiPriority w:val="99"/>
    <w:unhideWhenUsed/>
    <w:rsid w:val="0065228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52288"/>
  </w:style>
  <w:style w:type="paragraph" w:styleId="Tabladeilustraciones">
    <w:name w:val="table of figures"/>
    <w:basedOn w:val="Normal"/>
    <w:next w:val="Normal"/>
    <w:uiPriority w:val="99"/>
    <w:unhideWhenUsed/>
    <w:rsid w:val="009E2D2A"/>
    <w:pPr>
      <w:spacing w:after="0"/>
    </w:pPr>
  </w:style>
  <w:style w:type="paragraph" w:styleId="Piedepgina">
    <w:name w:val="footer"/>
    <w:basedOn w:val="Normal"/>
    <w:link w:val="PiedepginaCar"/>
    <w:uiPriority w:val="99"/>
    <w:unhideWhenUsed/>
    <w:rsid w:val="0065228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52288"/>
  </w:style>
  <w:style w:type="character" w:styleId="Textodelmarcadordeposicin">
    <w:name w:val="Placeholder Text"/>
    <w:basedOn w:val="Fuentedeprrafopredeter"/>
    <w:uiPriority w:val="99"/>
    <w:semiHidden/>
    <w:rsid w:val="00F94E16"/>
    <w:rPr>
      <w:color w:val="808080"/>
    </w:rPr>
  </w:style>
  <w:style w:type="paragraph" w:customStyle="1" w:styleId="intellitxt">
    <w:name w:val="intellitxt"/>
    <w:basedOn w:val="Normal"/>
    <w:rsid w:val="00DE5526"/>
    <w:pPr>
      <w:suppressAutoHyphens w:val="0"/>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DE5526"/>
  </w:style>
  <w:style w:type="paragraph" w:styleId="Sinespaciado">
    <w:name w:val="No Spacing"/>
    <w:uiPriority w:val="1"/>
    <w:qFormat/>
    <w:rsid w:val="007A3438"/>
    <w:pPr>
      <w:spacing w:line="240" w:lineRule="auto"/>
      <w:jc w:val="center"/>
    </w:pPr>
    <w:rPr>
      <w:rFonts w:ascii="Times New Roman" w:eastAsiaTheme="minorEastAsia" w:hAnsi="Times New Roman" w:cstheme="minorBidi"/>
      <w:lang w:val="es-EC" w:eastAsia="es-EC"/>
    </w:rPr>
  </w:style>
  <w:style w:type="paragraph" w:styleId="TDC4">
    <w:name w:val="toc 4"/>
    <w:basedOn w:val="Normal"/>
    <w:next w:val="Normal"/>
    <w:autoRedefine/>
    <w:uiPriority w:val="39"/>
    <w:unhideWhenUsed/>
    <w:rsid w:val="000E1F58"/>
    <w:pPr>
      <w:tabs>
        <w:tab w:val="right" w:leader="dot" w:pos="8493"/>
      </w:tabs>
      <w:spacing w:after="100" w:line="360" w:lineRule="auto"/>
      <w:ind w:left="1134" w:hanging="1134"/>
    </w:pPr>
  </w:style>
  <w:style w:type="paragraph" w:styleId="TDC5">
    <w:name w:val="toc 5"/>
    <w:basedOn w:val="Normal"/>
    <w:next w:val="Normal"/>
    <w:autoRedefine/>
    <w:uiPriority w:val="39"/>
    <w:unhideWhenUsed/>
    <w:rsid w:val="0015673A"/>
    <w:pPr>
      <w:tabs>
        <w:tab w:val="right" w:leader="dot" w:pos="8493"/>
      </w:tabs>
      <w:spacing w:after="100" w:line="360" w:lineRule="auto"/>
      <w:ind w:left="1134" w:hanging="1134"/>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3085">
      <w:bodyDiv w:val="1"/>
      <w:marLeft w:val="0"/>
      <w:marRight w:val="0"/>
      <w:marTop w:val="0"/>
      <w:marBottom w:val="0"/>
      <w:divBdr>
        <w:top w:val="none" w:sz="0" w:space="0" w:color="auto"/>
        <w:left w:val="none" w:sz="0" w:space="0" w:color="auto"/>
        <w:bottom w:val="none" w:sz="0" w:space="0" w:color="auto"/>
        <w:right w:val="none" w:sz="0" w:space="0" w:color="auto"/>
      </w:divBdr>
    </w:div>
    <w:div w:id="3169985">
      <w:bodyDiv w:val="1"/>
      <w:marLeft w:val="0"/>
      <w:marRight w:val="0"/>
      <w:marTop w:val="0"/>
      <w:marBottom w:val="0"/>
      <w:divBdr>
        <w:top w:val="none" w:sz="0" w:space="0" w:color="auto"/>
        <w:left w:val="none" w:sz="0" w:space="0" w:color="auto"/>
        <w:bottom w:val="none" w:sz="0" w:space="0" w:color="auto"/>
        <w:right w:val="none" w:sz="0" w:space="0" w:color="auto"/>
      </w:divBdr>
    </w:div>
    <w:div w:id="4939276">
      <w:bodyDiv w:val="1"/>
      <w:marLeft w:val="0"/>
      <w:marRight w:val="0"/>
      <w:marTop w:val="0"/>
      <w:marBottom w:val="0"/>
      <w:divBdr>
        <w:top w:val="none" w:sz="0" w:space="0" w:color="auto"/>
        <w:left w:val="none" w:sz="0" w:space="0" w:color="auto"/>
        <w:bottom w:val="none" w:sz="0" w:space="0" w:color="auto"/>
        <w:right w:val="none" w:sz="0" w:space="0" w:color="auto"/>
      </w:divBdr>
    </w:div>
    <w:div w:id="5249573">
      <w:bodyDiv w:val="1"/>
      <w:marLeft w:val="0"/>
      <w:marRight w:val="0"/>
      <w:marTop w:val="0"/>
      <w:marBottom w:val="0"/>
      <w:divBdr>
        <w:top w:val="none" w:sz="0" w:space="0" w:color="auto"/>
        <w:left w:val="none" w:sz="0" w:space="0" w:color="auto"/>
        <w:bottom w:val="none" w:sz="0" w:space="0" w:color="auto"/>
        <w:right w:val="none" w:sz="0" w:space="0" w:color="auto"/>
      </w:divBdr>
    </w:div>
    <w:div w:id="7145795">
      <w:bodyDiv w:val="1"/>
      <w:marLeft w:val="0"/>
      <w:marRight w:val="0"/>
      <w:marTop w:val="0"/>
      <w:marBottom w:val="0"/>
      <w:divBdr>
        <w:top w:val="none" w:sz="0" w:space="0" w:color="auto"/>
        <w:left w:val="none" w:sz="0" w:space="0" w:color="auto"/>
        <w:bottom w:val="none" w:sz="0" w:space="0" w:color="auto"/>
        <w:right w:val="none" w:sz="0" w:space="0" w:color="auto"/>
      </w:divBdr>
    </w:div>
    <w:div w:id="14352666">
      <w:bodyDiv w:val="1"/>
      <w:marLeft w:val="0"/>
      <w:marRight w:val="0"/>
      <w:marTop w:val="0"/>
      <w:marBottom w:val="0"/>
      <w:divBdr>
        <w:top w:val="none" w:sz="0" w:space="0" w:color="auto"/>
        <w:left w:val="none" w:sz="0" w:space="0" w:color="auto"/>
        <w:bottom w:val="none" w:sz="0" w:space="0" w:color="auto"/>
        <w:right w:val="none" w:sz="0" w:space="0" w:color="auto"/>
      </w:divBdr>
    </w:div>
    <w:div w:id="14502300">
      <w:bodyDiv w:val="1"/>
      <w:marLeft w:val="0"/>
      <w:marRight w:val="0"/>
      <w:marTop w:val="0"/>
      <w:marBottom w:val="0"/>
      <w:divBdr>
        <w:top w:val="none" w:sz="0" w:space="0" w:color="auto"/>
        <w:left w:val="none" w:sz="0" w:space="0" w:color="auto"/>
        <w:bottom w:val="none" w:sz="0" w:space="0" w:color="auto"/>
        <w:right w:val="none" w:sz="0" w:space="0" w:color="auto"/>
      </w:divBdr>
    </w:div>
    <w:div w:id="23791461">
      <w:bodyDiv w:val="1"/>
      <w:marLeft w:val="0"/>
      <w:marRight w:val="0"/>
      <w:marTop w:val="0"/>
      <w:marBottom w:val="0"/>
      <w:divBdr>
        <w:top w:val="none" w:sz="0" w:space="0" w:color="auto"/>
        <w:left w:val="none" w:sz="0" w:space="0" w:color="auto"/>
        <w:bottom w:val="none" w:sz="0" w:space="0" w:color="auto"/>
        <w:right w:val="none" w:sz="0" w:space="0" w:color="auto"/>
      </w:divBdr>
    </w:div>
    <w:div w:id="24672996">
      <w:bodyDiv w:val="1"/>
      <w:marLeft w:val="0"/>
      <w:marRight w:val="0"/>
      <w:marTop w:val="0"/>
      <w:marBottom w:val="0"/>
      <w:divBdr>
        <w:top w:val="none" w:sz="0" w:space="0" w:color="auto"/>
        <w:left w:val="none" w:sz="0" w:space="0" w:color="auto"/>
        <w:bottom w:val="none" w:sz="0" w:space="0" w:color="auto"/>
        <w:right w:val="none" w:sz="0" w:space="0" w:color="auto"/>
      </w:divBdr>
    </w:div>
    <w:div w:id="25453994">
      <w:bodyDiv w:val="1"/>
      <w:marLeft w:val="0"/>
      <w:marRight w:val="0"/>
      <w:marTop w:val="0"/>
      <w:marBottom w:val="0"/>
      <w:divBdr>
        <w:top w:val="none" w:sz="0" w:space="0" w:color="auto"/>
        <w:left w:val="none" w:sz="0" w:space="0" w:color="auto"/>
        <w:bottom w:val="none" w:sz="0" w:space="0" w:color="auto"/>
        <w:right w:val="none" w:sz="0" w:space="0" w:color="auto"/>
      </w:divBdr>
    </w:div>
    <w:div w:id="27074352">
      <w:bodyDiv w:val="1"/>
      <w:marLeft w:val="0"/>
      <w:marRight w:val="0"/>
      <w:marTop w:val="0"/>
      <w:marBottom w:val="0"/>
      <w:divBdr>
        <w:top w:val="none" w:sz="0" w:space="0" w:color="auto"/>
        <w:left w:val="none" w:sz="0" w:space="0" w:color="auto"/>
        <w:bottom w:val="none" w:sz="0" w:space="0" w:color="auto"/>
        <w:right w:val="none" w:sz="0" w:space="0" w:color="auto"/>
      </w:divBdr>
    </w:div>
    <w:div w:id="28192026">
      <w:bodyDiv w:val="1"/>
      <w:marLeft w:val="0"/>
      <w:marRight w:val="0"/>
      <w:marTop w:val="0"/>
      <w:marBottom w:val="0"/>
      <w:divBdr>
        <w:top w:val="none" w:sz="0" w:space="0" w:color="auto"/>
        <w:left w:val="none" w:sz="0" w:space="0" w:color="auto"/>
        <w:bottom w:val="none" w:sz="0" w:space="0" w:color="auto"/>
        <w:right w:val="none" w:sz="0" w:space="0" w:color="auto"/>
      </w:divBdr>
    </w:div>
    <w:div w:id="28529628">
      <w:bodyDiv w:val="1"/>
      <w:marLeft w:val="0"/>
      <w:marRight w:val="0"/>
      <w:marTop w:val="0"/>
      <w:marBottom w:val="0"/>
      <w:divBdr>
        <w:top w:val="none" w:sz="0" w:space="0" w:color="auto"/>
        <w:left w:val="none" w:sz="0" w:space="0" w:color="auto"/>
        <w:bottom w:val="none" w:sz="0" w:space="0" w:color="auto"/>
        <w:right w:val="none" w:sz="0" w:space="0" w:color="auto"/>
      </w:divBdr>
    </w:div>
    <w:div w:id="30500300">
      <w:bodyDiv w:val="1"/>
      <w:marLeft w:val="0"/>
      <w:marRight w:val="0"/>
      <w:marTop w:val="0"/>
      <w:marBottom w:val="0"/>
      <w:divBdr>
        <w:top w:val="none" w:sz="0" w:space="0" w:color="auto"/>
        <w:left w:val="none" w:sz="0" w:space="0" w:color="auto"/>
        <w:bottom w:val="none" w:sz="0" w:space="0" w:color="auto"/>
        <w:right w:val="none" w:sz="0" w:space="0" w:color="auto"/>
      </w:divBdr>
    </w:div>
    <w:div w:id="33387626">
      <w:bodyDiv w:val="1"/>
      <w:marLeft w:val="0"/>
      <w:marRight w:val="0"/>
      <w:marTop w:val="0"/>
      <w:marBottom w:val="0"/>
      <w:divBdr>
        <w:top w:val="none" w:sz="0" w:space="0" w:color="auto"/>
        <w:left w:val="none" w:sz="0" w:space="0" w:color="auto"/>
        <w:bottom w:val="none" w:sz="0" w:space="0" w:color="auto"/>
        <w:right w:val="none" w:sz="0" w:space="0" w:color="auto"/>
      </w:divBdr>
    </w:div>
    <w:div w:id="35130683">
      <w:bodyDiv w:val="1"/>
      <w:marLeft w:val="0"/>
      <w:marRight w:val="0"/>
      <w:marTop w:val="0"/>
      <w:marBottom w:val="0"/>
      <w:divBdr>
        <w:top w:val="none" w:sz="0" w:space="0" w:color="auto"/>
        <w:left w:val="none" w:sz="0" w:space="0" w:color="auto"/>
        <w:bottom w:val="none" w:sz="0" w:space="0" w:color="auto"/>
        <w:right w:val="none" w:sz="0" w:space="0" w:color="auto"/>
      </w:divBdr>
    </w:div>
    <w:div w:id="37633780">
      <w:bodyDiv w:val="1"/>
      <w:marLeft w:val="0"/>
      <w:marRight w:val="0"/>
      <w:marTop w:val="0"/>
      <w:marBottom w:val="0"/>
      <w:divBdr>
        <w:top w:val="none" w:sz="0" w:space="0" w:color="auto"/>
        <w:left w:val="none" w:sz="0" w:space="0" w:color="auto"/>
        <w:bottom w:val="none" w:sz="0" w:space="0" w:color="auto"/>
        <w:right w:val="none" w:sz="0" w:space="0" w:color="auto"/>
      </w:divBdr>
    </w:div>
    <w:div w:id="39525111">
      <w:bodyDiv w:val="1"/>
      <w:marLeft w:val="0"/>
      <w:marRight w:val="0"/>
      <w:marTop w:val="0"/>
      <w:marBottom w:val="0"/>
      <w:divBdr>
        <w:top w:val="none" w:sz="0" w:space="0" w:color="auto"/>
        <w:left w:val="none" w:sz="0" w:space="0" w:color="auto"/>
        <w:bottom w:val="none" w:sz="0" w:space="0" w:color="auto"/>
        <w:right w:val="none" w:sz="0" w:space="0" w:color="auto"/>
      </w:divBdr>
    </w:div>
    <w:div w:id="39716918">
      <w:bodyDiv w:val="1"/>
      <w:marLeft w:val="0"/>
      <w:marRight w:val="0"/>
      <w:marTop w:val="0"/>
      <w:marBottom w:val="0"/>
      <w:divBdr>
        <w:top w:val="none" w:sz="0" w:space="0" w:color="auto"/>
        <w:left w:val="none" w:sz="0" w:space="0" w:color="auto"/>
        <w:bottom w:val="none" w:sz="0" w:space="0" w:color="auto"/>
        <w:right w:val="none" w:sz="0" w:space="0" w:color="auto"/>
      </w:divBdr>
    </w:div>
    <w:div w:id="43339136">
      <w:bodyDiv w:val="1"/>
      <w:marLeft w:val="0"/>
      <w:marRight w:val="0"/>
      <w:marTop w:val="0"/>
      <w:marBottom w:val="0"/>
      <w:divBdr>
        <w:top w:val="none" w:sz="0" w:space="0" w:color="auto"/>
        <w:left w:val="none" w:sz="0" w:space="0" w:color="auto"/>
        <w:bottom w:val="none" w:sz="0" w:space="0" w:color="auto"/>
        <w:right w:val="none" w:sz="0" w:space="0" w:color="auto"/>
      </w:divBdr>
    </w:div>
    <w:div w:id="43606422">
      <w:bodyDiv w:val="1"/>
      <w:marLeft w:val="0"/>
      <w:marRight w:val="0"/>
      <w:marTop w:val="0"/>
      <w:marBottom w:val="0"/>
      <w:divBdr>
        <w:top w:val="none" w:sz="0" w:space="0" w:color="auto"/>
        <w:left w:val="none" w:sz="0" w:space="0" w:color="auto"/>
        <w:bottom w:val="none" w:sz="0" w:space="0" w:color="auto"/>
        <w:right w:val="none" w:sz="0" w:space="0" w:color="auto"/>
      </w:divBdr>
    </w:div>
    <w:div w:id="46342704">
      <w:bodyDiv w:val="1"/>
      <w:marLeft w:val="0"/>
      <w:marRight w:val="0"/>
      <w:marTop w:val="0"/>
      <w:marBottom w:val="0"/>
      <w:divBdr>
        <w:top w:val="none" w:sz="0" w:space="0" w:color="auto"/>
        <w:left w:val="none" w:sz="0" w:space="0" w:color="auto"/>
        <w:bottom w:val="none" w:sz="0" w:space="0" w:color="auto"/>
        <w:right w:val="none" w:sz="0" w:space="0" w:color="auto"/>
      </w:divBdr>
    </w:div>
    <w:div w:id="46758451">
      <w:bodyDiv w:val="1"/>
      <w:marLeft w:val="0"/>
      <w:marRight w:val="0"/>
      <w:marTop w:val="0"/>
      <w:marBottom w:val="0"/>
      <w:divBdr>
        <w:top w:val="none" w:sz="0" w:space="0" w:color="auto"/>
        <w:left w:val="none" w:sz="0" w:space="0" w:color="auto"/>
        <w:bottom w:val="none" w:sz="0" w:space="0" w:color="auto"/>
        <w:right w:val="none" w:sz="0" w:space="0" w:color="auto"/>
      </w:divBdr>
    </w:div>
    <w:div w:id="48309934">
      <w:bodyDiv w:val="1"/>
      <w:marLeft w:val="0"/>
      <w:marRight w:val="0"/>
      <w:marTop w:val="0"/>
      <w:marBottom w:val="0"/>
      <w:divBdr>
        <w:top w:val="none" w:sz="0" w:space="0" w:color="auto"/>
        <w:left w:val="none" w:sz="0" w:space="0" w:color="auto"/>
        <w:bottom w:val="none" w:sz="0" w:space="0" w:color="auto"/>
        <w:right w:val="none" w:sz="0" w:space="0" w:color="auto"/>
      </w:divBdr>
    </w:div>
    <w:div w:id="50883650">
      <w:bodyDiv w:val="1"/>
      <w:marLeft w:val="0"/>
      <w:marRight w:val="0"/>
      <w:marTop w:val="0"/>
      <w:marBottom w:val="0"/>
      <w:divBdr>
        <w:top w:val="none" w:sz="0" w:space="0" w:color="auto"/>
        <w:left w:val="none" w:sz="0" w:space="0" w:color="auto"/>
        <w:bottom w:val="none" w:sz="0" w:space="0" w:color="auto"/>
        <w:right w:val="none" w:sz="0" w:space="0" w:color="auto"/>
      </w:divBdr>
    </w:div>
    <w:div w:id="51196992">
      <w:bodyDiv w:val="1"/>
      <w:marLeft w:val="0"/>
      <w:marRight w:val="0"/>
      <w:marTop w:val="0"/>
      <w:marBottom w:val="0"/>
      <w:divBdr>
        <w:top w:val="none" w:sz="0" w:space="0" w:color="auto"/>
        <w:left w:val="none" w:sz="0" w:space="0" w:color="auto"/>
        <w:bottom w:val="none" w:sz="0" w:space="0" w:color="auto"/>
        <w:right w:val="none" w:sz="0" w:space="0" w:color="auto"/>
      </w:divBdr>
    </w:div>
    <w:div w:id="54746642">
      <w:bodyDiv w:val="1"/>
      <w:marLeft w:val="0"/>
      <w:marRight w:val="0"/>
      <w:marTop w:val="0"/>
      <w:marBottom w:val="0"/>
      <w:divBdr>
        <w:top w:val="none" w:sz="0" w:space="0" w:color="auto"/>
        <w:left w:val="none" w:sz="0" w:space="0" w:color="auto"/>
        <w:bottom w:val="none" w:sz="0" w:space="0" w:color="auto"/>
        <w:right w:val="none" w:sz="0" w:space="0" w:color="auto"/>
      </w:divBdr>
    </w:div>
    <w:div w:id="54856297">
      <w:bodyDiv w:val="1"/>
      <w:marLeft w:val="0"/>
      <w:marRight w:val="0"/>
      <w:marTop w:val="0"/>
      <w:marBottom w:val="0"/>
      <w:divBdr>
        <w:top w:val="none" w:sz="0" w:space="0" w:color="auto"/>
        <w:left w:val="none" w:sz="0" w:space="0" w:color="auto"/>
        <w:bottom w:val="none" w:sz="0" w:space="0" w:color="auto"/>
        <w:right w:val="none" w:sz="0" w:space="0" w:color="auto"/>
      </w:divBdr>
    </w:div>
    <w:div w:id="57175760">
      <w:bodyDiv w:val="1"/>
      <w:marLeft w:val="0"/>
      <w:marRight w:val="0"/>
      <w:marTop w:val="0"/>
      <w:marBottom w:val="0"/>
      <w:divBdr>
        <w:top w:val="none" w:sz="0" w:space="0" w:color="auto"/>
        <w:left w:val="none" w:sz="0" w:space="0" w:color="auto"/>
        <w:bottom w:val="none" w:sz="0" w:space="0" w:color="auto"/>
        <w:right w:val="none" w:sz="0" w:space="0" w:color="auto"/>
      </w:divBdr>
    </w:div>
    <w:div w:id="62223000">
      <w:bodyDiv w:val="1"/>
      <w:marLeft w:val="0"/>
      <w:marRight w:val="0"/>
      <w:marTop w:val="0"/>
      <w:marBottom w:val="0"/>
      <w:divBdr>
        <w:top w:val="none" w:sz="0" w:space="0" w:color="auto"/>
        <w:left w:val="none" w:sz="0" w:space="0" w:color="auto"/>
        <w:bottom w:val="none" w:sz="0" w:space="0" w:color="auto"/>
        <w:right w:val="none" w:sz="0" w:space="0" w:color="auto"/>
      </w:divBdr>
    </w:div>
    <w:div w:id="62915333">
      <w:bodyDiv w:val="1"/>
      <w:marLeft w:val="0"/>
      <w:marRight w:val="0"/>
      <w:marTop w:val="0"/>
      <w:marBottom w:val="0"/>
      <w:divBdr>
        <w:top w:val="none" w:sz="0" w:space="0" w:color="auto"/>
        <w:left w:val="none" w:sz="0" w:space="0" w:color="auto"/>
        <w:bottom w:val="none" w:sz="0" w:space="0" w:color="auto"/>
        <w:right w:val="none" w:sz="0" w:space="0" w:color="auto"/>
      </w:divBdr>
    </w:div>
    <w:div w:id="65416064">
      <w:bodyDiv w:val="1"/>
      <w:marLeft w:val="0"/>
      <w:marRight w:val="0"/>
      <w:marTop w:val="0"/>
      <w:marBottom w:val="0"/>
      <w:divBdr>
        <w:top w:val="none" w:sz="0" w:space="0" w:color="auto"/>
        <w:left w:val="none" w:sz="0" w:space="0" w:color="auto"/>
        <w:bottom w:val="none" w:sz="0" w:space="0" w:color="auto"/>
        <w:right w:val="none" w:sz="0" w:space="0" w:color="auto"/>
      </w:divBdr>
    </w:div>
    <w:div w:id="68580072">
      <w:bodyDiv w:val="1"/>
      <w:marLeft w:val="0"/>
      <w:marRight w:val="0"/>
      <w:marTop w:val="0"/>
      <w:marBottom w:val="0"/>
      <w:divBdr>
        <w:top w:val="none" w:sz="0" w:space="0" w:color="auto"/>
        <w:left w:val="none" w:sz="0" w:space="0" w:color="auto"/>
        <w:bottom w:val="none" w:sz="0" w:space="0" w:color="auto"/>
        <w:right w:val="none" w:sz="0" w:space="0" w:color="auto"/>
      </w:divBdr>
    </w:div>
    <w:div w:id="69038674">
      <w:bodyDiv w:val="1"/>
      <w:marLeft w:val="0"/>
      <w:marRight w:val="0"/>
      <w:marTop w:val="0"/>
      <w:marBottom w:val="0"/>
      <w:divBdr>
        <w:top w:val="none" w:sz="0" w:space="0" w:color="auto"/>
        <w:left w:val="none" w:sz="0" w:space="0" w:color="auto"/>
        <w:bottom w:val="none" w:sz="0" w:space="0" w:color="auto"/>
        <w:right w:val="none" w:sz="0" w:space="0" w:color="auto"/>
      </w:divBdr>
    </w:div>
    <w:div w:id="71978389">
      <w:bodyDiv w:val="1"/>
      <w:marLeft w:val="0"/>
      <w:marRight w:val="0"/>
      <w:marTop w:val="0"/>
      <w:marBottom w:val="0"/>
      <w:divBdr>
        <w:top w:val="none" w:sz="0" w:space="0" w:color="auto"/>
        <w:left w:val="none" w:sz="0" w:space="0" w:color="auto"/>
        <w:bottom w:val="none" w:sz="0" w:space="0" w:color="auto"/>
        <w:right w:val="none" w:sz="0" w:space="0" w:color="auto"/>
      </w:divBdr>
    </w:div>
    <w:div w:id="76293628">
      <w:bodyDiv w:val="1"/>
      <w:marLeft w:val="0"/>
      <w:marRight w:val="0"/>
      <w:marTop w:val="0"/>
      <w:marBottom w:val="0"/>
      <w:divBdr>
        <w:top w:val="none" w:sz="0" w:space="0" w:color="auto"/>
        <w:left w:val="none" w:sz="0" w:space="0" w:color="auto"/>
        <w:bottom w:val="none" w:sz="0" w:space="0" w:color="auto"/>
        <w:right w:val="none" w:sz="0" w:space="0" w:color="auto"/>
      </w:divBdr>
    </w:div>
    <w:div w:id="77017548">
      <w:bodyDiv w:val="1"/>
      <w:marLeft w:val="0"/>
      <w:marRight w:val="0"/>
      <w:marTop w:val="0"/>
      <w:marBottom w:val="0"/>
      <w:divBdr>
        <w:top w:val="none" w:sz="0" w:space="0" w:color="auto"/>
        <w:left w:val="none" w:sz="0" w:space="0" w:color="auto"/>
        <w:bottom w:val="none" w:sz="0" w:space="0" w:color="auto"/>
        <w:right w:val="none" w:sz="0" w:space="0" w:color="auto"/>
      </w:divBdr>
    </w:div>
    <w:div w:id="78991138">
      <w:bodyDiv w:val="1"/>
      <w:marLeft w:val="0"/>
      <w:marRight w:val="0"/>
      <w:marTop w:val="0"/>
      <w:marBottom w:val="0"/>
      <w:divBdr>
        <w:top w:val="none" w:sz="0" w:space="0" w:color="auto"/>
        <w:left w:val="none" w:sz="0" w:space="0" w:color="auto"/>
        <w:bottom w:val="none" w:sz="0" w:space="0" w:color="auto"/>
        <w:right w:val="none" w:sz="0" w:space="0" w:color="auto"/>
      </w:divBdr>
    </w:div>
    <w:div w:id="81148750">
      <w:bodyDiv w:val="1"/>
      <w:marLeft w:val="0"/>
      <w:marRight w:val="0"/>
      <w:marTop w:val="0"/>
      <w:marBottom w:val="0"/>
      <w:divBdr>
        <w:top w:val="none" w:sz="0" w:space="0" w:color="auto"/>
        <w:left w:val="none" w:sz="0" w:space="0" w:color="auto"/>
        <w:bottom w:val="none" w:sz="0" w:space="0" w:color="auto"/>
        <w:right w:val="none" w:sz="0" w:space="0" w:color="auto"/>
      </w:divBdr>
    </w:div>
    <w:div w:id="85931601">
      <w:bodyDiv w:val="1"/>
      <w:marLeft w:val="0"/>
      <w:marRight w:val="0"/>
      <w:marTop w:val="0"/>
      <w:marBottom w:val="0"/>
      <w:divBdr>
        <w:top w:val="none" w:sz="0" w:space="0" w:color="auto"/>
        <w:left w:val="none" w:sz="0" w:space="0" w:color="auto"/>
        <w:bottom w:val="none" w:sz="0" w:space="0" w:color="auto"/>
        <w:right w:val="none" w:sz="0" w:space="0" w:color="auto"/>
      </w:divBdr>
    </w:div>
    <w:div w:id="93598303">
      <w:bodyDiv w:val="1"/>
      <w:marLeft w:val="0"/>
      <w:marRight w:val="0"/>
      <w:marTop w:val="0"/>
      <w:marBottom w:val="0"/>
      <w:divBdr>
        <w:top w:val="none" w:sz="0" w:space="0" w:color="auto"/>
        <w:left w:val="none" w:sz="0" w:space="0" w:color="auto"/>
        <w:bottom w:val="none" w:sz="0" w:space="0" w:color="auto"/>
        <w:right w:val="none" w:sz="0" w:space="0" w:color="auto"/>
      </w:divBdr>
    </w:div>
    <w:div w:id="94719355">
      <w:bodyDiv w:val="1"/>
      <w:marLeft w:val="0"/>
      <w:marRight w:val="0"/>
      <w:marTop w:val="0"/>
      <w:marBottom w:val="0"/>
      <w:divBdr>
        <w:top w:val="none" w:sz="0" w:space="0" w:color="auto"/>
        <w:left w:val="none" w:sz="0" w:space="0" w:color="auto"/>
        <w:bottom w:val="none" w:sz="0" w:space="0" w:color="auto"/>
        <w:right w:val="none" w:sz="0" w:space="0" w:color="auto"/>
      </w:divBdr>
    </w:div>
    <w:div w:id="97608627">
      <w:bodyDiv w:val="1"/>
      <w:marLeft w:val="0"/>
      <w:marRight w:val="0"/>
      <w:marTop w:val="0"/>
      <w:marBottom w:val="0"/>
      <w:divBdr>
        <w:top w:val="none" w:sz="0" w:space="0" w:color="auto"/>
        <w:left w:val="none" w:sz="0" w:space="0" w:color="auto"/>
        <w:bottom w:val="none" w:sz="0" w:space="0" w:color="auto"/>
        <w:right w:val="none" w:sz="0" w:space="0" w:color="auto"/>
      </w:divBdr>
    </w:div>
    <w:div w:id="97651067">
      <w:bodyDiv w:val="1"/>
      <w:marLeft w:val="0"/>
      <w:marRight w:val="0"/>
      <w:marTop w:val="0"/>
      <w:marBottom w:val="0"/>
      <w:divBdr>
        <w:top w:val="none" w:sz="0" w:space="0" w:color="auto"/>
        <w:left w:val="none" w:sz="0" w:space="0" w:color="auto"/>
        <w:bottom w:val="none" w:sz="0" w:space="0" w:color="auto"/>
        <w:right w:val="none" w:sz="0" w:space="0" w:color="auto"/>
      </w:divBdr>
    </w:div>
    <w:div w:id="98839481">
      <w:bodyDiv w:val="1"/>
      <w:marLeft w:val="0"/>
      <w:marRight w:val="0"/>
      <w:marTop w:val="0"/>
      <w:marBottom w:val="0"/>
      <w:divBdr>
        <w:top w:val="none" w:sz="0" w:space="0" w:color="auto"/>
        <w:left w:val="none" w:sz="0" w:space="0" w:color="auto"/>
        <w:bottom w:val="none" w:sz="0" w:space="0" w:color="auto"/>
        <w:right w:val="none" w:sz="0" w:space="0" w:color="auto"/>
      </w:divBdr>
    </w:div>
    <w:div w:id="102114509">
      <w:bodyDiv w:val="1"/>
      <w:marLeft w:val="0"/>
      <w:marRight w:val="0"/>
      <w:marTop w:val="0"/>
      <w:marBottom w:val="0"/>
      <w:divBdr>
        <w:top w:val="none" w:sz="0" w:space="0" w:color="auto"/>
        <w:left w:val="none" w:sz="0" w:space="0" w:color="auto"/>
        <w:bottom w:val="none" w:sz="0" w:space="0" w:color="auto"/>
        <w:right w:val="none" w:sz="0" w:space="0" w:color="auto"/>
      </w:divBdr>
    </w:div>
    <w:div w:id="102847177">
      <w:bodyDiv w:val="1"/>
      <w:marLeft w:val="0"/>
      <w:marRight w:val="0"/>
      <w:marTop w:val="0"/>
      <w:marBottom w:val="0"/>
      <w:divBdr>
        <w:top w:val="none" w:sz="0" w:space="0" w:color="auto"/>
        <w:left w:val="none" w:sz="0" w:space="0" w:color="auto"/>
        <w:bottom w:val="none" w:sz="0" w:space="0" w:color="auto"/>
        <w:right w:val="none" w:sz="0" w:space="0" w:color="auto"/>
      </w:divBdr>
    </w:div>
    <w:div w:id="105278436">
      <w:bodyDiv w:val="1"/>
      <w:marLeft w:val="0"/>
      <w:marRight w:val="0"/>
      <w:marTop w:val="0"/>
      <w:marBottom w:val="0"/>
      <w:divBdr>
        <w:top w:val="none" w:sz="0" w:space="0" w:color="auto"/>
        <w:left w:val="none" w:sz="0" w:space="0" w:color="auto"/>
        <w:bottom w:val="none" w:sz="0" w:space="0" w:color="auto"/>
        <w:right w:val="none" w:sz="0" w:space="0" w:color="auto"/>
      </w:divBdr>
    </w:div>
    <w:div w:id="114757497">
      <w:bodyDiv w:val="1"/>
      <w:marLeft w:val="0"/>
      <w:marRight w:val="0"/>
      <w:marTop w:val="0"/>
      <w:marBottom w:val="0"/>
      <w:divBdr>
        <w:top w:val="none" w:sz="0" w:space="0" w:color="auto"/>
        <w:left w:val="none" w:sz="0" w:space="0" w:color="auto"/>
        <w:bottom w:val="none" w:sz="0" w:space="0" w:color="auto"/>
        <w:right w:val="none" w:sz="0" w:space="0" w:color="auto"/>
      </w:divBdr>
    </w:div>
    <w:div w:id="118575116">
      <w:bodyDiv w:val="1"/>
      <w:marLeft w:val="0"/>
      <w:marRight w:val="0"/>
      <w:marTop w:val="0"/>
      <w:marBottom w:val="0"/>
      <w:divBdr>
        <w:top w:val="none" w:sz="0" w:space="0" w:color="auto"/>
        <w:left w:val="none" w:sz="0" w:space="0" w:color="auto"/>
        <w:bottom w:val="none" w:sz="0" w:space="0" w:color="auto"/>
        <w:right w:val="none" w:sz="0" w:space="0" w:color="auto"/>
      </w:divBdr>
    </w:div>
    <w:div w:id="118837824">
      <w:bodyDiv w:val="1"/>
      <w:marLeft w:val="0"/>
      <w:marRight w:val="0"/>
      <w:marTop w:val="0"/>
      <w:marBottom w:val="0"/>
      <w:divBdr>
        <w:top w:val="none" w:sz="0" w:space="0" w:color="auto"/>
        <w:left w:val="none" w:sz="0" w:space="0" w:color="auto"/>
        <w:bottom w:val="none" w:sz="0" w:space="0" w:color="auto"/>
        <w:right w:val="none" w:sz="0" w:space="0" w:color="auto"/>
      </w:divBdr>
    </w:div>
    <w:div w:id="122384175">
      <w:bodyDiv w:val="1"/>
      <w:marLeft w:val="0"/>
      <w:marRight w:val="0"/>
      <w:marTop w:val="0"/>
      <w:marBottom w:val="0"/>
      <w:divBdr>
        <w:top w:val="none" w:sz="0" w:space="0" w:color="auto"/>
        <w:left w:val="none" w:sz="0" w:space="0" w:color="auto"/>
        <w:bottom w:val="none" w:sz="0" w:space="0" w:color="auto"/>
        <w:right w:val="none" w:sz="0" w:space="0" w:color="auto"/>
      </w:divBdr>
    </w:div>
    <w:div w:id="123039495">
      <w:bodyDiv w:val="1"/>
      <w:marLeft w:val="0"/>
      <w:marRight w:val="0"/>
      <w:marTop w:val="0"/>
      <w:marBottom w:val="0"/>
      <w:divBdr>
        <w:top w:val="none" w:sz="0" w:space="0" w:color="auto"/>
        <w:left w:val="none" w:sz="0" w:space="0" w:color="auto"/>
        <w:bottom w:val="none" w:sz="0" w:space="0" w:color="auto"/>
        <w:right w:val="none" w:sz="0" w:space="0" w:color="auto"/>
      </w:divBdr>
    </w:div>
    <w:div w:id="126896703">
      <w:bodyDiv w:val="1"/>
      <w:marLeft w:val="0"/>
      <w:marRight w:val="0"/>
      <w:marTop w:val="0"/>
      <w:marBottom w:val="0"/>
      <w:divBdr>
        <w:top w:val="none" w:sz="0" w:space="0" w:color="auto"/>
        <w:left w:val="none" w:sz="0" w:space="0" w:color="auto"/>
        <w:bottom w:val="none" w:sz="0" w:space="0" w:color="auto"/>
        <w:right w:val="none" w:sz="0" w:space="0" w:color="auto"/>
      </w:divBdr>
    </w:div>
    <w:div w:id="129444621">
      <w:bodyDiv w:val="1"/>
      <w:marLeft w:val="0"/>
      <w:marRight w:val="0"/>
      <w:marTop w:val="0"/>
      <w:marBottom w:val="0"/>
      <w:divBdr>
        <w:top w:val="none" w:sz="0" w:space="0" w:color="auto"/>
        <w:left w:val="none" w:sz="0" w:space="0" w:color="auto"/>
        <w:bottom w:val="none" w:sz="0" w:space="0" w:color="auto"/>
        <w:right w:val="none" w:sz="0" w:space="0" w:color="auto"/>
      </w:divBdr>
    </w:div>
    <w:div w:id="130442161">
      <w:bodyDiv w:val="1"/>
      <w:marLeft w:val="0"/>
      <w:marRight w:val="0"/>
      <w:marTop w:val="0"/>
      <w:marBottom w:val="0"/>
      <w:divBdr>
        <w:top w:val="none" w:sz="0" w:space="0" w:color="auto"/>
        <w:left w:val="none" w:sz="0" w:space="0" w:color="auto"/>
        <w:bottom w:val="none" w:sz="0" w:space="0" w:color="auto"/>
        <w:right w:val="none" w:sz="0" w:space="0" w:color="auto"/>
      </w:divBdr>
    </w:div>
    <w:div w:id="131873794">
      <w:bodyDiv w:val="1"/>
      <w:marLeft w:val="0"/>
      <w:marRight w:val="0"/>
      <w:marTop w:val="0"/>
      <w:marBottom w:val="0"/>
      <w:divBdr>
        <w:top w:val="none" w:sz="0" w:space="0" w:color="auto"/>
        <w:left w:val="none" w:sz="0" w:space="0" w:color="auto"/>
        <w:bottom w:val="none" w:sz="0" w:space="0" w:color="auto"/>
        <w:right w:val="none" w:sz="0" w:space="0" w:color="auto"/>
      </w:divBdr>
    </w:div>
    <w:div w:id="133719196">
      <w:bodyDiv w:val="1"/>
      <w:marLeft w:val="0"/>
      <w:marRight w:val="0"/>
      <w:marTop w:val="0"/>
      <w:marBottom w:val="0"/>
      <w:divBdr>
        <w:top w:val="none" w:sz="0" w:space="0" w:color="auto"/>
        <w:left w:val="none" w:sz="0" w:space="0" w:color="auto"/>
        <w:bottom w:val="none" w:sz="0" w:space="0" w:color="auto"/>
        <w:right w:val="none" w:sz="0" w:space="0" w:color="auto"/>
      </w:divBdr>
    </w:div>
    <w:div w:id="133833257">
      <w:bodyDiv w:val="1"/>
      <w:marLeft w:val="0"/>
      <w:marRight w:val="0"/>
      <w:marTop w:val="0"/>
      <w:marBottom w:val="0"/>
      <w:divBdr>
        <w:top w:val="none" w:sz="0" w:space="0" w:color="auto"/>
        <w:left w:val="none" w:sz="0" w:space="0" w:color="auto"/>
        <w:bottom w:val="none" w:sz="0" w:space="0" w:color="auto"/>
        <w:right w:val="none" w:sz="0" w:space="0" w:color="auto"/>
      </w:divBdr>
    </w:div>
    <w:div w:id="140855883">
      <w:bodyDiv w:val="1"/>
      <w:marLeft w:val="0"/>
      <w:marRight w:val="0"/>
      <w:marTop w:val="0"/>
      <w:marBottom w:val="0"/>
      <w:divBdr>
        <w:top w:val="none" w:sz="0" w:space="0" w:color="auto"/>
        <w:left w:val="none" w:sz="0" w:space="0" w:color="auto"/>
        <w:bottom w:val="none" w:sz="0" w:space="0" w:color="auto"/>
        <w:right w:val="none" w:sz="0" w:space="0" w:color="auto"/>
      </w:divBdr>
    </w:div>
    <w:div w:id="142738519">
      <w:bodyDiv w:val="1"/>
      <w:marLeft w:val="0"/>
      <w:marRight w:val="0"/>
      <w:marTop w:val="0"/>
      <w:marBottom w:val="0"/>
      <w:divBdr>
        <w:top w:val="none" w:sz="0" w:space="0" w:color="auto"/>
        <w:left w:val="none" w:sz="0" w:space="0" w:color="auto"/>
        <w:bottom w:val="none" w:sz="0" w:space="0" w:color="auto"/>
        <w:right w:val="none" w:sz="0" w:space="0" w:color="auto"/>
      </w:divBdr>
    </w:div>
    <w:div w:id="145703513">
      <w:bodyDiv w:val="1"/>
      <w:marLeft w:val="0"/>
      <w:marRight w:val="0"/>
      <w:marTop w:val="0"/>
      <w:marBottom w:val="0"/>
      <w:divBdr>
        <w:top w:val="none" w:sz="0" w:space="0" w:color="auto"/>
        <w:left w:val="none" w:sz="0" w:space="0" w:color="auto"/>
        <w:bottom w:val="none" w:sz="0" w:space="0" w:color="auto"/>
        <w:right w:val="none" w:sz="0" w:space="0" w:color="auto"/>
      </w:divBdr>
    </w:div>
    <w:div w:id="145703875">
      <w:bodyDiv w:val="1"/>
      <w:marLeft w:val="0"/>
      <w:marRight w:val="0"/>
      <w:marTop w:val="0"/>
      <w:marBottom w:val="0"/>
      <w:divBdr>
        <w:top w:val="none" w:sz="0" w:space="0" w:color="auto"/>
        <w:left w:val="none" w:sz="0" w:space="0" w:color="auto"/>
        <w:bottom w:val="none" w:sz="0" w:space="0" w:color="auto"/>
        <w:right w:val="none" w:sz="0" w:space="0" w:color="auto"/>
      </w:divBdr>
    </w:div>
    <w:div w:id="146021297">
      <w:bodyDiv w:val="1"/>
      <w:marLeft w:val="0"/>
      <w:marRight w:val="0"/>
      <w:marTop w:val="0"/>
      <w:marBottom w:val="0"/>
      <w:divBdr>
        <w:top w:val="none" w:sz="0" w:space="0" w:color="auto"/>
        <w:left w:val="none" w:sz="0" w:space="0" w:color="auto"/>
        <w:bottom w:val="none" w:sz="0" w:space="0" w:color="auto"/>
        <w:right w:val="none" w:sz="0" w:space="0" w:color="auto"/>
      </w:divBdr>
    </w:div>
    <w:div w:id="146633518">
      <w:bodyDiv w:val="1"/>
      <w:marLeft w:val="0"/>
      <w:marRight w:val="0"/>
      <w:marTop w:val="0"/>
      <w:marBottom w:val="0"/>
      <w:divBdr>
        <w:top w:val="none" w:sz="0" w:space="0" w:color="auto"/>
        <w:left w:val="none" w:sz="0" w:space="0" w:color="auto"/>
        <w:bottom w:val="none" w:sz="0" w:space="0" w:color="auto"/>
        <w:right w:val="none" w:sz="0" w:space="0" w:color="auto"/>
      </w:divBdr>
    </w:div>
    <w:div w:id="149517428">
      <w:bodyDiv w:val="1"/>
      <w:marLeft w:val="0"/>
      <w:marRight w:val="0"/>
      <w:marTop w:val="0"/>
      <w:marBottom w:val="0"/>
      <w:divBdr>
        <w:top w:val="none" w:sz="0" w:space="0" w:color="auto"/>
        <w:left w:val="none" w:sz="0" w:space="0" w:color="auto"/>
        <w:bottom w:val="none" w:sz="0" w:space="0" w:color="auto"/>
        <w:right w:val="none" w:sz="0" w:space="0" w:color="auto"/>
      </w:divBdr>
    </w:div>
    <w:div w:id="151072330">
      <w:bodyDiv w:val="1"/>
      <w:marLeft w:val="0"/>
      <w:marRight w:val="0"/>
      <w:marTop w:val="0"/>
      <w:marBottom w:val="0"/>
      <w:divBdr>
        <w:top w:val="none" w:sz="0" w:space="0" w:color="auto"/>
        <w:left w:val="none" w:sz="0" w:space="0" w:color="auto"/>
        <w:bottom w:val="none" w:sz="0" w:space="0" w:color="auto"/>
        <w:right w:val="none" w:sz="0" w:space="0" w:color="auto"/>
      </w:divBdr>
    </w:div>
    <w:div w:id="152071864">
      <w:bodyDiv w:val="1"/>
      <w:marLeft w:val="0"/>
      <w:marRight w:val="0"/>
      <w:marTop w:val="0"/>
      <w:marBottom w:val="0"/>
      <w:divBdr>
        <w:top w:val="none" w:sz="0" w:space="0" w:color="auto"/>
        <w:left w:val="none" w:sz="0" w:space="0" w:color="auto"/>
        <w:bottom w:val="none" w:sz="0" w:space="0" w:color="auto"/>
        <w:right w:val="none" w:sz="0" w:space="0" w:color="auto"/>
      </w:divBdr>
    </w:div>
    <w:div w:id="154535174">
      <w:bodyDiv w:val="1"/>
      <w:marLeft w:val="0"/>
      <w:marRight w:val="0"/>
      <w:marTop w:val="0"/>
      <w:marBottom w:val="0"/>
      <w:divBdr>
        <w:top w:val="none" w:sz="0" w:space="0" w:color="auto"/>
        <w:left w:val="none" w:sz="0" w:space="0" w:color="auto"/>
        <w:bottom w:val="none" w:sz="0" w:space="0" w:color="auto"/>
        <w:right w:val="none" w:sz="0" w:space="0" w:color="auto"/>
      </w:divBdr>
    </w:div>
    <w:div w:id="154683383">
      <w:bodyDiv w:val="1"/>
      <w:marLeft w:val="0"/>
      <w:marRight w:val="0"/>
      <w:marTop w:val="0"/>
      <w:marBottom w:val="0"/>
      <w:divBdr>
        <w:top w:val="none" w:sz="0" w:space="0" w:color="auto"/>
        <w:left w:val="none" w:sz="0" w:space="0" w:color="auto"/>
        <w:bottom w:val="none" w:sz="0" w:space="0" w:color="auto"/>
        <w:right w:val="none" w:sz="0" w:space="0" w:color="auto"/>
      </w:divBdr>
    </w:div>
    <w:div w:id="154877646">
      <w:bodyDiv w:val="1"/>
      <w:marLeft w:val="0"/>
      <w:marRight w:val="0"/>
      <w:marTop w:val="0"/>
      <w:marBottom w:val="0"/>
      <w:divBdr>
        <w:top w:val="none" w:sz="0" w:space="0" w:color="auto"/>
        <w:left w:val="none" w:sz="0" w:space="0" w:color="auto"/>
        <w:bottom w:val="none" w:sz="0" w:space="0" w:color="auto"/>
        <w:right w:val="none" w:sz="0" w:space="0" w:color="auto"/>
      </w:divBdr>
    </w:div>
    <w:div w:id="161700876">
      <w:bodyDiv w:val="1"/>
      <w:marLeft w:val="0"/>
      <w:marRight w:val="0"/>
      <w:marTop w:val="0"/>
      <w:marBottom w:val="0"/>
      <w:divBdr>
        <w:top w:val="none" w:sz="0" w:space="0" w:color="auto"/>
        <w:left w:val="none" w:sz="0" w:space="0" w:color="auto"/>
        <w:bottom w:val="none" w:sz="0" w:space="0" w:color="auto"/>
        <w:right w:val="none" w:sz="0" w:space="0" w:color="auto"/>
      </w:divBdr>
    </w:div>
    <w:div w:id="162403826">
      <w:bodyDiv w:val="1"/>
      <w:marLeft w:val="0"/>
      <w:marRight w:val="0"/>
      <w:marTop w:val="0"/>
      <w:marBottom w:val="0"/>
      <w:divBdr>
        <w:top w:val="none" w:sz="0" w:space="0" w:color="auto"/>
        <w:left w:val="none" w:sz="0" w:space="0" w:color="auto"/>
        <w:bottom w:val="none" w:sz="0" w:space="0" w:color="auto"/>
        <w:right w:val="none" w:sz="0" w:space="0" w:color="auto"/>
      </w:divBdr>
    </w:div>
    <w:div w:id="166948834">
      <w:bodyDiv w:val="1"/>
      <w:marLeft w:val="0"/>
      <w:marRight w:val="0"/>
      <w:marTop w:val="0"/>
      <w:marBottom w:val="0"/>
      <w:divBdr>
        <w:top w:val="none" w:sz="0" w:space="0" w:color="auto"/>
        <w:left w:val="none" w:sz="0" w:space="0" w:color="auto"/>
        <w:bottom w:val="none" w:sz="0" w:space="0" w:color="auto"/>
        <w:right w:val="none" w:sz="0" w:space="0" w:color="auto"/>
      </w:divBdr>
    </w:div>
    <w:div w:id="167867891">
      <w:bodyDiv w:val="1"/>
      <w:marLeft w:val="0"/>
      <w:marRight w:val="0"/>
      <w:marTop w:val="0"/>
      <w:marBottom w:val="0"/>
      <w:divBdr>
        <w:top w:val="none" w:sz="0" w:space="0" w:color="auto"/>
        <w:left w:val="none" w:sz="0" w:space="0" w:color="auto"/>
        <w:bottom w:val="none" w:sz="0" w:space="0" w:color="auto"/>
        <w:right w:val="none" w:sz="0" w:space="0" w:color="auto"/>
      </w:divBdr>
    </w:div>
    <w:div w:id="169376644">
      <w:bodyDiv w:val="1"/>
      <w:marLeft w:val="0"/>
      <w:marRight w:val="0"/>
      <w:marTop w:val="0"/>
      <w:marBottom w:val="0"/>
      <w:divBdr>
        <w:top w:val="none" w:sz="0" w:space="0" w:color="auto"/>
        <w:left w:val="none" w:sz="0" w:space="0" w:color="auto"/>
        <w:bottom w:val="none" w:sz="0" w:space="0" w:color="auto"/>
        <w:right w:val="none" w:sz="0" w:space="0" w:color="auto"/>
      </w:divBdr>
    </w:div>
    <w:div w:id="169834884">
      <w:bodyDiv w:val="1"/>
      <w:marLeft w:val="0"/>
      <w:marRight w:val="0"/>
      <w:marTop w:val="0"/>
      <w:marBottom w:val="0"/>
      <w:divBdr>
        <w:top w:val="none" w:sz="0" w:space="0" w:color="auto"/>
        <w:left w:val="none" w:sz="0" w:space="0" w:color="auto"/>
        <w:bottom w:val="none" w:sz="0" w:space="0" w:color="auto"/>
        <w:right w:val="none" w:sz="0" w:space="0" w:color="auto"/>
      </w:divBdr>
    </w:div>
    <w:div w:id="170265791">
      <w:bodyDiv w:val="1"/>
      <w:marLeft w:val="0"/>
      <w:marRight w:val="0"/>
      <w:marTop w:val="0"/>
      <w:marBottom w:val="0"/>
      <w:divBdr>
        <w:top w:val="none" w:sz="0" w:space="0" w:color="auto"/>
        <w:left w:val="none" w:sz="0" w:space="0" w:color="auto"/>
        <w:bottom w:val="none" w:sz="0" w:space="0" w:color="auto"/>
        <w:right w:val="none" w:sz="0" w:space="0" w:color="auto"/>
      </w:divBdr>
    </w:div>
    <w:div w:id="172188877">
      <w:bodyDiv w:val="1"/>
      <w:marLeft w:val="0"/>
      <w:marRight w:val="0"/>
      <w:marTop w:val="0"/>
      <w:marBottom w:val="0"/>
      <w:divBdr>
        <w:top w:val="none" w:sz="0" w:space="0" w:color="auto"/>
        <w:left w:val="none" w:sz="0" w:space="0" w:color="auto"/>
        <w:bottom w:val="none" w:sz="0" w:space="0" w:color="auto"/>
        <w:right w:val="none" w:sz="0" w:space="0" w:color="auto"/>
      </w:divBdr>
    </w:div>
    <w:div w:id="174465391">
      <w:bodyDiv w:val="1"/>
      <w:marLeft w:val="0"/>
      <w:marRight w:val="0"/>
      <w:marTop w:val="0"/>
      <w:marBottom w:val="0"/>
      <w:divBdr>
        <w:top w:val="none" w:sz="0" w:space="0" w:color="auto"/>
        <w:left w:val="none" w:sz="0" w:space="0" w:color="auto"/>
        <w:bottom w:val="none" w:sz="0" w:space="0" w:color="auto"/>
        <w:right w:val="none" w:sz="0" w:space="0" w:color="auto"/>
      </w:divBdr>
    </w:div>
    <w:div w:id="179466607">
      <w:bodyDiv w:val="1"/>
      <w:marLeft w:val="0"/>
      <w:marRight w:val="0"/>
      <w:marTop w:val="0"/>
      <w:marBottom w:val="0"/>
      <w:divBdr>
        <w:top w:val="none" w:sz="0" w:space="0" w:color="auto"/>
        <w:left w:val="none" w:sz="0" w:space="0" w:color="auto"/>
        <w:bottom w:val="none" w:sz="0" w:space="0" w:color="auto"/>
        <w:right w:val="none" w:sz="0" w:space="0" w:color="auto"/>
      </w:divBdr>
    </w:div>
    <w:div w:id="180628236">
      <w:bodyDiv w:val="1"/>
      <w:marLeft w:val="0"/>
      <w:marRight w:val="0"/>
      <w:marTop w:val="0"/>
      <w:marBottom w:val="0"/>
      <w:divBdr>
        <w:top w:val="none" w:sz="0" w:space="0" w:color="auto"/>
        <w:left w:val="none" w:sz="0" w:space="0" w:color="auto"/>
        <w:bottom w:val="none" w:sz="0" w:space="0" w:color="auto"/>
        <w:right w:val="none" w:sz="0" w:space="0" w:color="auto"/>
      </w:divBdr>
    </w:div>
    <w:div w:id="181359846">
      <w:bodyDiv w:val="1"/>
      <w:marLeft w:val="0"/>
      <w:marRight w:val="0"/>
      <w:marTop w:val="0"/>
      <w:marBottom w:val="0"/>
      <w:divBdr>
        <w:top w:val="none" w:sz="0" w:space="0" w:color="auto"/>
        <w:left w:val="none" w:sz="0" w:space="0" w:color="auto"/>
        <w:bottom w:val="none" w:sz="0" w:space="0" w:color="auto"/>
        <w:right w:val="none" w:sz="0" w:space="0" w:color="auto"/>
      </w:divBdr>
    </w:div>
    <w:div w:id="187718036">
      <w:bodyDiv w:val="1"/>
      <w:marLeft w:val="0"/>
      <w:marRight w:val="0"/>
      <w:marTop w:val="0"/>
      <w:marBottom w:val="0"/>
      <w:divBdr>
        <w:top w:val="none" w:sz="0" w:space="0" w:color="auto"/>
        <w:left w:val="none" w:sz="0" w:space="0" w:color="auto"/>
        <w:bottom w:val="none" w:sz="0" w:space="0" w:color="auto"/>
        <w:right w:val="none" w:sz="0" w:space="0" w:color="auto"/>
      </w:divBdr>
    </w:div>
    <w:div w:id="188565576">
      <w:bodyDiv w:val="1"/>
      <w:marLeft w:val="0"/>
      <w:marRight w:val="0"/>
      <w:marTop w:val="0"/>
      <w:marBottom w:val="0"/>
      <w:divBdr>
        <w:top w:val="none" w:sz="0" w:space="0" w:color="auto"/>
        <w:left w:val="none" w:sz="0" w:space="0" w:color="auto"/>
        <w:bottom w:val="none" w:sz="0" w:space="0" w:color="auto"/>
        <w:right w:val="none" w:sz="0" w:space="0" w:color="auto"/>
      </w:divBdr>
    </w:div>
    <w:div w:id="189612346">
      <w:bodyDiv w:val="1"/>
      <w:marLeft w:val="0"/>
      <w:marRight w:val="0"/>
      <w:marTop w:val="0"/>
      <w:marBottom w:val="0"/>
      <w:divBdr>
        <w:top w:val="none" w:sz="0" w:space="0" w:color="auto"/>
        <w:left w:val="none" w:sz="0" w:space="0" w:color="auto"/>
        <w:bottom w:val="none" w:sz="0" w:space="0" w:color="auto"/>
        <w:right w:val="none" w:sz="0" w:space="0" w:color="auto"/>
      </w:divBdr>
    </w:div>
    <w:div w:id="189998173">
      <w:bodyDiv w:val="1"/>
      <w:marLeft w:val="0"/>
      <w:marRight w:val="0"/>
      <w:marTop w:val="0"/>
      <w:marBottom w:val="0"/>
      <w:divBdr>
        <w:top w:val="none" w:sz="0" w:space="0" w:color="auto"/>
        <w:left w:val="none" w:sz="0" w:space="0" w:color="auto"/>
        <w:bottom w:val="none" w:sz="0" w:space="0" w:color="auto"/>
        <w:right w:val="none" w:sz="0" w:space="0" w:color="auto"/>
      </w:divBdr>
    </w:div>
    <w:div w:id="191042698">
      <w:bodyDiv w:val="1"/>
      <w:marLeft w:val="0"/>
      <w:marRight w:val="0"/>
      <w:marTop w:val="0"/>
      <w:marBottom w:val="0"/>
      <w:divBdr>
        <w:top w:val="none" w:sz="0" w:space="0" w:color="auto"/>
        <w:left w:val="none" w:sz="0" w:space="0" w:color="auto"/>
        <w:bottom w:val="none" w:sz="0" w:space="0" w:color="auto"/>
        <w:right w:val="none" w:sz="0" w:space="0" w:color="auto"/>
      </w:divBdr>
    </w:div>
    <w:div w:id="197280824">
      <w:bodyDiv w:val="1"/>
      <w:marLeft w:val="0"/>
      <w:marRight w:val="0"/>
      <w:marTop w:val="0"/>
      <w:marBottom w:val="0"/>
      <w:divBdr>
        <w:top w:val="none" w:sz="0" w:space="0" w:color="auto"/>
        <w:left w:val="none" w:sz="0" w:space="0" w:color="auto"/>
        <w:bottom w:val="none" w:sz="0" w:space="0" w:color="auto"/>
        <w:right w:val="none" w:sz="0" w:space="0" w:color="auto"/>
      </w:divBdr>
    </w:div>
    <w:div w:id="198977002">
      <w:bodyDiv w:val="1"/>
      <w:marLeft w:val="0"/>
      <w:marRight w:val="0"/>
      <w:marTop w:val="0"/>
      <w:marBottom w:val="0"/>
      <w:divBdr>
        <w:top w:val="none" w:sz="0" w:space="0" w:color="auto"/>
        <w:left w:val="none" w:sz="0" w:space="0" w:color="auto"/>
        <w:bottom w:val="none" w:sz="0" w:space="0" w:color="auto"/>
        <w:right w:val="none" w:sz="0" w:space="0" w:color="auto"/>
      </w:divBdr>
    </w:div>
    <w:div w:id="200896975">
      <w:bodyDiv w:val="1"/>
      <w:marLeft w:val="0"/>
      <w:marRight w:val="0"/>
      <w:marTop w:val="0"/>
      <w:marBottom w:val="0"/>
      <w:divBdr>
        <w:top w:val="none" w:sz="0" w:space="0" w:color="auto"/>
        <w:left w:val="none" w:sz="0" w:space="0" w:color="auto"/>
        <w:bottom w:val="none" w:sz="0" w:space="0" w:color="auto"/>
        <w:right w:val="none" w:sz="0" w:space="0" w:color="auto"/>
      </w:divBdr>
    </w:div>
    <w:div w:id="202713851">
      <w:bodyDiv w:val="1"/>
      <w:marLeft w:val="0"/>
      <w:marRight w:val="0"/>
      <w:marTop w:val="0"/>
      <w:marBottom w:val="0"/>
      <w:divBdr>
        <w:top w:val="none" w:sz="0" w:space="0" w:color="auto"/>
        <w:left w:val="none" w:sz="0" w:space="0" w:color="auto"/>
        <w:bottom w:val="none" w:sz="0" w:space="0" w:color="auto"/>
        <w:right w:val="none" w:sz="0" w:space="0" w:color="auto"/>
      </w:divBdr>
    </w:div>
    <w:div w:id="203059598">
      <w:bodyDiv w:val="1"/>
      <w:marLeft w:val="0"/>
      <w:marRight w:val="0"/>
      <w:marTop w:val="0"/>
      <w:marBottom w:val="0"/>
      <w:divBdr>
        <w:top w:val="none" w:sz="0" w:space="0" w:color="auto"/>
        <w:left w:val="none" w:sz="0" w:space="0" w:color="auto"/>
        <w:bottom w:val="none" w:sz="0" w:space="0" w:color="auto"/>
        <w:right w:val="none" w:sz="0" w:space="0" w:color="auto"/>
      </w:divBdr>
    </w:div>
    <w:div w:id="206990085">
      <w:bodyDiv w:val="1"/>
      <w:marLeft w:val="0"/>
      <w:marRight w:val="0"/>
      <w:marTop w:val="0"/>
      <w:marBottom w:val="0"/>
      <w:divBdr>
        <w:top w:val="none" w:sz="0" w:space="0" w:color="auto"/>
        <w:left w:val="none" w:sz="0" w:space="0" w:color="auto"/>
        <w:bottom w:val="none" w:sz="0" w:space="0" w:color="auto"/>
        <w:right w:val="none" w:sz="0" w:space="0" w:color="auto"/>
      </w:divBdr>
    </w:div>
    <w:div w:id="208345274">
      <w:bodyDiv w:val="1"/>
      <w:marLeft w:val="0"/>
      <w:marRight w:val="0"/>
      <w:marTop w:val="0"/>
      <w:marBottom w:val="0"/>
      <w:divBdr>
        <w:top w:val="none" w:sz="0" w:space="0" w:color="auto"/>
        <w:left w:val="none" w:sz="0" w:space="0" w:color="auto"/>
        <w:bottom w:val="none" w:sz="0" w:space="0" w:color="auto"/>
        <w:right w:val="none" w:sz="0" w:space="0" w:color="auto"/>
      </w:divBdr>
    </w:div>
    <w:div w:id="210922798">
      <w:bodyDiv w:val="1"/>
      <w:marLeft w:val="0"/>
      <w:marRight w:val="0"/>
      <w:marTop w:val="0"/>
      <w:marBottom w:val="0"/>
      <w:divBdr>
        <w:top w:val="none" w:sz="0" w:space="0" w:color="auto"/>
        <w:left w:val="none" w:sz="0" w:space="0" w:color="auto"/>
        <w:bottom w:val="none" w:sz="0" w:space="0" w:color="auto"/>
        <w:right w:val="none" w:sz="0" w:space="0" w:color="auto"/>
      </w:divBdr>
    </w:div>
    <w:div w:id="211693984">
      <w:bodyDiv w:val="1"/>
      <w:marLeft w:val="0"/>
      <w:marRight w:val="0"/>
      <w:marTop w:val="0"/>
      <w:marBottom w:val="0"/>
      <w:divBdr>
        <w:top w:val="none" w:sz="0" w:space="0" w:color="auto"/>
        <w:left w:val="none" w:sz="0" w:space="0" w:color="auto"/>
        <w:bottom w:val="none" w:sz="0" w:space="0" w:color="auto"/>
        <w:right w:val="none" w:sz="0" w:space="0" w:color="auto"/>
      </w:divBdr>
    </w:div>
    <w:div w:id="212743019">
      <w:bodyDiv w:val="1"/>
      <w:marLeft w:val="0"/>
      <w:marRight w:val="0"/>
      <w:marTop w:val="0"/>
      <w:marBottom w:val="0"/>
      <w:divBdr>
        <w:top w:val="none" w:sz="0" w:space="0" w:color="auto"/>
        <w:left w:val="none" w:sz="0" w:space="0" w:color="auto"/>
        <w:bottom w:val="none" w:sz="0" w:space="0" w:color="auto"/>
        <w:right w:val="none" w:sz="0" w:space="0" w:color="auto"/>
      </w:divBdr>
    </w:div>
    <w:div w:id="213007039">
      <w:bodyDiv w:val="1"/>
      <w:marLeft w:val="0"/>
      <w:marRight w:val="0"/>
      <w:marTop w:val="0"/>
      <w:marBottom w:val="0"/>
      <w:divBdr>
        <w:top w:val="none" w:sz="0" w:space="0" w:color="auto"/>
        <w:left w:val="none" w:sz="0" w:space="0" w:color="auto"/>
        <w:bottom w:val="none" w:sz="0" w:space="0" w:color="auto"/>
        <w:right w:val="none" w:sz="0" w:space="0" w:color="auto"/>
      </w:divBdr>
    </w:div>
    <w:div w:id="216860613">
      <w:bodyDiv w:val="1"/>
      <w:marLeft w:val="0"/>
      <w:marRight w:val="0"/>
      <w:marTop w:val="0"/>
      <w:marBottom w:val="0"/>
      <w:divBdr>
        <w:top w:val="none" w:sz="0" w:space="0" w:color="auto"/>
        <w:left w:val="none" w:sz="0" w:space="0" w:color="auto"/>
        <w:bottom w:val="none" w:sz="0" w:space="0" w:color="auto"/>
        <w:right w:val="none" w:sz="0" w:space="0" w:color="auto"/>
      </w:divBdr>
    </w:div>
    <w:div w:id="220488239">
      <w:bodyDiv w:val="1"/>
      <w:marLeft w:val="0"/>
      <w:marRight w:val="0"/>
      <w:marTop w:val="0"/>
      <w:marBottom w:val="0"/>
      <w:divBdr>
        <w:top w:val="none" w:sz="0" w:space="0" w:color="auto"/>
        <w:left w:val="none" w:sz="0" w:space="0" w:color="auto"/>
        <w:bottom w:val="none" w:sz="0" w:space="0" w:color="auto"/>
        <w:right w:val="none" w:sz="0" w:space="0" w:color="auto"/>
      </w:divBdr>
    </w:div>
    <w:div w:id="226696680">
      <w:bodyDiv w:val="1"/>
      <w:marLeft w:val="0"/>
      <w:marRight w:val="0"/>
      <w:marTop w:val="0"/>
      <w:marBottom w:val="0"/>
      <w:divBdr>
        <w:top w:val="none" w:sz="0" w:space="0" w:color="auto"/>
        <w:left w:val="none" w:sz="0" w:space="0" w:color="auto"/>
        <w:bottom w:val="none" w:sz="0" w:space="0" w:color="auto"/>
        <w:right w:val="none" w:sz="0" w:space="0" w:color="auto"/>
      </w:divBdr>
    </w:div>
    <w:div w:id="227232216">
      <w:bodyDiv w:val="1"/>
      <w:marLeft w:val="0"/>
      <w:marRight w:val="0"/>
      <w:marTop w:val="0"/>
      <w:marBottom w:val="0"/>
      <w:divBdr>
        <w:top w:val="none" w:sz="0" w:space="0" w:color="auto"/>
        <w:left w:val="none" w:sz="0" w:space="0" w:color="auto"/>
        <w:bottom w:val="none" w:sz="0" w:space="0" w:color="auto"/>
        <w:right w:val="none" w:sz="0" w:space="0" w:color="auto"/>
      </w:divBdr>
    </w:div>
    <w:div w:id="227301911">
      <w:bodyDiv w:val="1"/>
      <w:marLeft w:val="0"/>
      <w:marRight w:val="0"/>
      <w:marTop w:val="0"/>
      <w:marBottom w:val="0"/>
      <w:divBdr>
        <w:top w:val="none" w:sz="0" w:space="0" w:color="auto"/>
        <w:left w:val="none" w:sz="0" w:space="0" w:color="auto"/>
        <w:bottom w:val="none" w:sz="0" w:space="0" w:color="auto"/>
        <w:right w:val="none" w:sz="0" w:space="0" w:color="auto"/>
      </w:divBdr>
    </w:div>
    <w:div w:id="228079267">
      <w:bodyDiv w:val="1"/>
      <w:marLeft w:val="0"/>
      <w:marRight w:val="0"/>
      <w:marTop w:val="0"/>
      <w:marBottom w:val="0"/>
      <w:divBdr>
        <w:top w:val="none" w:sz="0" w:space="0" w:color="auto"/>
        <w:left w:val="none" w:sz="0" w:space="0" w:color="auto"/>
        <w:bottom w:val="none" w:sz="0" w:space="0" w:color="auto"/>
        <w:right w:val="none" w:sz="0" w:space="0" w:color="auto"/>
      </w:divBdr>
    </w:div>
    <w:div w:id="233930261">
      <w:bodyDiv w:val="1"/>
      <w:marLeft w:val="0"/>
      <w:marRight w:val="0"/>
      <w:marTop w:val="0"/>
      <w:marBottom w:val="0"/>
      <w:divBdr>
        <w:top w:val="none" w:sz="0" w:space="0" w:color="auto"/>
        <w:left w:val="none" w:sz="0" w:space="0" w:color="auto"/>
        <w:bottom w:val="none" w:sz="0" w:space="0" w:color="auto"/>
        <w:right w:val="none" w:sz="0" w:space="0" w:color="auto"/>
      </w:divBdr>
    </w:div>
    <w:div w:id="236208056">
      <w:bodyDiv w:val="1"/>
      <w:marLeft w:val="0"/>
      <w:marRight w:val="0"/>
      <w:marTop w:val="0"/>
      <w:marBottom w:val="0"/>
      <w:divBdr>
        <w:top w:val="none" w:sz="0" w:space="0" w:color="auto"/>
        <w:left w:val="none" w:sz="0" w:space="0" w:color="auto"/>
        <w:bottom w:val="none" w:sz="0" w:space="0" w:color="auto"/>
        <w:right w:val="none" w:sz="0" w:space="0" w:color="auto"/>
      </w:divBdr>
    </w:div>
    <w:div w:id="246965876">
      <w:bodyDiv w:val="1"/>
      <w:marLeft w:val="0"/>
      <w:marRight w:val="0"/>
      <w:marTop w:val="0"/>
      <w:marBottom w:val="0"/>
      <w:divBdr>
        <w:top w:val="none" w:sz="0" w:space="0" w:color="auto"/>
        <w:left w:val="none" w:sz="0" w:space="0" w:color="auto"/>
        <w:bottom w:val="none" w:sz="0" w:space="0" w:color="auto"/>
        <w:right w:val="none" w:sz="0" w:space="0" w:color="auto"/>
      </w:divBdr>
    </w:div>
    <w:div w:id="249706057">
      <w:bodyDiv w:val="1"/>
      <w:marLeft w:val="0"/>
      <w:marRight w:val="0"/>
      <w:marTop w:val="0"/>
      <w:marBottom w:val="0"/>
      <w:divBdr>
        <w:top w:val="none" w:sz="0" w:space="0" w:color="auto"/>
        <w:left w:val="none" w:sz="0" w:space="0" w:color="auto"/>
        <w:bottom w:val="none" w:sz="0" w:space="0" w:color="auto"/>
        <w:right w:val="none" w:sz="0" w:space="0" w:color="auto"/>
      </w:divBdr>
    </w:div>
    <w:div w:id="252129138">
      <w:bodyDiv w:val="1"/>
      <w:marLeft w:val="0"/>
      <w:marRight w:val="0"/>
      <w:marTop w:val="0"/>
      <w:marBottom w:val="0"/>
      <w:divBdr>
        <w:top w:val="none" w:sz="0" w:space="0" w:color="auto"/>
        <w:left w:val="none" w:sz="0" w:space="0" w:color="auto"/>
        <w:bottom w:val="none" w:sz="0" w:space="0" w:color="auto"/>
        <w:right w:val="none" w:sz="0" w:space="0" w:color="auto"/>
      </w:divBdr>
    </w:div>
    <w:div w:id="252905914">
      <w:bodyDiv w:val="1"/>
      <w:marLeft w:val="0"/>
      <w:marRight w:val="0"/>
      <w:marTop w:val="0"/>
      <w:marBottom w:val="0"/>
      <w:divBdr>
        <w:top w:val="none" w:sz="0" w:space="0" w:color="auto"/>
        <w:left w:val="none" w:sz="0" w:space="0" w:color="auto"/>
        <w:bottom w:val="none" w:sz="0" w:space="0" w:color="auto"/>
        <w:right w:val="none" w:sz="0" w:space="0" w:color="auto"/>
      </w:divBdr>
    </w:div>
    <w:div w:id="259610736">
      <w:bodyDiv w:val="1"/>
      <w:marLeft w:val="0"/>
      <w:marRight w:val="0"/>
      <w:marTop w:val="0"/>
      <w:marBottom w:val="0"/>
      <w:divBdr>
        <w:top w:val="none" w:sz="0" w:space="0" w:color="auto"/>
        <w:left w:val="none" w:sz="0" w:space="0" w:color="auto"/>
        <w:bottom w:val="none" w:sz="0" w:space="0" w:color="auto"/>
        <w:right w:val="none" w:sz="0" w:space="0" w:color="auto"/>
      </w:divBdr>
    </w:div>
    <w:div w:id="261379508">
      <w:bodyDiv w:val="1"/>
      <w:marLeft w:val="0"/>
      <w:marRight w:val="0"/>
      <w:marTop w:val="0"/>
      <w:marBottom w:val="0"/>
      <w:divBdr>
        <w:top w:val="none" w:sz="0" w:space="0" w:color="auto"/>
        <w:left w:val="none" w:sz="0" w:space="0" w:color="auto"/>
        <w:bottom w:val="none" w:sz="0" w:space="0" w:color="auto"/>
        <w:right w:val="none" w:sz="0" w:space="0" w:color="auto"/>
      </w:divBdr>
    </w:div>
    <w:div w:id="261424192">
      <w:bodyDiv w:val="1"/>
      <w:marLeft w:val="0"/>
      <w:marRight w:val="0"/>
      <w:marTop w:val="0"/>
      <w:marBottom w:val="0"/>
      <w:divBdr>
        <w:top w:val="none" w:sz="0" w:space="0" w:color="auto"/>
        <w:left w:val="none" w:sz="0" w:space="0" w:color="auto"/>
        <w:bottom w:val="none" w:sz="0" w:space="0" w:color="auto"/>
        <w:right w:val="none" w:sz="0" w:space="0" w:color="auto"/>
      </w:divBdr>
    </w:div>
    <w:div w:id="265162797">
      <w:bodyDiv w:val="1"/>
      <w:marLeft w:val="0"/>
      <w:marRight w:val="0"/>
      <w:marTop w:val="0"/>
      <w:marBottom w:val="0"/>
      <w:divBdr>
        <w:top w:val="none" w:sz="0" w:space="0" w:color="auto"/>
        <w:left w:val="none" w:sz="0" w:space="0" w:color="auto"/>
        <w:bottom w:val="none" w:sz="0" w:space="0" w:color="auto"/>
        <w:right w:val="none" w:sz="0" w:space="0" w:color="auto"/>
      </w:divBdr>
    </w:div>
    <w:div w:id="265698671">
      <w:bodyDiv w:val="1"/>
      <w:marLeft w:val="0"/>
      <w:marRight w:val="0"/>
      <w:marTop w:val="0"/>
      <w:marBottom w:val="0"/>
      <w:divBdr>
        <w:top w:val="none" w:sz="0" w:space="0" w:color="auto"/>
        <w:left w:val="none" w:sz="0" w:space="0" w:color="auto"/>
        <w:bottom w:val="none" w:sz="0" w:space="0" w:color="auto"/>
        <w:right w:val="none" w:sz="0" w:space="0" w:color="auto"/>
      </w:divBdr>
    </w:div>
    <w:div w:id="268388965">
      <w:bodyDiv w:val="1"/>
      <w:marLeft w:val="0"/>
      <w:marRight w:val="0"/>
      <w:marTop w:val="0"/>
      <w:marBottom w:val="0"/>
      <w:divBdr>
        <w:top w:val="none" w:sz="0" w:space="0" w:color="auto"/>
        <w:left w:val="none" w:sz="0" w:space="0" w:color="auto"/>
        <w:bottom w:val="none" w:sz="0" w:space="0" w:color="auto"/>
        <w:right w:val="none" w:sz="0" w:space="0" w:color="auto"/>
      </w:divBdr>
    </w:div>
    <w:div w:id="268782998">
      <w:bodyDiv w:val="1"/>
      <w:marLeft w:val="0"/>
      <w:marRight w:val="0"/>
      <w:marTop w:val="0"/>
      <w:marBottom w:val="0"/>
      <w:divBdr>
        <w:top w:val="none" w:sz="0" w:space="0" w:color="auto"/>
        <w:left w:val="none" w:sz="0" w:space="0" w:color="auto"/>
        <w:bottom w:val="none" w:sz="0" w:space="0" w:color="auto"/>
        <w:right w:val="none" w:sz="0" w:space="0" w:color="auto"/>
      </w:divBdr>
    </w:div>
    <w:div w:id="270943671">
      <w:bodyDiv w:val="1"/>
      <w:marLeft w:val="0"/>
      <w:marRight w:val="0"/>
      <w:marTop w:val="0"/>
      <w:marBottom w:val="0"/>
      <w:divBdr>
        <w:top w:val="none" w:sz="0" w:space="0" w:color="auto"/>
        <w:left w:val="none" w:sz="0" w:space="0" w:color="auto"/>
        <w:bottom w:val="none" w:sz="0" w:space="0" w:color="auto"/>
        <w:right w:val="none" w:sz="0" w:space="0" w:color="auto"/>
      </w:divBdr>
    </w:div>
    <w:div w:id="271087968">
      <w:bodyDiv w:val="1"/>
      <w:marLeft w:val="0"/>
      <w:marRight w:val="0"/>
      <w:marTop w:val="0"/>
      <w:marBottom w:val="0"/>
      <w:divBdr>
        <w:top w:val="none" w:sz="0" w:space="0" w:color="auto"/>
        <w:left w:val="none" w:sz="0" w:space="0" w:color="auto"/>
        <w:bottom w:val="none" w:sz="0" w:space="0" w:color="auto"/>
        <w:right w:val="none" w:sz="0" w:space="0" w:color="auto"/>
      </w:divBdr>
    </w:div>
    <w:div w:id="272175948">
      <w:bodyDiv w:val="1"/>
      <w:marLeft w:val="0"/>
      <w:marRight w:val="0"/>
      <w:marTop w:val="0"/>
      <w:marBottom w:val="0"/>
      <w:divBdr>
        <w:top w:val="none" w:sz="0" w:space="0" w:color="auto"/>
        <w:left w:val="none" w:sz="0" w:space="0" w:color="auto"/>
        <w:bottom w:val="none" w:sz="0" w:space="0" w:color="auto"/>
        <w:right w:val="none" w:sz="0" w:space="0" w:color="auto"/>
      </w:divBdr>
    </w:div>
    <w:div w:id="273363990">
      <w:bodyDiv w:val="1"/>
      <w:marLeft w:val="0"/>
      <w:marRight w:val="0"/>
      <w:marTop w:val="0"/>
      <w:marBottom w:val="0"/>
      <w:divBdr>
        <w:top w:val="none" w:sz="0" w:space="0" w:color="auto"/>
        <w:left w:val="none" w:sz="0" w:space="0" w:color="auto"/>
        <w:bottom w:val="none" w:sz="0" w:space="0" w:color="auto"/>
        <w:right w:val="none" w:sz="0" w:space="0" w:color="auto"/>
      </w:divBdr>
    </w:div>
    <w:div w:id="275454784">
      <w:bodyDiv w:val="1"/>
      <w:marLeft w:val="0"/>
      <w:marRight w:val="0"/>
      <w:marTop w:val="0"/>
      <w:marBottom w:val="0"/>
      <w:divBdr>
        <w:top w:val="none" w:sz="0" w:space="0" w:color="auto"/>
        <w:left w:val="none" w:sz="0" w:space="0" w:color="auto"/>
        <w:bottom w:val="none" w:sz="0" w:space="0" w:color="auto"/>
        <w:right w:val="none" w:sz="0" w:space="0" w:color="auto"/>
      </w:divBdr>
    </w:div>
    <w:div w:id="276644656">
      <w:bodyDiv w:val="1"/>
      <w:marLeft w:val="0"/>
      <w:marRight w:val="0"/>
      <w:marTop w:val="0"/>
      <w:marBottom w:val="0"/>
      <w:divBdr>
        <w:top w:val="none" w:sz="0" w:space="0" w:color="auto"/>
        <w:left w:val="none" w:sz="0" w:space="0" w:color="auto"/>
        <w:bottom w:val="none" w:sz="0" w:space="0" w:color="auto"/>
        <w:right w:val="none" w:sz="0" w:space="0" w:color="auto"/>
      </w:divBdr>
    </w:div>
    <w:div w:id="277640217">
      <w:bodyDiv w:val="1"/>
      <w:marLeft w:val="0"/>
      <w:marRight w:val="0"/>
      <w:marTop w:val="0"/>
      <w:marBottom w:val="0"/>
      <w:divBdr>
        <w:top w:val="none" w:sz="0" w:space="0" w:color="auto"/>
        <w:left w:val="none" w:sz="0" w:space="0" w:color="auto"/>
        <w:bottom w:val="none" w:sz="0" w:space="0" w:color="auto"/>
        <w:right w:val="none" w:sz="0" w:space="0" w:color="auto"/>
      </w:divBdr>
    </w:div>
    <w:div w:id="280308940">
      <w:bodyDiv w:val="1"/>
      <w:marLeft w:val="0"/>
      <w:marRight w:val="0"/>
      <w:marTop w:val="0"/>
      <w:marBottom w:val="0"/>
      <w:divBdr>
        <w:top w:val="none" w:sz="0" w:space="0" w:color="auto"/>
        <w:left w:val="none" w:sz="0" w:space="0" w:color="auto"/>
        <w:bottom w:val="none" w:sz="0" w:space="0" w:color="auto"/>
        <w:right w:val="none" w:sz="0" w:space="0" w:color="auto"/>
      </w:divBdr>
    </w:div>
    <w:div w:id="282273018">
      <w:bodyDiv w:val="1"/>
      <w:marLeft w:val="0"/>
      <w:marRight w:val="0"/>
      <w:marTop w:val="0"/>
      <w:marBottom w:val="0"/>
      <w:divBdr>
        <w:top w:val="none" w:sz="0" w:space="0" w:color="auto"/>
        <w:left w:val="none" w:sz="0" w:space="0" w:color="auto"/>
        <w:bottom w:val="none" w:sz="0" w:space="0" w:color="auto"/>
        <w:right w:val="none" w:sz="0" w:space="0" w:color="auto"/>
      </w:divBdr>
    </w:div>
    <w:div w:id="285700629">
      <w:bodyDiv w:val="1"/>
      <w:marLeft w:val="0"/>
      <w:marRight w:val="0"/>
      <w:marTop w:val="0"/>
      <w:marBottom w:val="0"/>
      <w:divBdr>
        <w:top w:val="none" w:sz="0" w:space="0" w:color="auto"/>
        <w:left w:val="none" w:sz="0" w:space="0" w:color="auto"/>
        <w:bottom w:val="none" w:sz="0" w:space="0" w:color="auto"/>
        <w:right w:val="none" w:sz="0" w:space="0" w:color="auto"/>
      </w:divBdr>
    </w:div>
    <w:div w:id="287396805">
      <w:bodyDiv w:val="1"/>
      <w:marLeft w:val="0"/>
      <w:marRight w:val="0"/>
      <w:marTop w:val="0"/>
      <w:marBottom w:val="0"/>
      <w:divBdr>
        <w:top w:val="none" w:sz="0" w:space="0" w:color="auto"/>
        <w:left w:val="none" w:sz="0" w:space="0" w:color="auto"/>
        <w:bottom w:val="none" w:sz="0" w:space="0" w:color="auto"/>
        <w:right w:val="none" w:sz="0" w:space="0" w:color="auto"/>
      </w:divBdr>
    </w:div>
    <w:div w:id="290333234">
      <w:bodyDiv w:val="1"/>
      <w:marLeft w:val="0"/>
      <w:marRight w:val="0"/>
      <w:marTop w:val="0"/>
      <w:marBottom w:val="0"/>
      <w:divBdr>
        <w:top w:val="none" w:sz="0" w:space="0" w:color="auto"/>
        <w:left w:val="none" w:sz="0" w:space="0" w:color="auto"/>
        <w:bottom w:val="none" w:sz="0" w:space="0" w:color="auto"/>
        <w:right w:val="none" w:sz="0" w:space="0" w:color="auto"/>
      </w:divBdr>
    </w:div>
    <w:div w:id="290671508">
      <w:bodyDiv w:val="1"/>
      <w:marLeft w:val="0"/>
      <w:marRight w:val="0"/>
      <w:marTop w:val="0"/>
      <w:marBottom w:val="0"/>
      <w:divBdr>
        <w:top w:val="none" w:sz="0" w:space="0" w:color="auto"/>
        <w:left w:val="none" w:sz="0" w:space="0" w:color="auto"/>
        <w:bottom w:val="none" w:sz="0" w:space="0" w:color="auto"/>
        <w:right w:val="none" w:sz="0" w:space="0" w:color="auto"/>
      </w:divBdr>
    </w:div>
    <w:div w:id="293104636">
      <w:bodyDiv w:val="1"/>
      <w:marLeft w:val="0"/>
      <w:marRight w:val="0"/>
      <w:marTop w:val="0"/>
      <w:marBottom w:val="0"/>
      <w:divBdr>
        <w:top w:val="none" w:sz="0" w:space="0" w:color="auto"/>
        <w:left w:val="none" w:sz="0" w:space="0" w:color="auto"/>
        <w:bottom w:val="none" w:sz="0" w:space="0" w:color="auto"/>
        <w:right w:val="none" w:sz="0" w:space="0" w:color="auto"/>
      </w:divBdr>
    </w:div>
    <w:div w:id="296183253">
      <w:bodyDiv w:val="1"/>
      <w:marLeft w:val="0"/>
      <w:marRight w:val="0"/>
      <w:marTop w:val="0"/>
      <w:marBottom w:val="0"/>
      <w:divBdr>
        <w:top w:val="none" w:sz="0" w:space="0" w:color="auto"/>
        <w:left w:val="none" w:sz="0" w:space="0" w:color="auto"/>
        <w:bottom w:val="none" w:sz="0" w:space="0" w:color="auto"/>
        <w:right w:val="none" w:sz="0" w:space="0" w:color="auto"/>
      </w:divBdr>
    </w:div>
    <w:div w:id="300383328">
      <w:bodyDiv w:val="1"/>
      <w:marLeft w:val="0"/>
      <w:marRight w:val="0"/>
      <w:marTop w:val="0"/>
      <w:marBottom w:val="0"/>
      <w:divBdr>
        <w:top w:val="none" w:sz="0" w:space="0" w:color="auto"/>
        <w:left w:val="none" w:sz="0" w:space="0" w:color="auto"/>
        <w:bottom w:val="none" w:sz="0" w:space="0" w:color="auto"/>
        <w:right w:val="none" w:sz="0" w:space="0" w:color="auto"/>
      </w:divBdr>
    </w:div>
    <w:div w:id="304433414">
      <w:bodyDiv w:val="1"/>
      <w:marLeft w:val="0"/>
      <w:marRight w:val="0"/>
      <w:marTop w:val="0"/>
      <w:marBottom w:val="0"/>
      <w:divBdr>
        <w:top w:val="none" w:sz="0" w:space="0" w:color="auto"/>
        <w:left w:val="none" w:sz="0" w:space="0" w:color="auto"/>
        <w:bottom w:val="none" w:sz="0" w:space="0" w:color="auto"/>
        <w:right w:val="none" w:sz="0" w:space="0" w:color="auto"/>
      </w:divBdr>
    </w:div>
    <w:div w:id="308483422">
      <w:bodyDiv w:val="1"/>
      <w:marLeft w:val="0"/>
      <w:marRight w:val="0"/>
      <w:marTop w:val="0"/>
      <w:marBottom w:val="0"/>
      <w:divBdr>
        <w:top w:val="none" w:sz="0" w:space="0" w:color="auto"/>
        <w:left w:val="none" w:sz="0" w:space="0" w:color="auto"/>
        <w:bottom w:val="none" w:sz="0" w:space="0" w:color="auto"/>
        <w:right w:val="none" w:sz="0" w:space="0" w:color="auto"/>
      </w:divBdr>
    </w:div>
    <w:div w:id="312099967">
      <w:bodyDiv w:val="1"/>
      <w:marLeft w:val="0"/>
      <w:marRight w:val="0"/>
      <w:marTop w:val="0"/>
      <w:marBottom w:val="0"/>
      <w:divBdr>
        <w:top w:val="none" w:sz="0" w:space="0" w:color="auto"/>
        <w:left w:val="none" w:sz="0" w:space="0" w:color="auto"/>
        <w:bottom w:val="none" w:sz="0" w:space="0" w:color="auto"/>
        <w:right w:val="none" w:sz="0" w:space="0" w:color="auto"/>
      </w:divBdr>
    </w:div>
    <w:div w:id="312761665">
      <w:bodyDiv w:val="1"/>
      <w:marLeft w:val="0"/>
      <w:marRight w:val="0"/>
      <w:marTop w:val="0"/>
      <w:marBottom w:val="0"/>
      <w:divBdr>
        <w:top w:val="none" w:sz="0" w:space="0" w:color="auto"/>
        <w:left w:val="none" w:sz="0" w:space="0" w:color="auto"/>
        <w:bottom w:val="none" w:sz="0" w:space="0" w:color="auto"/>
        <w:right w:val="none" w:sz="0" w:space="0" w:color="auto"/>
      </w:divBdr>
    </w:div>
    <w:div w:id="313602732">
      <w:bodyDiv w:val="1"/>
      <w:marLeft w:val="0"/>
      <w:marRight w:val="0"/>
      <w:marTop w:val="0"/>
      <w:marBottom w:val="0"/>
      <w:divBdr>
        <w:top w:val="none" w:sz="0" w:space="0" w:color="auto"/>
        <w:left w:val="none" w:sz="0" w:space="0" w:color="auto"/>
        <w:bottom w:val="none" w:sz="0" w:space="0" w:color="auto"/>
        <w:right w:val="none" w:sz="0" w:space="0" w:color="auto"/>
      </w:divBdr>
    </w:div>
    <w:div w:id="320810688">
      <w:bodyDiv w:val="1"/>
      <w:marLeft w:val="0"/>
      <w:marRight w:val="0"/>
      <w:marTop w:val="0"/>
      <w:marBottom w:val="0"/>
      <w:divBdr>
        <w:top w:val="none" w:sz="0" w:space="0" w:color="auto"/>
        <w:left w:val="none" w:sz="0" w:space="0" w:color="auto"/>
        <w:bottom w:val="none" w:sz="0" w:space="0" w:color="auto"/>
        <w:right w:val="none" w:sz="0" w:space="0" w:color="auto"/>
      </w:divBdr>
    </w:div>
    <w:div w:id="324170039">
      <w:bodyDiv w:val="1"/>
      <w:marLeft w:val="0"/>
      <w:marRight w:val="0"/>
      <w:marTop w:val="0"/>
      <w:marBottom w:val="0"/>
      <w:divBdr>
        <w:top w:val="none" w:sz="0" w:space="0" w:color="auto"/>
        <w:left w:val="none" w:sz="0" w:space="0" w:color="auto"/>
        <w:bottom w:val="none" w:sz="0" w:space="0" w:color="auto"/>
        <w:right w:val="none" w:sz="0" w:space="0" w:color="auto"/>
      </w:divBdr>
    </w:div>
    <w:div w:id="324210001">
      <w:bodyDiv w:val="1"/>
      <w:marLeft w:val="0"/>
      <w:marRight w:val="0"/>
      <w:marTop w:val="0"/>
      <w:marBottom w:val="0"/>
      <w:divBdr>
        <w:top w:val="none" w:sz="0" w:space="0" w:color="auto"/>
        <w:left w:val="none" w:sz="0" w:space="0" w:color="auto"/>
        <w:bottom w:val="none" w:sz="0" w:space="0" w:color="auto"/>
        <w:right w:val="none" w:sz="0" w:space="0" w:color="auto"/>
      </w:divBdr>
    </w:div>
    <w:div w:id="328220870">
      <w:bodyDiv w:val="1"/>
      <w:marLeft w:val="0"/>
      <w:marRight w:val="0"/>
      <w:marTop w:val="0"/>
      <w:marBottom w:val="0"/>
      <w:divBdr>
        <w:top w:val="none" w:sz="0" w:space="0" w:color="auto"/>
        <w:left w:val="none" w:sz="0" w:space="0" w:color="auto"/>
        <w:bottom w:val="none" w:sz="0" w:space="0" w:color="auto"/>
        <w:right w:val="none" w:sz="0" w:space="0" w:color="auto"/>
      </w:divBdr>
    </w:div>
    <w:div w:id="331180512">
      <w:bodyDiv w:val="1"/>
      <w:marLeft w:val="0"/>
      <w:marRight w:val="0"/>
      <w:marTop w:val="0"/>
      <w:marBottom w:val="0"/>
      <w:divBdr>
        <w:top w:val="none" w:sz="0" w:space="0" w:color="auto"/>
        <w:left w:val="none" w:sz="0" w:space="0" w:color="auto"/>
        <w:bottom w:val="none" w:sz="0" w:space="0" w:color="auto"/>
        <w:right w:val="none" w:sz="0" w:space="0" w:color="auto"/>
      </w:divBdr>
    </w:div>
    <w:div w:id="332805017">
      <w:bodyDiv w:val="1"/>
      <w:marLeft w:val="0"/>
      <w:marRight w:val="0"/>
      <w:marTop w:val="0"/>
      <w:marBottom w:val="0"/>
      <w:divBdr>
        <w:top w:val="none" w:sz="0" w:space="0" w:color="auto"/>
        <w:left w:val="none" w:sz="0" w:space="0" w:color="auto"/>
        <w:bottom w:val="none" w:sz="0" w:space="0" w:color="auto"/>
        <w:right w:val="none" w:sz="0" w:space="0" w:color="auto"/>
      </w:divBdr>
    </w:div>
    <w:div w:id="335808701">
      <w:bodyDiv w:val="1"/>
      <w:marLeft w:val="0"/>
      <w:marRight w:val="0"/>
      <w:marTop w:val="0"/>
      <w:marBottom w:val="0"/>
      <w:divBdr>
        <w:top w:val="none" w:sz="0" w:space="0" w:color="auto"/>
        <w:left w:val="none" w:sz="0" w:space="0" w:color="auto"/>
        <w:bottom w:val="none" w:sz="0" w:space="0" w:color="auto"/>
        <w:right w:val="none" w:sz="0" w:space="0" w:color="auto"/>
      </w:divBdr>
    </w:div>
    <w:div w:id="336731099">
      <w:bodyDiv w:val="1"/>
      <w:marLeft w:val="0"/>
      <w:marRight w:val="0"/>
      <w:marTop w:val="0"/>
      <w:marBottom w:val="0"/>
      <w:divBdr>
        <w:top w:val="none" w:sz="0" w:space="0" w:color="auto"/>
        <w:left w:val="none" w:sz="0" w:space="0" w:color="auto"/>
        <w:bottom w:val="none" w:sz="0" w:space="0" w:color="auto"/>
        <w:right w:val="none" w:sz="0" w:space="0" w:color="auto"/>
      </w:divBdr>
    </w:div>
    <w:div w:id="340622884">
      <w:bodyDiv w:val="1"/>
      <w:marLeft w:val="0"/>
      <w:marRight w:val="0"/>
      <w:marTop w:val="0"/>
      <w:marBottom w:val="0"/>
      <w:divBdr>
        <w:top w:val="none" w:sz="0" w:space="0" w:color="auto"/>
        <w:left w:val="none" w:sz="0" w:space="0" w:color="auto"/>
        <w:bottom w:val="none" w:sz="0" w:space="0" w:color="auto"/>
        <w:right w:val="none" w:sz="0" w:space="0" w:color="auto"/>
      </w:divBdr>
    </w:div>
    <w:div w:id="342709865">
      <w:bodyDiv w:val="1"/>
      <w:marLeft w:val="0"/>
      <w:marRight w:val="0"/>
      <w:marTop w:val="0"/>
      <w:marBottom w:val="0"/>
      <w:divBdr>
        <w:top w:val="none" w:sz="0" w:space="0" w:color="auto"/>
        <w:left w:val="none" w:sz="0" w:space="0" w:color="auto"/>
        <w:bottom w:val="none" w:sz="0" w:space="0" w:color="auto"/>
        <w:right w:val="none" w:sz="0" w:space="0" w:color="auto"/>
      </w:divBdr>
    </w:div>
    <w:div w:id="345131865">
      <w:bodyDiv w:val="1"/>
      <w:marLeft w:val="0"/>
      <w:marRight w:val="0"/>
      <w:marTop w:val="0"/>
      <w:marBottom w:val="0"/>
      <w:divBdr>
        <w:top w:val="none" w:sz="0" w:space="0" w:color="auto"/>
        <w:left w:val="none" w:sz="0" w:space="0" w:color="auto"/>
        <w:bottom w:val="none" w:sz="0" w:space="0" w:color="auto"/>
        <w:right w:val="none" w:sz="0" w:space="0" w:color="auto"/>
      </w:divBdr>
    </w:div>
    <w:div w:id="346256214">
      <w:bodyDiv w:val="1"/>
      <w:marLeft w:val="0"/>
      <w:marRight w:val="0"/>
      <w:marTop w:val="0"/>
      <w:marBottom w:val="0"/>
      <w:divBdr>
        <w:top w:val="none" w:sz="0" w:space="0" w:color="auto"/>
        <w:left w:val="none" w:sz="0" w:space="0" w:color="auto"/>
        <w:bottom w:val="none" w:sz="0" w:space="0" w:color="auto"/>
        <w:right w:val="none" w:sz="0" w:space="0" w:color="auto"/>
      </w:divBdr>
    </w:div>
    <w:div w:id="347174477">
      <w:bodyDiv w:val="1"/>
      <w:marLeft w:val="0"/>
      <w:marRight w:val="0"/>
      <w:marTop w:val="0"/>
      <w:marBottom w:val="0"/>
      <w:divBdr>
        <w:top w:val="none" w:sz="0" w:space="0" w:color="auto"/>
        <w:left w:val="none" w:sz="0" w:space="0" w:color="auto"/>
        <w:bottom w:val="none" w:sz="0" w:space="0" w:color="auto"/>
        <w:right w:val="none" w:sz="0" w:space="0" w:color="auto"/>
      </w:divBdr>
    </w:div>
    <w:div w:id="350037393">
      <w:bodyDiv w:val="1"/>
      <w:marLeft w:val="0"/>
      <w:marRight w:val="0"/>
      <w:marTop w:val="0"/>
      <w:marBottom w:val="0"/>
      <w:divBdr>
        <w:top w:val="none" w:sz="0" w:space="0" w:color="auto"/>
        <w:left w:val="none" w:sz="0" w:space="0" w:color="auto"/>
        <w:bottom w:val="none" w:sz="0" w:space="0" w:color="auto"/>
        <w:right w:val="none" w:sz="0" w:space="0" w:color="auto"/>
      </w:divBdr>
    </w:div>
    <w:div w:id="352338704">
      <w:bodyDiv w:val="1"/>
      <w:marLeft w:val="0"/>
      <w:marRight w:val="0"/>
      <w:marTop w:val="0"/>
      <w:marBottom w:val="0"/>
      <w:divBdr>
        <w:top w:val="none" w:sz="0" w:space="0" w:color="auto"/>
        <w:left w:val="none" w:sz="0" w:space="0" w:color="auto"/>
        <w:bottom w:val="none" w:sz="0" w:space="0" w:color="auto"/>
        <w:right w:val="none" w:sz="0" w:space="0" w:color="auto"/>
      </w:divBdr>
    </w:div>
    <w:div w:id="352539021">
      <w:bodyDiv w:val="1"/>
      <w:marLeft w:val="0"/>
      <w:marRight w:val="0"/>
      <w:marTop w:val="0"/>
      <w:marBottom w:val="0"/>
      <w:divBdr>
        <w:top w:val="none" w:sz="0" w:space="0" w:color="auto"/>
        <w:left w:val="none" w:sz="0" w:space="0" w:color="auto"/>
        <w:bottom w:val="none" w:sz="0" w:space="0" w:color="auto"/>
        <w:right w:val="none" w:sz="0" w:space="0" w:color="auto"/>
      </w:divBdr>
    </w:div>
    <w:div w:id="353970096">
      <w:bodyDiv w:val="1"/>
      <w:marLeft w:val="0"/>
      <w:marRight w:val="0"/>
      <w:marTop w:val="0"/>
      <w:marBottom w:val="0"/>
      <w:divBdr>
        <w:top w:val="none" w:sz="0" w:space="0" w:color="auto"/>
        <w:left w:val="none" w:sz="0" w:space="0" w:color="auto"/>
        <w:bottom w:val="none" w:sz="0" w:space="0" w:color="auto"/>
        <w:right w:val="none" w:sz="0" w:space="0" w:color="auto"/>
      </w:divBdr>
    </w:div>
    <w:div w:id="354430037">
      <w:bodyDiv w:val="1"/>
      <w:marLeft w:val="0"/>
      <w:marRight w:val="0"/>
      <w:marTop w:val="0"/>
      <w:marBottom w:val="0"/>
      <w:divBdr>
        <w:top w:val="none" w:sz="0" w:space="0" w:color="auto"/>
        <w:left w:val="none" w:sz="0" w:space="0" w:color="auto"/>
        <w:bottom w:val="none" w:sz="0" w:space="0" w:color="auto"/>
        <w:right w:val="none" w:sz="0" w:space="0" w:color="auto"/>
      </w:divBdr>
    </w:div>
    <w:div w:id="354816489">
      <w:bodyDiv w:val="1"/>
      <w:marLeft w:val="0"/>
      <w:marRight w:val="0"/>
      <w:marTop w:val="0"/>
      <w:marBottom w:val="0"/>
      <w:divBdr>
        <w:top w:val="none" w:sz="0" w:space="0" w:color="auto"/>
        <w:left w:val="none" w:sz="0" w:space="0" w:color="auto"/>
        <w:bottom w:val="none" w:sz="0" w:space="0" w:color="auto"/>
        <w:right w:val="none" w:sz="0" w:space="0" w:color="auto"/>
      </w:divBdr>
    </w:div>
    <w:div w:id="355235572">
      <w:bodyDiv w:val="1"/>
      <w:marLeft w:val="0"/>
      <w:marRight w:val="0"/>
      <w:marTop w:val="0"/>
      <w:marBottom w:val="0"/>
      <w:divBdr>
        <w:top w:val="none" w:sz="0" w:space="0" w:color="auto"/>
        <w:left w:val="none" w:sz="0" w:space="0" w:color="auto"/>
        <w:bottom w:val="none" w:sz="0" w:space="0" w:color="auto"/>
        <w:right w:val="none" w:sz="0" w:space="0" w:color="auto"/>
      </w:divBdr>
    </w:div>
    <w:div w:id="355623470">
      <w:bodyDiv w:val="1"/>
      <w:marLeft w:val="0"/>
      <w:marRight w:val="0"/>
      <w:marTop w:val="0"/>
      <w:marBottom w:val="0"/>
      <w:divBdr>
        <w:top w:val="none" w:sz="0" w:space="0" w:color="auto"/>
        <w:left w:val="none" w:sz="0" w:space="0" w:color="auto"/>
        <w:bottom w:val="none" w:sz="0" w:space="0" w:color="auto"/>
        <w:right w:val="none" w:sz="0" w:space="0" w:color="auto"/>
      </w:divBdr>
    </w:div>
    <w:div w:id="362096117">
      <w:bodyDiv w:val="1"/>
      <w:marLeft w:val="0"/>
      <w:marRight w:val="0"/>
      <w:marTop w:val="0"/>
      <w:marBottom w:val="0"/>
      <w:divBdr>
        <w:top w:val="none" w:sz="0" w:space="0" w:color="auto"/>
        <w:left w:val="none" w:sz="0" w:space="0" w:color="auto"/>
        <w:bottom w:val="none" w:sz="0" w:space="0" w:color="auto"/>
        <w:right w:val="none" w:sz="0" w:space="0" w:color="auto"/>
      </w:divBdr>
    </w:div>
    <w:div w:id="363094485">
      <w:bodyDiv w:val="1"/>
      <w:marLeft w:val="0"/>
      <w:marRight w:val="0"/>
      <w:marTop w:val="0"/>
      <w:marBottom w:val="0"/>
      <w:divBdr>
        <w:top w:val="none" w:sz="0" w:space="0" w:color="auto"/>
        <w:left w:val="none" w:sz="0" w:space="0" w:color="auto"/>
        <w:bottom w:val="none" w:sz="0" w:space="0" w:color="auto"/>
        <w:right w:val="none" w:sz="0" w:space="0" w:color="auto"/>
      </w:divBdr>
    </w:div>
    <w:div w:id="363946774">
      <w:bodyDiv w:val="1"/>
      <w:marLeft w:val="0"/>
      <w:marRight w:val="0"/>
      <w:marTop w:val="0"/>
      <w:marBottom w:val="0"/>
      <w:divBdr>
        <w:top w:val="none" w:sz="0" w:space="0" w:color="auto"/>
        <w:left w:val="none" w:sz="0" w:space="0" w:color="auto"/>
        <w:bottom w:val="none" w:sz="0" w:space="0" w:color="auto"/>
        <w:right w:val="none" w:sz="0" w:space="0" w:color="auto"/>
      </w:divBdr>
    </w:div>
    <w:div w:id="366030226">
      <w:bodyDiv w:val="1"/>
      <w:marLeft w:val="0"/>
      <w:marRight w:val="0"/>
      <w:marTop w:val="0"/>
      <w:marBottom w:val="0"/>
      <w:divBdr>
        <w:top w:val="none" w:sz="0" w:space="0" w:color="auto"/>
        <w:left w:val="none" w:sz="0" w:space="0" w:color="auto"/>
        <w:bottom w:val="none" w:sz="0" w:space="0" w:color="auto"/>
        <w:right w:val="none" w:sz="0" w:space="0" w:color="auto"/>
      </w:divBdr>
    </w:div>
    <w:div w:id="368185402">
      <w:bodyDiv w:val="1"/>
      <w:marLeft w:val="0"/>
      <w:marRight w:val="0"/>
      <w:marTop w:val="0"/>
      <w:marBottom w:val="0"/>
      <w:divBdr>
        <w:top w:val="none" w:sz="0" w:space="0" w:color="auto"/>
        <w:left w:val="none" w:sz="0" w:space="0" w:color="auto"/>
        <w:bottom w:val="none" w:sz="0" w:space="0" w:color="auto"/>
        <w:right w:val="none" w:sz="0" w:space="0" w:color="auto"/>
      </w:divBdr>
    </w:div>
    <w:div w:id="374163062">
      <w:bodyDiv w:val="1"/>
      <w:marLeft w:val="0"/>
      <w:marRight w:val="0"/>
      <w:marTop w:val="0"/>
      <w:marBottom w:val="0"/>
      <w:divBdr>
        <w:top w:val="none" w:sz="0" w:space="0" w:color="auto"/>
        <w:left w:val="none" w:sz="0" w:space="0" w:color="auto"/>
        <w:bottom w:val="none" w:sz="0" w:space="0" w:color="auto"/>
        <w:right w:val="none" w:sz="0" w:space="0" w:color="auto"/>
      </w:divBdr>
    </w:div>
    <w:div w:id="377511241">
      <w:bodyDiv w:val="1"/>
      <w:marLeft w:val="0"/>
      <w:marRight w:val="0"/>
      <w:marTop w:val="0"/>
      <w:marBottom w:val="0"/>
      <w:divBdr>
        <w:top w:val="none" w:sz="0" w:space="0" w:color="auto"/>
        <w:left w:val="none" w:sz="0" w:space="0" w:color="auto"/>
        <w:bottom w:val="none" w:sz="0" w:space="0" w:color="auto"/>
        <w:right w:val="none" w:sz="0" w:space="0" w:color="auto"/>
      </w:divBdr>
    </w:div>
    <w:div w:id="377708473">
      <w:bodyDiv w:val="1"/>
      <w:marLeft w:val="0"/>
      <w:marRight w:val="0"/>
      <w:marTop w:val="0"/>
      <w:marBottom w:val="0"/>
      <w:divBdr>
        <w:top w:val="none" w:sz="0" w:space="0" w:color="auto"/>
        <w:left w:val="none" w:sz="0" w:space="0" w:color="auto"/>
        <w:bottom w:val="none" w:sz="0" w:space="0" w:color="auto"/>
        <w:right w:val="none" w:sz="0" w:space="0" w:color="auto"/>
      </w:divBdr>
    </w:div>
    <w:div w:id="379019580">
      <w:bodyDiv w:val="1"/>
      <w:marLeft w:val="0"/>
      <w:marRight w:val="0"/>
      <w:marTop w:val="0"/>
      <w:marBottom w:val="0"/>
      <w:divBdr>
        <w:top w:val="none" w:sz="0" w:space="0" w:color="auto"/>
        <w:left w:val="none" w:sz="0" w:space="0" w:color="auto"/>
        <w:bottom w:val="none" w:sz="0" w:space="0" w:color="auto"/>
        <w:right w:val="none" w:sz="0" w:space="0" w:color="auto"/>
      </w:divBdr>
    </w:div>
    <w:div w:id="381710088">
      <w:bodyDiv w:val="1"/>
      <w:marLeft w:val="0"/>
      <w:marRight w:val="0"/>
      <w:marTop w:val="0"/>
      <w:marBottom w:val="0"/>
      <w:divBdr>
        <w:top w:val="none" w:sz="0" w:space="0" w:color="auto"/>
        <w:left w:val="none" w:sz="0" w:space="0" w:color="auto"/>
        <w:bottom w:val="none" w:sz="0" w:space="0" w:color="auto"/>
        <w:right w:val="none" w:sz="0" w:space="0" w:color="auto"/>
      </w:divBdr>
    </w:div>
    <w:div w:id="384642553">
      <w:bodyDiv w:val="1"/>
      <w:marLeft w:val="0"/>
      <w:marRight w:val="0"/>
      <w:marTop w:val="0"/>
      <w:marBottom w:val="0"/>
      <w:divBdr>
        <w:top w:val="none" w:sz="0" w:space="0" w:color="auto"/>
        <w:left w:val="none" w:sz="0" w:space="0" w:color="auto"/>
        <w:bottom w:val="none" w:sz="0" w:space="0" w:color="auto"/>
        <w:right w:val="none" w:sz="0" w:space="0" w:color="auto"/>
      </w:divBdr>
    </w:div>
    <w:div w:id="385420379">
      <w:bodyDiv w:val="1"/>
      <w:marLeft w:val="0"/>
      <w:marRight w:val="0"/>
      <w:marTop w:val="0"/>
      <w:marBottom w:val="0"/>
      <w:divBdr>
        <w:top w:val="none" w:sz="0" w:space="0" w:color="auto"/>
        <w:left w:val="none" w:sz="0" w:space="0" w:color="auto"/>
        <w:bottom w:val="none" w:sz="0" w:space="0" w:color="auto"/>
        <w:right w:val="none" w:sz="0" w:space="0" w:color="auto"/>
      </w:divBdr>
    </w:div>
    <w:div w:id="390663043">
      <w:bodyDiv w:val="1"/>
      <w:marLeft w:val="0"/>
      <w:marRight w:val="0"/>
      <w:marTop w:val="0"/>
      <w:marBottom w:val="0"/>
      <w:divBdr>
        <w:top w:val="none" w:sz="0" w:space="0" w:color="auto"/>
        <w:left w:val="none" w:sz="0" w:space="0" w:color="auto"/>
        <w:bottom w:val="none" w:sz="0" w:space="0" w:color="auto"/>
        <w:right w:val="none" w:sz="0" w:space="0" w:color="auto"/>
      </w:divBdr>
    </w:div>
    <w:div w:id="392000040">
      <w:bodyDiv w:val="1"/>
      <w:marLeft w:val="0"/>
      <w:marRight w:val="0"/>
      <w:marTop w:val="0"/>
      <w:marBottom w:val="0"/>
      <w:divBdr>
        <w:top w:val="none" w:sz="0" w:space="0" w:color="auto"/>
        <w:left w:val="none" w:sz="0" w:space="0" w:color="auto"/>
        <w:bottom w:val="none" w:sz="0" w:space="0" w:color="auto"/>
        <w:right w:val="none" w:sz="0" w:space="0" w:color="auto"/>
      </w:divBdr>
    </w:div>
    <w:div w:id="394161451">
      <w:bodyDiv w:val="1"/>
      <w:marLeft w:val="0"/>
      <w:marRight w:val="0"/>
      <w:marTop w:val="0"/>
      <w:marBottom w:val="0"/>
      <w:divBdr>
        <w:top w:val="none" w:sz="0" w:space="0" w:color="auto"/>
        <w:left w:val="none" w:sz="0" w:space="0" w:color="auto"/>
        <w:bottom w:val="none" w:sz="0" w:space="0" w:color="auto"/>
        <w:right w:val="none" w:sz="0" w:space="0" w:color="auto"/>
      </w:divBdr>
    </w:div>
    <w:div w:id="394668334">
      <w:bodyDiv w:val="1"/>
      <w:marLeft w:val="0"/>
      <w:marRight w:val="0"/>
      <w:marTop w:val="0"/>
      <w:marBottom w:val="0"/>
      <w:divBdr>
        <w:top w:val="none" w:sz="0" w:space="0" w:color="auto"/>
        <w:left w:val="none" w:sz="0" w:space="0" w:color="auto"/>
        <w:bottom w:val="none" w:sz="0" w:space="0" w:color="auto"/>
        <w:right w:val="none" w:sz="0" w:space="0" w:color="auto"/>
      </w:divBdr>
    </w:div>
    <w:div w:id="399406466">
      <w:bodyDiv w:val="1"/>
      <w:marLeft w:val="0"/>
      <w:marRight w:val="0"/>
      <w:marTop w:val="0"/>
      <w:marBottom w:val="0"/>
      <w:divBdr>
        <w:top w:val="none" w:sz="0" w:space="0" w:color="auto"/>
        <w:left w:val="none" w:sz="0" w:space="0" w:color="auto"/>
        <w:bottom w:val="none" w:sz="0" w:space="0" w:color="auto"/>
        <w:right w:val="none" w:sz="0" w:space="0" w:color="auto"/>
      </w:divBdr>
    </w:div>
    <w:div w:id="405762062">
      <w:bodyDiv w:val="1"/>
      <w:marLeft w:val="0"/>
      <w:marRight w:val="0"/>
      <w:marTop w:val="0"/>
      <w:marBottom w:val="0"/>
      <w:divBdr>
        <w:top w:val="none" w:sz="0" w:space="0" w:color="auto"/>
        <w:left w:val="none" w:sz="0" w:space="0" w:color="auto"/>
        <w:bottom w:val="none" w:sz="0" w:space="0" w:color="auto"/>
        <w:right w:val="none" w:sz="0" w:space="0" w:color="auto"/>
      </w:divBdr>
    </w:div>
    <w:div w:id="415563807">
      <w:bodyDiv w:val="1"/>
      <w:marLeft w:val="0"/>
      <w:marRight w:val="0"/>
      <w:marTop w:val="0"/>
      <w:marBottom w:val="0"/>
      <w:divBdr>
        <w:top w:val="none" w:sz="0" w:space="0" w:color="auto"/>
        <w:left w:val="none" w:sz="0" w:space="0" w:color="auto"/>
        <w:bottom w:val="none" w:sz="0" w:space="0" w:color="auto"/>
        <w:right w:val="none" w:sz="0" w:space="0" w:color="auto"/>
      </w:divBdr>
    </w:div>
    <w:div w:id="415907174">
      <w:bodyDiv w:val="1"/>
      <w:marLeft w:val="0"/>
      <w:marRight w:val="0"/>
      <w:marTop w:val="0"/>
      <w:marBottom w:val="0"/>
      <w:divBdr>
        <w:top w:val="none" w:sz="0" w:space="0" w:color="auto"/>
        <w:left w:val="none" w:sz="0" w:space="0" w:color="auto"/>
        <w:bottom w:val="none" w:sz="0" w:space="0" w:color="auto"/>
        <w:right w:val="none" w:sz="0" w:space="0" w:color="auto"/>
      </w:divBdr>
    </w:div>
    <w:div w:id="415976353">
      <w:bodyDiv w:val="1"/>
      <w:marLeft w:val="0"/>
      <w:marRight w:val="0"/>
      <w:marTop w:val="0"/>
      <w:marBottom w:val="0"/>
      <w:divBdr>
        <w:top w:val="none" w:sz="0" w:space="0" w:color="auto"/>
        <w:left w:val="none" w:sz="0" w:space="0" w:color="auto"/>
        <w:bottom w:val="none" w:sz="0" w:space="0" w:color="auto"/>
        <w:right w:val="none" w:sz="0" w:space="0" w:color="auto"/>
      </w:divBdr>
    </w:div>
    <w:div w:id="418016491">
      <w:bodyDiv w:val="1"/>
      <w:marLeft w:val="0"/>
      <w:marRight w:val="0"/>
      <w:marTop w:val="0"/>
      <w:marBottom w:val="0"/>
      <w:divBdr>
        <w:top w:val="none" w:sz="0" w:space="0" w:color="auto"/>
        <w:left w:val="none" w:sz="0" w:space="0" w:color="auto"/>
        <w:bottom w:val="none" w:sz="0" w:space="0" w:color="auto"/>
        <w:right w:val="none" w:sz="0" w:space="0" w:color="auto"/>
      </w:divBdr>
    </w:div>
    <w:div w:id="419910542">
      <w:bodyDiv w:val="1"/>
      <w:marLeft w:val="0"/>
      <w:marRight w:val="0"/>
      <w:marTop w:val="0"/>
      <w:marBottom w:val="0"/>
      <w:divBdr>
        <w:top w:val="none" w:sz="0" w:space="0" w:color="auto"/>
        <w:left w:val="none" w:sz="0" w:space="0" w:color="auto"/>
        <w:bottom w:val="none" w:sz="0" w:space="0" w:color="auto"/>
        <w:right w:val="none" w:sz="0" w:space="0" w:color="auto"/>
      </w:divBdr>
    </w:div>
    <w:div w:id="422728598">
      <w:bodyDiv w:val="1"/>
      <w:marLeft w:val="0"/>
      <w:marRight w:val="0"/>
      <w:marTop w:val="0"/>
      <w:marBottom w:val="0"/>
      <w:divBdr>
        <w:top w:val="none" w:sz="0" w:space="0" w:color="auto"/>
        <w:left w:val="none" w:sz="0" w:space="0" w:color="auto"/>
        <w:bottom w:val="none" w:sz="0" w:space="0" w:color="auto"/>
        <w:right w:val="none" w:sz="0" w:space="0" w:color="auto"/>
      </w:divBdr>
    </w:div>
    <w:div w:id="424620836">
      <w:bodyDiv w:val="1"/>
      <w:marLeft w:val="0"/>
      <w:marRight w:val="0"/>
      <w:marTop w:val="0"/>
      <w:marBottom w:val="0"/>
      <w:divBdr>
        <w:top w:val="none" w:sz="0" w:space="0" w:color="auto"/>
        <w:left w:val="none" w:sz="0" w:space="0" w:color="auto"/>
        <w:bottom w:val="none" w:sz="0" w:space="0" w:color="auto"/>
        <w:right w:val="none" w:sz="0" w:space="0" w:color="auto"/>
      </w:divBdr>
    </w:div>
    <w:div w:id="425200884">
      <w:bodyDiv w:val="1"/>
      <w:marLeft w:val="0"/>
      <w:marRight w:val="0"/>
      <w:marTop w:val="0"/>
      <w:marBottom w:val="0"/>
      <w:divBdr>
        <w:top w:val="none" w:sz="0" w:space="0" w:color="auto"/>
        <w:left w:val="none" w:sz="0" w:space="0" w:color="auto"/>
        <w:bottom w:val="none" w:sz="0" w:space="0" w:color="auto"/>
        <w:right w:val="none" w:sz="0" w:space="0" w:color="auto"/>
      </w:divBdr>
    </w:div>
    <w:div w:id="431826033">
      <w:bodyDiv w:val="1"/>
      <w:marLeft w:val="0"/>
      <w:marRight w:val="0"/>
      <w:marTop w:val="0"/>
      <w:marBottom w:val="0"/>
      <w:divBdr>
        <w:top w:val="none" w:sz="0" w:space="0" w:color="auto"/>
        <w:left w:val="none" w:sz="0" w:space="0" w:color="auto"/>
        <w:bottom w:val="none" w:sz="0" w:space="0" w:color="auto"/>
        <w:right w:val="none" w:sz="0" w:space="0" w:color="auto"/>
      </w:divBdr>
    </w:div>
    <w:div w:id="436558830">
      <w:bodyDiv w:val="1"/>
      <w:marLeft w:val="0"/>
      <w:marRight w:val="0"/>
      <w:marTop w:val="0"/>
      <w:marBottom w:val="0"/>
      <w:divBdr>
        <w:top w:val="none" w:sz="0" w:space="0" w:color="auto"/>
        <w:left w:val="none" w:sz="0" w:space="0" w:color="auto"/>
        <w:bottom w:val="none" w:sz="0" w:space="0" w:color="auto"/>
        <w:right w:val="none" w:sz="0" w:space="0" w:color="auto"/>
      </w:divBdr>
    </w:div>
    <w:div w:id="437717861">
      <w:bodyDiv w:val="1"/>
      <w:marLeft w:val="0"/>
      <w:marRight w:val="0"/>
      <w:marTop w:val="0"/>
      <w:marBottom w:val="0"/>
      <w:divBdr>
        <w:top w:val="none" w:sz="0" w:space="0" w:color="auto"/>
        <w:left w:val="none" w:sz="0" w:space="0" w:color="auto"/>
        <w:bottom w:val="none" w:sz="0" w:space="0" w:color="auto"/>
        <w:right w:val="none" w:sz="0" w:space="0" w:color="auto"/>
      </w:divBdr>
    </w:div>
    <w:div w:id="438063928">
      <w:bodyDiv w:val="1"/>
      <w:marLeft w:val="0"/>
      <w:marRight w:val="0"/>
      <w:marTop w:val="0"/>
      <w:marBottom w:val="0"/>
      <w:divBdr>
        <w:top w:val="none" w:sz="0" w:space="0" w:color="auto"/>
        <w:left w:val="none" w:sz="0" w:space="0" w:color="auto"/>
        <w:bottom w:val="none" w:sz="0" w:space="0" w:color="auto"/>
        <w:right w:val="none" w:sz="0" w:space="0" w:color="auto"/>
      </w:divBdr>
    </w:div>
    <w:div w:id="440996291">
      <w:bodyDiv w:val="1"/>
      <w:marLeft w:val="0"/>
      <w:marRight w:val="0"/>
      <w:marTop w:val="0"/>
      <w:marBottom w:val="0"/>
      <w:divBdr>
        <w:top w:val="none" w:sz="0" w:space="0" w:color="auto"/>
        <w:left w:val="none" w:sz="0" w:space="0" w:color="auto"/>
        <w:bottom w:val="none" w:sz="0" w:space="0" w:color="auto"/>
        <w:right w:val="none" w:sz="0" w:space="0" w:color="auto"/>
      </w:divBdr>
    </w:div>
    <w:div w:id="442726602">
      <w:bodyDiv w:val="1"/>
      <w:marLeft w:val="0"/>
      <w:marRight w:val="0"/>
      <w:marTop w:val="0"/>
      <w:marBottom w:val="0"/>
      <w:divBdr>
        <w:top w:val="none" w:sz="0" w:space="0" w:color="auto"/>
        <w:left w:val="none" w:sz="0" w:space="0" w:color="auto"/>
        <w:bottom w:val="none" w:sz="0" w:space="0" w:color="auto"/>
        <w:right w:val="none" w:sz="0" w:space="0" w:color="auto"/>
      </w:divBdr>
    </w:div>
    <w:div w:id="442767917">
      <w:bodyDiv w:val="1"/>
      <w:marLeft w:val="0"/>
      <w:marRight w:val="0"/>
      <w:marTop w:val="0"/>
      <w:marBottom w:val="0"/>
      <w:divBdr>
        <w:top w:val="none" w:sz="0" w:space="0" w:color="auto"/>
        <w:left w:val="none" w:sz="0" w:space="0" w:color="auto"/>
        <w:bottom w:val="none" w:sz="0" w:space="0" w:color="auto"/>
        <w:right w:val="none" w:sz="0" w:space="0" w:color="auto"/>
      </w:divBdr>
    </w:div>
    <w:div w:id="449202965">
      <w:bodyDiv w:val="1"/>
      <w:marLeft w:val="0"/>
      <w:marRight w:val="0"/>
      <w:marTop w:val="0"/>
      <w:marBottom w:val="0"/>
      <w:divBdr>
        <w:top w:val="none" w:sz="0" w:space="0" w:color="auto"/>
        <w:left w:val="none" w:sz="0" w:space="0" w:color="auto"/>
        <w:bottom w:val="none" w:sz="0" w:space="0" w:color="auto"/>
        <w:right w:val="none" w:sz="0" w:space="0" w:color="auto"/>
      </w:divBdr>
    </w:div>
    <w:div w:id="452943457">
      <w:bodyDiv w:val="1"/>
      <w:marLeft w:val="0"/>
      <w:marRight w:val="0"/>
      <w:marTop w:val="0"/>
      <w:marBottom w:val="0"/>
      <w:divBdr>
        <w:top w:val="none" w:sz="0" w:space="0" w:color="auto"/>
        <w:left w:val="none" w:sz="0" w:space="0" w:color="auto"/>
        <w:bottom w:val="none" w:sz="0" w:space="0" w:color="auto"/>
        <w:right w:val="none" w:sz="0" w:space="0" w:color="auto"/>
      </w:divBdr>
    </w:div>
    <w:div w:id="453209774">
      <w:bodyDiv w:val="1"/>
      <w:marLeft w:val="0"/>
      <w:marRight w:val="0"/>
      <w:marTop w:val="0"/>
      <w:marBottom w:val="0"/>
      <w:divBdr>
        <w:top w:val="none" w:sz="0" w:space="0" w:color="auto"/>
        <w:left w:val="none" w:sz="0" w:space="0" w:color="auto"/>
        <w:bottom w:val="none" w:sz="0" w:space="0" w:color="auto"/>
        <w:right w:val="none" w:sz="0" w:space="0" w:color="auto"/>
      </w:divBdr>
    </w:div>
    <w:div w:id="455762829">
      <w:bodyDiv w:val="1"/>
      <w:marLeft w:val="0"/>
      <w:marRight w:val="0"/>
      <w:marTop w:val="0"/>
      <w:marBottom w:val="0"/>
      <w:divBdr>
        <w:top w:val="none" w:sz="0" w:space="0" w:color="auto"/>
        <w:left w:val="none" w:sz="0" w:space="0" w:color="auto"/>
        <w:bottom w:val="none" w:sz="0" w:space="0" w:color="auto"/>
        <w:right w:val="none" w:sz="0" w:space="0" w:color="auto"/>
      </w:divBdr>
    </w:div>
    <w:div w:id="456681899">
      <w:bodyDiv w:val="1"/>
      <w:marLeft w:val="0"/>
      <w:marRight w:val="0"/>
      <w:marTop w:val="0"/>
      <w:marBottom w:val="0"/>
      <w:divBdr>
        <w:top w:val="none" w:sz="0" w:space="0" w:color="auto"/>
        <w:left w:val="none" w:sz="0" w:space="0" w:color="auto"/>
        <w:bottom w:val="none" w:sz="0" w:space="0" w:color="auto"/>
        <w:right w:val="none" w:sz="0" w:space="0" w:color="auto"/>
      </w:divBdr>
    </w:div>
    <w:div w:id="458651837">
      <w:bodyDiv w:val="1"/>
      <w:marLeft w:val="0"/>
      <w:marRight w:val="0"/>
      <w:marTop w:val="0"/>
      <w:marBottom w:val="0"/>
      <w:divBdr>
        <w:top w:val="none" w:sz="0" w:space="0" w:color="auto"/>
        <w:left w:val="none" w:sz="0" w:space="0" w:color="auto"/>
        <w:bottom w:val="none" w:sz="0" w:space="0" w:color="auto"/>
        <w:right w:val="none" w:sz="0" w:space="0" w:color="auto"/>
      </w:divBdr>
    </w:div>
    <w:div w:id="460467279">
      <w:bodyDiv w:val="1"/>
      <w:marLeft w:val="0"/>
      <w:marRight w:val="0"/>
      <w:marTop w:val="0"/>
      <w:marBottom w:val="0"/>
      <w:divBdr>
        <w:top w:val="none" w:sz="0" w:space="0" w:color="auto"/>
        <w:left w:val="none" w:sz="0" w:space="0" w:color="auto"/>
        <w:bottom w:val="none" w:sz="0" w:space="0" w:color="auto"/>
        <w:right w:val="none" w:sz="0" w:space="0" w:color="auto"/>
      </w:divBdr>
    </w:div>
    <w:div w:id="461195434">
      <w:bodyDiv w:val="1"/>
      <w:marLeft w:val="0"/>
      <w:marRight w:val="0"/>
      <w:marTop w:val="0"/>
      <w:marBottom w:val="0"/>
      <w:divBdr>
        <w:top w:val="none" w:sz="0" w:space="0" w:color="auto"/>
        <w:left w:val="none" w:sz="0" w:space="0" w:color="auto"/>
        <w:bottom w:val="none" w:sz="0" w:space="0" w:color="auto"/>
        <w:right w:val="none" w:sz="0" w:space="0" w:color="auto"/>
      </w:divBdr>
    </w:div>
    <w:div w:id="466510851">
      <w:bodyDiv w:val="1"/>
      <w:marLeft w:val="0"/>
      <w:marRight w:val="0"/>
      <w:marTop w:val="0"/>
      <w:marBottom w:val="0"/>
      <w:divBdr>
        <w:top w:val="none" w:sz="0" w:space="0" w:color="auto"/>
        <w:left w:val="none" w:sz="0" w:space="0" w:color="auto"/>
        <w:bottom w:val="none" w:sz="0" w:space="0" w:color="auto"/>
        <w:right w:val="none" w:sz="0" w:space="0" w:color="auto"/>
      </w:divBdr>
    </w:div>
    <w:div w:id="475028647">
      <w:bodyDiv w:val="1"/>
      <w:marLeft w:val="0"/>
      <w:marRight w:val="0"/>
      <w:marTop w:val="0"/>
      <w:marBottom w:val="0"/>
      <w:divBdr>
        <w:top w:val="none" w:sz="0" w:space="0" w:color="auto"/>
        <w:left w:val="none" w:sz="0" w:space="0" w:color="auto"/>
        <w:bottom w:val="none" w:sz="0" w:space="0" w:color="auto"/>
        <w:right w:val="none" w:sz="0" w:space="0" w:color="auto"/>
      </w:divBdr>
    </w:div>
    <w:div w:id="476073755">
      <w:bodyDiv w:val="1"/>
      <w:marLeft w:val="0"/>
      <w:marRight w:val="0"/>
      <w:marTop w:val="0"/>
      <w:marBottom w:val="0"/>
      <w:divBdr>
        <w:top w:val="none" w:sz="0" w:space="0" w:color="auto"/>
        <w:left w:val="none" w:sz="0" w:space="0" w:color="auto"/>
        <w:bottom w:val="none" w:sz="0" w:space="0" w:color="auto"/>
        <w:right w:val="none" w:sz="0" w:space="0" w:color="auto"/>
      </w:divBdr>
    </w:div>
    <w:div w:id="476804107">
      <w:bodyDiv w:val="1"/>
      <w:marLeft w:val="0"/>
      <w:marRight w:val="0"/>
      <w:marTop w:val="0"/>
      <w:marBottom w:val="0"/>
      <w:divBdr>
        <w:top w:val="none" w:sz="0" w:space="0" w:color="auto"/>
        <w:left w:val="none" w:sz="0" w:space="0" w:color="auto"/>
        <w:bottom w:val="none" w:sz="0" w:space="0" w:color="auto"/>
        <w:right w:val="none" w:sz="0" w:space="0" w:color="auto"/>
      </w:divBdr>
    </w:div>
    <w:div w:id="479275863">
      <w:bodyDiv w:val="1"/>
      <w:marLeft w:val="0"/>
      <w:marRight w:val="0"/>
      <w:marTop w:val="0"/>
      <w:marBottom w:val="0"/>
      <w:divBdr>
        <w:top w:val="none" w:sz="0" w:space="0" w:color="auto"/>
        <w:left w:val="none" w:sz="0" w:space="0" w:color="auto"/>
        <w:bottom w:val="none" w:sz="0" w:space="0" w:color="auto"/>
        <w:right w:val="none" w:sz="0" w:space="0" w:color="auto"/>
      </w:divBdr>
    </w:div>
    <w:div w:id="481695833">
      <w:bodyDiv w:val="1"/>
      <w:marLeft w:val="0"/>
      <w:marRight w:val="0"/>
      <w:marTop w:val="0"/>
      <w:marBottom w:val="0"/>
      <w:divBdr>
        <w:top w:val="none" w:sz="0" w:space="0" w:color="auto"/>
        <w:left w:val="none" w:sz="0" w:space="0" w:color="auto"/>
        <w:bottom w:val="none" w:sz="0" w:space="0" w:color="auto"/>
        <w:right w:val="none" w:sz="0" w:space="0" w:color="auto"/>
      </w:divBdr>
    </w:div>
    <w:div w:id="484274811">
      <w:bodyDiv w:val="1"/>
      <w:marLeft w:val="0"/>
      <w:marRight w:val="0"/>
      <w:marTop w:val="0"/>
      <w:marBottom w:val="0"/>
      <w:divBdr>
        <w:top w:val="none" w:sz="0" w:space="0" w:color="auto"/>
        <w:left w:val="none" w:sz="0" w:space="0" w:color="auto"/>
        <w:bottom w:val="none" w:sz="0" w:space="0" w:color="auto"/>
        <w:right w:val="none" w:sz="0" w:space="0" w:color="auto"/>
      </w:divBdr>
    </w:div>
    <w:div w:id="494027606">
      <w:bodyDiv w:val="1"/>
      <w:marLeft w:val="0"/>
      <w:marRight w:val="0"/>
      <w:marTop w:val="0"/>
      <w:marBottom w:val="0"/>
      <w:divBdr>
        <w:top w:val="none" w:sz="0" w:space="0" w:color="auto"/>
        <w:left w:val="none" w:sz="0" w:space="0" w:color="auto"/>
        <w:bottom w:val="none" w:sz="0" w:space="0" w:color="auto"/>
        <w:right w:val="none" w:sz="0" w:space="0" w:color="auto"/>
      </w:divBdr>
    </w:div>
    <w:div w:id="507982113">
      <w:bodyDiv w:val="1"/>
      <w:marLeft w:val="0"/>
      <w:marRight w:val="0"/>
      <w:marTop w:val="0"/>
      <w:marBottom w:val="0"/>
      <w:divBdr>
        <w:top w:val="none" w:sz="0" w:space="0" w:color="auto"/>
        <w:left w:val="none" w:sz="0" w:space="0" w:color="auto"/>
        <w:bottom w:val="none" w:sz="0" w:space="0" w:color="auto"/>
        <w:right w:val="none" w:sz="0" w:space="0" w:color="auto"/>
      </w:divBdr>
    </w:div>
    <w:div w:id="509956340">
      <w:bodyDiv w:val="1"/>
      <w:marLeft w:val="0"/>
      <w:marRight w:val="0"/>
      <w:marTop w:val="0"/>
      <w:marBottom w:val="0"/>
      <w:divBdr>
        <w:top w:val="none" w:sz="0" w:space="0" w:color="auto"/>
        <w:left w:val="none" w:sz="0" w:space="0" w:color="auto"/>
        <w:bottom w:val="none" w:sz="0" w:space="0" w:color="auto"/>
        <w:right w:val="none" w:sz="0" w:space="0" w:color="auto"/>
      </w:divBdr>
    </w:div>
    <w:div w:id="511799781">
      <w:bodyDiv w:val="1"/>
      <w:marLeft w:val="0"/>
      <w:marRight w:val="0"/>
      <w:marTop w:val="0"/>
      <w:marBottom w:val="0"/>
      <w:divBdr>
        <w:top w:val="none" w:sz="0" w:space="0" w:color="auto"/>
        <w:left w:val="none" w:sz="0" w:space="0" w:color="auto"/>
        <w:bottom w:val="none" w:sz="0" w:space="0" w:color="auto"/>
        <w:right w:val="none" w:sz="0" w:space="0" w:color="auto"/>
      </w:divBdr>
    </w:div>
    <w:div w:id="512643574">
      <w:bodyDiv w:val="1"/>
      <w:marLeft w:val="0"/>
      <w:marRight w:val="0"/>
      <w:marTop w:val="0"/>
      <w:marBottom w:val="0"/>
      <w:divBdr>
        <w:top w:val="none" w:sz="0" w:space="0" w:color="auto"/>
        <w:left w:val="none" w:sz="0" w:space="0" w:color="auto"/>
        <w:bottom w:val="none" w:sz="0" w:space="0" w:color="auto"/>
        <w:right w:val="none" w:sz="0" w:space="0" w:color="auto"/>
      </w:divBdr>
    </w:div>
    <w:div w:id="512651074">
      <w:bodyDiv w:val="1"/>
      <w:marLeft w:val="0"/>
      <w:marRight w:val="0"/>
      <w:marTop w:val="0"/>
      <w:marBottom w:val="0"/>
      <w:divBdr>
        <w:top w:val="none" w:sz="0" w:space="0" w:color="auto"/>
        <w:left w:val="none" w:sz="0" w:space="0" w:color="auto"/>
        <w:bottom w:val="none" w:sz="0" w:space="0" w:color="auto"/>
        <w:right w:val="none" w:sz="0" w:space="0" w:color="auto"/>
      </w:divBdr>
    </w:div>
    <w:div w:id="512720811">
      <w:bodyDiv w:val="1"/>
      <w:marLeft w:val="0"/>
      <w:marRight w:val="0"/>
      <w:marTop w:val="0"/>
      <w:marBottom w:val="0"/>
      <w:divBdr>
        <w:top w:val="none" w:sz="0" w:space="0" w:color="auto"/>
        <w:left w:val="none" w:sz="0" w:space="0" w:color="auto"/>
        <w:bottom w:val="none" w:sz="0" w:space="0" w:color="auto"/>
        <w:right w:val="none" w:sz="0" w:space="0" w:color="auto"/>
      </w:divBdr>
    </w:div>
    <w:div w:id="513344162">
      <w:bodyDiv w:val="1"/>
      <w:marLeft w:val="0"/>
      <w:marRight w:val="0"/>
      <w:marTop w:val="0"/>
      <w:marBottom w:val="0"/>
      <w:divBdr>
        <w:top w:val="none" w:sz="0" w:space="0" w:color="auto"/>
        <w:left w:val="none" w:sz="0" w:space="0" w:color="auto"/>
        <w:bottom w:val="none" w:sz="0" w:space="0" w:color="auto"/>
        <w:right w:val="none" w:sz="0" w:space="0" w:color="auto"/>
      </w:divBdr>
    </w:div>
    <w:div w:id="514031189">
      <w:bodyDiv w:val="1"/>
      <w:marLeft w:val="0"/>
      <w:marRight w:val="0"/>
      <w:marTop w:val="0"/>
      <w:marBottom w:val="0"/>
      <w:divBdr>
        <w:top w:val="none" w:sz="0" w:space="0" w:color="auto"/>
        <w:left w:val="none" w:sz="0" w:space="0" w:color="auto"/>
        <w:bottom w:val="none" w:sz="0" w:space="0" w:color="auto"/>
        <w:right w:val="none" w:sz="0" w:space="0" w:color="auto"/>
      </w:divBdr>
    </w:div>
    <w:div w:id="514155889">
      <w:bodyDiv w:val="1"/>
      <w:marLeft w:val="0"/>
      <w:marRight w:val="0"/>
      <w:marTop w:val="0"/>
      <w:marBottom w:val="0"/>
      <w:divBdr>
        <w:top w:val="none" w:sz="0" w:space="0" w:color="auto"/>
        <w:left w:val="none" w:sz="0" w:space="0" w:color="auto"/>
        <w:bottom w:val="none" w:sz="0" w:space="0" w:color="auto"/>
        <w:right w:val="none" w:sz="0" w:space="0" w:color="auto"/>
      </w:divBdr>
    </w:div>
    <w:div w:id="515850636">
      <w:bodyDiv w:val="1"/>
      <w:marLeft w:val="0"/>
      <w:marRight w:val="0"/>
      <w:marTop w:val="0"/>
      <w:marBottom w:val="0"/>
      <w:divBdr>
        <w:top w:val="none" w:sz="0" w:space="0" w:color="auto"/>
        <w:left w:val="none" w:sz="0" w:space="0" w:color="auto"/>
        <w:bottom w:val="none" w:sz="0" w:space="0" w:color="auto"/>
        <w:right w:val="none" w:sz="0" w:space="0" w:color="auto"/>
      </w:divBdr>
    </w:div>
    <w:div w:id="516045801">
      <w:bodyDiv w:val="1"/>
      <w:marLeft w:val="0"/>
      <w:marRight w:val="0"/>
      <w:marTop w:val="0"/>
      <w:marBottom w:val="0"/>
      <w:divBdr>
        <w:top w:val="none" w:sz="0" w:space="0" w:color="auto"/>
        <w:left w:val="none" w:sz="0" w:space="0" w:color="auto"/>
        <w:bottom w:val="none" w:sz="0" w:space="0" w:color="auto"/>
        <w:right w:val="none" w:sz="0" w:space="0" w:color="auto"/>
      </w:divBdr>
    </w:div>
    <w:div w:id="518935373">
      <w:bodyDiv w:val="1"/>
      <w:marLeft w:val="0"/>
      <w:marRight w:val="0"/>
      <w:marTop w:val="0"/>
      <w:marBottom w:val="0"/>
      <w:divBdr>
        <w:top w:val="none" w:sz="0" w:space="0" w:color="auto"/>
        <w:left w:val="none" w:sz="0" w:space="0" w:color="auto"/>
        <w:bottom w:val="none" w:sz="0" w:space="0" w:color="auto"/>
        <w:right w:val="none" w:sz="0" w:space="0" w:color="auto"/>
      </w:divBdr>
    </w:div>
    <w:div w:id="519200524">
      <w:bodyDiv w:val="1"/>
      <w:marLeft w:val="0"/>
      <w:marRight w:val="0"/>
      <w:marTop w:val="0"/>
      <w:marBottom w:val="0"/>
      <w:divBdr>
        <w:top w:val="none" w:sz="0" w:space="0" w:color="auto"/>
        <w:left w:val="none" w:sz="0" w:space="0" w:color="auto"/>
        <w:bottom w:val="none" w:sz="0" w:space="0" w:color="auto"/>
        <w:right w:val="none" w:sz="0" w:space="0" w:color="auto"/>
      </w:divBdr>
    </w:div>
    <w:div w:id="520319010">
      <w:bodyDiv w:val="1"/>
      <w:marLeft w:val="0"/>
      <w:marRight w:val="0"/>
      <w:marTop w:val="0"/>
      <w:marBottom w:val="0"/>
      <w:divBdr>
        <w:top w:val="none" w:sz="0" w:space="0" w:color="auto"/>
        <w:left w:val="none" w:sz="0" w:space="0" w:color="auto"/>
        <w:bottom w:val="none" w:sz="0" w:space="0" w:color="auto"/>
        <w:right w:val="none" w:sz="0" w:space="0" w:color="auto"/>
      </w:divBdr>
    </w:div>
    <w:div w:id="535510343">
      <w:bodyDiv w:val="1"/>
      <w:marLeft w:val="0"/>
      <w:marRight w:val="0"/>
      <w:marTop w:val="0"/>
      <w:marBottom w:val="0"/>
      <w:divBdr>
        <w:top w:val="none" w:sz="0" w:space="0" w:color="auto"/>
        <w:left w:val="none" w:sz="0" w:space="0" w:color="auto"/>
        <w:bottom w:val="none" w:sz="0" w:space="0" w:color="auto"/>
        <w:right w:val="none" w:sz="0" w:space="0" w:color="auto"/>
      </w:divBdr>
    </w:div>
    <w:div w:id="539434880">
      <w:bodyDiv w:val="1"/>
      <w:marLeft w:val="0"/>
      <w:marRight w:val="0"/>
      <w:marTop w:val="0"/>
      <w:marBottom w:val="0"/>
      <w:divBdr>
        <w:top w:val="none" w:sz="0" w:space="0" w:color="auto"/>
        <w:left w:val="none" w:sz="0" w:space="0" w:color="auto"/>
        <w:bottom w:val="none" w:sz="0" w:space="0" w:color="auto"/>
        <w:right w:val="none" w:sz="0" w:space="0" w:color="auto"/>
      </w:divBdr>
    </w:div>
    <w:div w:id="541556724">
      <w:bodyDiv w:val="1"/>
      <w:marLeft w:val="0"/>
      <w:marRight w:val="0"/>
      <w:marTop w:val="0"/>
      <w:marBottom w:val="0"/>
      <w:divBdr>
        <w:top w:val="none" w:sz="0" w:space="0" w:color="auto"/>
        <w:left w:val="none" w:sz="0" w:space="0" w:color="auto"/>
        <w:bottom w:val="none" w:sz="0" w:space="0" w:color="auto"/>
        <w:right w:val="none" w:sz="0" w:space="0" w:color="auto"/>
      </w:divBdr>
    </w:div>
    <w:div w:id="543374264">
      <w:bodyDiv w:val="1"/>
      <w:marLeft w:val="0"/>
      <w:marRight w:val="0"/>
      <w:marTop w:val="0"/>
      <w:marBottom w:val="0"/>
      <w:divBdr>
        <w:top w:val="none" w:sz="0" w:space="0" w:color="auto"/>
        <w:left w:val="none" w:sz="0" w:space="0" w:color="auto"/>
        <w:bottom w:val="none" w:sz="0" w:space="0" w:color="auto"/>
        <w:right w:val="none" w:sz="0" w:space="0" w:color="auto"/>
      </w:divBdr>
    </w:div>
    <w:div w:id="548419537">
      <w:bodyDiv w:val="1"/>
      <w:marLeft w:val="0"/>
      <w:marRight w:val="0"/>
      <w:marTop w:val="0"/>
      <w:marBottom w:val="0"/>
      <w:divBdr>
        <w:top w:val="none" w:sz="0" w:space="0" w:color="auto"/>
        <w:left w:val="none" w:sz="0" w:space="0" w:color="auto"/>
        <w:bottom w:val="none" w:sz="0" w:space="0" w:color="auto"/>
        <w:right w:val="none" w:sz="0" w:space="0" w:color="auto"/>
      </w:divBdr>
    </w:div>
    <w:div w:id="556666347">
      <w:bodyDiv w:val="1"/>
      <w:marLeft w:val="0"/>
      <w:marRight w:val="0"/>
      <w:marTop w:val="0"/>
      <w:marBottom w:val="0"/>
      <w:divBdr>
        <w:top w:val="none" w:sz="0" w:space="0" w:color="auto"/>
        <w:left w:val="none" w:sz="0" w:space="0" w:color="auto"/>
        <w:bottom w:val="none" w:sz="0" w:space="0" w:color="auto"/>
        <w:right w:val="none" w:sz="0" w:space="0" w:color="auto"/>
      </w:divBdr>
    </w:div>
    <w:div w:id="556815871">
      <w:bodyDiv w:val="1"/>
      <w:marLeft w:val="0"/>
      <w:marRight w:val="0"/>
      <w:marTop w:val="0"/>
      <w:marBottom w:val="0"/>
      <w:divBdr>
        <w:top w:val="none" w:sz="0" w:space="0" w:color="auto"/>
        <w:left w:val="none" w:sz="0" w:space="0" w:color="auto"/>
        <w:bottom w:val="none" w:sz="0" w:space="0" w:color="auto"/>
        <w:right w:val="none" w:sz="0" w:space="0" w:color="auto"/>
      </w:divBdr>
    </w:div>
    <w:div w:id="561328365">
      <w:bodyDiv w:val="1"/>
      <w:marLeft w:val="0"/>
      <w:marRight w:val="0"/>
      <w:marTop w:val="0"/>
      <w:marBottom w:val="0"/>
      <w:divBdr>
        <w:top w:val="none" w:sz="0" w:space="0" w:color="auto"/>
        <w:left w:val="none" w:sz="0" w:space="0" w:color="auto"/>
        <w:bottom w:val="none" w:sz="0" w:space="0" w:color="auto"/>
        <w:right w:val="none" w:sz="0" w:space="0" w:color="auto"/>
      </w:divBdr>
    </w:div>
    <w:div w:id="563106189">
      <w:bodyDiv w:val="1"/>
      <w:marLeft w:val="0"/>
      <w:marRight w:val="0"/>
      <w:marTop w:val="0"/>
      <w:marBottom w:val="0"/>
      <w:divBdr>
        <w:top w:val="none" w:sz="0" w:space="0" w:color="auto"/>
        <w:left w:val="none" w:sz="0" w:space="0" w:color="auto"/>
        <w:bottom w:val="none" w:sz="0" w:space="0" w:color="auto"/>
        <w:right w:val="none" w:sz="0" w:space="0" w:color="auto"/>
      </w:divBdr>
    </w:div>
    <w:div w:id="564222517">
      <w:bodyDiv w:val="1"/>
      <w:marLeft w:val="0"/>
      <w:marRight w:val="0"/>
      <w:marTop w:val="0"/>
      <w:marBottom w:val="0"/>
      <w:divBdr>
        <w:top w:val="none" w:sz="0" w:space="0" w:color="auto"/>
        <w:left w:val="none" w:sz="0" w:space="0" w:color="auto"/>
        <w:bottom w:val="none" w:sz="0" w:space="0" w:color="auto"/>
        <w:right w:val="none" w:sz="0" w:space="0" w:color="auto"/>
      </w:divBdr>
    </w:div>
    <w:div w:id="566036599">
      <w:bodyDiv w:val="1"/>
      <w:marLeft w:val="0"/>
      <w:marRight w:val="0"/>
      <w:marTop w:val="0"/>
      <w:marBottom w:val="0"/>
      <w:divBdr>
        <w:top w:val="none" w:sz="0" w:space="0" w:color="auto"/>
        <w:left w:val="none" w:sz="0" w:space="0" w:color="auto"/>
        <w:bottom w:val="none" w:sz="0" w:space="0" w:color="auto"/>
        <w:right w:val="none" w:sz="0" w:space="0" w:color="auto"/>
      </w:divBdr>
    </w:div>
    <w:div w:id="569656484">
      <w:bodyDiv w:val="1"/>
      <w:marLeft w:val="0"/>
      <w:marRight w:val="0"/>
      <w:marTop w:val="0"/>
      <w:marBottom w:val="0"/>
      <w:divBdr>
        <w:top w:val="none" w:sz="0" w:space="0" w:color="auto"/>
        <w:left w:val="none" w:sz="0" w:space="0" w:color="auto"/>
        <w:bottom w:val="none" w:sz="0" w:space="0" w:color="auto"/>
        <w:right w:val="none" w:sz="0" w:space="0" w:color="auto"/>
      </w:divBdr>
    </w:div>
    <w:div w:id="571738503">
      <w:bodyDiv w:val="1"/>
      <w:marLeft w:val="0"/>
      <w:marRight w:val="0"/>
      <w:marTop w:val="0"/>
      <w:marBottom w:val="0"/>
      <w:divBdr>
        <w:top w:val="none" w:sz="0" w:space="0" w:color="auto"/>
        <w:left w:val="none" w:sz="0" w:space="0" w:color="auto"/>
        <w:bottom w:val="none" w:sz="0" w:space="0" w:color="auto"/>
        <w:right w:val="none" w:sz="0" w:space="0" w:color="auto"/>
      </w:divBdr>
    </w:div>
    <w:div w:id="577861804">
      <w:bodyDiv w:val="1"/>
      <w:marLeft w:val="0"/>
      <w:marRight w:val="0"/>
      <w:marTop w:val="0"/>
      <w:marBottom w:val="0"/>
      <w:divBdr>
        <w:top w:val="none" w:sz="0" w:space="0" w:color="auto"/>
        <w:left w:val="none" w:sz="0" w:space="0" w:color="auto"/>
        <w:bottom w:val="none" w:sz="0" w:space="0" w:color="auto"/>
        <w:right w:val="none" w:sz="0" w:space="0" w:color="auto"/>
      </w:divBdr>
    </w:div>
    <w:div w:id="579099895">
      <w:bodyDiv w:val="1"/>
      <w:marLeft w:val="0"/>
      <w:marRight w:val="0"/>
      <w:marTop w:val="0"/>
      <w:marBottom w:val="0"/>
      <w:divBdr>
        <w:top w:val="none" w:sz="0" w:space="0" w:color="auto"/>
        <w:left w:val="none" w:sz="0" w:space="0" w:color="auto"/>
        <w:bottom w:val="none" w:sz="0" w:space="0" w:color="auto"/>
        <w:right w:val="none" w:sz="0" w:space="0" w:color="auto"/>
      </w:divBdr>
    </w:div>
    <w:div w:id="579943227">
      <w:bodyDiv w:val="1"/>
      <w:marLeft w:val="0"/>
      <w:marRight w:val="0"/>
      <w:marTop w:val="0"/>
      <w:marBottom w:val="0"/>
      <w:divBdr>
        <w:top w:val="none" w:sz="0" w:space="0" w:color="auto"/>
        <w:left w:val="none" w:sz="0" w:space="0" w:color="auto"/>
        <w:bottom w:val="none" w:sz="0" w:space="0" w:color="auto"/>
        <w:right w:val="none" w:sz="0" w:space="0" w:color="auto"/>
      </w:divBdr>
    </w:div>
    <w:div w:id="581063858">
      <w:bodyDiv w:val="1"/>
      <w:marLeft w:val="0"/>
      <w:marRight w:val="0"/>
      <w:marTop w:val="0"/>
      <w:marBottom w:val="0"/>
      <w:divBdr>
        <w:top w:val="none" w:sz="0" w:space="0" w:color="auto"/>
        <w:left w:val="none" w:sz="0" w:space="0" w:color="auto"/>
        <w:bottom w:val="none" w:sz="0" w:space="0" w:color="auto"/>
        <w:right w:val="none" w:sz="0" w:space="0" w:color="auto"/>
      </w:divBdr>
    </w:div>
    <w:div w:id="583878111">
      <w:bodyDiv w:val="1"/>
      <w:marLeft w:val="0"/>
      <w:marRight w:val="0"/>
      <w:marTop w:val="0"/>
      <w:marBottom w:val="0"/>
      <w:divBdr>
        <w:top w:val="none" w:sz="0" w:space="0" w:color="auto"/>
        <w:left w:val="none" w:sz="0" w:space="0" w:color="auto"/>
        <w:bottom w:val="none" w:sz="0" w:space="0" w:color="auto"/>
        <w:right w:val="none" w:sz="0" w:space="0" w:color="auto"/>
      </w:divBdr>
    </w:div>
    <w:div w:id="587232181">
      <w:bodyDiv w:val="1"/>
      <w:marLeft w:val="0"/>
      <w:marRight w:val="0"/>
      <w:marTop w:val="0"/>
      <w:marBottom w:val="0"/>
      <w:divBdr>
        <w:top w:val="none" w:sz="0" w:space="0" w:color="auto"/>
        <w:left w:val="none" w:sz="0" w:space="0" w:color="auto"/>
        <w:bottom w:val="none" w:sz="0" w:space="0" w:color="auto"/>
        <w:right w:val="none" w:sz="0" w:space="0" w:color="auto"/>
      </w:divBdr>
    </w:div>
    <w:div w:id="588541858">
      <w:bodyDiv w:val="1"/>
      <w:marLeft w:val="0"/>
      <w:marRight w:val="0"/>
      <w:marTop w:val="0"/>
      <w:marBottom w:val="0"/>
      <w:divBdr>
        <w:top w:val="none" w:sz="0" w:space="0" w:color="auto"/>
        <w:left w:val="none" w:sz="0" w:space="0" w:color="auto"/>
        <w:bottom w:val="none" w:sz="0" w:space="0" w:color="auto"/>
        <w:right w:val="none" w:sz="0" w:space="0" w:color="auto"/>
      </w:divBdr>
    </w:div>
    <w:div w:id="589511883">
      <w:bodyDiv w:val="1"/>
      <w:marLeft w:val="0"/>
      <w:marRight w:val="0"/>
      <w:marTop w:val="0"/>
      <w:marBottom w:val="0"/>
      <w:divBdr>
        <w:top w:val="none" w:sz="0" w:space="0" w:color="auto"/>
        <w:left w:val="none" w:sz="0" w:space="0" w:color="auto"/>
        <w:bottom w:val="none" w:sz="0" w:space="0" w:color="auto"/>
        <w:right w:val="none" w:sz="0" w:space="0" w:color="auto"/>
      </w:divBdr>
    </w:div>
    <w:div w:id="590890560">
      <w:bodyDiv w:val="1"/>
      <w:marLeft w:val="0"/>
      <w:marRight w:val="0"/>
      <w:marTop w:val="0"/>
      <w:marBottom w:val="0"/>
      <w:divBdr>
        <w:top w:val="none" w:sz="0" w:space="0" w:color="auto"/>
        <w:left w:val="none" w:sz="0" w:space="0" w:color="auto"/>
        <w:bottom w:val="none" w:sz="0" w:space="0" w:color="auto"/>
        <w:right w:val="none" w:sz="0" w:space="0" w:color="auto"/>
      </w:divBdr>
    </w:div>
    <w:div w:id="595283679">
      <w:bodyDiv w:val="1"/>
      <w:marLeft w:val="0"/>
      <w:marRight w:val="0"/>
      <w:marTop w:val="0"/>
      <w:marBottom w:val="0"/>
      <w:divBdr>
        <w:top w:val="none" w:sz="0" w:space="0" w:color="auto"/>
        <w:left w:val="none" w:sz="0" w:space="0" w:color="auto"/>
        <w:bottom w:val="none" w:sz="0" w:space="0" w:color="auto"/>
        <w:right w:val="none" w:sz="0" w:space="0" w:color="auto"/>
      </w:divBdr>
    </w:div>
    <w:div w:id="595359537">
      <w:bodyDiv w:val="1"/>
      <w:marLeft w:val="0"/>
      <w:marRight w:val="0"/>
      <w:marTop w:val="0"/>
      <w:marBottom w:val="0"/>
      <w:divBdr>
        <w:top w:val="none" w:sz="0" w:space="0" w:color="auto"/>
        <w:left w:val="none" w:sz="0" w:space="0" w:color="auto"/>
        <w:bottom w:val="none" w:sz="0" w:space="0" w:color="auto"/>
        <w:right w:val="none" w:sz="0" w:space="0" w:color="auto"/>
      </w:divBdr>
    </w:div>
    <w:div w:id="604272744">
      <w:bodyDiv w:val="1"/>
      <w:marLeft w:val="0"/>
      <w:marRight w:val="0"/>
      <w:marTop w:val="0"/>
      <w:marBottom w:val="0"/>
      <w:divBdr>
        <w:top w:val="none" w:sz="0" w:space="0" w:color="auto"/>
        <w:left w:val="none" w:sz="0" w:space="0" w:color="auto"/>
        <w:bottom w:val="none" w:sz="0" w:space="0" w:color="auto"/>
        <w:right w:val="none" w:sz="0" w:space="0" w:color="auto"/>
      </w:divBdr>
    </w:div>
    <w:div w:id="611014925">
      <w:bodyDiv w:val="1"/>
      <w:marLeft w:val="0"/>
      <w:marRight w:val="0"/>
      <w:marTop w:val="0"/>
      <w:marBottom w:val="0"/>
      <w:divBdr>
        <w:top w:val="none" w:sz="0" w:space="0" w:color="auto"/>
        <w:left w:val="none" w:sz="0" w:space="0" w:color="auto"/>
        <w:bottom w:val="none" w:sz="0" w:space="0" w:color="auto"/>
        <w:right w:val="none" w:sz="0" w:space="0" w:color="auto"/>
      </w:divBdr>
    </w:div>
    <w:div w:id="617301344">
      <w:bodyDiv w:val="1"/>
      <w:marLeft w:val="0"/>
      <w:marRight w:val="0"/>
      <w:marTop w:val="0"/>
      <w:marBottom w:val="0"/>
      <w:divBdr>
        <w:top w:val="none" w:sz="0" w:space="0" w:color="auto"/>
        <w:left w:val="none" w:sz="0" w:space="0" w:color="auto"/>
        <w:bottom w:val="none" w:sz="0" w:space="0" w:color="auto"/>
        <w:right w:val="none" w:sz="0" w:space="0" w:color="auto"/>
      </w:divBdr>
    </w:div>
    <w:div w:id="619150073">
      <w:bodyDiv w:val="1"/>
      <w:marLeft w:val="0"/>
      <w:marRight w:val="0"/>
      <w:marTop w:val="0"/>
      <w:marBottom w:val="0"/>
      <w:divBdr>
        <w:top w:val="none" w:sz="0" w:space="0" w:color="auto"/>
        <w:left w:val="none" w:sz="0" w:space="0" w:color="auto"/>
        <w:bottom w:val="none" w:sz="0" w:space="0" w:color="auto"/>
        <w:right w:val="none" w:sz="0" w:space="0" w:color="auto"/>
      </w:divBdr>
    </w:div>
    <w:div w:id="620306033">
      <w:bodyDiv w:val="1"/>
      <w:marLeft w:val="0"/>
      <w:marRight w:val="0"/>
      <w:marTop w:val="0"/>
      <w:marBottom w:val="0"/>
      <w:divBdr>
        <w:top w:val="none" w:sz="0" w:space="0" w:color="auto"/>
        <w:left w:val="none" w:sz="0" w:space="0" w:color="auto"/>
        <w:bottom w:val="none" w:sz="0" w:space="0" w:color="auto"/>
        <w:right w:val="none" w:sz="0" w:space="0" w:color="auto"/>
      </w:divBdr>
    </w:div>
    <w:div w:id="622537199">
      <w:bodyDiv w:val="1"/>
      <w:marLeft w:val="0"/>
      <w:marRight w:val="0"/>
      <w:marTop w:val="0"/>
      <w:marBottom w:val="0"/>
      <w:divBdr>
        <w:top w:val="none" w:sz="0" w:space="0" w:color="auto"/>
        <w:left w:val="none" w:sz="0" w:space="0" w:color="auto"/>
        <w:bottom w:val="none" w:sz="0" w:space="0" w:color="auto"/>
        <w:right w:val="none" w:sz="0" w:space="0" w:color="auto"/>
      </w:divBdr>
    </w:div>
    <w:div w:id="627128594">
      <w:bodyDiv w:val="1"/>
      <w:marLeft w:val="0"/>
      <w:marRight w:val="0"/>
      <w:marTop w:val="0"/>
      <w:marBottom w:val="0"/>
      <w:divBdr>
        <w:top w:val="none" w:sz="0" w:space="0" w:color="auto"/>
        <w:left w:val="none" w:sz="0" w:space="0" w:color="auto"/>
        <w:bottom w:val="none" w:sz="0" w:space="0" w:color="auto"/>
        <w:right w:val="none" w:sz="0" w:space="0" w:color="auto"/>
      </w:divBdr>
    </w:div>
    <w:div w:id="629362184">
      <w:bodyDiv w:val="1"/>
      <w:marLeft w:val="0"/>
      <w:marRight w:val="0"/>
      <w:marTop w:val="0"/>
      <w:marBottom w:val="0"/>
      <w:divBdr>
        <w:top w:val="none" w:sz="0" w:space="0" w:color="auto"/>
        <w:left w:val="none" w:sz="0" w:space="0" w:color="auto"/>
        <w:bottom w:val="none" w:sz="0" w:space="0" w:color="auto"/>
        <w:right w:val="none" w:sz="0" w:space="0" w:color="auto"/>
      </w:divBdr>
    </w:div>
    <w:div w:id="630330210">
      <w:bodyDiv w:val="1"/>
      <w:marLeft w:val="0"/>
      <w:marRight w:val="0"/>
      <w:marTop w:val="0"/>
      <w:marBottom w:val="0"/>
      <w:divBdr>
        <w:top w:val="none" w:sz="0" w:space="0" w:color="auto"/>
        <w:left w:val="none" w:sz="0" w:space="0" w:color="auto"/>
        <w:bottom w:val="none" w:sz="0" w:space="0" w:color="auto"/>
        <w:right w:val="none" w:sz="0" w:space="0" w:color="auto"/>
      </w:divBdr>
    </w:div>
    <w:div w:id="632255868">
      <w:bodyDiv w:val="1"/>
      <w:marLeft w:val="0"/>
      <w:marRight w:val="0"/>
      <w:marTop w:val="0"/>
      <w:marBottom w:val="0"/>
      <w:divBdr>
        <w:top w:val="none" w:sz="0" w:space="0" w:color="auto"/>
        <w:left w:val="none" w:sz="0" w:space="0" w:color="auto"/>
        <w:bottom w:val="none" w:sz="0" w:space="0" w:color="auto"/>
        <w:right w:val="none" w:sz="0" w:space="0" w:color="auto"/>
      </w:divBdr>
    </w:div>
    <w:div w:id="633220455">
      <w:bodyDiv w:val="1"/>
      <w:marLeft w:val="0"/>
      <w:marRight w:val="0"/>
      <w:marTop w:val="0"/>
      <w:marBottom w:val="0"/>
      <w:divBdr>
        <w:top w:val="none" w:sz="0" w:space="0" w:color="auto"/>
        <w:left w:val="none" w:sz="0" w:space="0" w:color="auto"/>
        <w:bottom w:val="none" w:sz="0" w:space="0" w:color="auto"/>
        <w:right w:val="none" w:sz="0" w:space="0" w:color="auto"/>
      </w:divBdr>
    </w:div>
    <w:div w:id="634023650">
      <w:bodyDiv w:val="1"/>
      <w:marLeft w:val="0"/>
      <w:marRight w:val="0"/>
      <w:marTop w:val="0"/>
      <w:marBottom w:val="0"/>
      <w:divBdr>
        <w:top w:val="none" w:sz="0" w:space="0" w:color="auto"/>
        <w:left w:val="none" w:sz="0" w:space="0" w:color="auto"/>
        <w:bottom w:val="none" w:sz="0" w:space="0" w:color="auto"/>
        <w:right w:val="none" w:sz="0" w:space="0" w:color="auto"/>
      </w:divBdr>
    </w:div>
    <w:div w:id="638001731">
      <w:bodyDiv w:val="1"/>
      <w:marLeft w:val="0"/>
      <w:marRight w:val="0"/>
      <w:marTop w:val="0"/>
      <w:marBottom w:val="0"/>
      <w:divBdr>
        <w:top w:val="none" w:sz="0" w:space="0" w:color="auto"/>
        <w:left w:val="none" w:sz="0" w:space="0" w:color="auto"/>
        <w:bottom w:val="none" w:sz="0" w:space="0" w:color="auto"/>
        <w:right w:val="none" w:sz="0" w:space="0" w:color="auto"/>
      </w:divBdr>
    </w:div>
    <w:div w:id="640958445">
      <w:bodyDiv w:val="1"/>
      <w:marLeft w:val="0"/>
      <w:marRight w:val="0"/>
      <w:marTop w:val="0"/>
      <w:marBottom w:val="0"/>
      <w:divBdr>
        <w:top w:val="none" w:sz="0" w:space="0" w:color="auto"/>
        <w:left w:val="none" w:sz="0" w:space="0" w:color="auto"/>
        <w:bottom w:val="none" w:sz="0" w:space="0" w:color="auto"/>
        <w:right w:val="none" w:sz="0" w:space="0" w:color="auto"/>
      </w:divBdr>
    </w:div>
    <w:div w:id="641274134">
      <w:bodyDiv w:val="1"/>
      <w:marLeft w:val="0"/>
      <w:marRight w:val="0"/>
      <w:marTop w:val="0"/>
      <w:marBottom w:val="0"/>
      <w:divBdr>
        <w:top w:val="none" w:sz="0" w:space="0" w:color="auto"/>
        <w:left w:val="none" w:sz="0" w:space="0" w:color="auto"/>
        <w:bottom w:val="none" w:sz="0" w:space="0" w:color="auto"/>
        <w:right w:val="none" w:sz="0" w:space="0" w:color="auto"/>
      </w:divBdr>
    </w:div>
    <w:div w:id="647057394">
      <w:bodyDiv w:val="1"/>
      <w:marLeft w:val="0"/>
      <w:marRight w:val="0"/>
      <w:marTop w:val="0"/>
      <w:marBottom w:val="0"/>
      <w:divBdr>
        <w:top w:val="none" w:sz="0" w:space="0" w:color="auto"/>
        <w:left w:val="none" w:sz="0" w:space="0" w:color="auto"/>
        <w:bottom w:val="none" w:sz="0" w:space="0" w:color="auto"/>
        <w:right w:val="none" w:sz="0" w:space="0" w:color="auto"/>
      </w:divBdr>
    </w:div>
    <w:div w:id="647855817">
      <w:bodyDiv w:val="1"/>
      <w:marLeft w:val="0"/>
      <w:marRight w:val="0"/>
      <w:marTop w:val="0"/>
      <w:marBottom w:val="0"/>
      <w:divBdr>
        <w:top w:val="none" w:sz="0" w:space="0" w:color="auto"/>
        <w:left w:val="none" w:sz="0" w:space="0" w:color="auto"/>
        <w:bottom w:val="none" w:sz="0" w:space="0" w:color="auto"/>
        <w:right w:val="none" w:sz="0" w:space="0" w:color="auto"/>
      </w:divBdr>
    </w:div>
    <w:div w:id="653068091">
      <w:bodyDiv w:val="1"/>
      <w:marLeft w:val="0"/>
      <w:marRight w:val="0"/>
      <w:marTop w:val="0"/>
      <w:marBottom w:val="0"/>
      <w:divBdr>
        <w:top w:val="none" w:sz="0" w:space="0" w:color="auto"/>
        <w:left w:val="none" w:sz="0" w:space="0" w:color="auto"/>
        <w:bottom w:val="none" w:sz="0" w:space="0" w:color="auto"/>
        <w:right w:val="none" w:sz="0" w:space="0" w:color="auto"/>
      </w:divBdr>
    </w:div>
    <w:div w:id="657809012">
      <w:bodyDiv w:val="1"/>
      <w:marLeft w:val="0"/>
      <w:marRight w:val="0"/>
      <w:marTop w:val="0"/>
      <w:marBottom w:val="0"/>
      <w:divBdr>
        <w:top w:val="none" w:sz="0" w:space="0" w:color="auto"/>
        <w:left w:val="none" w:sz="0" w:space="0" w:color="auto"/>
        <w:bottom w:val="none" w:sz="0" w:space="0" w:color="auto"/>
        <w:right w:val="none" w:sz="0" w:space="0" w:color="auto"/>
      </w:divBdr>
    </w:div>
    <w:div w:id="658464521">
      <w:bodyDiv w:val="1"/>
      <w:marLeft w:val="0"/>
      <w:marRight w:val="0"/>
      <w:marTop w:val="0"/>
      <w:marBottom w:val="0"/>
      <w:divBdr>
        <w:top w:val="none" w:sz="0" w:space="0" w:color="auto"/>
        <w:left w:val="none" w:sz="0" w:space="0" w:color="auto"/>
        <w:bottom w:val="none" w:sz="0" w:space="0" w:color="auto"/>
        <w:right w:val="none" w:sz="0" w:space="0" w:color="auto"/>
      </w:divBdr>
    </w:div>
    <w:div w:id="660039863">
      <w:bodyDiv w:val="1"/>
      <w:marLeft w:val="0"/>
      <w:marRight w:val="0"/>
      <w:marTop w:val="0"/>
      <w:marBottom w:val="0"/>
      <w:divBdr>
        <w:top w:val="none" w:sz="0" w:space="0" w:color="auto"/>
        <w:left w:val="none" w:sz="0" w:space="0" w:color="auto"/>
        <w:bottom w:val="none" w:sz="0" w:space="0" w:color="auto"/>
        <w:right w:val="none" w:sz="0" w:space="0" w:color="auto"/>
      </w:divBdr>
    </w:div>
    <w:div w:id="662468129">
      <w:bodyDiv w:val="1"/>
      <w:marLeft w:val="0"/>
      <w:marRight w:val="0"/>
      <w:marTop w:val="0"/>
      <w:marBottom w:val="0"/>
      <w:divBdr>
        <w:top w:val="none" w:sz="0" w:space="0" w:color="auto"/>
        <w:left w:val="none" w:sz="0" w:space="0" w:color="auto"/>
        <w:bottom w:val="none" w:sz="0" w:space="0" w:color="auto"/>
        <w:right w:val="none" w:sz="0" w:space="0" w:color="auto"/>
      </w:divBdr>
    </w:div>
    <w:div w:id="664238028">
      <w:bodyDiv w:val="1"/>
      <w:marLeft w:val="0"/>
      <w:marRight w:val="0"/>
      <w:marTop w:val="0"/>
      <w:marBottom w:val="0"/>
      <w:divBdr>
        <w:top w:val="none" w:sz="0" w:space="0" w:color="auto"/>
        <w:left w:val="none" w:sz="0" w:space="0" w:color="auto"/>
        <w:bottom w:val="none" w:sz="0" w:space="0" w:color="auto"/>
        <w:right w:val="none" w:sz="0" w:space="0" w:color="auto"/>
      </w:divBdr>
    </w:div>
    <w:div w:id="668338043">
      <w:bodyDiv w:val="1"/>
      <w:marLeft w:val="0"/>
      <w:marRight w:val="0"/>
      <w:marTop w:val="0"/>
      <w:marBottom w:val="0"/>
      <w:divBdr>
        <w:top w:val="none" w:sz="0" w:space="0" w:color="auto"/>
        <w:left w:val="none" w:sz="0" w:space="0" w:color="auto"/>
        <w:bottom w:val="none" w:sz="0" w:space="0" w:color="auto"/>
        <w:right w:val="none" w:sz="0" w:space="0" w:color="auto"/>
      </w:divBdr>
    </w:div>
    <w:div w:id="673414051">
      <w:bodyDiv w:val="1"/>
      <w:marLeft w:val="0"/>
      <w:marRight w:val="0"/>
      <w:marTop w:val="0"/>
      <w:marBottom w:val="0"/>
      <w:divBdr>
        <w:top w:val="none" w:sz="0" w:space="0" w:color="auto"/>
        <w:left w:val="none" w:sz="0" w:space="0" w:color="auto"/>
        <w:bottom w:val="none" w:sz="0" w:space="0" w:color="auto"/>
        <w:right w:val="none" w:sz="0" w:space="0" w:color="auto"/>
      </w:divBdr>
    </w:div>
    <w:div w:id="674963831">
      <w:bodyDiv w:val="1"/>
      <w:marLeft w:val="0"/>
      <w:marRight w:val="0"/>
      <w:marTop w:val="0"/>
      <w:marBottom w:val="0"/>
      <w:divBdr>
        <w:top w:val="none" w:sz="0" w:space="0" w:color="auto"/>
        <w:left w:val="none" w:sz="0" w:space="0" w:color="auto"/>
        <w:bottom w:val="none" w:sz="0" w:space="0" w:color="auto"/>
        <w:right w:val="none" w:sz="0" w:space="0" w:color="auto"/>
      </w:divBdr>
    </w:div>
    <w:div w:id="675959043">
      <w:bodyDiv w:val="1"/>
      <w:marLeft w:val="0"/>
      <w:marRight w:val="0"/>
      <w:marTop w:val="0"/>
      <w:marBottom w:val="0"/>
      <w:divBdr>
        <w:top w:val="none" w:sz="0" w:space="0" w:color="auto"/>
        <w:left w:val="none" w:sz="0" w:space="0" w:color="auto"/>
        <w:bottom w:val="none" w:sz="0" w:space="0" w:color="auto"/>
        <w:right w:val="none" w:sz="0" w:space="0" w:color="auto"/>
      </w:divBdr>
    </w:div>
    <w:div w:id="680357462">
      <w:bodyDiv w:val="1"/>
      <w:marLeft w:val="0"/>
      <w:marRight w:val="0"/>
      <w:marTop w:val="0"/>
      <w:marBottom w:val="0"/>
      <w:divBdr>
        <w:top w:val="none" w:sz="0" w:space="0" w:color="auto"/>
        <w:left w:val="none" w:sz="0" w:space="0" w:color="auto"/>
        <w:bottom w:val="none" w:sz="0" w:space="0" w:color="auto"/>
        <w:right w:val="none" w:sz="0" w:space="0" w:color="auto"/>
      </w:divBdr>
    </w:div>
    <w:div w:id="682051413">
      <w:bodyDiv w:val="1"/>
      <w:marLeft w:val="0"/>
      <w:marRight w:val="0"/>
      <w:marTop w:val="0"/>
      <w:marBottom w:val="0"/>
      <w:divBdr>
        <w:top w:val="none" w:sz="0" w:space="0" w:color="auto"/>
        <w:left w:val="none" w:sz="0" w:space="0" w:color="auto"/>
        <w:bottom w:val="none" w:sz="0" w:space="0" w:color="auto"/>
        <w:right w:val="none" w:sz="0" w:space="0" w:color="auto"/>
      </w:divBdr>
    </w:div>
    <w:div w:id="685252898">
      <w:bodyDiv w:val="1"/>
      <w:marLeft w:val="0"/>
      <w:marRight w:val="0"/>
      <w:marTop w:val="0"/>
      <w:marBottom w:val="0"/>
      <w:divBdr>
        <w:top w:val="none" w:sz="0" w:space="0" w:color="auto"/>
        <w:left w:val="none" w:sz="0" w:space="0" w:color="auto"/>
        <w:bottom w:val="none" w:sz="0" w:space="0" w:color="auto"/>
        <w:right w:val="none" w:sz="0" w:space="0" w:color="auto"/>
      </w:divBdr>
    </w:div>
    <w:div w:id="687636025">
      <w:bodyDiv w:val="1"/>
      <w:marLeft w:val="0"/>
      <w:marRight w:val="0"/>
      <w:marTop w:val="0"/>
      <w:marBottom w:val="0"/>
      <w:divBdr>
        <w:top w:val="none" w:sz="0" w:space="0" w:color="auto"/>
        <w:left w:val="none" w:sz="0" w:space="0" w:color="auto"/>
        <w:bottom w:val="none" w:sz="0" w:space="0" w:color="auto"/>
        <w:right w:val="none" w:sz="0" w:space="0" w:color="auto"/>
      </w:divBdr>
    </w:div>
    <w:div w:id="687832088">
      <w:bodyDiv w:val="1"/>
      <w:marLeft w:val="0"/>
      <w:marRight w:val="0"/>
      <w:marTop w:val="0"/>
      <w:marBottom w:val="0"/>
      <w:divBdr>
        <w:top w:val="none" w:sz="0" w:space="0" w:color="auto"/>
        <w:left w:val="none" w:sz="0" w:space="0" w:color="auto"/>
        <w:bottom w:val="none" w:sz="0" w:space="0" w:color="auto"/>
        <w:right w:val="none" w:sz="0" w:space="0" w:color="auto"/>
      </w:divBdr>
    </w:div>
    <w:div w:id="688989486">
      <w:bodyDiv w:val="1"/>
      <w:marLeft w:val="0"/>
      <w:marRight w:val="0"/>
      <w:marTop w:val="0"/>
      <w:marBottom w:val="0"/>
      <w:divBdr>
        <w:top w:val="none" w:sz="0" w:space="0" w:color="auto"/>
        <w:left w:val="none" w:sz="0" w:space="0" w:color="auto"/>
        <w:bottom w:val="none" w:sz="0" w:space="0" w:color="auto"/>
        <w:right w:val="none" w:sz="0" w:space="0" w:color="auto"/>
      </w:divBdr>
    </w:div>
    <w:div w:id="690641342">
      <w:bodyDiv w:val="1"/>
      <w:marLeft w:val="0"/>
      <w:marRight w:val="0"/>
      <w:marTop w:val="0"/>
      <w:marBottom w:val="0"/>
      <w:divBdr>
        <w:top w:val="none" w:sz="0" w:space="0" w:color="auto"/>
        <w:left w:val="none" w:sz="0" w:space="0" w:color="auto"/>
        <w:bottom w:val="none" w:sz="0" w:space="0" w:color="auto"/>
        <w:right w:val="none" w:sz="0" w:space="0" w:color="auto"/>
      </w:divBdr>
    </w:div>
    <w:div w:id="691495525">
      <w:bodyDiv w:val="1"/>
      <w:marLeft w:val="0"/>
      <w:marRight w:val="0"/>
      <w:marTop w:val="0"/>
      <w:marBottom w:val="0"/>
      <w:divBdr>
        <w:top w:val="none" w:sz="0" w:space="0" w:color="auto"/>
        <w:left w:val="none" w:sz="0" w:space="0" w:color="auto"/>
        <w:bottom w:val="none" w:sz="0" w:space="0" w:color="auto"/>
        <w:right w:val="none" w:sz="0" w:space="0" w:color="auto"/>
      </w:divBdr>
    </w:div>
    <w:div w:id="692532848">
      <w:bodyDiv w:val="1"/>
      <w:marLeft w:val="0"/>
      <w:marRight w:val="0"/>
      <w:marTop w:val="0"/>
      <w:marBottom w:val="0"/>
      <w:divBdr>
        <w:top w:val="none" w:sz="0" w:space="0" w:color="auto"/>
        <w:left w:val="none" w:sz="0" w:space="0" w:color="auto"/>
        <w:bottom w:val="none" w:sz="0" w:space="0" w:color="auto"/>
        <w:right w:val="none" w:sz="0" w:space="0" w:color="auto"/>
      </w:divBdr>
    </w:div>
    <w:div w:id="695304046">
      <w:bodyDiv w:val="1"/>
      <w:marLeft w:val="0"/>
      <w:marRight w:val="0"/>
      <w:marTop w:val="0"/>
      <w:marBottom w:val="0"/>
      <w:divBdr>
        <w:top w:val="none" w:sz="0" w:space="0" w:color="auto"/>
        <w:left w:val="none" w:sz="0" w:space="0" w:color="auto"/>
        <w:bottom w:val="none" w:sz="0" w:space="0" w:color="auto"/>
        <w:right w:val="none" w:sz="0" w:space="0" w:color="auto"/>
      </w:divBdr>
    </w:div>
    <w:div w:id="695427706">
      <w:bodyDiv w:val="1"/>
      <w:marLeft w:val="0"/>
      <w:marRight w:val="0"/>
      <w:marTop w:val="0"/>
      <w:marBottom w:val="0"/>
      <w:divBdr>
        <w:top w:val="none" w:sz="0" w:space="0" w:color="auto"/>
        <w:left w:val="none" w:sz="0" w:space="0" w:color="auto"/>
        <w:bottom w:val="none" w:sz="0" w:space="0" w:color="auto"/>
        <w:right w:val="none" w:sz="0" w:space="0" w:color="auto"/>
      </w:divBdr>
    </w:div>
    <w:div w:id="700591657">
      <w:bodyDiv w:val="1"/>
      <w:marLeft w:val="0"/>
      <w:marRight w:val="0"/>
      <w:marTop w:val="0"/>
      <w:marBottom w:val="0"/>
      <w:divBdr>
        <w:top w:val="none" w:sz="0" w:space="0" w:color="auto"/>
        <w:left w:val="none" w:sz="0" w:space="0" w:color="auto"/>
        <w:bottom w:val="none" w:sz="0" w:space="0" w:color="auto"/>
        <w:right w:val="none" w:sz="0" w:space="0" w:color="auto"/>
      </w:divBdr>
    </w:div>
    <w:div w:id="700981308">
      <w:bodyDiv w:val="1"/>
      <w:marLeft w:val="0"/>
      <w:marRight w:val="0"/>
      <w:marTop w:val="0"/>
      <w:marBottom w:val="0"/>
      <w:divBdr>
        <w:top w:val="none" w:sz="0" w:space="0" w:color="auto"/>
        <w:left w:val="none" w:sz="0" w:space="0" w:color="auto"/>
        <w:bottom w:val="none" w:sz="0" w:space="0" w:color="auto"/>
        <w:right w:val="none" w:sz="0" w:space="0" w:color="auto"/>
      </w:divBdr>
    </w:div>
    <w:div w:id="714163634">
      <w:bodyDiv w:val="1"/>
      <w:marLeft w:val="0"/>
      <w:marRight w:val="0"/>
      <w:marTop w:val="0"/>
      <w:marBottom w:val="0"/>
      <w:divBdr>
        <w:top w:val="none" w:sz="0" w:space="0" w:color="auto"/>
        <w:left w:val="none" w:sz="0" w:space="0" w:color="auto"/>
        <w:bottom w:val="none" w:sz="0" w:space="0" w:color="auto"/>
        <w:right w:val="none" w:sz="0" w:space="0" w:color="auto"/>
      </w:divBdr>
    </w:div>
    <w:div w:id="714281171">
      <w:bodyDiv w:val="1"/>
      <w:marLeft w:val="0"/>
      <w:marRight w:val="0"/>
      <w:marTop w:val="0"/>
      <w:marBottom w:val="0"/>
      <w:divBdr>
        <w:top w:val="none" w:sz="0" w:space="0" w:color="auto"/>
        <w:left w:val="none" w:sz="0" w:space="0" w:color="auto"/>
        <w:bottom w:val="none" w:sz="0" w:space="0" w:color="auto"/>
        <w:right w:val="none" w:sz="0" w:space="0" w:color="auto"/>
      </w:divBdr>
    </w:div>
    <w:div w:id="719061398">
      <w:bodyDiv w:val="1"/>
      <w:marLeft w:val="0"/>
      <w:marRight w:val="0"/>
      <w:marTop w:val="0"/>
      <w:marBottom w:val="0"/>
      <w:divBdr>
        <w:top w:val="none" w:sz="0" w:space="0" w:color="auto"/>
        <w:left w:val="none" w:sz="0" w:space="0" w:color="auto"/>
        <w:bottom w:val="none" w:sz="0" w:space="0" w:color="auto"/>
        <w:right w:val="none" w:sz="0" w:space="0" w:color="auto"/>
      </w:divBdr>
    </w:div>
    <w:div w:id="726538064">
      <w:bodyDiv w:val="1"/>
      <w:marLeft w:val="0"/>
      <w:marRight w:val="0"/>
      <w:marTop w:val="0"/>
      <w:marBottom w:val="0"/>
      <w:divBdr>
        <w:top w:val="none" w:sz="0" w:space="0" w:color="auto"/>
        <w:left w:val="none" w:sz="0" w:space="0" w:color="auto"/>
        <w:bottom w:val="none" w:sz="0" w:space="0" w:color="auto"/>
        <w:right w:val="none" w:sz="0" w:space="0" w:color="auto"/>
      </w:divBdr>
    </w:div>
    <w:div w:id="732388868">
      <w:bodyDiv w:val="1"/>
      <w:marLeft w:val="0"/>
      <w:marRight w:val="0"/>
      <w:marTop w:val="0"/>
      <w:marBottom w:val="0"/>
      <w:divBdr>
        <w:top w:val="none" w:sz="0" w:space="0" w:color="auto"/>
        <w:left w:val="none" w:sz="0" w:space="0" w:color="auto"/>
        <w:bottom w:val="none" w:sz="0" w:space="0" w:color="auto"/>
        <w:right w:val="none" w:sz="0" w:space="0" w:color="auto"/>
      </w:divBdr>
    </w:div>
    <w:div w:id="735855530">
      <w:bodyDiv w:val="1"/>
      <w:marLeft w:val="0"/>
      <w:marRight w:val="0"/>
      <w:marTop w:val="0"/>
      <w:marBottom w:val="0"/>
      <w:divBdr>
        <w:top w:val="none" w:sz="0" w:space="0" w:color="auto"/>
        <w:left w:val="none" w:sz="0" w:space="0" w:color="auto"/>
        <w:bottom w:val="none" w:sz="0" w:space="0" w:color="auto"/>
        <w:right w:val="none" w:sz="0" w:space="0" w:color="auto"/>
      </w:divBdr>
    </w:div>
    <w:div w:id="740635441">
      <w:bodyDiv w:val="1"/>
      <w:marLeft w:val="0"/>
      <w:marRight w:val="0"/>
      <w:marTop w:val="0"/>
      <w:marBottom w:val="0"/>
      <w:divBdr>
        <w:top w:val="none" w:sz="0" w:space="0" w:color="auto"/>
        <w:left w:val="none" w:sz="0" w:space="0" w:color="auto"/>
        <w:bottom w:val="none" w:sz="0" w:space="0" w:color="auto"/>
        <w:right w:val="none" w:sz="0" w:space="0" w:color="auto"/>
      </w:divBdr>
    </w:div>
    <w:div w:id="747656413">
      <w:bodyDiv w:val="1"/>
      <w:marLeft w:val="0"/>
      <w:marRight w:val="0"/>
      <w:marTop w:val="0"/>
      <w:marBottom w:val="0"/>
      <w:divBdr>
        <w:top w:val="none" w:sz="0" w:space="0" w:color="auto"/>
        <w:left w:val="none" w:sz="0" w:space="0" w:color="auto"/>
        <w:bottom w:val="none" w:sz="0" w:space="0" w:color="auto"/>
        <w:right w:val="none" w:sz="0" w:space="0" w:color="auto"/>
      </w:divBdr>
    </w:div>
    <w:div w:id="749618383">
      <w:bodyDiv w:val="1"/>
      <w:marLeft w:val="0"/>
      <w:marRight w:val="0"/>
      <w:marTop w:val="0"/>
      <w:marBottom w:val="0"/>
      <w:divBdr>
        <w:top w:val="none" w:sz="0" w:space="0" w:color="auto"/>
        <w:left w:val="none" w:sz="0" w:space="0" w:color="auto"/>
        <w:bottom w:val="none" w:sz="0" w:space="0" w:color="auto"/>
        <w:right w:val="none" w:sz="0" w:space="0" w:color="auto"/>
      </w:divBdr>
    </w:div>
    <w:div w:id="750008700">
      <w:bodyDiv w:val="1"/>
      <w:marLeft w:val="0"/>
      <w:marRight w:val="0"/>
      <w:marTop w:val="0"/>
      <w:marBottom w:val="0"/>
      <w:divBdr>
        <w:top w:val="none" w:sz="0" w:space="0" w:color="auto"/>
        <w:left w:val="none" w:sz="0" w:space="0" w:color="auto"/>
        <w:bottom w:val="none" w:sz="0" w:space="0" w:color="auto"/>
        <w:right w:val="none" w:sz="0" w:space="0" w:color="auto"/>
      </w:divBdr>
    </w:div>
    <w:div w:id="756246210">
      <w:bodyDiv w:val="1"/>
      <w:marLeft w:val="0"/>
      <w:marRight w:val="0"/>
      <w:marTop w:val="0"/>
      <w:marBottom w:val="0"/>
      <w:divBdr>
        <w:top w:val="none" w:sz="0" w:space="0" w:color="auto"/>
        <w:left w:val="none" w:sz="0" w:space="0" w:color="auto"/>
        <w:bottom w:val="none" w:sz="0" w:space="0" w:color="auto"/>
        <w:right w:val="none" w:sz="0" w:space="0" w:color="auto"/>
      </w:divBdr>
    </w:div>
    <w:div w:id="759301358">
      <w:bodyDiv w:val="1"/>
      <w:marLeft w:val="0"/>
      <w:marRight w:val="0"/>
      <w:marTop w:val="0"/>
      <w:marBottom w:val="0"/>
      <w:divBdr>
        <w:top w:val="none" w:sz="0" w:space="0" w:color="auto"/>
        <w:left w:val="none" w:sz="0" w:space="0" w:color="auto"/>
        <w:bottom w:val="none" w:sz="0" w:space="0" w:color="auto"/>
        <w:right w:val="none" w:sz="0" w:space="0" w:color="auto"/>
      </w:divBdr>
    </w:div>
    <w:div w:id="760685426">
      <w:bodyDiv w:val="1"/>
      <w:marLeft w:val="0"/>
      <w:marRight w:val="0"/>
      <w:marTop w:val="0"/>
      <w:marBottom w:val="0"/>
      <w:divBdr>
        <w:top w:val="none" w:sz="0" w:space="0" w:color="auto"/>
        <w:left w:val="none" w:sz="0" w:space="0" w:color="auto"/>
        <w:bottom w:val="none" w:sz="0" w:space="0" w:color="auto"/>
        <w:right w:val="none" w:sz="0" w:space="0" w:color="auto"/>
      </w:divBdr>
    </w:div>
    <w:div w:id="767312347">
      <w:bodyDiv w:val="1"/>
      <w:marLeft w:val="0"/>
      <w:marRight w:val="0"/>
      <w:marTop w:val="0"/>
      <w:marBottom w:val="0"/>
      <w:divBdr>
        <w:top w:val="none" w:sz="0" w:space="0" w:color="auto"/>
        <w:left w:val="none" w:sz="0" w:space="0" w:color="auto"/>
        <w:bottom w:val="none" w:sz="0" w:space="0" w:color="auto"/>
        <w:right w:val="none" w:sz="0" w:space="0" w:color="auto"/>
      </w:divBdr>
    </w:div>
    <w:div w:id="767501305">
      <w:bodyDiv w:val="1"/>
      <w:marLeft w:val="0"/>
      <w:marRight w:val="0"/>
      <w:marTop w:val="0"/>
      <w:marBottom w:val="0"/>
      <w:divBdr>
        <w:top w:val="none" w:sz="0" w:space="0" w:color="auto"/>
        <w:left w:val="none" w:sz="0" w:space="0" w:color="auto"/>
        <w:bottom w:val="none" w:sz="0" w:space="0" w:color="auto"/>
        <w:right w:val="none" w:sz="0" w:space="0" w:color="auto"/>
      </w:divBdr>
    </w:div>
    <w:div w:id="770778938">
      <w:bodyDiv w:val="1"/>
      <w:marLeft w:val="0"/>
      <w:marRight w:val="0"/>
      <w:marTop w:val="0"/>
      <w:marBottom w:val="0"/>
      <w:divBdr>
        <w:top w:val="none" w:sz="0" w:space="0" w:color="auto"/>
        <w:left w:val="none" w:sz="0" w:space="0" w:color="auto"/>
        <w:bottom w:val="none" w:sz="0" w:space="0" w:color="auto"/>
        <w:right w:val="none" w:sz="0" w:space="0" w:color="auto"/>
      </w:divBdr>
    </w:div>
    <w:div w:id="773749216">
      <w:bodyDiv w:val="1"/>
      <w:marLeft w:val="0"/>
      <w:marRight w:val="0"/>
      <w:marTop w:val="0"/>
      <w:marBottom w:val="0"/>
      <w:divBdr>
        <w:top w:val="none" w:sz="0" w:space="0" w:color="auto"/>
        <w:left w:val="none" w:sz="0" w:space="0" w:color="auto"/>
        <w:bottom w:val="none" w:sz="0" w:space="0" w:color="auto"/>
        <w:right w:val="none" w:sz="0" w:space="0" w:color="auto"/>
      </w:divBdr>
    </w:div>
    <w:div w:id="777062054">
      <w:bodyDiv w:val="1"/>
      <w:marLeft w:val="0"/>
      <w:marRight w:val="0"/>
      <w:marTop w:val="0"/>
      <w:marBottom w:val="0"/>
      <w:divBdr>
        <w:top w:val="none" w:sz="0" w:space="0" w:color="auto"/>
        <w:left w:val="none" w:sz="0" w:space="0" w:color="auto"/>
        <w:bottom w:val="none" w:sz="0" w:space="0" w:color="auto"/>
        <w:right w:val="none" w:sz="0" w:space="0" w:color="auto"/>
      </w:divBdr>
    </w:div>
    <w:div w:id="779761415">
      <w:bodyDiv w:val="1"/>
      <w:marLeft w:val="0"/>
      <w:marRight w:val="0"/>
      <w:marTop w:val="0"/>
      <w:marBottom w:val="0"/>
      <w:divBdr>
        <w:top w:val="none" w:sz="0" w:space="0" w:color="auto"/>
        <w:left w:val="none" w:sz="0" w:space="0" w:color="auto"/>
        <w:bottom w:val="none" w:sz="0" w:space="0" w:color="auto"/>
        <w:right w:val="none" w:sz="0" w:space="0" w:color="auto"/>
      </w:divBdr>
    </w:div>
    <w:div w:id="780685881">
      <w:bodyDiv w:val="1"/>
      <w:marLeft w:val="0"/>
      <w:marRight w:val="0"/>
      <w:marTop w:val="0"/>
      <w:marBottom w:val="0"/>
      <w:divBdr>
        <w:top w:val="none" w:sz="0" w:space="0" w:color="auto"/>
        <w:left w:val="none" w:sz="0" w:space="0" w:color="auto"/>
        <w:bottom w:val="none" w:sz="0" w:space="0" w:color="auto"/>
        <w:right w:val="none" w:sz="0" w:space="0" w:color="auto"/>
      </w:divBdr>
    </w:div>
    <w:div w:id="783580106">
      <w:bodyDiv w:val="1"/>
      <w:marLeft w:val="0"/>
      <w:marRight w:val="0"/>
      <w:marTop w:val="0"/>
      <w:marBottom w:val="0"/>
      <w:divBdr>
        <w:top w:val="none" w:sz="0" w:space="0" w:color="auto"/>
        <w:left w:val="none" w:sz="0" w:space="0" w:color="auto"/>
        <w:bottom w:val="none" w:sz="0" w:space="0" w:color="auto"/>
        <w:right w:val="none" w:sz="0" w:space="0" w:color="auto"/>
      </w:divBdr>
    </w:div>
    <w:div w:id="787236988">
      <w:bodyDiv w:val="1"/>
      <w:marLeft w:val="0"/>
      <w:marRight w:val="0"/>
      <w:marTop w:val="0"/>
      <w:marBottom w:val="0"/>
      <w:divBdr>
        <w:top w:val="none" w:sz="0" w:space="0" w:color="auto"/>
        <w:left w:val="none" w:sz="0" w:space="0" w:color="auto"/>
        <w:bottom w:val="none" w:sz="0" w:space="0" w:color="auto"/>
        <w:right w:val="none" w:sz="0" w:space="0" w:color="auto"/>
      </w:divBdr>
    </w:div>
    <w:div w:id="793794908">
      <w:bodyDiv w:val="1"/>
      <w:marLeft w:val="0"/>
      <w:marRight w:val="0"/>
      <w:marTop w:val="0"/>
      <w:marBottom w:val="0"/>
      <w:divBdr>
        <w:top w:val="none" w:sz="0" w:space="0" w:color="auto"/>
        <w:left w:val="none" w:sz="0" w:space="0" w:color="auto"/>
        <w:bottom w:val="none" w:sz="0" w:space="0" w:color="auto"/>
        <w:right w:val="none" w:sz="0" w:space="0" w:color="auto"/>
      </w:divBdr>
    </w:div>
    <w:div w:id="801995521">
      <w:bodyDiv w:val="1"/>
      <w:marLeft w:val="0"/>
      <w:marRight w:val="0"/>
      <w:marTop w:val="0"/>
      <w:marBottom w:val="0"/>
      <w:divBdr>
        <w:top w:val="none" w:sz="0" w:space="0" w:color="auto"/>
        <w:left w:val="none" w:sz="0" w:space="0" w:color="auto"/>
        <w:bottom w:val="none" w:sz="0" w:space="0" w:color="auto"/>
        <w:right w:val="none" w:sz="0" w:space="0" w:color="auto"/>
      </w:divBdr>
    </w:div>
    <w:div w:id="807556183">
      <w:bodyDiv w:val="1"/>
      <w:marLeft w:val="0"/>
      <w:marRight w:val="0"/>
      <w:marTop w:val="0"/>
      <w:marBottom w:val="0"/>
      <w:divBdr>
        <w:top w:val="none" w:sz="0" w:space="0" w:color="auto"/>
        <w:left w:val="none" w:sz="0" w:space="0" w:color="auto"/>
        <w:bottom w:val="none" w:sz="0" w:space="0" w:color="auto"/>
        <w:right w:val="none" w:sz="0" w:space="0" w:color="auto"/>
      </w:divBdr>
    </w:div>
    <w:div w:id="809712690">
      <w:bodyDiv w:val="1"/>
      <w:marLeft w:val="0"/>
      <w:marRight w:val="0"/>
      <w:marTop w:val="0"/>
      <w:marBottom w:val="0"/>
      <w:divBdr>
        <w:top w:val="none" w:sz="0" w:space="0" w:color="auto"/>
        <w:left w:val="none" w:sz="0" w:space="0" w:color="auto"/>
        <w:bottom w:val="none" w:sz="0" w:space="0" w:color="auto"/>
        <w:right w:val="none" w:sz="0" w:space="0" w:color="auto"/>
      </w:divBdr>
    </w:div>
    <w:div w:id="809831391">
      <w:bodyDiv w:val="1"/>
      <w:marLeft w:val="0"/>
      <w:marRight w:val="0"/>
      <w:marTop w:val="0"/>
      <w:marBottom w:val="0"/>
      <w:divBdr>
        <w:top w:val="none" w:sz="0" w:space="0" w:color="auto"/>
        <w:left w:val="none" w:sz="0" w:space="0" w:color="auto"/>
        <w:bottom w:val="none" w:sz="0" w:space="0" w:color="auto"/>
        <w:right w:val="none" w:sz="0" w:space="0" w:color="auto"/>
      </w:divBdr>
    </w:div>
    <w:div w:id="812333321">
      <w:bodyDiv w:val="1"/>
      <w:marLeft w:val="0"/>
      <w:marRight w:val="0"/>
      <w:marTop w:val="0"/>
      <w:marBottom w:val="0"/>
      <w:divBdr>
        <w:top w:val="none" w:sz="0" w:space="0" w:color="auto"/>
        <w:left w:val="none" w:sz="0" w:space="0" w:color="auto"/>
        <w:bottom w:val="none" w:sz="0" w:space="0" w:color="auto"/>
        <w:right w:val="none" w:sz="0" w:space="0" w:color="auto"/>
      </w:divBdr>
    </w:div>
    <w:div w:id="812793497">
      <w:bodyDiv w:val="1"/>
      <w:marLeft w:val="0"/>
      <w:marRight w:val="0"/>
      <w:marTop w:val="0"/>
      <w:marBottom w:val="0"/>
      <w:divBdr>
        <w:top w:val="none" w:sz="0" w:space="0" w:color="auto"/>
        <w:left w:val="none" w:sz="0" w:space="0" w:color="auto"/>
        <w:bottom w:val="none" w:sz="0" w:space="0" w:color="auto"/>
        <w:right w:val="none" w:sz="0" w:space="0" w:color="auto"/>
      </w:divBdr>
    </w:div>
    <w:div w:id="815071572">
      <w:bodyDiv w:val="1"/>
      <w:marLeft w:val="0"/>
      <w:marRight w:val="0"/>
      <w:marTop w:val="0"/>
      <w:marBottom w:val="0"/>
      <w:divBdr>
        <w:top w:val="none" w:sz="0" w:space="0" w:color="auto"/>
        <w:left w:val="none" w:sz="0" w:space="0" w:color="auto"/>
        <w:bottom w:val="none" w:sz="0" w:space="0" w:color="auto"/>
        <w:right w:val="none" w:sz="0" w:space="0" w:color="auto"/>
      </w:divBdr>
    </w:div>
    <w:div w:id="815142326">
      <w:bodyDiv w:val="1"/>
      <w:marLeft w:val="0"/>
      <w:marRight w:val="0"/>
      <w:marTop w:val="0"/>
      <w:marBottom w:val="0"/>
      <w:divBdr>
        <w:top w:val="none" w:sz="0" w:space="0" w:color="auto"/>
        <w:left w:val="none" w:sz="0" w:space="0" w:color="auto"/>
        <w:bottom w:val="none" w:sz="0" w:space="0" w:color="auto"/>
        <w:right w:val="none" w:sz="0" w:space="0" w:color="auto"/>
      </w:divBdr>
    </w:div>
    <w:div w:id="815412056">
      <w:bodyDiv w:val="1"/>
      <w:marLeft w:val="0"/>
      <w:marRight w:val="0"/>
      <w:marTop w:val="0"/>
      <w:marBottom w:val="0"/>
      <w:divBdr>
        <w:top w:val="none" w:sz="0" w:space="0" w:color="auto"/>
        <w:left w:val="none" w:sz="0" w:space="0" w:color="auto"/>
        <w:bottom w:val="none" w:sz="0" w:space="0" w:color="auto"/>
        <w:right w:val="none" w:sz="0" w:space="0" w:color="auto"/>
      </w:divBdr>
    </w:div>
    <w:div w:id="816993953">
      <w:bodyDiv w:val="1"/>
      <w:marLeft w:val="0"/>
      <w:marRight w:val="0"/>
      <w:marTop w:val="0"/>
      <w:marBottom w:val="0"/>
      <w:divBdr>
        <w:top w:val="none" w:sz="0" w:space="0" w:color="auto"/>
        <w:left w:val="none" w:sz="0" w:space="0" w:color="auto"/>
        <w:bottom w:val="none" w:sz="0" w:space="0" w:color="auto"/>
        <w:right w:val="none" w:sz="0" w:space="0" w:color="auto"/>
      </w:divBdr>
    </w:div>
    <w:div w:id="819080515">
      <w:bodyDiv w:val="1"/>
      <w:marLeft w:val="0"/>
      <w:marRight w:val="0"/>
      <w:marTop w:val="0"/>
      <w:marBottom w:val="0"/>
      <w:divBdr>
        <w:top w:val="none" w:sz="0" w:space="0" w:color="auto"/>
        <w:left w:val="none" w:sz="0" w:space="0" w:color="auto"/>
        <w:bottom w:val="none" w:sz="0" w:space="0" w:color="auto"/>
        <w:right w:val="none" w:sz="0" w:space="0" w:color="auto"/>
      </w:divBdr>
    </w:div>
    <w:div w:id="821117076">
      <w:bodyDiv w:val="1"/>
      <w:marLeft w:val="0"/>
      <w:marRight w:val="0"/>
      <w:marTop w:val="0"/>
      <w:marBottom w:val="0"/>
      <w:divBdr>
        <w:top w:val="none" w:sz="0" w:space="0" w:color="auto"/>
        <w:left w:val="none" w:sz="0" w:space="0" w:color="auto"/>
        <w:bottom w:val="none" w:sz="0" w:space="0" w:color="auto"/>
        <w:right w:val="none" w:sz="0" w:space="0" w:color="auto"/>
      </w:divBdr>
    </w:div>
    <w:div w:id="821583838">
      <w:bodyDiv w:val="1"/>
      <w:marLeft w:val="0"/>
      <w:marRight w:val="0"/>
      <w:marTop w:val="0"/>
      <w:marBottom w:val="0"/>
      <w:divBdr>
        <w:top w:val="none" w:sz="0" w:space="0" w:color="auto"/>
        <w:left w:val="none" w:sz="0" w:space="0" w:color="auto"/>
        <w:bottom w:val="none" w:sz="0" w:space="0" w:color="auto"/>
        <w:right w:val="none" w:sz="0" w:space="0" w:color="auto"/>
      </w:divBdr>
    </w:div>
    <w:div w:id="821585833">
      <w:bodyDiv w:val="1"/>
      <w:marLeft w:val="0"/>
      <w:marRight w:val="0"/>
      <w:marTop w:val="0"/>
      <w:marBottom w:val="0"/>
      <w:divBdr>
        <w:top w:val="none" w:sz="0" w:space="0" w:color="auto"/>
        <w:left w:val="none" w:sz="0" w:space="0" w:color="auto"/>
        <w:bottom w:val="none" w:sz="0" w:space="0" w:color="auto"/>
        <w:right w:val="none" w:sz="0" w:space="0" w:color="auto"/>
      </w:divBdr>
    </w:div>
    <w:div w:id="823157556">
      <w:bodyDiv w:val="1"/>
      <w:marLeft w:val="0"/>
      <w:marRight w:val="0"/>
      <w:marTop w:val="0"/>
      <w:marBottom w:val="0"/>
      <w:divBdr>
        <w:top w:val="none" w:sz="0" w:space="0" w:color="auto"/>
        <w:left w:val="none" w:sz="0" w:space="0" w:color="auto"/>
        <w:bottom w:val="none" w:sz="0" w:space="0" w:color="auto"/>
        <w:right w:val="none" w:sz="0" w:space="0" w:color="auto"/>
      </w:divBdr>
    </w:div>
    <w:div w:id="826553620">
      <w:bodyDiv w:val="1"/>
      <w:marLeft w:val="0"/>
      <w:marRight w:val="0"/>
      <w:marTop w:val="0"/>
      <w:marBottom w:val="0"/>
      <w:divBdr>
        <w:top w:val="none" w:sz="0" w:space="0" w:color="auto"/>
        <w:left w:val="none" w:sz="0" w:space="0" w:color="auto"/>
        <w:bottom w:val="none" w:sz="0" w:space="0" w:color="auto"/>
        <w:right w:val="none" w:sz="0" w:space="0" w:color="auto"/>
      </w:divBdr>
    </w:div>
    <w:div w:id="833686292">
      <w:bodyDiv w:val="1"/>
      <w:marLeft w:val="0"/>
      <w:marRight w:val="0"/>
      <w:marTop w:val="0"/>
      <w:marBottom w:val="0"/>
      <w:divBdr>
        <w:top w:val="none" w:sz="0" w:space="0" w:color="auto"/>
        <w:left w:val="none" w:sz="0" w:space="0" w:color="auto"/>
        <w:bottom w:val="none" w:sz="0" w:space="0" w:color="auto"/>
        <w:right w:val="none" w:sz="0" w:space="0" w:color="auto"/>
      </w:divBdr>
    </w:div>
    <w:div w:id="833837953">
      <w:bodyDiv w:val="1"/>
      <w:marLeft w:val="0"/>
      <w:marRight w:val="0"/>
      <w:marTop w:val="0"/>
      <w:marBottom w:val="0"/>
      <w:divBdr>
        <w:top w:val="none" w:sz="0" w:space="0" w:color="auto"/>
        <w:left w:val="none" w:sz="0" w:space="0" w:color="auto"/>
        <w:bottom w:val="none" w:sz="0" w:space="0" w:color="auto"/>
        <w:right w:val="none" w:sz="0" w:space="0" w:color="auto"/>
      </w:divBdr>
    </w:div>
    <w:div w:id="840856628">
      <w:bodyDiv w:val="1"/>
      <w:marLeft w:val="0"/>
      <w:marRight w:val="0"/>
      <w:marTop w:val="0"/>
      <w:marBottom w:val="0"/>
      <w:divBdr>
        <w:top w:val="none" w:sz="0" w:space="0" w:color="auto"/>
        <w:left w:val="none" w:sz="0" w:space="0" w:color="auto"/>
        <w:bottom w:val="none" w:sz="0" w:space="0" w:color="auto"/>
        <w:right w:val="none" w:sz="0" w:space="0" w:color="auto"/>
      </w:divBdr>
    </w:div>
    <w:div w:id="855853112">
      <w:bodyDiv w:val="1"/>
      <w:marLeft w:val="0"/>
      <w:marRight w:val="0"/>
      <w:marTop w:val="0"/>
      <w:marBottom w:val="0"/>
      <w:divBdr>
        <w:top w:val="none" w:sz="0" w:space="0" w:color="auto"/>
        <w:left w:val="none" w:sz="0" w:space="0" w:color="auto"/>
        <w:bottom w:val="none" w:sz="0" w:space="0" w:color="auto"/>
        <w:right w:val="none" w:sz="0" w:space="0" w:color="auto"/>
      </w:divBdr>
    </w:div>
    <w:div w:id="856964510">
      <w:bodyDiv w:val="1"/>
      <w:marLeft w:val="0"/>
      <w:marRight w:val="0"/>
      <w:marTop w:val="0"/>
      <w:marBottom w:val="0"/>
      <w:divBdr>
        <w:top w:val="none" w:sz="0" w:space="0" w:color="auto"/>
        <w:left w:val="none" w:sz="0" w:space="0" w:color="auto"/>
        <w:bottom w:val="none" w:sz="0" w:space="0" w:color="auto"/>
        <w:right w:val="none" w:sz="0" w:space="0" w:color="auto"/>
      </w:divBdr>
    </w:div>
    <w:div w:id="859122875">
      <w:bodyDiv w:val="1"/>
      <w:marLeft w:val="0"/>
      <w:marRight w:val="0"/>
      <w:marTop w:val="0"/>
      <w:marBottom w:val="0"/>
      <w:divBdr>
        <w:top w:val="none" w:sz="0" w:space="0" w:color="auto"/>
        <w:left w:val="none" w:sz="0" w:space="0" w:color="auto"/>
        <w:bottom w:val="none" w:sz="0" w:space="0" w:color="auto"/>
        <w:right w:val="none" w:sz="0" w:space="0" w:color="auto"/>
      </w:divBdr>
    </w:div>
    <w:div w:id="860701009">
      <w:bodyDiv w:val="1"/>
      <w:marLeft w:val="0"/>
      <w:marRight w:val="0"/>
      <w:marTop w:val="0"/>
      <w:marBottom w:val="0"/>
      <w:divBdr>
        <w:top w:val="none" w:sz="0" w:space="0" w:color="auto"/>
        <w:left w:val="none" w:sz="0" w:space="0" w:color="auto"/>
        <w:bottom w:val="none" w:sz="0" w:space="0" w:color="auto"/>
        <w:right w:val="none" w:sz="0" w:space="0" w:color="auto"/>
      </w:divBdr>
    </w:div>
    <w:div w:id="861169571">
      <w:bodyDiv w:val="1"/>
      <w:marLeft w:val="0"/>
      <w:marRight w:val="0"/>
      <w:marTop w:val="0"/>
      <w:marBottom w:val="0"/>
      <w:divBdr>
        <w:top w:val="none" w:sz="0" w:space="0" w:color="auto"/>
        <w:left w:val="none" w:sz="0" w:space="0" w:color="auto"/>
        <w:bottom w:val="none" w:sz="0" w:space="0" w:color="auto"/>
        <w:right w:val="none" w:sz="0" w:space="0" w:color="auto"/>
      </w:divBdr>
    </w:div>
    <w:div w:id="873082019">
      <w:bodyDiv w:val="1"/>
      <w:marLeft w:val="0"/>
      <w:marRight w:val="0"/>
      <w:marTop w:val="0"/>
      <w:marBottom w:val="0"/>
      <w:divBdr>
        <w:top w:val="none" w:sz="0" w:space="0" w:color="auto"/>
        <w:left w:val="none" w:sz="0" w:space="0" w:color="auto"/>
        <w:bottom w:val="none" w:sz="0" w:space="0" w:color="auto"/>
        <w:right w:val="none" w:sz="0" w:space="0" w:color="auto"/>
      </w:divBdr>
    </w:div>
    <w:div w:id="876967925">
      <w:bodyDiv w:val="1"/>
      <w:marLeft w:val="0"/>
      <w:marRight w:val="0"/>
      <w:marTop w:val="0"/>
      <w:marBottom w:val="0"/>
      <w:divBdr>
        <w:top w:val="none" w:sz="0" w:space="0" w:color="auto"/>
        <w:left w:val="none" w:sz="0" w:space="0" w:color="auto"/>
        <w:bottom w:val="none" w:sz="0" w:space="0" w:color="auto"/>
        <w:right w:val="none" w:sz="0" w:space="0" w:color="auto"/>
      </w:divBdr>
    </w:div>
    <w:div w:id="882257474">
      <w:bodyDiv w:val="1"/>
      <w:marLeft w:val="0"/>
      <w:marRight w:val="0"/>
      <w:marTop w:val="0"/>
      <w:marBottom w:val="0"/>
      <w:divBdr>
        <w:top w:val="none" w:sz="0" w:space="0" w:color="auto"/>
        <w:left w:val="none" w:sz="0" w:space="0" w:color="auto"/>
        <w:bottom w:val="none" w:sz="0" w:space="0" w:color="auto"/>
        <w:right w:val="none" w:sz="0" w:space="0" w:color="auto"/>
      </w:divBdr>
    </w:div>
    <w:div w:id="883909902">
      <w:bodyDiv w:val="1"/>
      <w:marLeft w:val="0"/>
      <w:marRight w:val="0"/>
      <w:marTop w:val="0"/>
      <w:marBottom w:val="0"/>
      <w:divBdr>
        <w:top w:val="none" w:sz="0" w:space="0" w:color="auto"/>
        <w:left w:val="none" w:sz="0" w:space="0" w:color="auto"/>
        <w:bottom w:val="none" w:sz="0" w:space="0" w:color="auto"/>
        <w:right w:val="none" w:sz="0" w:space="0" w:color="auto"/>
      </w:divBdr>
    </w:div>
    <w:div w:id="889070515">
      <w:bodyDiv w:val="1"/>
      <w:marLeft w:val="0"/>
      <w:marRight w:val="0"/>
      <w:marTop w:val="0"/>
      <w:marBottom w:val="0"/>
      <w:divBdr>
        <w:top w:val="none" w:sz="0" w:space="0" w:color="auto"/>
        <w:left w:val="none" w:sz="0" w:space="0" w:color="auto"/>
        <w:bottom w:val="none" w:sz="0" w:space="0" w:color="auto"/>
        <w:right w:val="none" w:sz="0" w:space="0" w:color="auto"/>
      </w:divBdr>
    </w:div>
    <w:div w:id="889995579">
      <w:bodyDiv w:val="1"/>
      <w:marLeft w:val="0"/>
      <w:marRight w:val="0"/>
      <w:marTop w:val="0"/>
      <w:marBottom w:val="0"/>
      <w:divBdr>
        <w:top w:val="none" w:sz="0" w:space="0" w:color="auto"/>
        <w:left w:val="none" w:sz="0" w:space="0" w:color="auto"/>
        <w:bottom w:val="none" w:sz="0" w:space="0" w:color="auto"/>
        <w:right w:val="none" w:sz="0" w:space="0" w:color="auto"/>
      </w:divBdr>
    </w:div>
    <w:div w:id="893396428">
      <w:bodyDiv w:val="1"/>
      <w:marLeft w:val="0"/>
      <w:marRight w:val="0"/>
      <w:marTop w:val="0"/>
      <w:marBottom w:val="0"/>
      <w:divBdr>
        <w:top w:val="none" w:sz="0" w:space="0" w:color="auto"/>
        <w:left w:val="none" w:sz="0" w:space="0" w:color="auto"/>
        <w:bottom w:val="none" w:sz="0" w:space="0" w:color="auto"/>
        <w:right w:val="none" w:sz="0" w:space="0" w:color="auto"/>
      </w:divBdr>
    </w:div>
    <w:div w:id="894043867">
      <w:bodyDiv w:val="1"/>
      <w:marLeft w:val="0"/>
      <w:marRight w:val="0"/>
      <w:marTop w:val="0"/>
      <w:marBottom w:val="0"/>
      <w:divBdr>
        <w:top w:val="none" w:sz="0" w:space="0" w:color="auto"/>
        <w:left w:val="none" w:sz="0" w:space="0" w:color="auto"/>
        <w:bottom w:val="none" w:sz="0" w:space="0" w:color="auto"/>
        <w:right w:val="none" w:sz="0" w:space="0" w:color="auto"/>
      </w:divBdr>
    </w:div>
    <w:div w:id="894925275">
      <w:bodyDiv w:val="1"/>
      <w:marLeft w:val="0"/>
      <w:marRight w:val="0"/>
      <w:marTop w:val="0"/>
      <w:marBottom w:val="0"/>
      <w:divBdr>
        <w:top w:val="none" w:sz="0" w:space="0" w:color="auto"/>
        <w:left w:val="none" w:sz="0" w:space="0" w:color="auto"/>
        <w:bottom w:val="none" w:sz="0" w:space="0" w:color="auto"/>
        <w:right w:val="none" w:sz="0" w:space="0" w:color="auto"/>
      </w:divBdr>
    </w:div>
    <w:div w:id="896168753">
      <w:bodyDiv w:val="1"/>
      <w:marLeft w:val="0"/>
      <w:marRight w:val="0"/>
      <w:marTop w:val="0"/>
      <w:marBottom w:val="0"/>
      <w:divBdr>
        <w:top w:val="none" w:sz="0" w:space="0" w:color="auto"/>
        <w:left w:val="none" w:sz="0" w:space="0" w:color="auto"/>
        <w:bottom w:val="none" w:sz="0" w:space="0" w:color="auto"/>
        <w:right w:val="none" w:sz="0" w:space="0" w:color="auto"/>
      </w:divBdr>
    </w:div>
    <w:div w:id="899176385">
      <w:bodyDiv w:val="1"/>
      <w:marLeft w:val="0"/>
      <w:marRight w:val="0"/>
      <w:marTop w:val="0"/>
      <w:marBottom w:val="0"/>
      <w:divBdr>
        <w:top w:val="none" w:sz="0" w:space="0" w:color="auto"/>
        <w:left w:val="none" w:sz="0" w:space="0" w:color="auto"/>
        <w:bottom w:val="none" w:sz="0" w:space="0" w:color="auto"/>
        <w:right w:val="none" w:sz="0" w:space="0" w:color="auto"/>
      </w:divBdr>
    </w:div>
    <w:div w:id="901712932">
      <w:bodyDiv w:val="1"/>
      <w:marLeft w:val="0"/>
      <w:marRight w:val="0"/>
      <w:marTop w:val="0"/>
      <w:marBottom w:val="0"/>
      <w:divBdr>
        <w:top w:val="none" w:sz="0" w:space="0" w:color="auto"/>
        <w:left w:val="none" w:sz="0" w:space="0" w:color="auto"/>
        <w:bottom w:val="none" w:sz="0" w:space="0" w:color="auto"/>
        <w:right w:val="none" w:sz="0" w:space="0" w:color="auto"/>
      </w:divBdr>
    </w:div>
    <w:div w:id="913202517">
      <w:bodyDiv w:val="1"/>
      <w:marLeft w:val="0"/>
      <w:marRight w:val="0"/>
      <w:marTop w:val="0"/>
      <w:marBottom w:val="0"/>
      <w:divBdr>
        <w:top w:val="none" w:sz="0" w:space="0" w:color="auto"/>
        <w:left w:val="none" w:sz="0" w:space="0" w:color="auto"/>
        <w:bottom w:val="none" w:sz="0" w:space="0" w:color="auto"/>
        <w:right w:val="none" w:sz="0" w:space="0" w:color="auto"/>
      </w:divBdr>
    </w:div>
    <w:div w:id="913472366">
      <w:bodyDiv w:val="1"/>
      <w:marLeft w:val="0"/>
      <w:marRight w:val="0"/>
      <w:marTop w:val="0"/>
      <w:marBottom w:val="0"/>
      <w:divBdr>
        <w:top w:val="none" w:sz="0" w:space="0" w:color="auto"/>
        <w:left w:val="none" w:sz="0" w:space="0" w:color="auto"/>
        <w:bottom w:val="none" w:sz="0" w:space="0" w:color="auto"/>
        <w:right w:val="none" w:sz="0" w:space="0" w:color="auto"/>
      </w:divBdr>
    </w:div>
    <w:div w:id="915089155">
      <w:bodyDiv w:val="1"/>
      <w:marLeft w:val="0"/>
      <w:marRight w:val="0"/>
      <w:marTop w:val="0"/>
      <w:marBottom w:val="0"/>
      <w:divBdr>
        <w:top w:val="none" w:sz="0" w:space="0" w:color="auto"/>
        <w:left w:val="none" w:sz="0" w:space="0" w:color="auto"/>
        <w:bottom w:val="none" w:sz="0" w:space="0" w:color="auto"/>
        <w:right w:val="none" w:sz="0" w:space="0" w:color="auto"/>
      </w:divBdr>
    </w:div>
    <w:div w:id="915820021">
      <w:bodyDiv w:val="1"/>
      <w:marLeft w:val="0"/>
      <w:marRight w:val="0"/>
      <w:marTop w:val="0"/>
      <w:marBottom w:val="0"/>
      <w:divBdr>
        <w:top w:val="none" w:sz="0" w:space="0" w:color="auto"/>
        <w:left w:val="none" w:sz="0" w:space="0" w:color="auto"/>
        <w:bottom w:val="none" w:sz="0" w:space="0" w:color="auto"/>
        <w:right w:val="none" w:sz="0" w:space="0" w:color="auto"/>
      </w:divBdr>
    </w:div>
    <w:div w:id="915821896">
      <w:bodyDiv w:val="1"/>
      <w:marLeft w:val="0"/>
      <w:marRight w:val="0"/>
      <w:marTop w:val="0"/>
      <w:marBottom w:val="0"/>
      <w:divBdr>
        <w:top w:val="none" w:sz="0" w:space="0" w:color="auto"/>
        <w:left w:val="none" w:sz="0" w:space="0" w:color="auto"/>
        <w:bottom w:val="none" w:sz="0" w:space="0" w:color="auto"/>
        <w:right w:val="none" w:sz="0" w:space="0" w:color="auto"/>
      </w:divBdr>
    </w:div>
    <w:div w:id="922422102">
      <w:bodyDiv w:val="1"/>
      <w:marLeft w:val="0"/>
      <w:marRight w:val="0"/>
      <w:marTop w:val="0"/>
      <w:marBottom w:val="0"/>
      <w:divBdr>
        <w:top w:val="none" w:sz="0" w:space="0" w:color="auto"/>
        <w:left w:val="none" w:sz="0" w:space="0" w:color="auto"/>
        <w:bottom w:val="none" w:sz="0" w:space="0" w:color="auto"/>
        <w:right w:val="none" w:sz="0" w:space="0" w:color="auto"/>
      </w:divBdr>
    </w:div>
    <w:div w:id="924538168">
      <w:bodyDiv w:val="1"/>
      <w:marLeft w:val="0"/>
      <w:marRight w:val="0"/>
      <w:marTop w:val="0"/>
      <w:marBottom w:val="0"/>
      <w:divBdr>
        <w:top w:val="none" w:sz="0" w:space="0" w:color="auto"/>
        <w:left w:val="none" w:sz="0" w:space="0" w:color="auto"/>
        <w:bottom w:val="none" w:sz="0" w:space="0" w:color="auto"/>
        <w:right w:val="none" w:sz="0" w:space="0" w:color="auto"/>
      </w:divBdr>
    </w:div>
    <w:div w:id="925502995">
      <w:bodyDiv w:val="1"/>
      <w:marLeft w:val="0"/>
      <w:marRight w:val="0"/>
      <w:marTop w:val="0"/>
      <w:marBottom w:val="0"/>
      <w:divBdr>
        <w:top w:val="none" w:sz="0" w:space="0" w:color="auto"/>
        <w:left w:val="none" w:sz="0" w:space="0" w:color="auto"/>
        <w:bottom w:val="none" w:sz="0" w:space="0" w:color="auto"/>
        <w:right w:val="none" w:sz="0" w:space="0" w:color="auto"/>
      </w:divBdr>
    </w:div>
    <w:div w:id="933632052">
      <w:bodyDiv w:val="1"/>
      <w:marLeft w:val="0"/>
      <w:marRight w:val="0"/>
      <w:marTop w:val="0"/>
      <w:marBottom w:val="0"/>
      <w:divBdr>
        <w:top w:val="none" w:sz="0" w:space="0" w:color="auto"/>
        <w:left w:val="none" w:sz="0" w:space="0" w:color="auto"/>
        <w:bottom w:val="none" w:sz="0" w:space="0" w:color="auto"/>
        <w:right w:val="none" w:sz="0" w:space="0" w:color="auto"/>
      </w:divBdr>
    </w:div>
    <w:div w:id="935089262">
      <w:bodyDiv w:val="1"/>
      <w:marLeft w:val="0"/>
      <w:marRight w:val="0"/>
      <w:marTop w:val="0"/>
      <w:marBottom w:val="0"/>
      <w:divBdr>
        <w:top w:val="none" w:sz="0" w:space="0" w:color="auto"/>
        <w:left w:val="none" w:sz="0" w:space="0" w:color="auto"/>
        <w:bottom w:val="none" w:sz="0" w:space="0" w:color="auto"/>
        <w:right w:val="none" w:sz="0" w:space="0" w:color="auto"/>
      </w:divBdr>
    </w:div>
    <w:div w:id="940379446">
      <w:bodyDiv w:val="1"/>
      <w:marLeft w:val="0"/>
      <w:marRight w:val="0"/>
      <w:marTop w:val="0"/>
      <w:marBottom w:val="0"/>
      <w:divBdr>
        <w:top w:val="none" w:sz="0" w:space="0" w:color="auto"/>
        <w:left w:val="none" w:sz="0" w:space="0" w:color="auto"/>
        <w:bottom w:val="none" w:sz="0" w:space="0" w:color="auto"/>
        <w:right w:val="none" w:sz="0" w:space="0" w:color="auto"/>
      </w:divBdr>
    </w:div>
    <w:div w:id="940602641">
      <w:bodyDiv w:val="1"/>
      <w:marLeft w:val="0"/>
      <w:marRight w:val="0"/>
      <w:marTop w:val="0"/>
      <w:marBottom w:val="0"/>
      <w:divBdr>
        <w:top w:val="none" w:sz="0" w:space="0" w:color="auto"/>
        <w:left w:val="none" w:sz="0" w:space="0" w:color="auto"/>
        <w:bottom w:val="none" w:sz="0" w:space="0" w:color="auto"/>
        <w:right w:val="none" w:sz="0" w:space="0" w:color="auto"/>
      </w:divBdr>
    </w:div>
    <w:div w:id="940797130">
      <w:bodyDiv w:val="1"/>
      <w:marLeft w:val="0"/>
      <w:marRight w:val="0"/>
      <w:marTop w:val="0"/>
      <w:marBottom w:val="0"/>
      <w:divBdr>
        <w:top w:val="none" w:sz="0" w:space="0" w:color="auto"/>
        <w:left w:val="none" w:sz="0" w:space="0" w:color="auto"/>
        <w:bottom w:val="none" w:sz="0" w:space="0" w:color="auto"/>
        <w:right w:val="none" w:sz="0" w:space="0" w:color="auto"/>
      </w:divBdr>
    </w:div>
    <w:div w:id="941914475">
      <w:bodyDiv w:val="1"/>
      <w:marLeft w:val="0"/>
      <w:marRight w:val="0"/>
      <w:marTop w:val="0"/>
      <w:marBottom w:val="0"/>
      <w:divBdr>
        <w:top w:val="none" w:sz="0" w:space="0" w:color="auto"/>
        <w:left w:val="none" w:sz="0" w:space="0" w:color="auto"/>
        <w:bottom w:val="none" w:sz="0" w:space="0" w:color="auto"/>
        <w:right w:val="none" w:sz="0" w:space="0" w:color="auto"/>
      </w:divBdr>
    </w:div>
    <w:div w:id="942760052">
      <w:bodyDiv w:val="1"/>
      <w:marLeft w:val="0"/>
      <w:marRight w:val="0"/>
      <w:marTop w:val="0"/>
      <w:marBottom w:val="0"/>
      <w:divBdr>
        <w:top w:val="none" w:sz="0" w:space="0" w:color="auto"/>
        <w:left w:val="none" w:sz="0" w:space="0" w:color="auto"/>
        <w:bottom w:val="none" w:sz="0" w:space="0" w:color="auto"/>
        <w:right w:val="none" w:sz="0" w:space="0" w:color="auto"/>
      </w:divBdr>
    </w:div>
    <w:div w:id="945423985">
      <w:bodyDiv w:val="1"/>
      <w:marLeft w:val="0"/>
      <w:marRight w:val="0"/>
      <w:marTop w:val="0"/>
      <w:marBottom w:val="0"/>
      <w:divBdr>
        <w:top w:val="none" w:sz="0" w:space="0" w:color="auto"/>
        <w:left w:val="none" w:sz="0" w:space="0" w:color="auto"/>
        <w:bottom w:val="none" w:sz="0" w:space="0" w:color="auto"/>
        <w:right w:val="none" w:sz="0" w:space="0" w:color="auto"/>
      </w:divBdr>
    </w:div>
    <w:div w:id="946892094">
      <w:bodyDiv w:val="1"/>
      <w:marLeft w:val="0"/>
      <w:marRight w:val="0"/>
      <w:marTop w:val="0"/>
      <w:marBottom w:val="0"/>
      <w:divBdr>
        <w:top w:val="none" w:sz="0" w:space="0" w:color="auto"/>
        <w:left w:val="none" w:sz="0" w:space="0" w:color="auto"/>
        <w:bottom w:val="none" w:sz="0" w:space="0" w:color="auto"/>
        <w:right w:val="none" w:sz="0" w:space="0" w:color="auto"/>
      </w:divBdr>
    </w:div>
    <w:div w:id="950820273">
      <w:bodyDiv w:val="1"/>
      <w:marLeft w:val="0"/>
      <w:marRight w:val="0"/>
      <w:marTop w:val="0"/>
      <w:marBottom w:val="0"/>
      <w:divBdr>
        <w:top w:val="none" w:sz="0" w:space="0" w:color="auto"/>
        <w:left w:val="none" w:sz="0" w:space="0" w:color="auto"/>
        <w:bottom w:val="none" w:sz="0" w:space="0" w:color="auto"/>
        <w:right w:val="none" w:sz="0" w:space="0" w:color="auto"/>
      </w:divBdr>
    </w:div>
    <w:div w:id="956444346">
      <w:bodyDiv w:val="1"/>
      <w:marLeft w:val="0"/>
      <w:marRight w:val="0"/>
      <w:marTop w:val="0"/>
      <w:marBottom w:val="0"/>
      <w:divBdr>
        <w:top w:val="none" w:sz="0" w:space="0" w:color="auto"/>
        <w:left w:val="none" w:sz="0" w:space="0" w:color="auto"/>
        <w:bottom w:val="none" w:sz="0" w:space="0" w:color="auto"/>
        <w:right w:val="none" w:sz="0" w:space="0" w:color="auto"/>
      </w:divBdr>
    </w:div>
    <w:div w:id="956567289">
      <w:bodyDiv w:val="1"/>
      <w:marLeft w:val="0"/>
      <w:marRight w:val="0"/>
      <w:marTop w:val="0"/>
      <w:marBottom w:val="0"/>
      <w:divBdr>
        <w:top w:val="none" w:sz="0" w:space="0" w:color="auto"/>
        <w:left w:val="none" w:sz="0" w:space="0" w:color="auto"/>
        <w:bottom w:val="none" w:sz="0" w:space="0" w:color="auto"/>
        <w:right w:val="none" w:sz="0" w:space="0" w:color="auto"/>
      </w:divBdr>
    </w:div>
    <w:div w:id="957296890">
      <w:bodyDiv w:val="1"/>
      <w:marLeft w:val="0"/>
      <w:marRight w:val="0"/>
      <w:marTop w:val="0"/>
      <w:marBottom w:val="0"/>
      <w:divBdr>
        <w:top w:val="none" w:sz="0" w:space="0" w:color="auto"/>
        <w:left w:val="none" w:sz="0" w:space="0" w:color="auto"/>
        <w:bottom w:val="none" w:sz="0" w:space="0" w:color="auto"/>
        <w:right w:val="none" w:sz="0" w:space="0" w:color="auto"/>
      </w:divBdr>
    </w:div>
    <w:div w:id="957490962">
      <w:bodyDiv w:val="1"/>
      <w:marLeft w:val="0"/>
      <w:marRight w:val="0"/>
      <w:marTop w:val="0"/>
      <w:marBottom w:val="0"/>
      <w:divBdr>
        <w:top w:val="none" w:sz="0" w:space="0" w:color="auto"/>
        <w:left w:val="none" w:sz="0" w:space="0" w:color="auto"/>
        <w:bottom w:val="none" w:sz="0" w:space="0" w:color="auto"/>
        <w:right w:val="none" w:sz="0" w:space="0" w:color="auto"/>
      </w:divBdr>
    </w:div>
    <w:div w:id="961494686">
      <w:bodyDiv w:val="1"/>
      <w:marLeft w:val="0"/>
      <w:marRight w:val="0"/>
      <w:marTop w:val="0"/>
      <w:marBottom w:val="0"/>
      <w:divBdr>
        <w:top w:val="none" w:sz="0" w:space="0" w:color="auto"/>
        <w:left w:val="none" w:sz="0" w:space="0" w:color="auto"/>
        <w:bottom w:val="none" w:sz="0" w:space="0" w:color="auto"/>
        <w:right w:val="none" w:sz="0" w:space="0" w:color="auto"/>
      </w:divBdr>
    </w:div>
    <w:div w:id="961811893">
      <w:bodyDiv w:val="1"/>
      <w:marLeft w:val="0"/>
      <w:marRight w:val="0"/>
      <w:marTop w:val="0"/>
      <w:marBottom w:val="0"/>
      <w:divBdr>
        <w:top w:val="none" w:sz="0" w:space="0" w:color="auto"/>
        <w:left w:val="none" w:sz="0" w:space="0" w:color="auto"/>
        <w:bottom w:val="none" w:sz="0" w:space="0" w:color="auto"/>
        <w:right w:val="none" w:sz="0" w:space="0" w:color="auto"/>
      </w:divBdr>
    </w:div>
    <w:div w:id="964192673">
      <w:bodyDiv w:val="1"/>
      <w:marLeft w:val="0"/>
      <w:marRight w:val="0"/>
      <w:marTop w:val="0"/>
      <w:marBottom w:val="0"/>
      <w:divBdr>
        <w:top w:val="none" w:sz="0" w:space="0" w:color="auto"/>
        <w:left w:val="none" w:sz="0" w:space="0" w:color="auto"/>
        <w:bottom w:val="none" w:sz="0" w:space="0" w:color="auto"/>
        <w:right w:val="none" w:sz="0" w:space="0" w:color="auto"/>
      </w:divBdr>
    </w:div>
    <w:div w:id="964845001">
      <w:bodyDiv w:val="1"/>
      <w:marLeft w:val="0"/>
      <w:marRight w:val="0"/>
      <w:marTop w:val="0"/>
      <w:marBottom w:val="0"/>
      <w:divBdr>
        <w:top w:val="none" w:sz="0" w:space="0" w:color="auto"/>
        <w:left w:val="none" w:sz="0" w:space="0" w:color="auto"/>
        <w:bottom w:val="none" w:sz="0" w:space="0" w:color="auto"/>
        <w:right w:val="none" w:sz="0" w:space="0" w:color="auto"/>
      </w:divBdr>
    </w:div>
    <w:div w:id="965895654">
      <w:bodyDiv w:val="1"/>
      <w:marLeft w:val="0"/>
      <w:marRight w:val="0"/>
      <w:marTop w:val="0"/>
      <w:marBottom w:val="0"/>
      <w:divBdr>
        <w:top w:val="none" w:sz="0" w:space="0" w:color="auto"/>
        <w:left w:val="none" w:sz="0" w:space="0" w:color="auto"/>
        <w:bottom w:val="none" w:sz="0" w:space="0" w:color="auto"/>
        <w:right w:val="none" w:sz="0" w:space="0" w:color="auto"/>
      </w:divBdr>
    </w:div>
    <w:div w:id="970937618">
      <w:bodyDiv w:val="1"/>
      <w:marLeft w:val="0"/>
      <w:marRight w:val="0"/>
      <w:marTop w:val="0"/>
      <w:marBottom w:val="0"/>
      <w:divBdr>
        <w:top w:val="none" w:sz="0" w:space="0" w:color="auto"/>
        <w:left w:val="none" w:sz="0" w:space="0" w:color="auto"/>
        <w:bottom w:val="none" w:sz="0" w:space="0" w:color="auto"/>
        <w:right w:val="none" w:sz="0" w:space="0" w:color="auto"/>
      </w:divBdr>
    </w:div>
    <w:div w:id="973220115">
      <w:bodyDiv w:val="1"/>
      <w:marLeft w:val="0"/>
      <w:marRight w:val="0"/>
      <w:marTop w:val="0"/>
      <w:marBottom w:val="0"/>
      <w:divBdr>
        <w:top w:val="none" w:sz="0" w:space="0" w:color="auto"/>
        <w:left w:val="none" w:sz="0" w:space="0" w:color="auto"/>
        <w:bottom w:val="none" w:sz="0" w:space="0" w:color="auto"/>
        <w:right w:val="none" w:sz="0" w:space="0" w:color="auto"/>
      </w:divBdr>
    </w:div>
    <w:div w:id="980307863">
      <w:bodyDiv w:val="1"/>
      <w:marLeft w:val="0"/>
      <w:marRight w:val="0"/>
      <w:marTop w:val="0"/>
      <w:marBottom w:val="0"/>
      <w:divBdr>
        <w:top w:val="none" w:sz="0" w:space="0" w:color="auto"/>
        <w:left w:val="none" w:sz="0" w:space="0" w:color="auto"/>
        <w:bottom w:val="none" w:sz="0" w:space="0" w:color="auto"/>
        <w:right w:val="none" w:sz="0" w:space="0" w:color="auto"/>
      </w:divBdr>
    </w:div>
    <w:div w:id="980814373">
      <w:bodyDiv w:val="1"/>
      <w:marLeft w:val="0"/>
      <w:marRight w:val="0"/>
      <w:marTop w:val="0"/>
      <w:marBottom w:val="0"/>
      <w:divBdr>
        <w:top w:val="none" w:sz="0" w:space="0" w:color="auto"/>
        <w:left w:val="none" w:sz="0" w:space="0" w:color="auto"/>
        <w:bottom w:val="none" w:sz="0" w:space="0" w:color="auto"/>
        <w:right w:val="none" w:sz="0" w:space="0" w:color="auto"/>
      </w:divBdr>
    </w:div>
    <w:div w:id="981692650">
      <w:bodyDiv w:val="1"/>
      <w:marLeft w:val="0"/>
      <w:marRight w:val="0"/>
      <w:marTop w:val="0"/>
      <w:marBottom w:val="0"/>
      <w:divBdr>
        <w:top w:val="none" w:sz="0" w:space="0" w:color="auto"/>
        <w:left w:val="none" w:sz="0" w:space="0" w:color="auto"/>
        <w:bottom w:val="none" w:sz="0" w:space="0" w:color="auto"/>
        <w:right w:val="none" w:sz="0" w:space="0" w:color="auto"/>
      </w:divBdr>
    </w:div>
    <w:div w:id="983126040">
      <w:bodyDiv w:val="1"/>
      <w:marLeft w:val="0"/>
      <w:marRight w:val="0"/>
      <w:marTop w:val="0"/>
      <w:marBottom w:val="0"/>
      <w:divBdr>
        <w:top w:val="none" w:sz="0" w:space="0" w:color="auto"/>
        <w:left w:val="none" w:sz="0" w:space="0" w:color="auto"/>
        <w:bottom w:val="none" w:sz="0" w:space="0" w:color="auto"/>
        <w:right w:val="none" w:sz="0" w:space="0" w:color="auto"/>
      </w:divBdr>
    </w:div>
    <w:div w:id="983702177">
      <w:bodyDiv w:val="1"/>
      <w:marLeft w:val="0"/>
      <w:marRight w:val="0"/>
      <w:marTop w:val="0"/>
      <w:marBottom w:val="0"/>
      <w:divBdr>
        <w:top w:val="none" w:sz="0" w:space="0" w:color="auto"/>
        <w:left w:val="none" w:sz="0" w:space="0" w:color="auto"/>
        <w:bottom w:val="none" w:sz="0" w:space="0" w:color="auto"/>
        <w:right w:val="none" w:sz="0" w:space="0" w:color="auto"/>
      </w:divBdr>
    </w:div>
    <w:div w:id="989404370">
      <w:bodyDiv w:val="1"/>
      <w:marLeft w:val="0"/>
      <w:marRight w:val="0"/>
      <w:marTop w:val="0"/>
      <w:marBottom w:val="0"/>
      <w:divBdr>
        <w:top w:val="none" w:sz="0" w:space="0" w:color="auto"/>
        <w:left w:val="none" w:sz="0" w:space="0" w:color="auto"/>
        <w:bottom w:val="none" w:sz="0" w:space="0" w:color="auto"/>
        <w:right w:val="none" w:sz="0" w:space="0" w:color="auto"/>
      </w:divBdr>
    </w:div>
    <w:div w:id="993489674">
      <w:bodyDiv w:val="1"/>
      <w:marLeft w:val="0"/>
      <w:marRight w:val="0"/>
      <w:marTop w:val="0"/>
      <w:marBottom w:val="0"/>
      <w:divBdr>
        <w:top w:val="none" w:sz="0" w:space="0" w:color="auto"/>
        <w:left w:val="none" w:sz="0" w:space="0" w:color="auto"/>
        <w:bottom w:val="none" w:sz="0" w:space="0" w:color="auto"/>
        <w:right w:val="none" w:sz="0" w:space="0" w:color="auto"/>
      </w:divBdr>
    </w:div>
    <w:div w:id="994338124">
      <w:bodyDiv w:val="1"/>
      <w:marLeft w:val="0"/>
      <w:marRight w:val="0"/>
      <w:marTop w:val="0"/>
      <w:marBottom w:val="0"/>
      <w:divBdr>
        <w:top w:val="none" w:sz="0" w:space="0" w:color="auto"/>
        <w:left w:val="none" w:sz="0" w:space="0" w:color="auto"/>
        <w:bottom w:val="none" w:sz="0" w:space="0" w:color="auto"/>
        <w:right w:val="none" w:sz="0" w:space="0" w:color="auto"/>
      </w:divBdr>
    </w:div>
    <w:div w:id="997223573">
      <w:bodyDiv w:val="1"/>
      <w:marLeft w:val="0"/>
      <w:marRight w:val="0"/>
      <w:marTop w:val="0"/>
      <w:marBottom w:val="0"/>
      <w:divBdr>
        <w:top w:val="none" w:sz="0" w:space="0" w:color="auto"/>
        <w:left w:val="none" w:sz="0" w:space="0" w:color="auto"/>
        <w:bottom w:val="none" w:sz="0" w:space="0" w:color="auto"/>
        <w:right w:val="none" w:sz="0" w:space="0" w:color="auto"/>
      </w:divBdr>
    </w:div>
    <w:div w:id="998113609">
      <w:bodyDiv w:val="1"/>
      <w:marLeft w:val="0"/>
      <w:marRight w:val="0"/>
      <w:marTop w:val="0"/>
      <w:marBottom w:val="0"/>
      <w:divBdr>
        <w:top w:val="none" w:sz="0" w:space="0" w:color="auto"/>
        <w:left w:val="none" w:sz="0" w:space="0" w:color="auto"/>
        <w:bottom w:val="none" w:sz="0" w:space="0" w:color="auto"/>
        <w:right w:val="none" w:sz="0" w:space="0" w:color="auto"/>
      </w:divBdr>
    </w:div>
    <w:div w:id="999036738">
      <w:bodyDiv w:val="1"/>
      <w:marLeft w:val="0"/>
      <w:marRight w:val="0"/>
      <w:marTop w:val="0"/>
      <w:marBottom w:val="0"/>
      <w:divBdr>
        <w:top w:val="none" w:sz="0" w:space="0" w:color="auto"/>
        <w:left w:val="none" w:sz="0" w:space="0" w:color="auto"/>
        <w:bottom w:val="none" w:sz="0" w:space="0" w:color="auto"/>
        <w:right w:val="none" w:sz="0" w:space="0" w:color="auto"/>
      </w:divBdr>
    </w:div>
    <w:div w:id="1004627651">
      <w:bodyDiv w:val="1"/>
      <w:marLeft w:val="0"/>
      <w:marRight w:val="0"/>
      <w:marTop w:val="0"/>
      <w:marBottom w:val="0"/>
      <w:divBdr>
        <w:top w:val="none" w:sz="0" w:space="0" w:color="auto"/>
        <w:left w:val="none" w:sz="0" w:space="0" w:color="auto"/>
        <w:bottom w:val="none" w:sz="0" w:space="0" w:color="auto"/>
        <w:right w:val="none" w:sz="0" w:space="0" w:color="auto"/>
      </w:divBdr>
    </w:div>
    <w:div w:id="1006244884">
      <w:bodyDiv w:val="1"/>
      <w:marLeft w:val="0"/>
      <w:marRight w:val="0"/>
      <w:marTop w:val="0"/>
      <w:marBottom w:val="0"/>
      <w:divBdr>
        <w:top w:val="none" w:sz="0" w:space="0" w:color="auto"/>
        <w:left w:val="none" w:sz="0" w:space="0" w:color="auto"/>
        <w:bottom w:val="none" w:sz="0" w:space="0" w:color="auto"/>
        <w:right w:val="none" w:sz="0" w:space="0" w:color="auto"/>
      </w:divBdr>
    </w:div>
    <w:div w:id="1006636285">
      <w:bodyDiv w:val="1"/>
      <w:marLeft w:val="0"/>
      <w:marRight w:val="0"/>
      <w:marTop w:val="0"/>
      <w:marBottom w:val="0"/>
      <w:divBdr>
        <w:top w:val="none" w:sz="0" w:space="0" w:color="auto"/>
        <w:left w:val="none" w:sz="0" w:space="0" w:color="auto"/>
        <w:bottom w:val="none" w:sz="0" w:space="0" w:color="auto"/>
        <w:right w:val="none" w:sz="0" w:space="0" w:color="auto"/>
      </w:divBdr>
    </w:div>
    <w:div w:id="1006982217">
      <w:bodyDiv w:val="1"/>
      <w:marLeft w:val="0"/>
      <w:marRight w:val="0"/>
      <w:marTop w:val="0"/>
      <w:marBottom w:val="0"/>
      <w:divBdr>
        <w:top w:val="none" w:sz="0" w:space="0" w:color="auto"/>
        <w:left w:val="none" w:sz="0" w:space="0" w:color="auto"/>
        <w:bottom w:val="none" w:sz="0" w:space="0" w:color="auto"/>
        <w:right w:val="none" w:sz="0" w:space="0" w:color="auto"/>
      </w:divBdr>
    </w:div>
    <w:div w:id="1010182331">
      <w:bodyDiv w:val="1"/>
      <w:marLeft w:val="0"/>
      <w:marRight w:val="0"/>
      <w:marTop w:val="0"/>
      <w:marBottom w:val="0"/>
      <w:divBdr>
        <w:top w:val="none" w:sz="0" w:space="0" w:color="auto"/>
        <w:left w:val="none" w:sz="0" w:space="0" w:color="auto"/>
        <w:bottom w:val="none" w:sz="0" w:space="0" w:color="auto"/>
        <w:right w:val="none" w:sz="0" w:space="0" w:color="auto"/>
      </w:divBdr>
    </w:div>
    <w:div w:id="1012493500">
      <w:bodyDiv w:val="1"/>
      <w:marLeft w:val="0"/>
      <w:marRight w:val="0"/>
      <w:marTop w:val="0"/>
      <w:marBottom w:val="0"/>
      <w:divBdr>
        <w:top w:val="none" w:sz="0" w:space="0" w:color="auto"/>
        <w:left w:val="none" w:sz="0" w:space="0" w:color="auto"/>
        <w:bottom w:val="none" w:sz="0" w:space="0" w:color="auto"/>
        <w:right w:val="none" w:sz="0" w:space="0" w:color="auto"/>
      </w:divBdr>
    </w:div>
    <w:div w:id="1014068965">
      <w:bodyDiv w:val="1"/>
      <w:marLeft w:val="0"/>
      <w:marRight w:val="0"/>
      <w:marTop w:val="0"/>
      <w:marBottom w:val="0"/>
      <w:divBdr>
        <w:top w:val="none" w:sz="0" w:space="0" w:color="auto"/>
        <w:left w:val="none" w:sz="0" w:space="0" w:color="auto"/>
        <w:bottom w:val="none" w:sz="0" w:space="0" w:color="auto"/>
        <w:right w:val="none" w:sz="0" w:space="0" w:color="auto"/>
      </w:divBdr>
    </w:div>
    <w:div w:id="1016732090">
      <w:bodyDiv w:val="1"/>
      <w:marLeft w:val="0"/>
      <w:marRight w:val="0"/>
      <w:marTop w:val="0"/>
      <w:marBottom w:val="0"/>
      <w:divBdr>
        <w:top w:val="none" w:sz="0" w:space="0" w:color="auto"/>
        <w:left w:val="none" w:sz="0" w:space="0" w:color="auto"/>
        <w:bottom w:val="none" w:sz="0" w:space="0" w:color="auto"/>
        <w:right w:val="none" w:sz="0" w:space="0" w:color="auto"/>
      </w:divBdr>
    </w:div>
    <w:div w:id="1016882025">
      <w:bodyDiv w:val="1"/>
      <w:marLeft w:val="0"/>
      <w:marRight w:val="0"/>
      <w:marTop w:val="0"/>
      <w:marBottom w:val="0"/>
      <w:divBdr>
        <w:top w:val="none" w:sz="0" w:space="0" w:color="auto"/>
        <w:left w:val="none" w:sz="0" w:space="0" w:color="auto"/>
        <w:bottom w:val="none" w:sz="0" w:space="0" w:color="auto"/>
        <w:right w:val="none" w:sz="0" w:space="0" w:color="auto"/>
      </w:divBdr>
    </w:div>
    <w:div w:id="1022786734">
      <w:bodyDiv w:val="1"/>
      <w:marLeft w:val="0"/>
      <w:marRight w:val="0"/>
      <w:marTop w:val="0"/>
      <w:marBottom w:val="0"/>
      <w:divBdr>
        <w:top w:val="none" w:sz="0" w:space="0" w:color="auto"/>
        <w:left w:val="none" w:sz="0" w:space="0" w:color="auto"/>
        <w:bottom w:val="none" w:sz="0" w:space="0" w:color="auto"/>
        <w:right w:val="none" w:sz="0" w:space="0" w:color="auto"/>
      </w:divBdr>
    </w:div>
    <w:div w:id="1024091330">
      <w:bodyDiv w:val="1"/>
      <w:marLeft w:val="0"/>
      <w:marRight w:val="0"/>
      <w:marTop w:val="0"/>
      <w:marBottom w:val="0"/>
      <w:divBdr>
        <w:top w:val="none" w:sz="0" w:space="0" w:color="auto"/>
        <w:left w:val="none" w:sz="0" w:space="0" w:color="auto"/>
        <w:bottom w:val="none" w:sz="0" w:space="0" w:color="auto"/>
        <w:right w:val="none" w:sz="0" w:space="0" w:color="auto"/>
      </w:divBdr>
    </w:div>
    <w:div w:id="1027022536">
      <w:bodyDiv w:val="1"/>
      <w:marLeft w:val="0"/>
      <w:marRight w:val="0"/>
      <w:marTop w:val="0"/>
      <w:marBottom w:val="0"/>
      <w:divBdr>
        <w:top w:val="none" w:sz="0" w:space="0" w:color="auto"/>
        <w:left w:val="none" w:sz="0" w:space="0" w:color="auto"/>
        <w:bottom w:val="none" w:sz="0" w:space="0" w:color="auto"/>
        <w:right w:val="none" w:sz="0" w:space="0" w:color="auto"/>
      </w:divBdr>
    </w:div>
    <w:div w:id="1027439531">
      <w:bodyDiv w:val="1"/>
      <w:marLeft w:val="0"/>
      <w:marRight w:val="0"/>
      <w:marTop w:val="0"/>
      <w:marBottom w:val="0"/>
      <w:divBdr>
        <w:top w:val="none" w:sz="0" w:space="0" w:color="auto"/>
        <w:left w:val="none" w:sz="0" w:space="0" w:color="auto"/>
        <w:bottom w:val="none" w:sz="0" w:space="0" w:color="auto"/>
        <w:right w:val="none" w:sz="0" w:space="0" w:color="auto"/>
      </w:divBdr>
    </w:div>
    <w:div w:id="1028095223">
      <w:bodyDiv w:val="1"/>
      <w:marLeft w:val="0"/>
      <w:marRight w:val="0"/>
      <w:marTop w:val="0"/>
      <w:marBottom w:val="0"/>
      <w:divBdr>
        <w:top w:val="none" w:sz="0" w:space="0" w:color="auto"/>
        <w:left w:val="none" w:sz="0" w:space="0" w:color="auto"/>
        <w:bottom w:val="none" w:sz="0" w:space="0" w:color="auto"/>
        <w:right w:val="none" w:sz="0" w:space="0" w:color="auto"/>
      </w:divBdr>
    </w:div>
    <w:div w:id="1031952187">
      <w:bodyDiv w:val="1"/>
      <w:marLeft w:val="0"/>
      <w:marRight w:val="0"/>
      <w:marTop w:val="0"/>
      <w:marBottom w:val="0"/>
      <w:divBdr>
        <w:top w:val="none" w:sz="0" w:space="0" w:color="auto"/>
        <w:left w:val="none" w:sz="0" w:space="0" w:color="auto"/>
        <w:bottom w:val="none" w:sz="0" w:space="0" w:color="auto"/>
        <w:right w:val="none" w:sz="0" w:space="0" w:color="auto"/>
      </w:divBdr>
    </w:div>
    <w:div w:id="1034696442">
      <w:bodyDiv w:val="1"/>
      <w:marLeft w:val="0"/>
      <w:marRight w:val="0"/>
      <w:marTop w:val="0"/>
      <w:marBottom w:val="0"/>
      <w:divBdr>
        <w:top w:val="none" w:sz="0" w:space="0" w:color="auto"/>
        <w:left w:val="none" w:sz="0" w:space="0" w:color="auto"/>
        <w:bottom w:val="none" w:sz="0" w:space="0" w:color="auto"/>
        <w:right w:val="none" w:sz="0" w:space="0" w:color="auto"/>
      </w:divBdr>
    </w:div>
    <w:div w:id="1039358996">
      <w:bodyDiv w:val="1"/>
      <w:marLeft w:val="0"/>
      <w:marRight w:val="0"/>
      <w:marTop w:val="0"/>
      <w:marBottom w:val="0"/>
      <w:divBdr>
        <w:top w:val="none" w:sz="0" w:space="0" w:color="auto"/>
        <w:left w:val="none" w:sz="0" w:space="0" w:color="auto"/>
        <w:bottom w:val="none" w:sz="0" w:space="0" w:color="auto"/>
        <w:right w:val="none" w:sz="0" w:space="0" w:color="auto"/>
      </w:divBdr>
    </w:div>
    <w:div w:id="1041630636">
      <w:bodyDiv w:val="1"/>
      <w:marLeft w:val="0"/>
      <w:marRight w:val="0"/>
      <w:marTop w:val="0"/>
      <w:marBottom w:val="0"/>
      <w:divBdr>
        <w:top w:val="none" w:sz="0" w:space="0" w:color="auto"/>
        <w:left w:val="none" w:sz="0" w:space="0" w:color="auto"/>
        <w:bottom w:val="none" w:sz="0" w:space="0" w:color="auto"/>
        <w:right w:val="none" w:sz="0" w:space="0" w:color="auto"/>
      </w:divBdr>
    </w:div>
    <w:div w:id="1042902283">
      <w:bodyDiv w:val="1"/>
      <w:marLeft w:val="0"/>
      <w:marRight w:val="0"/>
      <w:marTop w:val="0"/>
      <w:marBottom w:val="0"/>
      <w:divBdr>
        <w:top w:val="none" w:sz="0" w:space="0" w:color="auto"/>
        <w:left w:val="none" w:sz="0" w:space="0" w:color="auto"/>
        <w:bottom w:val="none" w:sz="0" w:space="0" w:color="auto"/>
        <w:right w:val="none" w:sz="0" w:space="0" w:color="auto"/>
      </w:divBdr>
    </w:div>
    <w:div w:id="1044407665">
      <w:bodyDiv w:val="1"/>
      <w:marLeft w:val="0"/>
      <w:marRight w:val="0"/>
      <w:marTop w:val="0"/>
      <w:marBottom w:val="0"/>
      <w:divBdr>
        <w:top w:val="none" w:sz="0" w:space="0" w:color="auto"/>
        <w:left w:val="none" w:sz="0" w:space="0" w:color="auto"/>
        <w:bottom w:val="none" w:sz="0" w:space="0" w:color="auto"/>
        <w:right w:val="none" w:sz="0" w:space="0" w:color="auto"/>
      </w:divBdr>
    </w:div>
    <w:div w:id="1048605065">
      <w:bodyDiv w:val="1"/>
      <w:marLeft w:val="0"/>
      <w:marRight w:val="0"/>
      <w:marTop w:val="0"/>
      <w:marBottom w:val="0"/>
      <w:divBdr>
        <w:top w:val="none" w:sz="0" w:space="0" w:color="auto"/>
        <w:left w:val="none" w:sz="0" w:space="0" w:color="auto"/>
        <w:bottom w:val="none" w:sz="0" w:space="0" w:color="auto"/>
        <w:right w:val="none" w:sz="0" w:space="0" w:color="auto"/>
      </w:divBdr>
    </w:div>
    <w:div w:id="1049065530">
      <w:bodyDiv w:val="1"/>
      <w:marLeft w:val="0"/>
      <w:marRight w:val="0"/>
      <w:marTop w:val="0"/>
      <w:marBottom w:val="0"/>
      <w:divBdr>
        <w:top w:val="none" w:sz="0" w:space="0" w:color="auto"/>
        <w:left w:val="none" w:sz="0" w:space="0" w:color="auto"/>
        <w:bottom w:val="none" w:sz="0" w:space="0" w:color="auto"/>
        <w:right w:val="none" w:sz="0" w:space="0" w:color="auto"/>
      </w:divBdr>
    </w:div>
    <w:div w:id="1054231231">
      <w:bodyDiv w:val="1"/>
      <w:marLeft w:val="0"/>
      <w:marRight w:val="0"/>
      <w:marTop w:val="0"/>
      <w:marBottom w:val="0"/>
      <w:divBdr>
        <w:top w:val="none" w:sz="0" w:space="0" w:color="auto"/>
        <w:left w:val="none" w:sz="0" w:space="0" w:color="auto"/>
        <w:bottom w:val="none" w:sz="0" w:space="0" w:color="auto"/>
        <w:right w:val="none" w:sz="0" w:space="0" w:color="auto"/>
      </w:divBdr>
    </w:div>
    <w:div w:id="1054623314">
      <w:bodyDiv w:val="1"/>
      <w:marLeft w:val="0"/>
      <w:marRight w:val="0"/>
      <w:marTop w:val="0"/>
      <w:marBottom w:val="0"/>
      <w:divBdr>
        <w:top w:val="none" w:sz="0" w:space="0" w:color="auto"/>
        <w:left w:val="none" w:sz="0" w:space="0" w:color="auto"/>
        <w:bottom w:val="none" w:sz="0" w:space="0" w:color="auto"/>
        <w:right w:val="none" w:sz="0" w:space="0" w:color="auto"/>
      </w:divBdr>
    </w:div>
    <w:div w:id="1056901566">
      <w:bodyDiv w:val="1"/>
      <w:marLeft w:val="0"/>
      <w:marRight w:val="0"/>
      <w:marTop w:val="0"/>
      <w:marBottom w:val="0"/>
      <w:divBdr>
        <w:top w:val="none" w:sz="0" w:space="0" w:color="auto"/>
        <w:left w:val="none" w:sz="0" w:space="0" w:color="auto"/>
        <w:bottom w:val="none" w:sz="0" w:space="0" w:color="auto"/>
        <w:right w:val="none" w:sz="0" w:space="0" w:color="auto"/>
      </w:divBdr>
    </w:div>
    <w:div w:id="1060518123">
      <w:bodyDiv w:val="1"/>
      <w:marLeft w:val="0"/>
      <w:marRight w:val="0"/>
      <w:marTop w:val="0"/>
      <w:marBottom w:val="0"/>
      <w:divBdr>
        <w:top w:val="none" w:sz="0" w:space="0" w:color="auto"/>
        <w:left w:val="none" w:sz="0" w:space="0" w:color="auto"/>
        <w:bottom w:val="none" w:sz="0" w:space="0" w:color="auto"/>
        <w:right w:val="none" w:sz="0" w:space="0" w:color="auto"/>
      </w:divBdr>
    </w:div>
    <w:div w:id="1066416148">
      <w:bodyDiv w:val="1"/>
      <w:marLeft w:val="0"/>
      <w:marRight w:val="0"/>
      <w:marTop w:val="0"/>
      <w:marBottom w:val="0"/>
      <w:divBdr>
        <w:top w:val="none" w:sz="0" w:space="0" w:color="auto"/>
        <w:left w:val="none" w:sz="0" w:space="0" w:color="auto"/>
        <w:bottom w:val="none" w:sz="0" w:space="0" w:color="auto"/>
        <w:right w:val="none" w:sz="0" w:space="0" w:color="auto"/>
      </w:divBdr>
    </w:div>
    <w:div w:id="1072386581">
      <w:bodyDiv w:val="1"/>
      <w:marLeft w:val="0"/>
      <w:marRight w:val="0"/>
      <w:marTop w:val="0"/>
      <w:marBottom w:val="0"/>
      <w:divBdr>
        <w:top w:val="none" w:sz="0" w:space="0" w:color="auto"/>
        <w:left w:val="none" w:sz="0" w:space="0" w:color="auto"/>
        <w:bottom w:val="none" w:sz="0" w:space="0" w:color="auto"/>
        <w:right w:val="none" w:sz="0" w:space="0" w:color="auto"/>
      </w:divBdr>
    </w:div>
    <w:div w:id="1076248262">
      <w:bodyDiv w:val="1"/>
      <w:marLeft w:val="0"/>
      <w:marRight w:val="0"/>
      <w:marTop w:val="0"/>
      <w:marBottom w:val="0"/>
      <w:divBdr>
        <w:top w:val="none" w:sz="0" w:space="0" w:color="auto"/>
        <w:left w:val="none" w:sz="0" w:space="0" w:color="auto"/>
        <w:bottom w:val="none" w:sz="0" w:space="0" w:color="auto"/>
        <w:right w:val="none" w:sz="0" w:space="0" w:color="auto"/>
      </w:divBdr>
    </w:div>
    <w:div w:id="1090195792">
      <w:bodyDiv w:val="1"/>
      <w:marLeft w:val="0"/>
      <w:marRight w:val="0"/>
      <w:marTop w:val="0"/>
      <w:marBottom w:val="0"/>
      <w:divBdr>
        <w:top w:val="none" w:sz="0" w:space="0" w:color="auto"/>
        <w:left w:val="none" w:sz="0" w:space="0" w:color="auto"/>
        <w:bottom w:val="none" w:sz="0" w:space="0" w:color="auto"/>
        <w:right w:val="none" w:sz="0" w:space="0" w:color="auto"/>
      </w:divBdr>
    </w:div>
    <w:div w:id="1092972231">
      <w:bodyDiv w:val="1"/>
      <w:marLeft w:val="0"/>
      <w:marRight w:val="0"/>
      <w:marTop w:val="0"/>
      <w:marBottom w:val="0"/>
      <w:divBdr>
        <w:top w:val="none" w:sz="0" w:space="0" w:color="auto"/>
        <w:left w:val="none" w:sz="0" w:space="0" w:color="auto"/>
        <w:bottom w:val="none" w:sz="0" w:space="0" w:color="auto"/>
        <w:right w:val="none" w:sz="0" w:space="0" w:color="auto"/>
      </w:divBdr>
    </w:div>
    <w:div w:id="1094740075">
      <w:bodyDiv w:val="1"/>
      <w:marLeft w:val="0"/>
      <w:marRight w:val="0"/>
      <w:marTop w:val="0"/>
      <w:marBottom w:val="0"/>
      <w:divBdr>
        <w:top w:val="none" w:sz="0" w:space="0" w:color="auto"/>
        <w:left w:val="none" w:sz="0" w:space="0" w:color="auto"/>
        <w:bottom w:val="none" w:sz="0" w:space="0" w:color="auto"/>
        <w:right w:val="none" w:sz="0" w:space="0" w:color="auto"/>
      </w:divBdr>
    </w:div>
    <w:div w:id="1095856446">
      <w:bodyDiv w:val="1"/>
      <w:marLeft w:val="0"/>
      <w:marRight w:val="0"/>
      <w:marTop w:val="0"/>
      <w:marBottom w:val="0"/>
      <w:divBdr>
        <w:top w:val="none" w:sz="0" w:space="0" w:color="auto"/>
        <w:left w:val="none" w:sz="0" w:space="0" w:color="auto"/>
        <w:bottom w:val="none" w:sz="0" w:space="0" w:color="auto"/>
        <w:right w:val="none" w:sz="0" w:space="0" w:color="auto"/>
      </w:divBdr>
    </w:div>
    <w:div w:id="1096442645">
      <w:bodyDiv w:val="1"/>
      <w:marLeft w:val="0"/>
      <w:marRight w:val="0"/>
      <w:marTop w:val="0"/>
      <w:marBottom w:val="0"/>
      <w:divBdr>
        <w:top w:val="none" w:sz="0" w:space="0" w:color="auto"/>
        <w:left w:val="none" w:sz="0" w:space="0" w:color="auto"/>
        <w:bottom w:val="none" w:sz="0" w:space="0" w:color="auto"/>
        <w:right w:val="none" w:sz="0" w:space="0" w:color="auto"/>
      </w:divBdr>
    </w:div>
    <w:div w:id="1097749316">
      <w:bodyDiv w:val="1"/>
      <w:marLeft w:val="0"/>
      <w:marRight w:val="0"/>
      <w:marTop w:val="0"/>
      <w:marBottom w:val="0"/>
      <w:divBdr>
        <w:top w:val="none" w:sz="0" w:space="0" w:color="auto"/>
        <w:left w:val="none" w:sz="0" w:space="0" w:color="auto"/>
        <w:bottom w:val="none" w:sz="0" w:space="0" w:color="auto"/>
        <w:right w:val="none" w:sz="0" w:space="0" w:color="auto"/>
      </w:divBdr>
    </w:div>
    <w:div w:id="1102384609">
      <w:bodyDiv w:val="1"/>
      <w:marLeft w:val="0"/>
      <w:marRight w:val="0"/>
      <w:marTop w:val="0"/>
      <w:marBottom w:val="0"/>
      <w:divBdr>
        <w:top w:val="none" w:sz="0" w:space="0" w:color="auto"/>
        <w:left w:val="none" w:sz="0" w:space="0" w:color="auto"/>
        <w:bottom w:val="none" w:sz="0" w:space="0" w:color="auto"/>
        <w:right w:val="none" w:sz="0" w:space="0" w:color="auto"/>
      </w:divBdr>
    </w:div>
    <w:div w:id="1103183225">
      <w:bodyDiv w:val="1"/>
      <w:marLeft w:val="0"/>
      <w:marRight w:val="0"/>
      <w:marTop w:val="0"/>
      <w:marBottom w:val="0"/>
      <w:divBdr>
        <w:top w:val="none" w:sz="0" w:space="0" w:color="auto"/>
        <w:left w:val="none" w:sz="0" w:space="0" w:color="auto"/>
        <w:bottom w:val="none" w:sz="0" w:space="0" w:color="auto"/>
        <w:right w:val="none" w:sz="0" w:space="0" w:color="auto"/>
      </w:divBdr>
    </w:div>
    <w:div w:id="1103769575">
      <w:bodyDiv w:val="1"/>
      <w:marLeft w:val="0"/>
      <w:marRight w:val="0"/>
      <w:marTop w:val="0"/>
      <w:marBottom w:val="0"/>
      <w:divBdr>
        <w:top w:val="none" w:sz="0" w:space="0" w:color="auto"/>
        <w:left w:val="none" w:sz="0" w:space="0" w:color="auto"/>
        <w:bottom w:val="none" w:sz="0" w:space="0" w:color="auto"/>
        <w:right w:val="none" w:sz="0" w:space="0" w:color="auto"/>
      </w:divBdr>
    </w:div>
    <w:div w:id="1109741574">
      <w:bodyDiv w:val="1"/>
      <w:marLeft w:val="0"/>
      <w:marRight w:val="0"/>
      <w:marTop w:val="0"/>
      <w:marBottom w:val="0"/>
      <w:divBdr>
        <w:top w:val="none" w:sz="0" w:space="0" w:color="auto"/>
        <w:left w:val="none" w:sz="0" w:space="0" w:color="auto"/>
        <w:bottom w:val="none" w:sz="0" w:space="0" w:color="auto"/>
        <w:right w:val="none" w:sz="0" w:space="0" w:color="auto"/>
      </w:divBdr>
    </w:div>
    <w:div w:id="1112045693">
      <w:bodyDiv w:val="1"/>
      <w:marLeft w:val="0"/>
      <w:marRight w:val="0"/>
      <w:marTop w:val="0"/>
      <w:marBottom w:val="0"/>
      <w:divBdr>
        <w:top w:val="none" w:sz="0" w:space="0" w:color="auto"/>
        <w:left w:val="none" w:sz="0" w:space="0" w:color="auto"/>
        <w:bottom w:val="none" w:sz="0" w:space="0" w:color="auto"/>
        <w:right w:val="none" w:sz="0" w:space="0" w:color="auto"/>
      </w:divBdr>
    </w:div>
    <w:div w:id="1115564124">
      <w:bodyDiv w:val="1"/>
      <w:marLeft w:val="0"/>
      <w:marRight w:val="0"/>
      <w:marTop w:val="0"/>
      <w:marBottom w:val="0"/>
      <w:divBdr>
        <w:top w:val="none" w:sz="0" w:space="0" w:color="auto"/>
        <w:left w:val="none" w:sz="0" w:space="0" w:color="auto"/>
        <w:bottom w:val="none" w:sz="0" w:space="0" w:color="auto"/>
        <w:right w:val="none" w:sz="0" w:space="0" w:color="auto"/>
      </w:divBdr>
    </w:div>
    <w:div w:id="1116871988">
      <w:bodyDiv w:val="1"/>
      <w:marLeft w:val="0"/>
      <w:marRight w:val="0"/>
      <w:marTop w:val="0"/>
      <w:marBottom w:val="0"/>
      <w:divBdr>
        <w:top w:val="none" w:sz="0" w:space="0" w:color="auto"/>
        <w:left w:val="none" w:sz="0" w:space="0" w:color="auto"/>
        <w:bottom w:val="none" w:sz="0" w:space="0" w:color="auto"/>
        <w:right w:val="none" w:sz="0" w:space="0" w:color="auto"/>
      </w:divBdr>
    </w:div>
    <w:div w:id="1117025402">
      <w:bodyDiv w:val="1"/>
      <w:marLeft w:val="0"/>
      <w:marRight w:val="0"/>
      <w:marTop w:val="0"/>
      <w:marBottom w:val="0"/>
      <w:divBdr>
        <w:top w:val="none" w:sz="0" w:space="0" w:color="auto"/>
        <w:left w:val="none" w:sz="0" w:space="0" w:color="auto"/>
        <w:bottom w:val="none" w:sz="0" w:space="0" w:color="auto"/>
        <w:right w:val="none" w:sz="0" w:space="0" w:color="auto"/>
      </w:divBdr>
    </w:div>
    <w:div w:id="1118523923">
      <w:bodyDiv w:val="1"/>
      <w:marLeft w:val="0"/>
      <w:marRight w:val="0"/>
      <w:marTop w:val="0"/>
      <w:marBottom w:val="0"/>
      <w:divBdr>
        <w:top w:val="none" w:sz="0" w:space="0" w:color="auto"/>
        <w:left w:val="none" w:sz="0" w:space="0" w:color="auto"/>
        <w:bottom w:val="none" w:sz="0" w:space="0" w:color="auto"/>
        <w:right w:val="none" w:sz="0" w:space="0" w:color="auto"/>
      </w:divBdr>
    </w:div>
    <w:div w:id="1119839863">
      <w:bodyDiv w:val="1"/>
      <w:marLeft w:val="0"/>
      <w:marRight w:val="0"/>
      <w:marTop w:val="0"/>
      <w:marBottom w:val="0"/>
      <w:divBdr>
        <w:top w:val="none" w:sz="0" w:space="0" w:color="auto"/>
        <w:left w:val="none" w:sz="0" w:space="0" w:color="auto"/>
        <w:bottom w:val="none" w:sz="0" w:space="0" w:color="auto"/>
        <w:right w:val="none" w:sz="0" w:space="0" w:color="auto"/>
      </w:divBdr>
    </w:div>
    <w:div w:id="1120152653">
      <w:bodyDiv w:val="1"/>
      <w:marLeft w:val="0"/>
      <w:marRight w:val="0"/>
      <w:marTop w:val="0"/>
      <w:marBottom w:val="0"/>
      <w:divBdr>
        <w:top w:val="none" w:sz="0" w:space="0" w:color="auto"/>
        <w:left w:val="none" w:sz="0" w:space="0" w:color="auto"/>
        <w:bottom w:val="none" w:sz="0" w:space="0" w:color="auto"/>
        <w:right w:val="none" w:sz="0" w:space="0" w:color="auto"/>
      </w:divBdr>
    </w:div>
    <w:div w:id="1121613148">
      <w:bodyDiv w:val="1"/>
      <w:marLeft w:val="0"/>
      <w:marRight w:val="0"/>
      <w:marTop w:val="0"/>
      <w:marBottom w:val="0"/>
      <w:divBdr>
        <w:top w:val="none" w:sz="0" w:space="0" w:color="auto"/>
        <w:left w:val="none" w:sz="0" w:space="0" w:color="auto"/>
        <w:bottom w:val="none" w:sz="0" w:space="0" w:color="auto"/>
        <w:right w:val="none" w:sz="0" w:space="0" w:color="auto"/>
      </w:divBdr>
    </w:div>
    <w:div w:id="1122919138">
      <w:bodyDiv w:val="1"/>
      <w:marLeft w:val="0"/>
      <w:marRight w:val="0"/>
      <w:marTop w:val="0"/>
      <w:marBottom w:val="0"/>
      <w:divBdr>
        <w:top w:val="none" w:sz="0" w:space="0" w:color="auto"/>
        <w:left w:val="none" w:sz="0" w:space="0" w:color="auto"/>
        <w:bottom w:val="none" w:sz="0" w:space="0" w:color="auto"/>
        <w:right w:val="none" w:sz="0" w:space="0" w:color="auto"/>
      </w:divBdr>
    </w:div>
    <w:div w:id="1126238056">
      <w:bodyDiv w:val="1"/>
      <w:marLeft w:val="0"/>
      <w:marRight w:val="0"/>
      <w:marTop w:val="0"/>
      <w:marBottom w:val="0"/>
      <w:divBdr>
        <w:top w:val="none" w:sz="0" w:space="0" w:color="auto"/>
        <w:left w:val="none" w:sz="0" w:space="0" w:color="auto"/>
        <w:bottom w:val="none" w:sz="0" w:space="0" w:color="auto"/>
        <w:right w:val="none" w:sz="0" w:space="0" w:color="auto"/>
      </w:divBdr>
    </w:div>
    <w:div w:id="1133912672">
      <w:bodyDiv w:val="1"/>
      <w:marLeft w:val="0"/>
      <w:marRight w:val="0"/>
      <w:marTop w:val="0"/>
      <w:marBottom w:val="0"/>
      <w:divBdr>
        <w:top w:val="none" w:sz="0" w:space="0" w:color="auto"/>
        <w:left w:val="none" w:sz="0" w:space="0" w:color="auto"/>
        <w:bottom w:val="none" w:sz="0" w:space="0" w:color="auto"/>
        <w:right w:val="none" w:sz="0" w:space="0" w:color="auto"/>
      </w:divBdr>
    </w:div>
    <w:div w:id="1134374487">
      <w:bodyDiv w:val="1"/>
      <w:marLeft w:val="0"/>
      <w:marRight w:val="0"/>
      <w:marTop w:val="0"/>
      <w:marBottom w:val="0"/>
      <w:divBdr>
        <w:top w:val="none" w:sz="0" w:space="0" w:color="auto"/>
        <w:left w:val="none" w:sz="0" w:space="0" w:color="auto"/>
        <w:bottom w:val="none" w:sz="0" w:space="0" w:color="auto"/>
        <w:right w:val="none" w:sz="0" w:space="0" w:color="auto"/>
      </w:divBdr>
    </w:div>
    <w:div w:id="1137258781">
      <w:bodyDiv w:val="1"/>
      <w:marLeft w:val="0"/>
      <w:marRight w:val="0"/>
      <w:marTop w:val="0"/>
      <w:marBottom w:val="0"/>
      <w:divBdr>
        <w:top w:val="none" w:sz="0" w:space="0" w:color="auto"/>
        <w:left w:val="none" w:sz="0" w:space="0" w:color="auto"/>
        <w:bottom w:val="none" w:sz="0" w:space="0" w:color="auto"/>
        <w:right w:val="none" w:sz="0" w:space="0" w:color="auto"/>
      </w:divBdr>
    </w:div>
    <w:div w:id="1139495814">
      <w:bodyDiv w:val="1"/>
      <w:marLeft w:val="0"/>
      <w:marRight w:val="0"/>
      <w:marTop w:val="0"/>
      <w:marBottom w:val="0"/>
      <w:divBdr>
        <w:top w:val="none" w:sz="0" w:space="0" w:color="auto"/>
        <w:left w:val="none" w:sz="0" w:space="0" w:color="auto"/>
        <w:bottom w:val="none" w:sz="0" w:space="0" w:color="auto"/>
        <w:right w:val="none" w:sz="0" w:space="0" w:color="auto"/>
      </w:divBdr>
    </w:div>
    <w:div w:id="1141650718">
      <w:bodyDiv w:val="1"/>
      <w:marLeft w:val="0"/>
      <w:marRight w:val="0"/>
      <w:marTop w:val="0"/>
      <w:marBottom w:val="0"/>
      <w:divBdr>
        <w:top w:val="none" w:sz="0" w:space="0" w:color="auto"/>
        <w:left w:val="none" w:sz="0" w:space="0" w:color="auto"/>
        <w:bottom w:val="none" w:sz="0" w:space="0" w:color="auto"/>
        <w:right w:val="none" w:sz="0" w:space="0" w:color="auto"/>
      </w:divBdr>
    </w:div>
    <w:div w:id="1142652634">
      <w:bodyDiv w:val="1"/>
      <w:marLeft w:val="0"/>
      <w:marRight w:val="0"/>
      <w:marTop w:val="0"/>
      <w:marBottom w:val="0"/>
      <w:divBdr>
        <w:top w:val="none" w:sz="0" w:space="0" w:color="auto"/>
        <w:left w:val="none" w:sz="0" w:space="0" w:color="auto"/>
        <w:bottom w:val="none" w:sz="0" w:space="0" w:color="auto"/>
        <w:right w:val="none" w:sz="0" w:space="0" w:color="auto"/>
      </w:divBdr>
    </w:div>
    <w:div w:id="1143428828">
      <w:bodyDiv w:val="1"/>
      <w:marLeft w:val="0"/>
      <w:marRight w:val="0"/>
      <w:marTop w:val="0"/>
      <w:marBottom w:val="0"/>
      <w:divBdr>
        <w:top w:val="none" w:sz="0" w:space="0" w:color="auto"/>
        <w:left w:val="none" w:sz="0" w:space="0" w:color="auto"/>
        <w:bottom w:val="none" w:sz="0" w:space="0" w:color="auto"/>
        <w:right w:val="none" w:sz="0" w:space="0" w:color="auto"/>
      </w:divBdr>
    </w:div>
    <w:div w:id="1147093518">
      <w:bodyDiv w:val="1"/>
      <w:marLeft w:val="0"/>
      <w:marRight w:val="0"/>
      <w:marTop w:val="0"/>
      <w:marBottom w:val="0"/>
      <w:divBdr>
        <w:top w:val="none" w:sz="0" w:space="0" w:color="auto"/>
        <w:left w:val="none" w:sz="0" w:space="0" w:color="auto"/>
        <w:bottom w:val="none" w:sz="0" w:space="0" w:color="auto"/>
        <w:right w:val="none" w:sz="0" w:space="0" w:color="auto"/>
      </w:divBdr>
    </w:div>
    <w:div w:id="1148091479">
      <w:bodyDiv w:val="1"/>
      <w:marLeft w:val="0"/>
      <w:marRight w:val="0"/>
      <w:marTop w:val="0"/>
      <w:marBottom w:val="0"/>
      <w:divBdr>
        <w:top w:val="none" w:sz="0" w:space="0" w:color="auto"/>
        <w:left w:val="none" w:sz="0" w:space="0" w:color="auto"/>
        <w:bottom w:val="none" w:sz="0" w:space="0" w:color="auto"/>
        <w:right w:val="none" w:sz="0" w:space="0" w:color="auto"/>
      </w:divBdr>
    </w:div>
    <w:div w:id="1148092191">
      <w:bodyDiv w:val="1"/>
      <w:marLeft w:val="0"/>
      <w:marRight w:val="0"/>
      <w:marTop w:val="0"/>
      <w:marBottom w:val="0"/>
      <w:divBdr>
        <w:top w:val="none" w:sz="0" w:space="0" w:color="auto"/>
        <w:left w:val="none" w:sz="0" w:space="0" w:color="auto"/>
        <w:bottom w:val="none" w:sz="0" w:space="0" w:color="auto"/>
        <w:right w:val="none" w:sz="0" w:space="0" w:color="auto"/>
      </w:divBdr>
    </w:div>
    <w:div w:id="1152679934">
      <w:bodyDiv w:val="1"/>
      <w:marLeft w:val="0"/>
      <w:marRight w:val="0"/>
      <w:marTop w:val="0"/>
      <w:marBottom w:val="0"/>
      <w:divBdr>
        <w:top w:val="none" w:sz="0" w:space="0" w:color="auto"/>
        <w:left w:val="none" w:sz="0" w:space="0" w:color="auto"/>
        <w:bottom w:val="none" w:sz="0" w:space="0" w:color="auto"/>
        <w:right w:val="none" w:sz="0" w:space="0" w:color="auto"/>
      </w:divBdr>
    </w:div>
    <w:div w:id="1156604990">
      <w:bodyDiv w:val="1"/>
      <w:marLeft w:val="0"/>
      <w:marRight w:val="0"/>
      <w:marTop w:val="0"/>
      <w:marBottom w:val="0"/>
      <w:divBdr>
        <w:top w:val="none" w:sz="0" w:space="0" w:color="auto"/>
        <w:left w:val="none" w:sz="0" w:space="0" w:color="auto"/>
        <w:bottom w:val="none" w:sz="0" w:space="0" w:color="auto"/>
        <w:right w:val="none" w:sz="0" w:space="0" w:color="auto"/>
      </w:divBdr>
    </w:div>
    <w:div w:id="1156726627">
      <w:bodyDiv w:val="1"/>
      <w:marLeft w:val="0"/>
      <w:marRight w:val="0"/>
      <w:marTop w:val="0"/>
      <w:marBottom w:val="0"/>
      <w:divBdr>
        <w:top w:val="none" w:sz="0" w:space="0" w:color="auto"/>
        <w:left w:val="none" w:sz="0" w:space="0" w:color="auto"/>
        <w:bottom w:val="none" w:sz="0" w:space="0" w:color="auto"/>
        <w:right w:val="none" w:sz="0" w:space="0" w:color="auto"/>
      </w:divBdr>
    </w:div>
    <w:div w:id="1157762660">
      <w:bodyDiv w:val="1"/>
      <w:marLeft w:val="0"/>
      <w:marRight w:val="0"/>
      <w:marTop w:val="0"/>
      <w:marBottom w:val="0"/>
      <w:divBdr>
        <w:top w:val="none" w:sz="0" w:space="0" w:color="auto"/>
        <w:left w:val="none" w:sz="0" w:space="0" w:color="auto"/>
        <w:bottom w:val="none" w:sz="0" w:space="0" w:color="auto"/>
        <w:right w:val="none" w:sz="0" w:space="0" w:color="auto"/>
      </w:divBdr>
    </w:div>
    <w:div w:id="1159344287">
      <w:bodyDiv w:val="1"/>
      <w:marLeft w:val="0"/>
      <w:marRight w:val="0"/>
      <w:marTop w:val="0"/>
      <w:marBottom w:val="0"/>
      <w:divBdr>
        <w:top w:val="none" w:sz="0" w:space="0" w:color="auto"/>
        <w:left w:val="none" w:sz="0" w:space="0" w:color="auto"/>
        <w:bottom w:val="none" w:sz="0" w:space="0" w:color="auto"/>
        <w:right w:val="none" w:sz="0" w:space="0" w:color="auto"/>
      </w:divBdr>
    </w:div>
    <w:div w:id="1159535740">
      <w:bodyDiv w:val="1"/>
      <w:marLeft w:val="0"/>
      <w:marRight w:val="0"/>
      <w:marTop w:val="0"/>
      <w:marBottom w:val="0"/>
      <w:divBdr>
        <w:top w:val="none" w:sz="0" w:space="0" w:color="auto"/>
        <w:left w:val="none" w:sz="0" w:space="0" w:color="auto"/>
        <w:bottom w:val="none" w:sz="0" w:space="0" w:color="auto"/>
        <w:right w:val="none" w:sz="0" w:space="0" w:color="auto"/>
      </w:divBdr>
    </w:div>
    <w:div w:id="1160659549">
      <w:bodyDiv w:val="1"/>
      <w:marLeft w:val="0"/>
      <w:marRight w:val="0"/>
      <w:marTop w:val="0"/>
      <w:marBottom w:val="0"/>
      <w:divBdr>
        <w:top w:val="none" w:sz="0" w:space="0" w:color="auto"/>
        <w:left w:val="none" w:sz="0" w:space="0" w:color="auto"/>
        <w:bottom w:val="none" w:sz="0" w:space="0" w:color="auto"/>
        <w:right w:val="none" w:sz="0" w:space="0" w:color="auto"/>
      </w:divBdr>
    </w:div>
    <w:div w:id="1160998024">
      <w:bodyDiv w:val="1"/>
      <w:marLeft w:val="0"/>
      <w:marRight w:val="0"/>
      <w:marTop w:val="0"/>
      <w:marBottom w:val="0"/>
      <w:divBdr>
        <w:top w:val="none" w:sz="0" w:space="0" w:color="auto"/>
        <w:left w:val="none" w:sz="0" w:space="0" w:color="auto"/>
        <w:bottom w:val="none" w:sz="0" w:space="0" w:color="auto"/>
        <w:right w:val="none" w:sz="0" w:space="0" w:color="auto"/>
      </w:divBdr>
    </w:div>
    <w:div w:id="1164784851">
      <w:bodyDiv w:val="1"/>
      <w:marLeft w:val="0"/>
      <w:marRight w:val="0"/>
      <w:marTop w:val="0"/>
      <w:marBottom w:val="0"/>
      <w:divBdr>
        <w:top w:val="none" w:sz="0" w:space="0" w:color="auto"/>
        <w:left w:val="none" w:sz="0" w:space="0" w:color="auto"/>
        <w:bottom w:val="none" w:sz="0" w:space="0" w:color="auto"/>
        <w:right w:val="none" w:sz="0" w:space="0" w:color="auto"/>
      </w:divBdr>
    </w:div>
    <w:div w:id="1176068106">
      <w:bodyDiv w:val="1"/>
      <w:marLeft w:val="0"/>
      <w:marRight w:val="0"/>
      <w:marTop w:val="0"/>
      <w:marBottom w:val="0"/>
      <w:divBdr>
        <w:top w:val="none" w:sz="0" w:space="0" w:color="auto"/>
        <w:left w:val="none" w:sz="0" w:space="0" w:color="auto"/>
        <w:bottom w:val="none" w:sz="0" w:space="0" w:color="auto"/>
        <w:right w:val="none" w:sz="0" w:space="0" w:color="auto"/>
      </w:divBdr>
    </w:div>
    <w:div w:id="1177231217">
      <w:bodyDiv w:val="1"/>
      <w:marLeft w:val="0"/>
      <w:marRight w:val="0"/>
      <w:marTop w:val="0"/>
      <w:marBottom w:val="0"/>
      <w:divBdr>
        <w:top w:val="none" w:sz="0" w:space="0" w:color="auto"/>
        <w:left w:val="none" w:sz="0" w:space="0" w:color="auto"/>
        <w:bottom w:val="none" w:sz="0" w:space="0" w:color="auto"/>
        <w:right w:val="none" w:sz="0" w:space="0" w:color="auto"/>
      </w:divBdr>
    </w:div>
    <w:div w:id="1180701156">
      <w:bodyDiv w:val="1"/>
      <w:marLeft w:val="0"/>
      <w:marRight w:val="0"/>
      <w:marTop w:val="0"/>
      <w:marBottom w:val="0"/>
      <w:divBdr>
        <w:top w:val="none" w:sz="0" w:space="0" w:color="auto"/>
        <w:left w:val="none" w:sz="0" w:space="0" w:color="auto"/>
        <w:bottom w:val="none" w:sz="0" w:space="0" w:color="auto"/>
        <w:right w:val="none" w:sz="0" w:space="0" w:color="auto"/>
      </w:divBdr>
    </w:div>
    <w:div w:id="1181317412">
      <w:bodyDiv w:val="1"/>
      <w:marLeft w:val="0"/>
      <w:marRight w:val="0"/>
      <w:marTop w:val="0"/>
      <w:marBottom w:val="0"/>
      <w:divBdr>
        <w:top w:val="none" w:sz="0" w:space="0" w:color="auto"/>
        <w:left w:val="none" w:sz="0" w:space="0" w:color="auto"/>
        <w:bottom w:val="none" w:sz="0" w:space="0" w:color="auto"/>
        <w:right w:val="none" w:sz="0" w:space="0" w:color="auto"/>
      </w:divBdr>
      <w:divsChild>
        <w:div w:id="461390003">
          <w:marLeft w:val="0"/>
          <w:marRight w:val="0"/>
          <w:marTop w:val="0"/>
          <w:marBottom w:val="0"/>
          <w:divBdr>
            <w:top w:val="none" w:sz="0" w:space="0" w:color="auto"/>
            <w:left w:val="none" w:sz="0" w:space="0" w:color="auto"/>
            <w:bottom w:val="none" w:sz="0" w:space="0" w:color="auto"/>
            <w:right w:val="none" w:sz="0" w:space="0" w:color="auto"/>
          </w:divBdr>
        </w:div>
        <w:div w:id="826750121">
          <w:marLeft w:val="0"/>
          <w:marRight w:val="0"/>
          <w:marTop w:val="0"/>
          <w:marBottom w:val="0"/>
          <w:divBdr>
            <w:top w:val="none" w:sz="0" w:space="0" w:color="auto"/>
            <w:left w:val="none" w:sz="0" w:space="0" w:color="auto"/>
            <w:bottom w:val="none" w:sz="0" w:space="0" w:color="auto"/>
            <w:right w:val="none" w:sz="0" w:space="0" w:color="auto"/>
          </w:divBdr>
        </w:div>
      </w:divsChild>
    </w:div>
    <w:div w:id="1187788777">
      <w:bodyDiv w:val="1"/>
      <w:marLeft w:val="0"/>
      <w:marRight w:val="0"/>
      <w:marTop w:val="0"/>
      <w:marBottom w:val="0"/>
      <w:divBdr>
        <w:top w:val="none" w:sz="0" w:space="0" w:color="auto"/>
        <w:left w:val="none" w:sz="0" w:space="0" w:color="auto"/>
        <w:bottom w:val="none" w:sz="0" w:space="0" w:color="auto"/>
        <w:right w:val="none" w:sz="0" w:space="0" w:color="auto"/>
      </w:divBdr>
    </w:div>
    <w:div w:id="1188450044">
      <w:bodyDiv w:val="1"/>
      <w:marLeft w:val="0"/>
      <w:marRight w:val="0"/>
      <w:marTop w:val="0"/>
      <w:marBottom w:val="0"/>
      <w:divBdr>
        <w:top w:val="none" w:sz="0" w:space="0" w:color="auto"/>
        <w:left w:val="none" w:sz="0" w:space="0" w:color="auto"/>
        <w:bottom w:val="none" w:sz="0" w:space="0" w:color="auto"/>
        <w:right w:val="none" w:sz="0" w:space="0" w:color="auto"/>
      </w:divBdr>
    </w:div>
    <w:div w:id="1190147233">
      <w:bodyDiv w:val="1"/>
      <w:marLeft w:val="0"/>
      <w:marRight w:val="0"/>
      <w:marTop w:val="0"/>
      <w:marBottom w:val="0"/>
      <w:divBdr>
        <w:top w:val="none" w:sz="0" w:space="0" w:color="auto"/>
        <w:left w:val="none" w:sz="0" w:space="0" w:color="auto"/>
        <w:bottom w:val="none" w:sz="0" w:space="0" w:color="auto"/>
        <w:right w:val="none" w:sz="0" w:space="0" w:color="auto"/>
      </w:divBdr>
    </w:div>
    <w:div w:id="1194270499">
      <w:bodyDiv w:val="1"/>
      <w:marLeft w:val="0"/>
      <w:marRight w:val="0"/>
      <w:marTop w:val="0"/>
      <w:marBottom w:val="0"/>
      <w:divBdr>
        <w:top w:val="none" w:sz="0" w:space="0" w:color="auto"/>
        <w:left w:val="none" w:sz="0" w:space="0" w:color="auto"/>
        <w:bottom w:val="none" w:sz="0" w:space="0" w:color="auto"/>
        <w:right w:val="none" w:sz="0" w:space="0" w:color="auto"/>
      </w:divBdr>
    </w:div>
    <w:div w:id="1195538831">
      <w:bodyDiv w:val="1"/>
      <w:marLeft w:val="0"/>
      <w:marRight w:val="0"/>
      <w:marTop w:val="0"/>
      <w:marBottom w:val="0"/>
      <w:divBdr>
        <w:top w:val="none" w:sz="0" w:space="0" w:color="auto"/>
        <w:left w:val="none" w:sz="0" w:space="0" w:color="auto"/>
        <w:bottom w:val="none" w:sz="0" w:space="0" w:color="auto"/>
        <w:right w:val="none" w:sz="0" w:space="0" w:color="auto"/>
      </w:divBdr>
    </w:div>
    <w:div w:id="1198347466">
      <w:bodyDiv w:val="1"/>
      <w:marLeft w:val="0"/>
      <w:marRight w:val="0"/>
      <w:marTop w:val="0"/>
      <w:marBottom w:val="0"/>
      <w:divBdr>
        <w:top w:val="none" w:sz="0" w:space="0" w:color="auto"/>
        <w:left w:val="none" w:sz="0" w:space="0" w:color="auto"/>
        <w:bottom w:val="none" w:sz="0" w:space="0" w:color="auto"/>
        <w:right w:val="none" w:sz="0" w:space="0" w:color="auto"/>
      </w:divBdr>
    </w:div>
    <w:div w:id="1199440752">
      <w:bodyDiv w:val="1"/>
      <w:marLeft w:val="0"/>
      <w:marRight w:val="0"/>
      <w:marTop w:val="0"/>
      <w:marBottom w:val="0"/>
      <w:divBdr>
        <w:top w:val="none" w:sz="0" w:space="0" w:color="auto"/>
        <w:left w:val="none" w:sz="0" w:space="0" w:color="auto"/>
        <w:bottom w:val="none" w:sz="0" w:space="0" w:color="auto"/>
        <w:right w:val="none" w:sz="0" w:space="0" w:color="auto"/>
      </w:divBdr>
    </w:div>
    <w:div w:id="1201820055">
      <w:bodyDiv w:val="1"/>
      <w:marLeft w:val="0"/>
      <w:marRight w:val="0"/>
      <w:marTop w:val="0"/>
      <w:marBottom w:val="0"/>
      <w:divBdr>
        <w:top w:val="none" w:sz="0" w:space="0" w:color="auto"/>
        <w:left w:val="none" w:sz="0" w:space="0" w:color="auto"/>
        <w:bottom w:val="none" w:sz="0" w:space="0" w:color="auto"/>
        <w:right w:val="none" w:sz="0" w:space="0" w:color="auto"/>
      </w:divBdr>
    </w:div>
    <w:div w:id="1201940444">
      <w:bodyDiv w:val="1"/>
      <w:marLeft w:val="0"/>
      <w:marRight w:val="0"/>
      <w:marTop w:val="0"/>
      <w:marBottom w:val="0"/>
      <w:divBdr>
        <w:top w:val="none" w:sz="0" w:space="0" w:color="auto"/>
        <w:left w:val="none" w:sz="0" w:space="0" w:color="auto"/>
        <w:bottom w:val="none" w:sz="0" w:space="0" w:color="auto"/>
        <w:right w:val="none" w:sz="0" w:space="0" w:color="auto"/>
      </w:divBdr>
    </w:div>
    <w:div w:id="1205170886">
      <w:bodyDiv w:val="1"/>
      <w:marLeft w:val="0"/>
      <w:marRight w:val="0"/>
      <w:marTop w:val="0"/>
      <w:marBottom w:val="0"/>
      <w:divBdr>
        <w:top w:val="none" w:sz="0" w:space="0" w:color="auto"/>
        <w:left w:val="none" w:sz="0" w:space="0" w:color="auto"/>
        <w:bottom w:val="none" w:sz="0" w:space="0" w:color="auto"/>
        <w:right w:val="none" w:sz="0" w:space="0" w:color="auto"/>
      </w:divBdr>
    </w:div>
    <w:div w:id="1207912265">
      <w:bodyDiv w:val="1"/>
      <w:marLeft w:val="0"/>
      <w:marRight w:val="0"/>
      <w:marTop w:val="0"/>
      <w:marBottom w:val="0"/>
      <w:divBdr>
        <w:top w:val="none" w:sz="0" w:space="0" w:color="auto"/>
        <w:left w:val="none" w:sz="0" w:space="0" w:color="auto"/>
        <w:bottom w:val="none" w:sz="0" w:space="0" w:color="auto"/>
        <w:right w:val="none" w:sz="0" w:space="0" w:color="auto"/>
      </w:divBdr>
    </w:div>
    <w:div w:id="1210918661">
      <w:bodyDiv w:val="1"/>
      <w:marLeft w:val="0"/>
      <w:marRight w:val="0"/>
      <w:marTop w:val="0"/>
      <w:marBottom w:val="0"/>
      <w:divBdr>
        <w:top w:val="none" w:sz="0" w:space="0" w:color="auto"/>
        <w:left w:val="none" w:sz="0" w:space="0" w:color="auto"/>
        <w:bottom w:val="none" w:sz="0" w:space="0" w:color="auto"/>
        <w:right w:val="none" w:sz="0" w:space="0" w:color="auto"/>
      </w:divBdr>
    </w:div>
    <w:div w:id="1211528043">
      <w:bodyDiv w:val="1"/>
      <w:marLeft w:val="0"/>
      <w:marRight w:val="0"/>
      <w:marTop w:val="0"/>
      <w:marBottom w:val="0"/>
      <w:divBdr>
        <w:top w:val="none" w:sz="0" w:space="0" w:color="auto"/>
        <w:left w:val="none" w:sz="0" w:space="0" w:color="auto"/>
        <w:bottom w:val="none" w:sz="0" w:space="0" w:color="auto"/>
        <w:right w:val="none" w:sz="0" w:space="0" w:color="auto"/>
      </w:divBdr>
    </w:div>
    <w:div w:id="1212958477">
      <w:bodyDiv w:val="1"/>
      <w:marLeft w:val="0"/>
      <w:marRight w:val="0"/>
      <w:marTop w:val="0"/>
      <w:marBottom w:val="0"/>
      <w:divBdr>
        <w:top w:val="none" w:sz="0" w:space="0" w:color="auto"/>
        <w:left w:val="none" w:sz="0" w:space="0" w:color="auto"/>
        <w:bottom w:val="none" w:sz="0" w:space="0" w:color="auto"/>
        <w:right w:val="none" w:sz="0" w:space="0" w:color="auto"/>
      </w:divBdr>
    </w:div>
    <w:div w:id="1213080816">
      <w:bodyDiv w:val="1"/>
      <w:marLeft w:val="0"/>
      <w:marRight w:val="0"/>
      <w:marTop w:val="0"/>
      <w:marBottom w:val="0"/>
      <w:divBdr>
        <w:top w:val="none" w:sz="0" w:space="0" w:color="auto"/>
        <w:left w:val="none" w:sz="0" w:space="0" w:color="auto"/>
        <w:bottom w:val="none" w:sz="0" w:space="0" w:color="auto"/>
        <w:right w:val="none" w:sz="0" w:space="0" w:color="auto"/>
      </w:divBdr>
    </w:div>
    <w:div w:id="1213733585">
      <w:bodyDiv w:val="1"/>
      <w:marLeft w:val="0"/>
      <w:marRight w:val="0"/>
      <w:marTop w:val="0"/>
      <w:marBottom w:val="0"/>
      <w:divBdr>
        <w:top w:val="none" w:sz="0" w:space="0" w:color="auto"/>
        <w:left w:val="none" w:sz="0" w:space="0" w:color="auto"/>
        <w:bottom w:val="none" w:sz="0" w:space="0" w:color="auto"/>
        <w:right w:val="none" w:sz="0" w:space="0" w:color="auto"/>
      </w:divBdr>
    </w:div>
    <w:div w:id="1217474908">
      <w:bodyDiv w:val="1"/>
      <w:marLeft w:val="0"/>
      <w:marRight w:val="0"/>
      <w:marTop w:val="0"/>
      <w:marBottom w:val="0"/>
      <w:divBdr>
        <w:top w:val="none" w:sz="0" w:space="0" w:color="auto"/>
        <w:left w:val="none" w:sz="0" w:space="0" w:color="auto"/>
        <w:bottom w:val="none" w:sz="0" w:space="0" w:color="auto"/>
        <w:right w:val="none" w:sz="0" w:space="0" w:color="auto"/>
      </w:divBdr>
    </w:div>
    <w:div w:id="1221284775">
      <w:bodyDiv w:val="1"/>
      <w:marLeft w:val="0"/>
      <w:marRight w:val="0"/>
      <w:marTop w:val="0"/>
      <w:marBottom w:val="0"/>
      <w:divBdr>
        <w:top w:val="none" w:sz="0" w:space="0" w:color="auto"/>
        <w:left w:val="none" w:sz="0" w:space="0" w:color="auto"/>
        <w:bottom w:val="none" w:sz="0" w:space="0" w:color="auto"/>
        <w:right w:val="none" w:sz="0" w:space="0" w:color="auto"/>
      </w:divBdr>
    </w:div>
    <w:div w:id="1227303003">
      <w:bodyDiv w:val="1"/>
      <w:marLeft w:val="0"/>
      <w:marRight w:val="0"/>
      <w:marTop w:val="0"/>
      <w:marBottom w:val="0"/>
      <w:divBdr>
        <w:top w:val="none" w:sz="0" w:space="0" w:color="auto"/>
        <w:left w:val="none" w:sz="0" w:space="0" w:color="auto"/>
        <w:bottom w:val="none" w:sz="0" w:space="0" w:color="auto"/>
        <w:right w:val="none" w:sz="0" w:space="0" w:color="auto"/>
      </w:divBdr>
    </w:div>
    <w:div w:id="1227955344">
      <w:bodyDiv w:val="1"/>
      <w:marLeft w:val="0"/>
      <w:marRight w:val="0"/>
      <w:marTop w:val="0"/>
      <w:marBottom w:val="0"/>
      <w:divBdr>
        <w:top w:val="none" w:sz="0" w:space="0" w:color="auto"/>
        <w:left w:val="none" w:sz="0" w:space="0" w:color="auto"/>
        <w:bottom w:val="none" w:sz="0" w:space="0" w:color="auto"/>
        <w:right w:val="none" w:sz="0" w:space="0" w:color="auto"/>
      </w:divBdr>
    </w:div>
    <w:div w:id="1233615595">
      <w:bodyDiv w:val="1"/>
      <w:marLeft w:val="0"/>
      <w:marRight w:val="0"/>
      <w:marTop w:val="0"/>
      <w:marBottom w:val="0"/>
      <w:divBdr>
        <w:top w:val="none" w:sz="0" w:space="0" w:color="auto"/>
        <w:left w:val="none" w:sz="0" w:space="0" w:color="auto"/>
        <w:bottom w:val="none" w:sz="0" w:space="0" w:color="auto"/>
        <w:right w:val="none" w:sz="0" w:space="0" w:color="auto"/>
      </w:divBdr>
    </w:div>
    <w:div w:id="1234318612">
      <w:bodyDiv w:val="1"/>
      <w:marLeft w:val="0"/>
      <w:marRight w:val="0"/>
      <w:marTop w:val="0"/>
      <w:marBottom w:val="0"/>
      <w:divBdr>
        <w:top w:val="none" w:sz="0" w:space="0" w:color="auto"/>
        <w:left w:val="none" w:sz="0" w:space="0" w:color="auto"/>
        <w:bottom w:val="none" w:sz="0" w:space="0" w:color="auto"/>
        <w:right w:val="none" w:sz="0" w:space="0" w:color="auto"/>
      </w:divBdr>
    </w:div>
    <w:div w:id="1236357476">
      <w:bodyDiv w:val="1"/>
      <w:marLeft w:val="0"/>
      <w:marRight w:val="0"/>
      <w:marTop w:val="0"/>
      <w:marBottom w:val="0"/>
      <w:divBdr>
        <w:top w:val="none" w:sz="0" w:space="0" w:color="auto"/>
        <w:left w:val="none" w:sz="0" w:space="0" w:color="auto"/>
        <w:bottom w:val="none" w:sz="0" w:space="0" w:color="auto"/>
        <w:right w:val="none" w:sz="0" w:space="0" w:color="auto"/>
      </w:divBdr>
    </w:div>
    <w:div w:id="1239945163">
      <w:bodyDiv w:val="1"/>
      <w:marLeft w:val="0"/>
      <w:marRight w:val="0"/>
      <w:marTop w:val="0"/>
      <w:marBottom w:val="0"/>
      <w:divBdr>
        <w:top w:val="none" w:sz="0" w:space="0" w:color="auto"/>
        <w:left w:val="none" w:sz="0" w:space="0" w:color="auto"/>
        <w:bottom w:val="none" w:sz="0" w:space="0" w:color="auto"/>
        <w:right w:val="none" w:sz="0" w:space="0" w:color="auto"/>
      </w:divBdr>
    </w:div>
    <w:div w:id="1262370200">
      <w:bodyDiv w:val="1"/>
      <w:marLeft w:val="0"/>
      <w:marRight w:val="0"/>
      <w:marTop w:val="0"/>
      <w:marBottom w:val="0"/>
      <w:divBdr>
        <w:top w:val="none" w:sz="0" w:space="0" w:color="auto"/>
        <w:left w:val="none" w:sz="0" w:space="0" w:color="auto"/>
        <w:bottom w:val="none" w:sz="0" w:space="0" w:color="auto"/>
        <w:right w:val="none" w:sz="0" w:space="0" w:color="auto"/>
      </w:divBdr>
    </w:div>
    <w:div w:id="1264024275">
      <w:bodyDiv w:val="1"/>
      <w:marLeft w:val="0"/>
      <w:marRight w:val="0"/>
      <w:marTop w:val="0"/>
      <w:marBottom w:val="0"/>
      <w:divBdr>
        <w:top w:val="none" w:sz="0" w:space="0" w:color="auto"/>
        <w:left w:val="none" w:sz="0" w:space="0" w:color="auto"/>
        <w:bottom w:val="none" w:sz="0" w:space="0" w:color="auto"/>
        <w:right w:val="none" w:sz="0" w:space="0" w:color="auto"/>
      </w:divBdr>
    </w:div>
    <w:div w:id="1264340795">
      <w:bodyDiv w:val="1"/>
      <w:marLeft w:val="0"/>
      <w:marRight w:val="0"/>
      <w:marTop w:val="0"/>
      <w:marBottom w:val="0"/>
      <w:divBdr>
        <w:top w:val="none" w:sz="0" w:space="0" w:color="auto"/>
        <w:left w:val="none" w:sz="0" w:space="0" w:color="auto"/>
        <w:bottom w:val="none" w:sz="0" w:space="0" w:color="auto"/>
        <w:right w:val="none" w:sz="0" w:space="0" w:color="auto"/>
      </w:divBdr>
    </w:div>
    <w:div w:id="1266573280">
      <w:bodyDiv w:val="1"/>
      <w:marLeft w:val="0"/>
      <w:marRight w:val="0"/>
      <w:marTop w:val="0"/>
      <w:marBottom w:val="0"/>
      <w:divBdr>
        <w:top w:val="none" w:sz="0" w:space="0" w:color="auto"/>
        <w:left w:val="none" w:sz="0" w:space="0" w:color="auto"/>
        <w:bottom w:val="none" w:sz="0" w:space="0" w:color="auto"/>
        <w:right w:val="none" w:sz="0" w:space="0" w:color="auto"/>
      </w:divBdr>
    </w:div>
    <w:div w:id="1273246634">
      <w:bodyDiv w:val="1"/>
      <w:marLeft w:val="0"/>
      <w:marRight w:val="0"/>
      <w:marTop w:val="0"/>
      <w:marBottom w:val="0"/>
      <w:divBdr>
        <w:top w:val="none" w:sz="0" w:space="0" w:color="auto"/>
        <w:left w:val="none" w:sz="0" w:space="0" w:color="auto"/>
        <w:bottom w:val="none" w:sz="0" w:space="0" w:color="auto"/>
        <w:right w:val="none" w:sz="0" w:space="0" w:color="auto"/>
      </w:divBdr>
    </w:div>
    <w:div w:id="1276519492">
      <w:bodyDiv w:val="1"/>
      <w:marLeft w:val="0"/>
      <w:marRight w:val="0"/>
      <w:marTop w:val="0"/>
      <w:marBottom w:val="0"/>
      <w:divBdr>
        <w:top w:val="none" w:sz="0" w:space="0" w:color="auto"/>
        <w:left w:val="none" w:sz="0" w:space="0" w:color="auto"/>
        <w:bottom w:val="none" w:sz="0" w:space="0" w:color="auto"/>
        <w:right w:val="none" w:sz="0" w:space="0" w:color="auto"/>
      </w:divBdr>
    </w:div>
    <w:div w:id="1276597782">
      <w:bodyDiv w:val="1"/>
      <w:marLeft w:val="0"/>
      <w:marRight w:val="0"/>
      <w:marTop w:val="0"/>
      <w:marBottom w:val="0"/>
      <w:divBdr>
        <w:top w:val="none" w:sz="0" w:space="0" w:color="auto"/>
        <w:left w:val="none" w:sz="0" w:space="0" w:color="auto"/>
        <w:bottom w:val="none" w:sz="0" w:space="0" w:color="auto"/>
        <w:right w:val="none" w:sz="0" w:space="0" w:color="auto"/>
      </w:divBdr>
    </w:div>
    <w:div w:id="1280992114">
      <w:bodyDiv w:val="1"/>
      <w:marLeft w:val="0"/>
      <w:marRight w:val="0"/>
      <w:marTop w:val="0"/>
      <w:marBottom w:val="0"/>
      <w:divBdr>
        <w:top w:val="none" w:sz="0" w:space="0" w:color="auto"/>
        <w:left w:val="none" w:sz="0" w:space="0" w:color="auto"/>
        <w:bottom w:val="none" w:sz="0" w:space="0" w:color="auto"/>
        <w:right w:val="none" w:sz="0" w:space="0" w:color="auto"/>
      </w:divBdr>
    </w:div>
    <w:div w:id="1281689825">
      <w:bodyDiv w:val="1"/>
      <w:marLeft w:val="0"/>
      <w:marRight w:val="0"/>
      <w:marTop w:val="0"/>
      <w:marBottom w:val="0"/>
      <w:divBdr>
        <w:top w:val="none" w:sz="0" w:space="0" w:color="auto"/>
        <w:left w:val="none" w:sz="0" w:space="0" w:color="auto"/>
        <w:bottom w:val="none" w:sz="0" w:space="0" w:color="auto"/>
        <w:right w:val="none" w:sz="0" w:space="0" w:color="auto"/>
      </w:divBdr>
    </w:div>
    <w:div w:id="1282569927">
      <w:bodyDiv w:val="1"/>
      <w:marLeft w:val="0"/>
      <w:marRight w:val="0"/>
      <w:marTop w:val="0"/>
      <w:marBottom w:val="0"/>
      <w:divBdr>
        <w:top w:val="none" w:sz="0" w:space="0" w:color="auto"/>
        <w:left w:val="none" w:sz="0" w:space="0" w:color="auto"/>
        <w:bottom w:val="none" w:sz="0" w:space="0" w:color="auto"/>
        <w:right w:val="none" w:sz="0" w:space="0" w:color="auto"/>
      </w:divBdr>
    </w:div>
    <w:div w:id="1283345392">
      <w:bodyDiv w:val="1"/>
      <w:marLeft w:val="0"/>
      <w:marRight w:val="0"/>
      <w:marTop w:val="0"/>
      <w:marBottom w:val="0"/>
      <w:divBdr>
        <w:top w:val="none" w:sz="0" w:space="0" w:color="auto"/>
        <w:left w:val="none" w:sz="0" w:space="0" w:color="auto"/>
        <w:bottom w:val="none" w:sz="0" w:space="0" w:color="auto"/>
        <w:right w:val="none" w:sz="0" w:space="0" w:color="auto"/>
      </w:divBdr>
    </w:div>
    <w:div w:id="1286471865">
      <w:bodyDiv w:val="1"/>
      <w:marLeft w:val="0"/>
      <w:marRight w:val="0"/>
      <w:marTop w:val="0"/>
      <w:marBottom w:val="0"/>
      <w:divBdr>
        <w:top w:val="none" w:sz="0" w:space="0" w:color="auto"/>
        <w:left w:val="none" w:sz="0" w:space="0" w:color="auto"/>
        <w:bottom w:val="none" w:sz="0" w:space="0" w:color="auto"/>
        <w:right w:val="none" w:sz="0" w:space="0" w:color="auto"/>
      </w:divBdr>
    </w:div>
    <w:div w:id="1287617842">
      <w:bodyDiv w:val="1"/>
      <w:marLeft w:val="0"/>
      <w:marRight w:val="0"/>
      <w:marTop w:val="0"/>
      <w:marBottom w:val="0"/>
      <w:divBdr>
        <w:top w:val="none" w:sz="0" w:space="0" w:color="auto"/>
        <w:left w:val="none" w:sz="0" w:space="0" w:color="auto"/>
        <w:bottom w:val="none" w:sz="0" w:space="0" w:color="auto"/>
        <w:right w:val="none" w:sz="0" w:space="0" w:color="auto"/>
      </w:divBdr>
    </w:div>
    <w:div w:id="1289166643">
      <w:bodyDiv w:val="1"/>
      <w:marLeft w:val="0"/>
      <w:marRight w:val="0"/>
      <w:marTop w:val="0"/>
      <w:marBottom w:val="0"/>
      <w:divBdr>
        <w:top w:val="none" w:sz="0" w:space="0" w:color="auto"/>
        <w:left w:val="none" w:sz="0" w:space="0" w:color="auto"/>
        <w:bottom w:val="none" w:sz="0" w:space="0" w:color="auto"/>
        <w:right w:val="none" w:sz="0" w:space="0" w:color="auto"/>
      </w:divBdr>
    </w:div>
    <w:div w:id="1289240418">
      <w:bodyDiv w:val="1"/>
      <w:marLeft w:val="0"/>
      <w:marRight w:val="0"/>
      <w:marTop w:val="0"/>
      <w:marBottom w:val="0"/>
      <w:divBdr>
        <w:top w:val="none" w:sz="0" w:space="0" w:color="auto"/>
        <w:left w:val="none" w:sz="0" w:space="0" w:color="auto"/>
        <w:bottom w:val="none" w:sz="0" w:space="0" w:color="auto"/>
        <w:right w:val="none" w:sz="0" w:space="0" w:color="auto"/>
      </w:divBdr>
    </w:div>
    <w:div w:id="1294748636">
      <w:bodyDiv w:val="1"/>
      <w:marLeft w:val="0"/>
      <w:marRight w:val="0"/>
      <w:marTop w:val="0"/>
      <w:marBottom w:val="0"/>
      <w:divBdr>
        <w:top w:val="none" w:sz="0" w:space="0" w:color="auto"/>
        <w:left w:val="none" w:sz="0" w:space="0" w:color="auto"/>
        <w:bottom w:val="none" w:sz="0" w:space="0" w:color="auto"/>
        <w:right w:val="none" w:sz="0" w:space="0" w:color="auto"/>
      </w:divBdr>
    </w:div>
    <w:div w:id="1298535753">
      <w:bodyDiv w:val="1"/>
      <w:marLeft w:val="0"/>
      <w:marRight w:val="0"/>
      <w:marTop w:val="0"/>
      <w:marBottom w:val="0"/>
      <w:divBdr>
        <w:top w:val="none" w:sz="0" w:space="0" w:color="auto"/>
        <w:left w:val="none" w:sz="0" w:space="0" w:color="auto"/>
        <w:bottom w:val="none" w:sz="0" w:space="0" w:color="auto"/>
        <w:right w:val="none" w:sz="0" w:space="0" w:color="auto"/>
      </w:divBdr>
    </w:div>
    <w:div w:id="1299534860">
      <w:bodyDiv w:val="1"/>
      <w:marLeft w:val="0"/>
      <w:marRight w:val="0"/>
      <w:marTop w:val="0"/>
      <w:marBottom w:val="0"/>
      <w:divBdr>
        <w:top w:val="none" w:sz="0" w:space="0" w:color="auto"/>
        <w:left w:val="none" w:sz="0" w:space="0" w:color="auto"/>
        <w:bottom w:val="none" w:sz="0" w:space="0" w:color="auto"/>
        <w:right w:val="none" w:sz="0" w:space="0" w:color="auto"/>
      </w:divBdr>
    </w:div>
    <w:div w:id="1303189700">
      <w:bodyDiv w:val="1"/>
      <w:marLeft w:val="0"/>
      <w:marRight w:val="0"/>
      <w:marTop w:val="0"/>
      <w:marBottom w:val="0"/>
      <w:divBdr>
        <w:top w:val="none" w:sz="0" w:space="0" w:color="auto"/>
        <w:left w:val="none" w:sz="0" w:space="0" w:color="auto"/>
        <w:bottom w:val="none" w:sz="0" w:space="0" w:color="auto"/>
        <w:right w:val="none" w:sz="0" w:space="0" w:color="auto"/>
      </w:divBdr>
    </w:div>
    <w:div w:id="1303661277">
      <w:bodyDiv w:val="1"/>
      <w:marLeft w:val="0"/>
      <w:marRight w:val="0"/>
      <w:marTop w:val="0"/>
      <w:marBottom w:val="0"/>
      <w:divBdr>
        <w:top w:val="none" w:sz="0" w:space="0" w:color="auto"/>
        <w:left w:val="none" w:sz="0" w:space="0" w:color="auto"/>
        <w:bottom w:val="none" w:sz="0" w:space="0" w:color="auto"/>
        <w:right w:val="none" w:sz="0" w:space="0" w:color="auto"/>
      </w:divBdr>
    </w:div>
    <w:div w:id="1308363214">
      <w:bodyDiv w:val="1"/>
      <w:marLeft w:val="0"/>
      <w:marRight w:val="0"/>
      <w:marTop w:val="0"/>
      <w:marBottom w:val="0"/>
      <w:divBdr>
        <w:top w:val="none" w:sz="0" w:space="0" w:color="auto"/>
        <w:left w:val="none" w:sz="0" w:space="0" w:color="auto"/>
        <w:bottom w:val="none" w:sz="0" w:space="0" w:color="auto"/>
        <w:right w:val="none" w:sz="0" w:space="0" w:color="auto"/>
      </w:divBdr>
    </w:div>
    <w:div w:id="1312638519">
      <w:bodyDiv w:val="1"/>
      <w:marLeft w:val="0"/>
      <w:marRight w:val="0"/>
      <w:marTop w:val="0"/>
      <w:marBottom w:val="0"/>
      <w:divBdr>
        <w:top w:val="none" w:sz="0" w:space="0" w:color="auto"/>
        <w:left w:val="none" w:sz="0" w:space="0" w:color="auto"/>
        <w:bottom w:val="none" w:sz="0" w:space="0" w:color="auto"/>
        <w:right w:val="none" w:sz="0" w:space="0" w:color="auto"/>
      </w:divBdr>
    </w:div>
    <w:div w:id="1313407266">
      <w:bodyDiv w:val="1"/>
      <w:marLeft w:val="0"/>
      <w:marRight w:val="0"/>
      <w:marTop w:val="0"/>
      <w:marBottom w:val="0"/>
      <w:divBdr>
        <w:top w:val="none" w:sz="0" w:space="0" w:color="auto"/>
        <w:left w:val="none" w:sz="0" w:space="0" w:color="auto"/>
        <w:bottom w:val="none" w:sz="0" w:space="0" w:color="auto"/>
        <w:right w:val="none" w:sz="0" w:space="0" w:color="auto"/>
      </w:divBdr>
    </w:div>
    <w:div w:id="1314062697">
      <w:bodyDiv w:val="1"/>
      <w:marLeft w:val="0"/>
      <w:marRight w:val="0"/>
      <w:marTop w:val="0"/>
      <w:marBottom w:val="0"/>
      <w:divBdr>
        <w:top w:val="none" w:sz="0" w:space="0" w:color="auto"/>
        <w:left w:val="none" w:sz="0" w:space="0" w:color="auto"/>
        <w:bottom w:val="none" w:sz="0" w:space="0" w:color="auto"/>
        <w:right w:val="none" w:sz="0" w:space="0" w:color="auto"/>
      </w:divBdr>
    </w:div>
    <w:div w:id="1323047875">
      <w:bodyDiv w:val="1"/>
      <w:marLeft w:val="0"/>
      <w:marRight w:val="0"/>
      <w:marTop w:val="0"/>
      <w:marBottom w:val="0"/>
      <w:divBdr>
        <w:top w:val="none" w:sz="0" w:space="0" w:color="auto"/>
        <w:left w:val="none" w:sz="0" w:space="0" w:color="auto"/>
        <w:bottom w:val="none" w:sz="0" w:space="0" w:color="auto"/>
        <w:right w:val="none" w:sz="0" w:space="0" w:color="auto"/>
      </w:divBdr>
    </w:div>
    <w:div w:id="1324308992">
      <w:bodyDiv w:val="1"/>
      <w:marLeft w:val="0"/>
      <w:marRight w:val="0"/>
      <w:marTop w:val="0"/>
      <w:marBottom w:val="0"/>
      <w:divBdr>
        <w:top w:val="none" w:sz="0" w:space="0" w:color="auto"/>
        <w:left w:val="none" w:sz="0" w:space="0" w:color="auto"/>
        <w:bottom w:val="none" w:sz="0" w:space="0" w:color="auto"/>
        <w:right w:val="none" w:sz="0" w:space="0" w:color="auto"/>
      </w:divBdr>
    </w:div>
    <w:div w:id="1324580850">
      <w:bodyDiv w:val="1"/>
      <w:marLeft w:val="0"/>
      <w:marRight w:val="0"/>
      <w:marTop w:val="0"/>
      <w:marBottom w:val="0"/>
      <w:divBdr>
        <w:top w:val="none" w:sz="0" w:space="0" w:color="auto"/>
        <w:left w:val="none" w:sz="0" w:space="0" w:color="auto"/>
        <w:bottom w:val="none" w:sz="0" w:space="0" w:color="auto"/>
        <w:right w:val="none" w:sz="0" w:space="0" w:color="auto"/>
      </w:divBdr>
    </w:div>
    <w:div w:id="1325162675">
      <w:bodyDiv w:val="1"/>
      <w:marLeft w:val="0"/>
      <w:marRight w:val="0"/>
      <w:marTop w:val="0"/>
      <w:marBottom w:val="0"/>
      <w:divBdr>
        <w:top w:val="none" w:sz="0" w:space="0" w:color="auto"/>
        <w:left w:val="none" w:sz="0" w:space="0" w:color="auto"/>
        <w:bottom w:val="none" w:sz="0" w:space="0" w:color="auto"/>
        <w:right w:val="none" w:sz="0" w:space="0" w:color="auto"/>
      </w:divBdr>
    </w:div>
    <w:div w:id="1328098404">
      <w:bodyDiv w:val="1"/>
      <w:marLeft w:val="0"/>
      <w:marRight w:val="0"/>
      <w:marTop w:val="0"/>
      <w:marBottom w:val="0"/>
      <w:divBdr>
        <w:top w:val="none" w:sz="0" w:space="0" w:color="auto"/>
        <w:left w:val="none" w:sz="0" w:space="0" w:color="auto"/>
        <w:bottom w:val="none" w:sz="0" w:space="0" w:color="auto"/>
        <w:right w:val="none" w:sz="0" w:space="0" w:color="auto"/>
      </w:divBdr>
    </w:div>
    <w:div w:id="1328442637">
      <w:bodyDiv w:val="1"/>
      <w:marLeft w:val="0"/>
      <w:marRight w:val="0"/>
      <w:marTop w:val="0"/>
      <w:marBottom w:val="0"/>
      <w:divBdr>
        <w:top w:val="none" w:sz="0" w:space="0" w:color="auto"/>
        <w:left w:val="none" w:sz="0" w:space="0" w:color="auto"/>
        <w:bottom w:val="none" w:sz="0" w:space="0" w:color="auto"/>
        <w:right w:val="none" w:sz="0" w:space="0" w:color="auto"/>
      </w:divBdr>
    </w:div>
    <w:div w:id="1330253511">
      <w:bodyDiv w:val="1"/>
      <w:marLeft w:val="0"/>
      <w:marRight w:val="0"/>
      <w:marTop w:val="0"/>
      <w:marBottom w:val="0"/>
      <w:divBdr>
        <w:top w:val="none" w:sz="0" w:space="0" w:color="auto"/>
        <w:left w:val="none" w:sz="0" w:space="0" w:color="auto"/>
        <w:bottom w:val="none" w:sz="0" w:space="0" w:color="auto"/>
        <w:right w:val="none" w:sz="0" w:space="0" w:color="auto"/>
      </w:divBdr>
    </w:div>
    <w:div w:id="1330713952">
      <w:bodyDiv w:val="1"/>
      <w:marLeft w:val="0"/>
      <w:marRight w:val="0"/>
      <w:marTop w:val="0"/>
      <w:marBottom w:val="0"/>
      <w:divBdr>
        <w:top w:val="none" w:sz="0" w:space="0" w:color="auto"/>
        <w:left w:val="none" w:sz="0" w:space="0" w:color="auto"/>
        <w:bottom w:val="none" w:sz="0" w:space="0" w:color="auto"/>
        <w:right w:val="none" w:sz="0" w:space="0" w:color="auto"/>
      </w:divBdr>
    </w:div>
    <w:div w:id="1332487224">
      <w:bodyDiv w:val="1"/>
      <w:marLeft w:val="0"/>
      <w:marRight w:val="0"/>
      <w:marTop w:val="0"/>
      <w:marBottom w:val="0"/>
      <w:divBdr>
        <w:top w:val="none" w:sz="0" w:space="0" w:color="auto"/>
        <w:left w:val="none" w:sz="0" w:space="0" w:color="auto"/>
        <w:bottom w:val="none" w:sz="0" w:space="0" w:color="auto"/>
        <w:right w:val="none" w:sz="0" w:space="0" w:color="auto"/>
      </w:divBdr>
    </w:div>
    <w:div w:id="1339847985">
      <w:bodyDiv w:val="1"/>
      <w:marLeft w:val="0"/>
      <w:marRight w:val="0"/>
      <w:marTop w:val="0"/>
      <w:marBottom w:val="0"/>
      <w:divBdr>
        <w:top w:val="none" w:sz="0" w:space="0" w:color="auto"/>
        <w:left w:val="none" w:sz="0" w:space="0" w:color="auto"/>
        <w:bottom w:val="none" w:sz="0" w:space="0" w:color="auto"/>
        <w:right w:val="none" w:sz="0" w:space="0" w:color="auto"/>
      </w:divBdr>
    </w:div>
    <w:div w:id="1340037262">
      <w:bodyDiv w:val="1"/>
      <w:marLeft w:val="0"/>
      <w:marRight w:val="0"/>
      <w:marTop w:val="0"/>
      <w:marBottom w:val="0"/>
      <w:divBdr>
        <w:top w:val="none" w:sz="0" w:space="0" w:color="auto"/>
        <w:left w:val="none" w:sz="0" w:space="0" w:color="auto"/>
        <w:bottom w:val="none" w:sz="0" w:space="0" w:color="auto"/>
        <w:right w:val="none" w:sz="0" w:space="0" w:color="auto"/>
      </w:divBdr>
    </w:div>
    <w:div w:id="1348675976">
      <w:bodyDiv w:val="1"/>
      <w:marLeft w:val="0"/>
      <w:marRight w:val="0"/>
      <w:marTop w:val="0"/>
      <w:marBottom w:val="0"/>
      <w:divBdr>
        <w:top w:val="none" w:sz="0" w:space="0" w:color="auto"/>
        <w:left w:val="none" w:sz="0" w:space="0" w:color="auto"/>
        <w:bottom w:val="none" w:sz="0" w:space="0" w:color="auto"/>
        <w:right w:val="none" w:sz="0" w:space="0" w:color="auto"/>
      </w:divBdr>
    </w:div>
    <w:div w:id="1350834919">
      <w:bodyDiv w:val="1"/>
      <w:marLeft w:val="0"/>
      <w:marRight w:val="0"/>
      <w:marTop w:val="0"/>
      <w:marBottom w:val="0"/>
      <w:divBdr>
        <w:top w:val="none" w:sz="0" w:space="0" w:color="auto"/>
        <w:left w:val="none" w:sz="0" w:space="0" w:color="auto"/>
        <w:bottom w:val="none" w:sz="0" w:space="0" w:color="auto"/>
        <w:right w:val="none" w:sz="0" w:space="0" w:color="auto"/>
      </w:divBdr>
    </w:div>
    <w:div w:id="1357731589">
      <w:bodyDiv w:val="1"/>
      <w:marLeft w:val="0"/>
      <w:marRight w:val="0"/>
      <w:marTop w:val="0"/>
      <w:marBottom w:val="0"/>
      <w:divBdr>
        <w:top w:val="none" w:sz="0" w:space="0" w:color="auto"/>
        <w:left w:val="none" w:sz="0" w:space="0" w:color="auto"/>
        <w:bottom w:val="none" w:sz="0" w:space="0" w:color="auto"/>
        <w:right w:val="none" w:sz="0" w:space="0" w:color="auto"/>
      </w:divBdr>
    </w:div>
    <w:div w:id="1361778357">
      <w:bodyDiv w:val="1"/>
      <w:marLeft w:val="0"/>
      <w:marRight w:val="0"/>
      <w:marTop w:val="0"/>
      <w:marBottom w:val="0"/>
      <w:divBdr>
        <w:top w:val="none" w:sz="0" w:space="0" w:color="auto"/>
        <w:left w:val="none" w:sz="0" w:space="0" w:color="auto"/>
        <w:bottom w:val="none" w:sz="0" w:space="0" w:color="auto"/>
        <w:right w:val="none" w:sz="0" w:space="0" w:color="auto"/>
      </w:divBdr>
    </w:div>
    <w:div w:id="1366058309">
      <w:bodyDiv w:val="1"/>
      <w:marLeft w:val="0"/>
      <w:marRight w:val="0"/>
      <w:marTop w:val="0"/>
      <w:marBottom w:val="0"/>
      <w:divBdr>
        <w:top w:val="none" w:sz="0" w:space="0" w:color="auto"/>
        <w:left w:val="none" w:sz="0" w:space="0" w:color="auto"/>
        <w:bottom w:val="none" w:sz="0" w:space="0" w:color="auto"/>
        <w:right w:val="none" w:sz="0" w:space="0" w:color="auto"/>
      </w:divBdr>
    </w:div>
    <w:div w:id="1366294982">
      <w:bodyDiv w:val="1"/>
      <w:marLeft w:val="0"/>
      <w:marRight w:val="0"/>
      <w:marTop w:val="0"/>
      <w:marBottom w:val="0"/>
      <w:divBdr>
        <w:top w:val="none" w:sz="0" w:space="0" w:color="auto"/>
        <w:left w:val="none" w:sz="0" w:space="0" w:color="auto"/>
        <w:bottom w:val="none" w:sz="0" w:space="0" w:color="auto"/>
        <w:right w:val="none" w:sz="0" w:space="0" w:color="auto"/>
      </w:divBdr>
    </w:div>
    <w:div w:id="1373724910">
      <w:bodyDiv w:val="1"/>
      <w:marLeft w:val="0"/>
      <w:marRight w:val="0"/>
      <w:marTop w:val="0"/>
      <w:marBottom w:val="0"/>
      <w:divBdr>
        <w:top w:val="none" w:sz="0" w:space="0" w:color="auto"/>
        <w:left w:val="none" w:sz="0" w:space="0" w:color="auto"/>
        <w:bottom w:val="none" w:sz="0" w:space="0" w:color="auto"/>
        <w:right w:val="none" w:sz="0" w:space="0" w:color="auto"/>
      </w:divBdr>
    </w:div>
    <w:div w:id="1374579329">
      <w:bodyDiv w:val="1"/>
      <w:marLeft w:val="0"/>
      <w:marRight w:val="0"/>
      <w:marTop w:val="0"/>
      <w:marBottom w:val="0"/>
      <w:divBdr>
        <w:top w:val="none" w:sz="0" w:space="0" w:color="auto"/>
        <w:left w:val="none" w:sz="0" w:space="0" w:color="auto"/>
        <w:bottom w:val="none" w:sz="0" w:space="0" w:color="auto"/>
        <w:right w:val="none" w:sz="0" w:space="0" w:color="auto"/>
      </w:divBdr>
    </w:div>
    <w:div w:id="1374884947">
      <w:bodyDiv w:val="1"/>
      <w:marLeft w:val="0"/>
      <w:marRight w:val="0"/>
      <w:marTop w:val="0"/>
      <w:marBottom w:val="0"/>
      <w:divBdr>
        <w:top w:val="none" w:sz="0" w:space="0" w:color="auto"/>
        <w:left w:val="none" w:sz="0" w:space="0" w:color="auto"/>
        <w:bottom w:val="none" w:sz="0" w:space="0" w:color="auto"/>
        <w:right w:val="none" w:sz="0" w:space="0" w:color="auto"/>
      </w:divBdr>
    </w:div>
    <w:div w:id="1378354226">
      <w:bodyDiv w:val="1"/>
      <w:marLeft w:val="0"/>
      <w:marRight w:val="0"/>
      <w:marTop w:val="0"/>
      <w:marBottom w:val="0"/>
      <w:divBdr>
        <w:top w:val="none" w:sz="0" w:space="0" w:color="auto"/>
        <w:left w:val="none" w:sz="0" w:space="0" w:color="auto"/>
        <w:bottom w:val="none" w:sz="0" w:space="0" w:color="auto"/>
        <w:right w:val="none" w:sz="0" w:space="0" w:color="auto"/>
      </w:divBdr>
    </w:div>
    <w:div w:id="1379237337">
      <w:bodyDiv w:val="1"/>
      <w:marLeft w:val="0"/>
      <w:marRight w:val="0"/>
      <w:marTop w:val="0"/>
      <w:marBottom w:val="0"/>
      <w:divBdr>
        <w:top w:val="none" w:sz="0" w:space="0" w:color="auto"/>
        <w:left w:val="none" w:sz="0" w:space="0" w:color="auto"/>
        <w:bottom w:val="none" w:sz="0" w:space="0" w:color="auto"/>
        <w:right w:val="none" w:sz="0" w:space="0" w:color="auto"/>
      </w:divBdr>
    </w:div>
    <w:div w:id="1381898658">
      <w:bodyDiv w:val="1"/>
      <w:marLeft w:val="0"/>
      <w:marRight w:val="0"/>
      <w:marTop w:val="0"/>
      <w:marBottom w:val="0"/>
      <w:divBdr>
        <w:top w:val="none" w:sz="0" w:space="0" w:color="auto"/>
        <w:left w:val="none" w:sz="0" w:space="0" w:color="auto"/>
        <w:bottom w:val="none" w:sz="0" w:space="0" w:color="auto"/>
        <w:right w:val="none" w:sz="0" w:space="0" w:color="auto"/>
      </w:divBdr>
    </w:div>
    <w:div w:id="1382555808">
      <w:bodyDiv w:val="1"/>
      <w:marLeft w:val="0"/>
      <w:marRight w:val="0"/>
      <w:marTop w:val="0"/>
      <w:marBottom w:val="0"/>
      <w:divBdr>
        <w:top w:val="none" w:sz="0" w:space="0" w:color="auto"/>
        <w:left w:val="none" w:sz="0" w:space="0" w:color="auto"/>
        <w:bottom w:val="none" w:sz="0" w:space="0" w:color="auto"/>
        <w:right w:val="none" w:sz="0" w:space="0" w:color="auto"/>
      </w:divBdr>
    </w:div>
    <w:div w:id="1384058209">
      <w:bodyDiv w:val="1"/>
      <w:marLeft w:val="0"/>
      <w:marRight w:val="0"/>
      <w:marTop w:val="0"/>
      <w:marBottom w:val="0"/>
      <w:divBdr>
        <w:top w:val="none" w:sz="0" w:space="0" w:color="auto"/>
        <w:left w:val="none" w:sz="0" w:space="0" w:color="auto"/>
        <w:bottom w:val="none" w:sz="0" w:space="0" w:color="auto"/>
        <w:right w:val="none" w:sz="0" w:space="0" w:color="auto"/>
      </w:divBdr>
    </w:div>
    <w:div w:id="1384645849">
      <w:bodyDiv w:val="1"/>
      <w:marLeft w:val="0"/>
      <w:marRight w:val="0"/>
      <w:marTop w:val="0"/>
      <w:marBottom w:val="0"/>
      <w:divBdr>
        <w:top w:val="none" w:sz="0" w:space="0" w:color="auto"/>
        <w:left w:val="none" w:sz="0" w:space="0" w:color="auto"/>
        <w:bottom w:val="none" w:sz="0" w:space="0" w:color="auto"/>
        <w:right w:val="none" w:sz="0" w:space="0" w:color="auto"/>
      </w:divBdr>
    </w:div>
    <w:div w:id="1384787496">
      <w:bodyDiv w:val="1"/>
      <w:marLeft w:val="0"/>
      <w:marRight w:val="0"/>
      <w:marTop w:val="0"/>
      <w:marBottom w:val="0"/>
      <w:divBdr>
        <w:top w:val="none" w:sz="0" w:space="0" w:color="auto"/>
        <w:left w:val="none" w:sz="0" w:space="0" w:color="auto"/>
        <w:bottom w:val="none" w:sz="0" w:space="0" w:color="auto"/>
        <w:right w:val="none" w:sz="0" w:space="0" w:color="auto"/>
      </w:divBdr>
    </w:div>
    <w:div w:id="1387485661">
      <w:bodyDiv w:val="1"/>
      <w:marLeft w:val="0"/>
      <w:marRight w:val="0"/>
      <w:marTop w:val="0"/>
      <w:marBottom w:val="0"/>
      <w:divBdr>
        <w:top w:val="none" w:sz="0" w:space="0" w:color="auto"/>
        <w:left w:val="none" w:sz="0" w:space="0" w:color="auto"/>
        <w:bottom w:val="none" w:sz="0" w:space="0" w:color="auto"/>
        <w:right w:val="none" w:sz="0" w:space="0" w:color="auto"/>
      </w:divBdr>
    </w:div>
    <w:div w:id="1388721530">
      <w:bodyDiv w:val="1"/>
      <w:marLeft w:val="0"/>
      <w:marRight w:val="0"/>
      <w:marTop w:val="0"/>
      <w:marBottom w:val="0"/>
      <w:divBdr>
        <w:top w:val="none" w:sz="0" w:space="0" w:color="auto"/>
        <w:left w:val="none" w:sz="0" w:space="0" w:color="auto"/>
        <w:bottom w:val="none" w:sz="0" w:space="0" w:color="auto"/>
        <w:right w:val="none" w:sz="0" w:space="0" w:color="auto"/>
      </w:divBdr>
    </w:div>
    <w:div w:id="1391657827">
      <w:bodyDiv w:val="1"/>
      <w:marLeft w:val="0"/>
      <w:marRight w:val="0"/>
      <w:marTop w:val="0"/>
      <w:marBottom w:val="0"/>
      <w:divBdr>
        <w:top w:val="none" w:sz="0" w:space="0" w:color="auto"/>
        <w:left w:val="none" w:sz="0" w:space="0" w:color="auto"/>
        <w:bottom w:val="none" w:sz="0" w:space="0" w:color="auto"/>
        <w:right w:val="none" w:sz="0" w:space="0" w:color="auto"/>
      </w:divBdr>
    </w:div>
    <w:div w:id="1407728023">
      <w:bodyDiv w:val="1"/>
      <w:marLeft w:val="0"/>
      <w:marRight w:val="0"/>
      <w:marTop w:val="0"/>
      <w:marBottom w:val="0"/>
      <w:divBdr>
        <w:top w:val="none" w:sz="0" w:space="0" w:color="auto"/>
        <w:left w:val="none" w:sz="0" w:space="0" w:color="auto"/>
        <w:bottom w:val="none" w:sz="0" w:space="0" w:color="auto"/>
        <w:right w:val="none" w:sz="0" w:space="0" w:color="auto"/>
      </w:divBdr>
    </w:div>
    <w:div w:id="1412891605">
      <w:bodyDiv w:val="1"/>
      <w:marLeft w:val="0"/>
      <w:marRight w:val="0"/>
      <w:marTop w:val="0"/>
      <w:marBottom w:val="0"/>
      <w:divBdr>
        <w:top w:val="none" w:sz="0" w:space="0" w:color="auto"/>
        <w:left w:val="none" w:sz="0" w:space="0" w:color="auto"/>
        <w:bottom w:val="none" w:sz="0" w:space="0" w:color="auto"/>
        <w:right w:val="none" w:sz="0" w:space="0" w:color="auto"/>
      </w:divBdr>
    </w:div>
    <w:div w:id="1414669412">
      <w:bodyDiv w:val="1"/>
      <w:marLeft w:val="0"/>
      <w:marRight w:val="0"/>
      <w:marTop w:val="0"/>
      <w:marBottom w:val="0"/>
      <w:divBdr>
        <w:top w:val="none" w:sz="0" w:space="0" w:color="auto"/>
        <w:left w:val="none" w:sz="0" w:space="0" w:color="auto"/>
        <w:bottom w:val="none" w:sz="0" w:space="0" w:color="auto"/>
        <w:right w:val="none" w:sz="0" w:space="0" w:color="auto"/>
      </w:divBdr>
    </w:div>
    <w:div w:id="1417752739">
      <w:bodyDiv w:val="1"/>
      <w:marLeft w:val="0"/>
      <w:marRight w:val="0"/>
      <w:marTop w:val="0"/>
      <w:marBottom w:val="0"/>
      <w:divBdr>
        <w:top w:val="none" w:sz="0" w:space="0" w:color="auto"/>
        <w:left w:val="none" w:sz="0" w:space="0" w:color="auto"/>
        <w:bottom w:val="none" w:sz="0" w:space="0" w:color="auto"/>
        <w:right w:val="none" w:sz="0" w:space="0" w:color="auto"/>
      </w:divBdr>
    </w:div>
    <w:div w:id="1419326234">
      <w:bodyDiv w:val="1"/>
      <w:marLeft w:val="0"/>
      <w:marRight w:val="0"/>
      <w:marTop w:val="0"/>
      <w:marBottom w:val="0"/>
      <w:divBdr>
        <w:top w:val="none" w:sz="0" w:space="0" w:color="auto"/>
        <w:left w:val="none" w:sz="0" w:space="0" w:color="auto"/>
        <w:bottom w:val="none" w:sz="0" w:space="0" w:color="auto"/>
        <w:right w:val="none" w:sz="0" w:space="0" w:color="auto"/>
      </w:divBdr>
    </w:div>
    <w:div w:id="1420366023">
      <w:bodyDiv w:val="1"/>
      <w:marLeft w:val="0"/>
      <w:marRight w:val="0"/>
      <w:marTop w:val="0"/>
      <w:marBottom w:val="0"/>
      <w:divBdr>
        <w:top w:val="none" w:sz="0" w:space="0" w:color="auto"/>
        <w:left w:val="none" w:sz="0" w:space="0" w:color="auto"/>
        <w:bottom w:val="none" w:sz="0" w:space="0" w:color="auto"/>
        <w:right w:val="none" w:sz="0" w:space="0" w:color="auto"/>
      </w:divBdr>
    </w:div>
    <w:div w:id="1421607460">
      <w:bodyDiv w:val="1"/>
      <w:marLeft w:val="0"/>
      <w:marRight w:val="0"/>
      <w:marTop w:val="0"/>
      <w:marBottom w:val="0"/>
      <w:divBdr>
        <w:top w:val="none" w:sz="0" w:space="0" w:color="auto"/>
        <w:left w:val="none" w:sz="0" w:space="0" w:color="auto"/>
        <w:bottom w:val="none" w:sz="0" w:space="0" w:color="auto"/>
        <w:right w:val="none" w:sz="0" w:space="0" w:color="auto"/>
      </w:divBdr>
    </w:div>
    <w:div w:id="1427463274">
      <w:bodyDiv w:val="1"/>
      <w:marLeft w:val="0"/>
      <w:marRight w:val="0"/>
      <w:marTop w:val="0"/>
      <w:marBottom w:val="0"/>
      <w:divBdr>
        <w:top w:val="none" w:sz="0" w:space="0" w:color="auto"/>
        <w:left w:val="none" w:sz="0" w:space="0" w:color="auto"/>
        <w:bottom w:val="none" w:sz="0" w:space="0" w:color="auto"/>
        <w:right w:val="none" w:sz="0" w:space="0" w:color="auto"/>
      </w:divBdr>
    </w:div>
    <w:div w:id="1427841766">
      <w:bodyDiv w:val="1"/>
      <w:marLeft w:val="0"/>
      <w:marRight w:val="0"/>
      <w:marTop w:val="0"/>
      <w:marBottom w:val="0"/>
      <w:divBdr>
        <w:top w:val="none" w:sz="0" w:space="0" w:color="auto"/>
        <w:left w:val="none" w:sz="0" w:space="0" w:color="auto"/>
        <w:bottom w:val="none" w:sz="0" w:space="0" w:color="auto"/>
        <w:right w:val="none" w:sz="0" w:space="0" w:color="auto"/>
      </w:divBdr>
    </w:div>
    <w:div w:id="1429616962">
      <w:bodyDiv w:val="1"/>
      <w:marLeft w:val="0"/>
      <w:marRight w:val="0"/>
      <w:marTop w:val="0"/>
      <w:marBottom w:val="0"/>
      <w:divBdr>
        <w:top w:val="none" w:sz="0" w:space="0" w:color="auto"/>
        <w:left w:val="none" w:sz="0" w:space="0" w:color="auto"/>
        <w:bottom w:val="none" w:sz="0" w:space="0" w:color="auto"/>
        <w:right w:val="none" w:sz="0" w:space="0" w:color="auto"/>
      </w:divBdr>
    </w:div>
    <w:div w:id="1431966891">
      <w:bodyDiv w:val="1"/>
      <w:marLeft w:val="0"/>
      <w:marRight w:val="0"/>
      <w:marTop w:val="0"/>
      <w:marBottom w:val="0"/>
      <w:divBdr>
        <w:top w:val="none" w:sz="0" w:space="0" w:color="auto"/>
        <w:left w:val="none" w:sz="0" w:space="0" w:color="auto"/>
        <w:bottom w:val="none" w:sz="0" w:space="0" w:color="auto"/>
        <w:right w:val="none" w:sz="0" w:space="0" w:color="auto"/>
      </w:divBdr>
    </w:div>
    <w:div w:id="1432701164">
      <w:bodyDiv w:val="1"/>
      <w:marLeft w:val="0"/>
      <w:marRight w:val="0"/>
      <w:marTop w:val="0"/>
      <w:marBottom w:val="0"/>
      <w:divBdr>
        <w:top w:val="none" w:sz="0" w:space="0" w:color="auto"/>
        <w:left w:val="none" w:sz="0" w:space="0" w:color="auto"/>
        <w:bottom w:val="none" w:sz="0" w:space="0" w:color="auto"/>
        <w:right w:val="none" w:sz="0" w:space="0" w:color="auto"/>
      </w:divBdr>
    </w:div>
    <w:div w:id="1432971539">
      <w:bodyDiv w:val="1"/>
      <w:marLeft w:val="0"/>
      <w:marRight w:val="0"/>
      <w:marTop w:val="0"/>
      <w:marBottom w:val="0"/>
      <w:divBdr>
        <w:top w:val="none" w:sz="0" w:space="0" w:color="auto"/>
        <w:left w:val="none" w:sz="0" w:space="0" w:color="auto"/>
        <w:bottom w:val="none" w:sz="0" w:space="0" w:color="auto"/>
        <w:right w:val="none" w:sz="0" w:space="0" w:color="auto"/>
      </w:divBdr>
    </w:div>
    <w:div w:id="1440221377">
      <w:bodyDiv w:val="1"/>
      <w:marLeft w:val="0"/>
      <w:marRight w:val="0"/>
      <w:marTop w:val="0"/>
      <w:marBottom w:val="0"/>
      <w:divBdr>
        <w:top w:val="none" w:sz="0" w:space="0" w:color="auto"/>
        <w:left w:val="none" w:sz="0" w:space="0" w:color="auto"/>
        <w:bottom w:val="none" w:sz="0" w:space="0" w:color="auto"/>
        <w:right w:val="none" w:sz="0" w:space="0" w:color="auto"/>
      </w:divBdr>
    </w:div>
    <w:div w:id="1440250463">
      <w:bodyDiv w:val="1"/>
      <w:marLeft w:val="0"/>
      <w:marRight w:val="0"/>
      <w:marTop w:val="0"/>
      <w:marBottom w:val="0"/>
      <w:divBdr>
        <w:top w:val="none" w:sz="0" w:space="0" w:color="auto"/>
        <w:left w:val="none" w:sz="0" w:space="0" w:color="auto"/>
        <w:bottom w:val="none" w:sz="0" w:space="0" w:color="auto"/>
        <w:right w:val="none" w:sz="0" w:space="0" w:color="auto"/>
      </w:divBdr>
    </w:div>
    <w:div w:id="1441991965">
      <w:bodyDiv w:val="1"/>
      <w:marLeft w:val="0"/>
      <w:marRight w:val="0"/>
      <w:marTop w:val="0"/>
      <w:marBottom w:val="0"/>
      <w:divBdr>
        <w:top w:val="none" w:sz="0" w:space="0" w:color="auto"/>
        <w:left w:val="none" w:sz="0" w:space="0" w:color="auto"/>
        <w:bottom w:val="none" w:sz="0" w:space="0" w:color="auto"/>
        <w:right w:val="none" w:sz="0" w:space="0" w:color="auto"/>
      </w:divBdr>
    </w:div>
    <w:div w:id="1444106307">
      <w:bodyDiv w:val="1"/>
      <w:marLeft w:val="0"/>
      <w:marRight w:val="0"/>
      <w:marTop w:val="0"/>
      <w:marBottom w:val="0"/>
      <w:divBdr>
        <w:top w:val="none" w:sz="0" w:space="0" w:color="auto"/>
        <w:left w:val="none" w:sz="0" w:space="0" w:color="auto"/>
        <w:bottom w:val="none" w:sz="0" w:space="0" w:color="auto"/>
        <w:right w:val="none" w:sz="0" w:space="0" w:color="auto"/>
      </w:divBdr>
    </w:div>
    <w:div w:id="1446535845">
      <w:bodyDiv w:val="1"/>
      <w:marLeft w:val="0"/>
      <w:marRight w:val="0"/>
      <w:marTop w:val="0"/>
      <w:marBottom w:val="0"/>
      <w:divBdr>
        <w:top w:val="none" w:sz="0" w:space="0" w:color="auto"/>
        <w:left w:val="none" w:sz="0" w:space="0" w:color="auto"/>
        <w:bottom w:val="none" w:sz="0" w:space="0" w:color="auto"/>
        <w:right w:val="none" w:sz="0" w:space="0" w:color="auto"/>
      </w:divBdr>
    </w:div>
    <w:div w:id="1448159884">
      <w:bodyDiv w:val="1"/>
      <w:marLeft w:val="0"/>
      <w:marRight w:val="0"/>
      <w:marTop w:val="0"/>
      <w:marBottom w:val="0"/>
      <w:divBdr>
        <w:top w:val="none" w:sz="0" w:space="0" w:color="auto"/>
        <w:left w:val="none" w:sz="0" w:space="0" w:color="auto"/>
        <w:bottom w:val="none" w:sz="0" w:space="0" w:color="auto"/>
        <w:right w:val="none" w:sz="0" w:space="0" w:color="auto"/>
      </w:divBdr>
    </w:div>
    <w:div w:id="1449352910">
      <w:bodyDiv w:val="1"/>
      <w:marLeft w:val="0"/>
      <w:marRight w:val="0"/>
      <w:marTop w:val="0"/>
      <w:marBottom w:val="0"/>
      <w:divBdr>
        <w:top w:val="none" w:sz="0" w:space="0" w:color="auto"/>
        <w:left w:val="none" w:sz="0" w:space="0" w:color="auto"/>
        <w:bottom w:val="none" w:sz="0" w:space="0" w:color="auto"/>
        <w:right w:val="none" w:sz="0" w:space="0" w:color="auto"/>
      </w:divBdr>
    </w:div>
    <w:div w:id="1450278082">
      <w:bodyDiv w:val="1"/>
      <w:marLeft w:val="0"/>
      <w:marRight w:val="0"/>
      <w:marTop w:val="0"/>
      <w:marBottom w:val="0"/>
      <w:divBdr>
        <w:top w:val="none" w:sz="0" w:space="0" w:color="auto"/>
        <w:left w:val="none" w:sz="0" w:space="0" w:color="auto"/>
        <w:bottom w:val="none" w:sz="0" w:space="0" w:color="auto"/>
        <w:right w:val="none" w:sz="0" w:space="0" w:color="auto"/>
      </w:divBdr>
    </w:div>
    <w:div w:id="1456286648">
      <w:bodyDiv w:val="1"/>
      <w:marLeft w:val="0"/>
      <w:marRight w:val="0"/>
      <w:marTop w:val="0"/>
      <w:marBottom w:val="0"/>
      <w:divBdr>
        <w:top w:val="none" w:sz="0" w:space="0" w:color="auto"/>
        <w:left w:val="none" w:sz="0" w:space="0" w:color="auto"/>
        <w:bottom w:val="none" w:sz="0" w:space="0" w:color="auto"/>
        <w:right w:val="none" w:sz="0" w:space="0" w:color="auto"/>
      </w:divBdr>
    </w:div>
    <w:div w:id="1457941194">
      <w:bodyDiv w:val="1"/>
      <w:marLeft w:val="0"/>
      <w:marRight w:val="0"/>
      <w:marTop w:val="0"/>
      <w:marBottom w:val="0"/>
      <w:divBdr>
        <w:top w:val="none" w:sz="0" w:space="0" w:color="auto"/>
        <w:left w:val="none" w:sz="0" w:space="0" w:color="auto"/>
        <w:bottom w:val="none" w:sz="0" w:space="0" w:color="auto"/>
        <w:right w:val="none" w:sz="0" w:space="0" w:color="auto"/>
      </w:divBdr>
    </w:div>
    <w:div w:id="1459453095">
      <w:bodyDiv w:val="1"/>
      <w:marLeft w:val="0"/>
      <w:marRight w:val="0"/>
      <w:marTop w:val="0"/>
      <w:marBottom w:val="0"/>
      <w:divBdr>
        <w:top w:val="none" w:sz="0" w:space="0" w:color="auto"/>
        <w:left w:val="none" w:sz="0" w:space="0" w:color="auto"/>
        <w:bottom w:val="none" w:sz="0" w:space="0" w:color="auto"/>
        <w:right w:val="none" w:sz="0" w:space="0" w:color="auto"/>
      </w:divBdr>
    </w:div>
    <w:div w:id="1459833825">
      <w:bodyDiv w:val="1"/>
      <w:marLeft w:val="0"/>
      <w:marRight w:val="0"/>
      <w:marTop w:val="0"/>
      <w:marBottom w:val="0"/>
      <w:divBdr>
        <w:top w:val="none" w:sz="0" w:space="0" w:color="auto"/>
        <w:left w:val="none" w:sz="0" w:space="0" w:color="auto"/>
        <w:bottom w:val="none" w:sz="0" w:space="0" w:color="auto"/>
        <w:right w:val="none" w:sz="0" w:space="0" w:color="auto"/>
      </w:divBdr>
    </w:div>
    <w:div w:id="1462844708">
      <w:bodyDiv w:val="1"/>
      <w:marLeft w:val="0"/>
      <w:marRight w:val="0"/>
      <w:marTop w:val="0"/>
      <w:marBottom w:val="0"/>
      <w:divBdr>
        <w:top w:val="none" w:sz="0" w:space="0" w:color="auto"/>
        <w:left w:val="none" w:sz="0" w:space="0" w:color="auto"/>
        <w:bottom w:val="none" w:sz="0" w:space="0" w:color="auto"/>
        <w:right w:val="none" w:sz="0" w:space="0" w:color="auto"/>
      </w:divBdr>
    </w:div>
    <w:div w:id="1466580456">
      <w:bodyDiv w:val="1"/>
      <w:marLeft w:val="0"/>
      <w:marRight w:val="0"/>
      <w:marTop w:val="0"/>
      <w:marBottom w:val="0"/>
      <w:divBdr>
        <w:top w:val="none" w:sz="0" w:space="0" w:color="auto"/>
        <w:left w:val="none" w:sz="0" w:space="0" w:color="auto"/>
        <w:bottom w:val="none" w:sz="0" w:space="0" w:color="auto"/>
        <w:right w:val="none" w:sz="0" w:space="0" w:color="auto"/>
      </w:divBdr>
    </w:div>
    <w:div w:id="1467161904">
      <w:bodyDiv w:val="1"/>
      <w:marLeft w:val="0"/>
      <w:marRight w:val="0"/>
      <w:marTop w:val="0"/>
      <w:marBottom w:val="0"/>
      <w:divBdr>
        <w:top w:val="none" w:sz="0" w:space="0" w:color="auto"/>
        <w:left w:val="none" w:sz="0" w:space="0" w:color="auto"/>
        <w:bottom w:val="none" w:sz="0" w:space="0" w:color="auto"/>
        <w:right w:val="none" w:sz="0" w:space="0" w:color="auto"/>
      </w:divBdr>
    </w:div>
    <w:div w:id="1467503574">
      <w:bodyDiv w:val="1"/>
      <w:marLeft w:val="0"/>
      <w:marRight w:val="0"/>
      <w:marTop w:val="0"/>
      <w:marBottom w:val="0"/>
      <w:divBdr>
        <w:top w:val="none" w:sz="0" w:space="0" w:color="auto"/>
        <w:left w:val="none" w:sz="0" w:space="0" w:color="auto"/>
        <w:bottom w:val="none" w:sz="0" w:space="0" w:color="auto"/>
        <w:right w:val="none" w:sz="0" w:space="0" w:color="auto"/>
      </w:divBdr>
    </w:div>
    <w:div w:id="1468545957">
      <w:bodyDiv w:val="1"/>
      <w:marLeft w:val="0"/>
      <w:marRight w:val="0"/>
      <w:marTop w:val="0"/>
      <w:marBottom w:val="0"/>
      <w:divBdr>
        <w:top w:val="none" w:sz="0" w:space="0" w:color="auto"/>
        <w:left w:val="none" w:sz="0" w:space="0" w:color="auto"/>
        <w:bottom w:val="none" w:sz="0" w:space="0" w:color="auto"/>
        <w:right w:val="none" w:sz="0" w:space="0" w:color="auto"/>
      </w:divBdr>
    </w:div>
    <w:div w:id="1469855967">
      <w:bodyDiv w:val="1"/>
      <w:marLeft w:val="0"/>
      <w:marRight w:val="0"/>
      <w:marTop w:val="0"/>
      <w:marBottom w:val="0"/>
      <w:divBdr>
        <w:top w:val="none" w:sz="0" w:space="0" w:color="auto"/>
        <w:left w:val="none" w:sz="0" w:space="0" w:color="auto"/>
        <w:bottom w:val="none" w:sz="0" w:space="0" w:color="auto"/>
        <w:right w:val="none" w:sz="0" w:space="0" w:color="auto"/>
      </w:divBdr>
    </w:div>
    <w:div w:id="1473713928">
      <w:bodyDiv w:val="1"/>
      <w:marLeft w:val="0"/>
      <w:marRight w:val="0"/>
      <w:marTop w:val="0"/>
      <w:marBottom w:val="0"/>
      <w:divBdr>
        <w:top w:val="none" w:sz="0" w:space="0" w:color="auto"/>
        <w:left w:val="none" w:sz="0" w:space="0" w:color="auto"/>
        <w:bottom w:val="none" w:sz="0" w:space="0" w:color="auto"/>
        <w:right w:val="none" w:sz="0" w:space="0" w:color="auto"/>
      </w:divBdr>
    </w:div>
    <w:div w:id="1473788847">
      <w:bodyDiv w:val="1"/>
      <w:marLeft w:val="0"/>
      <w:marRight w:val="0"/>
      <w:marTop w:val="0"/>
      <w:marBottom w:val="0"/>
      <w:divBdr>
        <w:top w:val="none" w:sz="0" w:space="0" w:color="auto"/>
        <w:left w:val="none" w:sz="0" w:space="0" w:color="auto"/>
        <w:bottom w:val="none" w:sz="0" w:space="0" w:color="auto"/>
        <w:right w:val="none" w:sz="0" w:space="0" w:color="auto"/>
      </w:divBdr>
    </w:div>
    <w:div w:id="1478493646">
      <w:bodyDiv w:val="1"/>
      <w:marLeft w:val="0"/>
      <w:marRight w:val="0"/>
      <w:marTop w:val="0"/>
      <w:marBottom w:val="0"/>
      <w:divBdr>
        <w:top w:val="none" w:sz="0" w:space="0" w:color="auto"/>
        <w:left w:val="none" w:sz="0" w:space="0" w:color="auto"/>
        <w:bottom w:val="none" w:sz="0" w:space="0" w:color="auto"/>
        <w:right w:val="none" w:sz="0" w:space="0" w:color="auto"/>
      </w:divBdr>
    </w:div>
    <w:div w:id="1482845547">
      <w:bodyDiv w:val="1"/>
      <w:marLeft w:val="0"/>
      <w:marRight w:val="0"/>
      <w:marTop w:val="0"/>
      <w:marBottom w:val="0"/>
      <w:divBdr>
        <w:top w:val="none" w:sz="0" w:space="0" w:color="auto"/>
        <w:left w:val="none" w:sz="0" w:space="0" w:color="auto"/>
        <w:bottom w:val="none" w:sz="0" w:space="0" w:color="auto"/>
        <w:right w:val="none" w:sz="0" w:space="0" w:color="auto"/>
      </w:divBdr>
    </w:div>
    <w:div w:id="1484808687">
      <w:bodyDiv w:val="1"/>
      <w:marLeft w:val="0"/>
      <w:marRight w:val="0"/>
      <w:marTop w:val="0"/>
      <w:marBottom w:val="0"/>
      <w:divBdr>
        <w:top w:val="none" w:sz="0" w:space="0" w:color="auto"/>
        <w:left w:val="none" w:sz="0" w:space="0" w:color="auto"/>
        <w:bottom w:val="none" w:sz="0" w:space="0" w:color="auto"/>
        <w:right w:val="none" w:sz="0" w:space="0" w:color="auto"/>
      </w:divBdr>
    </w:div>
    <w:div w:id="1486319840">
      <w:bodyDiv w:val="1"/>
      <w:marLeft w:val="0"/>
      <w:marRight w:val="0"/>
      <w:marTop w:val="0"/>
      <w:marBottom w:val="0"/>
      <w:divBdr>
        <w:top w:val="none" w:sz="0" w:space="0" w:color="auto"/>
        <w:left w:val="none" w:sz="0" w:space="0" w:color="auto"/>
        <w:bottom w:val="none" w:sz="0" w:space="0" w:color="auto"/>
        <w:right w:val="none" w:sz="0" w:space="0" w:color="auto"/>
      </w:divBdr>
    </w:div>
    <w:div w:id="1489708635">
      <w:bodyDiv w:val="1"/>
      <w:marLeft w:val="0"/>
      <w:marRight w:val="0"/>
      <w:marTop w:val="0"/>
      <w:marBottom w:val="0"/>
      <w:divBdr>
        <w:top w:val="none" w:sz="0" w:space="0" w:color="auto"/>
        <w:left w:val="none" w:sz="0" w:space="0" w:color="auto"/>
        <w:bottom w:val="none" w:sz="0" w:space="0" w:color="auto"/>
        <w:right w:val="none" w:sz="0" w:space="0" w:color="auto"/>
      </w:divBdr>
    </w:div>
    <w:div w:id="1489900543">
      <w:bodyDiv w:val="1"/>
      <w:marLeft w:val="0"/>
      <w:marRight w:val="0"/>
      <w:marTop w:val="0"/>
      <w:marBottom w:val="0"/>
      <w:divBdr>
        <w:top w:val="none" w:sz="0" w:space="0" w:color="auto"/>
        <w:left w:val="none" w:sz="0" w:space="0" w:color="auto"/>
        <w:bottom w:val="none" w:sz="0" w:space="0" w:color="auto"/>
        <w:right w:val="none" w:sz="0" w:space="0" w:color="auto"/>
      </w:divBdr>
    </w:div>
    <w:div w:id="1499689203">
      <w:bodyDiv w:val="1"/>
      <w:marLeft w:val="0"/>
      <w:marRight w:val="0"/>
      <w:marTop w:val="0"/>
      <w:marBottom w:val="0"/>
      <w:divBdr>
        <w:top w:val="none" w:sz="0" w:space="0" w:color="auto"/>
        <w:left w:val="none" w:sz="0" w:space="0" w:color="auto"/>
        <w:bottom w:val="none" w:sz="0" w:space="0" w:color="auto"/>
        <w:right w:val="none" w:sz="0" w:space="0" w:color="auto"/>
      </w:divBdr>
    </w:div>
    <w:div w:id="1500653843">
      <w:bodyDiv w:val="1"/>
      <w:marLeft w:val="0"/>
      <w:marRight w:val="0"/>
      <w:marTop w:val="0"/>
      <w:marBottom w:val="0"/>
      <w:divBdr>
        <w:top w:val="none" w:sz="0" w:space="0" w:color="auto"/>
        <w:left w:val="none" w:sz="0" w:space="0" w:color="auto"/>
        <w:bottom w:val="none" w:sz="0" w:space="0" w:color="auto"/>
        <w:right w:val="none" w:sz="0" w:space="0" w:color="auto"/>
      </w:divBdr>
    </w:div>
    <w:div w:id="1504204560">
      <w:bodyDiv w:val="1"/>
      <w:marLeft w:val="0"/>
      <w:marRight w:val="0"/>
      <w:marTop w:val="0"/>
      <w:marBottom w:val="0"/>
      <w:divBdr>
        <w:top w:val="none" w:sz="0" w:space="0" w:color="auto"/>
        <w:left w:val="none" w:sz="0" w:space="0" w:color="auto"/>
        <w:bottom w:val="none" w:sz="0" w:space="0" w:color="auto"/>
        <w:right w:val="none" w:sz="0" w:space="0" w:color="auto"/>
      </w:divBdr>
    </w:div>
    <w:div w:id="1504592720">
      <w:bodyDiv w:val="1"/>
      <w:marLeft w:val="0"/>
      <w:marRight w:val="0"/>
      <w:marTop w:val="0"/>
      <w:marBottom w:val="0"/>
      <w:divBdr>
        <w:top w:val="none" w:sz="0" w:space="0" w:color="auto"/>
        <w:left w:val="none" w:sz="0" w:space="0" w:color="auto"/>
        <w:bottom w:val="none" w:sz="0" w:space="0" w:color="auto"/>
        <w:right w:val="none" w:sz="0" w:space="0" w:color="auto"/>
      </w:divBdr>
    </w:div>
    <w:div w:id="1507018133">
      <w:bodyDiv w:val="1"/>
      <w:marLeft w:val="0"/>
      <w:marRight w:val="0"/>
      <w:marTop w:val="0"/>
      <w:marBottom w:val="0"/>
      <w:divBdr>
        <w:top w:val="none" w:sz="0" w:space="0" w:color="auto"/>
        <w:left w:val="none" w:sz="0" w:space="0" w:color="auto"/>
        <w:bottom w:val="none" w:sz="0" w:space="0" w:color="auto"/>
        <w:right w:val="none" w:sz="0" w:space="0" w:color="auto"/>
      </w:divBdr>
    </w:div>
    <w:div w:id="1509053595">
      <w:bodyDiv w:val="1"/>
      <w:marLeft w:val="0"/>
      <w:marRight w:val="0"/>
      <w:marTop w:val="0"/>
      <w:marBottom w:val="0"/>
      <w:divBdr>
        <w:top w:val="none" w:sz="0" w:space="0" w:color="auto"/>
        <w:left w:val="none" w:sz="0" w:space="0" w:color="auto"/>
        <w:bottom w:val="none" w:sz="0" w:space="0" w:color="auto"/>
        <w:right w:val="none" w:sz="0" w:space="0" w:color="auto"/>
      </w:divBdr>
      <w:divsChild>
        <w:div w:id="565729971">
          <w:marLeft w:val="0"/>
          <w:marRight w:val="0"/>
          <w:marTop w:val="0"/>
          <w:marBottom w:val="0"/>
          <w:divBdr>
            <w:top w:val="none" w:sz="0" w:space="0" w:color="auto"/>
            <w:left w:val="none" w:sz="0" w:space="0" w:color="auto"/>
            <w:bottom w:val="none" w:sz="0" w:space="0" w:color="auto"/>
            <w:right w:val="none" w:sz="0" w:space="0" w:color="auto"/>
          </w:divBdr>
        </w:div>
        <w:div w:id="820847180">
          <w:marLeft w:val="0"/>
          <w:marRight w:val="0"/>
          <w:marTop w:val="0"/>
          <w:marBottom w:val="0"/>
          <w:divBdr>
            <w:top w:val="none" w:sz="0" w:space="0" w:color="auto"/>
            <w:left w:val="none" w:sz="0" w:space="0" w:color="auto"/>
            <w:bottom w:val="none" w:sz="0" w:space="0" w:color="auto"/>
            <w:right w:val="none" w:sz="0" w:space="0" w:color="auto"/>
          </w:divBdr>
        </w:div>
      </w:divsChild>
    </w:div>
    <w:div w:id="1514219942">
      <w:bodyDiv w:val="1"/>
      <w:marLeft w:val="0"/>
      <w:marRight w:val="0"/>
      <w:marTop w:val="0"/>
      <w:marBottom w:val="0"/>
      <w:divBdr>
        <w:top w:val="none" w:sz="0" w:space="0" w:color="auto"/>
        <w:left w:val="none" w:sz="0" w:space="0" w:color="auto"/>
        <w:bottom w:val="none" w:sz="0" w:space="0" w:color="auto"/>
        <w:right w:val="none" w:sz="0" w:space="0" w:color="auto"/>
      </w:divBdr>
    </w:div>
    <w:div w:id="1515806099">
      <w:bodyDiv w:val="1"/>
      <w:marLeft w:val="0"/>
      <w:marRight w:val="0"/>
      <w:marTop w:val="0"/>
      <w:marBottom w:val="0"/>
      <w:divBdr>
        <w:top w:val="none" w:sz="0" w:space="0" w:color="auto"/>
        <w:left w:val="none" w:sz="0" w:space="0" w:color="auto"/>
        <w:bottom w:val="none" w:sz="0" w:space="0" w:color="auto"/>
        <w:right w:val="none" w:sz="0" w:space="0" w:color="auto"/>
      </w:divBdr>
    </w:div>
    <w:div w:id="1517185476">
      <w:bodyDiv w:val="1"/>
      <w:marLeft w:val="0"/>
      <w:marRight w:val="0"/>
      <w:marTop w:val="0"/>
      <w:marBottom w:val="0"/>
      <w:divBdr>
        <w:top w:val="none" w:sz="0" w:space="0" w:color="auto"/>
        <w:left w:val="none" w:sz="0" w:space="0" w:color="auto"/>
        <w:bottom w:val="none" w:sz="0" w:space="0" w:color="auto"/>
        <w:right w:val="none" w:sz="0" w:space="0" w:color="auto"/>
      </w:divBdr>
    </w:div>
    <w:div w:id="1519125375">
      <w:bodyDiv w:val="1"/>
      <w:marLeft w:val="0"/>
      <w:marRight w:val="0"/>
      <w:marTop w:val="0"/>
      <w:marBottom w:val="0"/>
      <w:divBdr>
        <w:top w:val="none" w:sz="0" w:space="0" w:color="auto"/>
        <w:left w:val="none" w:sz="0" w:space="0" w:color="auto"/>
        <w:bottom w:val="none" w:sz="0" w:space="0" w:color="auto"/>
        <w:right w:val="none" w:sz="0" w:space="0" w:color="auto"/>
      </w:divBdr>
    </w:div>
    <w:div w:id="1520267997">
      <w:bodyDiv w:val="1"/>
      <w:marLeft w:val="0"/>
      <w:marRight w:val="0"/>
      <w:marTop w:val="0"/>
      <w:marBottom w:val="0"/>
      <w:divBdr>
        <w:top w:val="none" w:sz="0" w:space="0" w:color="auto"/>
        <w:left w:val="none" w:sz="0" w:space="0" w:color="auto"/>
        <w:bottom w:val="none" w:sz="0" w:space="0" w:color="auto"/>
        <w:right w:val="none" w:sz="0" w:space="0" w:color="auto"/>
      </w:divBdr>
    </w:div>
    <w:div w:id="1520504307">
      <w:bodyDiv w:val="1"/>
      <w:marLeft w:val="0"/>
      <w:marRight w:val="0"/>
      <w:marTop w:val="0"/>
      <w:marBottom w:val="0"/>
      <w:divBdr>
        <w:top w:val="none" w:sz="0" w:space="0" w:color="auto"/>
        <w:left w:val="none" w:sz="0" w:space="0" w:color="auto"/>
        <w:bottom w:val="none" w:sz="0" w:space="0" w:color="auto"/>
        <w:right w:val="none" w:sz="0" w:space="0" w:color="auto"/>
      </w:divBdr>
    </w:div>
    <w:div w:id="1523009370">
      <w:bodyDiv w:val="1"/>
      <w:marLeft w:val="0"/>
      <w:marRight w:val="0"/>
      <w:marTop w:val="0"/>
      <w:marBottom w:val="0"/>
      <w:divBdr>
        <w:top w:val="none" w:sz="0" w:space="0" w:color="auto"/>
        <w:left w:val="none" w:sz="0" w:space="0" w:color="auto"/>
        <w:bottom w:val="none" w:sz="0" w:space="0" w:color="auto"/>
        <w:right w:val="none" w:sz="0" w:space="0" w:color="auto"/>
      </w:divBdr>
    </w:div>
    <w:div w:id="1525248587">
      <w:bodyDiv w:val="1"/>
      <w:marLeft w:val="0"/>
      <w:marRight w:val="0"/>
      <w:marTop w:val="0"/>
      <w:marBottom w:val="0"/>
      <w:divBdr>
        <w:top w:val="none" w:sz="0" w:space="0" w:color="auto"/>
        <w:left w:val="none" w:sz="0" w:space="0" w:color="auto"/>
        <w:bottom w:val="none" w:sz="0" w:space="0" w:color="auto"/>
        <w:right w:val="none" w:sz="0" w:space="0" w:color="auto"/>
      </w:divBdr>
    </w:div>
    <w:div w:id="1532764018">
      <w:bodyDiv w:val="1"/>
      <w:marLeft w:val="0"/>
      <w:marRight w:val="0"/>
      <w:marTop w:val="0"/>
      <w:marBottom w:val="0"/>
      <w:divBdr>
        <w:top w:val="none" w:sz="0" w:space="0" w:color="auto"/>
        <w:left w:val="none" w:sz="0" w:space="0" w:color="auto"/>
        <w:bottom w:val="none" w:sz="0" w:space="0" w:color="auto"/>
        <w:right w:val="none" w:sz="0" w:space="0" w:color="auto"/>
      </w:divBdr>
    </w:div>
    <w:div w:id="1533376981">
      <w:bodyDiv w:val="1"/>
      <w:marLeft w:val="0"/>
      <w:marRight w:val="0"/>
      <w:marTop w:val="0"/>
      <w:marBottom w:val="0"/>
      <w:divBdr>
        <w:top w:val="none" w:sz="0" w:space="0" w:color="auto"/>
        <w:left w:val="none" w:sz="0" w:space="0" w:color="auto"/>
        <w:bottom w:val="none" w:sz="0" w:space="0" w:color="auto"/>
        <w:right w:val="none" w:sz="0" w:space="0" w:color="auto"/>
      </w:divBdr>
    </w:div>
    <w:div w:id="1534535889">
      <w:bodyDiv w:val="1"/>
      <w:marLeft w:val="0"/>
      <w:marRight w:val="0"/>
      <w:marTop w:val="0"/>
      <w:marBottom w:val="0"/>
      <w:divBdr>
        <w:top w:val="none" w:sz="0" w:space="0" w:color="auto"/>
        <w:left w:val="none" w:sz="0" w:space="0" w:color="auto"/>
        <w:bottom w:val="none" w:sz="0" w:space="0" w:color="auto"/>
        <w:right w:val="none" w:sz="0" w:space="0" w:color="auto"/>
      </w:divBdr>
    </w:div>
    <w:div w:id="1535728689">
      <w:bodyDiv w:val="1"/>
      <w:marLeft w:val="0"/>
      <w:marRight w:val="0"/>
      <w:marTop w:val="0"/>
      <w:marBottom w:val="0"/>
      <w:divBdr>
        <w:top w:val="none" w:sz="0" w:space="0" w:color="auto"/>
        <w:left w:val="none" w:sz="0" w:space="0" w:color="auto"/>
        <w:bottom w:val="none" w:sz="0" w:space="0" w:color="auto"/>
        <w:right w:val="none" w:sz="0" w:space="0" w:color="auto"/>
      </w:divBdr>
    </w:div>
    <w:div w:id="1536579090">
      <w:bodyDiv w:val="1"/>
      <w:marLeft w:val="0"/>
      <w:marRight w:val="0"/>
      <w:marTop w:val="0"/>
      <w:marBottom w:val="0"/>
      <w:divBdr>
        <w:top w:val="none" w:sz="0" w:space="0" w:color="auto"/>
        <w:left w:val="none" w:sz="0" w:space="0" w:color="auto"/>
        <w:bottom w:val="none" w:sz="0" w:space="0" w:color="auto"/>
        <w:right w:val="none" w:sz="0" w:space="0" w:color="auto"/>
      </w:divBdr>
    </w:div>
    <w:div w:id="1536766917">
      <w:bodyDiv w:val="1"/>
      <w:marLeft w:val="0"/>
      <w:marRight w:val="0"/>
      <w:marTop w:val="0"/>
      <w:marBottom w:val="0"/>
      <w:divBdr>
        <w:top w:val="none" w:sz="0" w:space="0" w:color="auto"/>
        <w:left w:val="none" w:sz="0" w:space="0" w:color="auto"/>
        <w:bottom w:val="none" w:sz="0" w:space="0" w:color="auto"/>
        <w:right w:val="none" w:sz="0" w:space="0" w:color="auto"/>
      </w:divBdr>
    </w:div>
    <w:div w:id="1538735771">
      <w:bodyDiv w:val="1"/>
      <w:marLeft w:val="0"/>
      <w:marRight w:val="0"/>
      <w:marTop w:val="0"/>
      <w:marBottom w:val="0"/>
      <w:divBdr>
        <w:top w:val="none" w:sz="0" w:space="0" w:color="auto"/>
        <w:left w:val="none" w:sz="0" w:space="0" w:color="auto"/>
        <w:bottom w:val="none" w:sz="0" w:space="0" w:color="auto"/>
        <w:right w:val="none" w:sz="0" w:space="0" w:color="auto"/>
      </w:divBdr>
    </w:div>
    <w:div w:id="1540048453">
      <w:bodyDiv w:val="1"/>
      <w:marLeft w:val="0"/>
      <w:marRight w:val="0"/>
      <w:marTop w:val="0"/>
      <w:marBottom w:val="0"/>
      <w:divBdr>
        <w:top w:val="none" w:sz="0" w:space="0" w:color="auto"/>
        <w:left w:val="none" w:sz="0" w:space="0" w:color="auto"/>
        <w:bottom w:val="none" w:sz="0" w:space="0" w:color="auto"/>
        <w:right w:val="none" w:sz="0" w:space="0" w:color="auto"/>
      </w:divBdr>
    </w:div>
    <w:div w:id="1540702797">
      <w:bodyDiv w:val="1"/>
      <w:marLeft w:val="0"/>
      <w:marRight w:val="0"/>
      <w:marTop w:val="0"/>
      <w:marBottom w:val="0"/>
      <w:divBdr>
        <w:top w:val="none" w:sz="0" w:space="0" w:color="auto"/>
        <w:left w:val="none" w:sz="0" w:space="0" w:color="auto"/>
        <w:bottom w:val="none" w:sz="0" w:space="0" w:color="auto"/>
        <w:right w:val="none" w:sz="0" w:space="0" w:color="auto"/>
      </w:divBdr>
    </w:div>
    <w:div w:id="1540778696">
      <w:bodyDiv w:val="1"/>
      <w:marLeft w:val="0"/>
      <w:marRight w:val="0"/>
      <w:marTop w:val="0"/>
      <w:marBottom w:val="0"/>
      <w:divBdr>
        <w:top w:val="none" w:sz="0" w:space="0" w:color="auto"/>
        <w:left w:val="none" w:sz="0" w:space="0" w:color="auto"/>
        <w:bottom w:val="none" w:sz="0" w:space="0" w:color="auto"/>
        <w:right w:val="none" w:sz="0" w:space="0" w:color="auto"/>
      </w:divBdr>
    </w:div>
    <w:div w:id="1541092387">
      <w:bodyDiv w:val="1"/>
      <w:marLeft w:val="0"/>
      <w:marRight w:val="0"/>
      <w:marTop w:val="0"/>
      <w:marBottom w:val="0"/>
      <w:divBdr>
        <w:top w:val="none" w:sz="0" w:space="0" w:color="auto"/>
        <w:left w:val="none" w:sz="0" w:space="0" w:color="auto"/>
        <w:bottom w:val="none" w:sz="0" w:space="0" w:color="auto"/>
        <w:right w:val="none" w:sz="0" w:space="0" w:color="auto"/>
      </w:divBdr>
    </w:div>
    <w:div w:id="1541749498">
      <w:bodyDiv w:val="1"/>
      <w:marLeft w:val="0"/>
      <w:marRight w:val="0"/>
      <w:marTop w:val="0"/>
      <w:marBottom w:val="0"/>
      <w:divBdr>
        <w:top w:val="none" w:sz="0" w:space="0" w:color="auto"/>
        <w:left w:val="none" w:sz="0" w:space="0" w:color="auto"/>
        <w:bottom w:val="none" w:sz="0" w:space="0" w:color="auto"/>
        <w:right w:val="none" w:sz="0" w:space="0" w:color="auto"/>
      </w:divBdr>
    </w:div>
    <w:div w:id="1546987026">
      <w:bodyDiv w:val="1"/>
      <w:marLeft w:val="0"/>
      <w:marRight w:val="0"/>
      <w:marTop w:val="0"/>
      <w:marBottom w:val="0"/>
      <w:divBdr>
        <w:top w:val="none" w:sz="0" w:space="0" w:color="auto"/>
        <w:left w:val="none" w:sz="0" w:space="0" w:color="auto"/>
        <w:bottom w:val="none" w:sz="0" w:space="0" w:color="auto"/>
        <w:right w:val="none" w:sz="0" w:space="0" w:color="auto"/>
      </w:divBdr>
    </w:div>
    <w:div w:id="1547763730">
      <w:bodyDiv w:val="1"/>
      <w:marLeft w:val="0"/>
      <w:marRight w:val="0"/>
      <w:marTop w:val="0"/>
      <w:marBottom w:val="0"/>
      <w:divBdr>
        <w:top w:val="none" w:sz="0" w:space="0" w:color="auto"/>
        <w:left w:val="none" w:sz="0" w:space="0" w:color="auto"/>
        <w:bottom w:val="none" w:sz="0" w:space="0" w:color="auto"/>
        <w:right w:val="none" w:sz="0" w:space="0" w:color="auto"/>
      </w:divBdr>
    </w:div>
    <w:div w:id="1549680607">
      <w:bodyDiv w:val="1"/>
      <w:marLeft w:val="0"/>
      <w:marRight w:val="0"/>
      <w:marTop w:val="0"/>
      <w:marBottom w:val="0"/>
      <w:divBdr>
        <w:top w:val="none" w:sz="0" w:space="0" w:color="auto"/>
        <w:left w:val="none" w:sz="0" w:space="0" w:color="auto"/>
        <w:bottom w:val="none" w:sz="0" w:space="0" w:color="auto"/>
        <w:right w:val="none" w:sz="0" w:space="0" w:color="auto"/>
      </w:divBdr>
    </w:div>
    <w:div w:id="1551040589">
      <w:bodyDiv w:val="1"/>
      <w:marLeft w:val="0"/>
      <w:marRight w:val="0"/>
      <w:marTop w:val="0"/>
      <w:marBottom w:val="0"/>
      <w:divBdr>
        <w:top w:val="none" w:sz="0" w:space="0" w:color="auto"/>
        <w:left w:val="none" w:sz="0" w:space="0" w:color="auto"/>
        <w:bottom w:val="none" w:sz="0" w:space="0" w:color="auto"/>
        <w:right w:val="none" w:sz="0" w:space="0" w:color="auto"/>
      </w:divBdr>
    </w:div>
    <w:div w:id="1564564546">
      <w:bodyDiv w:val="1"/>
      <w:marLeft w:val="0"/>
      <w:marRight w:val="0"/>
      <w:marTop w:val="0"/>
      <w:marBottom w:val="0"/>
      <w:divBdr>
        <w:top w:val="none" w:sz="0" w:space="0" w:color="auto"/>
        <w:left w:val="none" w:sz="0" w:space="0" w:color="auto"/>
        <w:bottom w:val="none" w:sz="0" w:space="0" w:color="auto"/>
        <w:right w:val="none" w:sz="0" w:space="0" w:color="auto"/>
      </w:divBdr>
    </w:div>
    <w:div w:id="1564871258">
      <w:bodyDiv w:val="1"/>
      <w:marLeft w:val="0"/>
      <w:marRight w:val="0"/>
      <w:marTop w:val="0"/>
      <w:marBottom w:val="0"/>
      <w:divBdr>
        <w:top w:val="none" w:sz="0" w:space="0" w:color="auto"/>
        <w:left w:val="none" w:sz="0" w:space="0" w:color="auto"/>
        <w:bottom w:val="none" w:sz="0" w:space="0" w:color="auto"/>
        <w:right w:val="none" w:sz="0" w:space="0" w:color="auto"/>
      </w:divBdr>
    </w:div>
    <w:div w:id="1568374519">
      <w:bodyDiv w:val="1"/>
      <w:marLeft w:val="0"/>
      <w:marRight w:val="0"/>
      <w:marTop w:val="0"/>
      <w:marBottom w:val="0"/>
      <w:divBdr>
        <w:top w:val="none" w:sz="0" w:space="0" w:color="auto"/>
        <w:left w:val="none" w:sz="0" w:space="0" w:color="auto"/>
        <w:bottom w:val="none" w:sz="0" w:space="0" w:color="auto"/>
        <w:right w:val="none" w:sz="0" w:space="0" w:color="auto"/>
      </w:divBdr>
    </w:div>
    <w:div w:id="1573812047">
      <w:bodyDiv w:val="1"/>
      <w:marLeft w:val="0"/>
      <w:marRight w:val="0"/>
      <w:marTop w:val="0"/>
      <w:marBottom w:val="0"/>
      <w:divBdr>
        <w:top w:val="none" w:sz="0" w:space="0" w:color="auto"/>
        <w:left w:val="none" w:sz="0" w:space="0" w:color="auto"/>
        <w:bottom w:val="none" w:sz="0" w:space="0" w:color="auto"/>
        <w:right w:val="none" w:sz="0" w:space="0" w:color="auto"/>
      </w:divBdr>
    </w:div>
    <w:div w:id="1577787011">
      <w:bodyDiv w:val="1"/>
      <w:marLeft w:val="0"/>
      <w:marRight w:val="0"/>
      <w:marTop w:val="0"/>
      <w:marBottom w:val="0"/>
      <w:divBdr>
        <w:top w:val="none" w:sz="0" w:space="0" w:color="auto"/>
        <w:left w:val="none" w:sz="0" w:space="0" w:color="auto"/>
        <w:bottom w:val="none" w:sz="0" w:space="0" w:color="auto"/>
        <w:right w:val="none" w:sz="0" w:space="0" w:color="auto"/>
      </w:divBdr>
    </w:div>
    <w:div w:id="1581600213">
      <w:bodyDiv w:val="1"/>
      <w:marLeft w:val="0"/>
      <w:marRight w:val="0"/>
      <w:marTop w:val="0"/>
      <w:marBottom w:val="0"/>
      <w:divBdr>
        <w:top w:val="none" w:sz="0" w:space="0" w:color="auto"/>
        <w:left w:val="none" w:sz="0" w:space="0" w:color="auto"/>
        <w:bottom w:val="none" w:sz="0" w:space="0" w:color="auto"/>
        <w:right w:val="none" w:sz="0" w:space="0" w:color="auto"/>
      </w:divBdr>
    </w:div>
    <w:div w:id="1589773746">
      <w:bodyDiv w:val="1"/>
      <w:marLeft w:val="0"/>
      <w:marRight w:val="0"/>
      <w:marTop w:val="0"/>
      <w:marBottom w:val="0"/>
      <w:divBdr>
        <w:top w:val="none" w:sz="0" w:space="0" w:color="auto"/>
        <w:left w:val="none" w:sz="0" w:space="0" w:color="auto"/>
        <w:bottom w:val="none" w:sz="0" w:space="0" w:color="auto"/>
        <w:right w:val="none" w:sz="0" w:space="0" w:color="auto"/>
      </w:divBdr>
    </w:div>
    <w:div w:id="1592229566">
      <w:bodyDiv w:val="1"/>
      <w:marLeft w:val="0"/>
      <w:marRight w:val="0"/>
      <w:marTop w:val="0"/>
      <w:marBottom w:val="0"/>
      <w:divBdr>
        <w:top w:val="none" w:sz="0" w:space="0" w:color="auto"/>
        <w:left w:val="none" w:sz="0" w:space="0" w:color="auto"/>
        <w:bottom w:val="none" w:sz="0" w:space="0" w:color="auto"/>
        <w:right w:val="none" w:sz="0" w:space="0" w:color="auto"/>
      </w:divBdr>
    </w:div>
    <w:div w:id="1600480427">
      <w:bodyDiv w:val="1"/>
      <w:marLeft w:val="0"/>
      <w:marRight w:val="0"/>
      <w:marTop w:val="0"/>
      <w:marBottom w:val="0"/>
      <w:divBdr>
        <w:top w:val="none" w:sz="0" w:space="0" w:color="auto"/>
        <w:left w:val="none" w:sz="0" w:space="0" w:color="auto"/>
        <w:bottom w:val="none" w:sz="0" w:space="0" w:color="auto"/>
        <w:right w:val="none" w:sz="0" w:space="0" w:color="auto"/>
      </w:divBdr>
    </w:div>
    <w:div w:id="1604924217">
      <w:bodyDiv w:val="1"/>
      <w:marLeft w:val="0"/>
      <w:marRight w:val="0"/>
      <w:marTop w:val="0"/>
      <w:marBottom w:val="0"/>
      <w:divBdr>
        <w:top w:val="none" w:sz="0" w:space="0" w:color="auto"/>
        <w:left w:val="none" w:sz="0" w:space="0" w:color="auto"/>
        <w:bottom w:val="none" w:sz="0" w:space="0" w:color="auto"/>
        <w:right w:val="none" w:sz="0" w:space="0" w:color="auto"/>
      </w:divBdr>
    </w:div>
    <w:div w:id="1611818654">
      <w:bodyDiv w:val="1"/>
      <w:marLeft w:val="0"/>
      <w:marRight w:val="0"/>
      <w:marTop w:val="0"/>
      <w:marBottom w:val="0"/>
      <w:divBdr>
        <w:top w:val="none" w:sz="0" w:space="0" w:color="auto"/>
        <w:left w:val="none" w:sz="0" w:space="0" w:color="auto"/>
        <w:bottom w:val="none" w:sz="0" w:space="0" w:color="auto"/>
        <w:right w:val="none" w:sz="0" w:space="0" w:color="auto"/>
      </w:divBdr>
    </w:div>
    <w:div w:id="1613635806">
      <w:bodyDiv w:val="1"/>
      <w:marLeft w:val="0"/>
      <w:marRight w:val="0"/>
      <w:marTop w:val="0"/>
      <w:marBottom w:val="0"/>
      <w:divBdr>
        <w:top w:val="none" w:sz="0" w:space="0" w:color="auto"/>
        <w:left w:val="none" w:sz="0" w:space="0" w:color="auto"/>
        <w:bottom w:val="none" w:sz="0" w:space="0" w:color="auto"/>
        <w:right w:val="none" w:sz="0" w:space="0" w:color="auto"/>
      </w:divBdr>
    </w:div>
    <w:div w:id="1615093005">
      <w:bodyDiv w:val="1"/>
      <w:marLeft w:val="0"/>
      <w:marRight w:val="0"/>
      <w:marTop w:val="0"/>
      <w:marBottom w:val="0"/>
      <w:divBdr>
        <w:top w:val="none" w:sz="0" w:space="0" w:color="auto"/>
        <w:left w:val="none" w:sz="0" w:space="0" w:color="auto"/>
        <w:bottom w:val="none" w:sz="0" w:space="0" w:color="auto"/>
        <w:right w:val="none" w:sz="0" w:space="0" w:color="auto"/>
      </w:divBdr>
    </w:div>
    <w:div w:id="1620260522">
      <w:bodyDiv w:val="1"/>
      <w:marLeft w:val="0"/>
      <w:marRight w:val="0"/>
      <w:marTop w:val="0"/>
      <w:marBottom w:val="0"/>
      <w:divBdr>
        <w:top w:val="none" w:sz="0" w:space="0" w:color="auto"/>
        <w:left w:val="none" w:sz="0" w:space="0" w:color="auto"/>
        <w:bottom w:val="none" w:sz="0" w:space="0" w:color="auto"/>
        <w:right w:val="none" w:sz="0" w:space="0" w:color="auto"/>
      </w:divBdr>
    </w:div>
    <w:div w:id="1627200372">
      <w:bodyDiv w:val="1"/>
      <w:marLeft w:val="0"/>
      <w:marRight w:val="0"/>
      <w:marTop w:val="0"/>
      <w:marBottom w:val="0"/>
      <w:divBdr>
        <w:top w:val="none" w:sz="0" w:space="0" w:color="auto"/>
        <w:left w:val="none" w:sz="0" w:space="0" w:color="auto"/>
        <w:bottom w:val="none" w:sz="0" w:space="0" w:color="auto"/>
        <w:right w:val="none" w:sz="0" w:space="0" w:color="auto"/>
      </w:divBdr>
    </w:div>
    <w:div w:id="1629972943">
      <w:bodyDiv w:val="1"/>
      <w:marLeft w:val="0"/>
      <w:marRight w:val="0"/>
      <w:marTop w:val="0"/>
      <w:marBottom w:val="0"/>
      <w:divBdr>
        <w:top w:val="none" w:sz="0" w:space="0" w:color="auto"/>
        <w:left w:val="none" w:sz="0" w:space="0" w:color="auto"/>
        <w:bottom w:val="none" w:sz="0" w:space="0" w:color="auto"/>
        <w:right w:val="none" w:sz="0" w:space="0" w:color="auto"/>
      </w:divBdr>
    </w:div>
    <w:div w:id="1638219652">
      <w:bodyDiv w:val="1"/>
      <w:marLeft w:val="0"/>
      <w:marRight w:val="0"/>
      <w:marTop w:val="0"/>
      <w:marBottom w:val="0"/>
      <w:divBdr>
        <w:top w:val="none" w:sz="0" w:space="0" w:color="auto"/>
        <w:left w:val="none" w:sz="0" w:space="0" w:color="auto"/>
        <w:bottom w:val="none" w:sz="0" w:space="0" w:color="auto"/>
        <w:right w:val="none" w:sz="0" w:space="0" w:color="auto"/>
      </w:divBdr>
    </w:div>
    <w:div w:id="1644037972">
      <w:bodyDiv w:val="1"/>
      <w:marLeft w:val="0"/>
      <w:marRight w:val="0"/>
      <w:marTop w:val="0"/>
      <w:marBottom w:val="0"/>
      <w:divBdr>
        <w:top w:val="none" w:sz="0" w:space="0" w:color="auto"/>
        <w:left w:val="none" w:sz="0" w:space="0" w:color="auto"/>
        <w:bottom w:val="none" w:sz="0" w:space="0" w:color="auto"/>
        <w:right w:val="none" w:sz="0" w:space="0" w:color="auto"/>
      </w:divBdr>
    </w:div>
    <w:div w:id="1645041747">
      <w:bodyDiv w:val="1"/>
      <w:marLeft w:val="0"/>
      <w:marRight w:val="0"/>
      <w:marTop w:val="0"/>
      <w:marBottom w:val="0"/>
      <w:divBdr>
        <w:top w:val="none" w:sz="0" w:space="0" w:color="auto"/>
        <w:left w:val="none" w:sz="0" w:space="0" w:color="auto"/>
        <w:bottom w:val="none" w:sz="0" w:space="0" w:color="auto"/>
        <w:right w:val="none" w:sz="0" w:space="0" w:color="auto"/>
      </w:divBdr>
    </w:div>
    <w:div w:id="1648824802">
      <w:bodyDiv w:val="1"/>
      <w:marLeft w:val="0"/>
      <w:marRight w:val="0"/>
      <w:marTop w:val="0"/>
      <w:marBottom w:val="0"/>
      <w:divBdr>
        <w:top w:val="none" w:sz="0" w:space="0" w:color="auto"/>
        <w:left w:val="none" w:sz="0" w:space="0" w:color="auto"/>
        <w:bottom w:val="none" w:sz="0" w:space="0" w:color="auto"/>
        <w:right w:val="none" w:sz="0" w:space="0" w:color="auto"/>
      </w:divBdr>
    </w:div>
    <w:div w:id="1651211627">
      <w:bodyDiv w:val="1"/>
      <w:marLeft w:val="0"/>
      <w:marRight w:val="0"/>
      <w:marTop w:val="0"/>
      <w:marBottom w:val="0"/>
      <w:divBdr>
        <w:top w:val="none" w:sz="0" w:space="0" w:color="auto"/>
        <w:left w:val="none" w:sz="0" w:space="0" w:color="auto"/>
        <w:bottom w:val="none" w:sz="0" w:space="0" w:color="auto"/>
        <w:right w:val="none" w:sz="0" w:space="0" w:color="auto"/>
      </w:divBdr>
    </w:div>
    <w:div w:id="1654943181">
      <w:bodyDiv w:val="1"/>
      <w:marLeft w:val="0"/>
      <w:marRight w:val="0"/>
      <w:marTop w:val="0"/>
      <w:marBottom w:val="0"/>
      <w:divBdr>
        <w:top w:val="none" w:sz="0" w:space="0" w:color="auto"/>
        <w:left w:val="none" w:sz="0" w:space="0" w:color="auto"/>
        <w:bottom w:val="none" w:sz="0" w:space="0" w:color="auto"/>
        <w:right w:val="none" w:sz="0" w:space="0" w:color="auto"/>
      </w:divBdr>
    </w:div>
    <w:div w:id="1656488948">
      <w:bodyDiv w:val="1"/>
      <w:marLeft w:val="0"/>
      <w:marRight w:val="0"/>
      <w:marTop w:val="0"/>
      <w:marBottom w:val="0"/>
      <w:divBdr>
        <w:top w:val="none" w:sz="0" w:space="0" w:color="auto"/>
        <w:left w:val="none" w:sz="0" w:space="0" w:color="auto"/>
        <w:bottom w:val="none" w:sz="0" w:space="0" w:color="auto"/>
        <w:right w:val="none" w:sz="0" w:space="0" w:color="auto"/>
      </w:divBdr>
    </w:div>
    <w:div w:id="1666669222">
      <w:bodyDiv w:val="1"/>
      <w:marLeft w:val="0"/>
      <w:marRight w:val="0"/>
      <w:marTop w:val="0"/>
      <w:marBottom w:val="0"/>
      <w:divBdr>
        <w:top w:val="none" w:sz="0" w:space="0" w:color="auto"/>
        <w:left w:val="none" w:sz="0" w:space="0" w:color="auto"/>
        <w:bottom w:val="none" w:sz="0" w:space="0" w:color="auto"/>
        <w:right w:val="none" w:sz="0" w:space="0" w:color="auto"/>
      </w:divBdr>
    </w:div>
    <w:div w:id="1667827506">
      <w:bodyDiv w:val="1"/>
      <w:marLeft w:val="0"/>
      <w:marRight w:val="0"/>
      <w:marTop w:val="0"/>
      <w:marBottom w:val="0"/>
      <w:divBdr>
        <w:top w:val="none" w:sz="0" w:space="0" w:color="auto"/>
        <w:left w:val="none" w:sz="0" w:space="0" w:color="auto"/>
        <w:bottom w:val="none" w:sz="0" w:space="0" w:color="auto"/>
        <w:right w:val="none" w:sz="0" w:space="0" w:color="auto"/>
      </w:divBdr>
    </w:div>
    <w:div w:id="1670212620">
      <w:bodyDiv w:val="1"/>
      <w:marLeft w:val="0"/>
      <w:marRight w:val="0"/>
      <w:marTop w:val="0"/>
      <w:marBottom w:val="0"/>
      <w:divBdr>
        <w:top w:val="none" w:sz="0" w:space="0" w:color="auto"/>
        <w:left w:val="none" w:sz="0" w:space="0" w:color="auto"/>
        <w:bottom w:val="none" w:sz="0" w:space="0" w:color="auto"/>
        <w:right w:val="none" w:sz="0" w:space="0" w:color="auto"/>
      </w:divBdr>
    </w:div>
    <w:div w:id="1671714498">
      <w:bodyDiv w:val="1"/>
      <w:marLeft w:val="0"/>
      <w:marRight w:val="0"/>
      <w:marTop w:val="0"/>
      <w:marBottom w:val="0"/>
      <w:divBdr>
        <w:top w:val="none" w:sz="0" w:space="0" w:color="auto"/>
        <w:left w:val="none" w:sz="0" w:space="0" w:color="auto"/>
        <w:bottom w:val="none" w:sz="0" w:space="0" w:color="auto"/>
        <w:right w:val="none" w:sz="0" w:space="0" w:color="auto"/>
      </w:divBdr>
    </w:div>
    <w:div w:id="1673607125">
      <w:bodyDiv w:val="1"/>
      <w:marLeft w:val="0"/>
      <w:marRight w:val="0"/>
      <w:marTop w:val="0"/>
      <w:marBottom w:val="0"/>
      <w:divBdr>
        <w:top w:val="none" w:sz="0" w:space="0" w:color="auto"/>
        <w:left w:val="none" w:sz="0" w:space="0" w:color="auto"/>
        <w:bottom w:val="none" w:sz="0" w:space="0" w:color="auto"/>
        <w:right w:val="none" w:sz="0" w:space="0" w:color="auto"/>
      </w:divBdr>
    </w:div>
    <w:div w:id="1674137363">
      <w:bodyDiv w:val="1"/>
      <w:marLeft w:val="0"/>
      <w:marRight w:val="0"/>
      <w:marTop w:val="0"/>
      <w:marBottom w:val="0"/>
      <w:divBdr>
        <w:top w:val="none" w:sz="0" w:space="0" w:color="auto"/>
        <w:left w:val="none" w:sz="0" w:space="0" w:color="auto"/>
        <w:bottom w:val="none" w:sz="0" w:space="0" w:color="auto"/>
        <w:right w:val="none" w:sz="0" w:space="0" w:color="auto"/>
      </w:divBdr>
    </w:div>
    <w:div w:id="1675839690">
      <w:bodyDiv w:val="1"/>
      <w:marLeft w:val="0"/>
      <w:marRight w:val="0"/>
      <w:marTop w:val="0"/>
      <w:marBottom w:val="0"/>
      <w:divBdr>
        <w:top w:val="none" w:sz="0" w:space="0" w:color="auto"/>
        <w:left w:val="none" w:sz="0" w:space="0" w:color="auto"/>
        <w:bottom w:val="none" w:sz="0" w:space="0" w:color="auto"/>
        <w:right w:val="none" w:sz="0" w:space="0" w:color="auto"/>
      </w:divBdr>
    </w:div>
    <w:div w:id="1678263379">
      <w:bodyDiv w:val="1"/>
      <w:marLeft w:val="0"/>
      <w:marRight w:val="0"/>
      <w:marTop w:val="0"/>
      <w:marBottom w:val="0"/>
      <w:divBdr>
        <w:top w:val="none" w:sz="0" w:space="0" w:color="auto"/>
        <w:left w:val="none" w:sz="0" w:space="0" w:color="auto"/>
        <w:bottom w:val="none" w:sz="0" w:space="0" w:color="auto"/>
        <w:right w:val="none" w:sz="0" w:space="0" w:color="auto"/>
      </w:divBdr>
    </w:div>
    <w:div w:id="1682925960">
      <w:bodyDiv w:val="1"/>
      <w:marLeft w:val="0"/>
      <w:marRight w:val="0"/>
      <w:marTop w:val="0"/>
      <w:marBottom w:val="0"/>
      <w:divBdr>
        <w:top w:val="none" w:sz="0" w:space="0" w:color="auto"/>
        <w:left w:val="none" w:sz="0" w:space="0" w:color="auto"/>
        <w:bottom w:val="none" w:sz="0" w:space="0" w:color="auto"/>
        <w:right w:val="none" w:sz="0" w:space="0" w:color="auto"/>
      </w:divBdr>
    </w:div>
    <w:div w:id="1683313954">
      <w:bodyDiv w:val="1"/>
      <w:marLeft w:val="0"/>
      <w:marRight w:val="0"/>
      <w:marTop w:val="0"/>
      <w:marBottom w:val="0"/>
      <w:divBdr>
        <w:top w:val="none" w:sz="0" w:space="0" w:color="auto"/>
        <w:left w:val="none" w:sz="0" w:space="0" w:color="auto"/>
        <w:bottom w:val="none" w:sz="0" w:space="0" w:color="auto"/>
        <w:right w:val="none" w:sz="0" w:space="0" w:color="auto"/>
      </w:divBdr>
    </w:div>
    <w:div w:id="1685787106">
      <w:bodyDiv w:val="1"/>
      <w:marLeft w:val="0"/>
      <w:marRight w:val="0"/>
      <w:marTop w:val="0"/>
      <w:marBottom w:val="0"/>
      <w:divBdr>
        <w:top w:val="none" w:sz="0" w:space="0" w:color="auto"/>
        <w:left w:val="none" w:sz="0" w:space="0" w:color="auto"/>
        <w:bottom w:val="none" w:sz="0" w:space="0" w:color="auto"/>
        <w:right w:val="none" w:sz="0" w:space="0" w:color="auto"/>
      </w:divBdr>
    </w:div>
    <w:div w:id="1687487214">
      <w:bodyDiv w:val="1"/>
      <w:marLeft w:val="0"/>
      <w:marRight w:val="0"/>
      <w:marTop w:val="0"/>
      <w:marBottom w:val="0"/>
      <w:divBdr>
        <w:top w:val="none" w:sz="0" w:space="0" w:color="auto"/>
        <w:left w:val="none" w:sz="0" w:space="0" w:color="auto"/>
        <w:bottom w:val="none" w:sz="0" w:space="0" w:color="auto"/>
        <w:right w:val="none" w:sz="0" w:space="0" w:color="auto"/>
      </w:divBdr>
    </w:div>
    <w:div w:id="1691296593">
      <w:bodyDiv w:val="1"/>
      <w:marLeft w:val="0"/>
      <w:marRight w:val="0"/>
      <w:marTop w:val="0"/>
      <w:marBottom w:val="0"/>
      <w:divBdr>
        <w:top w:val="none" w:sz="0" w:space="0" w:color="auto"/>
        <w:left w:val="none" w:sz="0" w:space="0" w:color="auto"/>
        <w:bottom w:val="none" w:sz="0" w:space="0" w:color="auto"/>
        <w:right w:val="none" w:sz="0" w:space="0" w:color="auto"/>
      </w:divBdr>
    </w:div>
    <w:div w:id="1696881429">
      <w:bodyDiv w:val="1"/>
      <w:marLeft w:val="0"/>
      <w:marRight w:val="0"/>
      <w:marTop w:val="0"/>
      <w:marBottom w:val="0"/>
      <w:divBdr>
        <w:top w:val="none" w:sz="0" w:space="0" w:color="auto"/>
        <w:left w:val="none" w:sz="0" w:space="0" w:color="auto"/>
        <w:bottom w:val="none" w:sz="0" w:space="0" w:color="auto"/>
        <w:right w:val="none" w:sz="0" w:space="0" w:color="auto"/>
      </w:divBdr>
    </w:div>
    <w:div w:id="1702974334">
      <w:bodyDiv w:val="1"/>
      <w:marLeft w:val="0"/>
      <w:marRight w:val="0"/>
      <w:marTop w:val="0"/>
      <w:marBottom w:val="0"/>
      <w:divBdr>
        <w:top w:val="none" w:sz="0" w:space="0" w:color="auto"/>
        <w:left w:val="none" w:sz="0" w:space="0" w:color="auto"/>
        <w:bottom w:val="none" w:sz="0" w:space="0" w:color="auto"/>
        <w:right w:val="none" w:sz="0" w:space="0" w:color="auto"/>
      </w:divBdr>
    </w:div>
    <w:div w:id="1703362472">
      <w:bodyDiv w:val="1"/>
      <w:marLeft w:val="0"/>
      <w:marRight w:val="0"/>
      <w:marTop w:val="0"/>
      <w:marBottom w:val="0"/>
      <w:divBdr>
        <w:top w:val="none" w:sz="0" w:space="0" w:color="auto"/>
        <w:left w:val="none" w:sz="0" w:space="0" w:color="auto"/>
        <w:bottom w:val="none" w:sz="0" w:space="0" w:color="auto"/>
        <w:right w:val="none" w:sz="0" w:space="0" w:color="auto"/>
      </w:divBdr>
    </w:div>
    <w:div w:id="1707170044">
      <w:bodyDiv w:val="1"/>
      <w:marLeft w:val="0"/>
      <w:marRight w:val="0"/>
      <w:marTop w:val="0"/>
      <w:marBottom w:val="0"/>
      <w:divBdr>
        <w:top w:val="none" w:sz="0" w:space="0" w:color="auto"/>
        <w:left w:val="none" w:sz="0" w:space="0" w:color="auto"/>
        <w:bottom w:val="none" w:sz="0" w:space="0" w:color="auto"/>
        <w:right w:val="none" w:sz="0" w:space="0" w:color="auto"/>
      </w:divBdr>
    </w:div>
    <w:div w:id="1707175829">
      <w:bodyDiv w:val="1"/>
      <w:marLeft w:val="0"/>
      <w:marRight w:val="0"/>
      <w:marTop w:val="0"/>
      <w:marBottom w:val="0"/>
      <w:divBdr>
        <w:top w:val="none" w:sz="0" w:space="0" w:color="auto"/>
        <w:left w:val="none" w:sz="0" w:space="0" w:color="auto"/>
        <w:bottom w:val="none" w:sz="0" w:space="0" w:color="auto"/>
        <w:right w:val="none" w:sz="0" w:space="0" w:color="auto"/>
      </w:divBdr>
    </w:div>
    <w:div w:id="1708067465">
      <w:bodyDiv w:val="1"/>
      <w:marLeft w:val="0"/>
      <w:marRight w:val="0"/>
      <w:marTop w:val="0"/>
      <w:marBottom w:val="0"/>
      <w:divBdr>
        <w:top w:val="none" w:sz="0" w:space="0" w:color="auto"/>
        <w:left w:val="none" w:sz="0" w:space="0" w:color="auto"/>
        <w:bottom w:val="none" w:sz="0" w:space="0" w:color="auto"/>
        <w:right w:val="none" w:sz="0" w:space="0" w:color="auto"/>
      </w:divBdr>
    </w:div>
    <w:div w:id="1712193803">
      <w:bodyDiv w:val="1"/>
      <w:marLeft w:val="0"/>
      <w:marRight w:val="0"/>
      <w:marTop w:val="0"/>
      <w:marBottom w:val="0"/>
      <w:divBdr>
        <w:top w:val="none" w:sz="0" w:space="0" w:color="auto"/>
        <w:left w:val="none" w:sz="0" w:space="0" w:color="auto"/>
        <w:bottom w:val="none" w:sz="0" w:space="0" w:color="auto"/>
        <w:right w:val="none" w:sz="0" w:space="0" w:color="auto"/>
      </w:divBdr>
    </w:div>
    <w:div w:id="1712923076">
      <w:bodyDiv w:val="1"/>
      <w:marLeft w:val="0"/>
      <w:marRight w:val="0"/>
      <w:marTop w:val="0"/>
      <w:marBottom w:val="0"/>
      <w:divBdr>
        <w:top w:val="none" w:sz="0" w:space="0" w:color="auto"/>
        <w:left w:val="none" w:sz="0" w:space="0" w:color="auto"/>
        <w:bottom w:val="none" w:sz="0" w:space="0" w:color="auto"/>
        <w:right w:val="none" w:sz="0" w:space="0" w:color="auto"/>
      </w:divBdr>
    </w:div>
    <w:div w:id="1713534899">
      <w:bodyDiv w:val="1"/>
      <w:marLeft w:val="0"/>
      <w:marRight w:val="0"/>
      <w:marTop w:val="0"/>
      <w:marBottom w:val="0"/>
      <w:divBdr>
        <w:top w:val="none" w:sz="0" w:space="0" w:color="auto"/>
        <w:left w:val="none" w:sz="0" w:space="0" w:color="auto"/>
        <w:bottom w:val="none" w:sz="0" w:space="0" w:color="auto"/>
        <w:right w:val="none" w:sz="0" w:space="0" w:color="auto"/>
      </w:divBdr>
    </w:div>
    <w:div w:id="1713652500">
      <w:bodyDiv w:val="1"/>
      <w:marLeft w:val="0"/>
      <w:marRight w:val="0"/>
      <w:marTop w:val="0"/>
      <w:marBottom w:val="0"/>
      <w:divBdr>
        <w:top w:val="none" w:sz="0" w:space="0" w:color="auto"/>
        <w:left w:val="none" w:sz="0" w:space="0" w:color="auto"/>
        <w:bottom w:val="none" w:sz="0" w:space="0" w:color="auto"/>
        <w:right w:val="none" w:sz="0" w:space="0" w:color="auto"/>
      </w:divBdr>
    </w:div>
    <w:div w:id="1716272211">
      <w:bodyDiv w:val="1"/>
      <w:marLeft w:val="0"/>
      <w:marRight w:val="0"/>
      <w:marTop w:val="0"/>
      <w:marBottom w:val="0"/>
      <w:divBdr>
        <w:top w:val="none" w:sz="0" w:space="0" w:color="auto"/>
        <w:left w:val="none" w:sz="0" w:space="0" w:color="auto"/>
        <w:bottom w:val="none" w:sz="0" w:space="0" w:color="auto"/>
        <w:right w:val="none" w:sz="0" w:space="0" w:color="auto"/>
      </w:divBdr>
    </w:div>
    <w:div w:id="1718509232">
      <w:bodyDiv w:val="1"/>
      <w:marLeft w:val="0"/>
      <w:marRight w:val="0"/>
      <w:marTop w:val="0"/>
      <w:marBottom w:val="0"/>
      <w:divBdr>
        <w:top w:val="none" w:sz="0" w:space="0" w:color="auto"/>
        <w:left w:val="none" w:sz="0" w:space="0" w:color="auto"/>
        <w:bottom w:val="none" w:sz="0" w:space="0" w:color="auto"/>
        <w:right w:val="none" w:sz="0" w:space="0" w:color="auto"/>
      </w:divBdr>
    </w:div>
    <w:div w:id="1719089110">
      <w:bodyDiv w:val="1"/>
      <w:marLeft w:val="0"/>
      <w:marRight w:val="0"/>
      <w:marTop w:val="0"/>
      <w:marBottom w:val="0"/>
      <w:divBdr>
        <w:top w:val="none" w:sz="0" w:space="0" w:color="auto"/>
        <w:left w:val="none" w:sz="0" w:space="0" w:color="auto"/>
        <w:bottom w:val="none" w:sz="0" w:space="0" w:color="auto"/>
        <w:right w:val="none" w:sz="0" w:space="0" w:color="auto"/>
      </w:divBdr>
    </w:div>
    <w:div w:id="1724334132">
      <w:bodyDiv w:val="1"/>
      <w:marLeft w:val="0"/>
      <w:marRight w:val="0"/>
      <w:marTop w:val="0"/>
      <w:marBottom w:val="0"/>
      <w:divBdr>
        <w:top w:val="none" w:sz="0" w:space="0" w:color="auto"/>
        <w:left w:val="none" w:sz="0" w:space="0" w:color="auto"/>
        <w:bottom w:val="none" w:sz="0" w:space="0" w:color="auto"/>
        <w:right w:val="none" w:sz="0" w:space="0" w:color="auto"/>
      </w:divBdr>
    </w:div>
    <w:div w:id="1736901437">
      <w:bodyDiv w:val="1"/>
      <w:marLeft w:val="0"/>
      <w:marRight w:val="0"/>
      <w:marTop w:val="0"/>
      <w:marBottom w:val="0"/>
      <w:divBdr>
        <w:top w:val="none" w:sz="0" w:space="0" w:color="auto"/>
        <w:left w:val="none" w:sz="0" w:space="0" w:color="auto"/>
        <w:bottom w:val="none" w:sz="0" w:space="0" w:color="auto"/>
        <w:right w:val="none" w:sz="0" w:space="0" w:color="auto"/>
      </w:divBdr>
    </w:div>
    <w:div w:id="1740132364">
      <w:bodyDiv w:val="1"/>
      <w:marLeft w:val="0"/>
      <w:marRight w:val="0"/>
      <w:marTop w:val="0"/>
      <w:marBottom w:val="0"/>
      <w:divBdr>
        <w:top w:val="none" w:sz="0" w:space="0" w:color="auto"/>
        <w:left w:val="none" w:sz="0" w:space="0" w:color="auto"/>
        <w:bottom w:val="none" w:sz="0" w:space="0" w:color="auto"/>
        <w:right w:val="none" w:sz="0" w:space="0" w:color="auto"/>
      </w:divBdr>
    </w:div>
    <w:div w:id="1741975234">
      <w:bodyDiv w:val="1"/>
      <w:marLeft w:val="0"/>
      <w:marRight w:val="0"/>
      <w:marTop w:val="0"/>
      <w:marBottom w:val="0"/>
      <w:divBdr>
        <w:top w:val="none" w:sz="0" w:space="0" w:color="auto"/>
        <w:left w:val="none" w:sz="0" w:space="0" w:color="auto"/>
        <w:bottom w:val="none" w:sz="0" w:space="0" w:color="auto"/>
        <w:right w:val="none" w:sz="0" w:space="0" w:color="auto"/>
      </w:divBdr>
    </w:div>
    <w:div w:id="1743066669">
      <w:bodyDiv w:val="1"/>
      <w:marLeft w:val="0"/>
      <w:marRight w:val="0"/>
      <w:marTop w:val="0"/>
      <w:marBottom w:val="0"/>
      <w:divBdr>
        <w:top w:val="none" w:sz="0" w:space="0" w:color="auto"/>
        <w:left w:val="none" w:sz="0" w:space="0" w:color="auto"/>
        <w:bottom w:val="none" w:sz="0" w:space="0" w:color="auto"/>
        <w:right w:val="none" w:sz="0" w:space="0" w:color="auto"/>
      </w:divBdr>
    </w:div>
    <w:div w:id="1743485968">
      <w:bodyDiv w:val="1"/>
      <w:marLeft w:val="0"/>
      <w:marRight w:val="0"/>
      <w:marTop w:val="0"/>
      <w:marBottom w:val="0"/>
      <w:divBdr>
        <w:top w:val="none" w:sz="0" w:space="0" w:color="auto"/>
        <w:left w:val="none" w:sz="0" w:space="0" w:color="auto"/>
        <w:bottom w:val="none" w:sz="0" w:space="0" w:color="auto"/>
        <w:right w:val="none" w:sz="0" w:space="0" w:color="auto"/>
      </w:divBdr>
    </w:div>
    <w:div w:id="1744569187">
      <w:bodyDiv w:val="1"/>
      <w:marLeft w:val="0"/>
      <w:marRight w:val="0"/>
      <w:marTop w:val="0"/>
      <w:marBottom w:val="0"/>
      <w:divBdr>
        <w:top w:val="none" w:sz="0" w:space="0" w:color="auto"/>
        <w:left w:val="none" w:sz="0" w:space="0" w:color="auto"/>
        <w:bottom w:val="none" w:sz="0" w:space="0" w:color="auto"/>
        <w:right w:val="none" w:sz="0" w:space="0" w:color="auto"/>
      </w:divBdr>
    </w:div>
    <w:div w:id="1744984823">
      <w:bodyDiv w:val="1"/>
      <w:marLeft w:val="0"/>
      <w:marRight w:val="0"/>
      <w:marTop w:val="0"/>
      <w:marBottom w:val="0"/>
      <w:divBdr>
        <w:top w:val="none" w:sz="0" w:space="0" w:color="auto"/>
        <w:left w:val="none" w:sz="0" w:space="0" w:color="auto"/>
        <w:bottom w:val="none" w:sz="0" w:space="0" w:color="auto"/>
        <w:right w:val="none" w:sz="0" w:space="0" w:color="auto"/>
      </w:divBdr>
    </w:div>
    <w:div w:id="1745953877">
      <w:bodyDiv w:val="1"/>
      <w:marLeft w:val="0"/>
      <w:marRight w:val="0"/>
      <w:marTop w:val="0"/>
      <w:marBottom w:val="0"/>
      <w:divBdr>
        <w:top w:val="none" w:sz="0" w:space="0" w:color="auto"/>
        <w:left w:val="none" w:sz="0" w:space="0" w:color="auto"/>
        <w:bottom w:val="none" w:sz="0" w:space="0" w:color="auto"/>
        <w:right w:val="none" w:sz="0" w:space="0" w:color="auto"/>
      </w:divBdr>
    </w:div>
    <w:div w:id="1757746465">
      <w:bodyDiv w:val="1"/>
      <w:marLeft w:val="0"/>
      <w:marRight w:val="0"/>
      <w:marTop w:val="0"/>
      <w:marBottom w:val="0"/>
      <w:divBdr>
        <w:top w:val="none" w:sz="0" w:space="0" w:color="auto"/>
        <w:left w:val="none" w:sz="0" w:space="0" w:color="auto"/>
        <w:bottom w:val="none" w:sz="0" w:space="0" w:color="auto"/>
        <w:right w:val="none" w:sz="0" w:space="0" w:color="auto"/>
      </w:divBdr>
    </w:div>
    <w:div w:id="1759210537">
      <w:bodyDiv w:val="1"/>
      <w:marLeft w:val="0"/>
      <w:marRight w:val="0"/>
      <w:marTop w:val="0"/>
      <w:marBottom w:val="0"/>
      <w:divBdr>
        <w:top w:val="none" w:sz="0" w:space="0" w:color="auto"/>
        <w:left w:val="none" w:sz="0" w:space="0" w:color="auto"/>
        <w:bottom w:val="none" w:sz="0" w:space="0" w:color="auto"/>
        <w:right w:val="none" w:sz="0" w:space="0" w:color="auto"/>
      </w:divBdr>
    </w:div>
    <w:div w:id="1759255791">
      <w:bodyDiv w:val="1"/>
      <w:marLeft w:val="0"/>
      <w:marRight w:val="0"/>
      <w:marTop w:val="0"/>
      <w:marBottom w:val="0"/>
      <w:divBdr>
        <w:top w:val="none" w:sz="0" w:space="0" w:color="auto"/>
        <w:left w:val="none" w:sz="0" w:space="0" w:color="auto"/>
        <w:bottom w:val="none" w:sz="0" w:space="0" w:color="auto"/>
        <w:right w:val="none" w:sz="0" w:space="0" w:color="auto"/>
      </w:divBdr>
    </w:div>
    <w:div w:id="1762606238">
      <w:bodyDiv w:val="1"/>
      <w:marLeft w:val="0"/>
      <w:marRight w:val="0"/>
      <w:marTop w:val="0"/>
      <w:marBottom w:val="0"/>
      <w:divBdr>
        <w:top w:val="none" w:sz="0" w:space="0" w:color="auto"/>
        <w:left w:val="none" w:sz="0" w:space="0" w:color="auto"/>
        <w:bottom w:val="none" w:sz="0" w:space="0" w:color="auto"/>
        <w:right w:val="none" w:sz="0" w:space="0" w:color="auto"/>
      </w:divBdr>
    </w:div>
    <w:div w:id="1764305537">
      <w:bodyDiv w:val="1"/>
      <w:marLeft w:val="0"/>
      <w:marRight w:val="0"/>
      <w:marTop w:val="0"/>
      <w:marBottom w:val="0"/>
      <w:divBdr>
        <w:top w:val="none" w:sz="0" w:space="0" w:color="auto"/>
        <w:left w:val="none" w:sz="0" w:space="0" w:color="auto"/>
        <w:bottom w:val="none" w:sz="0" w:space="0" w:color="auto"/>
        <w:right w:val="none" w:sz="0" w:space="0" w:color="auto"/>
      </w:divBdr>
    </w:div>
    <w:div w:id="1765878310">
      <w:bodyDiv w:val="1"/>
      <w:marLeft w:val="0"/>
      <w:marRight w:val="0"/>
      <w:marTop w:val="0"/>
      <w:marBottom w:val="0"/>
      <w:divBdr>
        <w:top w:val="none" w:sz="0" w:space="0" w:color="auto"/>
        <w:left w:val="none" w:sz="0" w:space="0" w:color="auto"/>
        <w:bottom w:val="none" w:sz="0" w:space="0" w:color="auto"/>
        <w:right w:val="none" w:sz="0" w:space="0" w:color="auto"/>
      </w:divBdr>
    </w:div>
    <w:div w:id="1767188442">
      <w:bodyDiv w:val="1"/>
      <w:marLeft w:val="0"/>
      <w:marRight w:val="0"/>
      <w:marTop w:val="0"/>
      <w:marBottom w:val="0"/>
      <w:divBdr>
        <w:top w:val="none" w:sz="0" w:space="0" w:color="auto"/>
        <w:left w:val="none" w:sz="0" w:space="0" w:color="auto"/>
        <w:bottom w:val="none" w:sz="0" w:space="0" w:color="auto"/>
        <w:right w:val="none" w:sz="0" w:space="0" w:color="auto"/>
      </w:divBdr>
    </w:div>
    <w:div w:id="1768840155">
      <w:bodyDiv w:val="1"/>
      <w:marLeft w:val="0"/>
      <w:marRight w:val="0"/>
      <w:marTop w:val="0"/>
      <w:marBottom w:val="0"/>
      <w:divBdr>
        <w:top w:val="none" w:sz="0" w:space="0" w:color="auto"/>
        <w:left w:val="none" w:sz="0" w:space="0" w:color="auto"/>
        <w:bottom w:val="none" w:sz="0" w:space="0" w:color="auto"/>
        <w:right w:val="none" w:sz="0" w:space="0" w:color="auto"/>
      </w:divBdr>
    </w:div>
    <w:div w:id="1774008025">
      <w:bodyDiv w:val="1"/>
      <w:marLeft w:val="0"/>
      <w:marRight w:val="0"/>
      <w:marTop w:val="0"/>
      <w:marBottom w:val="0"/>
      <w:divBdr>
        <w:top w:val="none" w:sz="0" w:space="0" w:color="auto"/>
        <w:left w:val="none" w:sz="0" w:space="0" w:color="auto"/>
        <w:bottom w:val="none" w:sz="0" w:space="0" w:color="auto"/>
        <w:right w:val="none" w:sz="0" w:space="0" w:color="auto"/>
      </w:divBdr>
    </w:div>
    <w:div w:id="1776635784">
      <w:bodyDiv w:val="1"/>
      <w:marLeft w:val="0"/>
      <w:marRight w:val="0"/>
      <w:marTop w:val="0"/>
      <w:marBottom w:val="0"/>
      <w:divBdr>
        <w:top w:val="none" w:sz="0" w:space="0" w:color="auto"/>
        <w:left w:val="none" w:sz="0" w:space="0" w:color="auto"/>
        <w:bottom w:val="none" w:sz="0" w:space="0" w:color="auto"/>
        <w:right w:val="none" w:sz="0" w:space="0" w:color="auto"/>
      </w:divBdr>
    </w:div>
    <w:div w:id="1777627373">
      <w:bodyDiv w:val="1"/>
      <w:marLeft w:val="0"/>
      <w:marRight w:val="0"/>
      <w:marTop w:val="0"/>
      <w:marBottom w:val="0"/>
      <w:divBdr>
        <w:top w:val="none" w:sz="0" w:space="0" w:color="auto"/>
        <w:left w:val="none" w:sz="0" w:space="0" w:color="auto"/>
        <w:bottom w:val="none" w:sz="0" w:space="0" w:color="auto"/>
        <w:right w:val="none" w:sz="0" w:space="0" w:color="auto"/>
      </w:divBdr>
    </w:div>
    <w:div w:id="1786190269">
      <w:bodyDiv w:val="1"/>
      <w:marLeft w:val="0"/>
      <w:marRight w:val="0"/>
      <w:marTop w:val="0"/>
      <w:marBottom w:val="0"/>
      <w:divBdr>
        <w:top w:val="none" w:sz="0" w:space="0" w:color="auto"/>
        <w:left w:val="none" w:sz="0" w:space="0" w:color="auto"/>
        <w:bottom w:val="none" w:sz="0" w:space="0" w:color="auto"/>
        <w:right w:val="none" w:sz="0" w:space="0" w:color="auto"/>
      </w:divBdr>
    </w:div>
    <w:div w:id="1791244640">
      <w:bodyDiv w:val="1"/>
      <w:marLeft w:val="0"/>
      <w:marRight w:val="0"/>
      <w:marTop w:val="0"/>
      <w:marBottom w:val="0"/>
      <w:divBdr>
        <w:top w:val="none" w:sz="0" w:space="0" w:color="auto"/>
        <w:left w:val="none" w:sz="0" w:space="0" w:color="auto"/>
        <w:bottom w:val="none" w:sz="0" w:space="0" w:color="auto"/>
        <w:right w:val="none" w:sz="0" w:space="0" w:color="auto"/>
      </w:divBdr>
    </w:div>
    <w:div w:id="1791511697">
      <w:bodyDiv w:val="1"/>
      <w:marLeft w:val="0"/>
      <w:marRight w:val="0"/>
      <w:marTop w:val="0"/>
      <w:marBottom w:val="0"/>
      <w:divBdr>
        <w:top w:val="none" w:sz="0" w:space="0" w:color="auto"/>
        <w:left w:val="none" w:sz="0" w:space="0" w:color="auto"/>
        <w:bottom w:val="none" w:sz="0" w:space="0" w:color="auto"/>
        <w:right w:val="none" w:sz="0" w:space="0" w:color="auto"/>
      </w:divBdr>
    </w:div>
    <w:div w:id="1792285378">
      <w:bodyDiv w:val="1"/>
      <w:marLeft w:val="0"/>
      <w:marRight w:val="0"/>
      <w:marTop w:val="0"/>
      <w:marBottom w:val="0"/>
      <w:divBdr>
        <w:top w:val="none" w:sz="0" w:space="0" w:color="auto"/>
        <w:left w:val="none" w:sz="0" w:space="0" w:color="auto"/>
        <w:bottom w:val="none" w:sz="0" w:space="0" w:color="auto"/>
        <w:right w:val="none" w:sz="0" w:space="0" w:color="auto"/>
      </w:divBdr>
    </w:div>
    <w:div w:id="1795561710">
      <w:bodyDiv w:val="1"/>
      <w:marLeft w:val="0"/>
      <w:marRight w:val="0"/>
      <w:marTop w:val="0"/>
      <w:marBottom w:val="0"/>
      <w:divBdr>
        <w:top w:val="none" w:sz="0" w:space="0" w:color="auto"/>
        <w:left w:val="none" w:sz="0" w:space="0" w:color="auto"/>
        <w:bottom w:val="none" w:sz="0" w:space="0" w:color="auto"/>
        <w:right w:val="none" w:sz="0" w:space="0" w:color="auto"/>
      </w:divBdr>
    </w:div>
    <w:div w:id="1797330809">
      <w:bodyDiv w:val="1"/>
      <w:marLeft w:val="0"/>
      <w:marRight w:val="0"/>
      <w:marTop w:val="0"/>
      <w:marBottom w:val="0"/>
      <w:divBdr>
        <w:top w:val="none" w:sz="0" w:space="0" w:color="auto"/>
        <w:left w:val="none" w:sz="0" w:space="0" w:color="auto"/>
        <w:bottom w:val="none" w:sz="0" w:space="0" w:color="auto"/>
        <w:right w:val="none" w:sz="0" w:space="0" w:color="auto"/>
      </w:divBdr>
    </w:div>
    <w:div w:id="1798796990">
      <w:bodyDiv w:val="1"/>
      <w:marLeft w:val="0"/>
      <w:marRight w:val="0"/>
      <w:marTop w:val="0"/>
      <w:marBottom w:val="0"/>
      <w:divBdr>
        <w:top w:val="none" w:sz="0" w:space="0" w:color="auto"/>
        <w:left w:val="none" w:sz="0" w:space="0" w:color="auto"/>
        <w:bottom w:val="none" w:sz="0" w:space="0" w:color="auto"/>
        <w:right w:val="none" w:sz="0" w:space="0" w:color="auto"/>
      </w:divBdr>
    </w:div>
    <w:div w:id="1799182418">
      <w:bodyDiv w:val="1"/>
      <w:marLeft w:val="0"/>
      <w:marRight w:val="0"/>
      <w:marTop w:val="0"/>
      <w:marBottom w:val="0"/>
      <w:divBdr>
        <w:top w:val="none" w:sz="0" w:space="0" w:color="auto"/>
        <w:left w:val="none" w:sz="0" w:space="0" w:color="auto"/>
        <w:bottom w:val="none" w:sz="0" w:space="0" w:color="auto"/>
        <w:right w:val="none" w:sz="0" w:space="0" w:color="auto"/>
      </w:divBdr>
    </w:div>
    <w:div w:id="1799688095">
      <w:bodyDiv w:val="1"/>
      <w:marLeft w:val="0"/>
      <w:marRight w:val="0"/>
      <w:marTop w:val="0"/>
      <w:marBottom w:val="0"/>
      <w:divBdr>
        <w:top w:val="none" w:sz="0" w:space="0" w:color="auto"/>
        <w:left w:val="none" w:sz="0" w:space="0" w:color="auto"/>
        <w:bottom w:val="none" w:sz="0" w:space="0" w:color="auto"/>
        <w:right w:val="none" w:sz="0" w:space="0" w:color="auto"/>
      </w:divBdr>
    </w:div>
    <w:div w:id="1803497775">
      <w:bodyDiv w:val="1"/>
      <w:marLeft w:val="0"/>
      <w:marRight w:val="0"/>
      <w:marTop w:val="0"/>
      <w:marBottom w:val="0"/>
      <w:divBdr>
        <w:top w:val="none" w:sz="0" w:space="0" w:color="auto"/>
        <w:left w:val="none" w:sz="0" w:space="0" w:color="auto"/>
        <w:bottom w:val="none" w:sz="0" w:space="0" w:color="auto"/>
        <w:right w:val="none" w:sz="0" w:space="0" w:color="auto"/>
      </w:divBdr>
    </w:div>
    <w:div w:id="1804545351">
      <w:bodyDiv w:val="1"/>
      <w:marLeft w:val="0"/>
      <w:marRight w:val="0"/>
      <w:marTop w:val="0"/>
      <w:marBottom w:val="0"/>
      <w:divBdr>
        <w:top w:val="none" w:sz="0" w:space="0" w:color="auto"/>
        <w:left w:val="none" w:sz="0" w:space="0" w:color="auto"/>
        <w:bottom w:val="none" w:sz="0" w:space="0" w:color="auto"/>
        <w:right w:val="none" w:sz="0" w:space="0" w:color="auto"/>
      </w:divBdr>
    </w:div>
    <w:div w:id="1805386276">
      <w:bodyDiv w:val="1"/>
      <w:marLeft w:val="0"/>
      <w:marRight w:val="0"/>
      <w:marTop w:val="0"/>
      <w:marBottom w:val="0"/>
      <w:divBdr>
        <w:top w:val="none" w:sz="0" w:space="0" w:color="auto"/>
        <w:left w:val="none" w:sz="0" w:space="0" w:color="auto"/>
        <w:bottom w:val="none" w:sz="0" w:space="0" w:color="auto"/>
        <w:right w:val="none" w:sz="0" w:space="0" w:color="auto"/>
      </w:divBdr>
    </w:div>
    <w:div w:id="1805656243">
      <w:bodyDiv w:val="1"/>
      <w:marLeft w:val="0"/>
      <w:marRight w:val="0"/>
      <w:marTop w:val="0"/>
      <w:marBottom w:val="0"/>
      <w:divBdr>
        <w:top w:val="none" w:sz="0" w:space="0" w:color="auto"/>
        <w:left w:val="none" w:sz="0" w:space="0" w:color="auto"/>
        <w:bottom w:val="none" w:sz="0" w:space="0" w:color="auto"/>
        <w:right w:val="none" w:sz="0" w:space="0" w:color="auto"/>
      </w:divBdr>
    </w:div>
    <w:div w:id="1806661646">
      <w:bodyDiv w:val="1"/>
      <w:marLeft w:val="0"/>
      <w:marRight w:val="0"/>
      <w:marTop w:val="0"/>
      <w:marBottom w:val="0"/>
      <w:divBdr>
        <w:top w:val="none" w:sz="0" w:space="0" w:color="auto"/>
        <w:left w:val="none" w:sz="0" w:space="0" w:color="auto"/>
        <w:bottom w:val="none" w:sz="0" w:space="0" w:color="auto"/>
        <w:right w:val="none" w:sz="0" w:space="0" w:color="auto"/>
      </w:divBdr>
    </w:div>
    <w:div w:id="1816292770">
      <w:bodyDiv w:val="1"/>
      <w:marLeft w:val="0"/>
      <w:marRight w:val="0"/>
      <w:marTop w:val="0"/>
      <w:marBottom w:val="0"/>
      <w:divBdr>
        <w:top w:val="none" w:sz="0" w:space="0" w:color="auto"/>
        <w:left w:val="none" w:sz="0" w:space="0" w:color="auto"/>
        <w:bottom w:val="none" w:sz="0" w:space="0" w:color="auto"/>
        <w:right w:val="none" w:sz="0" w:space="0" w:color="auto"/>
      </w:divBdr>
    </w:div>
    <w:div w:id="1817067540">
      <w:bodyDiv w:val="1"/>
      <w:marLeft w:val="0"/>
      <w:marRight w:val="0"/>
      <w:marTop w:val="0"/>
      <w:marBottom w:val="0"/>
      <w:divBdr>
        <w:top w:val="none" w:sz="0" w:space="0" w:color="auto"/>
        <w:left w:val="none" w:sz="0" w:space="0" w:color="auto"/>
        <w:bottom w:val="none" w:sz="0" w:space="0" w:color="auto"/>
        <w:right w:val="none" w:sz="0" w:space="0" w:color="auto"/>
      </w:divBdr>
    </w:div>
    <w:div w:id="1818454695">
      <w:bodyDiv w:val="1"/>
      <w:marLeft w:val="0"/>
      <w:marRight w:val="0"/>
      <w:marTop w:val="0"/>
      <w:marBottom w:val="0"/>
      <w:divBdr>
        <w:top w:val="none" w:sz="0" w:space="0" w:color="auto"/>
        <w:left w:val="none" w:sz="0" w:space="0" w:color="auto"/>
        <w:bottom w:val="none" w:sz="0" w:space="0" w:color="auto"/>
        <w:right w:val="none" w:sz="0" w:space="0" w:color="auto"/>
      </w:divBdr>
    </w:div>
    <w:div w:id="1822457365">
      <w:bodyDiv w:val="1"/>
      <w:marLeft w:val="0"/>
      <w:marRight w:val="0"/>
      <w:marTop w:val="0"/>
      <w:marBottom w:val="0"/>
      <w:divBdr>
        <w:top w:val="none" w:sz="0" w:space="0" w:color="auto"/>
        <w:left w:val="none" w:sz="0" w:space="0" w:color="auto"/>
        <w:bottom w:val="none" w:sz="0" w:space="0" w:color="auto"/>
        <w:right w:val="none" w:sz="0" w:space="0" w:color="auto"/>
      </w:divBdr>
    </w:div>
    <w:div w:id="1831099075">
      <w:bodyDiv w:val="1"/>
      <w:marLeft w:val="0"/>
      <w:marRight w:val="0"/>
      <w:marTop w:val="0"/>
      <w:marBottom w:val="0"/>
      <w:divBdr>
        <w:top w:val="none" w:sz="0" w:space="0" w:color="auto"/>
        <w:left w:val="none" w:sz="0" w:space="0" w:color="auto"/>
        <w:bottom w:val="none" w:sz="0" w:space="0" w:color="auto"/>
        <w:right w:val="none" w:sz="0" w:space="0" w:color="auto"/>
      </w:divBdr>
    </w:div>
    <w:div w:id="1833911111">
      <w:bodyDiv w:val="1"/>
      <w:marLeft w:val="0"/>
      <w:marRight w:val="0"/>
      <w:marTop w:val="0"/>
      <w:marBottom w:val="0"/>
      <w:divBdr>
        <w:top w:val="none" w:sz="0" w:space="0" w:color="auto"/>
        <w:left w:val="none" w:sz="0" w:space="0" w:color="auto"/>
        <w:bottom w:val="none" w:sz="0" w:space="0" w:color="auto"/>
        <w:right w:val="none" w:sz="0" w:space="0" w:color="auto"/>
      </w:divBdr>
    </w:div>
    <w:div w:id="1835603545">
      <w:bodyDiv w:val="1"/>
      <w:marLeft w:val="0"/>
      <w:marRight w:val="0"/>
      <w:marTop w:val="0"/>
      <w:marBottom w:val="0"/>
      <w:divBdr>
        <w:top w:val="none" w:sz="0" w:space="0" w:color="auto"/>
        <w:left w:val="none" w:sz="0" w:space="0" w:color="auto"/>
        <w:bottom w:val="none" w:sz="0" w:space="0" w:color="auto"/>
        <w:right w:val="none" w:sz="0" w:space="0" w:color="auto"/>
      </w:divBdr>
    </w:div>
    <w:div w:id="1835610856">
      <w:bodyDiv w:val="1"/>
      <w:marLeft w:val="0"/>
      <w:marRight w:val="0"/>
      <w:marTop w:val="0"/>
      <w:marBottom w:val="0"/>
      <w:divBdr>
        <w:top w:val="none" w:sz="0" w:space="0" w:color="auto"/>
        <w:left w:val="none" w:sz="0" w:space="0" w:color="auto"/>
        <w:bottom w:val="none" w:sz="0" w:space="0" w:color="auto"/>
        <w:right w:val="none" w:sz="0" w:space="0" w:color="auto"/>
      </w:divBdr>
    </w:div>
    <w:div w:id="1835756790">
      <w:bodyDiv w:val="1"/>
      <w:marLeft w:val="0"/>
      <w:marRight w:val="0"/>
      <w:marTop w:val="0"/>
      <w:marBottom w:val="0"/>
      <w:divBdr>
        <w:top w:val="none" w:sz="0" w:space="0" w:color="auto"/>
        <w:left w:val="none" w:sz="0" w:space="0" w:color="auto"/>
        <w:bottom w:val="none" w:sz="0" w:space="0" w:color="auto"/>
        <w:right w:val="none" w:sz="0" w:space="0" w:color="auto"/>
      </w:divBdr>
    </w:div>
    <w:div w:id="1837380586">
      <w:bodyDiv w:val="1"/>
      <w:marLeft w:val="0"/>
      <w:marRight w:val="0"/>
      <w:marTop w:val="0"/>
      <w:marBottom w:val="0"/>
      <w:divBdr>
        <w:top w:val="none" w:sz="0" w:space="0" w:color="auto"/>
        <w:left w:val="none" w:sz="0" w:space="0" w:color="auto"/>
        <w:bottom w:val="none" w:sz="0" w:space="0" w:color="auto"/>
        <w:right w:val="none" w:sz="0" w:space="0" w:color="auto"/>
      </w:divBdr>
    </w:div>
    <w:div w:id="1847406151">
      <w:bodyDiv w:val="1"/>
      <w:marLeft w:val="0"/>
      <w:marRight w:val="0"/>
      <w:marTop w:val="0"/>
      <w:marBottom w:val="0"/>
      <w:divBdr>
        <w:top w:val="none" w:sz="0" w:space="0" w:color="auto"/>
        <w:left w:val="none" w:sz="0" w:space="0" w:color="auto"/>
        <w:bottom w:val="none" w:sz="0" w:space="0" w:color="auto"/>
        <w:right w:val="none" w:sz="0" w:space="0" w:color="auto"/>
      </w:divBdr>
    </w:div>
    <w:div w:id="1847789902">
      <w:bodyDiv w:val="1"/>
      <w:marLeft w:val="0"/>
      <w:marRight w:val="0"/>
      <w:marTop w:val="0"/>
      <w:marBottom w:val="0"/>
      <w:divBdr>
        <w:top w:val="none" w:sz="0" w:space="0" w:color="auto"/>
        <w:left w:val="none" w:sz="0" w:space="0" w:color="auto"/>
        <w:bottom w:val="none" w:sz="0" w:space="0" w:color="auto"/>
        <w:right w:val="none" w:sz="0" w:space="0" w:color="auto"/>
      </w:divBdr>
    </w:div>
    <w:div w:id="1847817451">
      <w:bodyDiv w:val="1"/>
      <w:marLeft w:val="0"/>
      <w:marRight w:val="0"/>
      <w:marTop w:val="0"/>
      <w:marBottom w:val="0"/>
      <w:divBdr>
        <w:top w:val="none" w:sz="0" w:space="0" w:color="auto"/>
        <w:left w:val="none" w:sz="0" w:space="0" w:color="auto"/>
        <w:bottom w:val="none" w:sz="0" w:space="0" w:color="auto"/>
        <w:right w:val="none" w:sz="0" w:space="0" w:color="auto"/>
      </w:divBdr>
    </w:div>
    <w:div w:id="1848472463">
      <w:bodyDiv w:val="1"/>
      <w:marLeft w:val="0"/>
      <w:marRight w:val="0"/>
      <w:marTop w:val="0"/>
      <w:marBottom w:val="0"/>
      <w:divBdr>
        <w:top w:val="none" w:sz="0" w:space="0" w:color="auto"/>
        <w:left w:val="none" w:sz="0" w:space="0" w:color="auto"/>
        <w:bottom w:val="none" w:sz="0" w:space="0" w:color="auto"/>
        <w:right w:val="none" w:sz="0" w:space="0" w:color="auto"/>
      </w:divBdr>
    </w:div>
    <w:div w:id="1848710386">
      <w:bodyDiv w:val="1"/>
      <w:marLeft w:val="0"/>
      <w:marRight w:val="0"/>
      <w:marTop w:val="0"/>
      <w:marBottom w:val="0"/>
      <w:divBdr>
        <w:top w:val="none" w:sz="0" w:space="0" w:color="auto"/>
        <w:left w:val="none" w:sz="0" w:space="0" w:color="auto"/>
        <w:bottom w:val="none" w:sz="0" w:space="0" w:color="auto"/>
        <w:right w:val="none" w:sz="0" w:space="0" w:color="auto"/>
      </w:divBdr>
    </w:div>
    <w:div w:id="1849370327">
      <w:bodyDiv w:val="1"/>
      <w:marLeft w:val="0"/>
      <w:marRight w:val="0"/>
      <w:marTop w:val="0"/>
      <w:marBottom w:val="0"/>
      <w:divBdr>
        <w:top w:val="none" w:sz="0" w:space="0" w:color="auto"/>
        <w:left w:val="none" w:sz="0" w:space="0" w:color="auto"/>
        <w:bottom w:val="none" w:sz="0" w:space="0" w:color="auto"/>
        <w:right w:val="none" w:sz="0" w:space="0" w:color="auto"/>
      </w:divBdr>
    </w:div>
    <w:div w:id="1855076481">
      <w:bodyDiv w:val="1"/>
      <w:marLeft w:val="0"/>
      <w:marRight w:val="0"/>
      <w:marTop w:val="0"/>
      <w:marBottom w:val="0"/>
      <w:divBdr>
        <w:top w:val="none" w:sz="0" w:space="0" w:color="auto"/>
        <w:left w:val="none" w:sz="0" w:space="0" w:color="auto"/>
        <w:bottom w:val="none" w:sz="0" w:space="0" w:color="auto"/>
        <w:right w:val="none" w:sz="0" w:space="0" w:color="auto"/>
      </w:divBdr>
    </w:div>
    <w:div w:id="1858545735">
      <w:bodyDiv w:val="1"/>
      <w:marLeft w:val="0"/>
      <w:marRight w:val="0"/>
      <w:marTop w:val="0"/>
      <w:marBottom w:val="0"/>
      <w:divBdr>
        <w:top w:val="none" w:sz="0" w:space="0" w:color="auto"/>
        <w:left w:val="none" w:sz="0" w:space="0" w:color="auto"/>
        <w:bottom w:val="none" w:sz="0" w:space="0" w:color="auto"/>
        <w:right w:val="none" w:sz="0" w:space="0" w:color="auto"/>
      </w:divBdr>
    </w:div>
    <w:div w:id="1863014437">
      <w:bodyDiv w:val="1"/>
      <w:marLeft w:val="0"/>
      <w:marRight w:val="0"/>
      <w:marTop w:val="0"/>
      <w:marBottom w:val="0"/>
      <w:divBdr>
        <w:top w:val="none" w:sz="0" w:space="0" w:color="auto"/>
        <w:left w:val="none" w:sz="0" w:space="0" w:color="auto"/>
        <w:bottom w:val="none" w:sz="0" w:space="0" w:color="auto"/>
        <w:right w:val="none" w:sz="0" w:space="0" w:color="auto"/>
      </w:divBdr>
    </w:div>
    <w:div w:id="1863280805">
      <w:bodyDiv w:val="1"/>
      <w:marLeft w:val="0"/>
      <w:marRight w:val="0"/>
      <w:marTop w:val="0"/>
      <w:marBottom w:val="0"/>
      <w:divBdr>
        <w:top w:val="none" w:sz="0" w:space="0" w:color="auto"/>
        <w:left w:val="none" w:sz="0" w:space="0" w:color="auto"/>
        <w:bottom w:val="none" w:sz="0" w:space="0" w:color="auto"/>
        <w:right w:val="none" w:sz="0" w:space="0" w:color="auto"/>
      </w:divBdr>
    </w:div>
    <w:div w:id="1865747110">
      <w:bodyDiv w:val="1"/>
      <w:marLeft w:val="0"/>
      <w:marRight w:val="0"/>
      <w:marTop w:val="0"/>
      <w:marBottom w:val="0"/>
      <w:divBdr>
        <w:top w:val="none" w:sz="0" w:space="0" w:color="auto"/>
        <w:left w:val="none" w:sz="0" w:space="0" w:color="auto"/>
        <w:bottom w:val="none" w:sz="0" w:space="0" w:color="auto"/>
        <w:right w:val="none" w:sz="0" w:space="0" w:color="auto"/>
      </w:divBdr>
    </w:div>
    <w:div w:id="1872184228">
      <w:bodyDiv w:val="1"/>
      <w:marLeft w:val="0"/>
      <w:marRight w:val="0"/>
      <w:marTop w:val="0"/>
      <w:marBottom w:val="0"/>
      <w:divBdr>
        <w:top w:val="none" w:sz="0" w:space="0" w:color="auto"/>
        <w:left w:val="none" w:sz="0" w:space="0" w:color="auto"/>
        <w:bottom w:val="none" w:sz="0" w:space="0" w:color="auto"/>
        <w:right w:val="none" w:sz="0" w:space="0" w:color="auto"/>
      </w:divBdr>
    </w:div>
    <w:div w:id="1878397277">
      <w:bodyDiv w:val="1"/>
      <w:marLeft w:val="0"/>
      <w:marRight w:val="0"/>
      <w:marTop w:val="0"/>
      <w:marBottom w:val="0"/>
      <w:divBdr>
        <w:top w:val="none" w:sz="0" w:space="0" w:color="auto"/>
        <w:left w:val="none" w:sz="0" w:space="0" w:color="auto"/>
        <w:bottom w:val="none" w:sz="0" w:space="0" w:color="auto"/>
        <w:right w:val="none" w:sz="0" w:space="0" w:color="auto"/>
      </w:divBdr>
    </w:div>
    <w:div w:id="1879590006">
      <w:bodyDiv w:val="1"/>
      <w:marLeft w:val="0"/>
      <w:marRight w:val="0"/>
      <w:marTop w:val="0"/>
      <w:marBottom w:val="0"/>
      <w:divBdr>
        <w:top w:val="none" w:sz="0" w:space="0" w:color="auto"/>
        <w:left w:val="none" w:sz="0" w:space="0" w:color="auto"/>
        <w:bottom w:val="none" w:sz="0" w:space="0" w:color="auto"/>
        <w:right w:val="none" w:sz="0" w:space="0" w:color="auto"/>
      </w:divBdr>
    </w:div>
    <w:div w:id="1880587687">
      <w:bodyDiv w:val="1"/>
      <w:marLeft w:val="0"/>
      <w:marRight w:val="0"/>
      <w:marTop w:val="0"/>
      <w:marBottom w:val="0"/>
      <w:divBdr>
        <w:top w:val="none" w:sz="0" w:space="0" w:color="auto"/>
        <w:left w:val="none" w:sz="0" w:space="0" w:color="auto"/>
        <w:bottom w:val="none" w:sz="0" w:space="0" w:color="auto"/>
        <w:right w:val="none" w:sz="0" w:space="0" w:color="auto"/>
      </w:divBdr>
    </w:div>
    <w:div w:id="1882354475">
      <w:bodyDiv w:val="1"/>
      <w:marLeft w:val="0"/>
      <w:marRight w:val="0"/>
      <w:marTop w:val="0"/>
      <w:marBottom w:val="0"/>
      <w:divBdr>
        <w:top w:val="none" w:sz="0" w:space="0" w:color="auto"/>
        <w:left w:val="none" w:sz="0" w:space="0" w:color="auto"/>
        <w:bottom w:val="none" w:sz="0" w:space="0" w:color="auto"/>
        <w:right w:val="none" w:sz="0" w:space="0" w:color="auto"/>
      </w:divBdr>
    </w:div>
    <w:div w:id="1882595282">
      <w:bodyDiv w:val="1"/>
      <w:marLeft w:val="0"/>
      <w:marRight w:val="0"/>
      <w:marTop w:val="0"/>
      <w:marBottom w:val="0"/>
      <w:divBdr>
        <w:top w:val="none" w:sz="0" w:space="0" w:color="auto"/>
        <w:left w:val="none" w:sz="0" w:space="0" w:color="auto"/>
        <w:bottom w:val="none" w:sz="0" w:space="0" w:color="auto"/>
        <w:right w:val="none" w:sz="0" w:space="0" w:color="auto"/>
      </w:divBdr>
    </w:div>
    <w:div w:id="1885412266">
      <w:bodyDiv w:val="1"/>
      <w:marLeft w:val="0"/>
      <w:marRight w:val="0"/>
      <w:marTop w:val="0"/>
      <w:marBottom w:val="0"/>
      <w:divBdr>
        <w:top w:val="none" w:sz="0" w:space="0" w:color="auto"/>
        <w:left w:val="none" w:sz="0" w:space="0" w:color="auto"/>
        <w:bottom w:val="none" w:sz="0" w:space="0" w:color="auto"/>
        <w:right w:val="none" w:sz="0" w:space="0" w:color="auto"/>
      </w:divBdr>
    </w:div>
    <w:div w:id="1891306558">
      <w:bodyDiv w:val="1"/>
      <w:marLeft w:val="0"/>
      <w:marRight w:val="0"/>
      <w:marTop w:val="0"/>
      <w:marBottom w:val="0"/>
      <w:divBdr>
        <w:top w:val="none" w:sz="0" w:space="0" w:color="auto"/>
        <w:left w:val="none" w:sz="0" w:space="0" w:color="auto"/>
        <w:bottom w:val="none" w:sz="0" w:space="0" w:color="auto"/>
        <w:right w:val="none" w:sz="0" w:space="0" w:color="auto"/>
      </w:divBdr>
    </w:div>
    <w:div w:id="1892839004">
      <w:bodyDiv w:val="1"/>
      <w:marLeft w:val="0"/>
      <w:marRight w:val="0"/>
      <w:marTop w:val="0"/>
      <w:marBottom w:val="0"/>
      <w:divBdr>
        <w:top w:val="none" w:sz="0" w:space="0" w:color="auto"/>
        <w:left w:val="none" w:sz="0" w:space="0" w:color="auto"/>
        <w:bottom w:val="none" w:sz="0" w:space="0" w:color="auto"/>
        <w:right w:val="none" w:sz="0" w:space="0" w:color="auto"/>
      </w:divBdr>
    </w:div>
    <w:div w:id="1893224350">
      <w:bodyDiv w:val="1"/>
      <w:marLeft w:val="0"/>
      <w:marRight w:val="0"/>
      <w:marTop w:val="0"/>
      <w:marBottom w:val="0"/>
      <w:divBdr>
        <w:top w:val="none" w:sz="0" w:space="0" w:color="auto"/>
        <w:left w:val="none" w:sz="0" w:space="0" w:color="auto"/>
        <w:bottom w:val="none" w:sz="0" w:space="0" w:color="auto"/>
        <w:right w:val="none" w:sz="0" w:space="0" w:color="auto"/>
      </w:divBdr>
    </w:div>
    <w:div w:id="1895845448">
      <w:bodyDiv w:val="1"/>
      <w:marLeft w:val="0"/>
      <w:marRight w:val="0"/>
      <w:marTop w:val="0"/>
      <w:marBottom w:val="0"/>
      <w:divBdr>
        <w:top w:val="none" w:sz="0" w:space="0" w:color="auto"/>
        <w:left w:val="none" w:sz="0" w:space="0" w:color="auto"/>
        <w:bottom w:val="none" w:sz="0" w:space="0" w:color="auto"/>
        <w:right w:val="none" w:sz="0" w:space="0" w:color="auto"/>
      </w:divBdr>
    </w:div>
    <w:div w:id="1898466913">
      <w:bodyDiv w:val="1"/>
      <w:marLeft w:val="0"/>
      <w:marRight w:val="0"/>
      <w:marTop w:val="0"/>
      <w:marBottom w:val="0"/>
      <w:divBdr>
        <w:top w:val="none" w:sz="0" w:space="0" w:color="auto"/>
        <w:left w:val="none" w:sz="0" w:space="0" w:color="auto"/>
        <w:bottom w:val="none" w:sz="0" w:space="0" w:color="auto"/>
        <w:right w:val="none" w:sz="0" w:space="0" w:color="auto"/>
      </w:divBdr>
    </w:div>
    <w:div w:id="1899902546">
      <w:bodyDiv w:val="1"/>
      <w:marLeft w:val="0"/>
      <w:marRight w:val="0"/>
      <w:marTop w:val="0"/>
      <w:marBottom w:val="0"/>
      <w:divBdr>
        <w:top w:val="none" w:sz="0" w:space="0" w:color="auto"/>
        <w:left w:val="none" w:sz="0" w:space="0" w:color="auto"/>
        <w:bottom w:val="none" w:sz="0" w:space="0" w:color="auto"/>
        <w:right w:val="none" w:sz="0" w:space="0" w:color="auto"/>
      </w:divBdr>
    </w:div>
    <w:div w:id="1902518877">
      <w:bodyDiv w:val="1"/>
      <w:marLeft w:val="0"/>
      <w:marRight w:val="0"/>
      <w:marTop w:val="0"/>
      <w:marBottom w:val="0"/>
      <w:divBdr>
        <w:top w:val="none" w:sz="0" w:space="0" w:color="auto"/>
        <w:left w:val="none" w:sz="0" w:space="0" w:color="auto"/>
        <w:bottom w:val="none" w:sz="0" w:space="0" w:color="auto"/>
        <w:right w:val="none" w:sz="0" w:space="0" w:color="auto"/>
      </w:divBdr>
    </w:div>
    <w:div w:id="1903984508">
      <w:bodyDiv w:val="1"/>
      <w:marLeft w:val="0"/>
      <w:marRight w:val="0"/>
      <w:marTop w:val="0"/>
      <w:marBottom w:val="0"/>
      <w:divBdr>
        <w:top w:val="none" w:sz="0" w:space="0" w:color="auto"/>
        <w:left w:val="none" w:sz="0" w:space="0" w:color="auto"/>
        <w:bottom w:val="none" w:sz="0" w:space="0" w:color="auto"/>
        <w:right w:val="none" w:sz="0" w:space="0" w:color="auto"/>
      </w:divBdr>
    </w:div>
    <w:div w:id="1904097254">
      <w:bodyDiv w:val="1"/>
      <w:marLeft w:val="0"/>
      <w:marRight w:val="0"/>
      <w:marTop w:val="0"/>
      <w:marBottom w:val="0"/>
      <w:divBdr>
        <w:top w:val="none" w:sz="0" w:space="0" w:color="auto"/>
        <w:left w:val="none" w:sz="0" w:space="0" w:color="auto"/>
        <w:bottom w:val="none" w:sz="0" w:space="0" w:color="auto"/>
        <w:right w:val="none" w:sz="0" w:space="0" w:color="auto"/>
      </w:divBdr>
    </w:div>
    <w:div w:id="1904563468">
      <w:bodyDiv w:val="1"/>
      <w:marLeft w:val="0"/>
      <w:marRight w:val="0"/>
      <w:marTop w:val="0"/>
      <w:marBottom w:val="0"/>
      <w:divBdr>
        <w:top w:val="none" w:sz="0" w:space="0" w:color="auto"/>
        <w:left w:val="none" w:sz="0" w:space="0" w:color="auto"/>
        <w:bottom w:val="none" w:sz="0" w:space="0" w:color="auto"/>
        <w:right w:val="none" w:sz="0" w:space="0" w:color="auto"/>
      </w:divBdr>
    </w:div>
    <w:div w:id="1904944460">
      <w:bodyDiv w:val="1"/>
      <w:marLeft w:val="0"/>
      <w:marRight w:val="0"/>
      <w:marTop w:val="0"/>
      <w:marBottom w:val="0"/>
      <w:divBdr>
        <w:top w:val="none" w:sz="0" w:space="0" w:color="auto"/>
        <w:left w:val="none" w:sz="0" w:space="0" w:color="auto"/>
        <w:bottom w:val="none" w:sz="0" w:space="0" w:color="auto"/>
        <w:right w:val="none" w:sz="0" w:space="0" w:color="auto"/>
      </w:divBdr>
    </w:div>
    <w:div w:id="1905796627">
      <w:bodyDiv w:val="1"/>
      <w:marLeft w:val="0"/>
      <w:marRight w:val="0"/>
      <w:marTop w:val="0"/>
      <w:marBottom w:val="0"/>
      <w:divBdr>
        <w:top w:val="none" w:sz="0" w:space="0" w:color="auto"/>
        <w:left w:val="none" w:sz="0" w:space="0" w:color="auto"/>
        <w:bottom w:val="none" w:sz="0" w:space="0" w:color="auto"/>
        <w:right w:val="none" w:sz="0" w:space="0" w:color="auto"/>
      </w:divBdr>
    </w:div>
    <w:div w:id="1909219250">
      <w:bodyDiv w:val="1"/>
      <w:marLeft w:val="0"/>
      <w:marRight w:val="0"/>
      <w:marTop w:val="0"/>
      <w:marBottom w:val="0"/>
      <w:divBdr>
        <w:top w:val="none" w:sz="0" w:space="0" w:color="auto"/>
        <w:left w:val="none" w:sz="0" w:space="0" w:color="auto"/>
        <w:bottom w:val="none" w:sz="0" w:space="0" w:color="auto"/>
        <w:right w:val="none" w:sz="0" w:space="0" w:color="auto"/>
      </w:divBdr>
    </w:div>
    <w:div w:id="1912498689">
      <w:bodyDiv w:val="1"/>
      <w:marLeft w:val="0"/>
      <w:marRight w:val="0"/>
      <w:marTop w:val="0"/>
      <w:marBottom w:val="0"/>
      <w:divBdr>
        <w:top w:val="none" w:sz="0" w:space="0" w:color="auto"/>
        <w:left w:val="none" w:sz="0" w:space="0" w:color="auto"/>
        <w:bottom w:val="none" w:sz="0" w:space="0" w:color="auto"/>
        <w:right w:val="none" w:sz="0" w:space="0" w:color="auto"/>
      </w:divBdr>
    </w:div>
    <w:div w:id="1917091179">
      <w:bodyDiv w:val="1"/>
      <w:marLeft w:val="0"/>
      <w:marRight w:val="0"/>
      <w:marTop w:val="0"/>
      <w:marBottom w:val="0"/>
      <w:divBdr>
        <w:top w:val="none" w:sz="0" w:space="0" w:color="auto"/>
        <w:left w:val="none" w:sz="0" w:space="0" w:color="auto"/>
        <w:bottom w:val="none" w:sz="0" w:space="0" w:color="auto"/>
        <w:right w:val="none" w:sz="0" w:space="0" w:color="auto"/>
      </w:divBdr>
    </w:div>
    <w:div w:id="1918980916">
      <w:bodyDiv w:val="1"/>
      <w:marLeft w:val="0"/>
      <w:marRight w:val="0"/>
      <w:marTop w:val="0"/>
      <w:marBottom w:val="0"/>
      <w:divBdr>
        <w:top w:val="none" w:sz="0" w:space="0" w:color="auto"/>
        <w:left w:val="none" w:sz="0" w:space="0" w:color="auto"/>
        <w:bottom w:val="none" w:sz="0" w:space="0" w:color="auto"/>
        <w:right w:val="none" w:sz="0" w:space="0" w:color="auto"/>
      </w:divBdr>
    </w:div>
    <w:div w:id="1921283562">
      <w:bodyDiv w:val="1"/>
      <w:marLeft w:val="0"/>
      <w:marRight w:val="0"/>
      <w:marTop w:val="0"/>
      <w:marBottom w:val="0"/>
      <w:divBdr>
        <w:top w:val="none" w:sz="0" w:space="0" w:color="auto"/>
        <w:left w:val="none" w:sz="0" w:space="0" w:color="auto"/>
        <w:bottom w:val="none" w:sz="0" w:space="0" w:color="auto"/>
        <w:right w:val="none" w:sz="0" w:space="0" w:color="auto"/>
      </w:divBdr>
    </w:div>
    <w:div w:id="1925215370">
      <w:bodyDiv w:val="1"/>
      <w:marLeft w:val="0"/>
      <w:marRight w:val="0"/>
      <w:marTop w:val="0"/>
      <w:marBottom w:val="0"/>
      <w:divBdr>
        <w:top w:val="none" w:sz="0" w:space="0" w:color="auto"/>
        <w:left w:val="none" w:sz="0" w:space="0" w:color="auto"/>
        <w:bottom w:val="none" w:sz="0" w:space="0" w:color="auto"/>
        <w:right w:val="none" w:sz="0" w:space="0" w:color="auto"/>
      </w:divBdr>
    </w:div>
    <w:div w:id="1925411657">
      <w:bodyDiv w:val="1"/>
      <w:marLeft w:val="0"/>
      <w:marRight w:val="0"/>
      <w:marTop w:val="0"/>
      <w:marBottom w:val="0"/>
      <w:divBdr>
        <w:top w:val="none" w:sz="0" w:space="0" w:color="auto"/>
        <w:left w:val="none" w:sz="0" w:space="0" w:color="auto"/>
        <w:bottom w:val="none" w:sz="0" w:space="0" w:color="auto"/>
        <w:right w:val="none" w:sz="0" w:space="0" w:color="auto"/>
      </w:divBdr>
    </w:div>
    <w:div w:id="1932467357">
      <w:bodyDiv w:val="1"/>
      <w:marLeft w:val="0"/>
      <w:marRight w:val="0"/>
      <w:marTop w:val="0"/>
      <w:marBottom w:val="0"/>
      <w:divBdr>
        <w:top w:val="none" w:sz="0" w:space="0" w:color="auto"/>
        <w:left w:val="none" w:sz="0" w:space="0" w:color="auto"/>
        <w:bottom w:val="none" w:sz="0" w:space="0" w:color="auto"/>
        <w:right w:val="none" w:sz="0" w:space="0" w:color="auto"/>
      </w:divBdr>
    </w:div>
    <w:div w:id="1934165381">
      <w:bodyDiv w:val="1"/>
      <w:marLeft w:val="0"/>
      <w:marRight w:val="0"/>
      <w:marTop w:val="0"/>
      <w:marBottom w:val="0"/>
      <w:divBdr>
        <w:top w:val="none" w:sz="0" w:space="0" w:color="auto"/>
        <w:left w:val="none" w:sz="0" w:space="0" w:color="auto"/>
        <w:bottom w:val="none" w:sz="0" w:space="0" w:color="auto"/>
        <w:right w:val="none" w:sz="0" w:space="0" w:color="auto"/>
      </w:divBdr>
    </w:div>
    <w:div w:id="1935279871">
      <w:bodyDiv w:val="1"/>
      <w:marLeft w:val="0"/>
      <w:marRight w:val="0"/>
      <w:marTop w:val="0"/>
      <w:marBottom w:val="0"/>
      <w:divBdr>
        <w:top w:val="none" w:sz="0" w:space="0" w:color="auto"/>
        <w:left w:val="none" w:sz="0" w:space="0" w:color="auto"/>
        <w:bottom w:val="none" w:sz="0" w:space="0" w:color="auto"/>
        <w:right w:val="none" w:sz="0" w:space="0" w:color="auto"/>
      </w:divBdr>
    </w:div>
    <w:div w:id="1937664088">
      <w:bodyDiv w:val="1"/>
      <w:marLeft w:val="0"/>
      <w:marRight w:val="0"/>
      <w:marTop w:val="0"/>
      <w:marBottom w:val="0"/>
      <w:divBdr>
        <w:top w:val="none" w:sz="0" w:space="0" w:color="auto"/>
        <w:left w:val="none" w:sz="0" w:space="0" w:color="auto"/>
        <w:bottom w:val="none" w:sz="0" w:space="0" w:color="auto"/>
        <w:right w:val="none" w:sz="0" w:space="0" w:color="auto"/>
      </w:divBdr>
    </w:div>
    <w:div w:id="1940410813">
      <w:bodyDiv w:val="1"/>
      <w:marLeft w:val="0"/>
      <w:marRight w:val="0"/>
      <w:marTop w:val="0"/>
      <w:marBottom w:val="0"/>
      <w:divBdr>
        <w:top w:val="none" w:sz="0" w:space="0" w:color="auto"/>
        <w:left w:val="none" w:sz="0" w:space="0" w:color="auto"/>
        <w:bottom w:val="none" w:sz="0" w:space="0" w:color="auto"/>
        <w:right w:val="none" w:sz="0" w:space="0" w:color="auto"/>
      </w:divBdr>
    </w:div>
    <w:div w:id="1941061768">
      <w:bodyDiv w:val="1"/>
      <w:marLeft w:val="0"/>
      <w:marRight w:val="0"/>
      <w:marTop w:val="0"/>
      <w:marBottom w:val="0"/>
      <w:divBdr>
        <w:top w:val="none" w:sz="0" w:space="0" w:color="auto"/>
        <w:left w:val="none" w:sz="0" w:space="0" w:color="auto"/>
        <w:bottom w:val="none" w:sz="0" w:space="0" w:color="auto"/>
        <w:right w:val="none" w:sz="0" w:space="0" w:color="auto"/>
      </w:divBdr>
    </w:div>
    <w:div w:id="1941255232">
      <w:bodyDiv w:val="1"/>
      <w:marLeft w:val="0"/>
      <w:marRight w:val="0"/>
      <w:marTop w:val="0"/>
      <w:marBottom w:val="0"/>
      <w:divBdr>
        <w:top w:val="none" w:sz="0" w:space="0" w:color="auto"/>
        <w:left w:val="none" w:sz="0" w:space="0" w:color="auto"/>
        <w:bottom w:val="none" w:sz="0" w:space="0" w:color="auto"/>
        <w:right w:val="none" w:sz="0" w:space="0" w:color="auto"/>
      </w:divBdr>
    </w:div>
    <w:div w:id="1942835518">
      <w:bodyDiv w:val="1"/>
      <w:marLeft w:val="0"/>
      <w:marRight w:val="0"/>
      <w:marTop w:val="0"/>
      <w:marBottom w:val="0"/>
      <w:divBdr>
        <w:top w:val="none" w:sz="0" w:space="0" w:color="auto"/>
        <w:left w:val="none" w:sz="0" w:space="0" w:color="auto"/>
        <w:bottom w:val="none" w:sz="0" w:space="0" w:color="auto"/>
        <w:right w:val="none" w:sz="0" w:space="0" w:color="auto"/>
      </w:divBdr>
    </w:div>
    <w:div w:id="1943298801">
      <w:bodyDiv w:val="1"/>
      <w:marLeft w:val="0"/>
      <w:marRight w:val="0"/>
      <w:marTop w:val="0"/>
      <w:marBottom w:val="0"/>
      <w:divBdr>
        <w:top w:val="none" w:sz="0" w:space="0" w:color="auto"/>
        <w:left w:val="none" w:sz="0" w:space="0" w:color="auto"/>
        <w:bottom w:val="none" w:sz="0" w:space="0" w:color="auto"/>
        <w:right w:val="none" w:sz="0" w:space="0" w:color="auto"/>
      </w:divBdr>
    </w:div>
    <w:div w:id="1951619243">
      <w:bodyDiv w:val="1"/>
      <w:marLeft w:val="0"/>
      <w:marRight w:val="0"/>
      <w:marTop w:val="0"/>
      <w:marBottom w:val="0"/>
      <w:divBdr>
        <w:top w:val="none" w:sz="0" w:space="0" w:color="auto"/>
        <w:left w:val="none" w:sz="0" w:space="0" w:color="auto"/>
        <w:bottom w:val="none" w:sz="0" w:space="0" w:color="auto"/>
        <w:right w:val="none" w:sz="0" w:space="0" w:color="auto"/>
      </w:divBdr>
    </w:div>
    <w:div w:id="1958369398">
      <w:bodyDiv w:val="1"/>
      <w:marLeft w:val="0"/>
      <w:marRight w:val="0"/>
      <w:marTop w:val="0"/>
      <w:marBottom w:val="0"/>
      <w:divBdr>
        <w:top w:val="none" w:sz="0" w:space="0" w:color="auto"/>
        <w:left w:val="none" w:sz="0" w:space="0" w:color="auto"/>
        <w:bottom w:val="none" w:sz="0" w:space="0" w:color="auto"/>
        <w:right w:val="none" w:sz="0" w:space="0" w:color="auto"/>
      </w:divBdr>
    </w:div>
    <w:div w:id="1959410678">
      <w:bodyDiv w:val="1"/>
      <w:marLeft w:val="0"/>
      <w:marRight w:val="0"/>
      <w:marTop w:val="0"/>
      <w:marBottom w:val="0"/>
      <w:divBdr>
        <w:top w:val="none" w:sz="0" w:space="0" w:color="auto"/>
        <w:left w:val="none" w:sz="0" w:space="0" w:color="auto"/>
        <w:bottom w:val="none" w:sz="0" w:space="0" w:color="auto"/>
        <w:right w:val="none" w:sz="0" w:space="0" w:color="auto"/>
      </w:divBdr>
    </w:div>
    <w:div w:id="1959680453">
      <w:bodyDiv w:val="1"/>
      <w:marLeft w:val="0"/>
      <w:marRight w:val="0"/>
      <w:marTop w:val="0"/>
      <w:marBottom w:val="0"/>
      <w:divBdr>
        <w:top w:val="none" w:sz="0" w:space="0" w:color="auto"/>
        <w:left w:val="none" w:sz="0" w:space="0" w:color="auto"/>
        <w:bottom w:val="none" w:sz="0" w:space="0" w:color="auto"/>
        <w:right w:val="none" w:sz="0" w:space="0" w:color="auto"/>
      </w:divBdr>
    </w:div>
    <w:div w:id="1960337086">
      <w:bodyDiv w:val="1"/>
      <w:marLeft w:val="0"/>
      <w:marRight w:val="0"/>
      <w:marTop w:val="0"/>
      <w:marBottom w:val="0"/>
      <w:divBdr>
        <w:top w:val="none" w:sz="0" w:space="0" w:color="auto"/>
        <w:left w:val="none" w:sz="0" w:space="0" w:color="auto"/>
        <w:bottom w:val="none" w:sz="0" w:space="0" w:color="auto"/>
        <w:right w:val="none" w:sz="0" w:space="0" w:color="auto"/>
      </w:divBdr>
    </w:div>
    <w:div w:id="1960791375">
      <w:bodyDiv w:val="1"/>
      <w:marLeft w:val="0"/>
      <w:marRight w:val="0"/>
      <w:marTop w:val="0"/>
      <w:marBottom w:val="0"/>
      <w:divBdr>
        <w:top w:val="none" w:sz="0" w:space="0" w:color="auto"/>
        <w:left w:val="none" w:sz="0" w:space="0" w:color="auto"/>
        <w:bottom w:val="none" w:sz="0" w:space="0" w:color="auto"/>
        <w:right w:val="none" w:sz="0" w:space="0" w:color="auto"/>
      </w:divBdr>
    </w:div>
    <w:div w:id="1966229105">
      <w:bodyDiv w:val="1"/>
      <w:marLeft w:val="0"/>
      <w:marRight w:val="0"/>
      <w:marTop w:val="0"/>
      <w:marBottom w:val="0"/>
      <w:divBdr>
        <w:top w:val="none" w:sz="0" w:space="0" w:color="auto"/>
        <w:left w:val="none" w:sz="0" w:space="0" w:color="auto"/>
        <w:bottom w:val="none" w:sz="0" w:space="0" w:color="auto"/>
        <w:right w:val="none" w:sz="0" w:space="0" w:color="auto"/>
      </w:divBdr>
    </w:div>
    <w:div w:id="1966351427">
      <w:bodyDiv w:val="1"/>
      <w:marLeft w:val="0"/>
      <w:marRight w:val="0"/>
      <w:marTop w:val="0"/>
      <w:marBottom w:val="0"/>
      <w:divBdr>
        <w:top w:val="none" w:sz="0" w:space="0" w:color="auto"/>
        <w:left w:val="none" w:sz="0" w:space="0" w:color="auto"/>
        <w:bottom w:val="none" w:sz="0" w:space="0" w:color="auto"/>
        <w:right w:val="none" w:sz="0" w:space="0" w:color="auto"/>
      </w:divBdr>
    </w:div>
    <w:div w:id="1966423341">
      <w:bodyDiv w:val="1"/>
      <w:marLeft w:val="0"/>
      <w:marRight w:val="0"/>
      <w:marTop w:val="0"/>
      <w:marBottom w:val="0"/>
      <w:divBdr>
        <w:top w:val="none" w:sz="0" w:space="0" w:color="auto"/>
        <w:left w:val="none" w:sz="0" w:space="0" w:color="auto"/>
        <w:bottom w:val="none" w:sz="0" w:space="0" w:color="auto"/>
        <w:right w:val="none" w:sz="0" w:space="0" w:color="auto"/>
      </w:divBdr>
    </w:div>
    <w:div w:id="1971671639">
      <w:bodyDiv w:val="1"/>
      <w:marLeft w:val="0"/>
      <w:marRight w:val="0"/>
      <w:marTop w:val="0"/>
      <w:marBottom w:val="0"/>
      <w:divBdr>
        <w:top w:val="none" w:sz="0" w:space="0" w:color="auto"/>
        <w:left w:val="none" w:sz="0" w:space="0" w:color="auto"/>
        <w:bottom w:val="none" w:sz="0" w:space="0" w:color="auto"/>
        <w:right w:val="none" w:sz="0" w:space="0" w:color="auto"/>
      </w:divBdr>
    </w:div>
    <w:div w:id="1973559768">
      <w:bodyDiv w:val="1"/>
      <w:marLeft w:val="0"/>
      <w:marRight w:val="0"/>
      <w:marTop w:val="0"/>
      <w:marBottom w:val="0"/>
      <w:divBdr>
        <w:top w:val="none" w:sz="0" w:space="0" w:color="auto"/>
        <w:left w:val="none" w:sz="0" w:space="0" w:color="auto"/>
        <w:bottom w:val="none" w:sz="0" w:space="0" w:color="auto"/>
        <w:right w:val="none" w:sz="0" w:space="0" w:color="auto"/>
      </w:divBdr>
    </w:div>
    <w:div w:id="1975089463">
      <w:bodyDiv w:val="1"/>
      <w:marLeft w:val="0"/>
      <w:marRight w:val="0"/>
      <w:marTop w:val="0"/>
      <w:marBottom w:val="0"/>
      <w:divBdr>
        <w:top w:val="none" w:sz="0" w:space="0" w:color="auto"/>
        <w:left w:val="none" w:sz="0" w:space="0" w:color="auto"/>
        <w:bottom w:val="none" w:sz="0" w:space="0" w:color="auto"/>
        <w:right w:val="none" w:sz="0" w:space="0" w:color="auto"/>
      </w:divBdr>
    </w:div>
    <w:div w:id="1978097888">
      <w:bodyDiv w:val="1"/>
      <w:marLeft w:val="0"/>
      <w:marRight w:val="0"/>
      <w:marTop w:val="0"/>
      <w:marBottom w:val="0"/>
      <w:divBdr>
        <w:top w:val="none" w:sz="0" w:space="0" w:color="auto"/>
        <w:left w:val="none" w:sz="0" w:space="0" w:color="auto"/>
        <w:bottom w:val="none" w:sz="0" w:space="0" w:color="auto"/>
        <w:right w:val="none" w:sz="0" w:space="0" w:color="auto"/>
      </w:divBdr>
    </w:div>
    <w:div w:id="1984695056">
      <w:bodyDiv w:val="1"/>
      <w:marLeft w:val="0"/>
      <w:marRight w:val="0"/>
      <w:marTop w:val="0"/>
      <w:marBottom w:val="0"/>
      <w:divBdr>
        <w:top w:val="none" w:sz="0" w:space="0" w:color="auto"/>
        <w:left w:val="none" w:sz="0" w:space="0" w:color="auto"/>
        <w:bottom w:val="none" w:sz="0" w:space="0" w:color="auto"/>
        <w:right w:val="none" w:sz="0" w:space="0" w:color="auto"/>
      </w:divBdr>
    </w:div>
    <w:div w:id="1985423549">
      <w:bodyDiv w:val="1"/>
      <w:marLeft w:val="0"/>
      <w:marRight w:val="0"/>
      <w:marTop w:val="0"/>
      <w:marBottom w:val="0"/>
      <w:divBdr>
        <w:top w:val="none" w:sz="0" w:space="0" w:color="auto"/>
        <w:left w:val="none" w:sz="0" w:space="0" w:color="auto"/>
        <w:bottom w:val="none" w:sz="0" w:space="0" w:color="auto"/>
        <w:right w:val="none" w:sz="0" w:space="0" w:color="auto"/>
      </w:divBdr>
    </w:div>
    <w:div w:id="1985426285">
      <w:bodyDiv w:val="1"/>
      <w:marLeft w:val="0"/>
      <w:marRight w:val="0"/>
      <w:marTop w:val="0"/>
      <w:marBottom w:val="0"/>
      <w:divBdr>
        <w:top w:val="none" w:sz="0" w:space="0" w:color="auto"/>
        <w:left w:val="none" w:sz="0" w:space="0" w:color="auto"/>
        <w:bottom w:val="none" w:sz="0" w:space="0" w:color="auto"/>
        <w:right w:val="none" w:sz="0" w:space="0" w:color="auto"/>
      </w:divBdr>
    </w:div>
    <w:div w:id="1987003663">
      <w:bodyDiv w:val="1"/>
      <w:marLeft w:val="0"/>
      <w:marRight w:val="0"/>
      <w:marTop w:val="0"/>
      <w:marBottom w:val="0"/>
      <w:divBdr>
        <w:top w:val="none" w:sz="0" w:space="0" w:color="auto"/>
        <w:left w:val="none" w:sz="0" w:space="0" w:color="auto"/>
        <w:bottom w:val="none" w:sz="0" w:space="0" w:color="auto"/>
        <w:right w:val="none" w:sz="0" w:space="0" w:color="auto"/>
      </w:divBdr>
    </w:div>
    <w:div w:id="1992516694">
      <w:bodyDiv w:val="1"/>
      <w:marLeft w:val="0"/>
      <w:marRight w:val="0"/>
      <w:marTop w:val="0"/>
      <w:marBottom w:val="0"/>
      <w:divBdr>
        <w:top w:val="none" w:sz="0" w:space="0" w:color="auto"/>
        <w:left w:val="none" w:sz="0" w:space="0" w:color="auto"/>
        <w:bottom w:val="none" w:sz="0" w:space="0" w:color="auto"/>
        <w:right w:val="none" w:sz="0" w:space="0" w:color="auto"/>
      </w:divBdr>
    </w:div>
    <w:div w:id="1999338852">
      <w:bodyDiv w:val="1"/>
      <w:marLeft w:val="0"/>
      <w:marRight w:val="0"/>
      <w:marTop w:val="0"/>
      <w:marBottom w:val="0"/>
      <w:divBdr>
        <w:top w:val="none" w:sz="0" w:space="0" w:color="auto"/>
        <w:left w:val="none" w:sz="0" w:space="0" w:color="auto"/>
        <w:bottom w:val="none" w:sz="0" w:space="0" w:color="auto"/>
        <w:right w:val="none" w:sz="0" w:space="0" w:color="auto"/>
      </w:divBdr>
    </w:div>
    <w:div w:id="2000036804">
      <w:bodyDiv w:val="1"/>
      <w:marLeft w:val="0"/>
      <w:marRight w:val="0"/>
      <w:marTop w:val="0"/>
      <w:marBottom w:val="0"/>
      <w:divBdr>
        <w:top w:val="none" w:sz="0" w:space="0" w:color="auto"/>
        <w:left w:val="none" w:sz="0" w:space="0" w:color="auto"/>
        <w:bottom w:val="none" w:sz="0" w:space="0" w:color="auto"/>
        <w:right w:val="none" w:sz="0" w:space="0" w:color="auto"/>
      </w:divBdr>
    </w:div>
    <w:div w:id="2001303598">
      <w:bodyDiv w:val="1"/>
      <w:marLeft w:val="0"/>
      <w:marRight w:val="0"/>
      <w:marTop w:val="0"/>
      <w:marBottom w:val="0"/>
      <w:divBdr>
        <w:top w:val="none" w:sz="0" w:space="0" w:color="auto"/>
        <w:left w:val="none" w:sz="0" w:space="0" w:color="auto"/>
        <w:bottom w:val="none" w:sz="0" w:space="0" w:color="auto"/>
        <w:right w:val="none" w:sz="0" w:space="0" w:color="auto"/>
      </w:divBdr>
    </w:div>
    <w:div w:id="2003073441">
      <w:bodyDiv w:val="1"/>
      <w:marLeft w:val="0"/>
      <w:marRight w:val="0"/>
      <w:marTop w:val="0"/>
      <w:marBottom w:val="0"/>
      <w:divBdr>
        <w:top w:val="none" w:sz="0" w:space="0" w:color="auto"/>
        <w:left w:val="none" w:sz="0" w:space="0" w:color="auto"/>
        <w:bottom w:val="none" w:sz="0" w:space="0" w:color="auto"/>
        <w:right w:val="none" w:sz="0" w:space="0" w:color="auto"/>
      </w:divBdr>
    </w:div>
    <w:div w:id="2004627886">
      <w:bodyDiv w:val="1"/>
      <w:marLeft w:val="0"/>
      <w:marRight w:val="0"/>
      <w:marTop w:val="0"/>
      <w:marBottom w:val="0"/>
      <w:divBdr>
        <w:top w:val="none" w:sz="0" w:space="0" w:color="auto"/>
        <w:left w:val="none" w:sz="0" w:space="0" w:color="auto"/>
        <w:bottom w:val="none" w:sz="0" w:space="0" w:color="auto"/>
        <w:right w:val="none" w:sz="0" w:space="0" w:color="auto"/>
      </w:divBdr>
    </w:div>
    <w:div w:id="2007323764">
      <w:bodyDiv w:val="1"/>
      <w:marLeft w:val="0"/>
      <w:marRight w:val="0"/>
      <w:marTop w:val="0"/>
      <w:marBottom w:val="0"/>
      <w:divBdr>
        <w:top w:val="none" w:sz="0" w:space="0" w:color="auto"/>
        <w:left w:val="none" w:sz="0" w:space="0" w:color="auto"/>
        <w:bottom w:val="none" w:sz="0" w:space="0" w:color="auto"/>
        <w:right w:val="none" w:sz="0" w:space="0" w:color="auto"/>
      </w:divBdr>
    </w:div>
    <w:div w:id="2007510284">
      <w:bodyDiv w:val="1"/>
      <w:marLeft w:val="0"/>
      <w:marRight w:val="0"/>
      <w:marTop w:val="0"/>
      <w:marBottom w:val="0"/>
      <w:divBdr>
        <w:top w:val="none" w:sz="0" w:space="0" w:color="auto"/>
        <w:left w:val="none" w:sz="0" w:space="0" w:color="auto"/>
        <w:bottom w:val="none" w:sz="0" w:space="0" w:color="auto"/>
        <w:right w:val="none" w:sz="0" w:space="0" w:color="auto"/>
      </w:divBdr>
    </w:div>
    <w:div w:id="2010938778">
      <w:bodyDiv w:val="1"/>
      <w:marLeft w:val="0"/>
      <w:marRight w:val="0"/>
      <w:marTop w:val="0"/>
      <w:marBottom w:val="0"/>
      <w:divBdr>
        <w:top w:val="none" w:sz="0" w:space="0" w:color="auto"/>
        <w:left w:val="none" w:sz="0" w:space="0" w:color="auto"/>
        <w:bottom w:val="none" w:sz="0" w:space="0" w:color="auto"/>
        <w:right w:val="none" w:sz="0" w:space="0" w:color="auto"/>
      </w:divBdr>
    </w:div>
    <w:div w:id="2011639574">
      <w:bodyDiv w:val="1"/>
      <w:marLeft w:val="0"/>
      <w:marRight w:val="0"/>
      <w:marTop w:val="0"/>
      <w:marBottom w:val="0"/>
      <w:divBdr>
        <w:top w:val="none" w:sz="0" w:space="0" w:color="auto"/>
        <w:left w:val="none" w:sz="0" w:space="0" w:color="auto"/>
        <w:bottom w:val="none" w:sz="0" w:space="0" w:color="auto"/>
        <w:right w:val="none" w:sz="0" w:space="0" w:color="auto"/>
      </w:divBdr>
    </w:div>
    <w:div w:id="2014725245">
      <w:bodyDiv w:val="1"/>
      <w:marLeft w:val="0"/>
      <w:marRight w:val="0"/>
      <w:marTop w:val="0"/>
      <w:marBottom w:val="0"/>
      <w:divBdr>
        <w:top w:val="none" w:sz="0" w:space="0" w:color="auto"/>
        <w:left w:val="none" w:sz="0" w:space="0" w:color="auto"/>
        <w:bottom w:val="none" w:sz="0" w:space="0" w:color="auto"/>
        <w:right w:val="none" w:sz="0" w:space="0" w:color="auto"/>
      </w:divBdr>
    </w:div>
    <w:div w:id="2015183731">
      <w:bodyDiv w:val="1"/>
      <w:marLeft w:val="0"/>
      <w:marRight w:val="0"/>
      <w:marTop w:val="0"/>
      <w:marBottom w:val="0"/>
      <w:divBdr>
        <w:top w:val="none" w:sz="0" w:space="0" w:color="auto"/>
        <w:left w:val="none" w:sz="0" w:space="0" w:color="auto"/>
        <w:bottom w:val="none" w:sz="0" w:space="0" w:color="auto"/>
        <w:right w:val="none" w:sz="0" w:space="0" w:color="auto"/>
      </w:divBdr>
    </w:div>
    <w:div w:id="2015954904">
      <w:bodyDiv w:val="1"/>
      <w:marLeft w:val="0"/>
      <w:marRight w:val="0"/>
      <w:marTop w:val="0"/>
      <w:marBottom w:val="0"/>
      <w:divBdr>
        <w:top w:val="none" w:sz="0" w:space="0" w:color="auto"/>
        <w:left w:val="none" w:sz="0" w:space="0" w:color="auto"/>
        <w:bottom w:val="none" w:sz="0" w:space="0" w:color="auto"/>
        <w:right w:val="none" w:sz="0" w:space="0" w:color="auto"/>
      </w:divBdr>
    </w:div>
    <w:div w:id="2017342867">
      <w:bodyDiv w:val="1"/>
      <w:marLeft w:val="0"/>
      <w:marRight w:val="0"/>
      <w:marTop w:val="0"/>
      <w:marBottom w:val="0"/>
      <w:divBdr>
        <w:top w:val="none" w:sz="0" w:space="0" w:color="auto"/>
        <w:left w:val="none" w:sz="0" w:space="0" w:color="auto"/>
        <w:bottom w:val="none" w:sz="0" w:space="0" w:color="auto"/>
        <w:right w:val="none" w:sz="0" w:space="0" w:color="auto"/>
      </w:divBdr>
    </w:div>
    <w:div w:id="2020304102">
      <w:bodyDiv w:val="1"/>
      <w:marLeft w:val="0"/>
      <w:marRight w:val="0"/>
      <w:marTop w:val="0"/>
      <w:marBottom w:val="0"/>
      <w:divBdr>
        <w:top w:val="none" w:sz="0" w:space="0" w:color="auto"/>
        <w:left w:val="none" w:sz="0" w:space="0" w:color="auto"/>
        <w:bottom w:val="none" w:sz="0" w:space="0" w:color="auto"/>
        <w:right w:val="none" w:sz="0" w:space="0" w:color="auto"/>
      </w:divBdr>
    </w:div>
    <w:div w:id="2021272900">
      <w:bodyDiv w:val="1"/>
      <w:marLeft w:val="0"/>
      <w:marRight w:val="0"/>
      <w:marTop w:val="0"/>
      <w:marBottom w:val="0"/>
      <w:divBdr>
        <w:top w:val="none" w:sz="0" w:space="0" w:color="auto"/>
        <w:left w:val="none" w:sz="0" w:space="0" w:color="auto"/>
        <w:bottom w:val="none" w:sz="0" w:space="0" w:color="auto"/>
        <w:right w:val="none" w:sz="0" w:space="0" w:color="auto"/>
      </w:divBdr>
    </w:div>
    <w:div w:id="2022706052">
      <w:bodyDiv w:val="1"/>
      <w:marLeft w:val="0"/>
      <w:marRight w:val="0"/>
      <w:marTop w:val="0"/>
      <w:marBottom w:val="0"/>
      <w:divBdr>
        <w:top w:val="none" w:sz="0" w:space="0" w:color="auto"/>
        <w:left w:val="none" w:sz="0" w:space="0" w:color="auto"/>
        <w:bottom w:val="none" w:sz="0" w:space="0" w:color="auto"/>
        <w:right w:val="none" w:sz="0" w:space="0" w:color="auto"/>
      </w:divBdr>
    </w:div>
    <w:div w:id="2027124768">
      <w:bodyDiv w:val="1"/>
      <w:marLeft w:val="0"/>
      <w:marRight w:val="0"/>
      <w:marTop w:val="0"/>
      <w:marBottom w:val="0"/>
      <w:divBdr>
        <w:top w:val="none" w:sz="0" w:space="0" w:color="auto"/>
        <w:left w:val="none" w:sz="0" w:space="0" w:color="auto"/>
        <w:bottom w:val="none" w:sz="0" w:space="0" w:color="auto"/>
        <w:right w:val="none" w:sz="0" w:space="0" w:color="auto"/>
      </w:divBdr>
    </w:div>
    <w:div w:id="2032608909">
      <w:bodyDiv w:val="1"/>
      <w:marLeft w:val="0"/>
      <w:marRight w:val="0"/>
      <w:marTop w:val="0"/>
      <w:marBottom w:val="0"/>
      <w:divBdr>
        <w:top w:val="none" w:sz="0" w:space="0" w:color="auto"/>
        <w:left w:val="none" w:sz="0" w:space="0" w:color="auto"/>
        <w:bottom w:val="none" w:sz="0" w:space="0" w:color="auto"/>
        <w:right w:val="none" w:sz="0" w:space="0" w:color="auto"/>
      </w:divBdr>
    </w:div>
    <w:div w:id="2034334947">
      <w:bodyDiv w:val="1"/>
      <w:marLeft w:val="0"/>
      <w:marRight w:val="0"/>
      <w:marTop w:val="0"/>
      <w:marBottom w:val="0"/>
      <w:divBdr>
        <w:top w:val="none" w:sz="0" w:space="0" w:color="auto"/>
        <w:left w:val="none" w:sz="0" w:space="0" w:color="auto"/>
        <w:bottom w:val="none" w:sz="0" w:space="0" w:color="auto"/>
        <w:right w:val="none" w:sz="0" w:space="0" w:color="auto"/>
      </w:divBdr>
    </w:div>
    <w:div w:id="2038389953">
      <w:bodyDiv w:val="1"/>
      <w:marLeft w:val="0"/>
      <w:marRight w:val="0"/>
      <w:marTop w:val="0"/>
      <w:marBottom w:val="0"/>
      <w:divBdr>
        <w:top w:val="none" w:sz="0" w:space="0" w:color="auto"/>
        <w:left w:val="none" w:sz="0" w:space="0" w:color="auto"/>
        <w:bottom w:val="none" w:sz="0" w:space="0" w:color="auto"/>
        <w:right w:val="none" w:sz="0" w:space="0" w:color="auto"/>
      </w:divBdr>
    </w:div>
    <w:div w:id="2038575096">
      <w:bodyDiv w:val="1"/>
      <w:marLeft w:val="0"/>
      <w:marRight w:val="0"/>
      <w:marTop w:val="0"/>
      <w:marBottom w:val="0"/>
      <w:divBdr>
        <w:top w:val="none" w:sz="0" w:space="0" w:color="auto"/>
        <w:left w:val="none" w:sz="0" w:space="0" w:color="auto"/>
        <w:bottom w:val="none" w:sz="0" w:space="0" w:color="auto"/>
        <w:right w:val="none" w:sz="0" w:space="0" w:color="auto"/>
      </w:divBdr>
    </w:div>
    <w:div w:id="2040623607">
      <w:bodyDiv w:val="1"/>
      <w:marLeft w:val="0"/>
      <w:marRight w:val="0"/>
      <w:marTop w:val="0"/>
      <w:marBottom w:val="0"/>
      <w:divBdr>
        <w:top w:val="none" w:sz="0" w:space="0" w:color="auto"/>
        <w:left w:val="none" w:sz="0" w:space="0" w:color="auto"/>
        <w:bottom w:val="none" w:sz="0" w:space="0" w:color="auto"/>
        <w:right w:val="none" w:sz="0" w:space="0" w:color="auto"/>
      </w:divBdr>
    </w:div>
    <w:div w:id="2042045354">
      <w:bodyDiv w:val="1"/>
      <w:marLeft w:val="0"/>
      <w:marRight w:val="0"/>
      <w:marTop w:val="0"/>
      <w:marBottom w:val="0"/>
      <w:divBdr>
        <w:top w:val="none" w:sz="0" w:space="0" w:color="auto"/>
        <w:left w:val="none" w:sz="0" w:space="0" w:color="auto"/>
        <w:bottom w:val="none" w:sz="0" w:space="0" w:color="auto"/>
        <w:right w:val="none" w:sz="0" w:space="0" w:color="auto"/>
      </w:divBdr>
    </w:div>
    <w:div w:id="2042392633">
      <w:bodyDiv w:val="1"/>
      <w:marLeft w:val="0"/>
      <w:marRight w:val="0"/>
      <w:marTop w:val="0"/>
      <w:marBottom w:val="0"/>
      <w:divBdr>
        <w:top w:val="none" w:sz="0" w:space="0" w:color="auto"/>
        <w:left w:val="none" w:sz="0" w:space="0" w:color="auto"/>
        <w:bottom w:val="none" w:sz="0" w:space="0" w:color="auto"/>
        <w:right w:val="none" w:sz="0" w:space="0" w:color="auto"/>
      </w:divBdr>
    </w:div>
    <w:div w:id="2049992438">
      <w:bodyDiv w:val="1"/>
      <w:marLeft w:val="0"/>
      <w:marRight w:val="0"/>
      <w:marTop w:val="0"/>
      <w:marBottom w:val="0"/>
      <w:divBdr>
        <w:top w:val="none" w:sz="0" w:space="0" w:color="auto"/>
        <w:left w:val="none" w:sz="0" w:space="0" w:color="auto"/>
        <w:bottom w:val="none" w:sz="0" w:space="0" w:color="auto"/>
        <w:right w:val="none" w:sz="0" w:space="0" w:color="auto"/>
      </w:divBdr>
    </w:div>
    <w:div w:id="2050764215">
      <w:bodyDiv w:val="1"/>
      <w:marLeft w:val="0"/>
      <w:marRight w:val="0"/>
      <w:marTop w:val="0"/>
      <w:marBottom w:val="0"/>
      <w:divBdr>
        <w:top w:val="none" w:sz="0" w:space="0" w:color="auto"/>
        <w:left w:val="none" w:sz="0" w:space="0" w:color="auto"/>
        <w:bottom w:val="none" w:sz="0" w:space="0" w:color="auto"/>
        <w:right w:val="none" w:sz="0" w:space="0" w:color="auto"/>
      </w:divBdr>
    </w:div>
    <w:div w:id="2053187293">
      <w:bodyDiv w:val="1"/>
      <w:marLeft w:val="0"/>
      <w:marRight w:val="0"/>
      <w:marTop w:val="0"/>
      <w:marBottom w:val="0"/>
      <w:divBdr>
        <w:top w:val="none" w:sz="0" w:space="0" w:color="auto"/>
        <w:left w:val="none" w:sz="0" w:space="0" w:color="auto"/>
        <w:bottom w:val="none" w:sz="0" w:space="0" w:color="auto"/>
        <w:right w:val="none" w:sz="0" w:space="0" w:color="auto"/>
      </w:divBdr>
    </w:div>
    <w:div w:id="2054887375">
      <w:bodyDiv w:val="1"/>
      <w:marLeft w:val="0"/>
      <w:marRight w:val="0"/>
      <w:marTop w:val="0"/>
      <w:marBottom w:val="0"/>
      <w:divBdr>
        <w:top w:val="none" w:sz="0" w:space="0" w:color="auto"/>
        <w:left w:val="none" w:sz="0" w:space="0" w:color="auto"/>
        <w:bottom w:val="none" w:sz="0" w:space="0" w:color="auto"/>
        <w:right w:val="none" w:sz="0" w:space="0" w:color="auto"/>
      </w:divBdr>
    </w:div>
    <w:div w:id="2060398460">
      <w:bodyDiv w:val="1"/>
      <w:marLeft w:val="0"/>
      <w:marRight w:val="0"/>
      <w:marTop w:val="0"/>
      <w:marBottom w:val="0"/>
      <w:divBdr>
        <w:top w:val="none" w:sz="0" w:space="0" w:color="auto"/>
        <w:left w:val="none" w:sz="0" w:space="0" w:color="auto"/>
        <w:bottom w:val="none" w:sz="0" w:space="0" w:color="auto"/>
        <w:right w:val="none" w:sz="0" w:space="0" w:color="auto"/>
      </w:divBdr>
    </w:div>
    <w:div w:id="2061588060">
      <w:bodyDiv w:val="1"/>
      <w:marLeft w:val="0"/>
      <w:marRight w:val="0"/>
      <w:marTop w:val="0"/>
      <w:marBottom w:val="0"/>
      <w:divBdr>
        <w:top w:val="none" w:sz="0" w:space="0" w:color="auto"/>
        <w:left w:val="none" w:sz="0" w:space="0" w:color="auto"/>
        <w:bottom w:val="none" w:sz="0" w:space="0" w:color="auto"/>
        <w:right w:val="none" w:sz="0" w:space="0" w:color="auto"/>
      </w:divBdr>
    </w:div>
    <w:div w:id="2072535217">
      <w:bodyDiv w:val="1"/>
      <w:marLeft w:val="0"/>
      <w:marRight w:val="0"/>
      <w:marTop w:val="0"/>
      <w:marBottom w:val="0"/>
      <w:divBdr>
        <w:top w:val="none" w:sz="0" w:space="0" w:color="auto"/>
        <w:left w:val="none" w:sz="0" w:space="0" w:color="auto"/>
        <w:bottom w:val="none" w:sz="0" w:space="0" w:color="auto"/>
        <w:right w:val="none" w:sz="0" w:space="0" w:color="auto"/>
      </w:divBdr>
    </w:div>
    <w:div w:id="2075811597">
      <w:bodyDiv w:val="1"/>
      <w:marLeft w:val="0"/>
      <w:marRight w:val="0"/>
      <w:marTop w:val="0"/>
      <w:marBottom w:val="0"/>
      <w:divBdr>
        <w:top w:val="none" w:sz="0" w:space="0" w:color="auto"/>
        <w:left w:val="none" w:sz="0" w:space="0" w:color="auto"/>
        <w:bottom w:val="none" w:sz="0" w:space="0" w:color="auto"/>
        <w:right w:val="none" w:sz="0" w:space="0" w:color="auto"/>
      </w:divBdr>
    </w:div>
    <w:div w:id="2077819711">
      <w:bodyDiv w:val="1"/>
      <w:marLeft w:val="0"/>
      <w:marRight w:val="0"/>
      <w:marTop w:val="0"/>
      <w:marBottom w:val="0"/>
      <w:divBdr>
        <w:top w:val="none" w:sz="0" w:space="0" w:color="auto"/>
        <w:left w:val="none" w:sz="0" w:space="0" w:color="auto"/>
        <w:bottom w:val="none" w:sz="0" w:space="0" w:color="auto"/>
        <w:right w:val="none" w:sz="0" w:space="0" w:color="auto"/>
      </w:divBdr>
    </w:div>
    <w:div w:id="2078934098">
      <w:bodyDiv w:val="1"/>
      <w:marLeft w:val="0"/>
      <w:marRight w:val="0"/>
      <w:marTop w:val="0"/>
      <w:marBottom w:val="0"/>
      <w:divBdr>
        <w:top w:val="none" w:sz="0" w:space="0" w:color="auto"/>
        <w:left w:val="none" w:sz="0" w:space="0" w:color="auto"/>
        <w:bottom w:val="none" w:sz="0" w:space="0" w:color="auto"/>
        <w:right w:val="none" w:sz="0" w:space="0" w:color="auto"/>
      </w:divBdr>
    </w:div>
    <w:div w:id="2079397648">
      <w:bodyDiv w:val="1"/>
      <w:marLeft w:val="0"/>
      <w:marRight w:val="0"/>
      <w:marTop w:val="0"/>
      <w:marBottom w:val="0"/>
      <w:divBdr>
        <w:top w:val="none" w:sz="0" w:space="0" w:color="auto"/>
        <w:left w:val="none" w:sz="0" w:space="0" w:color="auto"/>
        <w:bottom w:val="none" w:sz="0" w:space="0" w:color="auto"/>
        <w:right w:val="none" w:sz="0" w:space="0" w:color="auto"/>
      </w:divBdr>
    </w:div>
    <w:div w:id="2080050733">
      <w:bodyDiv w:val="1"/>
      <w:marLeft w:val="0"/>
      <w:marRight w:val="0"/>
      <w:marTop w:val="0"/>
      <w:marBottom w:val="0"/>
      <w:divBdr>
        <w:top w:val="none" w:sz="0" w:space="0" w:color="auto"/>
        <w:left w:val="none" w:sz="0" w:space="0" w:color="auto"/>
        <w:bottom w:val="none" w:sz="0" w:space="0" w:color="auto"/>
        <w:right w:val="none" w:sz="0" w:space="0" w:color="auto"/>
      </w:divBdr>
    </w:div>
    <w:div w:id="2086993986">
      <w:bodyDiv w:val="1"/>
      <w:marLeft w:val="0"/>
      <w:marRight w:val="0"/>
      <w:marTop w:val="0"/>
      <w:marBottom w:val="0"/>
      <w:divBdr>
        <w:top w:val="none" w:sz="0" w:space="0" w:color="auto"/>
        <w:left w:val="none" w:sz="0" w:space="0" w:color="auto"/>
        <w:bottom w:val="none" w:sz="0" w:space="0" w:color="auto"/>
        <w:right w:val="none" w:sz="0" w:space="0" w:color="auto"/>
      </w:divBdr>
    </w:div>
    <w:div w:id="2087218132">
      <w:bodyDiv w:val="1"/>
      <w:marLeft w:val="0"/>
      <w:marRight w:val="0"/>
      <w:marTop w:val="0"/>
      <w:marBottom w:val="0"/>
      <w:divBdr>
        <w:top w:val="none" w:sz="0" w:space="0" w:color="auto"/>
        <w:left w:val="none" w:sz="0" w:space="0" w:color="auto"/>
        <w:bottom w:val="none" w:sz="0" w:space="0" w:color="auto"/>
        <w:right w:val="none" w:sz="0" w:space="0" w:color="auto"/>
      </w:divBdr>
    </w:div>
    <w:div w:id="2091611815">
      <w:bodyDiv w:val="1"/>
      <w:marLeft w:val="0"/>
      <w:marRight w:val="0"/>
      <w:marTop w:val="0"/>
      <w:marBottom w:val="0"/>
      <w:divBdr>
        <w:top w:val="none" w:sz="0" w:space="0" w:color="auto"/>
        <w:left w:val="none" w:sz="0" w:space="0" w:color="auto"/>
        <w:bottom w:val="none" w:sz="0" w:space="0" w:color="auto"/>
        <w:right w:val="none" w:sz="0" w:space="0" w:color="auto"/>
      </w:divBdr>
    </w:div>
    <w:div w:id="2094624516">
      <w:bodyDiv w:val="1"/>
      <w:marLeft w:val="0"/>
      <w:marRight w:val="0"/>
      <w:marTop w:val="0"/>
      <w:marBottom w:val="0"/>
      <w:divBdr>
        <w:top w:val="none" w:sz="0" w:space="0" w:color="auto"/>
        <w:left w:val="none" w:sz="0" w:space="0" w:color="auto"/>
        <w:bottom w:val="none" w:sz="0" w:space="0" w:color="auto"/>
        <w:right w:val="none" w:sz="0" w:space="0" w:color="auto"/>
      </w:divBdr>
    </w:div>
    <w:div w:id="2095854089">
      <w:bodyDiv w:val="1"/>
      <w:marLeft w:val="0"/>
      <w:marRight w:val="0"/>
      <w:marTop w:val="0"/>
      <w:marBottom w:val="0"/>
      <w:divBdr>
        <w:top w:val="none" w:sz="0" w:space="0" w:color="auto"/>
        <w:left w:val="none" w:sz="0" w:space="0" w:color="auto"/>
        <w:bottom w:val="none" w:sz="0" w:space="0" w:color="auto"/>
        <w:right w:val="none" w:sz="0" w:space="0" w:color="auto"/>
      </w:divBdr>
    </w:div>
    <w:div w:id="2097550304">
      <w:bodyDiv w:val="1"/>
      <w:marLeft w:val="0"/>
      <w:marRight w:val="0"/>
      <w:marTop w:val="0"/>
      <w:marBottom w:val="0"/>
      <w:divBdr>
        <w:top w:val="none" w:sz="0" w:space="0" w:color="auto"/>
        <w:left w:val="none" w:sz="0" w:space="0" w:color="auto"/>
        <w:bottom w:val="none" w:sz="0" w:space="0" w:color="auto"/>
        <w:right w:val="none" w:sz="0" w:space="0" w:color="auto"/>
      </w:divBdr>
    </w:div>
    <w:div w:id="2103140823">
      <w:bodyDiv w:val="1"/>
      <w:marLeft w:val="0"/>
      <w:marRight w:val="0"/>
      <w:marTop w:val="0"/>
      <w:marBottom w:val="0"/>
      <w:divBdr>
        <w:top w:val="none" w:sz="0" w:space="0" w:color="auto"/>
        <w:left w:val="none" w:sz="0" w:space="0" w:color="auto"/>
        <w:bottom w:val="none" w:sz="0" w:space="0" w:color="auto"/>
        <w:right w:val="none" w:sz="0" w:space="0" w:color="auto"/>
      </w:divBdr>
    </w:div>
    <w:div w:id="2105109892">
      <w:bodyDiv w:val="1"/>
      <w:marLeft w:val="0"/>
      <w:marRight w:val="0"/>
      <w:marTop w:val="0"/>
      <w:marBottom w:val="0"/>
      <w:divBdr>
        <w:top w:val="none" w:sz="0" w:space="0" w:color="auto"/>
        <w:left w:val="none" w:sz="0" w:space="0" w:color="auto"/>
        <w:bottom w:val="none" w:sz="0" w:space="0" w:color="auto"/>
        <w:right w:val="none" w:sz="0" w:space="0" w:color="auto"/>
      </w:divBdr>
    </w:div>
    <w:div w:id="2105148348">
      <w:bodyDiv w:val="1"/>
      <w:marLeft w:val="0"/>
      <w:marRight w:val="0"/>
      <w:marTop w:val="0"/>
      <w:marBottom w:val="0"/>
      <w:divBdr>
        <w:top w:val="none" w:sz="0" w:space="0" w:color="auto"/>
        <w:left w:val="none" w:sz="0" w:space="0" w:color="auto"/>
        <w:bottom w:val="none" w:sz="0" w:space="0" w:color="auto"/>
        <w:right w:val="none" w:sz="0" w:space="0" w:color="auto"/>
      </w:divBdr>
    </w:div>
    <w:div w:id="2108184494">
      <w:bodyDiv w:val="1"/>
      <w:marLeft w:val="0"/>
      <w:marRight w:val="0"/>
      <w:marTop w:val="0"/>
      <w:marBottom w:val="0"/>
      <w:divBdr>
        <w:top w:val="none" w:sz="0" w:space="0" w:color="auto"/>
        <w:left w:val="none" w:sz="0" w:space="0" w:color="auto"/>
        <w:bottom w:val="none" w:sz="0" w:space="0" w:color="auto"/>
        <w:right w:val="none" w:sz="0" w:space="0" w:color="auto"/>
      </w:divBdr>
    </w:div>
    <w:div w:id="2112429128">
      <w:bodyDiv w:val="1"/>
      <w:marLeft w:val="0"/>
      <w:marRight w:val="0"/>
      <w:marTop w:val="0"/>
      <w:marBottom w:val="0"/>
      <w:divBdr>
        <w:top w:val="none" w:sz="0" w:space="0" w:color="auto"/>
        <w:left w:val="none" w:sz="0" w:space="0" w:color="auto"/>
        <w:bottom w:val="none" w:sz="0" w:space="0" w:color="auto"/>
        <w:right w:val="none" w:sz="0" w:space="0" w:color="auto"/>
      </w:divBdr>
    </w:div>
    <w:div w:id="2117670518">
      <w:bodyDiv w:val="1"/>
      <w:marLeft w:val="0"/>
      <w:marRight w:val="0"/>
      <w:marTop w:val="0"/>
      <w:marBottom w:val="0"/>
      <w:divBdr>
        <w:top w:val="none" w:sz="0" w:space="0" w:color="auto"/>
        <w:left w:val="none" w:sz="0" w:space="0" w:color="auto"/>
        <w:bottom w:val="none" w:sz="0" w:space="0" w:color="auto"/>
        <w:right w:val="none" w:sz="0" w:space="0" w:color="auto"/>
      </w:divBdr>
    </w:div>
    <w:div w:id="2117867879">
      <w:bodyDiv w:val="1"/>
      <w:marLeft w:val="0"/>
      <w:marRight w:val="0"/>
      <w:marTop w:val="0"/>
      <w:marBottom w:val="0"/>
      <w:divBdr>
        <w:top w:val="none" w:sz="0" w:space="0" w:color="auto"/>
        <w:left w:val="none" w:sz="0" w:space="0" w:color="auto"/>
        <w:bottom w:val="none" w:sz="0" w:space="0" w:color="auto"/>
        <w:right w:val="none" w:sz="0" w:space="0" w:color="auto"/>
      </w:divBdr>
    </w:div>
    <w:div w:id="2123332894">
      <w:bodyDiv w:val="1"/>
      <w:marLeft w:val="0"/>
      <w:marRight w:val="0"/>
      <w:marTop w:val="0"/>
      <w:marBottom w:val="0"/>
      <w:divBdr>
        <w:top w:val="none" w:sz="0" w:space="0" w:color="auto"/>
        <w:left w:val="none" w:sz="0" w:space="0" w:color="auto"/>
        <w:bottom w:val="none" w:sz="0" w:space="0" w:color="auto"/>
        <w:right w:val="none" w:sz="0" w:space="0" w:color="auto"/>
      </w:divBdr>
    </w:div>
    <w:div w:id="2123844007">
      <w:bodyDiv w:val="1"/>
      <w:marLeft w:val="0"/>
      <w:marRight w:val="0"/>
      <w:marTop w:val="0"/>
      <w:marBottom w:val="0"/>
      <w:divBdr>
        <w:top w:val="none" w:sz="0" w:space="0" w:color="auto"/>
        <w:left w:val="none" w:sz="0" w:space="0" w:color="auto"/>
        <w:bottom w:val="none" w:sz="0" w:space="0" w:color="auto"/>
        <w:right w:val="none" w:sz="0" w:space="0" w:color="auto"/>
      </w:divBdr>
    </w:div>
    <w:div w:id="2124229870">
      <w:bodyDiv w:val="1"/>
      <w:marLeft w:val="0"/>
      <w:marRight w:val="0"/>
      <w:marTop w:val="0"/>
      <w:marBottom w:val="0"/>
      <w:divBdr>
        <w:top w:val="none" w:sz="0" w:space="0" w:color="auto"/>
        <w:left w:val="none" w:sz="0" w:space="0" w:color="auto"/>
        <w:bottom w:val="none" w:sz="0" w:space="0" w:color="auto"/>
        <w:right w:val="none" w:sz="0" w:space="0" w:color="auto"/>
      </w:divBdr>
    </w:div>
    <w:div w:id="2124498184">
      <w:bodyDiv w:val="1"/>
      <w:marLeft w:val="0"/>
      <w:marRight w:val="0"/>
      <w:marTop w:val="0"/>
      <w:marBottom w:val="0"/>
      <w:divBdr>
        <w:top w:val="none" w:sz="0" w:space="0" w:color="auto"/>
        <w:left w:val="none" w:sz="0" w:space="0" w:color="auto"/>
        <w:bottom w:val="none" w:sz="0" w:space="0" w:color="auto"/>
        <w:right w:val="none" w:sz="0" w:space="0" w:color="auto"/>
      </w:divBdr>
    </w:div>
    <w:div w:id="2124574291">
      <w:bodyDiv w:val="1"/>
      <w:marLeft w:val="0"/>
      <w:marRight w:val="0"/>
      <w:marTop w:val="0"/>
      <w:marBottom w:val="0"/>
      <w:divBdr>
        <w:top w:val="none" w:sz="0" w:space="0" w:color="auto"/>
        <w:left w:val="none" w:sz="0" w:space="0" w:color="auto"/>
        <w:bottom w:val="none" w:sz="0" w:space="0" w:color="auto"/>
        <w:right w:val="none" w:sz="0" w:space="0" w:color="auto"/>
      </w:divBdr>
    </w:div>
    <w:div w:id="2125417718">
      <w:bodyDiv w:val="1"/>
      <w:marLeft w:val="0"/>
      <w:marRight w:val="0"/>
      <w:marTop w:val="0"/>
      <w:marBottom w:val="0"/>
      <w:divBdr>
        <w:top w:val="none" w:sz="0" w:space="0" w:color="auto"/>
        <w:left w:val="none" w:sz="0" w:space="0" w:color="auto"/>
        <w:bottom w:val="none" w:sz="0" w:space="0" w:color="auto"/>
        <w:right w:val="none" w:sz="0" w:space="0" w:color="auto"/>
      </w:divBdr>
    </w:div>
    <w:div w:id="2126533974">
      <w:bodyDiv w:val="1"/>
      <w:marLeft w:val="0"/>
      <w:marRight w:val="0"/>
      <w:marTop w:val="0"/>
      <w:marBottom w:val="0"/>
      <w:divBdr>
        <w:top w:val="none" w:sz="0" w:space="0" w:color="auto"/>
        <w:left w:val="none" w:sz="0" w:space="0" w:color="auto"/>
        <w:bottom w:val="none" w:sz="0" w:space="0" w:color="auto"/>
        <w:right w:val="none" w:sz="0" w:space="0" w:color="auto"/>
      </w:divBdr>
    </w:div>
    <w:div w:id="2131243662">
      <w:bodyDiv w:val="1"/>
      <w:marLeft w:val="0"/>
      <w:marRight w:val="0"/>
      <w:marTop w:val="0"/>
      <w:marBottom w:val="0"/>
      <w:divBdr>
        <w:top w:val="none" w:sz="0" w:space="0" w:color="auto"/>
        <w:left w:val="none" w:sz="0" w:space="0" w:color="auto"/>
        <w:bottom w:val="none" w:sz="0" w:space="0" w:color="auto"/>
        <w:right w:val="none" w:sz="0" w:space="0" w:color="auto"/>
      </w:divBdr>
    </w:div>
    <w:div w:id="2135631847">
      <w:bodyDiv w:val="1"/>
      <w:marLeft w:val="0"/>
      <w:marRight w:val="0"/>
      <w:marTop w:val="0"/>
      <w:marBottom w:val="0"/>
      <w:divBdr>
        <w:top w:val="none" w:sz="0" w:space="0" w:color="auto"/>
        <w:left w:val="none" w:sz="0" w:space="0" w:color="auto"/>
        <w:bottom w:val="none" w:sz="0" w:space="0" w:color="auto"/>
        <w:right w:val="none" w:sz="0" w:space="0" w:color="auto"/>
      </w:divBdr>
    </w:div>
    <w:div w:id="2136020739">
      <w:bodyDiv w:val="1"/>
      <w:marLeft w:val="0"/>
      <w:marRight w:val="0"/>
      <w:marTop w:val="0"/>
      <w:marBottom w:val="0"/>
      <w:divBdr>
        <w:top w:val="none" w:sz="0" w:space="0" w:color="auto"/>
        <w:left w:val="none" w:sz="0" w:space="0" w:color="auto"/>
        <w:bottom w:val="none" w:sz="0" w:space="0" w:color="auto"/>
        <w:right w:val="none" w:sz="0" w:space="0" w:color="auto"/>
      </w:divBdr>
    </w:div>
    <w:div w:id="2143306867">
      <w:bodyDiv w:val="1"/>
      <w:marLeft w:val="0"/>
      <w:marRight w:val="0"/>
      <w:marTop w:val="0"/>
      <w:marBottom w:val="0"/>
      <w:divBdr>
        <w:top w:val="none" w:sz="0" w:space="0" w:color="auto"/>
        <w:left w:val="none" w:sz="0" w:space="0" w:color="auto"/>
        <w:bottom w:val="none" w:sz="0" w:space="0" w:color="auto"/>
        <w:right w:val="none" w:sz="0" w:space="0" w:color="auto"/>
      </w:divBdr>
    </w:div>
    <w:div w:id="2143647864">
      <w:bodyDiv w:val="1"/>
      <w:marLeft w:val="0"/>
      <w:marRight w:val="0"/>
      <w:marTop w:val="0"/>
      <w:marBottom w:val="0"/>
      <w:divBdr>
        <w:top w:val="none" w:sz="0" w:space="0" w:color="auto"/>
        <w:left w:val="none" w:sz="0" w:space="0" w:color="auto"/>
        <w:bottom w:val="none" w:sz="0" w:space="0" w:color="auto"/>
        <w:right w:val="none" w:sz="0" w:space="0" w:color="auto"/>
      </w:divBdr>
    </w:div>
    <w:div w:id="2145922905">
      <w:bodyDiv w:val="1"/>
      <w:marLeft w:val="0"/>
      <w:marRight w:val="0"/>
      <w:marTop w:val="0"/>
      <w:marBottom w:val="0"/>
      <w:divBdr>
        <w:top w:val="none" w:sz="0" w:space="0" w:color="auto"/>
        <w:left w:val="none" w:sz="0" w:space="0" w:color="auto"/>
        <w:bottom w:val="none" w:sz="0" w:space="0" w:color="auto"/>
        <w:right w:val="none" w:sz="0" w:space="0" w:color="auto"/>
      </w:divBdr>
    </w:div>
    <w:div w:id="2145927495">
      <w:bodyDiv w:val="1"/>
      <w:marLeft w:val="0"/>
      <w:marRight w:val="0"/>
      <w:marTop w:val="0"/>
      <w:marBottom w:val="0"/>
      <w:divBdr>
        <w:top w:val="none" w:sz="0" w:space="0" w:color="auto"/>
        <w:left w:val="none" w:sz="0" w:space="0" w:color="auto"/>
        <w:bottom w:val="none" w:sz="0" w:space="0" w:color="auto"/>
        <w:right w:val="none" w:sz="0" w:space="0" w:color="auto"/>
      </w:divBdr>
    </w:div>
    <w:div w:id="2146269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hyperlink" Target="file:///C:\Users\MIPC\Documents\ESPOCH%20MATERIAS\Tesis%20en%20genereal\tesis4.docx" TargetMode="External"/><Relationship Id="rId42" Type="http://schemas.openxmlformats.org/officeDocument/2006/relationships/image" Target="media/image13.jpeg"/><Relationship Id="rId63" Type="http://schemas.openxmlformats.org/officeDocument/2006/relationships/image" Target="media/image26.gif"/><Relationship Id="rId84" Type="http://schemas.openxmlformats.org/officeDocument/2006/relationships/image" Target="media/image41.png"/><Relationship Id="rId138" Type="http://schemas.openxmlformats.org/officeDocument/2006/relationships/image" Target="media/image84.png"/><Relationship Id="rId159" Type="http://schemas.openxmlformats.org/officeDocument/2006/relationships/image" Target="media/image105.png"/><Relationship Id="rId170" Type="http://schemas.openxmlformats.org/officeDocument/2006/relationships/image" Target="media/image116.png"/><Relationship Id="rId191" Type="http://schemas.openxmlformats.org/officeDocument/2006/relationships/image" Target="media/image1340.png"/><Relationship Id="rId205" Type="http://schemas.openxmlformats.org/officeDocument/2006/relationships/hyperlink" Target="http://recursostic.educacion.es/observatorio/web/gl/component/content/article/502-monografico-lenguajes-de-programacion?start=2" TargetMode="External"/><Relationship Id="rId226" Type="http://schemas.openxmlformats.org/officeDocument/2006/relationships/image" Target="media/image157.png"/><Relationship Id="rId247" Type="http://schemas.openxmlformats.org/officeDocument/2006/relationships/theme" Target="theme/theme1.xml"/><Relationship Id="rId107" Type="http://schemas.openxmlformats.org/officeDocument/2006/relationships/image" Target="media/image62.jpeg"/><Relationship Id="rId11" Type="http://schemas.openxmlformats.org/officeDocument/2006/relationships/hyperlink" Target="file:///C:\Users\MIPC\Documents\ESPOCH%20MATERIAS\Tesis%20en%20genereal\tesis4.docx" TargetMode="External"/><Relationship Id="rId32" Type="http://schemas.openxmlformats.org/officeDocument/2006/relationships/hyperlink" Target="http://solidsquad.blogspot.com" TargetMode="External"/><Relationship Id="rId53" Type="http://schemas.openxmlformats.org/officeDocument/2006/relationships/image" Target="media/image21.jpeg"/><Relationship Id="rId74" Type="http://schemas.openxmlformats.org/officeDocument/2006/relationships/image" Target="media/image33.png"/><Relationship Id="rId128" Type="http://schemas.openxmlformats.org/officeDocument/2006/relationships/image" Target="media/image73.jpeg"/><Relationship Id="rId149" Type="http://schemas.openxmlformats.org/officeDocument/2006/relationships/image" Target="media/image95.png"/><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06.png"/><Relationship Id="rId181" Type="http://schemas.openxmlformats.org/officeDocument/2006/relationships/image" Target="media/image127.png"/><Relationship Id="rId216" Type="http://schemas.openxmlformats.org/officeDocument/2006/relationships/image" Target="media/image148.png"/><Relationship Id="rId237" Type="http://schemas.openxmlformats.org/officeDocument/2006/relationships/image" Target="media/image169.png"/><Relationship Id="rId22" Type="http://schemas.openxmlformats.org/officeDocument/2006/relationships/hyperlink" Target="file:///C:\Users\MIPC\Documents\ESPOCH%20MATERIAS\Tesis%20en%20genereal\tesis4.docx" TargetMode="External"/><Relationship Id="rId43" Type="http://schemas.openxmlformats.org/officeDocument/2006/relationships/image" Target="media/image14.jpeg"/><Relationship Id="rId64" Type="http://schemas.openxmlformats.org/officeDocument/2006/relationships/image" Target="media/image27.png"/><Relationship Id="rId118" Type="http://schemas.openxmlformats.org/officeDocument/2006/relationships/image" Target="media/image64.png"/><Relationship Id="rId139" Type="http://schemas.openxmlformats.org/officeDocument/2006/relationships/image" Target="media/image85.png"/><Relationship Id="rId85" Type="http://schemas.openxmlformats.org/officeDocument/2006/relationships/image" Target="media/image42.emf"/><Relationship Id="rId150" Type="http://schemas.openxmlformats.org/officeDocument/2006/relationships/image" Target="media/image96.png"/><Relationship Id="rId171" Type="http://schemas.openxmlformats.org/officeDocument/2006/relationships/image" Target="media/image117.png"/><Relationship Id="rId192" Type="http://schemas.openxmlformats.org/officeDocument/2006/relationships/hyperlink" Target="http://www.uv.es/~mbermejo/Mezcla.pdf" TargetMode="External"/><Relationship Id="rId206" Type="http://schemas.openxmlformats.org/officeDocument/2006/relationships/hyperlink" Target="http://www.faud.unsj.edu.ar/descargas/LECTURAS/Diseno%20Industrial/OBLIGATORIA/4.pdf" TargetMode="External"/><Relationship Id="rId227" Type="http://schemas.openxmlformats.org/officeDocument/2006/relationships/image" Target="media/image145.png"/><Relationship Id="rId201" Type="http://schemas.openxmlformats.org/officeDocument/2006/relationships/hyperlink" Target="ftp://ftp.ehu.es/cidira/dptos/depjt/Instrumentacion/BK-ANGEL/10_LabVIEW/Introducci%F3n.PDF" TargetMode="External"/><Relationship Id="rId222" Type="http://schemas.openxmlformats.org/officeDocument/2006/relationships/image" Target="media/image153.png"/><Relationship Id="rId243" Type="http://schemas.openxmlformats.org/officeDocument/2006/relationships/image" Target="media/image174.png"/><Relationship Id="rId12" Type="http://schemas.openxmlformats.org/officeDocument/2006/relationships/hyperlink" Target="file:///C:\Users\MIPC\Documents\ESPOCH%20MATERIAS\Tesis%20en%20genereal\tesis4.docx" TargetMode="External"/><Relationship Id="rId17" Type="http://schemas.openxmlformats.org/officeDocument/2006/relationships/hyperlink" Target="file:///C:\Users\MIPC\Documents\ESPOCH%20MATERIAS\Tesis%20en%20genereal\tesis4.docx" TargetMode="External"/><Relationship Id="rId33" Type="http://schemas.openxmlformats.org/officeDocument/2006/relationships/image" Target="media/image5.jpeg"/><Relationship Id="rId38" Type="http://schemas.openxmlformats.org/officeDocument/2006/relationships/image" Target="media/image9.jpeg"/><Relationship Id="rId59" Type="http://schemas.openxmlformats.org/officeDocument/2006/relationships/image" Target="media/image24.png"/><Relationship Id="rId103" Type="http://schemas.openxmlformats.org/officeDocument/2006/relationships/image" Target="media/image57.gif"/><Relationship Id="rId108" Type="http://schemas.openxmlformats.org/officeDocument/2006/relationships/hyperlink" Target="http://neumatica-es.timmer-pneumatik.de/artikel/artbild/maxi/wh-koe1-10.jpg" TargetMode="External"/><Relationship Id="rId124" Type="http://schemas.openxmlformats.org/officeDocument/2006/relationships/image" Target="media/image70.jpeg"/><Relationship Id="rId129" Type="http://schemas.openxmlformats.org/officeDocument/2006/relationships/image" Target="media/image74.jpeg"/><Relationship Id="rId54" Type="http://schemas.openxmlformats.org/officeDocument/2006/relationships/image" Target="media/image20.jpeg"/><Relationship Id="rId70" Type="http://schemas.openxmlformats.org/officeDocument/2006/relationships/image" Target="media/image31.png"/><Relationship Id="rId75" Type="http://schemas.openxmlformats.org/officeDocument/2006/relationships/hyperlink" Target="http://isa.uniovi.es" TargetMode="External"/><Relationship Id="rId91" Type="http://schemas.openxmlformats.org/officeDocument/2006/relationships/image" Target="media/image47.gif"/><Relationship Id="rId96" Type="http://schemas.openxmlformats.org/officeDocument/2006/relationships/image" Target="media/image52.jpeg"/><Relationship Id="rId140" Type="http://schemas.openxmlformats.org/officeDocument/2006/relationships/image" Target="media/image86.emf"/><Relationship Id="rId145" Type="http://schemas.openxmlformats.org/officeDocument/2006/relationships/image" Target="media/image91.png"/><Relationship Id="rId161" Type="http://schemas.openxmlformats.org/officeDocument/2006/relationships/image" Target="media/image107.png"/><Relationship Id="rId166" Type="http://schemas.openxmlformats.org/officeDocument/2006/relationships/image" Target="media/image112.png"/><Relationship Id="rId182" Type="http://schemas.openxmlformats.org/officeDocument/2006/relationships/image" Target="media/image128.png"/><Relationship Id="rId187" Type="http://schemas.openxmlformats.org/officeDocument/2006/relationships/image" Target="media/image133.png"/><Relationship Id="rId217"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9.png"/><Relationship Id="rId233" Type="http://schemas.openxmlformats.org/officeDocument/2006/relationships/image" Target="media/image156.png"/><Relationship Id="rId238" Type="http://schemas.openxmlformats.org/officeDocument/2006/relationships/image" Target="media/image161.png"/><Relationship Id="rId23" Type="http://schemas.openxmlformats.org/officeDocument/2006/relationships/hyperlink" Target="file:///C:\Users\MIPC\Documents\ESPOCH%20MATERIAS\Tesis%20en%20genereal\tesis4.docx" TargetMode="External"/><Relationship Id="rId28" Type="http://schemas.openxmlformats.org/officeDocument/2006/relationships/footer" Target="footer2.xml"/><Relationship Id="rId49" Type="http://schemas.openxmlformats.org/officeDocument/2006/relationships/image" Target="media/image16.jpeg"/><Relationship Id="rId114" Type="http://schemas.openxmlformats.org/officeDocument/2006/relationships/image" Target="media/image62.png"/><Relationship Id="rId119" Type="http://schemas.openxmlformats.org/officeDocument/2006/relationships/image" Target="media/image65.png"/><Relationship Id="rId44" Type="http://schemas.openxmlformats.org/officeDocument/2006/relationships/hyperlink" Target="ftp://ftp.ehu.es" TargetMode="External"/><Relationship Id="rId60" Type="http://schemas.openxmlformats.org/officeDocument/2006/relationships/hyperlink" Target="http://www.markbourgeois.com/portfolio/moellerusa_net/products/Automation/media/plc-hmi_plcMod.png" TargetMode="External"/><Relationship Id="rId65" Type="http://schemas.openxmlformats.org/officeDocument/2006/relationships/image" Target="media/image30.png"/><Relationship Id="rId81" Type="http://schemas.openxmlformats.org/officeDocument/2006/relationships/image" Target="media/image39.jpeg"/><Relationship Id="rId86" Type="http://schemas.openxmlformats.org/officeDocument/2006/relationships/hyperlink" Target="http://cpc.farnell.com" TargetMode="External"/><Relationship Id="rId130" Type="http://schemas.openxmlformats.org/officeDocument/2006/relationships/image" Target="media/image75.jpeg"/><Relationship Id="rId135" Type="http://schemas.openxmlformats.org/officeDocument/2006/relationships/image" Target="media/image81.jpeg"/><Relationship Id="rId151" Type="http://schemas.openxmlformats.org/officeDocument/2006/relationships/image" Target="media/image97.png"/><Relationship Id="rId156" Type="http://schemas.openxmlformats.org/officeDocument/2006/relationships/image" Target="media/image102.png"/><Relationship Id="rId177" Type="http://schemas.openxmlformats.org/officeDocument/2006/relationships/image" Target="media/image123.png"/><Relationship Id="rId198" Type="http://schemas.openxmlformats.org/officeDocument/2006/relationships/hyperlink" Target="http://www.monografias.com/trabajos-pdf4/programacion-plc/programacion-plc.pdf" TargetMode="External"/><Relationship Id="rId172" Type="http://schemas.openxmlformats.org/officeDocument/2006/relationships/image" Target="media/image118.png"/><Relationship Id="rId193" Type="http://schemas.openxmlformats.org/officeDocument/2006/relationships/hyperlink" Target="http://www.iesdonbosco.com/data/electricidad/twido_guia_de_programacion.pdf" TargetMode="External"/><Relationship Id="rId202" Type="http://schemas.openxmlformats.org/officeDocument/2006/relationships/hyperlink" Target="http://www.tecnicaindustrial.es/tiadmin/numeros/28/37/a37.pdf" TargetMode="External"/><Relationship Id="rId207" Type="http://schemas.openxmlformats.org/officeDocument/2006/relationships/hyperlink" Target="http://www.monografias.com/trabajos102/grafcet-forma-simple-e-intuitiva-programacion/grafcet-forma-simple-e-intuitiva-programacion.shtml" TargetMode="External"/><Relationship Id="rId223" Type="http://schemas.openxmlformats.org/officeDocument/2006/relationships/image" Target="media/image143.png"/><Relationship Id="rId228" Type="http://schemas.openxmlformats.org/officeDocument/2006/relationships/image" Target="media/image159.png"/><Relationship Id="rId244" Type="http://schemas.openxmlformats.org/officeDocument/2006/relationships/image" Target="media/image165.jpeg"/><Relationship Id="rId13" Type="http://schemas.openxmlformats.org/officeDocument/2006/relationships/hyperlink" Target="file:///C:\Users\MIPC\Documents\ESPOCH%20MATERIAS\Tesis%20en%20genereal\tesis4.docx" TargetMode="External"/><Relationship Id="rId18" Type="http://schemas.openxmlformats.org/officeDocument/2006/relationships/hyperlink" Target="file:///C:\Users\MIPC\Documents\ESPOCH%20MATERIAS\Tesis%20en%20genereal\tesis4.docx" TargetMode="External"/><Relationship Id="rId39" Type="http://schemas.openxmlformats.org/officeDocument/2006/relationships/image" Target="media/image10.jpeg"/><Relationship Id="rId109" Type="http://schemas.openxmlformats.org/officeDocument/2006/relationships/image" Target="media/image59.png"/><Relationship Id="rId34" Type="http://schemas.openxmlformats.org/officeDocument/2006/relationships/image" Target="media/image6.jpeg"/><Relationship Id="rId50" Type="http://schemas.openxmlformats.org/officeDocument/2006/relationships/image" Target="media/image18.jpeg"/><Relationship Id="rId55" Type="http://schemas.openxmlformats.org/officeDocument/2006/relationships/image" Target="media/image22.jpeg"/><Relationship Id="rId76" Type="http://schemas.openxmlformats.org/officeDocument/2006/relationships/image" Target="media/image34.png"/><Relationship Id="rId97" Type="http://schemas.openxmlformats.org/officeDocument/2006/relationships/image" Target="media/image53.jpeg"/><Relationship Id="rId104" Type="http://schemas.openxmlformats.org/officeDocument/2006/relationships/hyperlink" Target="http://www.rsmation.com" TargetMode="External"/><Relationship Id="rId120" Type="http://schemas.openxmlformats.org/officeDocument/2006/relationships/image" Target="media/image66.png"/><Relationship Id="rId125" Type="http://schemas.openxmlformats.org/officeDocument/2006/relationships/image" Target="media/image71.jpeg"/><Relationship Id="rId141" Type="http://schemas.openxmlformats.org/officeDocument/2006/relationships/image" Target="media/image87.png"/><Relationship Id="rId146" Type="http://schemas.openxmlformats.org/officeDocument/2006/relationships/image" Target="media/image92.png"/><Relationship Id="rId167" Type="http://schemas.openxmlformats.org/officeDocument/2006/relationships/image" Target="media/image113.png"/><Relationship Id="rId188" Type="http://schemas.openxmlformats.org/officeDocument/2006/relationships/image" Target="media/image134.png"/><Relationship Id="rId7" Type="http://schemas.openxmlformats.org/officeDocument/2006/relationships/endnotes" Target="endnotes.xml"/><Relationship Id="rId71" Type="http://schemas.openxmlformats.org/officeDocument/2006/relationships/hyperlink" Target="http://isa.uniovi.es/docencia/iea/teoria/grafcet_resumen.pdf" TargetMode="External"/><Relationship Id="rId92" Type="http://schemas.openxmlformats.org/officeDocument/2006/relationships/image" Target="media/image48.png"/><Relationship Id="rId162" Type="http://schemas.openxmlformats.org/officeDocument/2006/relationships/image" Target="media/image108.png"/><Relationship Id="rId183" Type="http://schemas.openxmlformats.org/officeDocument/2006/relationships/image" Target="media/image129.png"/><Relationship Id="rId218" Type="http://schemas.openxmlformats.org/officeDocument/2006/relationships/image" Target="media/image149.png"/><Relationship Id="rId234" Type="http://schemas.openxmlformats.org/officeDocument/2006/relationships/image" Target="media/image158.png"/><Relationship Id="rId239" Type="http://schemas.openxmlformats.org/officeDocument/2006/relationships/image" Target="media/image163.png"/><Relationship Id="rId2" Type="http://schemas.openxmlformats.org/officeDocument/2006/relationships/numbering" Target="numbering.xml"/><Relationship Id="rId29" Type="http://schemas.openxmlformats.org/officeDocument/2006/relationships/image" Target="media/image2.jpeg"/><Relationship Id="rId24" Type="http://schemas.openxmlformats.org/officeDocument/2006/relationships/hyperlink" Target="file:///C:\Users\MIPC\Documents\ESPOCH%20MATERIAS\Tesis%20en%20genereal\tesis4.docx" TargetMode="External"/><Relationship Id="rId40" Type="http://schemas.openxmlformats.org/officeDocument/2006/relationships/image" Target="media/image11.jpeg"/><Relationship Id="rId45" Type="http://schemas.openxmlformats.org/officeDocument/2006/relationships/image" Target="media/image15.png"/><Relationship Id="rId66" Type="http://schemas.openxmlformats.org/officeDocument/2006/relationships/image" Target="media/image28.png"/><Relationship Id="rId87" Type="http://schemas.openxmlformats.org/officeDocument/2006/relationships/image" Target="media/image43.png"/><Relationship Id="rId110" Type="http://schemas.openxmlformats.org/officeDocument/2006/relationships/image" Target="media/image60.jpeg"/><Relationship Id="rId115" Type="http://schemas.openxmlformats.org/officeDocument/2006/relationships/hyperlink" Target="http://www.unet.edu.ve/~ielectro/sensores.pdf" TargetMode="External"/><Relationship Id="rId131" Type="http://schemas.openxmlformats.org/officeDocument/2006/relationships/image" Target="media/image76.png"/><Relationship Id="rId136" Type="http://schemas.openxmlformats.org/officeDocument/2006/relationships/image" Target="media/image82.jpeg"/><Relationship Id="rId157" Type="http://schemas.openxmlformats.org/officeDocument/2006/relationships/image" Target="media/image103.png"/><Relationship Id="rId178" Type="http://schemas.openxmlformats.org/officeDocument/2006/relationships/image" Target="media/image124.png"/><Relationship Id="rId61" Type="http://schemas.openxmlformats.org/officeDocument/2006/relationships/image" Target="media/image25.jpeg"/><Relationship Id="rId82" Type="http://schemas.openxmlformats.org/officeDocument/2006/relationships/image" Target="media/image40.png"/><Relationship Id="rId152" Type="http://schemas.openxmlformats.org/officeDocument/2006/relationships/image" Target="media/image98.png"/><Relationship Id="rId173" Type="http://schemas.openxmlformats.org/officeDocument/2006/relationships/image" Target="media/image119.png"/><Relationship Id="rId194" Type="http://schemas.openxmlformats.org/officeDocument/2006/relationships/hyperlink" Target="http://www.cronosintegracion.com/index.php/aprendizaje/10-programacion-plc" TargetMode="External"/><Relationship Id="rId199" Type="http://schemas.openxmlformats.org/officeDocument/2006/relationships/hyperlink" Target="http://www.canacacao.org/uploads/smartsection/19_Cultivo_de_cacao_en_sistemas_agroforestales.pdf" TargetMode="External"/><Relationship Id="rId203" Type="http://schemas.openxmlformats.org/officeDocument/2006/relationships/hyperlink" Target="http://helenpalma.blogspot.de/2010/12/definicion_22.html" TargetMode="External"/><Relationship Id="rId208" Type="http://schemas.openxmlformats.org/officeDocument/2006/relationships/hyperlink" Target="http://isa.uniovi.es/docencia/iea/teoria/grafcet_resumen.pdf" TargetMode="External"/><Relationship Id="rId229" Type="http://schemas.openxmlformats.org/officeDocument/2006/relationships/image" Target="media/image150.png"/><Relationship Id="rId19" Type="http://schemas.openxmlformats.org/officeDocument/2006/relationships/hyperlink" Target="file:///C:\Users\MIPC\Documents\ESPOCH%20MATERIAS\Tesis%20en%20genereal\tesis4.docx" TargetMode="External"/><Relationship Id="rId224" Type="http://schemas.openxmlformats.org/officeDocument/2006/relationships/image" Target="media/image155.png"/><Relationship Id="rId240" Type="http://schemas.openxmlformats.org/officeDocument/2006/relationships/image" Target="media/image164.png"/><Relationship Id="rId245" Type="http://schemas.openxmlformats.org/officeDocument/2006/relationships/footer" Target="footer3.xml"/><Relationship Id="rId14" Type="http://schemas.openxmlformats.org/officeDocument/2006/relationships/hyperlink" Target="file:///C:\Users\MIPC\Documents\ESPOCH%20MATERIAS\Tesis%20en%20genereal\tesis4.docx" TargetMode="External"/><Relationship Id="rId30" Type="http://schemas.openxmlformats.org/officeDocument/2006/relationships/image" Target="media/image3.jpeg"/><Relationship Id="rId35" Type="http://schemas.openxmlformats.org/officeDocument/2006/relationships/hyperlink" Target="http://www.udb.edu.sv" TargetMode="External"/><Relationship Id="rId56" Type="http://schemas.openxmlformats.org/officeDocument/2006/relationships/image" Target="media/image24.jpeg"/><Relationship Id="rId77" Type="http://schemas.openxmlformats.org/officeDocument/2006/relationships/image" Target="media/image36.png"/><Relationship Id="rId100" Type="http://schemas.openxmlformats.org/officeDocument/2006/relationships/image" Target="media/image55.jpeg"/><Relationship Id="rId105" Type="http://schemas.openxmlformats.org/officeDocument/2006/relationships/image" Target="media/image58.jpeg"/><Relationship Id="rId126" Type="http://schemas.openxmlformats.org/officeDocument/2006/relationships/image" Target="media/image72.png"/><Relationship Id="rId147" Type="http://schemas.openxmlformats.org/officeDocument/2006/relationships/image" Target="media/image93.png"/><Relationship Id="rId168" Type="http://schemas.openxmlformats.org/officeDocument/2006/relationships/image" Target="media/image114.png"/><Relationship Id="rId8" Type="http://schemas.openxmlformats.org/officeDocument/2006/relationships/image" Target="media/image1.jpeg"/><Relationship Id="rId51" Type="http://schemas.openxmlformats.org/officeDocument/2006/relationships/image" Target="media/image17.png"/><Relationship Id="rId72" Type="http://schemas.openxmlformats.org/officeDocument/2006/relationships/image" Target="media/image35.png"/><Relationship Id="rId93" Type="http://schemas.openxmlformats.org/officeDocument/2006/relationships/image" Target="media/image49.png"/><Relationship Id="rId98" Type="http://schemas.openxmlformats.org/officeDocument/2006/relationships/image" Target="media/image54.png"/><Relationship Id="rId121" Type="http://schemas.openxmlformats.org/officeDocument/2006/relationships/image" Target="media/image67.jpeg"/><Relationship Id="rId142" Type="http://schemas.openxmlformats.org/officeDocument/2006/relationships/image" Target="media/image88.png"/><Relationship Id="rId163" Type="http://schemas.openxmlformats.org/officeDocument/2006/relationships/image" Target="media/image109.png"/><Relationship Id="rId184" Type="http://schemas.openxmlformats.org/officeDocument/2006/relationships/image" Target="media/image130.png"/><Relationship Id="rId189" Type="http://schemas.openxmlformats.org/officeDocument/2006/relationships/image" Target="media/image135.png"/><Relationship Id="rId219" Type="http://schemas.openxmlformats.org/officeDocument/2006/relationships/image" Target="media/image141.png"/><Relationship Id="rId3" Type="http://schemas.openxmlformats.org/officeDocument/2006/relationships/styles" Target="styles.xml"/><Relationship Id="rId214" Type="http://schemas.openxmlformats.org/officeDocument/2006/relationships/image" Target="media/image146.png"/><Relationship Id="rId230" Type="http://schemas.openxmlformats.org/officeDocument/2006/relationships/image" Target="media/image162.png"/><Relationship Id="rId235" Type="http://schemas.openxmlformats.org/officeDocument/2006/relationships/image" Target="media/image160.png"/><Relationship Id="rId25" Type="http://schemas.openxmlformats.org/officeDocument/2006/relationships/hyperlink" Target="file:///C:\Users\MIPC\Documents\ESPOCH%20MATERIAS\Tesis%20en%20genereal\tesis4.docx" TargetMode="External"/><Relationship Id="rId46" Type="http://schemas.openxmlformats.org/officeDocument/2006/relationships/hyperlink" Target="http://www.electronicafacil.net/tutoriales/El-rele.php" TargetMode="External"/><Relationship Id="rId67" Type="http://schemas.openxmlformats.org/officeDocument/2006/relationships/image" Target="media/image32.png"/><Relationship Id="rId116" Type="http://schemas.openxmlformats.org/officeDocument/2006/relationships/image" Target="media/image63.png"/><Relationship Id="rId137" Type="http://schemas.openxmlformats.org/officeDocument/2006/relationships/image" Target="media/image83.png"/><Relationship Id="rId158" Type="http://schemas.openxmlformats.org/officeDocument/2006/relationships/image" Target="media/image104.png"/><Relationship Id="rId20" Type="http://schemas.openxmlformats.org/officeDocument/2006/relationships/hyperlink" Target="file:///C:\Users\MIPC\Documents\ESPOCH%20MATERIAS\Tesis%20en%20genereal\tesis4.docx" TargetMode="External"/><Relationship Id="rId41" Type="http://schemas.openxmlformats.org/officeDocument/2006/relationships/image" Target="media/image12.jpeg"/><Relationship Id="rId62" Type="http://schemas.openxmlformats.org/officeDocument/2006/relationships/hyperlink" Target="http://images.omron.mx" TargetMode="External"/><Relationship Id="rId83" Type="http://schemas.openxmlformats.org/officeDocument/2006/relationships/hyperlink" Target="http://www.portaleso.com/usuarios/Toni/web_neumatica/neumatica_indice.html" TargetMode="External"/><Relationship Id="rId88" Type="http://schemas.openxmlformats.org/officeDocument/2006/relationships/image" Target="media/image44.png"/><Relationship Id="rId111" Type="http://schemas.openxmlformats.org/officeDocument/2006/relationships/hyperlink" Target="http://img.directindustry.es" TargetMode="External"/><Relationship Id="rId132" Type="http://schemas.openxmlformats.org/officeDocument/2006/relationships/image" Target="media/image77.png"/><Relationship Id="rId153" Type="http://schemas.openxmlformats.org/officeDocument/2006/relationships/image" Target="media/image99.png"/><Relationship Id="rId174" Type="http://schemas.openxmlformats.org/officeDocument/2006/relationships/image" Target="media/image120.png"/><Relationship Id="rId179" Type="http://schemas.openxmlformats.org/officeDocument/2006/relationships/image" Target="media/image125.png"/><Relationship Id="rId195" Type="http://schemas.openxmlformats.org/officeDocument/2006/relationships/hyperlink" Target="http://www.indura.net/_file/file_1774_manualdeacerosinoxidables%20indura.pdf" TargetMode="External"/><Relationship Id="rId209" Type="http://schemas.openxmlformats.org/officeDocument/2006/relationships/hyperlink" Target="http://repositorio.utc.edu.ec/bitstream/27000/609/1/T-UTC-1075.pdf" TargetMode="External"/><Relationship Id="rId190" Type="http://schemas.openxmlformats.org/officeDocument/2006/relationships/image" Target="media/image136.png"/><Relationship Id="rId204" Type="http://schemas.openxmlformats.org/officeDocument/2006/relationships/hyperlink" Target="http://www.conectadel.org/wp-content/uploads/downloads/2013/01/casoasockallariecuador-121228102754-phpapp01.pdf" TargetMode="External"/><Relationship Id="rId220" Type="http://schemas.openxmlformats.org/officeDocument/2006/relationships/image" Target="media/image151.png"/><Relationship Id="rId225" Type="http://schemas.openxmlformats.org/officeDocument/2006/relationships/image" Target="media/image144.png"/><Relationship Id="rId241" Type="http://schemas.openxmlformats.org/officeDocument/2006/relationships/image" Target="media/image172.png"/><Relationship Id="rId246" Type="http://schemas.openxmlformats.org/officeDocument/2006/relationships/fontTable" Target="fontTable.xml"/><Relationship Id="rId15" Type="http://schemas.openxmlformats.org/officeDocument/2006/relationships/hyperlink" Target="file:///C:\Users\MIPC\Documents\ESPOCH%20MATERIAS\Tesis%20en%20genereal\tesis4.docx" TargetMode="External"/><Relationship Id="rId36" Type="http://schemas.openxmlformats.org/officeDocument/2006/relationships/image" Target="media/image7.jpeg"/><Relationship Id="rId57" Type="http://schemas.openxmlformats.org/officeDocument/2006/relationships/image" Target="media/image23.jpeg"/><Relationship Id="rId106" Type="http://schemas.openxmlformats.org/officeDocument/2006/relationships/hyperlink" Target="http://neumatica-es.timmer-pneumatik.de/artikel/artbild/maxi/wh-koe1-10.jpg" TargetMode="External"/><Relationship Id="rId127" Type="http://schemas.openxmlformats.org/officeDocument/2006/relationships/image" Target="media/image78.png"/><Relationship Id="rId10" Type="http://schemas.openxmlformats.org/officeDocument/2006/relationships/hyperlink" Target="file:///C:\Users\MIPC\Documents\ESPOCH%20MATERIAS\Tesis%20en%20genereal\tesis4.docx" TargetMode="External"/><Relationship Id="rId31" Type="http://schemas.openxmlformats.org/officeDocument/2006/relationships/image" Target="media/image4.jpeg"/><Relationship Id="rId52" Type="http://schemas.openxmlformats.org/officeDocument/2006/relationships/image" Target="media/image19.jpeg"/><Relationship Id="rId73" Type="http://schemas.openxmlformats.org/officeDocument/2006/relationships/hyperlink" Target="http://isa.uniovi.es/docencia/iea/teoria/grafcet_resumen.pdf" TargetMode="External"/><Relationship Id="rId78" Type="http://schemas.openxmlformats.org/officeDocument/2006/relationships/image" Target="media/image37.jpeg"/><Relationship Id="rId94" Type="http://schemas.openxmlformats.org/officeDocument/2006/relationships/image" Target="media/image50.jpeg"/><Relationship Id="rId99" Type="http://schemas.openxmlformats.org/officeDocument/2006/relationships/hyperlink" Target="http://www.aelus.com.ec" TargetMode="External"/><Relationship Id="rId101" Type="http://schemas.openxmlformats.org/officeDocument/2006/relationships/hyperlink" Target="http://teoriadeconstruccion.net/blog/conductores-electricos/" TargetMode="External"/><Relationship Id="rId122" Type="http://schemas.openxmlformats.org/officeDocument/2006/relationships/image" Target="media/image68.jpeg"/><Relationship Id="rId143" Type="http://schemas.openxmlformats.org/officeDocument/2006/relationships/image" Target="media/image89.png"/><Relationship Id="rId148" Type="http://schemas.openxmlformats.org/officeDocument/2006/relationships/image" Target="media/image94.png"/><Relationship Id="rId164" Type="http://schemas.openxmlformats.org/officeDocument/2006/relationships/image" Target="media/image110.png"/><Relationship Id="rId169" Type="http://schemas.openxmlformats.org/officeDocument/2006/relationships/image" Target="media/image115.png"/><Relationship Id="rId185" Type="http://schemas.openxmlformats.org/officeDocument/2006/relationships/image" Target="media/image131.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26.png"/><Relationship Id="rId210" Type="http://schemas.openxmlformats.org/officeDocument/2006/relationships/image" Target="media/image137.png"/><Relationship Id="rId215" Type="http://schemas.openxmlformats.org/officeDocument/2006/relationships/image" Target="media/image147.png"/><Relationship Id="rId236" Type="http://schemas.openxmlformats.org/officeDocument/2006/relationships/image" Target="media/image168.png"/><Relationship Id="rId26" Type="http://schemas.openxmlformats.org/officeDocument/2006/relationships/hyperlink" Target="file:///C:\Users\MIPC\Documents\ESPOCH%20MATERIAS\Tesis%20en%20genereal\tesis4.docx" TargetMode="External"/><Relationship Id="rId231" Type="http://schemas.openxmlformats.org/officeDocument/2006/relationships/image" Target="media/image152.png"/><Relationship Id="rId47" Type="http://schemas.openxmlformats.org/officeDocument/2006/relationships/image" Target="media/image16.png"/><Relationship Id="rId68" Type="http://schemas.openxmlformats.org/officeDocument/2006/relationships/image" Target="media/image29.png"/><Relationship Id="rId89" Type="http://schemas.openxmlformats.org/officeDocument/2006/relationships/image" Target="media/image45.png"/><Relationship Id="rId112" Type="http://schemas.openxmlformats.org/officeDocument/2006/relationships/image" Target="media/image61.png"/><Relationship Id="rId133" Type="http://schemas.openxmlformats.org/officeDocument/2006/relationships/image" Target="media/image79.png"/><Relationship Id="rId154" Type="http://schemas.openxmlformats.org/officeDocument/2006/relationships/image" Target="media/image100.png"/><Relationship Id="rId175" Type="http://schemas.openxmlformats.org/officeDocument/2006/relationships/image" Target="media/image121.png"/><Relationship Id="rId196" Type="http://schemas.openxmlformats.org/officeDocument/2006/relationships/hyperlink" Target="http://www.ing.unlp.edu.ar/electrotecnia/procesos/apuntes/ApuntePLC.pdf" TargetMode="External"/><Relationship Id="rId200" Type="http://schemas.openxmlformats.org/officeDocument/2006/relationships/hyperlink" Target="http://www.ehowenespanol.com/usos-comerciales-acero-inoxidable-303-304-316-info_188794/" TargetMode="External"/><Relationship Id="rId16" Type="http://schemas.openxmlformats.org/officeDocument/2006/relationships/hyperlink" Target="file:///C:\Users\MIPC\Documents\ESPOCH%20MATERIAS\Tesis%20en%20genereal\tesis4.docx" TargetMode="External"/><Relationship Id="rId221" Type="http://schemas.openxmlformats.org/officeDocument/2006/relationships/image" Target="media/image142.png"/><Relationship Id="rId242" Type="http://schemas.openxmlformats.org/officeDocument/2006/relationships/image" Target="media/image173.png"/><Relationship Id="rId37" Type="http://schemas.openxmlformats.org/officeDocument/2006/relationships/image" Target="media/image8.jpeg"/><Relationship Id="rId58" Type="http://schemas.openxmlformats.org/officeDocument/2006/relationships/hyperlink" Target="http://www.inatech.com.mx/images/plc-compactos-a2-ilus-01.jpg" TargetMode="External"/><Relationship Id="rId79" Type="http://schemas.openxmlformats.org/officeDocument/2006/relationships/image" Target="media/image40.jpeg"/><Relationship Id="rId102" Type="http://schemas.openxmlformats.org/officeDocument/2006/relationships/image" Target="media/image56.jpeg"/><Relationship Id="rId123" Type="http://schemas.openxmlformats.org/officeDocument/2006/relationships/image" Target="media/image69.jpeg"/><Relationship Id="rId144" Type="http://schemas.openxmlformats.org/officeDocument/2006/relationships/image" Target="media/image90.png"/><Relationship Id="rId90" Type="http://schemas.openxmlformats.org/officeDocument/2006/relationships/image" Target="media/image46.jpeg"/><Relationship Id="rId165" Type="http://schemas.openxmlformats.org/officeDocument/2006/relationships/image" Target="media/image111.png"/><Relationship Id="rId186" Type="http://schemas.openxmlformats.org/officeDocument/2006/relationships/image" Target="media/image132.png"/><Relationship Id="rId211" Type="http://schemas.openxmlformats.org/officeDocument/2006/relationships/image" Target="media/image138.png"/><Relationship Id="rId232" Type="http://schemas.openxmlformats.org/officeDocument/2006/relationships/image" Target="media/image154.png"/><Relationship Id="rId27" Type="http://schemas.openxmlformats.org/officeDocument/2006/relationships/hyperlink" Target="file:///C:\Users\MIPC\Documents\ESPOCH%20MATERIAS\Tesis%20en%20genereal\tesis4.docx" TargetMode="External"/><Relationship Id="rId48" Type="http://schemas.openxmlformats.org/officeDocument/2006/relationships/hyperlink" Target="http://www.electronicafacil.net/tutoriales/El-rele.php" TargetMode="External"/><Relationship Id="rId69" Type="http://schemas.openxmlformats.org/officeDocument/2006/relationships/hyperlink" Target="http://www.positron-libre.com/" TargetMode="External"/><Relationship Id="rId113" Type="http://schemas.openxmlformats.org/officeDocument/2006/relationships/hyperlink" Target="http://electroprofesor.blogspot.com" TargetMode="External"/><Relationship Id="rId134" Type="http://schemas.openxmlformats.org/officeDocument/2006/relationships/image" Target="media/image80.png"/><Relationship Id="rId80" Type="http://schemas.openxmlformats.org/officeDocument/2006/relationships/image" Target="media/image38.png"/><Relationship Id="rId155" Type="http://schemas.openxmlformats.org/officeDocument/2006/relationships/image" Target="media/image101.png"/><Relationship Id="rId176" Type="http://schemas.openxmlformats.org/officeDocument/2006/relationships/image" Target="media/image122.png"/><Relationship Id="rId197" Type="http://schemas.openxmlformats.org/officeDocument/2006/relationships/hyperlink" Target="http://www.juntadeandalucia.es/averroes/~cepco3/escuelatic2.0/MATERIAL/FLASH/Conocimiento%20del%20Medio/El%20Chocolate.sw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Primer elemento y fecha" Version="1987">
  <b:Source>
    <b:Tag>Platzhalter1</b:Tag>
    <b:SourceType>DocumentFromInternetSite</b:SourceType>
    <b:Guid>{EF69C7F2-F909-4B9F-BE22-FECA34C7E162}</b:Guid>
    <b:Title>Descargas</b:Title>
    <b:Year>2012</b:Year>
    <b:City>Tena</b:City>
    <b:StateProvince>Napo</b:StateProvince>
    <b:CountryRegion>Ecuador</b:CountryRegion>
    <b:Author>
      <b:Author>
        <b:NameList>
          <b:Person>
            <b:Last>Pérez Rossi</b:Last>
            <b:First>Sergio</b:First>
          </b:Person>
        </b:NameList>
      </b:Author>
    </b:Author>
    <b:InternetSiteTitle>conectaDEL</b:InternetSiteTitle>
    <b:URL>http://www.conectadel.org/wp-content/uploads/downloads/2013/01/casoasockallariecuador-121228102754-phpapp01.pdf</b:URL>
    <b:RefOrder>4</b:RefOrder>
  </b:Source>
  <b:Source>
    <b:Tag>Mel09</b:Tag>
    <b:SourceType>DocumentFromInternetSite</b:SourceType>
    <b:Guid>{E53AD9D1-DB74-4ED9-9996-AE68F6DBA85D}</b:Guid>
    <b:Author>
      <b:Author>
        <b:NameList>
          <b:Person>
            <b:Last>Alonso</b:Last>
            <b:First>Melba</b:First>
            <b:Middle>Navarro Prado, Isidro Mendoza</b:Middle>
          </b:Person>
        </b:NameList>
      </b:Author>
    </b:Author>
    <b:Title>guia técnica para promotores</b:Title>
    <b:InternetSiteTitle>canacaco</b:InternetSiteTitle>
    <b:Year>2009</b:Year>
    <b:Month>octubre</b:Month>
    <b:URL>http://www.canacacao.org/uploads/smartsection/19_Cultivo_de_cacao_en_sistemas_agroforestales.pdf</b:URL>
    <b:RefOrder>1</b:RefOrder>
  </b:Source>
  <b:Source>
    <b:Tag>Pro02</b:Tag>
    <b:SourceType>DocumentFromInternetSite</b:SourceType>
    <b:Guid>{9A4F6DDD-516E-41B2-AC10-3B44A5635E48}</b:Guid>
    <b:Title>Tecnología Farmacéutica curso</b:Title>
    <b:InternetSiteTitle>Universidad de Valencia</b:InternetSiteTitle>
    <b:Year>2002</b:Year>
    <b:URL>http://www.uv.es/~mbermejo/Mezcla.pdf</b:URL>
    <b:Author>
      <b:Author>
        <b:NameList>
          <b:Person>
            <b:Last>Bermejo</b:Last>
            <b:First>Prof.</b:First>
            <b:Middle>Marival</b:Middle>
          </b:Person>
        </b:NameList>
      </b:Author>
    </b:Author>
    <b:RefOrder>5</b:RefOrder>
  </b:Source>
  <b:Source>
    <b:Tag>Edu15</b:Tag>
    <b:SourceType>DocumentFromInternetSite</b:SourceType>
    <b:Guid>{68C5077B-8D1D-4910-ACE4-22CC2B9E4E17}</b:Guid>
    <b:Author>
      <b:Author>
        <b:NameList>
          <b:Person>
            <b:Last>Cortez</b:Last>
            <b:First>Eduardo</b:First>
          </b:Person>
        </b:NameList>
      </b:Author>
    </b:Author>
    <b:Title>PRESENTACION DE TODO CHOCOLATE</b:Title>
    <b:InternetSiteTitle>portadas ebooks</b:InternetSiteTitle>
    <b:Year>20015</b:Year>
    <b:URL>http://www.edpcollege.info/ebooks-pdf/Chocolate%20Cortes.pdf</b:URL>
    <b:RefOrder>6</b:RefOrder>
  </b:Source>
  <b:Source>
    <b:Tag>Jua07</b:Tag>
    <b:SourceType>DocumentFromInternetSite</b:SourceType>
    <b:Guid>{1FA7E426-4A55-4FB3-82BE-8F5A2F2219C6}</b:Guid>
    <b:Author>
      <b:Author>
        <b:NameList>
          <b:Person>
            <b:Last>Sevilla</b:Last>
            <b:First>Juan</b:First>
            <b:Middle>Manuel Oliveras</b:Middle>
          </b:Person>
        </b:NameList>
      </b:Author>
    </b:Author>
    <b:Title>La elaboración del chocolate, una Ténica dulce y ecológica</b:Title>
    <b:Year>2007</b:Year>
    <b:Month>abril</b:Month>
    <b:URL>http://www.tecnicaindustrial.es/tiadmin/numeros/28/37/a37.pdf</b:URL>
    <b:RefOrder>7</b:RefOrder>
  </b:Source>
  <b:Source>
    <b:Tag>Pal10</b:Tag>
    <b:SourceType>InternetSite</b:SourceType>
    <b:Guid>{692151B2-1C4A-4761-98CF-6645A4950B6F}</b:Guid>
    <b:Author>
      <b:Author>
        <b:NameList>
          <b:Person>
            <b:Last>Palma</b:Last>
            <b:First>Helen</b:First>
          </b:Person>
        </b:NameList>
      </b:Author>
    </b:Author>
    <b:Title>software de diseño</b:Title>
    <b:InternetSiteTitle>definicion</b:InternetSiteTitle>
    <b:Year>2010</b:Year>
    <b:Month>Diciembre</b:Month>
    <b:URL>http://helenpalma.blogspot.de/2010/12/definicion_22.html</b:URL>
    <b:RefOrder>8</b:RefOrder>
  </b:Source>
  <b:Source>
    <b:Tag>Pal07</b:Tag>
    <b:SourceType>InternetSite</b:SourceType>
    <b:Guid>{88E7F959-9B82-4BB0-86C2-732E2A600D0F}</b:Guid>
    <b:Author>
      <b:Author>
        <b:NameList>
          <b:Person>
            <b:Last>Prieto</b:Last>
            <b:First>Paloma</b:First>
          </b:Person>
        </b:NameList>
      </b:Author>
    </b:Author>
    <b:Title>MONOGRAFICO: Lenguajes de programación - Principios básicos de PLC</b:Title>
    <b:InternetSiteTitle>observatorio Tecnológico</b:InternetSiteTitle>
    <b:Year>2007</b:Year>
    <b:Month>octubre</b:Month>
    <b:Day>Lunes</b:Day>
    <b:URL>http://recursostic.educacion.es/observatorio/web/gl/component/content/article/502-monografico-lenguajes-de-programacion?start=2</b:URL>
    <b:RefOrder>9</b:RefOrder>
  </b:Source>
  <b:Source>
    <b:Tag>CRO14</b:Tag>
    <b:SourceType>InternetSite</b:SourceType>
    <b:Guid>{8114EF8C-F1ED-491A-AEA4-196B71DA6188}</b:Guid>
    <b:Author>
      <b:Author>
        <b:NameList>
          <b:Person>
            <b:Last>CRONOS</b:Last>
          </b:Person>
        </b:NameList>
      </b:Author>
    </b:Author>
    <b:Title>FACIL PROGRAMACIÓN DEL PLC</b:Title>
    <b:InternetSiteTitle>CRONOS SOLUCIONES</b:InternetSiteTitle>
    <b:Year>2014</b:Year>
    <b:URL>http://www.cronosintegracion.com/index.php/aprendizaje/10-programacion-plc</b:URL>
    <b:RefOrder>10</b:RefOrder>
  </b:Source>
  <b:Source>
    <b:Tag>Sal01</b:Tag>
    <b:SourceType>Book</b:SourceType>
    <b:Guid>{35431FAA-DABD-45DA-A442-7C24790E3F7D}</b:Guid>
    <b:Title>Automatización Neumatica y Electroneumatica</b:Title>
    <b:Year>2001</b:Year>
    <b:Author>
      <b:Author>
        <b:NameList>
          <b:Person>
            <b:Last>Teja</b:Last>
            <b:First>Salvador</b:First>
            <b:Middle>Millan</b:Middle>
          </b:Person>
        </b:NameList>
      </b:Author>
    </b:Author>
    <b:City>Barcelona</b:City>
    <b:Publisher>Marcombo, S.A</b:Publisher>
    <b:RefOrder>11</b:RefOrder>
  </b:Source>
  <b:Source>
    <b:Tag>Ant11</b:Tag>
    <b:SourceType>Book</b:SourceType>
    <b:Guid>{F5C3D918-C653-4A59-B40E-53354F46B9F6}</b:Guid>
    <b:Author>
      <b:Author>
        <b:NameList>
          <b:Person>
            <b:Last>Solé</b:Last>
            <b:First>Antonio</b:First>
            <b:Middle>Creus</b:Middle>
          </b:Person>
        </b:NameList>
      </b:Author>
    </b:Author>
    <b:Title>Neumática e Idraulica</b:Title>
    <b:Year>2011</b:Year>
    <b:City>Barcelona</b:City>
    <b:Publisher>Marcombo, S.A</b:Publisher>
    <b:RefOrder>12</b:RefOrder>
  </b:Source>
  <b:Source>
    <b:Tag>Jua09</b:Tag>
    <b:SourceType>Book</b:SourceType>
    <b:Guid>{EB415204-8027-4637-A7A5-8E518A9F855C}</b:Guid>
    <b:Title>Automatismos Industriales</b:Title>
    <b:Year>2009</b:Year>
    <b:Author>
      <b:Author>
        <b:NameList>
          <b:Person>
            <b:Last>Juan Carlos Martin</b:Last>
            <b:First>Maria</b:First>
            <b:Middle>Pilar García</b:Middle>
          </b:Person>
        </b:NameList>
      </b:Author>
    </b:Author>
    <b:City>España</b:City>
    <b:Publisher>Editex, S.A</b:Publisher>
    <b:RefOrder>13</b:RefOrder>
  </b:Source>
  <b:Source>
    <b:Tag>Erm13</b:Tag>
    <b:SourceType>Report</b:SourceType>
    <b:Guid>{823863AA-E698-43A6-BC4C-8C19BC9EFC55}</b:Guid>
    <b:Title>Diseño e implementacion de un módulo para el proceso de separacion por bifurcación controlado por un plc</b:Title>
    <b:Year>2013</b:Year>
    <b:City>Riobamba</b:City>
    <b:Publisher>espoch</b:Publisher>
    <b:Author>
      <b:Author>
        <b:NameList>
          <b:Person>
            <b:Last>Ermel Bolivar Guaman LLanga</b:Last>
            <b:First>Diego</b:First>
            <b:Middle>Bladimir Paredes Curipallo</b:Middle>
          </b:Person>
        </b:NameList>
      </b:Author>
    </b:Author>
    <b:RefOrder>14</b:RefOrder>
  </b:Source>
  <b:Source>
    <b:Tag>Jác14</b:Tag>
    <b:SourceType>DocumentFromInternetSite</b:SourceType>
    <b:Guid>{F2BB91D5-A81D-4957-8586-B3F0BDC4DCB0}</b:Guid>
    <b:Title>"IMPLEMENTACION DEL PLC SIMATIC S7-1200 Y PANTALLA TACTIL AL MODULO DE CLASIFICACION POR COLORES Y MATERIALES PARA EL LABORATORIO DE CONTROL Y MANIPULACION AUTOMATICA DE LA ESCUELA DE INGENIERIA DE MANTENIMIENTO DE LA ESPOCH"</b:Title>
    <b:Year>2014</b:Year>
    <b:Author>
      <b:Author>
        <b:NameList>
          <b:Person>
            <b:Last>Rodrigo</b:Last>
            <b:First>Jácome</b:First>
            <b:Middle>Ramirez Fernando Israel y Martinez Vallejo Jeferson</b:Middle>
          </b:Person>
        </b:NameList>
      </b:Author>
    </b:Author>
    <b:InternetSiteTitle>TIA PORTAL V12</b:InternetSiteTitle>
    <b:URL>https://www.google.com.ec/url?sa=t&amp;rct=j&amp;q=&amp;esrc=s&amp;source=web&amp;cd=27&amp;cad=rja&amp;uact=8&amp;ved=0CEcQFjAGOBRqFQoTCLfIhbT8g8YCFUmLDQodgbQAfg&amp;url=http%3A%2F%2Fdspace.espoch.edu.ec%2Fbitstream%2F123456789%2F3339%2F1%2F25T00226.pdf&amp;ei=dJJ3Vbe-O8mWNoHpgvAH&amp;usg=AFQjCNHN</b:URL>
    <b:RefOrder>15</b:RefOrder>
  </b:Source>
  <b:Source>
    <b:Tag>Mau10</b:Tag>
    <b:SourceType>DocumentFromInternetSite</b:SourceType>
    <b:Guid>{4DB4313E-4D5C-4080-98C2-67874EC959C2}</b:Guid>
    <b:Author>
      <b:Author>
        <b:NameList>
          <b:Person>
            <b:Last>Mauricio Ibarra Echeverria</b:Last>
            <b:First>Eduardo</b:First>
            <b:Middle>Núñez Solís y José Miguel Huerta Ibáñez</b:Middle>
          </b:Person>
        </b:NameList>
      </b:Author>
    </b:Author>
    <b:Title>Manual aceros inoxidables</b:Title>
    <b:InternetSiteTitle>Sistemas Electrodos y Consumibles para Aceros Inoxidables</b:InternetSiteTitle>
    <b:Year>2010</b:Year>
    <b:Month>marzo</b:Month>
    <b:URL>http://www.indura.net/_file/file_1774_manualdeacerosinoxidables%20indura.pdf</b:URL>
    <b:RefOrder>16</b:RefOrder>
  </b:Source>
  <b:Source>
    <b:Tag>jun</b:Tag>
    <b:SourceType>InternetSite</b:SourceType>
    <b:Guid>{EB389036-8A95-451C-B0E1-3DBA92DA4294}</b:Guid>
    <b:Title>Proceso de fabricación</b:Title>
    <b:InternetSiteTitle>junta de andalucìa</b:InternetSiteTitle>
    <b:Author>
      <b:Author>
        <b:Corporate>Junta de Andalucìa</b:Corporate>
      </b:Author>
    </b:Author>
    <b:Year>2015</b:Year>
    <b:URL>http://www.juntadeandalucia.es/averroes/~cepco3/escuelatic2.0/MATERIAL/FLASH/Conocimiento%20del%20Medio/El%20Chocolate.swf</b:URL>
    <b:RefOrder>17</b:RefOrder>
  </b:Source>
  <b:Source>
    <b:Tag>MGE</b:Tag>
    <b:SourceType>DocumentFromInternetSite</b:SourceType>
    <b:Guid>{880C6146-06BE-41EA-A59C-FFB5A5B1A27A}</b:Guid>
    <b:Title>MANUAL DE DISEÑO INDUSTRIAL</b:Title>
    <b:InternetSiteTitle>Facultad de arquitectura, urbanismo y diseño</b:InternetSiteTitle>
    <b:URL>http://www.faud.unsj.edu.ar/descargas/LECTURAS/Diseno%20Industrial/OBLIGATORIA/4.pdf</b:URL>
    <b:Author>
      <b:Author>
        <b:NameList>
          <b:Person>
            <b:Last>RODRIGUEZ</b:Last>
            <b:First>GERARDO</b:First>
          </b:Person>
        </b:NameList>
      </b:Author>
      <b:Editor>
        <b:NameList>
          <b:Person>
            <b:Last>G. Gili</b:Last>
            <b:First>S.A.</b:First>
            <b:Middle>de C.V</b:Middle>
          </b:Person>
        </b:NameList>
      </b:Editor>
    </b:Author>
    <b:Year>2004</b:Year>
    <b:RefOrder>18</b:RefOrder>
  </b:Source>
  <b:Source>
    <b:Tag>Nat</b:Tag>
    <b:SourceType>DocumentFromInternetSite</b:SourceType>
    <b:Guid>{9B768D87-634A-4A3E-8B9B-FBA9A36F1884}</b:Guid>
    <b:Author>
      <b:Author>
        <b:Corporate>National Instruments</b:Corporate>
      </b:Author>
    </b:Author>
    <b:Title>Introducción a Labview</b:Title>
    <b:InternetSiteTitle>labview introduction</b:InternetSiteTitle>
    <b:URL>ftp://ftp.ehu.es/cidira/dptos/depjt/Instrumentacion/BK-ANGEL/10_LabVIEW/Introducci%F3n.PDF</b:URL>
    <b:Year>2012</b:Year>
    <b:RefOrder>19</b:RefOrder>
  </b:Source>
  <b:Source>
    <b:Tag>FIU</b:Tag>
    <b:SourceType>InternetSite</b:SourceType>
    <b:Guid>{EDC1A000-100B-4F51-8B6A-E2A8B4C1F3DD}</b:Guid>
    <b:Author>
      <b:Author>
        <b:Corporate>FI-UNLP</b:Corporate>
      </b:Author>
    </b:Author>
    <b:Title>HISTORIA DE LOS PLC’s</b:Title>
    <b:InternetSiteTitle>Instrumentación y Comunicaciones Industriales</b:InternetSiteTitle>
    <b:URL>http://www.ing.unlp.edu.ar/electrotecnia/procesos/apuntes/ApuntePLC.pdf</b:URL>
    <b:Year>2007</b:Year>
    <b:Month>11</b:Month>
    <b:Day>1</b:Day>
    <b:RefOrder>20</b:RefOrder>
  </b:Source>
  <b:Source>
    <b:Tag>IES</b:Tag>
    <b:SourceType>InternetSite</b:SourceType>
    <b:Guid>{DE66D1EB-6307-46D6-A43D-711E6FAD295C}</b:Guid>
    <b:Author>
      <b:Author>
        <b:Corporate>IESDONBOSCO</b:Corporate>
      </b:Author>
    </b:Author>
    <b:Title>twido guia de programación</b:Title>
    <b:InternetSiteTitle>Lenguaje Ladder</b:InternetSiteTitle>
    <b:URL>http://www.iesdonbosco.com/data/electricidad/twido_guia_de_programacion.pdf</b:URL>
    <b:Year>2007</b:Year>
    <b:Month>03</b:Month>
    <b:RefOrder>21</b:RefOrder>
  </b:Source>
  <b:Source>
    <b:Tag>Pab</b:Tag>
    <b:SourceType>InternetSite</b:SourceType>
    <b:Guid>{69F81B66-E9C1-4F6D-93CE-071FDCDBA025}</b:Guid>
    <b:Author>
      <b:Author>
        <b:NameList>
          <b:Person>
            <b:Last>Turmero</b:Last>
            <b:First>Pablo</b:First>
          </b:Person>
        </b:NameList>
      </b:Author>
    </b:Author>
    <b:Title>Grafcet - Una forma simple e intuitiva de programación</b:Title>
    <b:InternetSiteTitle>monografias</b:InternetSiteTitle>
    <b:URL>http://www.monografias.com/trabajos102/grafcet-forma-simple-e-intuitiva-programacion/grafcet-forma-simple-e-intuitiva-programacion.shtml</b:URL>
    <b:Year>1999</b:Year>
    <b:RefOrder>22</b:RefOrder>
  </b:Source>
  <b:Source>
    <b:Tag>uni14</b:Tag>
    <b:SourceType>InternetSite</b:SourceType>
    <b:Guid>{37B5DD89-ED01-4062-AD2D-3B4EF76F4C09}</b:Guid>
    <b:Author>
      <b:Author>
        <b:Corporate>uniovi</b:Corporate>
      </b:Author>
    </b:Author>
    <b:Title>RESUMEN SOBRE GRAFCET</b:Title>
    <b:InternetSiteTitle>Área de Ingeniería de Sistemas y Automática</b:InternetSiteTitle>
    <b:Year>2008</b:Year>
    <b:URL>http://isa.uniovi.es/docencia/iea/teoria/grafcet_resumen.pdf</b:URL>
    <b:Month>03</b:Month>
    <b:Day>28</b:Day>
    <b:RefOrder>23</b:RefOrder>
  </b:Source>
  <b:Source>
    <b:Tag>Les14</b:Tag>
    <b:SourceType>InternetSite</b:SourceType>
    <b:Guid>{4F78F6CB-5F58-4E9A-B26E-8C2103D85EEA}</b:Guid>
    <b:Title>Usos comerciales para el acero inoxidable 303, 304 o 316</b:Title>
    <b:InternetSiteTitle>eHow en español</b:InternetSiteTitle>
    <b:Year>2012</b:Year>
    <b:URL>http://www.ehowenespanol.com/usos-comerciales-acero-inoxidable-303-304-316-info_188794/</b:URL>
    <b:Author>
      <b:Author>
        <b:NameList>
          <b:Person>
            <b:Last>Moore</b:Last>
            <b:First>Les</b:First>
          </b:Person>
        </b:NameList>
      </b:Author>
    </b:Author>
    <b:Month>11</b:Month>
    <b:Day>29</b:Day>
    <b:RefOrder>24</b:RefOrder>
  </b:Source>
  <b:Source>
    <b:Tag>San</b:Tag>
    <b:SourceType>Book</b:SourceType>
    <b:Guid>{3F8BA10C-5685-459E-AFC5-3ECAE711031F}</b:Guid>
    <b:Author>
      <b:Author>
        <b:NameList>
          <b:Person>
            <b:Last>Anda</b:Last>
            <b:First>Santiago</b:First>
            <b:Middle>Cabrera</b:Middle>
          </b:Person>
        </b:NameList>
      </b:Author>
    </b:Author>
    <b:Title>Neumatica y OleoHidraúlica</b:Title>
    <b:City>Ambato</b:City>
    <b:Year>2010</b:Year>
    <b:RefOrder>25</b:RefOrder>
  </b:Source>
  <b:Source>
    <b:Tag>UTC</b:Tag>
    <b:SourceType>DocumentFromInternetSite</b:SourceType>
    <b:Guid>{194333D1-8A19-412C-A881-7689BDF739A6}</b:Guid>
    <b:Author>
      <b:Author>
        <b:Corporate>UTC</b:Corporate>
      </b:Author>
    </b:Author>
    <b:Title>Funtamentación teórica</b:Title>
    <b:InternetSiteTitle>Biblioteca general UTC</b:InternetSiteTitle>
    <b:URL>http://repositorio.utc.edu.ec/bitstream/27000/609/1/T-UTC-1075.pdf</b:URL>
    <b:Year>2013</b:Year>
    <b:Month>05</b:Month>
    <b:Day>13</b:Day>
    <b:RefOrder>26</b:RefOrder>
  </b:Source>
  <b:Source>
    <b:Tag>EST</b:Tag>
    <b:SourceType>Book</b:SourceType>
    <b:Guid>{BCF94D0B-E5EC-4C5B-BDB8-5963030D2D34}</b:Guid>
    <b:Author>
      <b:Author>
        <b:Corporate>ESTEREN</b:Corporate>
      </b:Author>
    </b:Author>
    <b:Title>ABC de la Mecatrónica</b:Title>
    <b:City>Mexico</b:City>
    <b:Year>2011</b:Year>
    <b:RefOrder>27</b:RefOrder>
  </b:Source>
  <b:Source>
    <b:Tag>Jua</b:Tag>
    <b:SourceType>Report</b:SourceType>
    <b:Guid>{4FBD36C9-5849-4F9E-BD41-7BF3AEEC1669}</b:Guid>
    <b:Author>
      <b:Author>
        <b:NameList>
          <b:Person>
            <b:Last>Martín</b:Last>
            <b:First>Juan</b:First>
            <b:Middle>Carlos</b:Middle>
          </b:Person>
        </b:NameList>
      </b:Author>
    </b:Author>
    <b:Title>Instalaciones Domóticas</b:Title>
    <b:Publisher>Editex, S.A</b:Publisher>
    <b:City>España</b:City>
    <b:Year>2009</b:Year>
    <b:RefOrder>2</b:RefOrder>
  </b:Source>
  <b:Source>
    <b:Tag>LIR10</b:Tag>
    <b:SourceType>DocumentFromInternetSite</b:SourceType>
    <b:Guid>{9F338421-E09C-4786-B4B2-BE8D051186CE}</b:Guid>
    <b:Title>PROGRAMACIÓN DE PLC</b:Title>
    <b:Year>2010</b:Year>
    <b:URL>http://www.monografias.com/trabajos-pdf4/programacion-plc/programacion-plc.pdf</b:URL>
    <b:Author>
      <b:Author>
        <b:NameList>
          <b:Person>
            <b:Last>ALEJANDRO</b:Last>
            <b:First>LIRA</b:First>
            <b:Middle>MARTÍNEZ MANUEL</b:Middle>
          </b:Person>
        </b:NameList>
      </b:Author>
    </b:Author>
    <b:YearAccessed>2015</b:YearAccessed>
    <b:MonthAccessed>03</b:MonthAccessed>
    <b:DayAccessed>15</b:DayAccessed>
    <b:RefOrder>28</b:RefOrder>
  </b:Source>
  <b:Source>
    <b:Tag>Lui14</b:Tag>
    <b:SourceType>DocumentFromInternetSite</b:SourceType>
    <b:Guid>{4013AA52-F224-4EDD-81F0-44CF6AA60EB5}</b:Guid>
    <b:Author>
      <b:Author>
        <b:NameList>
          <b:Person>
            <b:Last>Panimboza</b:Last>
            <b:First>Espinoza</b:First>
            <b:Middle>Paul Stalin - Luis Aladino</b:Middle>
          </b:Person>
        </b:NameList>
      </b:Author>
    </b:Author>
    <b:Title>DSpace Espoch</b:Title>
    <b:InternetSiteTitle>Automatización de una máquina inyectora de plástico mediante PLC y sistema interfaz humano (HMI)</b:InternetSiteTitle>
    <b:Year>2014</b:Year>
    <b:Month>12</b:Month>
    <b:Day>5</b:Day>
    <b:YearAccessed>2015</b:YearAccessed>
    <b:MonthAccessed>04</b:MonthAccessed>
    <b:DayAccessed>12</b:DayAccessed>
    <b:URL>http://dspace.espoch.edu.ec/bitstream/123456789/3591/1/108T0103.pdf</b:URL>
    <b:RefOrder>3</b:RefOrder>
  </b:Source>
</b:Sources>
</file>

<file path=customXml/itemProps1.xml><?xml version="1.0" encoding="utf-8"?>
<ds:datastoreItem xmlns:ds="http://schemas.openxmlformats.org/officeDocument/2006/customXml" ds:itemID="{25C38558-30D5-49BB-AEEE-4C0942BE4F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21158</Words>
  <Characters>116370</Characters>
  <Application>Microsoft Office Word</Application>
  <DocSecurity>0</DocSecurity>
  <Lines>969</Lines>
  <Paragraphs>274</Paragraphs>
  <ScaleCrop>false</ScaleCrop>
  <HeadingPairs>
    <vt:vector size="4" baseType="variant">
      <vt:variant>
        <vt:lpstr>Título</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137254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harrison</dc:creator>
  <cp:keywords/>
  <dc:description/>
  <cp:lastModifiedBy>SISBIB</cp:lastModifiedBy>
  <cp:revision>2</cp:revision>
  <cp:lastPrinted>2015-11-16T13:27:00Z</cp:lastPrinted>
  <dcterms:created xsi:type="dcterms:W3CDTF">2016-06-22T19:33:00Z</dcterms:created>
  <dcterms:modified xsi:type="dcterms:W3CDTF">2016-06-22T19:33:00Z</dcterms:modified>
  <dc:language>de-DE</dc:language>
</cp:coreProperties>
</file>