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2F2A" w:rsidRPr="007F1320" w:rsidRDefault="00112F2A" w:rsidP="00F326AB">
      <w:pPr>
        <w:pStyle w:val="Sinespaciado"/>
        <w:tabs>
          <w:tab w:val="left" w:pos="2268"/>
          <w:tab w:val="left" w:pos="2410"/>
          <w:tab w:val="left" w:pos="2694"/>
        </w:tabs>
        <w:spacing w:line="360" w:lineRule="auto"/>
        <w:jc w:val="center"/>
        <w:rPr>
          <w:rFonts w:cs="Times New Roman"/>
        </w:rPr>
      </w:pPr>
      <w:r w:rsidRPr="007F1320">
        <w:rPr>
          <w:rFonts w:cs="Times New Roman"/>
          <w:noProof/>
          <w:lang w:val="es-ES" w:eastAsia="es-ES"/>
        </w:rPr>
        <w:drawing>
          <wp:inline distT="0" distB="0" distL="0" distR="0" wp14:anchorId="32232BBA" wp14:editId="0A515CD6">
            <wp:extent cx="1458065" cy="1440000"/>
            <wp:effectExtent l="0" t="0" r="8890" b="8255"/>
            <wp:docPr id="1" name="Picture 1" descr="http://jiisicceis15.espoch.edu.ec/images/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jiisicceis15.espoch.edu.ec/images/espoch.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58065" cy="1440000"/>
                    </a:xfrm>
                    <a:prstGeom prst="rect">
                      <a:avLst/>
                    </a:prstGeom>
                    <a:noFill/>
                    <a:ln>
                      <a:noFill/>
                    </a:ln>
                  </pic:spPr>
                </pic:pic>
              </a:graphicData>
            </a:graphic>
          </wp:inline>
        </w:drawing>
      </w:r>
    </w:p>
    <w:p w:rsidR="00112F2A" w:rsidRPr="007F1320" w:rsidRDefault="00112F2A" w:rsidP="00F326AB">
      <w:pPr>
        <w:pStyle w:val="Sinespaciado"/>
        <w:spacing w:line="360" w:lineRule="auto"/>
        <w:jc w:val="center"/>
        <w:rPr>
          <w:rFonts w:cs="Times New Roman"/>
          <w:b/>
          <w:sz w:val="32"/>
          <w:szCs w:val="32"/>
        </w:rPr>
      </w:pPr>
    </w:p>
    <w:p w:rsidR="00112F2A" w:rsidRPr="007F1320" w:rsidRDefault="00112F2A" w:rsidP="00F326AB">
      <w:pPr>
        <w:pStyle w:val="Sinespaciado"/>
        <w:spacing w:line="360" w:lineRule="auto"/>
        <w:jc w:val="center"/>
        <w:rPr>
          <w:rFonts w:cs="Times New Roman"/>
          <w:b/>
          <w:sz w:val="32"/>
          <w:szCs w:val="32"/>
        </w:rPr>
      </w:pPr>
    </w:p>
    <w:p w:rsidR="00112F2A" w:rsidRPr="007F1320" w:rsidRDefault="00112F2A" w:rsidP="00F326AB">
      <w:pPr>
        <w:pStyle w:val="Sinespaciado"/>
        <w:spacing w:line="360" w:lineRule="auto"/>
        <w:jc w:val="center"/>
        <w:rPr>
          <w:rFonts w:cs="Times New Roman"/>
          <w:b/>
          <w:sz w:val="32"/>
          <w:szCs w:val="32"/>
        </w:rPr>
      </w:pPr>
      <w:r w:rsidRPr="007F1320">
        <w:rPr>
          <w:rFonts w:cs="Times New Roman"/>
          <w:b/>
          <w:sz w:val="32"/>
          <w:szCs w:val="32"/>
        </w:rPr>
        <w:t>ESCUELA SUPERIOR POLITÉCNICA DE CHIMBORAZO</w:t>
      </w:r>
    </w:p>
    <w:p w:rsidR="00112F2A" w:rsidRPr="007F1320" w:rsidRDefault="00112F2A" w:rsidP="00F326AB">
      <w:pPr>
        <w:pStyle w:val="Sinespaciado"/>
        <w:spacing w:line="360" w:lineRule="auto"/>
        <w:jc w:val="center"/>
        <w:rPr>
          <w:rFonts w:cs="Times New Roman"/>
          <w:b/>
          <w:sz w:val="28"/>
          <w:szCs w:val="28"/>
        </w:rPr>
      </w:pPr>
      <w:r w:rsidRPr="007F1320">
        <w:rPr>
          <w:rFonts w:cs="Times New Roman"/>
          <w:b/>
          <w:sz w:val="28"/>
          <w:szCs w:val="28"/>
        </w:rPr>
        <w:t>FACULTAD DE INFORMÁTICA Y ELECTRÓNICA</w:t>
      </w:r>
    </w:p>
    <w:p w:rsidR="00112F2A" w:rsidRPr="007F1320" w:rsidRDefault="00112F2A" w:rsidP="00542F43">
      <w:pPr>
        <w:pStyle w:val="Sinespaciado"/>
        <w:spacing w:line="360" w:lineRule="auto"/>
        <w:jc w:val="center"/>
        <w:rPr>
          <w:rFonts w:cs="Times New Roman"/>
          <w:sz w:val="24"/>
          <w:szCs w:val="24"/>
        </w:rPr>
      </w:pPr>
      <w:r w:rsidRPr="007F1320">
        <w:rPr>
          <w:rFonts w:cs="Times New Roman"/>
          <w:sz w:val="24"/>
          <w:szCs w:val="24"/>
        </w:rPr>
        <w:t>ESCUELA DE INGENIERÍA</w:t>
      </w:r>
      <w:r w:rsidR="00542F43">
        <w:rPr>
          <w:rFonts w:cs="Times New Roman"/>
          <w:sz w:val="24"/>
          <w:szCs w:val="24"/>
        </w:rPr>
        <w:t xml:space="preserve"> EN ELECTRÓNICA,</w:t>
      </w:r>
    </w:p>
    <w:p w:rsidR="00112F2A" w:rsidRPr="007F1320" w:rsidRDefault="00112F2A" w:rsidP="00542F43">
      <w:pPr>
        <w:pStyle w:val="Sinespaciado"/>
        <w:spacing w:line="360" w:lineRule="auto"/>
        <w:jc w:val="center"/>
        <w:rPr>
          <w:rFonts w:cs="Times New Roman"/>
          <w:sz w:val="24"/>
          <w:szCs w:val="24"/>
        </w:rPr>
      </w:pPr>
      <w:r w:rsidRPr="007F1320">
        <w:rPr>
          <w:rFonts w:cs="Times New Roman"/>
          <w:sz w:val="24"/>
          <w:szCs w:val="24"/>
        </w:rPr>
        <w:t>TELECOMUNICACIONES Y REDES</w:t>
      </w:r>
    </w:p>
    <w:p w:rsidR="00112F2A" w:rsidRPr="007F1320" w:rsidRDefault="00112F2A" w:rsidP="00F326AB">
      <w:pPr>
        <w:pStyle w:val="Sinespaciado"/>
        <w:spacing w:line="360" w:lineRule="auto"/>
        <w:ind w:left="708"/>
        <w:jc w:val="center"/>
        <w:rPr>
          <w:rFonts w:cs="Times New Roman"/>
          <w:b/>
          <w:sz w:val="28"/>
          <w:szCs w:val="28"/>
        </w:rPr>
      </w:pPr>
    </w:p>
    <w:p w:rsidR="00112F2A" w:rsidRPr="007F1320" w:rsidRDefault="00112F2A" w:rsidP="00F326AB">
      <w:pPr>
        <w:pStyle w:val="Sinespaciado"/>
        <w:spacing w:line="360" w:lineRule="auto"/>
        <w:ind w:left="708"/>
        <w:jc w:val="center"/>
        <w:rPr>
          <w:rFonts w:cs="Times New Roman"/>
          <w:b/>
          <w:sz w:val="28"/>
          <w:szCs w:val="28"/>
        </w:rPr>
      </w:pPr>
    </w:p>
    <w:p w:rsidR="00112F2A" w:rsidRPr="007F1320" w:rsidRDefault="00112F2A" w:rsidP="00F326AB">
      <w:pPr>
        <w:pStyle w:val="Sinespaciado"/>
        <w:spacing w:line="360" w:lineRule="auto"/>
        <w:ind w:left="708"/>
        <w:jc w:val="center"/>
        <w:rPr>
          <w:rFonts w:cs="Times New Roman"/>
          <w:b/>
          <w:sz w:val="28"/>
          <w:szCs w:val="28"/>
        </w:rPr>
      </w:pPr>
      <w:r w:rsidRPr="007F1320">
        <w:rPr>
          <w:rFonts w:cs="Times New Roman"/>
          <w:b/>
          <w:sz w:val="28"/>
          <w:szCs w:val="28"/>
        </w:rPr>
        <w:t>DISEÑO E IMPLEMENTACIÓN DE UN  PROTOTIPO RECEPTOR RDS UTILIZANDO UN ORDENADOR DE PLACA REDUCIDA, QUE OPERE EN LA BANDA FM COMERCIAL PARA RADIODIFUSORA RIO FM</w:t>
      </w:r>
    </w:p>
    <w:p w:rsidR="00112F2A" w:rsidRPr="007F1320" w:rsidRDefault="00112F2A" w:rsidP="00F326AB">
      <w:pPr>
        <w:pStyle w:val="Sinespaciado"/>
        <w:spacing w:line="360" w:lineRule="auto"/>
        <w:jc w:val="center"/>
        <w:rPr>
          <w:rFonts w:cs="Times New Roman"/>
          <w:sz w:val="24"/>
          <w:szCs w:val="24"/>
        </w:rPr>
      </w:pPr>
    </w:p>
    <w:p w:rsidR="00112F2A" w:rsidRPr="007F1320" w:rsidRDefault="00112F2A" w:rsidP="00F326AB">
      <w:pPr>
        <w:pStyle w:val="Sinespaciado"/>
        <w:spacing w:line="360" w:lineRule="auto"/>
        <w:jc w:val="center"/>
        <w:rPr>
          <w:rFonts w:cs="Times New Roman"/>
          <w:sz w:val="24"/>
          <w:szCs w:val="24"/>
        </w:rPr>
      </w:pPr>
    </w:p>
    <w:p w:rsidR="00112F2A" w:rsidRPr="007F1320" w:rsidRDefault="00112F2A" w:rsidP="00F326AB">
      <w:pPr>
        <w:pStyle w:val="Sinespaciado"/>
        <w:spacing w:line="360" w:lineRule="auto"/>
        <w:jc w:val="center"/>
        <w:rPr>
          <w:rFonts w:cs="Times New Roman"/>
          <w:sz w:val="24"/>
          <w:szCs w:val="24"/>
        </w:rPr>
      </w:pPr>
      <w:r w:rsidRPr="007F1320">
        <w:rPr>
          <w:rFonts w:cs="Times New Roman"/>
          <w:sz w:val="24"/>
          <w:szCs w:val="24"/>
        </w:rPr>
        <w:t>Trabajo de titulación presentado para optar al grado académico de:</w:t>
      </w:r>
    </w:p>
    <w:p w:rsidR="00112F2A" w:rsidRDefault="00112F2A" w:rsidP="00AB38D6">
      <w:pPr>
        <w:pStyle w:val="Sinespaciado"/>
        <w:spacing w:line="360" w:lineRule="auto"/>
        <w:jc w:val="center"/>
        <w:rPr>
          <w:rFonts w:cs="Times New Roman"/>
          <w:b/>
          <w:sz w:val="28"/>
          <w:szCs w:val="28"/>
        </w:rPr>
      </w:pPr>
      <w:r w:rsidRPr="007F1320">
        <w:rPr>
          <w:rFonts w:cs="Times New Roman"/>
          <w:b/>
          <w:sz w:val="28"/>
          <w:szCs w:val="28"/>
        </w:rPr>
        <w:t>INGENIERO EN ELECTRÓ</w:t>
      </w:r>
      <w:r w:rsidR="00AB38D6">
        <w:rPr>
          <w:rFonts w:cs="Times New Roman"/>
          <w:b/>
          <w:sz w:val="28"/>
          <w:szCs w:val="28"/>
        </w:rPr>
        <w:t>NICA TELECOMUNICACIONES Y REDES</w:t>
      </w:r>
    </w:p>
    <w:p w:rsidR="00AB38D6" w:rsidRPr="007F1320" w:rsidRDefault="00AB38D6" w:rsidP="00AB38D6">
      <w:pPr>
        <w:pStyle w:val="Sinespaciado"/>
        <w:spacing w:line="360" w:lineRule="auto"/>
        <w:jc w:val="center"/>
        <w:rPr>
          <w:rFonts w:cs="Times New Roman"/>
          <w:b/>
          <w:sz w:val="28"/>
          <w:szCs w:val="28"/>
        </w:rPr>
      </w:pPr>
    </w:p>
    <w:p w:rsidR="00112F2A" w:rsidRPr="007F1320" w:rsidRDefault="00112F2A" w:rsidP="00A06610">
      <w:pPr>
        <w:pStyle w:val="Sinespaciado"/>
        <w:spacing w:line="360" w:lineRule="auto"/>
        <w:jc w:val="center"/>
        <w:rPr>
          <w:rFonts w:cs="Times New Roman"/>
          <w:sz w:val="28"/>
          <w:szCs w:val="28"/>
        </w:rPr>
      </w:pPr>
      <w:r w:rsidRPr="007F1320">
        <w:rPr>
          <w:rFonts w:cs="Times New Roman"/>
          <w:b/>
          <w:sz w:val="28"/>
          <w:szCs w:val="28"/>
        </w:rPr>
        <w:t>AUTOR:</w:t>
      </w:r>
      <w:r w:rsidRPr="007F1320">
        <w:rPr>
          <w:rFonts w:cs="Times New Roman"/>
          <w:sz w:val="28"/>
          <w:szCs w:val="28"/>
        </w:rPr>
        <w:t xml:space="preserve"> MARÍA DEL ROCÍO PÁLIZ SOLÍS</w:t>
      </w:r>
    </w:p>
    <w:p w:rsidR="00112F2A" w:rsidRPr="007F1320" w:rsidRDefault="00A06610" w:rsidP="00A06610">
      <w:pPr>
        <w:pStyle w:val="Sinespaciado"/>
        <w:spacing w:line="360" w:lineRule="auto"/>
        <w:ind w:left="1416"/>
        <w:rPr>
          <w:rFonts w:cs="Times New Roman"/>
          <w:sz w:val="24"/>
          <w:szCs w:val="24"/>
        </w:rPr>
      </w:pPr>
      <w:r>
        <w:rPr>
          <w:rFonts w:cs="Times New Roman"/>
          <w:b/>
          <w:sz w:val="24"/>
          <w:szCs w:val="24"/>
        </w:rPr>
        <w:t xml:space="preserve">  </w:t>
      </w:r>
      <w:r w:rsidR="00112F2A" w:rsidRPr="007F1320">
        <w:rPr>
          <w:rFonts w:cs="Times New Roman"/>
          <w:b/>
          <w:sz w:val="24"/>
          <w:szCs w:val="24"/>
        </w:rPr>
        <w:t>TUTOR:</w:t>
      </w:r>
      <w:r w:rsidR="00112F2A" w:rsidRPr="007F1320">
        <w:rPr>
          <w:rFonts w:cs="Times New Roman"/>
          <w:sz w:val="24"/>
          <w:szCs w:val="24"/>
        </w:rPr>
        <w:t xml:space="preserve"> ING. WILLIAM CALVOPIÑA</w:t>
      </w:r>
    </w:p>
    <w:p w:rsidR="00112F2A" w:rsidRPr="007F1320" w:rsidRDefault="00112F2A" w:rsidP="00F326AB">
      <w:pPr>
        <w:pStyle w:val="Sinespaciado"/>
        <w:spacing w:line="360" w:lineRule="auto"/>
        <w:jc w:val="center"/>
        <w:rPr>
          <w:rFonts w:cs="Times New Roman"/>
          <w:sz w:val="24"/>
          <w:szCs w:val="24"/>
        </w:rPr>
      </w:pPr>
    </w:p>
    <w:p w:rsidR="00112F2A" w:rsidRPr="007F1320" w:rsidRDefault="00112F2A" w:rsidP="00F326AB">
      <w:pPr>
        <w:pStyle w:val="Sinespaciado"/>
        <w:spacing w:line="360" w:lineRule="auto"/>
        <w:jc w:val="center"/>
        <w:rPr>
          <w:rFonts w:cs="Times New Roman"/>
          <w:sz w:val="24"/>
          <w:szCs w:val="24"/>
        </w:rPr>
      </w:pPr>
    </w:p>
    <w:p w:rsidR="00112F2A" w:rsidRPr="007F1320" w:rsidRDefault="00112F2A" w:rsidP="00F326AB">
      <w:pPr>
        <w:pStyle w:val="Sinespaciado"/>
        <w:spacing w:line="360" w:lineRule="auto"/>
        <w:jc w:val="center"/>
        <w:rPr>
          <w:rFonts w:cs="Times New Roman"/>
          <w:sz w:val="24"/>
          <w:szCs w:val="24"/>
        </w:rPr>
      </w:pPr>
      <w:r w:rsidRPr="007F1320">
        <w:rPr>
          <w:rFonts w:cs="Times New Roman"/>
          <w:sz w:val="24"/>
          <w:szCs w:val="24"/>
        </w:rPr>
        <w:t>RIOBAMBA – ECUADOR</w:t>
      </w:r>
    </w:p>
    <w:p w:rsidR="00BE6C1E" w:rsidRDefault="00112F2A" w:rsidP="00BE6C1E">
      <w:pPr>
        <w:pStyle w:val="Sinespaciado"/>
        <w:spacing w:line="360" w:lineRule="auto"/>
        <w:jc w:val="center"/>
        <w:rPr>
          <w:rFonts w:cs="Times New Roman"/>
          <w:sz w:val="24"/>
          <w:szCs w:val="24"/>
        </w:rPr>
      </w:pPr>
      <w:r w:rsidRPr="007F1320">
        <w:rPr>
          <w:rFonts w:cs="Times New Roman"/>
          <w:sz w:val="24"/>
          <w:szCs w:val="24"/>
        </w:rPr>
        <w:t>2015</w:t>
      </w:r>
      <w:bookmarkStart w:id="0" w:name="_Toc426324456"/>
    </w:p>
    <w:p w:rsidR="00BE6C1E" w:rsidRDefault="00BE6C1E" w:rsidP="00BE6C1E">
      <w:pPr>
        <w:pStyle w:val="Sinespaciado"/>
        <w:spacing w:line="360" w:lineRule="auto"/>
        <w:jc w:val="center"/>
        <w:rPr>
          <w:rFonts w:cs="Times New Roman"/>
          <w:sz w:val="24"/>
          <w:szCs w:val="24"/>
        </w:rPr>
      </w:pPr>
    </w:p>
    <w:p w:rsidR="00BE6C1E" w:rsidRDefault="00BE6C1E" w:rsidP="00BE6C1E">
      <w:pPr>
        <w:pStyle w:val="Sinespaciado"/>
        <w:spacing w:line="360" w:lineRule="auto"/>
        <w:jc w:val="center"/>
        <w:rPr>
          <w:rFonts w:cs="Times New Roman"/>
          <w:sz w:val="24"/>
          <w:szCs w:val="24"/>
        </w:rPr>
      </w:pPr>
    </w:p>
    <w:p w:rsidR="00BE6C1E" w:rsidRPr="00C32327" w:rsidRDefault="00BE6C1E" w:rsidP="00BE6C1E">
      <w:pPr>
        <w:spacing w:after="0"/>
        <w:rPr>
          <w:rFonts w:cs="Times New Roman"/>
        </w:rPr>
      </w:pPr>
      <w:r w:rsidRPr="00C32327">
        <w:rPr>
          <w:rFonts w:cs="Times New Roman"/>
        </w:rPr>
        <w:t>©</w:t>
      </w:r>
      <w:r w:rsidRPr="00C32327">
        <w:rPr>
          <w:rFonts w:cs="Times New Roman"/>
          <w:b/>
        </w:rPr>
        <w:t>2015</w:t>
      </w:r>
      <w:r w:rsidRPr="00C32327">
        <w:rPr>
          <w:rFonts w:cs="Times New Roman"/>
        </w:rPr>
        <w:t>, María del Rocío Páliz Solís</w:t>
      </w:r>
    </w:p>
    <w:p w:rsidR="00BE6C1E" w:rsidRPr="00C32327" w:rsidRDefault="00BE6C1E" w:rsidP="00BE6C1E">
      <w:pPr>
        <w:spacing w:after="0"/>
        <w:rPr>
          <w:rFonts w:cs="Times New Roman"/>
        </w:rPr>
      </w:pPr>
      <w:r w:rsidRPr="00C32327">
        <w:rPr>
          <w:rFonts w:cs="Times New Roman"/>
        </w:rPr>
        <w:t xml:space="preserve">Se </w:t>
      </w:r>
      <w:r>
        <w:rPr>
          <w:rFonts w:cs="Times New Roman"/>
        </w:rPr>
        <w:t xml:space="preserve">autoriza la reproducción total </w:t>
      </w:r>
      <w:r w:rsidRPr="00C32327">
        <w:rPr>
          <w:rFonts w:cs="Times New Roman"/>
        </w:rPr>
        <w:t>o parcial, con fines académicos, por cualquier medio o procedimiento, incluyendo la cita bibliográfica del documento, siempre y cuando se reconozca el Derecho del Autor.</w:t>
      </w:r>
    </w:p>
    <w:p w:rsidR="00BE6C1E" w:rsidRPr="00C32327" w:rsidRDefault="00BE6C1E" w:rsidP="00BE6C1E">
      <w:pPr>
        <w:spacing w:after="0"/>
        <w:rPr>
          <w:rFonts w:cs="Times New Roman"/>
          <w:b/>
        </w:rPr>
      </w:pPr>
    </w:p>
    <w:p w:rsidR="00BE6C1E" w:rsidRPr="00C32327" w:rsidRDefault="00BE6C1E" w:rsidP="00BE6C1E">
      <w:pPr>
        <w:spacing w:after="0"/>
        <w:rPr>
          <w:rFonts w:cs="Times New Roman"/>
          <w:b/>
        </w:rPr>
      </w:pPr>
    </w:p>
    <w:p w:rsidR="00BE6C1E" w:rsidRPr="00C32327" w:rsidRDefault="00BE6C1E" w:rsidP="00BE6C1E">
      <w:pPr>
        <w:spacing w:after="0"/>
        <w:ind w:left="6372"/>
        <w:rPr>
          <w:rFonts w:cs="Times New Roman"/>
          <w:b/>
        </w:rPr>
      </w:pPr>
      <w:r w:rsidRPr="00C32327">
        <w:rPr>
          <w:rFonts w:cs="Times New Roman"/>
          <w:b/>
        </w:rPr>
        <w:t>María Del Rocio</w:t>
      </w:r>
    </w:p>
    <w:p w:rsidR="00BE6C1E" w:rsidRPr="00C32327" w:rsidRDefault="00BE6C1E" w:rsidP="00BE6C1E">
      <w:pPr>
        <w:spacing w:after="0"/>
        <w:rPr>
          <w:rFonts w:cs="Times New Roman"/>
          <w:b/>
        </w:rPr>
      </w:pPr>
    </w:p>
    <w:p w:rsidR="00BE6C1E" w:rsidRPr="00C32327" w:rsidRDefault="00BE6C1E" w:rsidP="00BE6C1E">
      <w:pPr>
        <w:spacing w:after="0"/>
        <w:rPr>
          <w:rFonts w:cs="Times New Roman"/>
          <w:b/>
        </w:rPr>
      </w:pPr>
    </w:p>
    <w:p w:rsidR="00BE6C1E" w:rsidRPr="00C32327" w:rsidRDefault="00BE6C1E" w:rsidP="00BE6C1E">
      <w:pPr>
        <w:spacing w:after="0"/>
        <w:rPr>
          <w:rFonts w:cs="Times New Roman"/>
          <w:b/>
        </w:rPr>
      </w:pPr>
    </w:p>
    <w:p w:rsidR="00BE6C1E" w:rsidRPr="00C32327" w:rsidRDefault="00BE6C1E" w:rsidP="00BE6C1E">
      <w:pPr>
        <w:spacing w:after="0"/>
        <w:rPr>
          <w:rFonts w:cs="Times New Roman"/>
          <w:b/>
        </w:rPr>
      </w:pPr>
    </w:p>
    <w:p w:rsidR="00BE6C1E" w:rsidRPr="00C32327" w:rsidRDefault="00BE6C1E" w:rsidP="00BE6C1E">
      <w:pPr>
        <w:spacing w:after="0"/>
        <w:rPr>
          <w:rFonts w:cs="Times New Roman"/>
          <w:b/>
        </w:rPr>
      </w:pPr>
    </w:p>
    <w:p w:rsidR="00BE6C1E" w:rsidRPr="00C32327" w:rsidRDefault="00BE6C1E" w:rsidP="00BE6C1E">
      <w:pPr>
        <w:spacing w:after="0"/>
        <w:rPr>
          <w:rFonts w:cs="Times New Roman"/>
          <w:b/>
        </w:rPr>
      </w:pPr>
    </w:p>
    <w:p w:rsidR="00BE6C1E" w:rsidRPr="00C32327" w:rsidRDefault="00BE6C1E" w:rsidP="00BE6C1E">
      <w:pPr>
        <w:spacing w:after="0"/>
        <w:rPr>
          <w:rFonts w:cs="Times New Roman"/>
          <w:b/>
        </w:rPr>
      </w:pPr>
    </w:p>
    <w:p w:rsidR="00BE6C1E" w:rsidRPr="00C32327" w:rsidRDefault="00BE6C1E" w:rsidP="00BE6C1E">
      <w:pPr>
        <w:spacing w:after="0"/>
        <w:rPr>
          <w:rFonts w:cs="Times New Roman"/>
          <w:b/>
        </w:rPr>
      </w:pPr>
    </w:p>
    <w:p w:rsidR="00BE6C1E" w:rsidRPr="00C32327" w:rsidRDefault="00BE6C1E" w:rsidP="00BE6C1E">
      <w:pPr>
        <w:spacing w:after="0"/>
        <w:rPr>
          <w:rFonts w:cs="Times New Roman"/>
          <w:b/>
        </w:rPr>
      </w:pPr>
    </w:p>
    <w:p w:rsidR="00BE6C1E" w:rsidRPr="00C32327" w:rsidRDefault="00BE6C1E" w:rsidP="00BE6C1E">
      <w:pPr>
        <w:spacing w:after="0"/>
        <w:rPr>
          <w:rFonts w:cs="Times New Roman"/>
          <w:b/>
        </w:rPr>
      </w:pPr>
    </w:p>
    <w:p w:rsidR="00BE6C1E" w:rsidRPr="00C32327" w:rsidRDefault="00BE6C1E" w:rsidP="00BE6C1E">
      <w:pPr>
        <w:spacing w:after="0"/>
        <w:rPr>
          <w:rFonts w:cs="Times New Roman"/>
          <w:b/>
        </w:rPr>
      </w:pPr>
    </w:p>
    <w:p w:rsidR="00BE6C1E" w:rsidRPr="00C32327" w:rsidRDefault="00BE6C1E" w:rsidP="00BE6C1E">
      <w:pPr>
        <w:spacing w:after="0"/>
        <w:rPr>
          <w:rFonts w:cs="Times New Roman"/>
        </w:rPr>
      </w:pPr>
    </w:p>
    <w:p w:rsidR="00BE6C1E" w:rsidRPr="00C32327" w:rsidRDefault="00BE6C1E" w:rsidP="00BE6C1E">
      <w:pPr>
        <w:spacing w:after="0"/>
        <w:rPr>
          <w:rFonts w:cs="Times New Roman"/>
        </w:rPr>
      </w:pPr>
    </w:p>
    <w:p w:rsidR="00BE6C1E" w:rsidRPr="00C32327" w:rsidRDefault="00BE6C1E" w:rsidP="00BE6C1E">
      <w:pPr>
        <w:spacing w:after="0"/>
        <w:rPr>
          <w:rFonts w:cs="Times New Roman"/>
        </w:rPr>
      </w:pPr>
    </w:p>
    <w:p w:rsidR="00BE6C1E" w:rsidRPr="00C32327" w:rsidRDefault="00BE6C1E" w:rsidP="00BE6C1E">
      <w:pPr>
        <w:spacing w:after="0"/>
        <w:rPr>
          <w:rFonts w:cs="Times New Roman"/>
        </w:rPr>
      </w:pPr>
    </w:p>
    <w:p w:rsidR="00BE6C1E" w:rsidRPr="00C32327" w:rsidRDefault="00BE6C1E" w:rsidP="00BE6C1E">
      <w:pPr>
        <w:spacing w:after="0"/>
        <w:rPr>
          <w:rFonts w:cs="Times New Roman"/>
        </w:rPr>
      </w:pPr>
      <w:r w:rsidRPr="00C32327">
        <w:rPr>
          <w:rFonts w:cs="Times New Roman"/>
        </w:rPr>
        <w:br w:type="page"/>
      </w:r>
    </w:p>
    <w:p w:rsidR="009B1D5E" w:rsidRPr="00611D93" w:rsidRDefault="009B1D5E" w:rsidP="009B1D5E">
      <w:pPr>
        <w:spacing w:after="0"/>
        <w:jc w:val="center"/>
        <w:rPr>
          <w:rFonts w:cs="Times New Roman"/>
          <w:b/>
          <w:sz w:val="32"/>
          <w:szCs w:val="32"/>
        </w:rPr>
      </w:pPr>
      <w:r w:rsidRPr="00611D93">
        <w:rPr>
          <w:rFonts w:cs="Times New Roman"/>
          <w:b/>
          <w:sz w:val="32"/>
          <w:szCs w:val="32"/>
        </w:rPr>
        <w:lastRenderedPageBreak/>
        <w:t>ESCUELA SUPERIOR POLITÉCNICA DE CHIMBORAZO</w:t>
      </w:r>
    </w:p>
    <w:p w:rsidR="009B1D5E" w:rsidRPr="00611D93" w:rsidRDefault="009B1D5E" w:rsidP="009B1D5E">
      <w:pPr>
        <w:spacing w:after="0"/>
        <w:jc w:val="center"/>
        <w:rPr>
          <w:rFonts w:cs="Times New Roman"/>
          <w:b/>
          <w:sz w:val="24"/>
          <w:szCs w:val="24"/>
        </w:rPr>
      </w:pPr>
      <w:r w:rsidRPr="00611D93">
        <w:rPr>
          <w:rFonts w:cs="Times New Roman"/>
          <w:b/>
          <w:sz w:val="24"/>
          <w:szCs w:val="24"/>
        </w:rPr>
        <w:t>FACULTAD DE INFORMÁTICA Y ELECTRÓNICA</w:t>
      </w:r>
    </w:p>
    <w:p w:rsidR="009B1D5E" w:rsidRPr="00C32327" w:rsidRDefault="009B1D5E" w:rsidP="009B1D5E">
      <w:pPr>
        <w:spacing w:after="0"/>
        <w:jc w:val="center"/>
        <w:rPr>
          <w:rFonts w:cs="Times New Roman"/>
        </w:rPr>
      </w:pPr>
      <w:r w:rsidRPr="00C32327">
        <w:rPr>
          <w:rFonts w:cs="Times New Roman"/>
        </w:rPr>
        <w:t>ESCUELA DE INGENIERÍA</w:t>
      </w:r>
      <w:r w:rsidR="00542F43">
        <w:rPr>
          <w:rFonts w:cs="Times New Roman"/>
        </w:rPr>
        <w:t xml:space="preserve"> EN ELECTRÓNICA,</w:t>
      </w:r>
    </w:p>
    <w:p w:rsidR="009B1D5E" w:rsidRPr="00C32327" w:rsidRDefault="009B1D5E" w:rsidP="009B1D5E">
      <w:pPr>
        <w:spacing w:after="0"/>
        <w:jc w:val="center"/>
        <w:rPr>
          <w:rFonts w:cs="Times New Roman"/>
        </w:rPr>
      </w:pPr>
      <w:r w:rsidRPr="00C32327">
        <w:rPr>
          <w:rFonts w:cs="Times New Roman"/>
        </w:rPr>
        <w:t>TELECOMUNICACIONES Y REDES</w:t>
      </w:r>
    </w:p>
    <w:p w:rsidR="009B1D5E" w:rsidRPr="00C32327" w:rsidRDefault="009B1D5E" w:rsidP="009B1D5E">
      <w:pPr>
        <w:spacing w:after="0"/>
        <w:jc w:val="center"/>
        <w:rPr>
          <w:rFonts w:cs="Times New Roman"/>
        </w:rPr>
      </w:pPr>
    </w:p>
    <w:p w:rsidR="009B1D5E" w:rsidRPr="00C32327" w:rsidRDefault="009B1D5E" w:rsidP="009B1D5E">
      <w:pPr>
        <w:spacing w:after="0"/>
        <w:rPr>
          <w:rFonts w:cs="Times New Roman"/>
        </w:rPr>
      </w:pPr>
      <w:r>
        <w:rPr>
          <w:rFonts w:cs="Times New Roman"/>
        </w:rPr>
        <w:t>El tribunal del trabajo de titulación</w:t>
      </w:r>
      <w:r w:rsidRPr="00C32327">
        <w:rPr>
          <w:rFonts w:cs="Times New Roman"/>
        </w:rPr>
        <w:t xml:space="preserve"> certifica que: El trabajo de investigación: DISEÑO E IMPLEMENTACIÓN DE UN  PROTOTIPO RECEPTOR RDS UTILIZANDO UN ORDENADOR DE PLACA REDUCIDA, QUE OPERE EN LA BANDA FM COMERCIAL PARA RADIODIFUSORA RIO FM, de responsabilidad de la señorita María del Rocío Páliz Solís, ha sido minuciosamente revisado por los Miembros </w:t>
      </w:r>
      <w:r>
        <w:rPr>
          <w:rFonts w:cs="Times New Roman"/>
        </w:rPr>
        <w:t>del Tribunal del trabajo de titulación</w:t>
      </w:r>
      <w:r w:rsidRPr="00C32327">
        <w:rPr>
          <w:rFonts w:cs="Times New Roman"/>
        </w:rPr>
        <w:t xml:space="preserve">, quedando autorizada su presentación. </w:t>
      </w:r>
    </w:p>
    <w:p w:rsidR="00542F43" w:rsidRPr="00A76354" w:rsidRDefault="00542F43" w:rsidP="0064479B">
      <w:pPr>
        <w:spacing w:after="0" w:line="480" w:lineRule="auto"/>
        <w:rPr>
          <w:rFonts w:cs="Times New Roman"/>
        </w:rPr>
      </w:pPr>
      <w:r>
        <w:rPr>
          <w:rFonts w:cs="Times New Roman"/>
        </w:rPr>
        <w:t xml:space="preserve">     </w:t>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t xml:space="preserve"> </w:t>
      </w:r>
      <w:r w:rsidRPr="000E0DD4">
        <w:rPr>
          <w:rFonts w:cs="Times New Roman"/>
          <w:b/>
          <w:szCs w:val="24"/>
        </w:rPr>
        <w:t>FIRMA</w:t>
      </w:r>
      <w:r>
        <w:rPr>
          <w:rFonts w:cs="Times New Roman"/>
          <w:b/>
          <w:szCs w:val="24"/>
        </w:rPr>
        <w:tab/>
      </w:r>
      <w:r>
        <w:rPr>
          <w:rFonts w:cs="Times New Roman"/>
          <w:b/>
          <w:szCs w:val="24"/>
        </w:rPr>
        <w:tab/>
        <w:t xml:space="preserve">       FECHA</w:t>
      </w:r>
    </w:p>
    <w:p w:rsidR="00542F43" w:rsidRPr="007E154D" w:rsidRDefault="00542F43" w:rsidP="00542F43">
      <w:pPr>
        <w:rPr>
          <w:rFonts w:cs="Times New Roman"/>
          <w:b/>
        </w:rPr>
      </w:pPr>
      <w:r w:rsidRPr="007E154D">
        <w:rPr>
          <w:rFonts w:cs="Times New Roman"/>
          <w:b/>
        </w:rPr>
        <w:t xml:space="preserve">Ing. Gonzalo Nicolay Samaniego Erazo, Ph.D </w:t>
      </w:r>
    </w:p>
    <w:p w:rsidR="00542F43" w:rsidRPr="008123F9" w:rsidRDefault="001A4F4B" w:rsidP="00542F43">
      <w:pPr>
        <w:rPr>
          <w:rFonts w:cs="Times New Roman"/>
          <w:b/>
          <w:szCs w:val="24"/>
        </w:rPr>
      </w:pPr>
      <w:r>
        <w:rPr>
          <w:rFonts w:cs="Times New Roman"/>
          <w:b/>
          <w:szCs w:val="24"/>
        </w:rPr>
        <w:t xml:space="preserve">DECANO DE LA FACULTAD </w:t>
      </w:r>
      <w:r w:rsidR="00542F43">
        <w:rPr>
          <w:rFonts w:cs="Times New Roman"/>
          <w:b/>
          <w:szCs w:val="24"/>
        </w:rPr>
        <w:t xml:space="preserve">DE      </w:t>
      </w:r>
      <w:r w:rsidR="00542F43">
        <w:rPr>
          <w:rFonts w:cs="Times New Roman"/>
          <w:b/>
          <w:szCs w:val="24"/>
        </w:rPr>
        <w:tab/>
      </w:r>
    </w:p>
    <w:p w:rsidR="00542F43" w:rsidRPr="0064479B" w:rsidRDefault="001A4F4B" w:rsidP="00542F43">
      <w:pPr>
        <w:rPr>
          <w:rFonts w:cs="Times New Roman"/>
          <w:b/>
          <w:szCs w:val="24"/>
        </w:rPr>
      </w:pPr>
      <w:r>
        <w:rPr>
          <w:rFonts w:cs="Times New Roman"/>
          <w:b/>
          <w:szCs w:val="24"/>
        </w:rPr>
        <w:t xml:space="preserve">INFORMÁTICA Y </w:t>
      </w:r>
      <w:r w:rsidR="00542F43" w:rsidRPr="008123F9">
        <w:rPr>
          <w:rFonts w:cs="Times New Roman"/>
          <w:b/>
          <w:szCs w:val="24"/>
        </w:rPr>
        <w:t>ELECTRÓNICA.</w:t>
      </w:r>
      <w:r>
        <w:rPr>
          <w:rFonts w:cs="Times New Roman"/>
          <w:b/>
          <w:szCs w:val="24"/>
        </w:rPr>
        <w:t xml:space="preserve">                 ________________      _________________</w:t>
      </w:r>
    </w:p>
    <w:p w:rsidR="0064479B" w:rsidRDefault="0064479B" w:rsidP="00542F43">
      <w:pPr>
        <w:rPr>
          <w:rFonts w:cs="Times New Roman"/>
          <w:b/>
        </w:rPr>
      </w:pPr>
    </w:p>
    <w:p w:rsidR="00542F43" w:rsidRPr="007E154D" w:rsidRDefault="00542F43" w:rsidP="00542F43">
      <w:pPr>
        <w:rPr>
          <w:rFonts w:cs="Times New Roman"/>
          <w:b/>
          <w:szCs w:val="24"/>
        </w:rPr>
      </w:pPr>
      <w:r w:rsidRPr="007E154D">
        <w:rPr>
          <w:rFonts w:cs="Times New Roman"/>
          <w:b/>
        </w:rPr>
        <w:t>Ing. Franklin Moreno Montenegro</w:t>
      </w:r>
      <w:r w:rsidRPr="007E154D">
        <w:rPr>
          <w:rFonts w:cs="Times New Roman"/>
          <w:b/>
          <w:szCs w:val="24"/>
        </w:rPr>
        <w:t xml:space="preserve"> </w:t>
      </w:r>
    </w:p>
    <w:p w:rsidR="00542F43" w:rsidRPr="008123F9" w:rsidRDefault="00542F43" w:rsidP="00542F43">
      <w:pPr>
        <w:rPr>
          <w:rFonts w:cs="Times New Roman"/>
          <w:b/>
          <w:szCs w:val="24"/>
        </w:rPr>
      </w:pPr>
      <w:r w:rsidRPr="008123F9">
        <w:rPr>
          <w:rFonts w:cs="Times New Roman"/>
          <w:b/>
          <w:szCs w:val="24"/>
        </w:rPr>
        <w:t xml:space="preserve">DIRECTOR DE ESCUELA         </w:t>
      </w:r>
      <w:r>
        <w:rPr>
          <w:rFonts w:cs="Times New Roman"/>
          <w:b/>
          <w:szCs w:val="24"/>
        </w:rPr>
        <w:tab/>
      </w:r>
      <w:r>
        <w:rPr>
          <w:rFonts w:cs="Times New Roman"/>
          <w:b/>
          <w:szCs w:val="24"/>
        </w:rPr>
        <w:tab/>
      </w:r>
      <w:r w:rsidRPr="008123F9">
        <w:rPr>
          <w:rFonts w:cs="Times New Roman"/>
          <w:b/>
          <w:szCs w:val="24"/>
        </w:rPr>
        <w:t xml:space="preserve"> </w:t>
      </w:r>
      <w:r w:rsidR="001A4F4B">
        <w:rPr>
          <w:rFonts w:cs="Times New Roman"/>
          <w:b/>
          <w:szCs w:val="24"/>
        </w:rPr>
        <w:t xml:space="preserve"> </w:t>
      </w:r>
      <w:r>
        <w:rPr>
          <w:rFonts w:cs="Times New Roman"/>
          <w:b/>
          <w:szCs w:val="24"/>
        </w:rPr>
        <w:t xml:space="preserve">  ________________         </w:t>
      </w:r>
      <w:r w:rsidRPr="008123F9">
        <w:rPr>
          <w:rFonts w:cs="Times New Roman"/>
          <w:b/>
          <w:szCs w:val="24"/>
        </w:rPr>
        <w:t>________________</w:t>
      </w:r>
    </w:p>
    <w:p w:rsidR="00542F43" w:rsidRPr="008123F9" w:rsidRDefault="001A4F4B" w:rsidP="00542F43">
      <w:pPr>
        <w:rPr>
          <w:rFonts w:cs="Times New Roman"/>
          <w:b/>
          <w:szCs w:val="24"/>
        </w:rPr>
      </w:pPr>
      <w:r>
        <w:rPr>
          <w:rFonts w:cs="Times New Roman"/>
          <w:b/>
          <w:szCs w:val="24"/>
        </w:rPr>
        <w:t xml:space="preserve">INGENIERIA </w:t>
      </w:r>
      <w:r w:rsidR="00542F43" w:rsidRPr="008123F9">
        <w:rPr>
          <w:rFonts w:cs="Times New Roman"/>
          <w:b/>
          <w:szCs w:val="24"/>
        </w:rPr>
        <w:t xml:space="preserve"> EN ELECTRÓNICA</w:t>
      </w:r>
      <w:r>
        <w:rPr>
          <w:rFonts w:cs="Times New Roman"/>
          <w:b/>
          <w:szCs w:val="24"/>
        </w:rPr>
        <w:t>,</w:t>
      </w:r>
    </w:p>
    <w:p w:rsidR="00542F43" w:rsidRPr="008123F9" w:rsidRDefault="00542F43" w:rsidP="00542F43">
      <w:pPr>
        <w:rPr>
          <w:rFonts w:cs="Times New Roman"/>
          <w:b/>
          <w:szCs w:val="24"/>
        </w:rPr>
      </w:pPr>
      <w:r w:rsidRPr="008123F9">
        <w:rPr>
          <w:rFonts w:cs="Times New Roman"/>
          <w:b/>
          <w:szCs w:val="24"/>
        </w:rPr>
        <w:t>TELECOMUNICACIONES</w:t>
      </w:r>
    </w:p>
    <w:p w:rsidR="0064479B" w:rsidRPr="0064479B" w:rsidRDefault="00542F43" w:rsidP="00542F43">
      <w:pPr>
        <w:rPr>
          <w:rFonts w:cs="Times New Roman"/>
          <w:b/>
          <w:szCs w:val="24"/>
          <w:lang w:val="es-ES"/>
        </w:rPr>
      </w:pPr>
      <w:r w:rsidRPr="0064479B">
        <w:rPr>
          <w:rFonts w:cs="Times New Roman"/>
          <w:b/>
          <w:szCs w:val="24"/>
          <w:lang w:val="es-ES"/>
        </w:rPr>
        <w:t>Y REDES.</w:t>
      </w:r>
    </w:p>
    <w:p w:rsidR="0064479B" w:rsidRPr="0064479B" w:rsidRDefault="0064479B" w:rsidP="00542F43">
      <w:pPr>
        <w:rPr>
          <w:rFonts w:cs="Times New Roman"/>
          <w:b/>
          <w:szCs w:val="24"/>
          <w:lang w:val="es-ES"/>
        </w:rPr>
      </w:pPr>
    </w:p>
    <w:p w:rsidR="00542F43" w:rsidRPr="0064479B" w:rsidRDefault="00542F43" w:rsidP="00542F43">
      <w:pPr>
        <w:rPr>
          <w:rFonts w:cs="Times New Roman"/>
          <w:b/>
          <w:szCs w:val="24"/>
          <w:lang w:val="es-ES"/>
        </w:rPr>
      </w:pPr>
      <w:r w:rsidRPr="0064479B">
        <w:rPr>
          <w:rFonts w:cs="Times New Roman"/>
          <w:b/>
          <w:szCs w:val="24"/>
          <w:lang w:val="es-ES"/>
        </w:rPr>
        <w:t>Ing. William Calvopiña.</w:t>
      </w:r>
    </w:p>
    <w:p w:rsidR="0064479B" w:rsidRDefault="0064479B" w:rsidP="00542F43">
      <w:pPr>
        <w:rPr>
          <w:rFonts w:cs="Times New Roman"/>
          <w:b/>
          <w:szCs w:val="24"/>
        </w:rPr>
      </w:pPr>
      <w:r>
        <w:rPr>
          <w:rFonts w:cs="Times New Roman"/>
          <w:b/>
          <w:szCs w:val="24"/>
        </w:rPr>
        <w:t>DIRECTOR DE</w:t>
      </w:r>
      <w:r w:rsidR="001A4F4B">
        <w:rPr>
          <w:rFonts w:cs="Times New Roman"/>
          <w:b/>
          <w:szCs w:val="24"/>
        </w:rPr>
        <w:t>L</w:t>
      </w:r>
      <w:r>
        <w:rPr>
          <w:rFonts w:cs="Times New Roman"/>
          <w:b/>
          <w:szCs w:val="24"/>
        </w:rPr>
        <w:t xml:space="preserve"> TRAB</w:t>
      </w:r>
      <w:r w:rsidR="001A4F4B">
        <w:rPr>
          <w:rFonts w:cs="Times New Roman"/>
          <w:b/>
          <w:szCs w:val="24"/>
        </w:rPr>
        <w:t xml:space="preserve">AJO                             ________________        </w:t>
      </w:r>
      <w:r>
        <w:rPr>
          <w:rFonts w:cs="Times New Roman"/>
          <w:b/>
          <w:szCs w:val="24"/>
        </w:rPr>
        <w:t>_________________</w:t>
      </w:r>
    </w:p>
    <w:p w:rsidR="00542F43" w:rsidRPr="0064479B" w:rsidRDefault="0064479B" w:rsidP="00542F43">
      <w:pPr>
        <w:rPr>
          <w:rFonts w:cs="Times New Roman"/>
          <w:b/>
          <w:szCs w:val="24"/>
        </w:rPr>
      </w:pPr>
      <w:r>
        <w:rPr>
          <w:rFonts w:cs="Times New Roman"/>
          <w:b/>
          <w:szCs w:val="24"/>
        </w:rPr>
        <w:t>DE TITULACIÓN</w:t>
      </w:r>
      <w:r w:rsidR="00542F43" w:rsidRPr="00A76354">
        <w:rPr>
          <w:rFonts w:cs="Times New Roman"/>
          <w:b/>
          <w:szCs w:val="24"/>
        </w:rPr>
        <w:t xml:space="preserve">.                </w:t>
      </w:r>
      <w:r>
        <w:rPr>
          <w:rFonts w:cs="Times New Roman"/>
          <w:b/>
          <w:szCs w:val="24"/>
        </w:rPr>
        <w:tab/>
      </w:r>
    </w:p>
    <w:p w:rsidR="0064479B" w:rsidRDefault="0064479B" w:rsidP="00542F43">
      <w:pPr>
        <w:rPr>
          <w:rFonts w:cs="Times New Roman"/>
          <w:b/>
          <w:szCs w:val="24"/>
        </w:rPr>
      </w:pPr>
    </w:p>
    <w:p w:rsidR="00542F43" w:rsidRPr="00A76354" w:rsidRDefault="00542F43" w:rsidP="00542F43">
      <w:pPr>
        <w:rPr>
          <w:rFonts w:cs="Times New Roman"/>
          <w:b/>
          <w:szCs w:val="24"/>
        </w:rPr>
      </w:pPr>
      <w:r w:rsidRPr="00A76354">
        <w:rPr>
          <w:rFonts w:cs="Times New Roman"/>
          <w:b/>
          <w:szCs w:val="24"/>
        </w:rPr>
        <w:t>Ing. Alex Troya.</w:t>
      </w:r>
    </w:p>
    <w:p w:rsidR="00542F43" w:rsidRPr="008123F9" w:rsidRDefault="00542F43" w:rsidP="00542F43">
      <w:pPr>
        <w:rPr>
          <w:rFonts w:cs="Times New Roman"/>
          <w:b/>
          <w:szCs w:val="24"/>
        </w:rPr>
      </w:pPr>
      <w:r w:rsidRPr="008123F9">
        <w:rPr>
          <w:rFonts w:cs="Times New Roman"/>
          <w:b/>
          <w:szCs w:val="24"/>
        </w:rPr>
        <w:t>MIEMBRO DEL TRIBUNAL.</w:t>
      </w:r>
      <w:r>
        <w:rPr>
          <w:rFonts w:cs="Times New Roman"/>
          <w:b/>
          <w:szCs w:val="24"/>
        </w:rPr>
        <w:t xml:space="preserve">       </w:t>
      </w:r>
      <w:r>
        <w:rPr>
          <w:rFonts w:cs="Times New Roman"/>
          <w:b/>
          <w:szCs w:val="24"/>
        </w:rPr>
        <w:tab/>
      </w:r>
      <w:r>
        <w:rPr>
          <w:rFonts w:cs="Times New Roman"/>
          <w:b/>
          <w:szCs w:val="24"/>
        </w:rPr>
        <w:tab/>
      </w:r>
      <w:r w:rsidR="001A4F4B">
        <w:rPr>
          <w:rFonts w:cs="Times New Roman"/>
          <w:b/>
          <w:szCs w:val="24"/>
        </w:rPr>
        <w:t xml:space="preserve">   ________________          </w:t>
      </w:r>
      <w:r>
        <w:rPr>
          <w:rFonts w:cs="Times New Roman"/>
          <w:b/>
          <w:szCs w:val="24"/>
        </w:rPr>
        <w:t>________________</w:t>
      </w:r>
    </w:p>
    <w:p w:rsidR="00542F43" w:rsidRDefault="00542F43" w:rsidP="00542F43"/>
    <w:p w:rsidR="0022645F" w:rsidRPr="00C32327" w:rsidRDefault="0022645F" w:rsidP="0022645F">
      <w:pPr>
        <w:spacing w:after="0"/>
        <w:rPr>
          <w:rFonts w:cs="Times New Roman"/>
        </w:rPr>
      </w:pPr>
    </w:p>
    <w:p w:rsidR="0022645F" w:rsidRPr="00C32327" w:rsidRDefault="0022645F" w:rsidP="0022645F">
      <w:pPr>
        <w:spacing w:after="0"/>
        <w:rPr>
          <w:rFonts w:cs="Times New Roman"/>
        </w:rPr>
      </w:pPr>
    </w:p>
    <w:p w:rsidR="00BE6C1E" w:rsidRPr="00C32327" w:rsidRDefault="00BE6C1E" w:rsidP="00BE6C1E">
      <w:pPr>
        <w:spacing w:after="0"/>
        <w:rPr>
          <w:rFonts w:cs="Times New Roman"/>
        </w:rPr>
      </w:pPr>
      <w:r w:rsidRPr="00C32327">
        <w:rPr>
          <w:rFonts w:cs="Times New Roman"/>
        </w:rPr>
        <w:t>Yo, María del Rocío Páliz Solís soy responsable de las ideas, doctrinas y re</w:t>
      </w:r>
      <w:r w:rsidR="00A31169">
        <w:rPr>
          <w:rFonts w:cs="Times New Roman"/>
        </w:rPr>
        <w:t xml:space="preserve">sultados expuestos en este trabajo de titulación </w:t>
      </w:r>
      <w:r w:rsidRPr="00C32327">
        <w:rPr>
          <w:rFonts w:cs="Times New Roman"/>
        </w:rPr>
        <w:t xml:space="preserve"> y el patrimonio </w:t>
      </w:r>
      <w:r w:rsidR="00A31169">
        <w:rPr>
          <w:rFonts w:cs="Times New Roman"/>
        </w:rPr>
        <w:t xml:space="preserve">intelectual del trabajo de titulación </w:t>
      </w:r>
      <w:r w:rsidRPr="00C32327">
        <w:rPr>
          <w:rFonts w:cs="Times New Roman"/>
        </w:rPr>
        <w:t xml:space="preserve"> pertenece a la Escuela Superior Politécnica de Chimborazo.</w:t>
      </w:r>
    </w:p>
    <w:p w:rsidR="00BE6C1E" w:rsidRPr="00C32327" w:rsidRDefault="00BE6C1E" w:rsidP="00BE6C1E">
      <w:pPr>
        <w:spacing w:after="0"/>
        <w:rPr>
          <w:rFonts w:cs="Times New Roman"/>
        </w:rPr>
      </w:pPr>
    </w:p>
    <w:p w:rsidR="00BE6C1E" w:rsidRPr="00C32327" w:rsidRDefault="00BE6C1E" w:rsidP="00BE6C1E">
      <w:pPr>
        <w:spacing w:after="0"/>
        <w:rPr>
          <w:rFonts w:cs="Times New Roman"/>
        </w:rPr>
      </w:pPr>
      <w:r w:rsidRPr="00C32327">
        <w:rPr>
          <w:rFonts w:cs="Times New Roman"/>
        </w:rPr>
        <w:t xml:space="preserve"> </w:t>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sidRPr="00C32327">
        <w:rPr>
          <w:rFonts w:cs="Times New Roman"/>
        </w:rPr>
        <w:t xml:space="preserve">   --------------------------------------</w:t>
      </w:r>
    </w:p>
    <w:p w:rsidR="00BE6C1E" w:rsidRPr="00C32327" w:rsidRDefault="00BE6C1E" w:rsidP="00BE6C1E">
      <w:pPr>
        <w:spacing w:after="0"/>
        <w:ind w:left="4248" w:firstLine="708"/>
        <w:rPr>
          <w:rFonts w:cs="Times New Roman"/>
          <w:b/>
        </w:rPr>
      </w:pPr>
      <w:r w:rsidRPr="00C32327">
        <w:rPr>
          <w:rFonts w:cs="Times New Roman"/>
          <w:b/>
        </w:rPr>
        <w:t>MA. DEL ROCIO PALIZ SOLIS</w:t>
      </w:r>
    </w:p>
    <w:p w:rsidR="00BE6C1E" w:rsidRPr="00C32327" w:rsidRDefault="00BE6C1E" w:rsidP="00BE6C1E">
      <w:pPr>
        <w:spacing w:after="0"/>
        <w:rPr>
          <w:rFonts w:eastAsiaTheme="majorEastAsia" w:cs="Times New Roman"/>
          <w:lang w:eastAsia="es-EC"/>
        </w:rPr>
      </w:pPr>
    </w:p>
    <w:p w:rsidR="00BE6C1E" w:rsidRPr="00C32327" w:rsidRDefault="00BE6C1E" w:rsidP="00BE6C1E">
      <w:pPr>
        <w:spacing w:after="0"/>
        <w:rPr>
          <w:rFonts w:cs="Times New Roman"/>
        </w:rPr>
      </w:pPr>
    </w:p>
    <w:p w:rsidR="00BE6C1E" w:rsidRPr="00C32327" w:rsidRDefault="00BE6C1E" w:rsidP="00BE6C1E">
      <w:pPr>
        <w:spacing w:after="0"/>
        <w:rPr>
          <w:rFonts w:cs="Times New Roman"/>
          <w:b/>
        </w:rPr>
      </w:pPr>
      <w:r w:rsidRPr="00C32327">
        <w:rPr>
          <w:rFonts w:cs="Times New Roman"/>
          <w:b/>
        </w:rPr>
        <w:br w:type="page"/>
      </w:r>
    </w:p>
    <w:p w:rsidR="00BE6C1E" w:rsidRPr="00C32327" w:rsidRDefault="00BE6C1E" w:rsidP="00BE6C1E">
      <w:pPr>
        <w:spacing w:after="0"/>
        <w:jc w:val="center"/>
        <w:rPr>
          <w:rFonts w:cs="Times New Roman"/>
          <w:b/>
          <w:lang w:eastAsia="es-EC"/>
        </w:rPr>
      </w:pPr>
      <w:r w:rsidRPr="00C32327">
        <w:rPr>
          <w:rFonts w:cs="Times New Roman"/>
          <w:b/>
        </w:rPr>
        <w:lastRenderedPageBreak/>
        <w:t>DEDICATORIA</w:t>
      </w:r>
    </w:p>
    <w:p w:rsidR="00BE6C1E" w:rsidRPr="00C32327" w:rsidRDefault="00BE6C1E" w:rsidP="00BE6C1E">
      <w:pPr>
        <w:spacing w:after="0"/>
        <w:rPr>
          <w:rFonts w:eastAsiaTheme="majorEastAsia" w:cs="Times New Roman"/>
          <w:b/>
          <w:caps/>
        </w:rPr>
      </w:pPr>
    </w:p>
    <w:p w:rsidR="00BE6C1E" w:rsidRPr="00C32327" w:rsidRDefault="00BE6C1E" w:rsidP="00BE6C1E">
      <w:pPr>
        <w:spacing w:after="0"/>
        <w:rPr>
          <w:rFonts w:eastAsiaTheme="majorEastAsia" w:cs="Times New Roman"/>
          <w:b/>
          <w:caps/>
        </w:rPr>
      </w:pPr>
    </w:p>
    <w:p w:rsidR="00BE6C1E" w:rsidRPr="00C32327" w:rsidRDefault="00BE6C1E" w:rsidP="00BE6C1E">
      <w:pPr>
        <w:spacing w:after="0"/>
        <w:rPr>
          <w:rFonts w:cs="Times New Roman"/>
        </w:rPr>
      </w:pPr>
      <w:r w:rsidRPr="00C32327">
        <w:rPr>
          <w:rFonts w:cs="Times New Roman"/>
        </w:rPr>
        <w:t>El presente trabajo de titulación lo dedico a mis padres quienes me brindaron fuerzas y amor para seguir adelante y cumplir con este anhelado sueño, en el cual aprendí que el éxito no llega fácil, qu</w:t>
      </w:r>
      <w:r>
        <w:rPr>
          <w:rFonts w:cs="Times New Roman"/>
        </w:rPr>
        <w:t xml:space="preserve">e lo hace el día a día con </w:t>
      </w:r>
      <w:r w:rsidRPr="00C32327">
        <w:rPr>
          <w:rFonts w:cs="Times New Roman"/>
        </w:rPr>
        <w:t>constancia y perseverancia.</w:t>
      </w:r>
    </w:p>
    <w:p w:rsidR="00BE6C1E" w:rsidRPr="00C32327" w:rsidRDefault="00BE6C1E" w:rsidP="00BE6C1E">
      <w:pPr>
        <w:spacing w:after="0"/>
        <w:rPr>
          <w:rFonts w:cs="Times New Roman"/>
        </w:rPr>
      </w:pPr>
    </w:p>
    <w:p w:rsidR="00BE6C1E" w:rsidRPr="00C32327" w:rsidRDefault="00BE6C1E" w:rsidP="00BE6C1E">
      <w:pPr>
        <w:spacing w:after="0"/>
        <w:rPr>
          <w:rFonts w:cs="Times New Roman"/>
        </w:rPr>
      </w:pPr>
      <w:r w:rsidRPr="00C32327">
        <w:rPr>
          <w:rFonts w:cs="Times New Roman"/>
        </w:rPr>
        <w:t>A Rocío Solís Vásconez (+) mi ángel de</w:t>
      </w:r>
      <w:r>
        <w:rPr>
          <w:rFonts w:cs="Times New Roman"/>
        </w:rPr>
        <w:t xml:space="preserve"> luz que nunca se alejó de mí, </w:t>
      </w:r>
      <w:r w:rsidRPr="00C32327">
        <w:rPr>
          <w:rFonts w:cs="Times New Roman"/>
        </w:rPr>
        <w:t xml:space="preserve">por el don de tenerte como mi madre, te lo prometí un </w:t>
      </w:r>
      <w:r>
        <w:rPr>
          <w:rFonts w:cs="Times New Roman"/>
        </w:rPr>
        <w:t>día en</w:t>
      </w:r>
      <w:r w:rsidRPr="00C32327">
        <w:rPr>
          <w:rFonts w:cs="Times New Roman"/>
        </w:rPr>
        <w:t xml:space="preserve"> tu tumba madre mía que sería tu orgullo esto va por ti mi amor eterno e inolvidable.</w:t>
      </w:r>
    </w:p>
    <w:p w:rsidR="00BE6C1E" w:rsidRPr="00C32327" w:rsidRDefault="00BE6C1E" w:rsidP="00BE6C1E">
      <w:pPr>
        <w:spacing w:after="0"/>
        <w:rPr>
          <w:rFonts w:cs="Times New Roman"/>
        </w:rPr>
      </w:pPr>
    </w:p>
    <w:p w:rsidR="00BE6C1E" w:rsidRPr="00C32327" w:rsidRDefault="00BE6C1E" w:rsidP="00BE6C1E">
      <w:pPr>
        <w:spacing w:after="0"/>
        <w:rPr>
          <w:rFonts w:cs="Times New Roman"/>
          <w:lang w:eastAsia="es-EC"/>
        </w:rPr>
      </w:pPr>
      <w:r w:rsidRPr="00C32327">
        <w:rPr>
          <w:rFonts w:cs="Times New Roman"/>
          <w:lang w:eastAsia="es-EC"/>
        </w:rPr>
        <w:t xml:space="preserve">A Guillermo, Alejandra y Adrián por ser mi complemento, mi trípode que siempre me apoyaron en los días más duros y difíciles con palabras de aliento, con llamadas y con ese amor sincero que solo mi familia me lo brindó, ustedes son la razón de mi vida y la inspiración para superarme en todo sentido y ser su orgullo,  para de esa forma retribuirles todo lo que dieron por mí. </w:t>
      </w:r>
    </w:p>
    <w:p w:rsidR="00BE6C1E" w:rsidRPr="00C32327" w:rsidRDefault="00BE6C1E" w:rsidP="00BE6C1E">
      <w:pPr>
        <w:spacing w:after="0"/>
        <w:rPr>
          <w:rFonts w:cs="Times New Roman"/>
          <w:lang w:eastAsia="es-EC"/>
        </w:rPr>
      </w:pPr>
    </w:p>
    <w:p w:rsidR="00BE6C1E" w:rsidRPr="00C32327" w:rsidRDefault="00BE6C1E" w:rsidP="00BE6C1E">
      <w:pPr>
        <w:spacing w:after="0"/>
        <w:rPr>
          <w:rFonts w:cs="Times New Roman"/>
          <w:lang w:eastAsia="es-EC"/>
        </w:rPr>
      </w:pPr>
    </w:p>
    <w:p w:rsidR="00BE6C1E" w:rsidRDefault="00BE6C1E" w:rsidP="00BE6C1E">
      <w:pPr>
        <w:spacing w:after="0"/>
        <w:ind w:left="5664"/>
        <w:rPr>
          <w:rFonts w:cs="Times New Roman"/>
          <w:b/>
          <w:lang w:eastAsia="es-EC"/>
        </w:rPr>
      </w:pPr>
    </w:p>
    <w:p w:rsidR="00BE6C1E" w:rsidRPr="00C32327" w:rsidRDefault="004D7569" w:rsidP="004D7569">
      <w:pPr>
        <w:spacing w:after="0"/>
        <w:ind w:left="6372" w:firstLine="708"/>
        <w:rPr>
          <w:rFonts w:cs="Times New Roman"/>
          <w:b/>
          <w:lang w:eastAsia="es-EC"/>
        </w:rPr>
      </w:pPr>
      <w:r>
        <w:rPr>
          <w:rFonts w:cs="Times New Roman"/>
          <w:b/>
          <w:lang w:eastAsia="es-EC"/>
        </w:rPr>
        <w:t xml:space="preserve">Ma. Del Rocío </w:t>
      </w:r>
    </w:p>
    <w:p w:rsidR="00BE6C1E" w:rsidRPr="00C32327" w:rsidRDefault="00BE6C1E" w:rsidP="00BE6C1E">
      <w:pPr>
        <w:spacing w:after="0"/>
        <w:rPr>
          <w:rFonts w:cs="Times New Roman"/>
        </w:rPr>
      </w:pPr>
      <w:r w:rsidRPr="00C32327">
        <w:rPr>
          <w:rFonts w:cs="Times New Roman"/>
        </w:rPr>
        <w:br w:type="page"/>
      </w:r>
    </w:p>
    <w:p w:rsidR="00BE6C1E" w:rsidRPr="00BE6C1E" w:rsidRDefault="00BE6C1E" w:rsidP="00BE6C1E">
      <w:pPr>
        <w:spacing w:after="0"/>
        <w:jc w:val="center"/>
        <w:rPr>
          <w:rFonts w:cs="Times New Roman"/>
          <w:b/>
        </w:rPr>
      </w:pPr>
      <w:r w:rsidRPr="00BE6C1E">
        <w:rPr>
          <w:rFonts w:cs="Times New Roman"/>
          <w:b/>
        </w:rPr>
        <w:lastRenderedPageBreak/>
        <w:t>AGRADECIMIENTO</w:t>
      </w:r>
    </w:p>
    <w:p w:rsidR="00BE6C1E" w:rsidRPr="00C32327" w:rsidRDefault="00BE6C1E" w:rsidP="00BE6C1E">
      <w:pPr>
        <w:spacing w:after="0"/>
        <w:rPr>
          <w:rFonts w:cs="Times New Roman"/>
        </w:rPr>
      </w:pPr>
    </w:p>
    <w:p w:rsidR="00BE6C1E" w:rsidRPr="00C32327" w:rsidRDefault="00BE6C1E" w:rsidP="00BE6C1E">
      <w:pPr>
        <w:spacing w:after="0"/>
        <w:rPr>
          <w:rFonts w:cs="Times New Roman"/>
        </w:rPr>
      </w:pPr>
    </w:p>
    <w:p w:rsidR="00BE6C1E" w:rsidRPr="00C32327" w:rsidRDefault="00BE6C1E" w:rsidP="00BE6C1E">
      <w:pPr>
        <w:spacing w:after="0"/>
        <w:rPr>
          <w:rFonts w:cs="Times New Roman"/>
        </w:rPr>
      </w:pPr>
      <w:r>
        <w:rPr>
          <w:rFonts w:cs="Times New Roman"/>
        </w:rPr>
        <w:t xml:space="preserve">A La Escuela Superior </w:t>
      </w:r>
      <w:r w:rsidRPr="00C32327">
        <w:rPr>
          <w:rFonts w:cs="Times New Roman"/>
        </w:rPr>
        <w:t>Politécnica de Chimborazo, Facultad de Ingeniería Electrónica en  Telecomu</w:t>
      </w:r>
      <w:r>
        <w:rPr>
          <w:rFonts w:cs="Times New Roman"/>
        </w:rPr>
        <w:t xml:space="preserve">nicaciones y Redes </w:t>
      </w:r>
      <w:r w:rsidRPr="00C32327">
        <w:rPr>
          <w:rFonts w:cs="Times New Roman"/>
        </w:rPr>
        <w:t xml:space="preserve">por abrir sus puertas del saber formándome como persona y profesional con valores éticos.            </w:t>
      </w:r>
    </w:p>
    <w:p w:rsidR="00BE6C1E" w:rsidRDefault="00BE6C1E" w:rsidP="00BE6C1E">
      <w:pPr>
        <w:spacing w:after="0"/>
        <w:rPr>
          <w:rFonts w:cs="Times New Roman"/>
        </w:rPr>
      </w:pPr>
    </w:p>
    <w:p w:rsidR="00BE6C1E" w:rsidRPr="00C32327" w:rsidRDefault="00BE6C1E" w:rsidP="00BE6C1E">
      <w:pPr>
        <w:spacing w:after="0"/>
        <w:rPr>
          <w:rFonts w:cs="Times New Roman"/>
        </w:rPr>
      </w:pPr>
      <w:r w:rsidRPr="00C32327">
        <w:rPr>
          <w:rFonts w:cs="Times New Roman"/>
        </w:rPr>
        <w:t>A mis padres por darme la vida y el voto de confianza  que me han brindado siempre, por estar en esos momentos en que deseaba dejar todo pero con sus palabras de aliento seguí adelante, en especial a mi madre Rocio Solís Vásconez (+) el ser más sublime que fue el pilar fundamental de esta experiencia, eres y serás el mejor regalo de Dios.</w:t>
      </w:r>
    </w:p>
    <w:p w:rsidR="00BE6C1E" w:rsidRDefault="00BE6C1E" w:rsidP="00BE6C1E">
      <w:pPr>
        <w:spacing w:after="0"/>
        <w:rPr>
          <w:rFonts w:cs="Times New Roman"/>
        </w:rPr>
      </w:pPr>
    </w:p>
    <w:p w:rsidR="00BE6C1E" w:rsidRPr="00C32327" w:rsidRDefault="00BE6C1E" w:rsidP="00BE6C1E">
      <w:pPr>
        <w:spacing w:after="0"/>
        <w:rPr>
          <w:rFonts w:cs="Times New Roman"/>
        </w:rPr>
      </w:pPr>
      <w:r w:rsidRPr="00C32327">
        <w:rPr>
          <w:rFonts w:cs="Times New Roman"/>
        </w:rPr>
        <w:t>A Guillermo Páliz por ser mi amigo, hermano, y padre quien me animó día a día seguir en esta batalla, quien creyó en mí siempre sin condición alguna.  Te amo gracias por ser mi inspiración y mi orgullo.</w:t>
      </w:r>
    </w:p>
    <w:p w:rsidR="00BE6C1E" w:rsidRDefault="00BE6C1E" w:rsidP="00BE6C1E">
      <w:pPr>
        <w:spacing w:after="0"/>
        <w:rPr>
          <w:rFonts w:cs="Times New Roman"/>
        </w:rPr>
      </w:pPr>
    </w:p>
    <w:p w:rsidR="00BE6C1E" w:rsidRPr="00C32327" w:rsidRDefault="00BE6C1E" w:rsidP="00BE6C1E">
      <w:pPr>
        <w:spacing w:after="0"/>
        <w:rPr>
          <w:rFonts w:cs="Times New Roman"/>
        </w:rPr>
      </w:pPr>
      <w:r w:rsidRPr="00C32327">
        <w:rPr>
          <w:rFonts w:cs="Times New Roman"/>
        </w:rPr>
        <w:t>A Alejandra mi hermana quien a su corta edad fue una lección de vida para mí, me ayudaste a que mis días sean más llevaderos  siendo mi consejera, mi amiga, cómplice  y mí todo gracias mi Chiquita.</w:t>
      </w:r>
    </w:p>
    <w:p w:rsidR="00BE6C1E" w:rsidRDefault="00BE6C1E" w:rsidP="00BE6C1E">
      <w:pPr>
        <w:spacing w:after="0"/>
        <w:rPr>
          <w:rFonts w:cs="Times New Roman"/>
        </w:rPr>
      </w:pPr>
    </w:p>
    <w:p w:rsidR="00BE6C1E" w:rsidRPr="00C32327" w:rsidRDefault="00BE6C1E" w:rsidP="00BE6C1E">
      <w:pPr>
        <w:spacing w:after="0"/>
        <w:rPr>
          <w:rFonts w:cs="Times New Roman"/>
        </w:rPr>
      </w:pPr>
      <w:r w:rsidRPr="00C32327">
        <w:rPr>
          <w:rFonts w:cs="Times New Roman"/>
        </w:rPr>
        <w:t>A mi Director y Miembro  de tesis  Ing. William Calvopiña   e  Ing. Alex Troya, por el apoyo desinteresado para la realización y culminación de este trabajo de titulación.</w:t>
      </w:r>
    </w:p>
    <w:p w:rsidR="00BE6C1E" w:rsidRDefault="00BE6C1E" w:rsidP="00BE6C1E">
      <w:pPr>
        <w:spacing w:after="0"/>
        <w:rPr>
          <w:rFonts w:cs="Times New Roman"/>
        </w:rPr>
      </w:pPr>
    </w:p>
    <w:p w:rsidR="00BE6C1E" w:rsidRPr="00C32327" w:rsidRDefault="00BE6C1E" w:rsidP="00BE6C1E">
      <w:pPr>
        <w:spacing w:after="0"/>
        <w:rPr>
          <w:rFonts w:cs="Times New Roman"/>
        </w:rPr>
      </w:pPr>
      <w:r w:rsidRPr="00C32327">
        <w:rPr>
          <w:rFonts w:cs="Times New Roman"/>
        </w:rPr>
        <w:t>A Ma. Del Rocio por demostrar que a través de toda adversidad, perdida, resbalón o caída supo levantarse con la frente en alto y demostrar que la perseverancia, paciencia y esperanza son las escaleras del éxito.</w:t>
      </w:r>
    </w:p>
    <w:p w:rsidR="00BE6C1E" w:rsidRPr="00C32327" w:rsidRDefault="00BE6C1E" w:rsidP="00BE6C1E">
      <w:pPr>
        <w:spacing w:after="0"/>
        <w:rPr>
          <w:rFonts w:cs="Times New Roman"/>
        </w:rPr>
      </w:pPr>
    </w:p>
    <w:p w:rsidR="00BE6C1E" w:rsidRPr="00C32327" w:rsidRDefault="00BE6C1E" w:rsidP="00BE6C1E">
      <w:pPr>
        <w:spacing w:after="0"/>
        <w:rPr>
          <w:rFonts w:cs="Times New Roman"/>
        </w:rPr>
      </w:pPr>
    </w:p>
    <w:p w:rsidR="00BE6C1E" w:rsidRPr="00C32327" w:rsidRDefault="00BE6C1E" w:rsidP="00BE6C1E">
      <w:pPr>
        <w:spacing w:after="0"/>
        <w:ind w:left="6372" w:firstLine="708"/>
        <w:rPr>
          <w:rFonts w:cs="Times New Roman"/>
          <w:b/>
        </w:rPr>
      </w:pPr>
      <w:r w:rsidRPr="00C32327">
        <w:rPr>
          <w:rFonts w:cs="Times New Roman"/>
          <w:b/>
        </w:rPr>
        <w:t>Ma. Del Rocío</w:t>
      </w:r>
    </w:p>
    <w:p w:rsidR="00BE6C1E" w:rsidRPr="00C32327" w:rsidRDefault="00BE6C1E" w:rsidP="00BE6C1E">
      <w:pPr>
        <w:spacing w:after="0"/>
        <w:rPr>
          <w:rFonts w:cs="Times New Roman"/>
          <w:b/>
        </w:rPr>
      </w:pPr>
    </w:p>
    <w:p w:rsidR="00BE6C1E" w:rsidRPr="00C32327" w:rsidRDefault="00BE6C1E" w:rsidP="00BE6C1E">
      <w:pPr>
        <w:spacing w:after="0"/>
        <w:rPr>
          <w:rFonts w:cs="Times New Roman"/>
          <w:b/>
        </w:rPr>
      </w:pPr>
    </w:p>
    <w:bookmarkEnd w:id="0"/>
    <w:p w:rsidR="007C5CBA" w:rsidRPr="00BE6C1E" w:rsidRDefault="007C5CBA" w:rsidP="00BE6C1E">
      <w:pPr>
        <w:spacing w:after="0"/>
        <w:rPr>
          <w:rFonts w:cs="Times New Roman"/>
          <w:b/>
        </w:rPr>
      </w:pPr>
    </w:p>
    <w:p w:rsidR="007C5CBA" w:rsidRPr="00BE6C1E" w:rsidRDefault="007C5CBA" w:rsidP="00BE6C1E">
      <w:pPr>
        <w:spacing w:after="0"/>
        <w:rPr>
          <w:rFonts w:cs="Times New Roman"/>
          <w:b/>
        </w:rPr>
      </w:pPr>
    </w:p>
    <w:p w:rsidR="007C5CBA" w:rsidRPr="00BE6C1E" w:rsidRDefault="00BE6C1E" w:rsidP="00625915">
      <w:pPr>
        <w:spacing w:line="259" w:lineRule="auto"/>
        <w:jc w:val="left"/>
        <w:rPr>
          <w:rFonts w:cs="Times New Roman"/>
          <w:b/>
        </w:rPr>
      </w:pPr>
      <w:r>
        <w:rPr>
          <w:rFonts w:cs="Times New Roman"/>
          <w:b/>
        </w:rPr>
        <w:br w:type="page"/>
      </w:r>
    </w:p>
    <w:p w:rsidR="0022645F" w:rsidRDefault="0022645F" w:rsidP="00BE6C1E">
      <w:pPr>
        <w:spacing w:after="0"/>
        <w:jc w:val="center"/>
        <w:rPr>
          <w:rFonts w:cs="Times New Roman"/>
          <w:b/>
        </w:rPr>
        <w:sectPr w:rsidR="0022645F" w:rsidSect="00572F22">
          <w:footerReference w:type="default" r:id="rId9"/>
          <w:footnotePr>
            <w:numFmt w:val="lowerRoman"/>
            <w:numStart w:val="2"/>
          </w:footnotePr>
          <w:pgSz w:w="11906" w:h="16838" w:code="9"/>
          <w:pgMar w:top="1440" w:right="1440" w:bottom="1440" w:left="1973" w:header="720" w:footer="720" w:gutter="0"/>
          <w:pgNumType w:fmt="lowerRoman" w:start="1"/>
          <w:cols w:space="720"/>
          <w:titlePg/>
          <w:docGrid w:linePitch="360"/>
        </w:sectPr>
      </w:pPr>
    </w:p>
    <w:p w:rsidR="007C5CBA" w:rsidRPr="00BE6C1E" w:rsidRDefault="007C5CBA" w:rsidP="00BE6C1E">
      <w:pPr>
        <w:spacing w:after="0"/>
        <w:jc w:val="center"/>
        <w:rPr>
          <w:rFonts w:cs="Times New Roman"/>
          <w:b/>
        </w:rPr>
      </w:pPr>
      <w:r w:rsidRPr="00BE6C1E">
        <w:rPr>
          <w:rFonts w:cs="Times New Roman"/>
          <w:b/>
        </w:rPr>
        <w:lastRenderedPageBreak/>
        <w:t>TABLA DE CONTENIDO</w:t>
      </w:r>
    </w:p>
    <w:tbl>
      <w:tblPr>
        <w:tblW w:w="4716" w:type="pct"/>
        <w:tblLayout w:type="fixed"/>
        <w:tblCellMar>
          <w:left w:w="70" w:type="dxa"/>
          <w:right w:w="70" w:type="dxa"/>
        </w:tblCellMar>
        <w:tblLook w:val="04A0" w:firstRow="1" w:lastRow="0" w:firstColumn="1" w:lastColumn="0" w:noHBand="0" w:noVBand="1"/>
      </w:tblPr>
      <w:tblGrid>
        <w:gridCol w:w="1070"/>
        <w:gridCol w:w="68"/>
        <w:gridCol w:w="6456"/>
        <w:gridCol w:w="536"/>
        <w:gridCol w:w="13"/>
      </w:tblGrid>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tcPr>
          <w:p w:rsidR="00B1282E" w:rsidRPr="008922D7" w:rsidRDefault="00B1282E" w:rsidP="002E3601">
            <w:pPr>
              <w:spacing w:after="0" w:line="240" w:lineRule="auto"/>
              <w:jc w:val="left"/>
              <w:rPr>
                <w:rFonts w:eastAsia="Times New Roman" w:cs="Times New Roman"/>
                <w:b/>
                <w:bCs/>
                <w:sz w:val="20"/>
                <w:szCs w:val="20"/>
                <w:lang w:eastAsia="es-EC"/>
              </w:rPr>
            </w:pPr>
            <w:r w:rsidRPr="008922D7">
              <w:rPr>
                <w:rFonts w:eastAsia="Times New Roman" w:cs="Times New Roman"/>
                <w:b/>
                <w:bCs/>
                <w:sz w:val="20"/>
                <w:szCs w:val="20"/>
                <w:lang w:eastAsia="es-EC"/>
              </w:rPr>
              <w:t>CONTENIDO GENERAL</w:t>
            </w:r>
          </w:p>
        </w:tc>
        <w:tc>
          <w:tcPr>
            <w:tcW w:w="329" w:type="pct"/>
            <w:tcBorders>
              <w:top w:val="nil"/>
              <w:left w:val="nil"/>
              <w:bottom w:val="nil"/>
              <w:right w:val="nil"/>
            </w:tcBorders>
            <w:shd w:val="clear" w:color="auto" w:fill="auto"/>
            <w:noWrap/>
            <w:vAlign w:val="center"/>
          </w:tcPr>
          <w:p w:rsidR="00B1282E" w:rsidRPr="009A076A" w:rsidRDefault="00B1282E" w:rsidP="002E3601">
            <w:pPr>
              <w:spacing w:after="0" w:line="240" w:lineRule="auto"/>
              <w:jc w:val="left"/>
              <w:rPr>
                <w:rFonts w:eastAsia="Times New Roman" w:cs="Times New Roman"/>
                <w:sz w:val="20"/>
                <w:szCs w:val="20"/>
                <w:lang w:eastAsia="es-EC"/>
              </w:rPr>
            </w:pP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Cs/>
                <w:sz w:val="20"/>
                <w:szCs w:val="20"/>
                <w:lang w:eastAsia="es-EC"/>
              </w:rPr>
            </w:pPr>
            <w:r w:rsidRPr="009A076A">
              <w:rPr>
                <w:rFonts w:eastAsia="Times New Roman" w:cs="Times New Roman"/>
                <w:bCs/>
                <w:sz w:val="20"/>
                <w:szCs w:val="20"/>
                <w:lang w:eastAsia="es-EC"/>
              </w:rPr>
              <w:t>PORTADA</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sz w:val="20"/>
                <w:szCs w:val="20"/>
                <w:lang w:eastAsia="es-EC"/>
              </w:rPr>
            </w:pP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Cs/>
                <w:sz w:val="20"/>
                <w:szCs w:val="20"/>
                <w:lang w:eastAsia="es-EC"/>
              </w:rPr>
            </w:pPr>
            <w:r w:rsidRPr="009A076A">
              <w:rPr>
                <w:rFonts w:eastAsia="Times New Roman" w:cs="Times New Roman"/>
                <w:bCs/>
                <w:sz w:val="20"/>
                <w:szCs w:val="20"/>
                <w:lang w:eastAsia="es-EC"/>
              </w:rPr>
              <w:t>DERECHOS DE AUTOR</w:t>
            </w:r>
          </w:p>
        </w:tc>
        <w:tc>
          <w:tcPr>
            <w:tcW w:w="329" w:type="pct"/>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sz w:val="20"/>
                <w:szCs w:val="20"/>
                <w:lang w:eastAsia="es-EC"/>
              </w:rPr>
            </w:pPr>
            <w:r w:rsidRPr="009A076A">
              <w:rPr>
                <w:rFonts w:eastAsia="Times New Roman" w:cs="Times New Roman"/>
                <w:sz w:val="20"/>
                <w:szCs w:val="20"/>
                <w:lang w:eastAsia="es-EC"/>
              </w:rPr>
              <w:t>ii</w:t>
            </w: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Cs/>
                <w:sz w:val="20"/>
                <w:szCs w:val="20"/>
                <w:lang w:eastAsia="es-EC"/>
              </w:rPr>
            </w:pPr>
            <w:r w:rsidRPr="009A076A">
              <w:rPr>
                <w:rFonts w:eastAsia="Times New Roman" w:cs="Times New Roman"/>
                <w:bCs/>
                <w:sz w:val="20"/>
                <w:szCs w:val="20"/>
                <w:lang w:eastAsia="es-EC"/>
              </w:rPr>
              <w:t>CERTIFICACIÓN</w:t>
            </w:r>
          </w:p>
        </w:tc>
        <w:tc>
          <w:tcPr>
            <w:tcW w:w="329" w:type="pct"/>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sz w:val="20"/>
                <w:szCs w:val="20"/>
                <w:lang w:eastAsia="es-EC"/>
              </w:rPr>
            </w:pPr>
            <w:r w:rsidRPr="009A076A">
              <w:rPr>
                <w:rFonts w:eastAsia="Times New Roman" w:cs="Times New Roman"/>
                <w:sz w:val="20"/>
                <w:szCs w:val="20"/>
                <w:lang w:eastAsia="es-EC"/>
              </w:rPr>
              <w:t>iii</w:t>
            </w: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Cs/>
                <w:sz w:val="20"/>
                <w:szCs w:val="20"/>
                <w:lang w:eastAsia="es-EC"/>
              </w:rPr>
            </w:pPr>
            <w:r w:rsidRPr="009A076A">
              <w:rPr>
                <w:rFonts w:eastAsia="Times New Roman" w:cs="Times New Roman"/>
                <w:bCs/>
                <w:sz w:val="20"/>
                <w:szCs w:val="20"/>
                <w:lang w:eastAsia="es-EC"/>
              </w:rPr>
              <w:t>DECLARACIÓN DE RESPONSABILIDAD</w:t>
            </w:r>
          </w:p>
        </w:tc>
        <w:tc>
          <w:tcPr>
            <w:tcW w:w="329" w:type="pct"/>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sz w:val="20"/>
                <w:szCs w:val="20"/>
                <w:lang w:eastAsia="es-EC"/>
              </w:rPr>
            </w:pPr>
            <w:r w:rsidRPr="009A076A">
              <w:rPr>
                <w:rFonts w:eastAsia="Times New Roman" w:cs="Times New Roman"/>
                <w:sz w:val="20"/>
                <w:szCs w:val="20"/>
                <w:lang w:eastAsia="es-EC"/>
              </w:rPr>
              <w:t>iv</w:t>
            </w: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Cs/>
                <w:sz w:val="20"/>
                <w:szCs w:val="20"/>
                <w:lang w:eastAsia="es-EC"/>
              </w:rPr>
            </w:pPr>
            <w:r w:rsidRPr="009A076A">
              <w:rPr>
                <w:rFonts w:eastAsia="Times New Roman" w:cs="Times New Roman"/>
                <w:bCs/>
                <w:sz w:val="20"/>
                <w:szCs w:val="20"/>
                <w:lang w:eastAsia="es-EC"/>
              </w:rPr>
              <w:t>DEDICATORIA</w:t>
            </w:r>
          </w:p>
        </w:tc>
        <w:tc>
          <w:tcPr>
            <w:tcW w:w="329" w:type="pct"/>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sz w:val="20"/>
                <w:szCs w:val="20"/>
                <w:lang w:eastAsia="es-EC"/>
              </w:rPr>
            </w:pPr>
            <w:r w:rsidRPr="009A076A">
              <w:rPr>
                <w:rFonts w:eastAsia="Times New Roman" w:cs="Times New Roman"/>
                <w:sz w:val="20"/>
                <w:szCs w:val="20"/>
                <w:lang w:eastAsia="es-EC"/>
              </w:rPr>
              <w:t>v</w:t>
            </w: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Cs/>
                <w:sz w:val="20"/>
                <w:szCs w:val="20"/>
                <w:lang w:eastAsia="es-EC"/>
              </w:rPr>
            </w:pPr>
            <w:r w:rsidRPr="009A076A">
              <w:rPr>
                <w:rFonts w:eastAsia="Times New Roman" w:cs="Times New Roman"/>
                <w:bCs/>
                <w:sz w:val="20"/>
                <w:szCs w:val="20"/>
                <w:lang w:eastAsia="es-EC"/>
              </w:rPr>
              <w:t>AGRADECIMIENTO</w:t>
            </w:r>
          </w:p>
        </w:tc>
        <w:tc>
          <w:tcPr>
            <w:tcW w:w="329" w:type="pct"/>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sz w:val="20"/>
                <w:szCs w:val="20"/>
                <w:lang w:eastAsia="es-EC"/>
              </w:rPr>
            </w:pPr>
            <w:r w:rsidRPr="009A076A">
              <w:rPr>
                <w:rFonts w:eastAsia="Times New Roman" w:cs="Times New Roman"/>
                <w:sz w:val="20"/>
                <w:szCs w:val="20"/>
                <w:lang w:eastAsia="es-EC"/>
              </w:rPr>
              <w:t>vi</w:t>
            </w: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Cs/>
                <w:sz w:val="20"/>
                <w:szCs w:val="20"/>
                <w:lang w:eastAsia="es-EC"/>
              </w:rPr>
            </w:pPr>
            <w:r w:rsidRPr="009A076A">
              <w:rPr>
                <w:rFonts w:eastAsia="Times New Roman" w:cs="Times New Roman"/>
                <w:bCs/>
                <w:sz w:val="20"/>
                <w:szCs w:val="20"/>
                <w:lang w:eastAsia="es-EC"/>
              </w:rPr>
              <w:t>ÍNDICE DE TABLAS</w:t>
            </w:r>
          </w:p>
        </w:tc>
        <w:tc>
          <w:tcPr>
            <w:tcW w:w="329" w:type="pct"/>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sz w:val="20"/>
                <w:szCs w:val="20"/>
                <w:lang w:eastAsia="es-EC"/>
              </w:rPr>
            </w:pPr>
            <w:r w:rsidRPr="009A076A">
              <w:rPr>
                <w:rFonts w:eastAsia="Times New Roman" w:cs="Times New Roman"/>
                <w:sz w:val="20"/>
                <w:szCs w:val="20"/>
                <w:lang w:eastAsia="es-EC"/>
              </w:rPr>
              <w:t>vii</w:t>
            </w: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Cs/>
                <w:sz w:val="20"/>
                <w:szCs w:val="20"/>
                <w:lang w:eastAsia="es-EC"/>
              </w:rPr>
            </w:pPr>
            <w:r w:rsidRPr="009A076A">
              <w:rPr>
                <w:rFonts w:eastAsia="Times New Roman" w:cs="Times New Roman"/>
                <w:bCs/>
                <w:sz w:val="20"/>
                <w:szCs w:val="20"/>
                <w:lang w:eastAsia="es-EC"/>
              </w:rPr>
              <w:t>ÍNDICE DE FIGURAS</w:t>
            </w:r>
          </w:p>
        </w:tc>
        <w:tc>
          <w:tcPr>
            <w:tcW w:w="329" w:type="pct"/>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sz w:val="20"/>
                <w:szCs w:val="20"/>
                <w:lang w:eastAsia="es-EC"/>
              </w:rPr>
            </w:pPr>
            <w:r w:rsidRPr="009A076A">
              <w:rPr>
                <w:rFonts w:eastAsia="Times New Roman" w:cs="Times New Roman"/>
                <w:sz w:val="20"/>
                <w:szCs w:val="20"/>
                <w:lang w:eastAsia="es-EC"/>
              </w:rPr>
              <w:t>viii</w:t>
            </w: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tcPr>
          <w:p w:rsidR="00B1282E" w:rsidRPr="009A076A" w:rsidRDefault="00B1282E" w:rsidP="002E3601">
            <w:pPr>
              <w:spacing w:after="0" w:line="240" w:lineRule="auto"/>
              <w:jc w:val="left"/>
              <w:rPr>
                <w:rFonts w:eastAsia="Times New Roman" w:cs="Times New Roman"/>
                <w:bCs/>
                <w:sz w:val="20"/>
                <w:szCs w:val="20"/>
                <w:lang w:eastAsia="es-EC"/>
              </w:rPr>
            </w:pPr>
            <w:r>
              <w:rPr>
                <w:rFonts w:eastAsia="Times New Roman" w:cs="Times New Roman"/>
                <w:bCs/>
                <w:sz w:val="20"/>
                <w:szCs w:val="20"/>
                <w:lang w:eastAsia="es-EC"/>
              </w:rPr>
              <w:t>ÍNDICE DE ANEXOS</w:t>
            </w:r>
          </w:p>
        </w:tc>
        <w:tc>
          <w:tcPr>
            <w:tcW w:w="329" w:type="pct"/>
            <w:tcBorders>
              <w:top w:val="nil"/>
              <w:left w:val="nil"/>
              <w:bottom w:val="nil"/>
              <w:right w:val="nil"/>
            </w:tcBorders>
            <w:shd w:val="clear" w:color="auto" w:fill="auto"/>
            <w:vAlign w:val="center"/>
          </w:tcPr>
          <w:p w:rsidR="00B1282E" w:rsidRPr="009A076A" w:rsidRDefault="00B1282E" w:rsidP="002E3601">
            <w:pPr>
              <w:spacing w:after="0" w:line="240" w:lineRule="auto"/>
              <w:jc w:val="left"/>
              <w:rPr>
                <w:rFonts w:eastAsia="Times New Roman" w:cs="Times New Roman"/>
                <w:sz w:val="20"/>
                <w:szCs w:val="20"/>
                <w:lang w:eastAsia="es-EC"/>
              </w:rPr>
            </w:pPr>
            <w:r>
              <w:rPr>
                <w:rFonts w:eastAsia="Times New Roman" w:cs="Times New Roman"/>
                <w:sz w:val="20"/>
                <w:szCs w:val="20"/>
                <w:lang w:eastAsia="es-EC"/>
              </w:rPr>
              <w:t>x</w:t>
            </w: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Cs/>
                <w:sz w:val="20"/>
                <w:szCs w:val="20"/>
                <w:lang w:eastAsia="es-EC"/>
              </w:rPr>
            </w:pPr>
            <w:r w:rsidRPr="009A076A">
              <w:rPr>
                <w:rFonts w:eastAsia="Times New Roman" w:cs="Times New Roman"/>
                <w:bCs/>
                <w:sz w:val="20"/>
                <w:szCs w:val="20"/>
                <w:lang w:eastAsia="es-EC"/>
              </w:rPr>
              <w:t>RESUMEN</w:t>
            </w:r>
          </w:p>
        </w:tc>
        <w:tc>
          <w:tcPr>
            <w:tcW w:w="329" w:type="pct"/>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sz w:val="20"/>
                <w:szCs w:val="20"/>
                <w:lang w:eastAsia="es-EC"/>
              </w:rPr>
            </w:pPr>
            <w:r w:rsidRPr="009A076A">
              <w:rPr>
                <w:rFonts w:eastAsia="Times New Roman" w:cs="Times New Roman"/>
                <w:sz w:val="20"/>
                <w:szCs w:val="20"/>
                <w:lang w:eastAsia="es-EC"/>
              </w:rPr>
              <w:t>x</w:t>
            </w:r>
            <w:r>
              <w:rPr>
                <w:rFonts w:eastAsia="Times New Roman" w:cs="Times New Roman"/>
                <w:sz w:val="20"/>
                <w:szCs w:val="20"/>
                <w:lang w:eastAsia="es-EC"/>
              </w:rPr>
              <w:t>i</w:t>
            </w: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Cs/>
                <w:sz w:val="20"/>
                <w:szCs w:val="20"/>
                <w:lang w:eastAsia="es-EC"/>
              </w:rPr>
            </w:pPr>
            <w:r w:rsidRPr="009A076A">
              <w:rPr>
                <w:rFonts w:eastAsia="Times New Roman" w:cs="Times New Roman"/>
                <w:bCs/>
                <w:sz w:val="20"/>
                <w:szCs w:val="20"/>
                <w:lang w:eastAsia="es-EC"/>
              </w:rPr>
              <w:t>ABSTRACT</w:t>
            </w:r>
          </w:p>
        </w:tc>
        <w:tc>
          <w:tcPr>
            <w:tcW w:w="329" w:type="pct"/>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sz w:val="20"/>
                <w:szCs w:val="20"/>
                <w:lang w:eastAsia="es-EC"/>
              </w:rPr>
            </w:pPr>
            <w:r w:rsidRPr="009A076A">
              <w:rPr>
                <w:rFonts w:eastAsia="Times New Roman" w:cs="Times New Roman"/>
                <w:sz w:val="20"/>
                <w:szCs w:val="20"/>
                <w:lang w:eastAsia="es-EC"/>
              </w:rPr>
              <w:t>x</w:t>
            </w:r>
            <w:r>
              <w:rPr>
                <w:rFonts w:eastAsia="Times New Roman" w:cs="Times New Roman"/>
                <w:sz w:val="20"/>
                <w:szCs w:val="20"/>
                <w:lang w:eastAsia="es-EC"/>
              </w:rPr>
              <w:t>ii</w:t>
            </w: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tcPr>
          <w:p w:rsidR="00B1282E" w:rsidRPr="009A076A" w:rsidRDefault="00B1282E" w:rsidP="002E3601">
            <w:pPr>
              <w:spacing w:after="0" w:line="240" w:lineRule="auto"/>
              <w:jc w:val="left"/>
              <w:rPr>
                <w:rFonts w:eastAsia="Times New Roman" w:cs="Times New Roman"/>
                <w:bCs/>
                <w:sz w:val="20"/>
                <w:szCs w:val="20"/>
                <w:lang w:eastAsia="es-EC"/>
              </w:rPr>
            </w:pPr>
          </w:p>
        </w:tc>
        <w:tc>
          <w:tcPr>
            <w:tcW w:w="329" w:type="pct"/>
            <w:tcBorders>
              <w:top w:val="nil"/>
              <w:left w:val="nil"/>
              <w:bottom w:val="nil"/>
              <w:right w:val="nil"/>
            </w:tcBorders>
            <w:shd w:val="clear" w:color="auto" w:fill="auto"/>
            <w:vAlign w:val="center"/>
          </w:tcPr>
          <w:p w:rsidR="00B1282E" w:rsidRPr="009A076A" w:rsidRDefault="00B1282E" w:rsidP="002E3601">
            <w:pPr>
              <w:spacing w:after="0" w:line="240" w:lineRule="auto"/>
              <w:jc w:val="left"/>
              <w:rPr>
                <w:rFonts w:eastAsia="Times New Roman" w:cs="Times New Roman"/>
                <w:sz w:val="20"/>
                <w:szCs w:val="20"/>
                <w:lang w:eastAsia="es-EC"/>
              </w:rPr>
            </w:pP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Cs/>
                <w:sz w:val="20"/>
                <w:szCs w:val="20"/>
                <w:lang w:eastAsia="es-EC"/>
              </w:rPr>
            </w:pPr>
            <w:r w:rsidRPr="009A076A">
              <w:rPr>
                <w:rFonts w:eastAsia="Times New Roman" w:cs="Times New Roman"/>
                <w:bCs/>
                <w:sz w:val="20"/>
                <w:szCs w:val="20"/>
                <w:lang w:eastAsia="es-EC"/>
              </w:rPr>
              <w:t>INTRODUCCION</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sidRPr="009A076A">
              <w:rPr>
                <w:rFonts w:eastAsia="Times New Roman" w:cs="Times New Roman"/>
                <w:color w:val="000000"/>
                <w:lang w:eastAsia="es-EC"/>
              </w:rPr>
              <w:t>1</w:t>
            </w: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tcPr>
          <w:p w:rsidR="00B1282E" w:rsidRPr="009A076A" w:rsidRDefault="00B1282E" w:rsidP="002E3601">
            <w:pPr>
              <w:spacing w:after="0" w:line="240" w:lineRule="auto"/>
              <w:jc w:val="left"/>
              <w:rPr>
                <w:rFonts w:eastAsia="Times New Roman" w:cs="Times New Roman"/>
                <w:b/>
                <w:bCs/>
                <w:sz w:val="20"/>
                <w:szCs w:val="20"/>
                <w:lang w:eastAsia="es-EC"/>
              </w:rPr>
            </w:pPr>
          </w:p>
        </w:tc>
        <w:tc>
          <w:tcPr>
            <w:tcW w:w="329" w:type="pct"/>
            <w:tcBorders>
              <w:top w:val="nil"/>
              <w:left w:val="nil"/>
              <w:bottom w:val="nil"/>
              <w:right w:val="nil"/>
            </w:tcBorders>
            <w:shd w:val="clear" w:color="auto" w:fill="auto"/>
            <w:noWrap/>
            <w:vAlign w:val="center"/>
          </w:tcPr>
          <w:p w:rsidR="00B1282E" w:rsidRPr="009A076A" w:rsidRDefault="00B1282E" w:rsidP="002E3601">
            <w:pPr>
              <w:spacing w:after="0" w:line="240" w:lineRule="auto"/>
              <w:jc w:val="left"/>
              <w:rPr>
                <w:rFonts w:eastAsia="Times New Roman" w:cs="Times New Roman"/>
                <w:color w:val="000000"/>
                <w:lang w:eastAsia="es-EC"/>
              </w:rPr>
            </w:pP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
                <w:bCs/>
                <w:sz w:val="20"/>
                <w:szCs w:val="20"/>
                <w:lang w:eastAsia="es-EC"/>
              </w:rPr>
            </w:pPr>
            <w:r w:rsidRPr="009A076A">
              <w:rPr>
                <w:rFonts w:eastAsia="Times New Roman" w:cs="Times New Roman"/>
                <w:b/>
                <w:bCs/>
                <w:sz w:val="20"/>
                <w:szCs w:val="20"/>
                <w:lang w:eastAsia="es-EC"/>
              </w:rPr>
              <w:t>CAPITULO 1</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sidRPr="009A076A">
              <w:rPr>
                <w:rFonts w:eastAsia="Times New Roman" w:cs="Times New Roman"/>
                <w:color w:val="000000"/>
                <w:lang w:eastAsia="es-EC"/>
              </w:rPr>
              <w:t>3</w:t>
            </w: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
                <w:bCs/>
                <w:sz w:val="20"/>
                <w:szCs w:val="20"/>
                <w:lang w:eastAsia="es-EC"/>
              </w:rPr>
            </w:pPr>
            <w:r w:rsidRPr="009A076A">
              <w:rPr>
                <w:rFonts w:eastAsia="Times New Roman" w:cs="Times New Roman"/>
                <w:b/>
                <w:bCs/>
                <w:sz w:val="20"/>
                <w:szCs w:val="20"/>
                <w:lang w:eastAsia="es-EC"/>
              </w:rPr>
              <w:t xml:space="preserve">MARCO TEORICO </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sidRPr="009A076A">
              <w:rPr>
                <w:rFonts w:eastAsia="Times New Roman" w:cs="Times New Roman"/>
                <w:color w:val="000000"/>
                <w:lang w:eastAsia="es-EC"/>
              </w:rPr>
              <w:t>3</w:t>
            </w:r>
          </w:p>
        </w:tc>
      </w:tr>
      <w:tr w:rsidR="00B1282E" w:rsidRPr="009A076A" w:rsidTr="002E3601">
        <w:trPr>
          <w:gridAfter w:val="1"/>
          <w:wAfter w:w="8" w:type="pct"/>
          <w:trHeight w:val="288"/>
        </w:trPr>
        <w:tc>
          <w:tcPr>
            <w:tcW w:w="4663" w:type="pct"/>
            <w:gridSpan w:val="3"/>
            <w:tcBorders>
              <w:top w:val="nil"/>
              <w:left w:val="nil"/>
              <w:bottom w:val="nil"/>
              <w:right w:val="nil"/>
            </w:tcBorders>
            <w:shd w:val="clear" w:color="auto" w:fill="auto"/>
            <w:vAlign w:val="center"/>
          </w:tcPr>
          <w:p w:rsidR="00B1282E" w:rsidRPr="009A076A" w:rsidRDefault="00B1282E" w:rsidP="002E3601">
            <w:pPr>
              <w:spacing w:after="0" w:line="240" w:lineRule="auto"/>
              <w:jc w:val="left"/>
              <w:rPr>
                <w:rFonts w:eastAsia="Times New Roman" w:cs="Times New Roman"/>
                <w:b/>
                <w:bCs/>
                <w:sz w:val="20"/>
                <w:szCs w:val="20"/>
                <w:lang w:eastAsia="es-EC"/>
              </w:rPr>
            </w:pPr>
          </w:p>
        </w:tc>
        <w:tc>
          <w:tcPr>
            <w:tcW w:w="329" w:type="pct"/>
            <w:tcBorders>
              <w:top w:val="nil"/>
              <w:left w:val="nil"/>
              <w:bottom w:val="nil"/>
              <w:right w:val="nil"/>
            </w:tcBorders>
            <w:shd w:val="clear" w:color="auto" w:fill="auto"/>
            <w:noWrap/>
            <w:vAlign w:val="center"/>
          </w:tcPr>
          <w:p w:rsidR="00B1282E" w:rsidRPr="009A076A" w:rsidRDefault="00B1282E" w:rsidP="002E3601">
            <w:pPr>
              <w:spacing w:after="0" w:line="240" w:lineRule="auto"/>
              <w:jc w:val="left"/>
              <w:rPr>
                <w:rFonts w:eastAsia="Times New Roman" w:cs="Times New Roman"/>
                <w:color w:val="000000"/>
                <w:lang w:eastAsia="es-EC"/>
              </w:rPr>
            </w:pP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vAlign w:val="center"/>
            <w:hideMark/>
          </w:tcPr>
          <w:p w:rsidR="00B1282E" w:rsidRPr="009A076A" w:rsidRDefault="00B1282E" w:rsidP="002E3601">
            <w:pPr>
              <w:spacing w:after="0" w:line="240" w:lineRule="auto"/>
              <w:jc w:val="left"/>
              <w:rPr>
                <w:rFonts w:eastAsia="Times New Roman" w:cs="Times New Roman"/>
                <w:b/>
                <w:bCs/>
                <w:sz w:val="20"/>
                <w:szCs w:val="20"/>
                <w:lang w:eastAsia="es-EC"/>
              </w:rPr>
            </w:pPr>
            <w:r w:rsidRPr="009A076A">
              <w:rPr>
                <w:rFonts w:eastAsia="Times New Roman" w:cs="Times New Roman"/>
                <w:b/>
                <w:bCs/>
                <w:sz w:val="20"/>
                <w:szCs w:val="20"/>
                <w:lang w:eastAsia="es-EC"/>
              </w:rPr>
              <w:t>1</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lang w:eastAsia="es-EC"/>
              </w:rPr>
            </w:pPr>
            <w:r w:rsidRPr="009A076A">
              <w:rPr>
                <w:rFonts w:eastAsia="Times New Roman" w:cs="Times New Roman"/>
                <w:b/>
                <w:bCs/>
                <w:lang w:eastAsia="es-EC"/>
              </w:rPr>
              <w:t>SISTEMA DE RADIODIFUSIÓN DE DATOS</w:t>
            </w:r>
            <w:r>
              <w:rPr>
                <w:rFonts w:eastAsia="Times New Roman" w:cs="Times New Roman"/>
                <w:b/>
                <w:bCs/>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sidRPr="009A076A">
              <w:rPr>
                <w:rFonts w:eastAsia="Times New Roman" w:cs="Times New Roman"/>
                <w:color w:val="000000"/>
                <w:lang w:eastAsia="es-EC"/>
              </w:rPr>
              <w:t>3</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lang w:eastAsia="es-EC"/>
              </w:rPr>
            </w:pPr>
            <w:r w:rsidRPr="009A076A">
              <w:rPr>
                <w:rFonts w:eastAsia="Times New Roman" w:cs="Times New Roman"/>
                <w:b/>
                <w:bCs/>
                <w:lang w:eastAsia="es-EC"/>
              </w:rPr>
              <w:t>1.1</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lang w:eastAsia="es-EC"/>
              </w:rPr>
            </w:pPr>
            <w:r w:rsidRPr="009A076A">
              <w:rPr>
                <w:rFonts w:eastAsia="Times New Roman" w:cs="Times New Roman"/>
                <w:b/>
                <w:bCs/>
                <w:lang w:eastAsia="es-EC"/>
              </w:rPr>
              <w:t>RDS Definición</w:t>
            </w:r>
            <w:r>
              <w:rPr>
                <w:rFonts w:eastAsia="Times New Roman" w:cs="Times New Roman"/>
                <w:b/>
                <w:bCs/>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sidRPr="009A076A">
              <w:rPr>
                <w:rFonts w:eastAsia="Times New Roman" w:cs="Times New Roman"/>
                <w:color w:val="000000"/>
                <w:lang w:eastAsia="es-EC"/>
              </w:rPr>
              <w:t>3</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lang w:eastAsia="es-EC"/>
              </w:rPr>
            </w:pPr>
            <w:r w:rsidRPr="009A076A">
              <w:rPr>
                <w:rFonts w:eastAsia="Times New Roman" w:cs="Times New Roman"/>
                <w:b/>
                <w:bCs/>
                <w:lang w:eastAsia="es-EC"/>
              </w:rPr>
              <w:t>1.2</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lang w:eastAsia="es-EC"/>
              </w:rPr>
            </w:pPr>
            <w:r w:rsidRPr="009A076A">
              <w:rPr>
                <w:rFonts w:eastAsia="Times New Roman" w:cs="Times New Roman"/>
                <w:b/>
                <w:bCs/>
                <w:lang w:eastAsia="es-EC"/>
              </w:rPr>
              <w:t>Funciones del RDS</w:t>
            </w:r>
            <w:r>
              <w:rPr>
                <w:rFonts w:eastAsia="Times New Roman" w:cs="Times New Roman"/>
                <w:b/>
                <w:bCs/>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sidRPr="009A076A">
              <w:rPr>
                <w:rFonts w:eastAsia="Times New Roman" w:cs="Times New Roman"/>
                <w:color w:val="000000"/>
                <w:lang w:eastAsia="es-EC"/>
              </w:rPr>
              <w:t>3</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lang w:eastAsia="es-EC"/>
              </w:rPr>
            </w:pPr>
            <w:r w:rsidRPr="009A076A">
              <w:rPr>
                <w:rFonts w:eastAsia="Times New Roman" w:cs="Times New Roman"/>
                <w:b/>
                <w:bCs/>
                <w:lang w:eastAsia="es-EC"/>
              </w:rPr>
              <w:t>1.2.1</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lang w:eastAsia="es-EC"/>
              </w:rPr>
            </w:pPr>
            <w:r w:rsidRPr="009A076A">
              <w:rPr>
                <w:rFonts w:eastAsia="Times New Roman" w:cs="Times New Roman"/>
                <w:b/>
                <w:bCs/>
                <w:i/>
                <w:iCs/>
                <w:lang w:eastAsia="es-EC"/>
              </w:rPr>
              <w:t>Características Primarias</w:t>
            </w:r>
            <w:r>
              <w:rPr>
                <w:rFonts w:eastAsia="Times New Roman" w:cs="Times New Roman"/>
                <w:b/>
                <w:bCs/>
                <w:i/>
                <w:iCs/>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4</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lang w:eastAsia="es-EC"/>
              </w:rPr>
            </w:pPr>
            <w:r w:rsidRPr="009A076A">
              <w:rPr>
                <w:rFonts w:eastAsia="Times New Roman" w:cs="Times New Roman"/>
                <w:b/>
                <w:bCs/>
                <w:lang w:eastAsia="es-EC"/>
              </w:rPr>
              <w:t>1.2.2</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lang w:eastAsia="es-EC"/>
              </w:rPr>
            </w:pPr>
            <w:r w:rsidRPr="009A076A">
              <w:rPr>
                <w:rFonts w:eastAsia="Times New Roman" w:cs="Times New Roman"/>
                <w:b/>
                <w:bCs/>
                <w:i/>
                <w:iCs/>
                <w:lang w:eastAsia="es-EC"/>
              </w:rPr>
              <w:t>Características Secundarias</w:t>
            </w:r>
            <w:r>
              <w:rPr>
                <w:rFonts w:eastAsia="Times New Roman" w:cs="Times New Roman"/>
                <w:b/>
                <w:bCs/>
                <w:i/>
                <w:iCs/>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sidRPr="009A076A">
              <w:rPr>
                <w:rFonts w:eastAsia="Times New Roman" w:cs="Times New Roman"/>
                <w:color w:val="000000"/>
                <w:lang w:eastAsia="es-EC"/>
              </w:rPr>
              <w:t>4</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lang w:eastAsia="es-EC"/>
              </w:rPr>
            </w:pPr>
            <w:r w:rsidRPr="009A076A">
              <w:rPr>
                <w:rFonts w:eastAsia="Times New Roman" w:cs="Times New Roman"/>
                <w:b/>
                <w:bCs/>
                <w:lang w:eastAsia="es-EC"/>
              </w:rPr>
              <w:t>1.2.3</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lang w:eastAsia="es-EC"/>
              </w:rPr>
            </w:pPr>
            <w:r w:rsidRPr="009A076A">
              <w:rPr>
                <w:rFonts w:eastAsia="Times New Roman" w:cs="Times New Roman"/>
                <w:b/>
                <w:bCs/>
                <w:i/>
                <w:iCs/>
                <w:lang w:eastAsia="es-EC"/>
              </w:rPr>
              <w:t>Características Adicionales</w:t>
            </w:r>
            <w:r>
              <w:rPr>
                <w:rFonts w:eastAsia="Times New Roman" w:cs="Times New Roman"/>
                <w:b/>
                <w:bCs/>
                <w:i/>
                <w:iCs/>
                <w:lang w:eastAsia="es-EC"/>
              </w:rPr>
              <w:t xml:space="preserve">…………………………………………. </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sidRPr="009A076A">
              <w:rPr>
                <w:rFonts w:eastAsia="Times New Roman" w:cs="Times New Roman"/>
                <w:color w:val="000000"/>
                <w:lang w:eastAsia="es-EC"/>
              </w:rPr>
              <w:t>5</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lang w:eastAsia="es-EC"/>
              </w:rPr>
            </w:pPr>
            <w:r w:rsidRPr="009A076A">
              <w:rPr>
                <w:rFonts w:eastAsia="Times New Roman" w:cs="Times New Roman"/>
                <w:b/>
                <w:bCs/>
                <w:lang w:eastAsia="es-EC"/>
              </w:rPr>
              <w:t>1.3</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lang w:eastAsia="es-EC"/>
              </w:rPr>
            </w:pPr>
            <w:r w:rsidRPr="009A076A">
              <w:rPr>
                <w:rFonts w:eastAsia="Times New Roman" w:cs="Times New Roman"/>
                <w:b/>
                <w:bCs/>
                <w:lang w:eastAsia="es-EC"/>
              </w:rPr>
              <w:t>Sincronización Automática</w:t>
            </w:r>
            <w:r>
              <w:rPr>
                <w:rFonts w:eastAsia="Times New Roman" w:cs="Times New Roman"/>
                <w:b/>
                <w:bCs/>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sidRPr="009A076A">
              <w:rPr>
                <w:rFonts w:eastAsia="Times New Roman" w:cs="Times New Roman"/>
                <w:color w:val="000000"/>
                <w:lang w:eastAsia="es-EC"/>
              </w:rPr>
              <w:t>5</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1.4</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Sincronización RDS Instantáneas</w:t>
            </w:r>
            <w:r>
              <w:rPr>
                <w:rFonts w:eastAsia="Times New Roman" w:cs="Times New Roman"/>
                <w:b/>
                <w:bCs/>
                <w:color w:val="000000"/>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sidRPr="009A076A">
              <w:rPr>
                <w:rFonts w:eastAsia="Times New Roman" w:cs="Times New Roman"/>
                <w:color w:val="000000"/>
                <w:lang w:eastAsia="es-EC"/>
              </w:rPr>
              <w:t>6</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1.5</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Instalaciones RDS Adicionales</w:t>
            </w:r>
            <w:r>
              <w:rPr>
                <w:rFonts w:eastAsia="Times New Roman" w:cs="Times New Roman"/>
                <w:b/>
                <w:bCs/>
                <w:color w:val="000000"/>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7</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1.6</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Normativa Técnica</w:t>
            </w:r>
            <w:r>
              <w:rPr>
                <w:rFonts w:eastAsia="Times New Roman" w:cs="Times New Roman"/>
                <w:b/>
                <w:bCs/>
                <w:color w:val="000000"/>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8</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2</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PROCESAMIENTO DE LA SEÑAL</w:t>
            </w:r>
            <w:r>
              <w:rPr>
                <w:rFonts w:eastAsia="Times New Roman" w:cs="Times New Roman"/>
                <w:b/>
                <w:bCs/>
                <w:color w:val="000000"/>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9</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2.1</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Modulación  del Canal de Datos</w:t>
            </w:r>
            <w:r>
              <w:rPr>
                <w:rFonts w:eastAsia="Times New Roman" w:cs="Times New Roman"/>
                <w:b/>
                <w:bCs/>
                <w:color w:val="000000"/>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9</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2.3</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Codificación de Datos  RDS</w:t>
            </w:r>
            <w:r>
              <w:rPr>
                <w:rFonts w:eastAsia="Times New Roman" w:cs="Times New Roman"/>
                <w:b/>
                <w:bCs/>
                <w:color w:val="000000"/>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11</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2.3.1</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color w:val="000000"/>
                <w:lang w:eastAsia="es-EC"/>
              </w:rPr>
            </w:pPr>
            <w:r w:rsidRPr="009A076A">
              <w:rPr>
                <w:rFonts w:eastAsia="Times New Roman" w:cs="Times New Roman"/>
                <w:b/>
                <w:bCs/>
                <w:i/>
                <w:iCs/>
                <w:color w:val="000000"/>
                <w:lang w:eastAsia="es-EC"/>
              </w:rPr>
              <w:t>Decodificador</w:t>
            </w:r>
            <w:r>
              <w:rPr>
                <w:rFonts w:eastAsia="Times New Roman" w:cs="Times New Roman"/>
                <w:b/>
                <w:bCs/>
                <w:i/>
                <w:iCs/>
                <w:color w:val="000000"/>
                <w:lang w:eastAsia="es-EC"/>
              </w:rPr>
              <w:t>………………………………………………………..</w:t>
            </w:r>
            <w:r w:rsidRPr="009A076A">
              <w:rPr>
                <w:rFonts w:eastAsia="Times New Roman" w:cs="Times New Roman"/>
                <w:b/>
                <w:bCs/>
                <w:i/>
                <w:iCs/>
                <w:color w:val="000000"/>
                <w:lang w:eastAsia="es-EC"/>
              </w:rPr>
              <w:t xml:space="preserve"> </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12</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2.3.2</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color w:val="000000"/>
                <w:lang w:eastAsia="es-EC"/>
              </w:rPr>
            </w:pPr>
            <w:r w:rsidRPr="009A076A">
              <w:rPr>
                <w:rFonts w:eastAsia="Times New Roman" w:cs="Times New Roman"/>
                <w:b/>
                <w:bCs/>
                <w:i/>
                <w:iCs/>
                <w:color w:val="000000"/>
                <w:lang w:eastAsia="es-EC"/>
              </w:rPr>
              <w:t>Representación Datos</w:t>
            </w:r>
            <w:r>
              <w:rPr>
                <w:rFonts w:eastAsia="Times New Roman" w:cs="Times New Roman"/>
                <w:b/>
                <w:bCs/>
                <w:i/>
                <w:iCs/>
                <w:color w:val="000000"/>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13</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3</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CODIGO DE VISUALIZACION</w:t>
            </w:r>
            <w:r>
              <w:rPr>
                <w:rFonts w:eastAsia="Times New Roman" w:cs="Times New Roman"/>
                <w:b/>
                <w:bCs/>
                <w:color w:val="000000"/>
                <w:lang w:eastAsia="es-EC"/>
              </w:rPr>
              <w:t>…………………………………</w:t>
            </w:r>
            <w:r w:rsidRPr="009A076A">
              <w:rPr>
                <w:rFonts w:eastAsia="Times New Roman" w:cs="Times New Roman"/>
                <w:b/>
                <w:bCs/>
                <w:color w:val="000000"/>
                <w:lang w:eastAsia="es-EC"/>
              </w:rPr>
              <w:t xml:space="preserve"> </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16</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3.1</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Asignación  de códigos</w:t>
            </w:r>
            <w:r>
              <w:rPr>
                <w:rFonts w:eastAsia="Times New Roman" w:cs="Times New Roman"/>
                <w:b/>
                <w:bCs/>
                <w:color w:val="000000"/>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16</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ORDENADOR DE PLACA REDUCIDA ARDUINO UNO</w:t>
            </w:r>
            <w:r>
              <w:rPr>
                <w:rFonts w:eastAsia="Times New Roman" w:cs="Times New Roman"/>
                <w:b/>
                <w:bCs/>
                <w:color w:val="000000"/>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18</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4.1</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Evaluación de Ordenador de Placas Reducidas</w:t>
            </w:r>
            <w:r>
              <w:rPr>
                <w:rFonts w:eastAsia="Times New Roman" w:cs="Times New Roman"/>
                <w:b/>
                <w:bCs/>
                <w:color w:val="000000"/>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18</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4.2</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Arduino UNO</w:t>
            </w:r>
            <w:r>
              <w:rPr>
                <w:rFonts w:eastAsia="Times New Roman" w:cs="Times New Roman"/>
                <w:b/>
                <w:bCs/>
                <w:color w:val="000000"/>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19</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4.2.1</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color w:val="000000"/>
                <w:lang w:eastAsia="es-EC"/>
              </w:rPr>
            </w:pPr>
            <w:r w:rsidRPr="009A076A">
              <w:rPr>
                <w:rFonts w:eastAsia="Times New Roman" w:cs="Times New Roman"/>
                <w:b/>
                <w:bCs/>
                <w:i/>
                <w:iCs/>
                <w:color w:val="000000"/>
                <w:lang w:eastAsia="es-EC"/>
              </w:rPr>
              <w:t>Características Arduino UNO</w:t>
            </w:r>
            <w:r>
              <w:rPr>
                <w:rFonts w:eastAsia="Times New Roman" w:cs="Times New Roman"/>
                <w:b/>
                <w:bCs/>
                <w:i/>
                <w:iCs/>
                <w:color w:val="000000"/>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20</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4.2.2</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color w:val="000000"/>
                <w:lang w:eastAsia="es-EC"/>
              </w:rPr>
            </w:pPr>
            <w:r w:rsidRPr="009A076A">
              <w:rPr>
                <w:rFonts w:eastAsia="Times New Roman" w:cs="Times New Roman"/>
                <w:b/>
                <w:bCs/>
                <w:i/>
                <w:iCs/>
                <w:color w:val="000000"/>
                <w:lang w:eastAsia="es-EC"/>
              </w:rPr>
              <w:t>Arduino IDE</w:t>
            </w:r>
            <w:r>
              <w:rPr>
                <w:rFonts w:eastAsia="Times New Roman" w:cs="Times New Roman"/>
                <w:b/>
                <w:bCs/>
                <w:i/>
                <w:iCs/>
                <w:color w:val="000000"/>
                <w:lang w:eastAsia="es-EC"/>
              </w:rPr>
              <w:t>………………………………………………………...</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21</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5</w:t>
            </w:r>
          </w:p>
        </w:tc>
        <w:tc>
          <w:tcPr>
            <w:tcW w:w="4006" w:type="pct"/>
            <w:gridSpan w:val="2"/>
            <w:tcBorders>
              <w:top w:val="nil"/>
              <w:left w:val="nil"/>
              <w:bottom w:val="nil"/>
              <w:right w:val="nil"/>
            </w:tcBorders>
            <w:shd w:val="clear" w:color="auto" w:fill="auto"/>
            <w:noWrap/>
            <w:vAlign w:val="center"/>
            <w:hideMark/>
          </w:tcPr>
          <w:p w:rsidR="00B1282E" w:rsidRPr="00B30C4F" w:rsidRDefault="00B1282E" w:rsidP="002E3601">
            <w:pPr>
              <w:spacing w:after="0" w:line="240" w:lineRule="auto"/>
              <w:jc w:val="left"/>
              <w:rPr>
                <w:rFonts w:eastAsia="Times New Roman" w:cs="Times New Roman"/>
                <w:b/>
                <w:bCs/>
                <w:i/>
                <w:iCs/>
                <w:color w:val="000000"/>
                <w:lang w:eastAsia="es-EC"/>
              </w:rPr>
            </w:pPr>
            <w:r w:rsidRPr="00B30C4F">
              <w:rPr>
                <w:rFonts w:eastAsia="Times New Roman" w:cs="Times New Roman"/>
                <w:b/>
                <w:bCs/>
                <w:i/>
                <w:iCs/>
                <w:color w:val="000000"/>
                <w:lang w:eastAsia="es-EC"/>
              </w:rPr>
              <w:t xml:space="preserve">CONTROL DE VISUALIZACION……………………………… </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24</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5.1</w:t>
            </w:r>
          </w:p>
        </w:tc>
        <w:tc>
          <w:tcPr>
            <w:tcW w:w="4006" w:type="pct"/>
            <w:gridSpan w:val="2"/>
            <w:tcBorders>
              <w:top w:val="nil"/>
              <w:left w:val="nil"/>
              <w:bottom w:val="nil"/>
              <w:right w:val="nil"/>
            </w:tcBorders>
            <w:shd w:val="clear" w:color="auto" w:fill="auto"/>
            <w:noWrap/>
            <w:vAlign w:val="center"/>
            <w:hideMark/>
          </w:tcPr>
          <w:p w:rsidR="00B1282E" w:rsidRPr="00B30C4F" w:rsidRDefault="00B1282E" w:rsidP="002E3601">
            <w:pPr>
              <w:spacing w:after="0" w:line="240" w:lineRule="auto"/>
              <w:jc w:val="left"/>
              <w:rPr>
                <w:rFonts w:eastAsia="Times New Roman" w:cs="Times New Roman"/>
                <w:b/>
                <w:bCs/>
                <w:i/>
                <w:iCs/>
                <w:color w:val="000000"/>
                <w:lang w:eastAsia="es-EC"/>
              </w:rPr>
            </w:pPr>
            <w:r w:rsidRPr="00B30C4F">
              <w:rPr>
                <w:rFonts w:eastAsia="Times New Roman" w:cs="Times New Roman"/>
                <w:b/>
                <w:bCs/>
                <w:i/>
                <w:iCs/>
                <w:color w:val="000000"/>
                <w:lang w:eastAsia="es-EC"/>
              </w:rPr>
              <w:t>Arduino Shield LCD Keypad 1602……………………………….</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24</w:t>
            </w:r>
          </w:p>
        </w:tc>
      </w:tr>
      <w:tr w:rsidR="00B1282E" w:rsidRPr="009A076A" w:rsidTr="002E3601">
        <w:trPr>
          <w:gridAfter w:val="1"/>
          <w:wAfter w:w="8" w:type="pct"/>
          <w:trHeight w:val="288"/>
        </w:trPr>
        <w:tc>
          <w:tcPr>
            <w:tcW w:w="657"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5.1.2</w:t>
            </w:r>
          </w:p>
        </w:tc>
        <w:tc>
          <w:tcPr>
            <w:tcW w:w="4006"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color w:val="000000"/>
                <w:lang w:eastAsia="es-EC"/>
              </w:rPr>
            </w:pPr>
            <w:r w:rsidRPr="009A076A">
              <w:rPr>
                <w:rFonts w:eastAsia="Times New Roman" w:cs="Times New Roman"/>
                <w:b/>
                <w:bCs/>
                <w:i/>
                <w:iCs/>
                <w:color w:val="000000"/>
                <w:lang w:eastAsia="es-EC"/>
              </w:rPr>
              <w:t>Requerimientos de Energía</w:t>
            </w:r>
            <w:r>
              <w:rPr>
                <w:rFonts w:eastAsia="Times New Roman" w:cs="Times New Roman"/>
                <w:b/>
                <w:bCs/>
                <w:i/>
                <w:iCs/>
                <w:color w:val="000000"/>
                <w:lang w:eastAsia="es-EC"/>
              </w:rPr>
              <w:t>………………………………………...</w:t>
            </w:r>
            <w:r w:rsidRPr="009A076A">
              <w:rPr>
                <w:rFonts w:eastAsia="Times New Roman" w:cs="Times New Roman"/>
                <w:b/>
                <w:bCs/>
                <w:i/>
                <w:iCs/>
                <w:color w:val="000000"/>
                <w:lang w:eastAsia="es-EC"/>
              </w:rPr>
              <w:t xml:space="preserve"> </w:t>
            </w:r>
          </w:p>
        </w:tc>
        <w:tc>
          <w:tcPr>
            <w:tcW w:w="329"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27</w:t>
            </w:r>
          </w:p>
        </w:tc>
      </w:tr>
      <w:tr w:rsidR="00B1282E" w:rsidRPr="009A076A" w:rsidTr="002E3601">
        <w:trPr>
          <w:trHeight w:val="288"/>
        </w:trPr>
        <w:tc>
          <w:tcPr>
            <w:tcW w:w="4663" w:type="pct"/>
            <w:gridSpan w:val="3"/>
            <w:tcBorders>
              <w:top w:val="nil"/>
              <w:left w:val="nil"/>
              <w:bottom w:val="nil"/>
              <w:right w:val="nil"/>
            </w:tcBorders>
            <w:shd w:val="clear" w:color="auto" w:fill="auto"/>
            <w:noWrap/>
            <w:vAlign w:val="center"/>
          </w:tcPr>
          <w:p w:rsidR="00B1282E" w:rsidRPr="009A076A" w:rsidRDefault="00B1282E" w:rsidP="002E3601">
            <w:pPr>
              <w:spacing w:after="0" w:line="240" w:lineRule="auto"/>
              <w:jc w:val="left"/>
              <w:rPr>
                <w:rFonts w:eastAsia="Times New Roman" w:cs="Times New Roman"/>
                <w:b/>
                <w:bCs/>
                <w:color w:val="000000"/>
                <w:lang w:eastAsia="es-EC"/>
              </w:rPr>
            </w:pPr>
          </w:p>
        </w:tc>
        <w:tc>
          <w:tcPr>
            <w:tcW w:w="337" w:type="pct"/>
            <w:gridSpan w:val="2"/>
            <w:tcBorders>
              <w:top w:val="nil"/>
              <w:left w:val="nil"/>
              <w:bottom w:val="nil"/>
              <w:right w:val="nil"/>
            </w:tcBorders>
            <w:shd w:val="clear" w:color="auto" w:fill="auto"/>
            <w:noWrap/>
            <w:vAlign w:val="center"/>
          </w:tcPr>
          <w:p w:rsidR="00B1282E" w:rsidRDefault="00B1282E" w:rsidP="002E3601">
            <w:pPr>
              <w:spacing w:after="0" w:line="240" w:lineRule="auto"/>
              <w:jc w:val="left"/>
              <w:rPr>
                <w:rFonts w:eastAsia="Times New Roman" w:cs="Times New Roman"/>
                <w:color w:val="000000"/>
                <w:lang w:eastAsia="es-EC"/>
              </w:rPr>
            </w:pPr>
          </w:p>
        </w:tc>
      </w:tr>
      <w:tr w:rsidR="00B1282E" w:rsidRPr="009A076A" w:rsidTr="002E3601">
        <w:trPr>
          <w:trHeight w:val="288"/>
        </w:trPr>
        <w:tc>
          <w:tcPr>
            <w:tcW w:w="4663" w:type="pct"/>
            <w:gridSpan w:val="3"/>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CAPITULO 2</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29</w:t>
            </w:r>
          </w:p>
        </w:tc>
      </w:tr>
      <w:tr w:rsidR="00B1282E" w:rsidRPr="009A076A" w:rsidTr="002E3601">
        <w:trPr>
          <w:trHeight w:val="288"/>
        </w:trPr>
        <w:tc>
          <w:tcPr>
            <w:tcW w:w="4663" w:type="pct"/>
            <w:gridSpan w:val="3"/>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MARCO METODOLOGICO</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ind w:left="-84"/>
              <w:jc w:val="left"/>
              <w:rPr>
                <w:rFonts w:eastAsia="Times New Roman" w:cs="Times New Roman"/>
                <w:color w:val="000000"/>
                <w:lang w:eastAsia="es-EC"/>
              </w:rPr>
            </w:pPr>
            <w:r>
              <w:rPr>
                <w:rFonts w:eastAsia="Times New Roman" w:cs="Times New Roman"/>
                <w:color w:val="000000"/>
                <w:lang w:eastAsia="es-EC"/>
              </w:rPr>
              <w:t xml:space="preserve"> 29</w:t>
            </w:r>
          </w:p>
        </w:tc>
      </w:tr>
      <w:tr w:rsidR="00B1282E" w:rsidRPr="009A076A" w:rsidTr="002E3601">
        <w:trPr>
          <w:trHeight w:val="288"/>
        </w:trPr>
        <w:tc>
          <w:tcPr>
            <w:tcW w:w="4663" w:type="pct"/>
            <w:gridSpan w:val="3"/>
            <w:tcBorders>
              <w:top w:val="nil"/>
              <w:left w:val="nil"/>
              <w:bottom w:val="nil"/>
              <w:right w:val="nil"/>
            </w:tcBorders>
            <w:shd w:val="clear" w:color="auto" w:fill="auto"/>
            <w:noWrap/>
            <w:vAlign w:val="center"/>
          </w:tcPr>
          <w:p w:rsidR="00B1282E" w:rsidRDefault="00B1282E" w:rsidP="002E3601">
            <w:pPr>
              <w:spacing w:after="0" w:line="240" w:lineRule="auto"/>
              <w:jc w:val="left"/>
              <w:rPr>
                <w:rFonts w:eastAsia="Times New Roman" w:cs="Times New Roman"/>
                <w:b/>
                <w:bCs/>
                <w:color w:val="000000"/>
                <w:lang w:eastAsia="es-EC"/>
              </w:rPr>
            </w:pPr>
          </w:p>
          <w:p w:rsidR="00B1282E" w:rsidRPr="009A076A" w:rsidRDefault="00B1282E" w:rsidP="002E3601">
            <w:pPr>
              <w:spacing w:after="0" w:line="240" w:lineRule="auto"/>
              <w:jc w:val="left"/>
              <w:rPr>
                <w:rFonts w:eastAsia="Times New Roman" w:cs="Times New Roman"/>
                <w:b/>
                <w:bCs/>
                <w:color w:val="000000"/>
                <w:lang w:eastAsia="es-EC"/>
              </w:rPr>
            </w:pPr>
          </w:p>
        </w:tc>
        <w:tc>
          <w:tcPr>
            <w:tcW w:w="337" w:type="pct"/>
            <w:gridSpan w:val="2"/>
            <w:tcBorders>
              <w:top w:val="nil"/>
              <w:left w:val="nil"/>
              <w:bottom w:val="nil"/>
              <w:right w:val="nil"/>
            </w:tcBorders>
            <w:shd w:val="clear" w:color="auto" w:fill="auto"/>
            <w:noWrap/>
            <w:vAlign w:val="center"/>
          </w:tcPr>
          <w:p w:rsidR="00B1282E" w:rsidRDefault="00B1282E" w:rsidP="002E3601">
            <w:pPr>
              <w:spacing w:after="0" w:line="240" w:lineRule="auto"/>
              <w:ind w:left="-84"/>
              <w:jc w:val="left"/>
              <w:rPr>
                <w:rFonts w:eastAsia="Times New Roman" w:cs="Times New Roman"/>
                <w:color w:val="000000"/>
                <w:lang w:eastAsia="es-EC"/>
              </w:rPr>
            </w:pP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lastRenderedPageBreak/>
              <w:t>2</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DESARROLLO DEL RECEPTOR</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29</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2.1</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Recepción de Señal en el Prototipo</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29</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3</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DIAGRAMA DE BLOQUES</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30</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3.1</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Diagrama de bloques del receptor RDS</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30</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PROCESAMIENTO DE PROGRAMACION</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sidRPr="009A076A">
              <w:rPr>
                <w:rFonts w:eastAsia="Times New Roman" w:cs="Times New Roman"/>
                <w:color w:val="000000"/>
                <w:lang w:eastAsia="es-EC"/>
              </w:rPr>
              <w:t>30</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4.1</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Análisis para la optimización del Algoritmo de Programación</w:t>
            </w:r>
            <w:r>
              <w:rPr>
                <w:rFonts w:eastAsia="Times New Roman" w:cs="Times New Roman"/>
                <w:b/>
                <w:bCs/>
                <w:color w:val="000000"/>
                <w:lang w:eastAsia="es-EC"/>
              </w:rPr>
              <w:t>….</w:t>
            </w:r>
            <w:r w:rsidRPr="009A076A">
              <w:rPr>
                <w:rFonts w:eastAsia="Times New Roman" w:cs="Times New Roman"/>
                <w:b/>
                <w:bCs/>
                <w:color w:val="000000"/>
                <w:lang w:eastAsia="es-EC"/>
              </w:rPr>
              <w:t xml:space="preserve"> </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31</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4.2</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Captación de la  Señal para determinar los pasos de las Instrucciones de Programación</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33</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4.2.1</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color w:val="000000"/>
                <w:lang w:eastAsia="es-EC"/>
              </w:rPr>
            </w:pPr>
            <w:r w:rsidRPr="009A076A">
              <w:rPr>
                <w:rFonts w:eastAsia="Times New Roman" w:cs="Times New Roman"/>
                <w:b/>
                <w:bCs/>
                <w:i/>
                <w:iCs/>
                <w:color w:val="000000"/>
                <w:lang w:eastAsia="es-EC"/>
              </w:rPr>
              <w:t>Compatibilidad con las emisoras existentes  en ondas métricas con Modulación de Frecuencia</w:t>
            </w:r>
            <w:r>
              <w:rPr>
                <w:rFonts w:eastAsia="Times New Roman" w:cs="Times New Roman"/>
                <w:b/>
                <w:bCs/>
                <w:i/>
                <w:i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37</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4.2.2</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color w:val="000000"/>
                <w:lang w:eastAsia="es-EC"/>
              </w:rPr>
            </w:pPr>
            <w:r w:rsidRPr="009A076A">
              <w:rPr>
                <w:rFonts w:eastAsia="Times New Roman" w:cs="Times New Roman"/>
                <w:b/>
                <w:bCs/>
                <w:i/>
                <w:iCs/>
                <w:color w:val="000000"/>
                <w:lang w:eastAsia="es-EC"/>
              </w:rPr>
              <w:t>Fiabilidad de Receptores De Señales Radioeléctricas de Datos</w:t>
            </w:r>
            <w:r>
              <w:rPr>
                <w:rFonts w:eastAsia="Times New Roman" w:cs="Times New Roman"/>
                <w:b/>
                <w:bCs/>
                <w:i/>
                <w:i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38</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4.2.3</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color w:val="000000"/>
                <w:lang w:eastAsia="es-EC"/>
              </w:rPr>
            </w:pPr>
            <w:r w:rsidRPr="009A076A">
              <w:rPr>
                <w:rFonts w:eastAsia="Times New Roman" w:cs="Times New Roman"/>
                <w:b/>
                <w:bCs/>
                <w:i/>
                <w:iCs/>
                <w:color w:val="000000"/>
                <w:lang w:eastAsia="es-EC"/>
              </w:rPr>
              <w:t>Instrucciones de la Programación del Prototipo Receptor RDS</w:t>
            </w:r>
            <w:r>
              <w:rPr>
                <w:rFonts w:eastAsia="Times New Roman" w:cs="Times New Roman"/>
                <w:b/>
                <w:bCs/>
                <w:i/>
                <w:i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40</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5</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DATOS Y CONTROL</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42</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5.1</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Funcionamiento  de Datos  y Control…</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42</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5.1.2</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color w:val="000000"/>
                <w:lang w:eastAsia="es-EC"/>
              </w:rPr>
            </w:pPr>
            <w:r w:rsidRPr="009A076A">
              <w:rPr>
                <w:rFonts w:eastAsia="Times New Roman" w:cs="Times New Roman"/>
                <w:b/>
                <w:bCs/>
                <w:i/>
                <w:iCs/>
                <w:color w:val="000000"/>
                <w:lang w:eastAsia="es-EC"/>
              </w:rPr>
              <w:t>LiquidCrystal</w:t>
            </w:r>
            <w:r>
              <w:rPr>
                <w:rFonts w:eastAsia="Times New Roman" w:cs="Times New Roman"/>
                <w:b/>
                <w:bCs/>
                <w:i/>
                <w:iCs/>
                <w:color w:val="000000"/>
                <w:lang w:eastAsia="es-EC"/>
              </w:rPr>
              <w:t>………………………………………………………....</w:t>
            </w:r>
            <w:r w:rsidRPr="009A076A">
              <w:rPr>
                <w:rFonts w:eastAsia="Times New Roman" w:cs="Times New Roman"/>
                <w:b/>
                <w:bCs/>
                <w:i/>
                <w:iCs/>
                <w:color w:val="000000"/>
                <w:lang w:eastAsia="es-EC"/>
              </w:rPr>
              <w:t xml:space="preserve"> </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43</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5.1.2.1</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i/>
                <w:iCs/>
                <w:color w:val="000000"/>
                <w:lang w:eastAsia="es-EC"/>
              </w:rPr>
            </w:pPr>
            <w:r w:rsidRPr="009A076A">
              <w:rPr>
                <w:rFonts w:eastAsia="Times New Roman" w:cs="Times New Roman"/>
                <w:i/>
                <w:iCs/>
                <w:color w:val="000000"/>
                <w:lang w:eastAsia="es-EC"/>
              </w:rPr>
              <w:t>Descripción y Sintaxis</w:t>
            </w:r>
            <w:r>
              <w:rPr>
                <w:rFonts w:eastAsia="Times New Roman" w:cs="Times New Roman"/>
                <w:i/>
                <w:i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44</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5.1.2.2</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i/>
                <w:iCs/>
                <w:color w:val="000000"/>
                <w:lang w:eastAsia="es-EC"/>
              </w:rPr>
            </w:pPr>
            <w:r w:rsidRPr="009A076A">
              <w:rPr>
                <w:rFonts w:eastAsia="Times New Roman" w:cs="Times New Roman"/>
                <w:i/>
                <w:iCs/>
                <w:color w:val="000000"/>
                <w:lang w:eastAsia="es-EC"/>
              </w:rPr>
              <w:t>Parámetros LiquidCrystal</w:t>
            </w:r>
            <w:r>
              <w:rPr>
                <w:rFonts w:eastAsia="Times New Roman" w:cs="Times New Roman"/>
                <w:i/>
                <w:i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44</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6</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EMISION FM-RDS</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49</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6.1</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Pr>
                <w:rFonts w:eastAsia="Times New Roman" w:cs="Times New Roman"/>
                <w:b/>
                <w:bCs/>
                <w:color w:val="000000"/>
                <w:lang w:eastAsia="es-EC"/>
              </w:rPr>
              <w:t>Compatibilidad con VHF</w:t>
            </w:r>
            <w:r w:rsidRPr="009A076A">
              <w:rPr>
                <w:rFonts w:eastAsia="Times New Roman" w:cs="Times New Roman"/>
                <w:b/>
                <w:bCs/>
                <w:color w:val="000000"/>
                <w:lang w:eastAsia="es-EC"/>
              </w:rPr>
              <w:t>/ emisiones de FM existentes</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49</w:t>
            </w:r>
          </w:p>
        </w:tc>
      </w:tr>
      <w:tr w:rsidR="00B1282E" w:rsidRPr="009A076A" w:rsidTr="002E3601">
        <w:trPr>
          <w:trHeight w:val="288"/>
        </w:trPr>
        <w:tc>
          <w:tcPr>
            <w:tcW w:w="4663" w:type="pct"/>
            <w:gridSpan w:val="3"/>
            <w:tcBorders>
              <w:top w:val="nil"/>
              <w:left w:val="nil"/>
              <w:bottom w:val="nil"/>
              <w:right w:val="nil"/>
            </w:tcBorders>
            <w:shd w:val="clear" w:color="auto" w:fill="auto"/>
            <w:noWrap/>
            <w:vAlign w:val="center"/>
          </w:tcPr>
          <w:p w:rsidR="00B1282E" w:rsidRPr="009A076A" w:rsidRDefault="00B1282E" w:rsidP="002E3601">
            <w:pPr>
              <w:spacing w:after="0" w:line="240" w:lineRule="auto"/>
              <w:jc w:val="left"/>
              <w:rPr>
                <w:rFonts w:eastAsia="Times New Roman" w:cs="Times New Roman"/>
                <w:b/>
                <w:bCs/>
                <w:color w:val="000000"/>
                <w:lang w:eastAsia="es-EC"/>
              </w:rPr>
            </w:pPr>
          </w:p>
        </w:tc>
        <w:tc>
          <w:tcPr>
            <w:tcW w:w="337" w:type="pct"/>
            <w:gridSpan w:val="2"/>
            <w:tcBorders>
              <w:top w:val="nil"/>
              <w:left w:val="nil"/>
              <w:bottom w:val="nil"/>
              <w:right w:val="nil"/>
            </w:tcBorders>
            <w:shd w:val="clear" w:color="auto" w:fill="auto"/>
            <w:noWrap/>
            <w:vAlign w:val="center"/>
          </w:tcPr>
          <w:p w:rsidR="00B1282E" w:rsidRDefault="00B1282E" w:rsidP="002E3601">
            <w:pPr>
              <w:spacing w:after="0" w:line="240" w:lineRule="auto"/>
              <w:jc w:val="left"/>
              <w:rPr>
                <w:rFonts w:eastAsia="Times New Roman" w:cs="Times New Roman"/>
                <w:color w:val="000000"/>
                <w:lang w:eastAsia="es-EC"/>
              </w:rPr>
            </w:pPr>
          </w:p>
        </w:tc>
      </w:tr>
      <w:tr w:rsidR="00B1282E" w:rsidRPr="009A076A" w:rsidTr="002E3601">
        <w:trPr>
          <w:trHeight w:val="288"/>
        </w:trPr>
        <w:tc>
          <w:tcPr>
            <w:tcW w:w="4663" w:type="pct"/>
            <w:gridSpan w:val="3"/>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CAPITULO 3</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51</w:t>
            </w:r>
          </w:p>
        </w:tc>
      </w:tr>
      <w:tr w:rsidR="00B1282E" w:rsidRPr="009A076A" w:rsidTr="002E3601">
        <w:trPr>
          <w:trHeight w:val="288"/>
        </w:trPr>
        <w:tc>
          <w:tcPr>
            <w:tcW w:w="4663" w:type="pct"/>
            <w:gridSpan w:val="3"/>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IMPLEMENTACION</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51</w:t>
            </w:r>
          </w:p>
        </w:tc>
      </w:tr>
      <w:tr w:rsidR="00B1282E" w:rsidRPr="009A076A" w:rsidTr="002E3601">
        <w:trPr>
          <w:trHeight w:val="288"/>
        </w:trPr>
        <w:tc>
          <w:tcPr>
            <w:tcW w:w="4663" w:type="pct"/>
            <w:gridSpan w:val="3"/>
            <w:tcBorders>
              <w:top w:val="nil"/>
              <w:left w:val="nil"/>
              <w:bottom w:val="nil"/>
              <w:right w:val="nil"/>
            </w:tcBorders>
            <w:shd w:val="clear" w:color="auto" w:fill="auto"/>
            <w:noWrap/>
            <w:vAlign w:val="center"/>
          </w:tcPr>
          <w:p w:rsidR="00B1282E" w:rsidRPr="009A076A" w:rsidRDefault="00B1282E" w:rsidP="002E3601">
            <w:pPr>
              <w:spacing w:after="0" w:line="240" w:lineRule="auto"/>
              <w:jc w:val="left"/>
              <w:rPr>
                <w:rFonts w:eastAsia="Times New Roman" w:cs="Times New Roman"/>
                <w:b/>
                <w:bCs/>
                <w:color w:val="000000"/>
                <w:lang w:eastAsia="es-EC"/>
              </w:rPr>
            </w:pPr>
          </w:p>
        </w:tc>
        <w:tc>
          <w:tcPr>
            <w:tcW w:w="337" w:type="pct"/>
            <w:gridSpan w:val="2"/>
            <w:tcBorders>
              <w:top w:val="nil"/>
              <w:left w:val="nil"/>
              <w:bottom w:val="nil"/>
              <w:right w:val="nil"/>
            </w:tcBorders>
            <w:shd w:val="clear" w:color="auto" w:fill="auto"/>
            <w:noWrap/>
            <w:vAlign w:val="center"/>
          </w:tcPr>
          <w:p w:rsidR="00B1282E" w:rsidRDefault="00B1282E" w:rsidP="002E3601">
            <w:pPr>
              <w:spacing w:after="0" w:line="240" w:lineRule="auto"/>
              <w:jc w:val="left"/>
              <w:rPr>
                <w:rFonts w:eastAsia="Times New Roman" w:cs="Times New Roman"/>
                <w:color w:val="000000"/>
                <w:lang w:eastAsia="es-EC"/>
              </w:rPr>
            </w:pP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3</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ACOPLAMIENTO DE MATERIALES</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sidRPr="009A076A">
              <w:rPr>
                <w:rFonts w:eastAsia="Times New Roman" w:cs="Times New Roman"/>
                <w:color w:val="000000"/>
                <w:lang w:eastAsia="es-EC"/>
              </w:rPr>
              <w:t>51</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3.1</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Montaje del Prototipo Receptor RDS</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51</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3.2</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Diagrama y Esquema del Circuito Receptor</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54</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3.2.1</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color w:val="000000"/>
                <w:lang w:eastAsia="es-EC"/>
              </w:rPr>
            </w:pPr>
            <w:r>
              <w:rPr>
                <w:rFonts w:eastAsia="Times New Roman" w:cs="Times New Roman"/>
                <w:b/>
                <w:bCs/>
                <w:i/>
                <w:iCs/>
                <w:color w:val="000000"/>
                <w:lang w:eastAsia="es-EC"/>
              </w:rPr>
              <w:t>Procesamiento del A</w:t>
            </w:r>
            <w:r w:rsidRPr="009A076A">
              <w:rPr>
                <w:rFonts w:eastAsia="Times New Roman" w:cs="Times New Roman"/>
                <w:b/>
                <w:bCs/>
                <w:i/>
                <w:iCs/>
                <w:color w:val="000000"/>
                <w:lang w:eastAsia="es-EC"/>
              </w:rPr>
              <w:t xml:space="preserve">udio </w:t>
            </w:r>
            <w:r>
              <w:rPr>
                <w:rFonts w:eastAsia="Times New Roman" w:cs="Times New Roman"/>
                <w:b/>
                <w:bCs/>
                <w:i/>
                <w:iCs/>
                <w:color w:val="000000"/>
                <w:lang w:eastAsia="es-EC"/>
              </w:rPr>
              <w:t>E</w:t>
            </w:r>
            <w:r w:rsidRPr="009A076A">
              <w:rPr>
                <w:rFonts w:eastAsia="Times New Roman" w:cs="Times New Roman"/>
                <w:b/>
                <w:bCs/>
                <w:i/>
                <w:iCs/>
                <w:color w:val="000000"/>
                <w:lang w:eastAsia="es-EC"/>
              </w:rPr>
              <w:t>stéreo</w:t>
            </w:r>
            <w:r>
              <w:rPr>
                <w:rFonts w:eastAsia="Times New Roman" w:cs="Times New Roman"/>
                <w:b/>
                <w:bCs/>
                <w:i/>
                <w:i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55</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EJECUCION DE MATERIALES</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56</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4.1</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Programación de Equipos</w:t>
            </w:r>
            <w:r>
              <w:rPr>
                <w:rFonts w:eastAsia="Times New Roman" w:cs="Times New Roman"/>
                <w:b/>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sidRPr="009A076A">
              <w:rPr>
                <w:rFonts w:eastAsia="Times New Roman" w:cs="Times New Roman"/>
                <w:color w:val="000000"/>
                <w:lang w:eastAsia="es-EC"/>
              </w:rPr>
              <w:t>56</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4.1.2</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color w:val="000000"/>
                <w:lang w:eastAsia="es-EC"/>
              </w:rPr>
            </w:pPr>
            <w:r w:rsidRPr="009A076A">
              <w:rPr>
                <w:rFonts w:eastAsia="Times New Roman" w:cs="Times New Roman"/>
                <w:b/>
                <w:bCs/>
                <w:i/>
                <w:iCs/>
                <w:color w:val="000000"/>
                <w:lang w:eastAsia="es-EC"/>
              </w:rPr>
              <w:t>Descripción General del Hardware</w:t>
            </w:r>
            <w:r>
              <w:rPr>
                <w:rFonts w:eastAsia="Times New Roman" w:cs="Times New Roman"/>
                <w:b/>
                <w:bCs/>
                <w:i/>
                <w:i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57</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4.1.3</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color w:val="000000"/>
                <w:lang w:eastAsia="es-EC"/>
              </w:rPr>
            </w:pPr>
            <w:r w:rsidRPr="009A076A">
              <w:rPr>
                <w:rFonts w:eastAsia="Times New Roman" w:cs="Times New Roman"/>
                <w:b/>
                <w:bCs/>
                <w:i/>
                <w:iCs/>
                <w:color w:val="000000"/>
                <w:lang w:eastAsia="es-EC"/>
              </w:rPr>
              <w:t>Instalación de Bibliotecas</w:t>
            </w:r>
            <w:r>
              <w:rPr>
                <w:rFonts w:eastAsia="Times New Roman" w:cs="Times New Roman"/>
                <w:b/>
                <w:bCs/>
                <w:i/>
                <w:i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59</w:t>
            </w:r>
          </w:p>
        </w:tc>
      </w:tr>
      <w:tr w:rsidR="00B1282E" w:rsidRPr="009A076A" w:rsidTr="002E3601">
        <w:trPr>
          <w:trHeight w:val="288"/>
        </w:trPr>
        <w:tc>
          <w:tcPr>
            <w:tcW w:w="699"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color w:val="000000"/>
                <w:lang w:eastAsia="es-EC"/>
              </w:rPr>
            </w:pPr>
            <w:r w:rsidRPr="009A076A">
              <w:rPr>
                <w:rFonts w:eastAsia="Times New Roman" w:cs="Times New Roman"/>
                <w:b/>
                <w:bCs/>
                <w:color w:val="000000"/>
                <w:lang w:eastAsia="es-EC"/>
              </w:rPr>
              <w:t>4.1.4</w:t>
            </w:r>
          </w:p>
        </w:tc>
        <w:tc>
          <w:tcPr>
            <w:tcW w:w="3964" w:type="pct"/>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
                <w:bCs/>
                <w:i/>
                <w:iCs/>
                <w:color w:val="000000"/>
                <w:lang w:eastAsia="es-EC"/>
              </w:rPr>
            </w:pPr>
            <w:r w:rsidRPr="009A076A">
              <w:rPr>
                <w:rFonts w:eastAsia="Times New Roman" w:cs="Times New Roman"/>
                <w:b/>
                <w:bCs/>
                <w:i/>
                <w:iCs/>
                <w:color w:val="000000"/>
                <w:lang w:eastAsia="es-EC"/>
              </w:rPr>
              <w:t>Conexión a Arduino</w:t>
            </w:r>
            <w:r>
              <w:rPr>
                <w:rFonts w:eastAsia="Times New Roman" w:cs="Times New Roman"/>
                <w:b/>
                <w:bCs/>
                <w:i/>
                <w:iCs/>
                <w:color w:val="000000"/>
                <w:lang w:eastAsia="es-EC"/>
              </w:rPr>
              <w:t xml:space="preserve"> UNO…………………………………………...</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62</w:t>
            </w:r>
          </w:p>
        </w:tc>
      </w:tr>
      <w:tr w:rsidR="00B1282E" w:rsidRPr="009A076A" w:rsidTr="002E3601">
        <w:trPr>
          <w:trHeight w:val="288"/>
        </w:trPr>
        <w:tc>
          <w:tcPr>
            <w:tcW w:w="4663" w:type="pct"/>
            <w:gridSpan w:val="3"/>
            <w:tcBorders>
              <w:top w:val="nil"/>
              <w:left w:val="nil"/>
              <w:bottom w:val="nil"/>
              <w:right w:val="nil"/>
            </w:tcBorders>
            <w:shd w:val="clear" w:color="auto" w:fill="auto"/>
            <w:noWrap/>
            <w:vAlign w:val="center"/>
            <w:hideMark/>
          </w:tcPr>
          <w:p w:rsidR="00B1282E" w:rsidRDefault="00B1282E" w:rsidP="002E3601">
            <w:pPr>
              <w:spacing w:after="0" w:line="240" w:lineRule="auto"/>
              <w:jc w:val="left"/>
              <w:rPr>
                <w:rFonts w:eastAsia="Times New Roman" w:cs="Times New Roman"/>
                <w:bCs/>
                <w:color w:val="000000"/>
                <w:lang w:eastAsia="es-EC"/>
              </w:rPr>
            </w:pPr>
          </w:p>
          <w:p w:rsidR="00B1282E" w:rsidRDefault="00B1282E" w:rsidP="002E3601">
            <w:pPr>
              <w:spacing w:after="0" w:line="240" w:lineRule="auto"/>
              <w:jc w:val="left"/>
              <w:rPr>
                <w:rFonts w:eastAsia="Times New Roman" w:cs="Times New Roman"/>
                <w:bCs/>
                <w:color w:val="000000"/>
                <w:lang w:eastAsia="es-EC"/>
              </w:rPr>
            </w:pPr>
            <w:r w:rsidRPr="009A076A">
              <w:rPr>
                <w:rFonts w:eastAsia="Times New Roman" w:cs="Times New Roman"/>
                <w:bCs/>
                <w:color w:val="000000"/>
                <w:lang w:eastAsia="es-EC"/>
              </w:rPr>
              <w:t>CONCLUSIONES</w:t>
            </w:r>
            <w:r>
              <w:rPr>
                <w:rFonts w:eastAsia="Times New Roman" w:cs="Times New Roman"/>
                <w:bCs/>
                <w:color w:val="000000"/>
                <w:lang w:eastAsia="es-EC"/>
              </w:rPr>
              <w:t>……………………………………………………………….</w:t>
            </w:r>
          </w:p>
          <w:p w:rsidR="00B1282E" w:rsidRPr="009A076A" w:rsidRDefault="00B1282E" w:rsidP="002E3601">
            <w:pPr>
              <w:spacing w:after="0" w:line="240" w:lineRule="auto"/>
              <w:jc w:val="left"/>
              <w:rPr>
                <w:rFonts w:eastAsia="Times New Roman" w:cs="Times New Roman"/>
                <w:bCs/>
                <w:color w:val="000000"/>
                <w:lang w:eastAsia="es-EC"/>
              </w:rPr>
            </w:pP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73</w:t>
            </w:r>
          </w:p>
        </w:tc>
      </w:tr>
      <w:tr w:rsidR="00B1282E" w:rsidRPr="009A076A" w:rsidTr="002E3601">
        <w:trPr>
          <w:trHeight w:val="288"/>
        </w:trPr>
        <w:tc>
          <w:tcPr>
            <w:tcW w:w="4663" w:type="pct"/>
            <w:gridSpan w:val="3"/>
            <w:tcBorders>
              <w:top w:val="nil"/>
              <w:left w:val="nil"/>
              <w:bottom w:val="nil"/>
              <w:right w:val="nil"/>
            </w:tcBorders>
            <w:shd w:val="clear" w:color="auto" w:fill="auto"/>
            <w:noWrap/>
            <w:vAlign w:val="center"/>
            <w:hideMark/>
          </w:tcPr>
          <w:p w:rsidR="00B1282E" w:rsidRDefault="00B1282E" w:rsidP="002E3601">
            <w:pPr>
              <w:spacing w:after="0" w:line="240" w:lineRule="auto"/>
              <w:jc w:val="left"/>
              <w:rPr>
                <w:rFonts w:eastAsia="Times New Roman" w:cs="Times New Roman"/>
                <w:bCs/>
                <w:color w:val="000000"/>
                <w:lang w:eastAsia="es-EC"/>
              </w:rPr>
            </w:pPr>
            <w:r w:rsidRPr="009A076A">
              <w:rPr>
                <w:rFonts w:eastAsia="Times New Roman" w:cs="Times New Roman"/>
                <w:bCs/>
                <w:color w:val="000000"/>
                <w:lang w:eastAsia="es-EC"/>
              </w:rPr>
              <w:t>RECOMENDACIONES</w:t>
            </w:r>
            <w:r>
              <w:rPr>
                <w:rFonts w:eastAsia="Times New Roman" w:cs="Times New Roman"/>
                <w:bCs/>
                <w:color w:val="000000"/>
                <w:lang w:eastAsia="es-EC"/>
              </w:rPr>
              <w:t>…………………………………………………………</w:t>
            </w:r>
          </w:p>
          <w:p w:rsidR="00B1282E" w:rsidRPr="009A076A" w:rsidRDefault="00B1282E" w:rsidP="002E3601">
            <w:pPr>
              <w:spacing w:after="0" w:line="240" w:lineRule="auto"/>
              <w:jc w:val="left"/>
              <w:rPr>
                <w:rFonts w:eastAsia="Times New Roman" w:cs="Times New Roman"/>
                <w:bCs/>
                <w:color w:val="000000"/>
                <w:lang w:eastAsia="es-EC"/>
              </w:rPr>
            </w:pP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color w:val="000000"/>
                <w:lang w:eastAsia="es-EC"/>
              </w:rPr>
            </w:pPr>
            <w:r>
              <w:rPr>
                <w:rFonts w:eastAsia="Times New Roman" w:cs="Times New Roman"/>
                <w:color w:val="000000"/>
                <w:lang w:eastAsia="es-EC"/>
              </w:rPr>
              <w:t>74</w:t>
            </w:r>
          </w:p>
        </w:tc>
      </w:tr>
      <w:tr w:rsidR="00B1282E" w:rsidRPr="009A076A" w:rsidTr="002E3601">
        <w:trPr>
          <w:trHeight w:val="288"/>
        </w:trPr>
        <w:tc>
          <w:tcPr>
            <w:tcW w:w="4663" w:type="pct"/>
            <w:gridSpan w:val="3"/>
            <w:tcBorders>
              <w:top w:val="nil"/>
              <w:left w:val="nil"/>
              <w:bottom w:val="nil"/>
              <w:right w:val="nil"/>
            </w:tcBorders>
            <w:shd w:val="clear" w:color="auto" w:fill="auto"/>
            <w:noWrap/>
            <w:vAlign w:val="center"/>
            <w:hideMark/>
          </w:tcPr>
          <w:p w:rsidR="00B1282E" w:rsidRDefault="00B1282E" w:rsidP="002E3601">
            <w:pPr>
              <w:spacing w:after="0" w:line="240" w:lineRule="auto"/>
              <w:jc w:val="left"/>
              <w:rPr>
                <w:rFonts w:eastAsia="Times New Roman" w:cs="Times New Roman"/>
                <w:bCs/>
                <w:color w:val="000000"/>
                <w:lang w:eastAsia="es-EC"/>
              </w:rPr>
            </w:pPr>
            <w:r w:rsidRPr="009A076A">
              <w:rPr>
                <w:rFonts w:eastAsia="Times New Roman" w:cs="Times New Roman"/>
                <w:bCs/>
                <w:color w:val="000000"/>
                <w:lang w:eastAsia="es-EC"/>
              </w:rPr>
              <w:t>BIBLIOGRAFIA</w:t>
            </w:r>
            <w:r>
              <w:rPr>
                <w:rFonts w:eastAsia="Times New Roman" w:cs="Times New Roman"/>
                <w:bCs/>
                <w:color w:val="000000"/>
                <w:lang w:eastAsia="es-EC"/>
              </w:rPr>
              <w:t>………………………………………………………………...</w:t>
            </w:r>
          </w:p>
          <w:p w:rsidR="00B1282E" w:rsidRPr="009A076A" w:rsidRDefault="00B1282E" w:rsidP="002E3601">
            <w:pPr>
              <w:spacing w:after="0" w:line="240" w:lineRule="auto"/>
              <w:jc w:val="left"/>
              <w:rPr>
                <w:rFonts w:eastAsia="Times New Roman" w:cs="Times New Roman"/>
                <w:bCs/>
                <w:color w:val="000000"/>
                <w:lang w:eastAsia="es-EC"/>
              </w:rPr>
            </w:pP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sz w:val="20"/>
                <w:szCs w:val="20"/>
                <w:lang w:eastAsia="es-EC"/>
              </w:rPr>
            </w:pPr>
            <w:r>
              <w:rPr>
                <w:rFonts w:eastAsia="Times New Roman" w:cs="Times New Roman"/>
                <w:sz w:val="20"/>
                <w:szCs w:val="20"/>
                <w:lang w:eastAsia="es-EC"/>
              </w:rPr>
              <w:t>75</w:t>
            </w:r>
          </w:p>
        </w:tc>
      </w:tr>
      <w:tr w:rsidR="00B1282E" w:rsidRPr="009A076A" w:rsidTr="002E3601">
        <w:trPr>
          <w:trHeight w:val="288"/>
        </w:trPr>
        <w:tc>
          <w:tcPr>
            <w:tcW w:w="4663" w:type="pct"/>
            <w:gridSpan w:val="3"/>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bCs/>
                <w:color w:val="000000"/>
                <w:lang w:eastAsia="es-EC"/>
              </w:rPr>
            </w:pPr>
            <w:r w:rsidRPr="009A076A">
              <w:rPr>
                <w:rFonts w:eastAsia="Times New Roman" w:cs="Times New Roman"/>
                <w:bCs/>
                <w:color w:val="000000"/>
                <w:lang w:eastAsia="es-EC"/>
              </w:rPr>
              <w:t>ANEXOS</w:t>
            </w:r>
            <w:r>
              <w:rPr>
                <w:rFonts w:eastAsia="Times New Roman" w:cs="Times New Roman"/>
                <w:bCs/>
                <w:color w:val="000000"/>
                <w:lang w:eastAsia="es-EC"/>
              </w:rPr>
              <w:t>………………………………………………………………………..</w:t>
            </w:r>
          </w:p>
        </w:tc>
        <w:tc>
          <w:tcPr>
            <w:tcW w:w="337" w:type="pct"/>
            <w:gridSpan w:val="2"/>
            <w:tcBorders>
              <w:top w:val="nil"/>
              <w:left w:val="nil"/>
              <w:bottom w:val="nil"/>
              <w:right w:val="nil"/>
            </w:tcBorders>
            <w:shd w:val="clear" w:color="auto" w:fill="auto"/>
            <w:noWrap/>
            <w:vAlign w:val="center"/>
            <w:hideMark/>
          </w:tcPr>
          <w:p w:rsidR="00B1282E" w:rsidRPr="009A076A" w:rsidRDefault="00B1282E" w:rsidP="002E3601">
            <w:pPr>
              <w:spacing w:after="0" w:line="240" w:lineRule="auto"/>
              <w:jc w:val="left"/>
              <w:rPr>
                <w:rFonts w:eastAsia="Times New Roman" w:cs="Times New Roman"/>
                <w:sz w:val="20"/>
                <w:szCs w:val="20"/>
                <w:lang w:eastAsia="es-EC"/>
              </w:rPr>
            </w:pPr>
            <w:r>
              <w:rPr>
                <w:rFonts w:eastAsia="Times New Roman" w:cs="Times New Roman"/>
                <w:sz w:val="20"/>
                <w:szCs w:val="20"/>
                <w:lang w:eastAsia="es-EC"/>
              </w:rPr>
              <w:t>77</w:t>
            </w:r>
          </w:p>
        </w:tc>
      </w:tr>
    </w:tbl>
    <w:p w:rsidR="00B1282E" w:rsidRDefault="00B1282E" w:rsidP="00B1282E">
      <w:pPr>
        <w:spacing w:after="0" w:line="240" w:lineRule="auto"/>
        <w:rPr>
          <w:rFonts w:eastAsia="Times New Roman" w:cs="Times New Roman"/>
          <w:b/>
          <w:bCs/>
          <w:color w:val="000000"/>
          <w:lang w:eastAsia="es-EC"/>
        </w:rPr>
      </w:pPr>
    </w:p>
    <w:p w:rsidR="00B1282E" w:rsidRPr="00B30C4F" w:rsidRDefault="00B1282E" w:rsidP="00B1282E">
      <w:pPr>
        <w:rPr>
          <w:rFonts w:eastAsia="Times New Roman" w:cs="Times New Roman"/>
          <w:lang w:eastAsia="es-EC"/>
        </w:rPr>
        <w:sectPr w:rsidR="00B1282E" w:rsidRPr="00B30C4F" w:rsidSect="00B1282E">
          <w:footnotePr>
            <w:numFmt w:val="lowerRoman"/>
            <w:numStart w:val="2"/>
          </w:footnotePr>
          <w:type w:val="continuous"/>
          <w:pgSz w:w="11906" w:h="16838" w:code="9"/>
          <w:pgMar w:top="1440" w:right="1440" w:bottom="1440" w:left="1973" w:header="720" w:footer="720" w:gutter="0"/>
          <w:pgNumType w:fmt="lowerRoman" w:start="1"/>
          <w:cols w:space="720"/>
          <w:titlePg/>
          <w:docGrid w:linePitch="360"/>
        </w:sectPr>
      </w:pPr>
    </w:p>
    <w:p w:rsidR="00B1282E" w:rsidRDefault="00B1282E" w:rsidP="00B1282E"/>
    <w:p w:rsidR="007C5CBA" w:rsidRDefault="0022645F" w:rsidP="0022645F">
      <w:pPr>
        <w:tabs>
          <w:tab w:val="left" w:pos="1851"/>
        </w:tabs>
        <w:spacing w:after="0"/>
        <w:rPr>
          <w:rFonts w:cs="Times New Roman"/>
          <w:b/>
        </w:rPr>
      </w:pPr>
      <w:r>
        <w:rPr>
          <w:rFonts w:cs="Times New Roman"/>
          <w:b/>
        </w:rPr>
        <w:tab/>
      </w:r>
    </w:p>
    <w:p w:rsidR="0022645F" w:rsidRDefault="0022645F" w:rsidP="00625915">
      <w:pPr>
        <w:spacing w:after="0" w:line="240" w:lineRule="auto"/>
        <w:rPr>
          <w:rFonts w:eastAsia="Times New Roman" w:cs="Times New Roman"/>
          <w:b/>
          <w:bCs/>
          <w:color w:val="000000"/>
          <w:lang w:eastAsia="es-EC"/>
        </w:rPr>
        <w:sectPr w:rsidR="0022645F" w:rsidSect="002054FD">
          <w:footnotePr>
            <w:numFmt w:val="lowerRoman"/>
            <w:numStart w:val="2"/>
          </w:footnotePr>
          <w:type w:val="continuous"/>
          <w:pgSz w:w="11906" w:h="16838" w:code="9"/>
          <w:pgMar w:top="1440" w:right="1440" w:bottom="1440" w:left="1973" w:header="720" w:footer="720" w:gutter="0"/>
          <w:pgNumType w:fmt="lowerRoman" w:start="7"/>
          <w:cols w:space="720"/>
          <w:titlePg/>
          <w:docGrid w:linePitch="360"/>
        </w:sectPr>
      </w:pPr>
    </w:p>
    <w:p w:rsidR="00625915" w:rsidRPr="00BE6C1E" w:rsidRDefault="00625915" w:rsidP="00BE6C1E">
      <w:pPr>
        <w:spacing w:after="0"/>
        <w:rPr>
          <w:rFonts w:cs="Times New Roman"/>
          <w:b/>
        </w:rPr>
      </w:pPr>
    </w:p>
    <w:p w:rsidR="007C5CBA" w:rsidRPr="00BE6C1E" w:rsidRDefault="007C5CBA" w:rsidP="00BE6C1E">
      <w:pPr>
        <w:spacing w:after="0"/>
        <w:rPr>
          <w:rFonts w:cs="Times New Roman"/>
        </w:rPr>
        <w:sectPr w:rsidR="007C5CBA" w:rsidRPr="00BE6C1E" w:rsidSect="0022645F">
          <w:footnotePr>
            <w:numFmt w:val="lowerRoman"/>
            <w:numStart w:val="2"/>
          </w:footnotePr>
          <w:type w:val="continuous"/>
          <w:pgSz w:w="11906" w:h="16838" w:code="9"/>
          <w:pgMar w:top="1440" w:right="1440" w:bottom="1440" w:left="1973" w:header="720" w:footer="720" w:gutter="0"/>
          <w:pgNumType w:fmt="lowerRoman" w:start="1"/>
          <w:cols w:space="720"/>
          <w:titlePg/>
          <w:docGrid w:linePitch="360"/>
        </w:sectPr>
      </w:pPr>
    </w:p>
    <w:p w:rsidR="0022645F" w:rsidRDefault="0022645F" w:rsidP="00BE6C1E">
      <w:pPr>
        <w:spacing w:after="0"/>
        <w:rPr>
          <w:rFonts w:cs="Times New Roman"/>
          <w:b/>
        </w:rPr>
        <w:sectPr w:rsidR="0022645F" w:rsidSect="002054FD">
          <w:pgSz w:w="11906" w:h="16838"/>
          <w:pgMar w:top="1440" w:right="1440" w:bottom="1440" w:left="1973" w:header="720" w:footer="720" w:gutter="0"/>
          <w:pgNumType w:fmt="lowerRoman" w:start="7"/>
          <w:cols w:space="720"/>
          <w:docGrid w:linePitch="360"/>
        </w:sectPr>
      </w:pPr>
    </w:p>
    <w:p w:rsidR="003D758A" w:rsidRPr="00BE6C1E" w:rsidRDefault="003D758A" w:rsidP="00BE6C1E">
      <w:pPr>
        <w:spacing w:after="0"/>
        <w:rPr>
          <w:rFonts w:cs="Times New Roman"/>
          <w:b/>
        </w:rPr>
      </w:pPr>
    </w:p>
    <w:p w:rsidR="00112F2A" w:rsidRPr="00BE6C1E" w:rsidRDefault="00112F2A" w:rsidP="005904F7">
      <w:pPr>
        <w:pStyle w:val="Ttulo1"/>
      </w:pPr>
      <w:bookmarkStart w:id="1" w:name="_Toc426324459"/>
      <w:bookmarkStart w:id="2" w:name="_Toc435463415"/>
      <w:bookmarkStart w:id="3" w:name="_Toc435464555"/>
      <w:bookmarkStart w:id="4" w:name="_Toc435514114"/>
      <w:r w:rsidRPr="00BE6C1E">
        <w:t>ÍNDICE DE TABLAS</w:t>
      </w:r>
      <w:bookmarkEnd w:id="1"/>
      <w:bookmarkEnd w:id="2"/>
      <w:bookmarkEnd w:id="3"/>
      <w:bookmarkEnd w:id="4"/>
    </w:p>
    <w:p w:rsidR="00AC666F" w:rsidRPr="00BE6C1E" w:rsidRDefault="0059185C" w:rsidP="00BE6C1E">
      <w:pPr>
        <w:pStyle w:val="Tabladeilustraciones"/>
        <w:tabs>
          <w:tab w:val="right" w:leader="dot" w:pos="8469"/>
        </w:tabs>
        <w:rPr>
          <w:rFonts w:asciiTheme="minorHAnsi" w:hAnsiTheme="minorHAnsi"/>
          <w:noProof/>
          <w:color w:val="auto"/>
          <w:lang w:eastAsia="es-EC"/>
        </w:rPr>
      </w:pPr>
      <w:r w:rsidRPr="00BE6C1E">
        <w:rPr>
          <w:rFonts w:cs="Times New Roman"/>
        </w:rPr>
        <w:fldChar w:fldCharType="begin"/>
      </w:r>
      <w:r w:rsidRPr="00BE6C1E">
        <w:rPr>
          <w:rFonts w:cs="Times New Roman"/>
        </w:rPr>
        <w:instrText xml:space="preserve"> TOC \h \z \c "Tabla" </w:instrText>
      </w:r>
      <w:r w:rsidRPr="00BE6C1E">
        <w:rPr>
          <w:rFonts w:cs="Times New Roman"/>
        </w:rPr>
        <w:fldChar w:fldCharType="separate"/>
      </w:r>
      <w:hyperlink w:anchor="_Toc435137124" w:history="1">
        <w:r w:rsidR="00AC666F" w:rsidRPr="00BE6C1E">
          <w:rPr>
            <w:rStyle w:val="Hipervnculo"/>
            <w:rFonts w:cs="Times New Roman"/>
            <w:b/>
            <w:noProof/>
          </w:rPr>
          <w:t>Tabla 1-1:</w:t>
        </w:r>
        <w:r w:rsidR="00BE6C1E">
          <w:rPr>
            <w:rStyle w:val="Hipervnculo"/>
            <w:rFonts w:cs="Times New Roman"/>
            <w:noProof/>
          </w:rPr>
          <w:t xml:space="preserve">    </w:t>
        </w:r>
        <w:r w:rsidR="00AC666F" w:rsidRPr="00BE6C1E">
          <w:rPr>
            <w:rStyle w:val="Hipervnculo"/>
            <w:rFonts w:cs="Times New Roman"/>
            <w:noProof/>
          </w:rPr>
          <w:t>Valores de Verdad</w:t>
        </w:r>
        <w:r w:rsidR="00BE6C1E">
          <w:rPr>
            <w:noProof/>
            <w:webHidden/>
          </w:rPr>
          <w:t xml:space="preserve">……………………………………………………………..    </w:t>
        </w:r>
        <w:r w:rsidR="00AC666F" w:rsidRPr="00BE6C1E">
          <w:rPr>
            <w:noProof/>
            <w:webHidden/>
          </w:rPr>
          <w:fldChar w:fldCharType="begin"/>
        </w:r>
        <w:r w:rsidR="00AC666F" w:rsidRPr="00BE6C1E">
          <w:rPr>
            <w:noProof/>
            <w:webHidden/>
          </w:rPr>
          <w:instrText xml:space="preserve"> PAGEREF _Toc435137124 \h </w:instrText>
        </w:r>
        <w:r w:rsidR="00AC666F" w:rsidRPr="00BE6C1E">
          <w:rPr>
            <w:noProof/>
            <w:webHidden/>
          </w:rPr>
        </w:r>
        <w:r w:rsidR="00AC666F" w:rsidRPr="00BE6C1E">
          <w:rPr>
            <w:noProof/>
            <w:webHidden/>
          </w:rPr>
          <w:fldChar w:fldCharType="separate"/>
        </w:r>
        <w:r w:rsidR="00076DC3">
          <w:rPr>
            <w:noProof/>
            <w:webHidden/>
          </w:rPr>
          <w:t>13</w:t>
        </w:r>
        <w:r w:rsidR="00AC666F" w:rsidRPr="00BE6C1E">
          <w:rPr>
            <w:noProof/>
            <w:webHidden/>
          </w:rPr>
          <w:fldChar w:fldCharType="end"/>
        </w:r>
      </w:hyperlink>
    </w:p>
    <w:p w:rsidR="00AC666F" w:rsidRPr="00BE6C1E" w:rsidRDefault="002C71D1" w:rsidP="00BE6C1E">
      <w:pPr>
        <w:pStyle w:val="Tabladeilustraciones"/>
        <w:tabs>
          <w:tab w:val="right" w:leader="dot" w:pos="8469"/>
        </w:tabs>
        <w:rPr>
          <w:rFonts w:asciiTheme="minorHAnsi" w:hAnsiTheme="minorHAnsi"/>
          <w:noProof/>
          <w:color w:val="auto"/>
          <w:lang w:eastAsia="es-EC"/>
        </w:rPr>
      </w:pPr>
      <w:hyperlink w:anchor="_Toc435137125" w:history="1">
        <w:r w:rsidR="00AC666F" w:rsidRPr="00BE6C1E">
          <w:rPr>
            <w:rStyle w:val="Hipervnculo"/>
            <w:rFonts w:cs="Times New Roman"/>
            <w:b/>
            <w:noProof/>
          </w:rPr>
          <w:t>Tabla 2-1</w:t>
        </w:r>
        <w:r w:rsidR="00BE6C1E">
          <w:rPr>
            <w:rStyle w:val="Hipervnculo"/>
            <w:rFonts w:cs="Times New Roman"/>
            <w:b/>
            <w:noProof/>
            <w:lang w:val="en-US"/>
          </w:rPr>
          <w:t>:</w:t>
        </w:r>
        <w:r w:rsidR="00BE6C1E">
          <w:rPr>
            <w:rStyle w:val="Hipervnculo"/>
            <w:rFonts w:cs="Times New Roman"/>
            <w:noProof/>
          </w:rPr>
          <w:t xml:space="preserve">    </w:t>
        </w:r>
        <w:r w:rsidR="00AC666F" w:rsidRPr="00BE6C1E">
          <w:rPr>
            <w:rStyle w:val="Hipervnculo"/>
            <w:rFonts w:cs="Times New Roman"/>
            <w:noProof/>
          </w:rPr>
          <w:t>Versiones del grupo de datos RDS</w:t>
        </w:r>
        <w:r w:rsidR="00BE6C1E">
          <w:rPr>
            <w:noProof/>
            <w:webHidden/>
          </w:rPr>
          <w:t xml:space="preserve">…………………………………………….    </w:t>
        </w:r>
        <w:r w:rsidR="00AC666F" w:rsidRPr="00BE6C1E">
          <w:rPr>
            <w:noProof/>
            <w:webHidden/>
          </w:rPr>
          <w:fldChar w:fldCharType="begin"/>
        </w:r>
        <w:r w:rsidR="00AC666F" w:rsidRPr="00BE6C1E">
          <w:rPr>
            <w:noProof/>
            <w:webHidden/>
          </w:rPr>
          <w:instrText xml:space="preserve"> PAGEREF _Toc435137125 \h </w:instrText>
        </w:r>
        <w:r w:rsidR="00AC666F" w:rsidRPr="00BE6C1E">
          <w:rPr>
            <w:noProof/>
            <w:webHidden/>
          </w:rPr>
        </w:r>
        <w:r w:rsidR="00AC666F" w:rsidRPr="00BE6C1E">
          <w:rPr>
            <w:noProof/>
            <w:webHidden/>
          </w:rPr>
          <w:fldChar w:fldCharType="separate"/>
        </w:r>
        <w:r w:rsidR="00076DC3">
          <w:rPr>
            <w:noProof/>
            <w:webHidden/>
          </w:rPr>
          <w:t>16</w:t>
        </w:r>
        <w:r w:rsidR="00AC666F" w:rsidRPr="00BE6C1E">
          <w:rPr>
            <w:noProof/>
            <w:webHidden/>
          </w:rPr>
          <w:fldChar w:fldCharType="end"/>
        </w:r>
      </w:hyperlink>
    </w:p>
    <w:p w:rsidR="00AC666F" w:rsidRPr="00BE6C1E" w:rsidRDefault="002C71D1" w:rsidP="00BE6C1E">
      <w:pPr>
        <w:pStyle w:val="Tabladeilustraciones"/>
        <w:tabs>
          <w:tab w:val="right" w:leader="dot" w:pos="8469"/>
        </w:tabs>
        <w:rPr>
          <w:rFonts w:asciiTheme="minorHAnsi" w:hAnsiTheme="minorHAnsi"/>
          <w:noProof/>
          <w:color w:val="auto"/>
          <w:lang w:eastAsia="es-EC"/>
        </w:rPr>
      </w:pPr>
      <w:hyperlink w:anchor="_Toc435137126" w:history="1">
        <w:r w:rsidR="00AC666F" w:rsidRPr="00BE6C1E">
          <w:rPr>
            <w:rStyle w:val="Hipervnculo"/>
            <w:rFonts w:cs="Times New Roman"/>
            <w:b/>
            <w:noProof/>
          </w:rPr>
          <w:t>Tabla 3-1</w:t>
        </w:r>
        <w:r w:rsidR="00BE6C1E">
          <w:rPr>
            <w:rStyle w:val="Hipervnculo"/>
            <w:rFonts w:cs="Times New Roman"/>
            <w:b/>
            <w:noProof/>
          </w:rPr>
          <w:t xml:space="preserve">:    </w:t>
        </w:r>
        <w:r w:rsidR="00AC666F" w:rsidRPr="00BE6C1E">
          <w:rPr>
            <w:rStyle w:val="Hipervnculo"/>
            <w:rFonts w:cs="Times New Roman"/>
            <w:noProof/>
          </w:rPr>
          <w:t xml:space="preserve"> Escala de valores para la evaluación de placas</w:t>
        </w:r>
        <w:r w:rsidR="00BE6C1E">
          <w:rPr>
            <w:noProof/>
            <w:webHidden/>
          </w:rPr>
          <w:t xml:space="preserve">………………………………..    </w:t>
        </w:r>
        <w:r w:rsidR="00AC666F" w:rsidRPr="00BE6C1E">
          <w:rPr>
            <w:noProof/>
            <w:webHidden/>
          </w:rPr>
          <w:fldChar w:fldCharType="begin"/>
        </w:r>
        <w:r w:rsidR="00AC666F" w:rsidRPr="00BE6C1E">
          <w:rPr>
            <w:noProof/>
            <w:webHidden/>
          </w:rPr>
          <w:instrText xml:space="preserve"> PAGEREF _Toc435137126 \h </w:instrText>
        </w:r>
        <w:r w:rsidR="00AC666F" w:rsidRPr="00BE6C1E">
          <w:rPr>
            <w:noProof/>
            <w:webHidden/>
          </w:rPr>
        </w:r>
        <w:r w:rsidR="00AC666F" w:rsidRPr="00BE6C1E">
          <w:rPr>
            <w:noProof/>
            <w:webHidden/>
          </w:rPr>
          <w:fldChar w:fldCharType="separate"/>
        </w:r>
        <w:r w:rsidR="00076DC3">
          <w:rPr>
            <w:noProof/>
            <w:webHidden/>
          </w:rPr>
          <w:t>20</w:t>
        </w:r>
        <w:r w:rsidR="00AC666F" w:rsidRPr="00BE6C1E">
          <w:rPr>
            <w:noProof/>
            <w:webHidden/>
          </w:rPr>
          <w:fldChar w:fldCharType="end"/>
        </w:r>
      </w:hyperlink>
    </w:p>
    <w:p w:rsidR="00AC666F" w:rsidRPr="00BE6C1E" w:rsidRDefault="002C71D1" w:rsidP="00BE6C1E">
      <w:pPr>
        <w:pStyle w:val="Tabladeilustraciones"/>
        <w:tabs>
          <w:tab w:val="right" w:leader="dot" w:pos="8469"/>
        </w:tabs>
        <w:rPr>
          <w:rFonts w:asciiTheme="minorHAnsi" w:hAnsiTheme="minorHAnsi"/>
          <w:noProof/>
          <w:color w:val="auto"/>
          <w:lang w:eastAsia="es-EC"/>
        </w:rPr>
      </w:pPr>
      <w:hyperlink w:anchor="_Toc435137127" w:history="1">
        <w:r w:rsidR="00AC666F" w:rsidRPr="00BE6C1E">
          <w:rPr>
            <w:rStyle w:val="Hipervnculo"/>
            <w:rFonts w:cs="Times New Roman"/>
            <w:b/>
            <w:noProof/>
          </w:rPr>
          <w:t>Tabla 4-1</w:t>
        </w:r>
        <w:r w:rsidR="00BE6C1E">
          <w:rPr>
            <w:rStyle w:val="Hipervnculo"/>
            <w:rFonts w:cs="Times New Roman"/>
            <w:b/>
            <w:noProof/>
          </w:rPr>
          <w:t xml:space="preserve">:     </w:t>
        </w:r>
        <w:r w:rsidR="00AC666F" w:rsidRPr="00BE6C1E">
          <w:rPr>
            <w:rStyle w:val="Hipervnculo"/>
            <w:rFonts w:cs="Times New Roman"/>
            <w:noProof/>
          </w:rPr>
          <w:t>Cuadro de evaluación  de ordenadores de Placa Reducida</w:t>
        </w:r>
        <w:r w:rsidR="00BE6C1E">
          <w:rPr>
            <w:noProof/>
            <w:webHidden/>
          </w:rPr>
          <w:t xml:space="preserve">……………………    </w:t>
        </w:r>
        <w:r w:rsidR="00AC666F" w:rsidRPr="00BE6C1E">
          <w:rPr>
            <w:noProof/>
            <w:webHidden/>
          </w:rPr>
          <w:fldChar w:fldCharType="begin"/>
        </w:r>
        <w:r w:rsidR="00AC666F" w:rsidRPr="00BE6C1E">
          <w:rPr>
            <w:noProof/>
            <w:webHidden/>
          </w:rPr>
          <w:instrText xml:space="preserve"> PAGEREF _Toc435137127 \h </w:instrText>
        </w:r>
        <w:r w:rsidR="00AC666F" w:rsidRPr="00BE6C1E">
          <w:rPr>
            <w:noProof/>
            <w:webHidden/>
          </w:rPr>
        </w:r>
        <w:r w:rsidR="00AC666F" w:rsidRPr="00BE6C1E">
          <w:rPr>
            <w:noProof/>
            <w:webHidden/>
          </w:rPr>
          <w:fldChar w:fldCharType="separate"/>
        </w:r>
        <w:r w:rsidR="00076DC3">
          <w:rPr>
            <w:noProof/>
            <w:webHidden/>
          </w:rPr>
          <w:t>20</w:t>
        </w:r>
        <w:r w:rsidR="00AC666F" w:rsidRPr="00BE6C1E">
          <w:rPr>
            <w:noProof/>
            <w:webHidden/>
          </w:rPr>
          <w:fldChar w:fldCharType="end"/>
        </w:r>
      </w:hyperlink>
    </w:p>
    <w:p w:rsidR="00AC666F" w:rsidRPr="00BE6C1E" w:rsidRDefault="002C71D1" w:rsidP="00BE6C1E">
      <w:pPr>
        <w:pStyle w:val="Tabladeilustraciones"/>
        <w:tabs>
          <w:tab w:val="right" w:leader="dot" w:pos="8469"/>
        </w:tabs>
        <w:rPr>
          <w:rFonts w:asciiTheme="minorHAnsi" w:hAnsiTheme="minorHAnsi"/>
          <w:noProof/>
          <w:color w:val="auto"/>
          <w:lang w:eastAsia="es-EC"/>
        </w:rPr>
      </w:pPr>
      <w:hyperlink w:anchor="_Toc435137128" w:history="1">
        <w:r w:rsidR="00AC666F" w:rsidRPr="00BE6C1E">
          <w:rPr>
            <w:rStyle w:val="Hipervnculo"/>
            <w:rFonts w:cs="Times New Roman"/>
            <w:b/>
            <w:noProof/>
          </w:rPr>
          <w:t>Tabla 5-1</w:t>
        </w:r>
        <w:r w:rsidR="00BE6C1E">
          <w:rPr>
            <w:rStyle w:val="Hipervnculo"/>
            <w:rFonts w:cs="Times New Roman"/>
            <w:b/>
            <w:noProof/>
          </w:rPr>
          <w:t xml:space="preserve">:    </w:t>
        </w:r>
        <w:r w:rsidR="00AC666F" w:rsidRPr="00BE6C1E">
          <w:rPr>
            <w:rStyle w:val="Hipervnculo"/>
            <w:rFonts w:cs="Times New Roman"/>
            <w:b/>
            <w:noProof/>
          </w:rPr>
          <w:t xml:space="preserve"> </w:t>
        </w:r>
        <w:r w:rsidR="00BE6C1E">
          <w:rPr>
            <w:rStyle w:val="Hipervnculo"/>
            <w:rFonts w:cs="Times New Roman"/>
            <w:noProof/>
          </w:rPr>
          <w:t>Descripción de Arduino UNO</w:t>
        </w:r>
        <w:r w:rsidR="00BE6C1E">
          <w:rPr>
            <w:noProof/>
            <w:webHidden/>
          </w:rPr>
          <w:t xml:space="preserve">…………………………………………………    </w:t>
        </w:r>
        <w:r w:rsidR="00AC666F" w:rsidRPr="00BE6C1E">
          <w:rPr>
            <w:noProof/>
            <w:webHidden/>
          </w:rPr>
          <w:fldChar w:fldCharType="begin"/>
        </w:r>
        <w:r w:rsidR="00AC666F" w:rsidRPr="00BE6C1E">
          <w:rPr>
            <w:noProof/>
            <w:webHidden/>
          </w:rPr>
          <w:instrText xml:space="preserve"> PAGEREF _Toc435137128 \h </w:instrText>
        </w:r>
        <w:r w:rsidR="00AC666F" w:rsidRPr="00BE6C1E">
          <w:rPr>
            <w:noProof/>
            <w:webHidden/>
          </w:rPr>
        </w:r>
        <w:r w:rsidR="00AC666F" w:rsidRPr="00BE6C1E">
          <w:rPr>
            <w:noProof/>
            <w:webHidden/>
          </w:rPr>
          <w:fldChar w:fldCharType="separate"/>
        </w:r>
        <w:r w:rsidR="00076DC3">
          <w:rPr>
            <w:noProof/>
            <w:webHidden/>
          </w:rPr>
          <w:t>22</w:t>
        </w:r>
        <w:r w:rsidR="00AC666F" w:rsidRPr="00BE6C1E">
          <w:rPr>
            <w:noProof/>
            <w:webHidden/>
          </w:rPr>
          <w:fldChar w:fldCharType="end"/>
        </w:r>
      </w:hyperlink>
    </w:p>
    <w:p w:rsidR="00AC666F" w:rsidRPr="00BE6C1E" w:rsidRDefault="002C71D1" w:rsidP="00BE6C1E">
      <w:pPr>
        <w:pStyle w:val="Tabladeilustraciones"/>
        <w:tabs>
          <w:tab w:val="right" w:leader="dot" w:pos="8469"/>
        </w:tabs>
        <w:rPr>
          <w:rFonts w:asciiTheme="minorHAnsi" w:hAnsiTheme="minorHAnsi"/>
          <w:noProof/>
          <w:color w:val="auto"/>
          <w:lang w:eastAsia="es-EC"/>
        </w:rPr>
      </w:pPr>
      <w:hyperlink w:anchor="_Toc435137129" w:history="1">
        <w:r w:rsidR="00AC666F" w:rsidRPr="00BE6C1E">
          <w:rPr>
            <w:rStyle w:val="Hipervnculo"/>
            <w:rFonts w:cs="Times New Roman"/>
            <w:b/>
            <w:noProof/>
          </w:rPr>
          <w:t>Tabla 6-1</w:t>
        </w:r>
        <w:r w:rsidR="00BE6C1E">
          <w:rPr>
            <w:rStyle w:val="Hipervnculo"/>
            <w:rFonts w:cs="Times New Roman"/>
            <w:b/>
            <w:noProof/>
          </w:rPr>
          <w:t xml:space="preserve">:    </w:t>
        </w:r>
        <w:r w:rsidR="00AC666F" w:rsidRPr="00BE6C1E">
          <w:rPr>
            <w:rStyle w:val="Hipervnculo"/>
            <w:rFonts w:cs="Times New Roman"/>
            <w:b/>
            <w:noProof/>
          </w:rPr>
          <w:t xml:space="preserve"> </w:t>
        </w:r>
        <w:r w:rsidR="00AC666F" w:rsidRPr="00BE6C1E">
          <w:rPr>
            <w:rStyle w:val="Hipervnculo"/>
            <w:rFonts w:cs="Times New Roman"/>
            <w:noProof/>
          </w:rPr>
          <w:t>Asignación de pines  del LCD Display</w:t>
        </w:r>
        <w:r w:rsidR="00BE6C1E">
          <w:rPr>
            <w:noProof/>
            <w:webHidden/>
          </w:rPr>
          <w:t xml:space="preserve">………………………………………..    </w:t>
        </w:r>
        <w:r w:rsidR="00AC666F" w:rsidRPr="00BE6C1E">
          <w:rPr>
            <w:noProof/>
            <w:webHidden/>
          </w:rPr>
          <w:fldChar w:fldCharType="begin"/>
        </w:r>
        <w:r w:rsidR="00AC666F" w:rsidRPr="00BE6C1E">
          <w:rPr>
            <w:noProof/>
            <w:webHidden/>
          </w:rPr>
          <w:instrText xml:space="preserve"> PAGEREF _Toc435137129 \h </w:instrText>
        </w:r>
        <w:r w:rsidR="00AC666F" w:rsidRPr="00BE6C1E">
          <w:rPr>
            <w:noProof/>
            <w:webHidden/>
          </w:rPr>
        </w:r>
        <w:r w:rsidR="00AC666F" w:rsidRPr="00BE6C1E">
          <w:rPr>
            <w:noProof/>
            <w:webHidden/>
          </w:rPr>
          <w:fldChar w:fldCharType="separate"/>
        </w:r>
        <w:r w:rsidR="00076DC3">
          <w:rPr>
            <w:noProof/>
            <w:webHidden/>
          </w:rPr>
          <w:t>27</w:t>
        </w:r>
        <w:r w:rsidR="00AC666F" w:rsidRPr="00BE6C1E">
          <w:rPr>
            <w:noProof/>
            <w:webHidden/>
          </w:rPr>
          <w:fldChar w:fldCharType="end"/>
        </w:r>
      </w:hyperlink>
    </w:p>
    <w:p w:rsidR="00AC666F" w:rsidRPr="00BE6C1E" w:rsidRDefault="002C71D1" w:rsidP="00BE6C1E">
      <w:pPr>
        <w:pStyle w:val="Tabladeilustraciones"/>
        <w:tabs>
          <w:tab w:val="right" w:leader="dot" w:pos="8469"/>
        </w:tabs>
        <w:rPr>
          <w:rFonts w:asciiTheme="minorHAnsi" w:hAnsiTheme="minorHAnsi"/>
          <w:noProof/>
          <w:color w:val="auto"/>
          <w:lang w:eastAsia="es-EC"/>
        </w:rPr>
      </w:pPr>
      <w:hyperlink w:anchor="_Toc435137130" w:history="1">
        <w:r w:rsidR="00AC666F" w:rsidRPr="00BE6C1E">
          <w:rPr>
            <w:rStyle w:val="Hipervnculo"/>
            <w:rFonts w:cs="Times New Roman"/>
            <w:b/>
            <w:noProof/>
          </w:rPr>
          <w:t>Tabla 7-3</w:t>
        </w:r>
        <w:r w:rsidR="00BE6C1E">
          <w:rPr>
            <w:rStyle w:val="Hipervnculo"/>
            <w:rFonts w:cs="Times New Roman"/>
            <w:b/>
            <w:noProof/>
          </w:rPr>
          <w:t xml:space="preserve">:   </w:t>
        </w:r>
        <w:r w:rsidR="00AC666F" w:rsidRPr="00BE6C1E">
          <w:rPr>
            <w:rStyle w:val="Hipervnculo"/>
            <w:rFonts w:cs="Times New Roman"/>
            <w:b/>
            <w:noProof/>
          </w:rPr>
          <w:t xml:space="preserve"> </w:t>
        </w:r>
        <w:r w:rsidR="00AC666F" w:rsidRPr="00BE6C1E">
          <w:rPr>
            <w:rStyle w:val="Hipervnculo"/>
            <w:rFonts w:cs="Times New Roman"/>
            <w:noProof/>
          </w:rPr>
          <w:t>Conexión de Pines Arduino Uno vs Circuito Receptor</w:t>
        </w:r>
        <w:r w:rsidR="00BE6C1E">
          <w:rPr>
            <w:noProof/>
            <w:webHidden/>
          </w:rPr>
          <w:t xml:space="preserve">………………………..    </w:t>
        </w:r>
        <w:r w:rsidR="00AC666F" w:rsidRPr="00BE6C1E">
          <w:rPr>
            <w:noProof/>
            <w:webHidden/>
          </w:rPr>
          <w:fldChar w:fldCharType="begin"/>
        </w:r>
        <w:r w:rsidR="00AC666F" w:rsidRPr="00BE6C1E">
          <w:rPr>
            <w:noProof/>
            <w:webHidden/>
          </w:rPr>
          <w:instrText xml:space="preserve"> PAGEREF _Toc435137130 \h </w:instrText>
        </w:r>
        <w:r w:rsidR="00AC666F" w:rsidRPr="00BE6C1E">
          <w:rPr>
            <w:noProof/>
            <w:webHidden/>
          </w:rPr>
        </w:r>
        <w:r w:rsidR="00AC666F" w:rsidRPr="00BE6C1E">
          <w:rPr>
            <w:noProof/>
            <w:webHidden/>
          </w:rPr>
          <w:fldChar w:fldCharType="separate"/>
        </w:r>
        <w:r w:rsidR="00076DC3">
          <w:rPr>
            <w:noProof/>
            <w:webHidden/>
          </w:rPr>
          <w:t>55</w:t>
        </w:r>
        <w:r w:rsidR="00AC666F" w:rsidRPr="00BE6C1E">
          <w:rPr>
            <w:noProof/>
            <w:webHidden/>
          </w:rPr>
          <w:fldChar w:fldCharType="end"/>
        </w:r>
      </w:hyperlink>
    </w:p>
    <w:p w:rsidR="00112F2A" w:rsidRPr="00BE6C1E" w:rsidRDefault="0059185C" w:rsidP="00BE6C1E">
      <w:pPr>
        <w:spacing w:after="0"/>
        <w:rPr>
          <w:rFonts w:cs="Times New Roman"/>
        </w:rPr>
      </w:pPr>
      <w:r w:rsidRPr="00BE6C1E">
        <w:rPr>
          <w:rFonts w:cs="Times New Roman"/>
        </w:rPr>
        <w:fldChar w:fldCharType="end"/>
      </w:r>
    </w:p>
    <w:p w:rsidR="00112F2A" w:rsidRPr="00BE6C1E" w:rsidRDefault="00112F2A" w:rsidP="00BE6C1E">
      <w:pPr>
        <w:pStyle w:val="Tabladeilustraciones"/>
        <w:tabs>
          <w:tab w:val="right" w:leader="dot" w:pos="8493"/>
        </w:tabs>
        <w:rPr>
          <w:rFonts w:cs="Times New Roman"/>
          <w:noProof/>
          <w:lang w:eastAsia="es-EC"/>
        </w:rPr>
      </w:pPr>
      <w:r w:rsidRPr="00BE6C1E">
        <w:rPr>
          <w:rFonts w:cs="Times New Roman"/>
        </w:rPr>
        <w:fldChar w:fldCharType="begin"/>
      </w:r>
      <w:r w:rsidRPr="00BE6C1E">
        <w:rPr>
          <w:rFonts w:cs="Times New Roman"/>
        </w:rPr>
        <w:instrText xml:space="preserve"> TOC \h \z \c "Tabla" </w:instrText>
      </w:r>
      <w:r w:rsidRPr="00BE6C1E">
        <w:rPr>
          <w:rFonts w:cs="Times New Roman"/>
        </w:rPr>
        <w:fldChar w:fldCharType="separate"/>
      </w:r>
    </w:p>
    <w:p w:rsidR="008131A4" w:rsidRPr="00BE6C1E" w:rsidRDefault="00112F2A" w:rsidP="00BE6C1E">
      <w:pPr>
        <w:spacing w:after="0"/>
        <w:rPr>
          <w:rFonts w:cs="Times New Roman"/>
        </w:rPr>
      </w:pPr>
      <w:r w:rsidRPr="00BE6C1E">
        <w:rPr>
          <w:rFonts w:cs="Times New Roman"/>
        </w:rPr>
        <w:fldChar w:fldCharType="end"/>
      </w:r>
      <w:r w:rsidRPr="00BE6C1E">
        <w:rPr>
          <w:rFonts w:cs="Times New Roman"/>
        </w:rPr>
        <w:br w:type="page"/>
      </w:r>
    </w:p>
    <w:p w:rsidR="00E33E6B" w:rsidRPr="00BE6C1E" w:rsidRDefault="00E33E6B" w:rsidP="00BE6C1E">
      <w:pPr>
        <w:spacing w:after="0"/>
        <w:rPr>
          <w:rFonts w:cs="Times New Roman"/>
        </w:rPr>
      </w:pPr>
    </w:p>
    <w:p w:rsidR="00112F2A" w:rsidRDefault="00112F2A" w:rsidP="005904F7">
      <w:pPr>
        <w:pStyle w:val="Ttulo1"/>
      </w:pPr>
      <w:bookmarkStart w:id="5" w:name="_Toc426324458"/>
      <w:bookmarkStart w:id="6" w:name="_Toc435463416"/>
      <w:bookmarkStart w:id="7" w:name="_Toc435464556"/>
      <w:bookmarkStart w:id="8" w:name="_Toc435514115"/>
      <w:r w:rsidRPr="00BE6C1E">
        <w:t xml:space="preserve">ÍNDICE DE </w:t>
      </w:r>
      <w:bookmarkEnd w:id="5"/>
      <w:bookmarkEnd w:id="6"/>
      <w:bookmarkEnd w:id="7"/>
      <w:bookmarkEnd w:id="8"/>
      <w:r w:rsidR="00D26885">
        <w:t>figuras</w:t>
      </w:r>
    </w:p>
    <w:p w:rsidR="008922D7" w:rsidRPr="008922D7" w:rsidRDefault="008922D7" w:rsidP="008922D7"/>
    <w:p w:rsidR="002E3601" w:rsidRDefault="000C5A61">
      <w:pPr>
        <w:pStyle w:val="Tabladeilustraciones"/>
        <w:tabs>
          <w:tab w:val="right" w:leader="dot" w:pos="8483"/>
        </w:tabs>
        <w:rPr>
          <w:rFonts w:asciiTheme="minorHAnsi" w:hAnsiTheme="minorHAnsi"/>
          <w:noProof/>
          <w:color w:val="auto"/>
          <w:lang w:eastAsia="es-EC"/>
        </w:rPr>
      </w:pPr>
      <w:r w:rsidRPr="00BE6C1E">
        <w:rPr>
          <w:rFonts w:cs="Times New Roman"/>
        </w:rPr>
        <w:fldChar w:fldCharType="begin"/>
      </w:r>
      <w:r w:rsidRPr="00BE6C1E">
        <w:rPr>
          <w:rFonts w:cs="Times New Roman"/>
        </w:rPr>
        <w:instrText xml:space="preserve"> TOC \h \z \c "Figura" </w:instrText>
      </w:r>
      <w:r w:rsidRPr="00BE6C1E">
        <w:rPr>
          <w:rFonts w:cs="Times New Roman"/>
        </w:rPr>
        <w:fldChar w:fldCharType="separate"/>
      </w:r>
      <w:hyperlink w:anchor="_Toc435868098" w:history="1">
        <w:r w:rsidR="002E3601" w:rsidRPr="00F45805">
          <w:rPr>
            <w:rStyle w:val="Hipervnculo"/>
            <w:rFonts w:cs="Times New Roman"/>
            <w:b/>
            <w:noProof/>
          </w:rPr>
          <w:t>Figura 1-1.</w:t>
        </w:r>
        <w:r w:rsidR="002E3601" w:rsidRPr="00F45805">
          <w:rPr>
            <w:rStyle w:val="Hipervnculo"/>
            <w:rFonts w:cs="Times New Roman"/>
            <w:noProof/>
          </w:rPr>
          <w:t xml:space="preserve"> </w:t>
        </w:r>
        <w:r w:rsidR="00356725">
          <w:rPr>
            <w:rStyle w:val="Hipervnculo"/>
            <w:rFonts w:cs="Times New Roman"/>
            <w:noProof/>
          </w:rPr>
          <w:t xml:space="preserve">     </w:t>
        </w:r>
        <w:r w:rsidR="00591DF6">
          <w:rPr>
            <w:rStyle w:val="Hipervnculo"/>
            <w:rFonts w:cs="Times New Roman"/>
            <w:noProof/>
          </w:rPr>
          <w:t xml:space="preserve"> </w:t>
        </w:r>
        <w:r w:rsidR="002E3601" w:rsidRPr="00F45805">
          <w:rPr>
            <w:rStyle w:val="Hipervnculo"/>
            <w:rFonts w:cs="Times New Roman"/>
            <w:noProof/>
          </w:rPr>
          <w:t>Espectro de la señal compuesta en la radio FM convencional</w:t>
        </w:r>
        <w:r w:rsidR="00AE22AF">
          <w:rPr>
            <w:noProof/>
            <w:webHidden/>
          </w:rPr>
          <w:t xml:space="preserve">………………      </w:t>
        </w:r>
        <w:r w:rsidR="002E3601">
          <w:rPr>
            <w:noProof/>
            <w:webHidden/>
          </w:rPr>
          <w:fldChar w:fldCharType="begin"/>
        </w:r>
        <w:r w:rsidR="002E3601">
          <w:rPr>
            <w:noProof/>
            <w:webHidden/>
          </w:rPr>
          <w:instrText xml:space="preserve"> PAGEREF _Toc435868098 \h </w:instrText>
        </w:r>
        <w:r w:rsidR="002E3601">
          <w:rPr>
            <w:noProof/>
            <w:webHidden/>
          </w:rPr>
        </w:r>
        <w:r w:rsidR="002E3601">
          <w:rPr>
            <w:noProof/>
            <w:webHidden/>
          </w:rPr>
          <w:fldChar w:fldCharType="separate"/>
        </w:r>
        <w:r w:rsidR="00076DC3">
          <w:rPr>
            <w:noProof/>
            <w:webHidden/>
          </w:rPr>
          <w:t>11</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099" w:history="1">
        <w:r w:rsidR="002E3601" w:rsidRPr="00F45805">
          <w:rPr>
            <w:rStyle w:val="Hipervnculo"/>
            <w:rFonts w:cs="Times New Roman"/>
            <w:b/>
            <w:noProof/>
          </w:rPr>
          <w:t>Figura 2-1</w:t>
        </w:r>
        <w:r w:rsidR="002E3601" w:rsidRPr="00F45805">
          <w:rPr>
            <w:rStyle w:val="Hipervnculo"/>
            <w:rFonts w:cs="Times New Roman"/>
            <w:noProof/>
          </w:rPr>
          <w:t xml:space="preserve">. </w:t>
        </w:r>
        <w:r w:rsidR="00356725">
          <w:rPr>
            <w:rStyle w:val="Hipervnculo"/>
            <w:rFonts w:cs="Times New Roman"/>
            <w:noProof/>
          </w:rPr>
          <w:t xml:space="preserve">     </w:t>
        </w:r>
        <w:r w:rsidR="00591DF6">
          <w:rPr>
            <w:rStyle w:val="Hipervnculo"/>
            <w:rFonts w:cs="Times New Roman"/>
            <w:noProof/>
          </w:rPr>
          <w:t xml:space="preserve"> </w:t>
        </w:r>
        <w:r w:rsidR="002E3601" w:rsidRPr="00F45805">
          <w:rPr>
            <w:rStyle w:val="Hipervnculo"/>
            <w:rFonts w:cs="Times New Roman"/>
            <w:noProof/>
          </w:rPr>
          <w:t>Modulación  RDS</w:t>
        </w:r>
        <w:r w:rsidR="00AE22AF">
          <w:rPr>
            <w:noProof/>
            <w:webHidden/>
          </w:rPr>
          <w:t xml:space="preserve">…………………………………………………………...       </w:t>
        </w:r>
        <w:r w:rsidR="002E3601">
          <w:rPr>
            <w:noProof/>
            <w:webHidden/>
          </w:rPr>
          <w:fldChar w:fldCharType="begin"/>
        </w:r>
        <w:r w:rsidR="002E3601">
          <w:rPr>
            <w:noProof/>
            <w:webHidden/>
          </w:rPr>
          <w:instrText xml:space="preserve"> PAGEREF _Toc435868099 \h </w:instrText>
        </w:r>
        <w:r w:rsidR="002E3601">
          <w:rPr>
            <w:noProof/>
            <w:webHidden/>
          </w:rPr>
        </w:r>
        <w:r w:rsidR="002E3601">
          <w:rPr>
            <w:noProof/>
            <w:webHidden/>
          </w:rPr>
          <w:fldChar w:fldCharType="separate"/>
        </w:r>
        <w:r w:rsidR="00076DC3">
          <w:rPr>
            <w:noProof/>
            <w:webHidden/>
          </w:rPr>
          <w:t>11</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00" w:history="1">
        <w:r w:rsidR="002E3601" w:rsidRPr="00F45805">
          <w:rPr>
            <w:rStyle w:val="Hipervnculo"/>
            <w:rFonts w:cs="Times New Roman"/>
            <w:b/>
            <w:noProof/>
          </w:rPr>
          <w:t>Figura 3-1</w:t>
        </w:r>
        <w:r w:rsidR="002E3601" w:rsidRPr="00F45805">
          <w:rPr>
            <w:rStyle w:val="Hipervnculo"/>
            <w:rFonts w:cs="Times New Roman"/>
            <w:noProof/>
          </w:rPr>
          <w:t xml:space="preserve"> </w:t>
        </w:r>
        <w:r w:rsidR="00356725">
          <w:rPr>
            <w:rStyle w:val="Hipervnculo"/>
            <w:rFonts w:cs="Times New Roman"/>
            <w:noProof/>
          </w:rPr>
          <w:t xml:space="preserve">      </w:t>
        </w:r>
        <w:r w:rsidR="00591DF6">
          <w:rPr>
            <w:rStyle w:val="Hipervnculo"/>
            <w:rFonts w:cs="Times New Roman"/>
            <w:noProof/>
          </w:rPr>
          <w:t xml:space="preserve"> </w:t>
        </w:r>
        <w:r w:rsidR="002E3601" w:rsidRPr="00F45805">
          <w:rPr>
            <w:rStyle w:val="Hipervnculo"/>
            <w:rFonts w:cs="Times New Roman"/>
            <w:noProof/>
          </w:rPr>
          <w:t>Espectro de la señal FM con sistema RDS</w:t>
        </w:r>
        <w:r w:rsidR="002A60FF">
          <w:rPr>
            <w:rStyle w:val="Hipervnculo"/>
            <w:rFonts w:cs="Times New Roman"/>
            <w:noProof/>
          </w:rPr>
          <w:t xml:space="preserve">………………………………….     </w:t>
        </w:r>
        <w:r w:rsidR="002E3601">
          <w:rPr>
            <w:noProof/>
            <w:webHidden/>
          </w:rPr>
          <w:fldChar w:fldCharType="begin"/>
        </w:r>
        <w:r w:rsidR="002E3601">
          <w:rPr>
            <w:noProof/>
            <w:webHidden/>
          </w:rPr>
          <w:instrText xml:space="preserve"> PAGEREF _Toc435868100 \h </w:instrText>
        </w:r>
        <w:r w:rsidR="002E3601">
          <w:rPr>
            <w:noProof/>
            <w:webHidden/>
          </w:rPr>
        </w:r>
        <w:r w:rsidR="002E3601">
          <w:rPr>
            <w:noProof/>
            <w:webHidden/>
          </w:rPr>
          <w:fldChar w:fldCharType="separate"/>
        </w:r>
        <w:r w:rsidR="00076DC3">
          <w:rPr>
            <w:noProof/>
            <w:webHidden/>
          </w:rPr>
          <w:t>12</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01" w:history="1">
        <w:r w:rsidR="002E3601" w:rsidRPr="00F45805">
          <w:rPr>
            <w:rStyle w:val="Hipervnculo"/>
            <w:rFonts w:cs="Times New Roman"/>
            <w:b/>
            <w:noProof/>
          </w:rPr>
          <w:t>Figura 4-1</w:t>
        </w:r>
        <w:r w:rsidR="00356725">
          <w:rPr>
            <w:rStyle w:val="Hipervnculo"/>
            <w:rFonts w:cs="Times New Roman"/>
            <w:b/>
            <w:noProof/>
          </w:rPr>
          <w:t xml:space="preserve">      </w:t>
        </w:r>
        <w:r w:rsidR="002E3601" w:rsidRPr="00F45805">
          <w:rPr>
            <w:rStyle w:val="Hipervnculo"/>
            <w:rFonts w:cs="Times New Roman"/>
            <w:b/>
            <w:noProof/>
          </w:rPr>
          <w:t xml:space="preserve"> </w:t>
        </w:r>
        <w:r w:rsidR="00591DF6">
          <w:rPr>
            <w:rStyle w:val="Hipervnculo"/>
            <w:rFonts w:cs="Times New Roman"/>
            <w:b/>
            <w:noProof/>
          </w:rPr>
          <w:t xml:space="preserve"> </w:t>
        </w:r>
        <w:r w:rsidR="002E3601" w:rsidRPr="00F45805">
          <w:rPr>
            <w:rStyle w:val="Hipervnculo"/>
            <w:rFonts w:cs="Times New Roman"/>
            <w:noProof/>
          </w:rPr>
          <w:t>Función de tiempo de una sola fase RDS</w:t>
        </w:r>
        <w:r w:rsidR="009C4AD7">
          <w:rPr>
            <w:noProof/>
            <w:webHidden/>
          </w:rPr>
          <w:t xml:space="preserve">…………………………………...    </w:t>
        </w:r>
        <w:r w:rsidR="002E3601">
          <w:rPr>
            <w:noProof/>
            <w:webHidden/>
          </w:rPr>
          <w:fldChar w:fldCharType="begin"/>
        </w:r>
        <w:r w:rsidR="002E3601">
          <w:rPr>
            <w:noProof/>
            <w:webHidden/>
          </w:rPr>
          <w:instrText xml:space="preserve"> PAGEREF _Toc435868101 \h </w:instrText>
        </w:r>
        <w:r w:rsidR="002E3601">
          <w:rPr>
            <w:noProof/>
            <w:webHidden/>
          </w:rPr>
        </w:r>
        <w:r w:rsidR="002E3601">
          <w:rPr>
            <w:noProof/>
            <w:webHidden/>
          </w:rPr>
          <w:fldChar w:fldCharType="separate"/>
        </w:r>
        <w:r w:rsidR="00076DC3">
          <w:rPr>
            <w:noProof/>
            <w:webHidden/>
          </w:rPr>
          <w:t>12</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02" w:history="1">
        <w:r w:rsidR="002E3601" w:rsidRPr="00F45805">
          <w:rPr>
            <w:rStyle w:val="Hipervnculo"/>
            <w:b/>
            <w:noProof/>
          </w:rPr>
          <w:t>Figura 5-1</w:t>
        </w:r>
        <w:r w:rsidR="00356725">
          <w:rPr>
            <w:rStyle w:val="Hipervnculo"/>
            <w:noProof/>
          </w:rPr>
          <w:t xml:space="preserve">       </w:t>
        </w:r>
        <w:r w:rsidR="00591DF6">
          <w:rPr>
            <w:rStyle w:val="Hipervnculo"/>
            <w:noProof/>
          </w:rPr>
          <w:t xml:space="preserve"> </w:t>
        </w:r>
        <w:r w:rsidR="002E3601" w:rsidRPr="00F45805">
          <w:rPr>
            <w:rStyle w:val="Hipervnculo"/>
            <w:noProof/>
          </w:rPr>
          <w:t>Codificación bifase de los Símbolos 1 y 0</w:t>
        </w:r>
        <w:r w:rsidR="009C4AD7">
          <w:rPr>
            <w:noProof/>
            <w:webHidden/>
          </w:rPr>
          <w:t xml:space="preserve">…………………………………..    </w:t>
        </w:r>
        <w:r w:rsidR="002E3601">
          <w:rPr>
            <w:noProof/>
            <w:webHidden/>
          </w:rPr>
          <w:fldChar w:fldCharType="begin"/>
        </w:r>
        <w:r w:rsidR="002E3601">
          <w:rPr>
            <w:noProof/>
            <w:webHidden/>
          </w:rPr>
          <w:instrText xml:space="preserve"> PAGEREF _Toc435868102 \h </w:instrText>
        </w:r>
        <w:r w:rsidR="002E3601">
          <w:rPr>
            <w:noProof/>
            <w:webHidden/>
          </w:rPr>
        </w:r>
        <w:r w:rsidR="002E3601">
          <w:rPr>
            <w:noProof/>
            <w:webHidden/>
          </w:rPr>
          <w:fldChar w:fldCharType="separate"/>
        </w:r>
        <w:r w:rsidR="00076DC3">
          <w:rPr>
            <w:noProof/>
            <w:webHidden/>
          </w:rPr>
          <w:t>13</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03" w:history="1">
        <w:r w:rsidR="002E3601" w:rsidRPr="00F45805">
          <w:rPr>
            <w:rStyle w:val="Hipervnculo"/>
            <w:b/>
            <w:noProof/>
          </w:rPr>
          <w:t xml:space="preserve">Figura 6-1 </w:t>
        </w:r>
        <w:r w:rsidR="00356725">
          <w:rPr>
            <w:rStyle w:val="Hipervnculo"/>
            <w:b/>
            <w:noProof/>
          </w:rPr>
          <w:t xml:space="preserve">      </w:t>
        </w:r>
        <w:r w:rsidR="00591DF6">
          <w:rPr>
            <w:rStyle w:val="Hipervnculo"/>
            <w:b/>
            <w:noProof/>
          </w:rPr>
          <w:t xml:space="preserve"> </w:t>
        </w:r>
        <w:r w:rsidR="002E3601" w:rsidRPr="00F45805">
          <w:rPr>
            <w:rStyle w:val="Hipervnculo"/>
            <w:noProof/>
          </w:rPr>
          <w:t>Pasos de codificación de datos para el sistema RDS</w:t>
        </w:r>
        <w:r w:rsidR="009C4AD7">
          <w:rPr>
            <w:noProof/>
            <w:webHidden/>
          </w:rPr>
          <w:t xml:space="preserve">………………………..    </w:t>
        </w:r>
        <w:r w:rsidR="002E3601">
          <w:rPr>
            <w:noProof/>
            <w:webHidden/>
          </w:rPr>
          <w:fldChar w:fldCharType="begin"/>
        </w:r>
        <w:r w:rsidR="002E3601">
          <w:rPr>
            <w:noProof/>
            <w:webHidden/>
          </w:rPr>
          <w:instrText xml:space="preserve"> PAGEREF _Toc435868103 \h </w:instrText>
        </w:r>
        <w:r w:rsidR="002E3601">
          <w:rPr>
            <w:noProof/>
            <w:webHidden/>
          </w:rPr>
        </w:r>
        <w:r w:rsidR="002E3601">
          <w:rPr>
            <w:noProof/>
            <w:webHidden/>
          </w:rPr>
          <w:fldChar w:fldCharType="separate"/>
        </w:r>
        <w:r w:rsidR="00076DC3">
          <w:rPr>
            <w:noProof/>
            <w:webHidden/>
          </w:rPr>
          <w:t>14</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04" w:history="1">
        <w:r w:rsidR="002E3601" w:rsidRPr="00F45805">
          <w:rPr>
            <w:rStyle w:val="Hipervnculo"/>
            <w:b/>
            <w:noProof/>
          </w:rPr>
          <w:t xml:space="preserve">Figura 7-1 </w:t>
        </w:r>
        <w:r w:rsidR="00356725">
          <w:rPr>
            <w:rStyle w:val="Hipervnculo"/>
            <w:b/>
            <w:noProof/>
          </w:rPr>
          <w:t xml:space="preserve">      </w:t>
        </w:r>
        <w:r w:rsidR="00591DF6">
          <w:rPr>
            <w:rStyle w:val="Hipervnculo"/>
            <w:b/>
            <w:noProof/>
          </w:rPr>
          <w:t xml:space="preserve"> </w:t>
        </w:r>
        <w:r w:rsidR="002E3601" w:rsidRPr="00F45805">
          <w:rPr>
            <w:rStyle w:val="Hipervnculo"/>
            <w:noProof/>
          </w:rPr>
          <w:t>Demodulador- decodificador RDS</w:t>
        </w:r>
        <w:r w:rsidR="009C4AD7">
          <w:rPr>
            <w:noProof/>
            <w:webHidden/>
          </w:rPr>
          <w:t xml:space="preserve">…………………………………………..    </w:t>
        </w:r>
        <w:r w:rsidR="002E3601">
          <w:rPr>
            <w:noProof/>
            <w:webHidden/>
          </w:rPr>
          <w:fldChar w:fldCharType="begin"/>
        </w:r>
        <w:r w:rsidR="002E3601">
          <w:rPr>
            <w:noProof/>
            <w:webHidden/>
          </w:rPr>
          <w:instrText xml:space="preserve"> PAGEREF _Toc435868104 \h </w:instrText>
        </w:r>
        <w:r w:rsidR="002E3601">
          <w:rPr>
            <w:noProof/>
            <w:webHidden/>
          </w:rPr>
        </w:r>
        <w:r w:rsidR="002E3601">
          <w:rPr>
            <w:noProof/>
            <w:webHidden/>
          </w:rPr>
          <w:fldChar w:fldCharType="separate"/>
        </w:r>
        <w:r w:rsidR="00076DC3">
          <w:rPr>
            <w:noProof/>
            <w:webHidden/>
          </w:rPr>
          <w:t>14</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05" w:history="1">
        <w:r w:rsidR="002E3601" w:rsidRPr="00F45805">
          <w:rPr>
            <w:rStyle w:val="Hipervnculo"/>
            <w:b/>
            <w:noProof/>
          </w:rPr>
          <w:t xml:space="preserve">Figura 8-1 </w:t>
        </w:r>
        <w:r w:rsidR="00356725">
          <w:rPr>
            <w:rStyle w:val="Hipervnculo"/>
            <w:b/>
            <w:noProof/>
          </w:rPr>
          <w:t xml:space="preserve">      </w:t>
        </w:r>
        <w:r w:rsidR="00591DF6">
          <w:rPr>
            <w:rStyle w:val="Hipervnculo"/>
            <w:b/>
            <w:noProof/>
          </w:rPr>
          <w:t xml:space="preserve"> </w:t>
        </w:r>
        <w:r w:rsidR="002E3601" w:rsidRPr="00F45805">
          <w:rPr>
            <w:rStyle w:val="Hipervnculo"/>
            <w:noProof/>
          </w:rPr>
          <w:t>Proceso del decodificación  RDS</w:t>
        </w:r>
        <w:r w:rsidR="009C4AD7">
          <w:rPr>
            <w:noProof/>
            <w:webHidden/>
          </w:rPr>
          <w:t xml:space="preserve">……………………………………………    </w:t>
        </w:r>
        <w:r w:rsidR="002E3601">
          <w:rPr>
            <w:noProof/>
            <w:webHidden/>
          </w:rPr>
          <w:fldChar w:fldCharType="begin"/>
        </w:r>
        <w:r w:rsidR="002E3601">
          <w:rPr>
            <w:noProof/>
            <w:webHidden/>
          </w:rPr>
          <w:instrText xml:space="preserve"> PAGEREF _Toc435868105 \h </w:instrText>
        </w:r>
        <w:r w:rsidR="002E3601">
          <w:rPr>
            <w:noProof/>
            <w:webHidden/>
          </w:rPr>
        </w:r>
        <w:r w:rsidR="002E3601">
          <w:rPr>
            <w:noProof/>
            <w:webHidden/>
          </w:rPr>
          <w:fldChar w:fldCharType="separate"/>
        </w:r>
        <w:r w:rsidR="00076DC3">
          <w:rPr>
            <w:noProof/>
            <w:webHidden/>
          </w:rPr>
          <w:t>15</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06" w:history="1">
        <w:r w:rsidR="002E3601" w:rsidRPr="00F45805">
          <w:rPr>
            <w:rStyle w:val="Hipervnculo"/>
            <w:b/>
            <w:noProof/>
          </w:rPr>
          <w:t xml:space="preserve">Figura 9-1 </w:t>
        </w:r>
        <w:r w:rsidR="00356725">
          <w:rPr>
            <w:rStyle w:val="Hipervnculo"/>
            <w:b/>
            <w:noProof/>
          </w:rPr>
          <w:t xml:space="preserve">      </w:t>
        </w:r>
        <w:r w:rsidR="00591DF6">
          <w:rPr>
            <w:rStyle w:val="Hipervnculo"/>
            <w:b/>
            <w:noProof/>
          </w:rPr>
          <w:t xml:space="preserve"> </w:t>
        </w:r>
        <w:r w:rsidR="002E3601" w:rsidRPr="00F45805">
          <w:rPr>
            <w:rStyle w:val="Hipervnculo"/>
            <w:noProof/>
          </w:rPr>
          <w:t>Paquete de información en el sistema RDS</w:t>
        </w:r>
        <w:r w:rsidR="009C4AD7">
          <w:rPr>
            <w:noProof/>
            <w:webHidden/>
          </w:rPr>
          <w:t xml:space="preserve">…………………………………    </w:t>
        </w:r>
        <w:r w:rsidR="002E3601">
          <w:rPr>
            <w:noProof/>
            <w:webHidden/>
          </w:rPr>
          <w:fldChar w:fldCharType="begin"/>
        </w:r>
        <w:r w:rsidR="002E3601">
          <w:rPr>
            <w:noProof/>
            <w:webHidden/>
          </w:rPr>
          <w:instrText xml:space="preserve"> PAGEREF _Toc435868106 \h </w:instrText>
        </w:r>
        <w:r w:rsidR="002E3601">
          <w:rPr>
            <w:noProof/>
            <w:webHidden/>
          </w:rPr>
        </w:r>
        <w:r w:rsidR="002E3601">
          <w:rPr>
            <w:noProof/>
            <w:webHidden/>
          </w:rPr>
          <w:fldChar w:fldCharType="separate"/>
        </w:r>
        <w:r w:rsidR="00076DC3">
          <w:rPr>
            <w:noProof/>
            <w:webHidden/>
          </w:rPr>
          <w:t>15</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07" w:history="1">
        <w:r w:rsidR="002E3601" w:rsidRPr="00F45805">
          <w:rPr>
            <w:rStyle w:val="Hipervnculo"/>
            <w:b/>
            <w:noProof/>
          </w:rPr>
          <w:t>Figura 10-1</w:t>
        </w:r>
        <w:r w:rsidR="00356725">
          <w:rPr>
            <w:rStyle w:val="Hipervnculo"/>
            <w:b/>
            <w:noProof/>
          </w:rPr>
          <w:t xml:space="preserve">    </w:t>
        </w:r>
        <w:r w:rsidR="002E3601" w:rsidRPr="00F45805">
          <w:rPr>
            <w:rStyle w:val="Hipervnculo"/>
            <w:b/>
            <w:noProof/>
          </w:rPr>
          <w:t xml:space="preserve"> </w:t>
        </w:r>
        <w:r w:rsidR="00591DF6">
          <w:rPr>
            <w:rStyle w:val="Hipervnculo"/>
            <w:b/>
            <w:noProof/>
          </w:rPr>
          <w:t xml:space="preserve"> </w:t>
        </w:r>
        <w:r w:rsidR="002E3601" w:rsidRPr="00F45805">
          <w:rPr>
            <w:rStyle w:val="Hipervnculo"/>
            <w:noProof/>
          </w:rPr>
          <w:t>División de Grupos para las Aplicaciones</w:t>
        </w:r>
        <w:r w:rsidR="009C4AD7">
          <w:rPr>
            <w:noProof/>
            <w:webHidden/>
          </w:rPr>
          <w:t xml:space="preserve">…………………………………..    </w:t>
        </w:r>
        <w:r w:rsidR="002E3601">
          <w:rPr>
            <w:noProof/>
            <w:webHidden/>
          </w:rPr>
          <w:fldChar w:fldCharType="begin"/>
        </w:r>
        <w:r w:rsidR="002E3601">
          <w:rPr>
            <w:noProof/>
            <w:webHidden/>
          </w:rPr>
          <w:instrText xml:space="preserve"> PAGEREF _Toc435868107 \h </w:instrText>
        </w:r>
        <w:r w:rsidR="002E3601">
          <w:rPr>
            <w:noProof/>
            <w:webHidden/>
          </w:rPr>
        </w:r>
        <w:r w:rsidR="002E3601">
          <w:rPr>
            <w:noProof/>
            <w:webHidden/>
          </w:rPr>
          <w:fldChar w:fldCharType="separate"/>
        </w:r>
        <w:r w:rsidR="00076DC3">
          <w:rPr>
            <w:noProof/>
            <w:webHidden/>
          </w:rPr>
          <w:t>16</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08" w:history="1">
        <w:r w:rsidR="002E3601" w:rsidRPr="00F45805">
          <w:rPr>
            <w:rStyle w:val="Hipervnculo"/>
            <w:b/>
            <w:noProof/>
          </w:rPr>
          <w:t xml:space="preserve">Figura 11-1 </w:t>
        </w:r>
        <w:r w:rsidR="00356725">
          <w:rPr>
            <w:rStyle w:val="Hipervnculo"/>
            <w:b/>
            <w:noProof/>
          </w:rPr>
          <w:t xml:space="preserve">    </w:t>
        </w:r>
        <w:r w:rsidR="00591DF6">
          <w:rPr>
            <w:rStyle w:val="Hipervnculo"/>
            <w:b/>
            <w:noProof/>
          </w:rPr>
          <w:t xml:space="preserve"> </w:t>
        </w:r>
        <w:r w:rsidR="002E3601" w:rsidRPr="00F45805">
          <w:rPr>
            <w:rStyle w:val="Hipervnculo"/>
            <w:noProof/>
          </w:rPr>
          <w:t>Código de identificación de emisora PI</w:t>
        </w:r>
        <w:r w:rsidR="009C4AD7">
          <w:rPr>
            <w:noProof/>
            <w:webHidden/>
          </w:rPr>
          <w:t xml:space="preserve">……………………………………..    </w:t>
        </w:r>
        <w:r w:rsidR="002E3601">
          <w:rPr>
            <w:noProof/>
            <w:webHidden/>
          </w:rPr>
          <w:fldChar w:fldCharType="begin"/>
        </w:r>
        <w:r w:rsidR="002E3601">
          <w:rPr>
            <w:noProof/>
            <w:webHidden/>
          </w:rPr>
          <w:instrText xml:space="preserve"> PAGEREF _Toc435868108 \h </w:instrText>
        </w:r>
        <w:r w:rsidR="002E3601">
          <w:rPr>
            <w:noProof/>
            <w:webHidden/>
          </w:rPr>
        </w:r>
        <w:r w:rsidR="002E3601">
          <w:rPr>
            <w:noProof/>
            <w:webHidden/>
          </w:rPr>
          <w:fldChar w:fldCharType="separate"/>
        </w:r>
        <w:r w:rsidR="00076DC3">
          <w:rPr>
            <w:noProof/>
            <w:webHidden/>
          </w:rPr>
          <w:t>17</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09" w:history="1">
        <w:r w:rsidR="002E3601" w:rsidRPr="00F45805">
          <w:rPr>
            <w:rStyle w:val="Hipervnculo"/>
            <w:b/>
            <w:noProof/>
          </w:rPr>
          <w:t>Figura 12-1</w:t>
        </w:r>
        <w:r w:rsidR="00591DF6">
          <w:rPr>
            <w:rStyle w:val="Hipervnculo"/>
            <w:b/>
            <w:noProof/>
          </w:rPr>
          <w:t xml:space="preserve">  </w:t>
        </w:r>
        <w:r w:rsidR="00356725">
          <w:rPr>
            <w:rStyle w:val="Hipervnculo"/>
            <w:b/>
            <w:noProof/>
          </w:rPr>
          <w:t xml:space="preserve">  </w:t>
        </w:r>
        <w:r w:rsidR="002E3601" w:rsidRPr="00F45805">
          <w:rPr>
            <w:rStyle w:val="Hipervnculo"/>
            <w:b/>
            <w:noProof/>
          </w:rPr>
          <w:t xml:space="preserve"> </w:t>
        </w:r>
        <w:r w:rsidR="00591DF6">
          <w:rPr>
            <w:rStyle w:val="Hipervnculo"/>
            <w:b/>
            <w:noProof/>
          </w:rPr>
          <w:t xml:space="preserve"> </w:t>
        </w:r>
        <w:r w:rsidR="002E3601" w:rsidRPr="00F45805">
          <w:rPr>
            <w:rStyle w:val="Hipervnculo"/>
            <w:noProof/>
          </w:rPr>
          <w:t>Tipo de programa e información de tráfico</w:t>
        </w:r>
        <w:r w:rsidR="009C4AD7">
          <w:rPr>
            <w:noProof/>
            <w:webHidden/>
          </w:rPr>
          <w:t xml:space="preserve">………………………………….    </w:t>
        </w:r>
        <w:r w:rsidR="002E3601">
          <w:rPr>
            <w:noProof/>
            <w:webHidden/>
          </w:rPr>
          <w:fldChar w:fldCharType="begin"/>
        </w:r>
        <w:r w:rsidR="002E3601">
          <w:rPr>
            <w:noProof/>
            <w:webHidden/>
          </w:rPr>
          <w:instrText xml:space="preserve"> PAGEREF _Toc435868109 \h </w:instrText>
        </w:r>
        <w:r w:rsidR="002E3601">
          <w:rPr>
            <w:noProof/>
            <w:webHidden/>
          </w:rPr>
        </w:r>
        <w:r w:rsidR="002E3601">
          <w:rPr>
            <w:noProof/>
            <w:webHidden/>
          </w:rPr>
          <w:fldChar w:fldCharType="separate"/>
        </w:r>
        <w:r w:rsidR="00076DC3">
          <w:rPr>
            <w:noProof/>
            <w:webHidden/>
          </w:rPr>
          <w:t>17</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10" w:history="1">
        <w:r w:rsidR="002E3601" w:rsidRPr="00F45805">
          <w:rPr>
            <w:rStyle w:val="Hipervnculo"/>
            <w:b/>
            <w:noProof/>
          </w:rPr>
          <w:t xml:space="preserve">Figura 13-1 </w:t>
        </w:r>
        <w:r w:rsidR="00591DF6">
          <w:rPr>
            <w:rStyle w:val="Hipervnculo"/>
            <w:b/>
            <w:noProof/>
          </w:rPr>
          <w:t xml:space="preserve">  </w:t>
        </w:r>
        <w:r w:rsidR="00356725">
          <w:rPr>
            <w:rStyle w:val="Hipervnculo"/>
            <w:b/>
            <w:noProof/>
          </w:rPr>
          <w:t xml:space="preserve">  </w:t>
        </w:r>
        <w:r w:rsidR="00591DF6">
          <w:rPr>
            <w:rStyle w:val="Hipervnculo"/>
            <w:b/>
            <w:noProof/>
          </w:rPr>
          <w:t xml:space="preserve"> </w:t>
        </w:r>
        <w:r w:rsidR="002E3601" w:rsidRPr="00F45805">
          <w:rPr>
            <w:rStyle w:val="Hipervnculo"/>
            <w:noProof/>
          </w:rPr>
          <w:t>Información Fija en todos los Grupos del sistema RDS</w:t>
        </w:r>
        <w:r w:rsidR="009C4AD7">
          <w:rPr>
            <w:noProof/>
            <w:webHidden/>
          </w:rPr>
          <w:t xml:space="preserve">…………………….    </w:t>
        </w:r>
        <w:r w:rsidR="002E3601">
          <w:rPr>
            <w:noProof/>
            <w:webHidden/>
          </w:rPr>
          <w:fldChar w:fldCharType="begin"/>
        </w:r>
        <w:r w:rsidR="002E3601">
          <w:rPr>
            <w:noProof/>
            <w:webHidden/>
          </w:rPr>
          <w:instrText xml:space="preserve"> PAGEREF _Toc435868110 \h </w:instrText>
        </w:r>
        <w:r w:rsidR="002E3601">
          <w:rPr>
            <w:noProof/>
            <w:webHidden/>
          </w:rPr>
        </w:r>
        <w:r w:rsidR="002E3601">
          <w:rPr>
            <w:noProof/>
            <w:webHidden/>
          </w:rPr>
          <w:fldChar w:fldCharType="separate"/>
        </w:r>
        <w:r w:rsidR="00076DC3">
          <w:rPr>
            <w:noProof/>
            <w:webHidden/>
          </w:rPr>
          <w:t>18</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11" w:history="1">
        <w:r w:rsidR="002E3601" w:rsidRPr="00F45805">
          <w:rPr>
            <w:rStyle w:val="Hipervnculo"/>
            <w:b/>
            <w:noProof/>
          </w:rPr>
          <w:t>Figura 14-1</w:t>
        </w:r>
        <w:r w:rsidR="00591DF6">
          <w:rPr>
            <w:rStyle w:val="Hipervnculo"/>
            <w:b/>
            <w:noProof/>
          </w:rPr>
          <w:t xml:space="preserve">    </w:t>
        </w:r>
        <w:r w:rsidR="002E3601" w:rsidRPr="00F45805">
          <w:rPr>
            <w:rStyle w:val="Hipervnculo"/>
            <w:b/>
            <w:noProof/>
          </w:rPr>
          <w:t xml:space="preserve"> </w:t>
        </w:r>
        <w:r w:rsidR="00591DF6">
          <w:rPr>
            <w:rStyle w:val="Hipervnculo"/>
            <w:b/>
            <w:noProof/>
          </w:rPr>
          <w:t xml:space="preserve"> </w:t>
        </w:r>
        <w:r w:rsidR="002E3601" w:rsidRPr="00F45805">
          <w:rPr>
            <w:rStyle w:val="Hipervnculo"/>
            <w:noProof/>
          </w:rPr>
          <w:t>Códigos y funciones de visualización</w:t>
        </w:r>
        <w:r w:rsidR="009C4AD7">
          <w:rPr>
            <w:noProof/>
            <w:webHidden/>
          </w:rPr>
          <w:t xml:space="preserve">……………………………………….    </w:t>
        </w:r>
        <w:r w:rsidR="002E3601">
          <w:rPr>
            <w:noProof/>
            <w:webHidden/>
          </w:rPr>
          <w:fldChar w:fldCharType="begin"/>
        </w:r>
        <w:r w:rsidR="002E3601">
          <w:rPr>
            <w:noProof/>
            <w:webHidden/>
          </w:rPr>
          <w:instrText xml:space="preserve"> PAGEREF _Toc435868111 \h </w:instrText>
        </w:r>
        <w:r w:rsidR="002E3601">
          <w:rPr>
            <w:noProof/>
            <w:webHidden/>
          </w:rPr>
        </w:r>
        <w:r w:rsidR="002E3601">
          <w:rPr>
            <w:noProof/>
            <w:webHidden/>
          </w:rPr>
          <w:fldChar w:fldCharType="separate"/>
        </w:r>
        <w:r w:rsidR="00076DC3">
          <w:rPr>
            <w:noProof/>
            <w:webHidden/>
          </w:rPr>
          <w:t>18</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12" w:history="1">
        <w:r w:rsidR="002E3601" w:rsidRPr="00F45805">
          <w:rPr>
            <w:rStyle w:val="Hipervnculo"/>
            <w:b/>
            <w:noProof/>
          </w:rPr>
          <w:t>Figura 15-1.</w:t>
        </w:r>
        <w:r w:rsidR="00591DF6">
          <w:rPr>
            <w:rStyle w:val="Hipervnculo"/>
            <w:b/>
            <w:noProof/>
          </w:rPr>
          <w:t xml:space="preserve">     </w:t>
        </w:r>
        <w:r w:rsidR="002E3601" w:rsidRPr="00F45805">
          <w:rPr>
            <w:rStyle w:val="Hipervnculo"/>
            <w:noProof/>
          </w:rPr>
          <w:t>Evaluación de los ordenadores de placa reducida</w:t>
        </w:r>
        <w:r w:rsidR="009C4AD7">
          <w:rPr>
            <w:noProof/>
            <w:webHidden/>
          </w:rPr>
          <w:t xml:space="preserve">…………………………...    </w:t>
        </w:r>
        <w:r w:rsidR="002E3601">
          <w:rPr>
            <w:noProof/>
            <w:webHidden/>
          </w:rPr>
          <w:fldChar w:fldCharType="begin"/>
        </w:r>
        <w:r w:rsidR="002E3601">
          <w:rPr>
            <w:noProof/>
            <w:webHidden/>
          </w:rPr>
          <w:instrText xml:space="preserve"> PAGEREF _Toc435868112 \h </w:instrText>
        </w:r>
        <w:r w:rsidR="002E3601">
          <w:rPr>
            <w:noProof/>
            <w:webHidden/>
          </w:rPr>
        </w:r>
        <w:r w:rsidR="002E3601">
          <w:rPr>
            <w:noProof/>
            <w:webHidden/>
          </w:rPr>
          <w:fldChar w:fldCharType="separate"/>
        </w:r>
        <w:r w:rsidR="00076DC3">
          <w:rPr>
            <w:noProof/>
            <w:webHidden/>
          </w:rPr>
          <w:t>21</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13" w:history="1">
        <w:r w:rsidR="002E3601" w:rsidRPr="00F45805">
          <w:rPr>
            <w:rStyle w:val="Hipervnculo"/>
            <w:b/>
            <w:noProof/>
          </w:rPr>
          <w:t>Figura 16-1</w:t>
        </w:r>
        <w:r w:rsidR="00356725">
          <w:rPr>
            <w:rStyle w:val="Hipervnculo"/>
            <w:b/>
            <w:noProof/>
          </w:rPr>
          <w:t xml:space="preserve">   </w:t>
        </w:r>
        <w:r w:rsidR="00591DF6">
          <w:rPr>
            <w:rStyle w:val="Hipervnculo"/>
            <w:b/>
            <w:noProof/>
          </w:rPr>
          <w:t xml:space="preserve"> </w:t>
        </w:r>
        <w:r w:rsidR="00356725">
          <w:rPr>
            <w:rStyle w:val="Hipervnculo"/>
            <w:b/>
            <w:noProof/>
          </w:rPr>
          <w:t xml:space="preserve">  </w:t>
        </w:r>
        <w:r w:rsidR="002E3601" w:rsidRPr="00F45805">
          <w:rPr>
            <w:rStyle w:val="Hipervnculo"/>
            <w:noProof/>
          </w:rPr>
          <w:t>Arduino UNO</w:t>
        </w:r>
        <w:r w:rsidR="009C4AD7">
          <w:rPr>
            <w:noProof/>
            <w:webHidden/>
          </w:rPr>
          <w:t xml:space="preserve">………………………………………………………………..    </w:t>
        </w:r>
        <w:r w:rsidR="002E3601">
          <w:rPr>
            <w:noProof/>
            <w:webHidden/>
          </w:rPr>
          <w:fldChar w:fldCharType="begin"/>
        </w:r>
        <w:r w:rsidR="002E3601">
          <w:rPr>
            <w:noProof/>
            <w:webHidden/>
          </w:rPr>
          <w:instrText xml:space="preserve"> PAGEREF _Toc435868113 \h </w:instrText>
        </w:r>
        <w:r w:rsidR="002E3601">
          <w:rPr>
            <w:noProof/>
            <w:webHidden/>
          </w:rPr>
        </w:r>
        <w:r w:rsidR="002E3601">
          <w:rPr>
            <w:noProof/>
            <w:webHidden/>
          </w:rPr>
          <w:fldChar w:fldCharType="separate"/>
        </w:r>
        <w:r w:rsidR="00076DC3">
          <w:rPr>
            <w:noProof/>
            <w:webHidden/>
          </w:rPr>
          <w:t>21</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14" w:history="1">
        <w:r w:rsidR="00591DF6">
          <w:rPr>
            <w:rStyle w:val="Hipervnculo"/>
            <w:b/>
            <w:noProof/>
          </w:rPr>
          <w:t xml:space="preserve">Figura 17-1.     </w:t>
        </w:r>
        <w:r w:rsidR="002E3601" w:rsidRPr="00F45805">
          <w:rPr>
            <w:rStyle w:val="Hipervnculo"/>
            <w:noProof/>
          </w:rPr>
          <w:t>Tipo de ordenados de placa reducida</w:t>
        </w:r>
        <w:r w:rsidR="009C4AD7">
          <w:rPr>
            <w:noProof/>
            <w:webHidden/>
          </w:rPr>
          <w:t xml:space="preserve">………………………………………..    </w:t>
        </w:r>
        <w:r w:rsidR="002E3601">
          <w:rPr>
            <w:noProof/>
            <w:webHidden/>
          </w:rPr>
          <w:fldChar w:fldCharType="begin"/>
        </w:r>
        <w:r w:rsidR="002E3601">
          <w:rPr>
            <w:noProof/>
            <w:webHidden/>
          </w:rPr>
          <w:instrText xml:space="preserve"> PAGEREF _Toc435868114 \h </w:instrText>
        </w:r>
        <w:r w:rsidR="002E3601">
          <w:rPr>
            <w:noProof/>
            <w:webHidden/>
          </w:rPr>
        </w:r>
        <w:r w:rsidR="002E3601">
          <w:rPr>
            <w:noProof/>
            <w:webHidden/>
          </w:rPr>
          <w:fldChar w:fldCharType="separate"/>
        </w:r>
        <w:r w:rsidR="00076DC3">
          <w:rPr>
            <w:noProof/>
            <w:webHidden/>
          </w:rPr>
          <w:t>25</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15" w:history="1">
        <w:r w:rsidR="002E3601" w:rsidRPr="00F45805">
          <w:rPr>
            <w:rStyle w:val="Hipervnculo"/>
            <w:b/>
            <w:noProof/>
            <w:lang w:val="en-US"/>
          </w:rPr>
          <w:t xml:space="preserve">Figura 18-1. </w:t>
        </w:r>
        <w:r w:rsidR="00591DF6">
          <w:rPr>
            <w:rStyle w:val="Hipervnculo"/>
            <w:b/>
            <w:noProof/>
            <w:lang w:val="en-US"/>
          </w:rPr>
          <w:t xml:space="preserve">    </w:t>
        </w:r>
        <w:r w:rsidR="002E3601" w:rsidRPr="00F45805">
          <w:rPr>
            <w:rStyle w:val="Hipervnculo"/>
            <w:noProof/>
            <w:lang w:val="en-US"/>
          </w:rPr>
          <w:t>Arduino Shield LCD Keypad</w:t>
        </w:r>
        <w:r w:rsidR="009C4AD7">
          <w:rPr>
            <w:noProof/>
            <w:webHidden/>
          </w:rPr>
          <w:t>………………………………………………</w:t>
        </w:r>
        <w:r w:rsidR="000E3CBB">
          <w:rPr>
            <w:noProof/>
            <w:webHidden/>
          </w:rPr>
          <w:t xml:space="preserve">..    </w:t>
        </w:r>
        <w:r w:rsidR="002E3601">
          <w:rPr>
            <w:noProof/>
            <w:webHidden/>
          </w:rPr>
          <w:fldChar w:fldCharType="begin"/>
        </w:r>
        <w:r w:rsidR="002E3601">
          <w:rPr>
            <w:noProof/>
            <w:webHidden/>
          </w:rPr>
          <w:instrText xml:space="preserve"> PAGEREF _Toc435868115 \h </w:instrText>
        </w:r>
        <w:r w:rsidR="002E3601">
          <w:rPr>
            <w:noProof/>
            <w:webHidden/>
          </w:rPr>
        </w:r>
        <w:r w:rsidR="002E3601">
          <w:rPr>
            <w:noProof/>
            <w:webHidden/>
          </w:rPr>
          <w:fldChar w:fldCharType="separate"/>
        </w:r>
        <w:r w:rsidR="00076DC3">
          <w:rPr>
            <w:noProof/>
            <w:webHidden/>
          </w:rPr>
          <w:t>26</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16" w:history="1">
        <w:r w:rsidR="002E3601" w:rsidRPr="00F45805">
          <w:rPr>
            <w:rStyle w:val="Hipervnculo"/>
            <w:b/>
            <w:noProof/>
          </w:rPr>
          <w:t xml:space="preserve">Figura 19-1. </w:t>
        </w:r>
        <w:r w:rsidR="00591DF6">
          <w:rPr>
            <w:rStyle w:val="Hipervnculo"/>
            <w:b/>
            <w:noProof/>
          </w:rPr>
          <w:t xml:space="preserve">    </w:t>
        </w:r>
        <w:r w:rsidR="002E3601" w:rsidRPr="00F45805">
          <w:rPr>
            <w:rStyle w:val="Hipervnculo"/>
            <w:noProof/>
          </w:rPr>
          <w:t>Programación de la biblioteca Arduino Shield LCD Keypad 1602</w:t>
        </w:r>
        <w:r w:rsidR="000E3CBB">
          <w:rPr>
            <w:noProof/>
            <w:webHidden/>
          </w:rPr>
          <w:t xml:space="preserve">…………    </w:t>
        </w:r>
        <w:r w:rsidR="002E3601">
          <w:rPr>
            <w:noProof/>
            <w:webHidden/>
          </w:rPr>
          <w:fldChar w:fldCharType="begin"/>
        </w:r>
        <w:r w:rsidR="002E3601">
          <w:rPr>
            <w:noProof/>
            <w:webHidden/>
          </w:rPr>
          <w:instrText xml:space="preserve"> PAGEREF _Toc435868116 \h </w:instrText>
        </w:r>
        <w:r w:rsidR="002E3601">
          <w:rPr>
            <w:noProof/>
            <w:webHidden/>
          </w:rPr>
        </w:r>
        <w:r w:rsidR="002E3601">
          <w:rPr>
            <w:noProof/>
            <w:webHidden/>
          </w:rPr>
          <w:fldChar w:fldCharType="separate"/>
        </w:r>
        <w:r w:rsidR="00076DC3">
          <w:rPr>
            <w:noProof/>
            <w:webHidden/>
          </w:rPr>
          <w:t>27</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17" w:history="1">
        <w:r w:rsidR="002E3601" w:rsidRPr="00F45805">
          <w:rPr>
            <w:rStyle w:val="Hipervnculo"/>
            <w:b/>
            <w:noProof/>
          </w:rPr>
          <w:t xml:space="preserve">Figura 20-1 </w:t>
        </w:r>
        <w:r w:rsidR="00591DF6">
          <w:rPr>
            <w:rStyle w:val="Hipervnculo"/>
            <w:b/>
            <w:noProof/>
          </w:rPr>
          <w:t xml:space="preserve">     </w:t>
        </w:r>
        <w:r w:rsidR="002E3601" w:rsidRPr="00F45805">
          <w:rPr>
            <w:rStyle w:val="Hipervnculo"/>
            <w:noProof/>
          </w:rPr>
          <w:t>Instalación de las librerías  para  el entorno de programación</w:t>
        </w:r>
        <w:r w:rsidR="000E3CBB">
          <w:rPr>
            <w:noProof/>
            <w:webHidden/>
          </w:rPr>
          <w:t xml:space="preserve">………………    </w:t>
        </w:r>
        <w:r w:rsidR="002E3601">
          <w:rPr>
            <w:noProof/>
            <w:webHidden/>
          </w:rPr>
          <w:fldChar w:fldCharType="begin"/>
        </w:r>
        <w:r w:rsidR="002E3601">
          <w:rPr>
            <w:noProof/>
            <w:webHidden/>
          </w:rPr>
          <w:instrText xml:space="preserve"> PAGEREF _Toc435868117 \h </w:instrText>
        </w:r>
        <w:r w:rsidR="002E3601">
          <w:rPr>
            <w:noProof/>
            <w:webHidden/>
          </w:rPr>
        </w:r>
        <w:r w:rsidR="002E3601">
          <w:rPr>
            <w:noProof/>
            <w:webHidden/>
          </w:rPr>
          <w:fldChar w:fldCharType="separate"/>
        </w:r>
        <w:r w:rsidR="00076DC3">
          <w:rPr>
            <w:noProof/>
            <w:webHidden/>
          </w:rPr>
          <w:t>28</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18" w:history="1">
        <w:r w:rsidR="002E3601" w:rsidRPr="00F45805">
          <w:rPr>
            <w:rStyle w:val="Hipervnculo"/>
            <w:b/>
            <w:noProof/>
          </w:rPr>
          <w:t>Figura 21-2.</w:t>
        </w:r>
        <w:r w:rsidR="00591DF6">
          <w:rPr>
            <w:rStyle w:val="Hipervnculo"/>
            <w:b/>
            <w:noProof/>
          </w:rPr>
          <w:t xml:space="preserve">  </w:t>
        </w:r>
        <w:r w:rsidR="002E3601" w:rsidRPr="00F45805">
          <w:rPr>
            <w:rStyle w:val="Hipervnculo"/>
            <w:b/>
            <w:noProof/>
          </w:rPr>
          <w:t xml:space="preserve"> </w:t>
        </w:r>
        <w:r w:rsidR="00591DF6">
          <w:rPr>
            <w:rStyle w:val="Hipervnculo"/>
            <w:b/>
            <w:noProof/>
          </w:rPr>
          <w:t xml:space="preserve">  </w:t>
        </w:r>
        <w:r w:rsidR="002E3601" w:rsidRPr="00F45805">
          <w:rPr>
            <w:rStyle w:val="Hipervnculo"/>
            <w:noProof/>
          </w:rPr>
          <w:t>Diagrama de  recepción</w:t>
        </w:r>
        <w:r w:rsidR="000E3CBB">
          <w:rPr>
            <w:noProof/>
            <w:webHidden/>
          </w:rPr>
          <w:t xml:space="preserve">……………………………………………………..    </w:t>
        </w:r>
        <w:r w:rsidR="002E3601">
          <w:rPr>
            <w:noProof/>
            <w:webHidden/>
          </w:rPr>
          <w:fldChar w:fldCharType="begin"/>
        </w:r>
        <w:r w:rsidR="002E3601">
          <w:rPr>
            <w:noProof/>
            <w:webHidden/>
          </w:rPr>
          <w:instrText xml:space="preserve"> PAGEREF _Toc435868118 \h </w:instrText>
        </w:r>
        <w:r w:rsidR="002E3601">
          <w:rPr>
            <w:noProof/>
            <w:webHidden/>
          </w:rPr>
        </w:r>
        <w:r w:rsidR="002E3601">
          <w:rPr>
            <w:noProof/>
            <w:webHidden/>
          </w:rPr>
          <w:fldChar w:fldCharType="separate"/>
        </w:r>
        <w:r w:rsidR="00076DC3">
          <w:rPr>
            <w:noProof/>
            <w:webHidden/>
          </w:rPr>
          <w:t>31</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19" w:history="1">
        <w:r w:rsidR="002E3601" w:rsidRPr="00F45805">
          <w:rPr>
            <w:rStyle w:val="Hipervnculo"/>
            <w:b/>
            <w:noProof/>
          </w:rPr>
          <w:t xml:space="preserve">Figura 22-2. </w:t>
        </w:r>
        <w:r w:rsidR="00591DF6">
          <w:rPr>
            <w:rStyle w:val="Hipervnculo"/>
            <w:b/>
            <w:noProof/>
          </w:rPr>
          <w:t xml:space="preserve">    </w:t>
        </w:r>
        <w:r w:rsidR="002E3601" w:rsidRPr="00F45805">
          <w:rPr>
            <w:rStyle w:val="Hipervnculo"/>
            <w:noProof/>
          </w:rPr>
          <w:t>Diagrama de bloques Sistema receptor RDS propuesto</w:t>
        </w:r>
        <w:r w:rsidR="000E3CBB">
          <w:rPr>
            <w:noProof/>
            <w:webHidden/>
          </w:rPr>
          <w:t xml:space="preserve">…………………….    </w:t>
        </w:r>
        <w:r w:rsidR="002E3601">
          <w:rPr>
            <w:noProof/>
            <w:webHidden/>
          </w:rPr>
          <w:fldChar w:fldCharType="begin"/>
        </w:r>
        <w:r w:rsidR="002E3601">
          <w:rPr>
            <w:noProof/>
            <w:webHidden/>
          </w:rPr>
          <w:instrText xml:space="preserve"> PAGEREF _Toc435868119 \h </w:instrText>
        </w:r>
        <w:r w:rsidR="002E3601">
          <w:rPr>
            <w:noProof/>
            <w:webHidden/>
          </w:rPr>
        </w:r>
        <w:r w:rsidR="002E3601">
          <w:rPr>
            <w:noProof/>
            <w:webHidden/>
          </w:rPr>
          <w:fldChar w:fldCharType="separate"/>
        </w:r>
        <w:r w:rsidR="00076DC3">
          <w:rPr>
            <w:noProof/>
            <w:webHidden/>
          </w:rPr>
          <w:t>33</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20" w:history="1">
        <w:r w:rsidR="002E3601" w:rsidRPr="00F45805">
          <w:rPr>
            <w:rStyle w:val="Hipervnculo"/>
            <w:b/>
            <w:noProof/>
          </w:rPr>
          <w:t xml:space="preserve">Figura 23-2. </w:t>
        </w:r>
        <w:r w:rsidR="00591DF6">
          <w:rPr>
            <w:rStyle w:val="Hipervnculo"/>
            <w:b/>
            <w:noProof/>
          </w:rPr>
          <w:t xml:space="preserve"> </w:t>
        </w:r>
        <w:r w:rsidR="002E3601" w:rsidRPr="00F45805">
          <w:rPr>
            <w:rStyle w:val="Hipervnculo"/>
            <w:b/>
            <w:noProof/>
          </w:rPr>
          <w:t xml:space="preserve"> </w:t>
        </w:r>
        <w:r w:rsidR="00591DF6">
          <w:rPr>
            <w:rStyle w:val="Hipervnculo"/>
            <w:b/>
            <w:noProof/>
          </w:rPr>
          <w:t xml:space="preserve">  </w:t>
        </w:r>
        <w:r w:rsidR="002E3601" w:rsidRPr="00F45805">
          <w:rPr>
            <w:rStyle w:val="Hipervnculo"/>
            <w:noProof/>
          </w:rPr>
          <w:t>Cambio de la señal RDS para su recepcion</w:t>
        </w:r>
        <w:r w:rsidR="000E3CBB">
          <w:rPr>
            <w:noProof/>
            <w:webHidden/>
          </w:rPr>
          <w:t xml:space="preserve">………………………………....    </w:t>
        </w:r>
        <w:r w:rsidR="002E3601">
          <w:rPr>
            <w:noProof/>
            <w:webHidden/>
          </w:rPr>
          <w:fldChar w:fldCharType="begin"/>
        </w:r>
        <w:r w:rsidR="002E3601">
          <w:rPr>
            <w:noProof/>
            <w:webHidden/>
          </w:rPr>
          <w:instrText xml:space="preserve"> PAGEREF _Toc435868120 \h </w:instrText>
        </w:r>
        <w:r w:rsidR="002E3601">
          <w:rPr>
            <w:noProof/>
            <w:webHidden/>
          </w:rPr>
        </w:r>
        <w:r w:rsidR="002E3601">
          <w:rPr>
            <w:noProof/>
            <w:webHidden/>
          </w:rPr>
          <w:fldChar w:fldCharType="separate"/>
        </w:r>
        <w:r w:rsidR="00076DC3">
          <w:rPr>
            <w:noProof/>
            <w:webHidden/>
          </w:rPr>
          <w:t>33</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21" w:history="1">
        <w:r w:rsidR="002E3601" w:rsidRPr="00F45805">
          <w:rPr>
            <w:rStyle w:val="Hipervnculo"/>
            <w:b/>
            <w:noProof/>
          </w:rPr>
          <w:t>Figura 24-2.</w:t>
        </w:r>
        <w:r w:rsidR="00591DF6">
          <w:rPr>
            <w:rStyle w:val="Hipervnculo"/>
            <w:b/>
            <w:noProof/>
          </w:rPr>
          <w:t xml:space="preserve">  </w:t>
        </w:r>
        <w:r w:rsidR="002E3601" w:rsidRPr="00F45805">
          <w:rPr>
            <w:rStyle w:val="Hipervnculo"/>
            <w:noProof/>
          </w:rPr>
          <w:t xml:space="preserve"> </w:t>
        </w:r>
        <w:r w:rsidR="00591DF6">
          <w:rPr>
            <w:rStyle w:val="Hipervnculo"/>
            <w:noProof/>
          </w:rPr>
          <w:t xml:space="preserve">  </w:t>
        </w:r>
        <w:r w:rsidR="002E3601" w:rsidRPr="00F45805">
          <w:rPr>
            <w:rStyle w:val="Hipervnculo"/>
            <w:noProof/>
          </w:rPr>
          <w:t>Proceso de captación de la señal RDS etapa 1</w:t>
        </w:r>
        <w:r w:rsidR="000E3CBB">
          <w:rPr>
            <w:noProof/>
            <w:webHidden/>
          </w:rPr>
          <w:t xml:space="preserve">………………………………    </w:t>
        </w:r>
        <w:r w:rsidR="002E3601">
          <w:rPr>
            <w:noProof/>
            <w:webHidden/>
          </w:rPr>
          <w:fldChar w:fldCharType="begin"/>
        </w:r>
        <w:r w:rsidR="002E3601">
          <w:rPr>
            <w:noProof/>
            <w:webHidden/>
          </w:rPr>
          <w:instrText xml:space="preserve"> PAGEREF _Toc435868121 \h </w:instrText>
        </w:r>
        <w:r w:rsidR="002E3601">
          <w:rPr>
            <w:noProof/>
            <w:webHidden/>
          </w:rPr>
        </w:r>
        <w:r w:rsidR="002E3601">
          <w:rPr>
            <w:noProof/>
            <w:webHidden/>
          </w:rPr>
          <w:fldChar w:fldCharType="separate"/>
        </w:r>
        <w:r w:rsidR="00076DC3">
          <w:rPr>
            <w:noProof/>
            <w:webHidden/>
          </w:rPr>
          <w:t>36</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22" w:history="1">
        <w:r w:rsidR="002E3601" w:rsidRPr="00F45805">
          <w:rPr>
            <w:rStyle w:val="Hipervnculo"/>
            <w:b/>
            <w:noProof/>
          </w:rPr>
          <w:t xml:space="preserve">Figura 25-2. </w:t>
        </w:r>
        <w:r w:rsidR="00591DF6">
          <w:rPr>
            <w:rStyle w:val="Hipervnculo"/>
            <w:b/>
            <w:noProof/>
          </w:rPr>
          <w:t xml:space="preserve">    </w:t>
        </w:r>
        <w:r w:rsidR="002E3601" w:rsidRPr="00F45805">
          <w:rPr>
            <w:rStyle w:val="Hipervnculo"/>
            <w:noProof/>
          </w:rPr>
          <w:t>Proceso de captación de  la señal RDS etapa 2</w:t>
        </w:r>
        <w:r w:rsidR="000E3CBB">
          <w:rPr>
            <w:noProof/>
            <w:webHidden/>
          </w:rPr>
          <w:t xml:space="preserve">………………………………    </w:t>
        </w:r>
        <w:r w:rsidR="002E3601">
          <w:rPr>
            <w:noProof/>
            <w:webHidden/>
          </w:rPr>
          <w:fldChar w:fldCharType="begin"/>
        </w:r>
        <w:r w:rsidR="002E3601">
          <w:rPr>
            <w:noProof/>
            <w:webHidden/>
          </w:rPr>
          <w:instrText xml:space="preserve"> PAGEREF _Toc435868122 \h </w:instrText>
        </w:r>
        <w:r w:rsidR="002E3601">
          <w:rPr>
            <w:noProof/>
            <w:webHidden/>
          </w:rPr>
        </w:r>
        <w:r w:rsidR="002E3601">
          <w:rPr>
            <w:noProof/>
            <w:webHidden/>
          </w:rPr>
          <w:fldChar w:fldCharType="separate"/>
        </w:r>
        <w:r w:rsidR="00076DC3">
          <w:rPr>
            <w:noProof/>
            <w:webHidden/>
          </w:rPr>
          <w:t>36</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23" w:history="1">
        <w:r w:rsidR="002E3601" w:rsidRPr="00F45805">
          <w:rPr>
            <w:rStyle w:val="Hipervnculo"/>
            <w:b/>
            <w:noProof/>
          </w:rPr>
          <w:t xml:space="preserve">Figura 26-2. </w:t>
        </w:r>
        <w:r w:rsidR="00591DF6">
          <w:rPr>
            <w:rStyle w:val="Hipervnculo"/>
            <w:b/>
            <w:noProof/>
          </w:rPr>
          <w:t xml:space="preserve">    </w:t>
        </w:r>
        <w:r w:rsidR="002E3601" w:rsidRPr="00F45805">
          <w:rPr>
            <w:rStyle w:val="Hipervnculo"/>
            <w:noProof/>
          </w:rPr>
          <w:t>Programación Librerías del Receptor Fm 1</w:t>
        </w:r>
        <w:r w:rsidR="000E3CBB">
          <w:rPr>
            <w:noProof/>
            <w:webHidden/>
          </w:rPr>
          <w:t xml:space="preserve">…………………………………    </w:t>
        </w:r>
        <w:r w:rsidR="002E3601">
          <w:rPr>
            <w:noProof/>
            <w:webHidden/>
          </w:rPr>
          <w:fldChar w:fldCharType="begin"/>
        </w:r>
        <w:r w:rsidR="002E3601">
          <w:rPr>
            <w:noProof/>
            <w:webHidden/>
          </w:rPr>
          <w:instrText xml:space="preserve"> PAGEREF _Toc435868123 \h </w:instrText>
        </w:r>
        <w:r w:rsidR="002E3601">
          <w:rPr>
            <w:noProof/>
            <w:webHidden/>
          </w:rPr>
        </w:r>
        <w:r w:rsidR="002E3601">
          <w:rPr>
            <w:noProof/>
            <w:webHidden/>
          </w:rPr>
          <w:fldChar w:fldCharType="separate"/>
        </w:r>
        <w:r w:rsidR="00076DC3">
          <w:rPr>
            <w:noProof/>
            <w:webHidden/>
          </w:rPr>
          <w:t>43</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24" w:history="1">
        <w:r w:rsidR="002E3601" w:rsidRPr="00F45805">
          <w:rPr>
            <w:rStyle w:val="Hipervnculo"/>
            <w:b/>
            <w:noProof/>
          </w:rPr>
          <w:t xml:space="preserve">Figura 27-2. </w:t>
        </w:r>
        <w:r w:rsidR="00591DF6">
          <w:rPr>
            <w:rStyle w:val="Hipervnculo"/>
            <w:b/>
            <w:noProof/>
          </w:rPr>
          <w:t xml:space="preserve">    </w:t>
        </w:r>
        <w:r w:rsidR="002E3601" w:rsidRPr="00F45805">
          <w:rPr>
            <w:rStyle w:val="Hipervnculo"/>
            <w:noProof/>
          </w:rPr>
          <w:t>Programación Librerías del Receptor Fm 2</w:t>
        </w:r>
        <w:r w:rsidR="000E3CBB">
          <w:rPr>
            <w:noProof/>
            <w:webHidden/>
          </w:rPr>
          <w:t xml:space="preserve">…………………………………    </w:t>
        </w:r>
        <w:r w:rsidR="002E3601">
          <w:rPr>
            <w:noProof/>
            <w:webHidden/>
          </w:rPr>
          <w:fldChar w:fldCharType="begin"/>
        </w:r>
        <w:r w:rsidR="002E3601">
          <w:rPr>
            <w:noProof/>
            <w:webHidden/>
          </w:rPr>
          <w:instrText xml:space="preserve"> PAGEREF _Toc435868124 \h </w:instrText>
        </w:r>
        <w:r w:rsidR="002E3601">
          <w:rPr>
            <w:noProof/>
            <w:webHidden/>
          </w:rPr>
        </w:r>
        <w:r w:rsidR="002E3601">
          <w:rPr>
            <w:noProof/>
            <w:webHidden/>
          </w:rPr>
          <w:fldChar w:fldCharType="separate"/>
        </w:r>
        <w:r w:rsidR="00076DC3">
          <w:rPr>
            <w:noProof/>
            <w:webHidden/>
          </w:rPr>
          <w:t>43</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25" w:history="1">
        <w:r w:rsidR="002E3601" w:rsidRPr="00F45805">
          <w:rPr>
            <w:rStyle w:val="Hipervnculo"/>
            <w:b/>
            <w:noProof/>
          </w:rPr>
          <w:t xml:space="preserve">Figura 28-2. </w:t>
        </w:r>
        <w:r w:rsidR="00591DF6">
          <w:rPr>
            <w:rStyle w:val="Hipervnculo"/>
            <w:b/>
            <w:noProof/>
          </w:rPr>
          <w:t xml:space="preserve">    </w:t>
        </w:r>
        <w:r w:rsidR="002E3601" w:rsidRPr="00F45805">
          <w:rPr>
            <w:rStyle w:val="Hipervnculo"/>
            <w:noProof/>
          </w:rPr>
          <w:t>Programación Librerías del Receptor Fm 3</w:t>
        </w:r>
        <w:r w:rsidR="000E3CBB">
          <w:rPr>
            <w:noProof/>
            <w:webHidden/>
          </w:rPr>
          <w:t xml:space="preserve">…………………………………    </w:t>
        </w:r>
        <w:r w:rsidR="002E3601">
          <w:rPr>
            <w:noProof/>
            <w:webHidden/>
          </w:rPr>
          <w:fldChar w:fldCharType="begin"/>
        </w:r>
        <w:r w:rsidR="002E3601">
          <w:rPr>
            <w:noProof/>
            <w:webHidden/>
          </w:rPr>
          <w:instrText xml:space="preserve"> PAGEREF _Toc435868125 \h </w:instrText>
        </w:r>
        <w:r w:rsidR="002E3601">
          <w:rPr>
            <w:noProof/>
            <w:webHidden/>
          </w:rPr>
        </w:r>
        <w:r w:rsidR="002E3601">
          <w:rPr>
            <w:noProof/>
            <w:webHidden/>
          </w:rPr>
          <w:fldChar w:fldCharType="separate"/>
        </w:r>
        <w:r w:rsidR="00076DC3">
          <w:rPr>
            <w:noProof/>
            <w:webHidden/>
          </w:rPr>
          <w:t>44</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26" w:history="1">
        <w:r w:rsidR="002E3601" w:rsidRPr="00F45805">
          <w:rPr>
            <w:rStyle w:val="Hipervnculo"/>
            <w:b/>
            <w:noProof/>
          </w:rPr>
          <w:t xml:space="preserve">Figura 29-2. </w:t>
        </w:r>
        <w:r w:rsidR="00591DF6">
          <w:rPr>
            <w:rStyle w:val="Hipervnculo"/>
            <w:b/>
            <w:noProof/>
          </w:rPr>
          <w:t xml:space="preserve">    </w:t>
        </w:r>
        <w:r w:rsidR="002E3601" w:rsidRPr="00F45805">
          <w:rPr>
            <w:rStyle w:val="Hipervnculo"/>
            <w:noProof/>
          </w:rPr>
          <w:t>Programación Librerías del Receptor Fm  4</w:t>
        </w:r>
        <w:r w:rsidR="000E3CBB">
          <w:rPr>
            <w:noProof/>
            <w:webHidden/>
          </w:rPr>
          <w:t xml:space="preserve">………………………………...    </w:t>
        </w:r>
        <w:r w:rsidR="002E3601">
          <w:rPr>
            <w:noProof/>
            <w:webHidden/>
          </w:rPr>
          <w:fldChar w:fldCharType="begin"/>
        </w:r>
        <w:r w:rsidR="002E3601">
          <w:rPr>
            <w:noProof/>
            <w:webHidden/>
          </w:rPr>
          <w:instrText xml:space="preserve"> PAGEREF _Toc435868126 \h </w:instrText>
        </w:r>
        <w:r w:rsidR="002E3601">
          <w:rPr>
            <w:noProof/>
            <w:webHidden/>
          </w:rPr>
        </w:r>
        <w:r w:rsidR="002E3601">
          <w:rPr>
            <w:noProof/>
            <w:webHidden/>
          </w:rPr>
          <w:fldChar w:fldCharType="separate"/>
        </w:r>
        <w:r w:rsidR="00076DC3">
          <w:rPr>
            <w:noProof/>
            <w:webHidden/>
          </w:rPr>
          <w:t>44</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27" w:history="1">
        <w:r w:rsidR="002E3601" w:rsidRPr="00F45805">
          <w:rPr>
            <w:rStyle w:val="Hipervnculo"/>
            <w:b/>
            <w:noProof/>
          </w:rPr>
          <w:t xml:space="preserve">Figura 30-2. </w:t>
        </w:r>
        <w:r w:rsidR="00591DF6">
          <w:rPr>
            <w:rStyle w:val="Hipervnculo"/>
            <w:b/>
            <w:noProof/>
          </w:rPr>
          <w:t xml:space="preserve">    </w:t>
        </w:r>
        <w:r w:rsidR="002E3601" w:rsidRPr="00F45805">
          <w:rPr>
            <w:rStyle w:val="Hipervnculo"/>
            <w:noProof/>
          </w:rPr>
          <w:t>Programación Librerías del Receptor Fm  5</w:t>
        </w:r>
        <w:r w:rsidR="000E3CBB">
          <w:rPr>
            <w:noProof/>
            <w:webHidden/>
          </w:rPr>
          <w:t xml:space="preserve">………………………………...    </w:t>
        </w:r>
        <w:r w:rsidR="002E3601">
          <w:rPr>
            <w:noProof/>
            <w:webHidden/>
          </w:rPr>
          <w:fldChar w:fldCharType="begin"/>
        </w:r>
        <w:r w:rsidR="002E3601">
          <w:rPr>
            <w:noProof/>
            <w:webHidden/>
          </w:rPr>
          <w:instrText xml:space="preserve"> PAGEREF _Toc435868127 \h </w:instrText>
        </w:r>
        <w:r w:rsidR="002E3601">
          <w:rPr>
            <w:noProof/>
            <w:webHidden/>
          </w:rPr>
        </w:r>
        <w:r w:rsidR="002E3601">
          <w:rPr>
            <w:noProof/>
            <w:webHidden/>
          </w:rPr>
          <w:fldChar w:fldCharType="separate"/>
        </w:r>
        <w:r w:rsidR="00076DC3">
          <w:rPr>
            <w:noProof/>
            <w:webHidden/>
          </w:rPr>
          <w:t>45</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28" w:history="1">
        <w:r w:rsidR="002E3601" w:rsidRPr="00F45805">
          <w:rPr>
            <w:rStyle w:val="Hipervnculo"/>
            <w:b/>
            <w:noProof/>
          </w:rPr>
          <w:t xml:space="preserve">Figura 31-2. </w:t>
        </w:r>
        <w:r w:rsidR="00591DF6">
          <w:rPr>
            <w:rStyle w:val="Hipervnculo"/>
            <w:b/>
            <w:noProof/>
          </w:rPr>
          <w:t xml:space="preserve">    </w:t>
        </w:r>
        <w:r w:rsidR="002E3601" w:rsidRPr="00F45805">
          <w:rPr>
            <w:rStyle w:val="Hipervnculo"/>
            <w:noProof/>
          </w:rPr>
          <w:t>Esquema Arduino Shield Lcd Keypad 1602</w:t>
        </w:r>
        <w:r w:rsidR="000E3CBB">
          <w:rPr>
            <w:noProof/>
            <w:webHidden/>
          </w:rPr>
          <w:t xml:space="preserve">………………………………...    </w:t>
        </w:r>
        <w:r w:rsidR="002E3601">
          <w:rPr>
            <w:noProof/>
            <w:webHidden/>
          </w:rPr>
          <w:fldChar w:fldCharType="begin"/>
        </w:r>
        <w:r w:rsidR="002E3601">
          <w:rPr>
            <w:noProof/>
            <w:webHidden/>
          </w:rPr>
          <w:instrText xml:space="preserve"> PAGEREF _Toc435868128 \h </w:instrText>
        </w:r>
        <w:r w:rsidR="002E3601">
          <w:rPr>
            <w:noProof/>
            <w:webHidden/>
          </w:rPr>
        </w:r>
        <w:r w:rsidR="002E3601">
          <w:rPr>
            <w:noProof/>
            <w:webHidden/>
          </w:rPr>
          <w:fldChar w:fldCharType="separate"/>
        </w:r>
        <w:r w:rsidR="00076DC3">
          <w:rPr>
            <w:noProof/>
            <w:webHidden/>
          </w:rPr>
          <w:t>46</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29" w:history="1">
        <w:r w:rsidR="002E3601" w:rsidRPr="00F45805">
          <w:rPr>
            <w:rStyle w:val="Hipervnculo"/>
            <w:b/>
            <w:noProof/>
          </w:rPr>
          <w:t xml:space="preserve">Figura 32-2. </w:t>
        </w:r>
        <w:r w:rsidR="00591DF6">
          <w:rPr>
            <w:rStyle w:val="Hipervnculo"/>
            <w:b/>
            <w:noProof/>
          </w:rPr>
          <w:t xml:space="preserve">    </w:t>
        </w:r>
        <w:r w:rsidR="002E3601" w:rsidRPr="00F45805">
          <w:rPr>
            <w:rStyle w:val="Hipervnculo"/>
            <w:noProof/>
          </w:rPr>
          <w:t>Sintaxis LiquidCrystal</w:t>
        </w:r>
        <w:r w:rsidR="000E3CBB">
          <w:rPr>
            <w:noProof/>
            <w:webHidden/>
          </w:rPr>
          <w:t xml:space="preserve">……………………………………………………….    </w:t>
        </w:r>
        <w:r w:rsidR="002E3601">
          <w:rPr>
            <w:noProof/>
            <w:webHidden/>
          </w:rPr>
          <w:fldChar w:fldCharType="begin"/>
        </w:r>
        <w:r w:rsidR="002E3601">
          <w:rPr>
            <w:noProof/>
            <w:webHidden/>
          </w:rPr>
          <w:instrText xml:space="preserve"> PAGEREF _Toc435868129 \h </w:instrText>
        </w:r>
        <w:r w:rsidR="002E3601">
          <w:rPr>
            <w:noProof/>
            <w:webHidden/>
          </w:rPr>
        </w:r>
        <w:r w:rsidR="002E3601">
          <w:rPr>
            <w:noProof/>
            <w:webHidden/>
          </w:rPr>
          <w:fldChar w:fldCharType="separate"/>
        </w:r>
        <w:r w:rsidR="00076DC3">
          <w:rPr>
            <w:noProof/>
            <w:webHidden/>
          </w:rPr>
          <w:t>47</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30" w:history="1">
        <w:r w:rsidR="002E3601" w:rsidRPr="00F45805">
          <w:rPr>
            <w:rStyle w:val="Hipervnculo"/>
            <w:b/>
            <w:noProof/>
          </w:rPr>
          <w:t xml:space="preserve">Figura 33-2. </w:t>
        </w:r>
        <w:r w:rsidR="00591DF6">
          <w:rPr>
            <w:rStyle w:val="Hipervnculo"/>
            <w:b/>
            <w:noProof/>
          </w:rPr>
          <w:t xml:space="preserve">    </w:t>
        </w:r>
        <w:r w:rsidR="002E3601" w:rsidRPr="00F45805">
          <w:rPr>
            <w:rStyle w:val="Hipervnculo"/>
            <w:noProof/>
          </w:rPr>
          <w:t>Código  de acoplamiento y Funcionamiento Propuesto 1</w:t>
        </w:r>
        <w:r w:rsidR="000E3CBB">
          <w:rPr>
            <w:noProof/>
            <w:webHidden/>
          </w:rPr>
          <w:t xml:space="preserve">…………………...    </w:t>
        </w:r>
        <w:r w:rsidR="002E3601">
          <w:rPr>
            <w:noProof/>
            <w:webHidden/>
          </w:rPr>
          <w:fldChar w:fldCharType="begin"/>
        </w:r>
        <w:r w:rsidR="002E3601">
          <w:rPr>
            <w:noProof/>
            <w:webHidden/>
          </w:rPr>
          <w:instrText xml:space="preserve"> PAGEREF _Toc435868130 \h </w:instrText>
        </w:r>
        <w:r w:rsidR="002E3601">
          <w:rPr>
            <w:noProof/>
            <w:webHidden/>
          </w:rPr>
        </w:r>
        <w:r w:rsidR="002E3601">
          <w:rPr>
            <w:noProof/>
            <w:webHidden/>
          </w:rPr>
          <w:fldChar w:fldCharType="separate"/>
        </w:r>
        <w:r w:rsidR="00076DC3">
          <w:rPr>
            <w:noProof/>
            <w:webHidden/>
          </w:rPr>
          <w:t>48</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31" w:history="1">
        <w:r w:rsidR="002E3601" w:rsidRPr="00F45805">
          <w:rPr>
            <w:rStyle w:val="Hipervnculo"/>
            <w:b/>
            <w:noProof/>
          </w:rPr>
          <w:t xml:space="preserve">Figura 34-2. </w:t>
        </w:r>
        <w:r w:rsidR="00591DF6">
          <w:rPr>
            <w:rStyle w:val="Hipervnculo"/>
            <w:b/>
            <w:noProof/>
          </w:rPr>
          <w:t xml:space="preserve">     </w:t>
        </w:r>
        <w:r w:rsidR="002E3601" w:rsidRPr="00F45805">
          <w:rPr>
            <w:rStyle w:val="Hipervnculo"/>
            <w:noProof/>
          </w:rPr>
          <w:t>Código  de acoplamiento y Funcionamiento Propuesto 2</w:t>
        </w:r>
        <w:r w:rsidR="009012D8">
          <w:rPr>
            <w:noProof/>
            <w:webHidden/>
          </w:rPr>
          <w:t xml:space="preserve">……………….....    </w:t>
        </w:r>
        <w:r w:rsidR="002E3601">
          <w:rPr>
            <w:noProof/>
            <w:webHidden/>
          </w:rPr>
          <w:fldChar w:fldCharType="begin"/>
        </w:r>
        <w:r w:rsidR="002E3601">
          <w:rPr>
            <w:noProof/>
            <w:webHidden/>
          </w:rPr>
          <w:instrText xml:space="preserve"> PAGEREF _Toc435868131 \h </w:instrText>
        </w:r>
        <w:r w:rsidR="002E3601">
          <w:rPr>
            <w:noProof/>
            <w:webHidden/>
          </w:rPr>
        </w:r>
        <w:r w:rsidR="002E3601">
          <w:rPr>
            <w:noProof/>
            <w:webHidden/>
          </w:rPr>
          <w:fldChar w:fldCharType="separate"/>
        </w:r>
        <w:r w:rsidR="00076DC3">
          <w:rPr>
            <w:noProof/>
            <w:webHidden/>
          </w:rPr>
          <w:t>48</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32" w:history="1">
        <w:r w:rsidR="002E3601" w:rsidRPr="00F45805">
          <w:rPr>
            <w:rStyle w:val="Hipervnculo"/>
            <w:b/>
            <w:noProof/>
          </w:rPr>
          <w:t xml:space="preserve">Figura 35-2. </w:t>
        </w:r>
        <w:r w:rsidR="00591DF6">
          <w:rPr>
            <w:rStyle w:val="Hipervnculo"/>
            <w:b/>
            <w:noProof/>
          </w:rPr>
          <w:t xml:space="preserve">     </w:t>
        </w:r>
        <w:r w:rsidR="002E3601" w:rsidRPr="00F45805">
          <w:rPr>
            <w:rStyle w:val="Hipervnculo"/>
            <w:noProof/>
          </w:rPr>
          <w:t>Código  de acoplamiento y Funcionamiento Propuesto 3</w:t>
        </w:r>
        <w:r w:rsidR="009012D8">
          <w:rPr>
            <w:noProof/>
            <w:webHidden/>
          </w:rPr>
          <w:t xml:space="preserve">………………….    </w:t>
        </w:r>
        <w:r w:rsidR="002E3601">
          <w:rPr>
            <w:noProof/>
            <w:webHidden/>
          </w:rPr>
          <w:fldChar w:fldCharType="begin"/>
        </w:r>
        <w:r w:rsidR="002E3601">
          <w:rPr>
            <w:noProof/>
            <w:webHidden/>
          </w:rPr>
          <w:instrText xml:space="preserve"> PAGEREF _Toc435868132 \h </w:instrText>
        </w:r>
        <w:r w:rsidR="002E3601">
          <w:rPr>
            <w:noProof/>
            <w:webHidden/>
          </w:rPr>
        </w:r>
        <w:r w:rsidR="002E3601">
          <w:rPr>
            <w:noProof/>
            <w:webHidden/>
          </w:rPr>
          <w:fldChar w:fldCharType="separate"/>
        </w:r>
        <w:r w:rsidR="00076DC3">
          <w:rPr>
            <w:noProof/>
            <w:webHidden/>
          </w:rPr>
          <w:t>49</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33" w:history="1">
        <w:r w:rsidR="002E3601" w:rsidRPr="00F45805">
          <w:rPr>
            <w:rStyle w:val="Hipervnculo"/>
            <w:b/>
            <w:noProof/>
          </w:rPr>
          <w:t xml:space="preserve">Figura 36-2. </w:t>
        </w:r>
        <w:r w:rsidR="00591DF6">
          <w:rPr>
            <w:rStyle w:val="Hipervnculo"/>
            <w:b/>
            <w:noProof/>
          </w:rPr>
          <w:t xml:space="preserve">     </w:t>
        </w:r>
        <w:r w:rsidR="002E3601" w:rsidRPr="00F45805">
          <w:rPr>
            <w:rStyle w:val="Hipervnculo"/>
            <w:noProof/>
          </w:rPr>
          <w:t>Código  de acoplamiento y Funcionamiento Propuesto 3</w:t>
        </w:r>
        <w:r w:rsidR="009012D8">
          <w:rPr>
            <w:noProof/>
            <w:webHidden/>
          </w:rPr>
          <w:t xml:space="preserve">………………….    </w:t>
        </w:r>
        <w:r w:rsidR="002E3601">
          <w:rPr>
            <w:noProof/>
            <w:webHidden/>
          </w:rPr>
          <w:fldChar w:fldCharType="begin"/>
        </w:r>
        <w:r w:rsidR="002E3601">
          <w:rPr>
            <w:noProof/>
            <w:webHidden/>
          </w:rPr>
          <w:instrText xml:space="preserve"> PAGEREF _Toc435868133 \h </w:instrText>
        </w:r>
        <w:r w:rsidR="002E3601">
          <w:rPr>
            <w:noProof/>
            <w:webHidden/>
          </w:rPr>
        </w:r>
        <w:r w:rsidR="002E3601">
          <w:rPr>
            <w:noProof/>
            <w:webHidden/>
          </w:rPr>
          <w:fldChar w:fldCharType="separate"/>
        </w:r>
        <w:r w:rsidR="00076DC3">
          <w:rPr>
            <w:noProof/>
            <w:webHidden/>
          </w:rPr>
          <w:t>50</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34" w:history="1">
        <w:r w:rsidR="002E3601" w:rsidRPr="00F45805">
          <w:rPr>
            <w:rStyle w:val="Hipervnculo"/>
            <w:b/>
            <w:noProof/>
          </w:rPr>
          <w:t xml:space="preserve">Figura 37-2. </w:t>
        </w:r>
        <w:r w:rsidR="00591DF6">
          <w:rPr>
            <w:rStyle w:val="Hipervnculo"/>
            <w:b/>
            <w:noProof/>
          </w:rPr>
          <w:t xml:space="preserve">     </w:t>
        </w:r>
        <w:r w:rsidR="002E3601" w:rsidRPr="00F45805">
          <w:rPr>
            <w:rStyle w:val="Hipervnculo"/>
            <w:noProof/>
          </w:rPr>
          <w:t>Código  de acoplamiento y Funcionamiento Propuesto con otra librería</w:t>
        </w:r>
        <w:r w:rsidR="009012D8">
          <w:rPr>
            <w:noProof/>
            <w:webHidden/>
          </w:rPr>
          <w:t xml:space="preserve">…..    </w:t>
        </w:r>
        <w:r w:rsidR="002E3601">
          <w:rPr>
            <w:noProof/>
            <w:webHidden/>
          </w:rPr>
          <w:fldChar w:fldCharType="begin"/>
        </w:r>
        <w:r w:rsidR="002E3601">
          <w:rPr>
            <w:noProof/>
            <w:webHidden/>
          </w:rPr>
          <w:instrText xml:space="preserve"> PAGEREF _Toc435868134 \h </w:instrText>
        </w:r>
        <w:r w:rsidR="002E3601">
          <w:rPr>
            <w:noProof/>
            <w:webHidden/>
          </w:rPr>
        </w:r>
        <w:r w:rsidR="002E3601">
          <w:rPr>
            <w:noProof/>
            <w:webHidden/>
          </w:rPr>
          <w:fldChar w:fldCharType="separate"/>
        </w:r>
        <w:r w:rsidR="00076DC3">
          <w:rPr>
            <w:noProof/>
            <w:webHidden/>
          </w:rPr>
          <w:t>51</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35" w:history="1">
        <w:r w:rsidR="002E3601" w:rsidRPr="00F45805">
          <w:rPr>
            <w:rStyle w:val="Hipervnculo"/>
            <w:b/>
            <w:noProof/>
          </w:rPr>
          <w:t xml:space="preserve">Figura 38-2. </w:t>
        </w:r>
        <w:r w:rsidR="00591DF6">
          <w:rPr>
            <w:rStyle w:val="Hipervnculo"/>
            <w:b/>
            <w:noProof/>
          </w:rPr>
          <w:t xml:space="preserve">     </w:t>
        </w:r>
        <w:r w:rsidR="002E3601" w:rsidRPr="00F45805">
          <w:rPr>
            <w:rStyle w:val="Hipervnculo"/>
            <w:noProof/>
          </w:rPr>
          <w:t>Código  de acoplamiento y Funcionamiento Propuesto con otra librería 2</w:t>
        </w:r>
        <w:r w:rsidR="009012D8">
          <w:rPr>
            <w:noProof/>
            <w:webHidden/>
          </w:rPr>
          <w:t xml:space="preserve">...    </w:t>
        </w:r>
        <w:r w:rsidR="002E3601">
          <w:rPr>
            <w:noProof/>
            <w:webHidden/>
          </w:rPr>
          <w:fldChar w:fldCharType="begin"/>
        </w:r>
        <w:r w:rsidR="002E3601">
          <w:rPr>
            <w:noProof/>
            <w:webHidden/>
          </w:rPr>
          <w:instrText xml:space="preserve"> PAGEREF _Toc435868135 \h </w:instrText>
        </w:r>
        <w:r w:rsidR="002E3601">
          <w:rPr>
            <w:noProof/>
            <w:webHidden/>
          </w:rPr>
        </w:r>
        <w:r w:rsidR="002E3601">
          <w:rPr>
            <w:noProof/>
            <w:webHidden/>
          </w:rPr>
          <w:fldChar w:fldCharType="separate"/>
        </w:r>
        <w:r w:rsidR="00076DC3">
          <w:rPr>
            <w:noProof/>
            <w:webHidden/>
          </w:rPr>
          <w:t>52</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36" w:history="1">
        <w:r w:rsidR="002E3601" w:rsidRPr="00F45805">
          <w:rPr>
            <w:rStyle w:val="Hipervnculo"/>
            <w:b/>
            <w:noProof/>
          </w:rPr>
          <w:t xml:space="preserve">Figura 39-3. </w:t>
        </w:r>
        <w:r w:rsidR="00591DF6">
          <w:rPr>
            <w:rStyle w:val="Hipervnculo"/>
            <w:b/>
            <w:noProof/>
          </w:rPr>
          <w:t xml:space="preserve">     </w:t>
        </w:r>
        <w:r w:rsidR="002E3601" w:rsidRPr="00F45805">
          <w:rPr>
            <w:rStyle w:val="Hipervnculo"/>
            <w:noProof/>
          </w:rPr>
          <w:t>Diagrama de conexión Arduino Uno vs Circuito Receptor</w:t>
        </w:r>
        <w:r w:rsidR="009012D8">
          <w:rPr>
            <w:noProof/>
            <w:webHidden/>
          </w:rPr>
          <w:t xml:space="preserve">………………...    </w:t>
        </w:r>
        <w:r w:rsidR="002E3601">
          <w:rPr>
            <w:noProof/>
            <w:webHidden/>
          </w:rPr>
          <w:fldChar w:fldCharType="begin"/>
        </w:r>
        <w:r w:rsidR="002E3601">
          <w:rPr>
            <w:noProof/>
            <w:webHidden/>
          </w:rPr>
          <w:instrText xml:space="preserve"> PAGEREF _Toc435868136 \h </w:instrText>
        </w:r>
        <w:r w:rsidR="002E3601">
          <w:rPr>
            <w:noProof/>
            <w:webHidden/>
          </w:rPr>
        </w:r>
        <w:r w:rsidR="002E3601">
          <w:rPr>
            <w:noProof/>
            <w:webHidden/>
          </w:rPr>
          <w:fldChar w:fldCharType="separate"/>
        </w:r>
        <w:r w:rsidR="00076DC3">
          <w:rPr>
            <w:noProof/>
            <w:webHidden/>
          </w:rPr>
          <w:t>55</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37" w:history="1">
        <w:r w:rsidR="002E3601" w:rsidRPr="00F45805">
          <w:rPr>
            <w:rStyle w:val="Hipervnculo"/>
            <w:b/>
            <w:noProof/>
          </w:rPr>
          <w:t xml:space="preserve">Figura 40-3. </w:t>
        </w:r>
        <w:r w:rsidR="00591DF6">
          <w:rPr>
            <w:rStyle w:val="Hipervnculo"/>
            <w:b/>
            <w:noProof/>
          </w:rPr>
          <w:t xml:space="preserve">     </w:t>
        </w:r>
        <w:r w:rsidR="002E3601" w:rsidRPr="00F45805">
          <w:rPr>
            <w:rStyle w:val="Hipervnculo"/>
            <w:noProof/>
          </w:rPr>
          <w:t>Diagrama del circuito receptor Fm</w:t>
        </w:r>
        <w:r w:rsidR="009012D8">
          <w:rPr>
            <w:noProof/>
            <w:webHidden/>
          </w:rPr>
          <w:t xml:space="preserve">…………………………………………    </w:t>
        </w:r>
        <w:r w:rsidR="002E3601">
          <w:rPr>
            <w:noProof/>
            <w:webHidden/>
          </w:rPr>
          <w:fldChar w:fldCharType="begin"/>
        </w:r>
        <w:r w:rsidR="002E3601">
          <w:rPr>
            <w:noProof/>
            <w:webHidden/>
          </w:rPr>
          <w:instrText xml:space="preserve"> PAGEREF _Toc435868137 \h </w:instrText>
        </w:r>
        <w:r w:rsidR="002E3601">
          <w:rPr>
            <w:noProof/>
            <w:webHidden/>
          </w:rPr>
        </w:r>
        <w:r w:rsidR="002E3601">
          <w:rPr>
            <w:noProof/>
            <w:webHidden/>
          </w:rPr>
          <w:fldChar w:fldCharType="separate"/>
        </w:r>
        <w:r w:rsidR="00076DC3">
          <w:rPr>
            <w:noProof/>
            <w:webHidden/>
          </w:rPr>
          <w:t>58</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38" w:history="1">
        <w:r w:rsidR="002E3601" w:rsidRPr="00F45805">
          <w:rPr>
            <w:rStyle w:val="Hipervnculo"/>
            <w:b/>
            <w:noProof/>
          </w:rPr>
          <w:t xml:space="preserve">Figura 41-3. </w:t>
        </w:r>
        <w:r w:rsidR="00591DF6">
          <w:rPr>
            <w:rStyle w:val="Hipervnculo"/>
            <w:b/>
            <w:noProof/>
          </w:rPr>
          <w:t xml:space="preserve">     </w:t>
        </w:r>
        <w:r w:rsidR="002E3601" w:rsidRPr="00F45805">
          <w:rPr>
            <w:rStyle w:val="Hipervnculo"/>
            <w:noProof/>
          </w:rPr>
          <w:t>Esquema circuito receptor Fm</w:t>
        </w:r>
        <w:r w:rsidR="009012D8">
          <w:rPr>
            <w:noProof/>
            <w:webHidden/>
          </w:rPr>
          <w:t xml:space="preserve">……………………………………………...    </w:t>
        </w:r>
        <w:r w:rsidR="002E3601">
          <w:rPr>
            <w:noProof/>
            <w:webHidden/>
          </w:rPr>
          <w:fldChar w:fldCharType="begin"/>
        </w:r>
        <w:r w:rsidR="002E3601">
          <w:rPr>
            <w:noProof/>
            <w:webHidden/>
          </w:rPr>
          <w:instrText xml:space="preserve"> PAGEREF _Toc435868138 \h </w:instrText>
        </w:r>
        <w:r w:rsidR="002E3601">
          <w:rPr>
            <w:noProof/>
            <w:webHidden/>
          </w:rPr>
        </w:r>
        <w:r w:rsidR="002E3601">
          <w:rPr>
            <w:noProof/>
            <w:webHidden/>
          </w:rPr>
          <w:fldChar w:fldCharType="separate"/>
        </w:r>
        <w:r w:rsidR="00076DC3">
          <w:rPr>
            <w:noProof/>
            <w:webHidden/>
          </w:rPr>
          <w:t>59</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39" w:history="1">
        <w:r w:rsidR="002E3601" w:rsidRPr="00F45805">
          <w:rPr>
            <w:rStyle w:val="Hipervnculo"/>
            <w:b/>
            <w:noProof/>
          </w:rPr>
          <w:t xml:space="preserve">Figura 42-3. </w:t>
        </w:r>
        <w:r w:rsidR="00591DF6">
          <w:rPr>
            <w:rStyle w:val="Hipervnculo"/>
            <w:b/>
            <w:noProof/>
          </w:rPr>
          <w:t xml:space="preserve">     </w:t>
        </w:r>
        <w:r w:rsidR="002E3601" w:rsidRPr="00F45805">
          <w:rPr>
            <w:rStyle w:val="Hipervnculo"/>
            <w:noProof/>
          </w:rPr>
          <w:t>Procesamiento de audio y señal RDS</w:t>
        </w:r>
        <w:r w:rsidR="009012D8">
          <w:rPr>
            <w:noProof/>
            <w:webHidden/>
          </w:rPr>
          <w:t xml:space="preserve">………………………………………    </w:t>
        </w:r>
        <w:r w:rsidR="002E3601">
          <w:rPr>
            <w:noProof/>
            <w:webHidden/>
          </w:rPr>
          <w:fldChar w:fldCharType="begin"/>
        </w:r>
        <w:r w:rsidR="002E3601">
          <w:rPr>
            <w:noProof/>
            <w:webHidden/>
          </w:rPr>
          <w:instrText xml:space="preserve"> PAGEREF _Toc435868139 \h </w:instrText>
        </w:r>
        <w:r w:rsidR="002E3601">
          <w:rPr>
            <w:noProof/>
            <w:webHidden/>
          </w:rPr>
        </w:r>
        <w:r w:rsidR="002E3601">
          <w:rPr>
            <w:noProof/>
            <w:webHidden/>
          </w:rPr>
          <w:fldChar w:fldCharType="separate"/>
        </w:r>
        <w:r w:rsidR="00076DC3">
          <w:rPr>
            <w:noProof/>
            <w:webHidden/>
          </w:rPr>
          <w:t>59</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40" w:history="1">
        <w:r w:rsidR="002E3601" w:rsidRPr="00F45805">
          <w:rPr>
            <w:rStyle w:val="Hipervnculo"/>
            <w:b/>
            <w:noProof/>
          </w:rPr>
          <w:t xml:space="preserve">Figura 43-3. </w:t>
        </w:r>
        <w:r w:rsidR="00591DF6">
          <w:rPr>
            <w:rStyle w:val="Hipervnculo"/>
            <w:b/>
            <w:noProof/>
          </w:rPr>
          <w:t xml:space="preserve">     </w:t>
        </w:r>
        <w:r w:rsidR="002E3601" w:rsidRPr="00F45805">
          <w:rPr>
            <w:rStyle w:val="Hipervnculo"/>
            <w:noProof/>
          </w:rPr>
          <w:t>Esquema Arduino Uno vs Componentes del Prototipo Receptor RDS</w:t>
        </w:r>
        <w:r w:rsidR="009012D8">
          <w:rPr>
            <w:noProof/>
            <w:webHidden/>
          </w:rPr>
          <w:t xml:space="preserve">…….    </w:t>
        </w:r>
        <w:r w:rsidR="002E3601">
          <w:rPr>
            <w:noProof/>
            <w:webHidden/>
          </w:rPr>
          <w:fldChar w:fldCharType="begin"/>
        </w:r>
        <w:r w:rsidR="002E3601">
          <w:rPr>
            <w:noProof/>
            <w:webHidden/>
          </w:rPr>
          <w:instrText xml:space="preserve"> PAGEREF _Toc435868140 \h </w:instrText>
        </w:r>
        <w:r w:rsidR="002E3601">
          <w:rPr>
            <w:noProof/>
            <w:webHidden/>
          </w:rPr>
        </w:r>
        <w:r w:rsidR="002E3601">
          <w:rPr>
            <w:noProof/>
            <w:webHidden/>
          </w:rPr>
          <w:fldChar w:fldCharType="separate"/>
        </w:r>
        <w:r w:rsidR="00076DC3">
          <w:rPr>
            <w:noProof/>
            <w:webHidden/>
          </w:rPr>
          <w:t>60</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41" w:history="1">
        <w:r w:rsidR="002E3601" w:rsidRPr="00F45805">
          <w:rPr>
            <w:rStyle w:val="Hipervnculo"/>
            <w:b/>
            <w:noProof/>
          </w:rPr>
          <w:t xml:space="preserve">Figura 44-3. </w:t>
        </w:r>
        <w:r w:rsidR="00591DF6">
          <w:rPr>
            <w:rStyle w:val="Hipervnculo"/>
            <w:b/>
            <w:noProof/>
          </w:rPr>
          <w:t xml:space="preserve">     </w:t>
        </w:r>
        <w:r w:rsidR="002E3601" w:rsidRPr="00F45805">
          <w:rPr>
            <w:rStyle w:val="Hipervnculo"/>
            <w:noProof/>
          </w:rPr>
          <w:t>Diagrama de conexión  del Prototipo Receptor RDS</w:t>
        </w:r>
        <w:r w:rsidR="009012D8">
          <w:rPr>
            <w:noProof/>
            <w:webHidden/>
          </w:rPr>
          <w:t xml:space="preserve">………………………    </w:t>
        </w:r>
        <w:r w:rsidR="002E3601">
          <w:rPr>
            <w:noProof/>
            <w:webHidden/>
          </w:rPr>
          <w:fldChar w:fldCharType="begin"/>
        </w:r>
        <w:r w:rsidR="002E3601">
          <w:rPr>
            <w:noProof/>
            <w:webHidden/>
          </w:rPr>
          <w:instrText xml:space="preserve"> PAGEREF _Toc435868141 \h </w:instrText>
        </w:r>
        <w:r w:rsidR="002E3601">
          <w:rPr>
            <w:noProof/>
            <w:webHidden/>
          </w:rPr>
        </w:r>
        <w:r w:rsidR="002E3601">
          <w:rPr>
            <w:noProof/>
            <w:webHidden/>
          </w:rPr>
          <w:fldChar w:fldCharType="separate"/>
        </w:r>
        <w:r w:rsidR="00076DC3">
          <w:rPr>
            <w:noProof/>
            <w:webHidden/>
          </w:rPr>
          <w:t>61</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42" w:history="1">
        <w:r w:rsidR="002E3601" w:rsidRPr="00F45805">
          <w:rPr>
            <w:rStyle w:val="Hipervnculo"/>
            <w:b/>
            <w:noProof/>
          </w:rPr>
          <w:t>Figura 45-3.</w:t>
        </w:r>
        <w:r w:rsidR="002E3601" w:rsidRPr="00F45805">
          <w:rPr>
            <w:rStyle w:val="Hipervnculo"/>
            <w:noProof/>
          </w:rPr>
          <w:t xml:space="preserve"> </w:t>
        </w:r>
        <w:r w:rsidR="00591DF6">
          <w:rPr>
            <w:rStyle w:val="Hipervnculo"/>
            <w:noProof/>
          </w:rPr>
          <w:t xml:space="preserve">     </w:t>
        </w:r>
        <w:r w:rsidR="002E3601" w:rsidRPr="00F45805">
          <w:rPr>
            <w:rStyle w:val="Hipervnculo"/>
            <w:noProof/>
          </w:rPr>
          <w:t>Soldadura de pines de conexión del Prototipo Receptor RDS</w:t>
        </w:r>
        <w:r w:rsidR="009012D8">
          <w:rPr>
            <w:noProof/>
            <w:webHidden/>
          </w:rPr>
          <w:t xml:space="preserve">……………..    </w:t>
        </w:r>
        <w:r w:rsidR="002E3601">
          <w:rPr>
            <w:noProof/>
            <w:webHidden/>
          </w:rPr>
          <w:fldChar w:fldCharType="begin"/>
        </w:r>
        <w:r w:rsidR="002E3601">
          <w:rPr>
            <w:noProof/>
            <w:webHidden/>
          </w:rPr>
          <w:instrText xml:space="preserve"> PAGEREF _Toc435868142 \h </w:instrText>
        </w:r>
        <w:r w:rsidR="002E3601">
          <w:rPr>
            <w:noProof/>
            <w:webHidden/>
          </w:rPr>
        </w:r>
        <w:r w:rsidR="002E3601">
          <w:rPr>
            <w:noProof/>
            <w:webHidden/>
          </w:rPr>
          <w:fldChar w:fldCharType="separate"/>
        </w:r>
        <w:r w:rsidR="00076DC3">
          <w:rPr>
            <w:noProof/>
            <w:webHidden/>
          </w:rPr>
          <w:t>62</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43" w:history="1">
        <w:r w:rsidR="002E3601" w:rsidRPr="00F45805">
          <w:rPr>
            <w:rStyle w:val="Hipervnculo"/>
            <w:b/>
            <w:noProof/>
          </w:rPr>
          <w:t xml:space="preserve">Figura 46-3. </w:t>
        </w:r>
        <w:r w:rsidR="00591DF6">
          <w:rPr>
            <w:rStyle w:val="Hipervnculo"/>
            <w:b/>
            <w:noProof/>
          </w:rPr>
          <w:t xml:space="preserve">     </w:t>
        </w:r>
        <w:r w:rsidR="002E3601" w:rsidRPr="00F45805">
          <w:rPr>
            <w:rStyle w:val="Hipervnculo"/>
            <w:noProof/>
          </w:rPr>
          <w:t>Conexión de Pines del Prototipo Receptor RDS</w:t>
        </w:r>
        <w:r w:rsidR="009012D8">
          <w:rPr>
            <w:noProof/>
            <w:webHidden/>
          </w:rPr>
          <w:t xml:space="preserve">…………………………...    </w:t>
        </w:r>
        <w:r w:rsidR="002E3601">
          <w:rPr>
            <w:noProof/>
            <w:webHidden/>
          </w:rPr>
          <w:fldChar w:fldCharType="begin"/>
        </w:r>
        <w:r w:rsidR="002E3601">
          <w:rPr>
            <w:noProof/>
            <w:webHidden/>
          </w:rPr>
          <w:instrText xml:space="preserve"> PAGEREF _Toc435868143 \h </w:instrText>
        </w:r>
        <w:r w:rsidR="002E3601">
          <w:rPr>
            <w:noProof/>
            <w:webHidden/>
          </w:rPr>
        </w:r>
        <w:r w:rsidR="002E3601">
          <w:rPr>
            <w:noProof/>
            <w:webHidden/>
          </w:rPr>
          <w:fldChar w:fldCharType="separate"/>
        </w:r>
        <w:r w:rsidR="00076DC3">
          <w:rPr>
            <w:noProof/>
            <w:webHidden/>
          </w:rPr>
          <w:t>62</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44" w:history="1">
        <w:r w:rsidR="002E3601" w:rsidRPr="00F45805">
          <w:rPr>
            <w:rStyle w:val="Hipervnculo"/>
            <w:b/>
            <w:noProof/>
          </w:rPr>
          <w:t xml:space="preserve">Figura 47-3. </w:t>
        </w:r>
        <w:r w:rsidR="00591DF6">
          <w:rPr>
            <w:rStyle w:val="Hipervnculo"/>
            <w:b/>
            <w:noProof/>
          </w:rPr>
          <w:t xml:space="preserve">     </w:t>
        </w:r>
        <w:r w:rsidR="002E3601" w:rsidRPr="00F45805">
          <w:rPr>
            <w:rStyle w:val="Hipervnculo"/>
            <w:noProof/>
          </w:rPr>
          <w:t>Venta de activación librería Breakut test sketch 1</w:t>
        </w:r>
        <w:r w:rsidR="009012D8">
          <w:rPr>
            <w:noProof/>
            <w:webHidden/>
          </w:rPr>
          <w:t xml:space="preserve">…………………………    </w:t>
        </w:r>
        <w:r w:rsidR="002E3601">
          <w:rPr>
            <w:noProof/>
            <w:webHidden/>
          </w:rPr>
          <w:fldChar w:fldCharType="begin"/>
        </w:r>
        <w:r w:rsidR="002E3601">
          <w:rPr>
            <w:noProof/>
            <w:webHidden/>
          </w:rPr>
          <w:instrText xml:space="preserve"> PAGEREF _Toc435868144 \h </w:instrText>
        </w:r>
        <w:r w:rsidR="002E3601">
          <w:rPr>
            <w:noProof/>
            <w:webHidden/>
          </w:rPr>
        </w:r>
        <w:r w:rsidR="002E3601">
          <w:rPr>
            <w:noProof/>
            <w:webHidden/>
          </w:rPr>
          <w:fldChar w:fldCharType="separate"/>
        </w:r>
        <w:r w:rsidR="00076DC3">
          <w:rPr>
            <w:noProof/>
            <w:webHidden/>
          </w:rPr>
          <w:t>64</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45" w:history="1">
        <w:r w:rsidR="002E3601" w:rsidRPr="00F45805">
          <w:rPr>
            <w:rStyle w:val="Hipervnculo"/>
            <w:b/>
            <w:noProof/>
          </w:rPr>
          <w:t xml:space="preserve">Figura 48-3. </w:t>
        </w:r>
        <w:r w:rsidR="00591DF6">
          <w:rPr>
            <w:rStyle w:val="Hipervnculo"/>
            <w:b/>
            <w:noProof/>
          </w:rPr>
          <w:t xml:space="preserve">     </w:t>
        </w:r>
        <w:r w:rsidR="002E3601" w:rsidRPr="00F45805">
          <w:rPr>
            <w:rStyle w:val="Hipervnculo"/>
            <w:noProof/>
          </w:rPr>
          <w:t>Programación de Frecuencia RDS</w:t>
        </w:r>
        <w:r w:rsidR="009012D8">
          <w:rPr>
            <w:noProof/>
            <w:webHidden/>
          </w:rPr>
          <w:t xml:space="preserve">…………………………………………    </w:t>
        </w:r>
        <w:r w:rsidR="002E3601">
          <w:rPr>
            <w:noProof/>
            <w:webHidden/>
          </w:rPr>
          <w:fldChar w:fldCharType="begin"/>
        </w:r>
        <w:r w:rsidR="002E3601">
          <w:rPr>
            <w:noProof/>
            <w:webHidden/>
          </w:rPr>
          <w:instrText xml:space="preserve"> PAGEREF _Toc435868145 \h </w:instrText>
        </w:r>
        <w:r w:rsidR="002E3601">
          <w:rPr>
            <w:noProof/>
            <w:webHidden/>
          </w:rPr>
        </w:r>
        <w:r w:rsidR="002E3601">
          <w:rPr>
            <w:noProof/>
            <w:webHidden/>
          </w:rPr>
          <w:fldChar w:fldCharType="separate"/>
        </w:r>
        <w:r w:rsidR="00076DC3">
          <w:rPr>
            <w:noProof/>
            <w:webHidden/>
          </w:rPr>
          <w:t>65</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46" w:history="1">
        <w:r w:rsidR="002E3601" w:rsidRPr="00F45805">
          <w:rPr>
            <w:rStyle w:val="Hipervnculo"/>
            <w:b/>
            <w:noProof/>
          </w:rPr>
          <w:t xml:space="preserve">Figura 49-3. </w:t>
        </w:r>
        <w:r w:rsidR="00591DF6">
          <w:rPr>
            <w:rStyle w:val="Hipervnculo"/>
            <w:b/>
            <w:noProof/>
          </w:rPr>
          <w:t xml:space="preserve">     </w:t>
        </w:r>
        <w:r w:rsidR="002E3601" w:rsidRPr="00F45805">
          <w:rPr>
            <w:rStyle w:val="Hipervnculo"/>
            <w:noProof/>
          </w:rPr>
          <w:t>Programación para la Sintonización  Test Sketch</w:t>
        </w:r>
        <w:r w:rsidR="009012D8">
          <w:rPr>
            <w:noProof/>
            <w:webHidden/>
          </w:rPr>
          <w:t xml:space="preserve">………………………….    </w:t>
        </w:r>
        <w:r w:rsidR="002E3601">
          <w:rPr>
            <w:noProof/>
            <w:webHidden/>
          </w:rPr>
          <w:fldChar w:fldCharType="begin"/>
        </w:r>
        <w:r w:rsidR="002E3601">
          <w:rPr>
            <w:noProof/>
            <w:webHidden/>
          </w:rPr>
          <w:instrText xml:space="preserve"> PAGEREF _Toc435868146 \h </w:instrText>
        </w:r>
        <w:r w:rsidR="002E3601">
          <w:rPr>
            <w:noProof/>
            <w:webHidden/>
          </w:rPr>
        </w:r>
        <w:r w:rsidR="002E3601">
          <w:rPr>
            <w:noProof/>
            <w:webHidden/>
          </w:rPr>
          <w:fldChar w:fldCharType="separate"/>
        </w:r>
        <w:r w:rsidR="00076DC3">
          <w:rPr>
            <w:noProof/>
            <w:webHidden/>
          </w:rPr>
          <w:t>65</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47" w:history="1">
        <w:r w:rsidR="002E3601" w:rsidRPr="00F45805">
          <w:rPr>
            <w:rStyle w:val="Hipervnculo"/>
            <w:b/>
            <w:noProof/>
          </w:rPr>
          <w:t xml:space="preserve">Figura 50-3. </w:t>
        </w:r>
        <w:r w:rsidR="00591DF6">
          <w:rPr>
            <w:rStyle w:val="Hipervnculo"/>
            <w:b/>
            <w:noProof/>
          </w:rPr>
          <w:t xml:space="preserve">     </w:t>
        </w:r>
        <w:r w:rsidR="002E3601" w:rsidRPr="00F45805">
          <w:rPr>
            <w:rStyle w:val="Hipervnculo"/>
            <w:noProof/>
          </w:rPr>
          <w:t>Soldadura de Encabezados del Prototipo Receptor RDS</w:t>
        </w:r>
        <w:r w:rsidR="009012D8">
          <w:rPr>
            <w:noProof/>
            <w:webHidden/>
          </w:rPr>
          <w:t xml:space="preserve">…………………..    </w:t>
        </w:r>
        <w:r w:rsidR="002E3601">
          <w:rPr>
            <w:noProof/>
            <w:webHidden/>
          </w:rPr>
          <w:fldChar w:fldCharType="begin"/>
        </w:r>
        <w:r w:rsidR="002E3601">
          <w:rPr>
            <w:noProof/>
            <w:webHidden/>
          </w:rPr>
          <w:instrText xml:space="preserve"> PAGEREF _Toc435868147 \h </w:instrText>
        </w:r>
        <w:r w:rsidR="002E3601">
          <w:rPr>
            <w:noProof/>
            <w:webHidden/>
          </w:rPr>
        </w:r>
        <w:r w:rsidR="002E3601">
          <w:rPr>
            <w:noProof/>
            <w:webHidden/>
          </w:rPr>
          <w:fldChar w:fldCharType="separate"/>
        </w:r>
        <w:r w:rsidR="00076DC3">
          <w:rPr>
            <w:noProof/>
            <w:webHidden/>
          </w:rPr>
          <w:t>66</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48" w:history="1">
        <w:r w:rsidR="002E3601" w:rsidRPr="00F45805">
          <w:rPr>
            <w:rStyle w:val="Hipervnculo"/>
            <w:b/>
            <w:noProof/>
          </w:rPr>
          <w:t xml:space="preserve">Figura 51-3. </w:t>
        </w:r>
        <w:r w:rsidR="00591DF6">
          <w:rPr>
            <w:rStyle w:val="Hipervnculo"/>
            <w:b/>
            <w:noProof/>
          </w:rPr>
          <w:t xml:space="preserve">     </w:t>
        </w:r>
        <w:r w:rsidR="002E3601" w:rsidRPr="00F45805">
          <w:rPr>
            <w:rStyle w:val="Hipervnculo"/>
            <w:noProof/>
          </w:rPr>
          <w:t>Esquema de conexión del Prototipo Receptor RDS</w:t>
        </w:r>
        <w:r w:rsidR="009012D8">
          <w:rPr>
            <w:noProof/>
            <w:webHidden/>
          </w:rPr>
          <w:t xml:space="preserve">………………………..    </w:t>
        </w:r>
        <w:r w:rsidR="002E3601">
          <w:rPr>
            <w:noProof/>
            <w:webHidden/>
          </w:rPr>
          <w:fldChar w:fldCharType="begin"/>
        </w:r>
        <w:r w:rsidR="002E3601">
          <w:rPr>
            <w:noProof/>
            <w:webHidden/>
          </w:rPr>
          <w:instrText xml:space="preserve"> PAGEREF _Toc435868148 \h </w:instrText>
        </w:r>
        <w:r w:rsidR="002E3601">
          <w:rPr>
            <w:noProof/>
            <w:webHidden/>
          </w:rPr>
        </w:r>
        <w:r w:rsidR="002E3601">
          <w:rPr>
            <w:noProof/>
            <w:webHidden/>
          </w:rPr>
          <w:fldChar w:fldCharType="separate"/>
        </w:r>
        <w:r w:rsidR="00076DC3">
          <w:rPr>
            <w:noProof/>
            <w:webHidden/>
          </w:rPr>
          <w:t>67</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r:id="rId10" w:anchor="_Toc435868149" w:history="1">
        <w:r w:rsidR="002E3601" w:rsidRPr="00F45805">
          <w:rPr>
            <w:rStyle w:val="Hipervnculo"/>
            <w:b/>
            <w:noProof/>
          </w:rPr>
          <w:t>Figura 52-3.</w:t>
        </w:r>
        <w:r w:rsidR="002E3601" w:rsidRPr="00F45805">
          <w:rPr>
            <w:rStyle w:val="Hipervnculo"/>
            <w:noProof/>
          </w:rPr>
          <w:t xml:space="preserve"> </w:t>
        </w:r>
        <w:r w:rsidR="00591DF6">
          <w:rPr>
            <w:rStyle w:val="Hipervnculo"/>
            <w:noProof/>
          </w:rPr>
          <w:t xml:space="preserve">     </w:t>
        </w:r>
        <w:r w:rsidR="002E3601" w:rsidRPr="00F45805">
          <w:rPr>
            <w:rStyle w:val="Hipervnculo"/>
            <w:noProof/>
          </w:rPr>
          <w:t>Conexión del Prototipo Receptor RDS</w:t>
        </w:r>
        <w:r w:rsidR="009012D8">
          <w:rPr>
            <w:noProof/>
            <w:webHidden/>
          </w:rPr>
          <w:t xml:space="preserve">……………………………………..    </w:t>
        </w:r>
        <w:r w:rsidR="002E3601">
          <w:rPr>
            <w:noProof/>
            <w:webHidden/>
          </w:rPr>
          <w:fldChar w:fldCharType="begin"/>
        </w:r>
        <w:r w:rsidR="002E3601">
          <w:rPr>
            <w:noProof/>
            <w:webHidden/>
          </w:rPr>
          <w:instrText xml:space="preserve"> PAGEREF _Toc435868149 \h </w:instrText>
        </w:r>
        <w:r w:rsidR="002E3601">
          <w:rPr>
            <w:noProof/>
            <w:webHidden/>
          </w:rPr>
        </w:r>
        <w:r w:rsidR="002E3601">
          <w:rPr>
            <w:noProof/>
            <w:webHidden/>
          </w:rPr>
          <w:fldChar w:fldCharType="separate"/>
        </w:r>
        <w:r w:rsidR="00076DC3">
          <w:rPr>
            <w:noProof/>
            <w:webHidden/>
          </w:rPr>
          <w:t>67</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50" w:history="1">
        <w:r w:rsidR="002E3601" w:rsidRPr="00F45805">
          <w:rPr>
            <w:rStyle w:val="Hipervnculo"/>
            <w:b/>
            <w:noProof/>
          </w:rPr>
          <w:t xml:space="preserve">Figura 53-3.  </w:t>
        </w:r>
        <w:r w:rsidR="00591DF6">
          <w:rPr>
            <w:rStyle w:val="Hipervnculo"/>
            <w:b/>
            <w:noProof/>
          </w:rPr>
          <w:t xml:space="preserve">    </w:t>
        </w:r>
        <w:r w:rsidR="002E3601" w:rsidRPr="00F45805">
          <w:rPr>
            <w:rStyle w:val="Hipervnculo"/>
            <w:noProof/>
          </w:rPr>
          <w:t>Conexión y activación del  ordenador  del Prototipo Receptor RDS</w:t>
        </w:r>
        <w:r w:rsidR="009012D8">
          <w:rPr>
            <w:noProof/>
            <w:webHidden/>
          </w:rPr>
          <w:t xml:space="preserve">………    </w:t>
        </w:r>
        <w:r w:rsidR="002E3601">
          <w:rPr>
            <w:noProof/>
            <w:webHidden/>
          </w:rPr>
          <w:fldChar w:fldCharType="begin"/>
        </w:r>
        <w:r w:rsidR="002E3601">
          <w:rPr>
            <w:noProof/>
            <w:webHidden/>
          </w:rPr>
          <w:instrText xml:space="preserve"> PAGEREF _Toc435868150 \h </w:instrText>
        </w:r>
        <w:r w:rsidR="002E3601">
          <w:rPr>
            <w:noProof/>
            <w:webHidden/>
          </w:rPr>
        </w:r>
        <w:r w:rsidR="002E3601">
          <w:rPr>
            <w:noProof/>
            <w:webHidden/>
          </w:rPr>
          <w:fldChar w:fldCharType="separate"/>
        </w:r>
        <w:r w:rsidR="00076DC3">
          <w:rPr>
            <w:noProof/>
            <w:webHidden/>
          </w:rPr>
          <w:t>68</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51" w:history="1">
        <w:r w:rsidR="002E3601" w:rsidRPr="00F45805">
          <w:rPr>
            <w:rStyle w:val="Hipervnculo"/>
            <w:b/>
            <w:noProof/>
          </w:rPr>
          <w:t xml:space="preserve">Figura 54-3. </w:t>
        </w:r>
        <w:r w:rsidR="00591DF6">
          <w:rPr>
            <w:rStyle w:val="Hipervnculo"/>
            <w:b/>
            <w:noProof/>
          </w:rPr>
          <w:t xml:space="preserve">     </w:t>
        </w:r>
        <w:r w:rsidR="002E3601" w:rsidRPr="00F45805">
          <w:rPr>
            <w:rStyle w:val="Hipervnculo"/>
            <w:noProof/>
          </w:rPr>
          <w:t>Activación de Arduino y LCD display</w:t>
        </w:r>
        <w:r w:rsidR="009012D8">
          <w:rPr>
            <w:noProof/>
            <w:webHidden/>
          </w:rPr>
          <w:t xml:space="preserve">……………………………………..    </w:t>
        </w:r>
        <w:r w:rsidR="002E3601">
          <w:rPr>
            <w:noProof/>
            <w:webHidden/>
          </w:rPr>
          <w:fldChar w:fldCharType="begin"/>
        </w:r>
        <w:r w:rsidR="002E3601">
          <w:rPr>
            <w:noProof/>
            <w:webHidden/>
          </w:rPr>
          <w:instrText xml:space="preserve"> PAGEREF _Toc435868151 \h </w:instrText>
        </w:r>
        <w:r w:rsidR="002E3601">
          <w:rPr>
            <w:noProof/>
            <w:webHidden/>
          </w:rPr>
        </w:r>
        <w:r w:rsidR="002E3601">
          <w:rPr>
            <w:noProof/>
            <w:webHidden/>
          </w:rPr>
          <w:fldChar w:fldCharType="separate"/>
        </w:r>
        <w:r w:rsidR="00076DC3">
          <w:rPr>
            <w:noProof/>
            <w:webHidden/>
          </w:rPr>
          <w:t>68</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52" w:history="1">
        <w:r w:rsidR="002E3601" w:rsidRPr="00F45805">
          <w:rPr>
            <w:rStyle w:val="Hipervnculo"/>
            <w:b/>
            <w:noProof/>
          </w:rPr>
          <w:t xml:space="preserve">Figura 55-3. </w:t>
        </w:r>
        <w:r w:rsidR="00591DF6">
          <w:rPr>
            <w:rStyle w:val="Hipervnculo"/>
            <w:b/>
            <w:noProof/>
          </w:rPr>
          <w:t xml:space="preserve">     </w:t>
        </w:r>
        <w:r w:rsidR="002E3601" w:rsidRPr="00F45805">
          <w:rPr>
            <w:rStyle w:val="Hipervnculo"/>
            <w:noProof/>
          </w:rPr>
          <w:t>Sentencias de Programación del Prototipo Receptor RDS 1</w:t>
        </w:r>
        <w:r w:rsidR="009012D8">
          <w:rPr>
            <w:noProof/>
            <w:webHidden/>
          </w:rPr>
          <w:t xml:space="preserve">……………….    </w:t>
        </w:r>
        <w:r w:rsidR="002E3601">
          <w:rPr>
            <w:noProof/>
            <w:webHidden/>
          </w:rPr>
          <w:fldChar w:fldCharType="begin"/>
        </w:r>
        <w:r w:rsidR="002E3601">
          <w:rPr>
            <w:noProof/>
            <w:webHidden/>
          </w:rPr>
          <w:instrText xml:space="preserve"> PAGEREF _Toc435868152 \h </w:instrText>
        </w:r>
        <w:r w:rsidR="002E3601">
          <w:rPr>
            <w:noProof/>
            <w:webHidden/>
          </w:rPr>
        </w:r>
        <w:r w:rsidR="002E3601">
          <w:rPr>
            <w:noProof/>
            <w:webHidden/>
          </w:rPr>
          <w:fldChar w:fldCharType="separate"/>
        </w:r>
        <w:r w:rsidR="00076DC3">
          <w:rPr>
            <w:noProof/>
            <w:webHidden/>
          </w:rPr>
          <w:t>69</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53" w:history="1">
        <w:r w:rsidR="002E3601" w:rsidRPr="00F45805">
          <w:rPr>
            <w:rStyle w:val="Hipervnculo"/>
            <w:b/>
            <w:noProof/>
          </w:rPr>
          <w:t xml:space="preserve">Figura 56-3. </w:t>
        </w:r>
        <w:r w:rsidR="00591DF6">
          <w:rPr>
            <w:rStyle w:val="Hipervnculo"/>
            <w:b/>
            <w:noProof/>
          </w:rPr>
          <w:t xml:space="preserve">     </w:t>
        </w:r>
        <w:r w:rsidR="002E3601" w:rsidRPr="00F45805">
          <w:rPr>
            <w:rStyle w:val="Hipervnculo"/>
            <w:noProof/>
          </w:rPr>
          <w:t>Sentencias de Programación del Prototipo Receptor RDS 2</w:t>
        </w:r>
        <w:r w:rsidR="009012D8">
          <w:rPr>
            <w:noProof/>
            <w:webHidden/>
          </w:rPr>
          <w:t xml:space="preserve">……………….    </w:t>
        </w:r>
        <w:r w:rsidR="002E3601">
          <w:rPr>
            <w:noProof/>
            <w:webHidden/>
          </w:rPr>
          <w:fldChar w:fldCharType="begin"/>
        </w:r>
        <w:r w:rsidR="002E3601">
          <w:rPr>
            <w:noProof/>
            <w:webHidden/>
          </w:rPr>
          <w:instrText xml:space="preserve"> PAGEREF _Toc435868153 \h </w:instrText>
        </w:r>
        <w:r w:rsidR="002E3601">
          <w:rPr>
            <w:noProof/>
            <w:webHidden/>
          </w:rPr>
        </w:r>
        <w:r w:rsidR="002E3601">
          <w:rPr>
            <w:noProof/>
            <w:webHidden/>
          </w:rPr>
          <w:fldChar w:fldCharType="separate"/>
        </w:r>
        <w:r w:rsidR="00076DC3">
          <w:rPr>
            <w:noProof/>
            <w:webHidden/>
          </w:rPr>
          <w:t>70</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54" w:history="1">
        <w:r w:rsidR="002E3601" w:rsidRPr="00F45805">
          <w:rPr>
            <w:rStyle w:val="Hipervnculo"/>
            <w:b/>
            <w:noProof/>
          </w:rPr>
          <w:t xml:space="preserve">Figura 57-3. </w:t>
        </w:r>
        <w:r w:rsidR="00591DF6">
          <w:rPr>
            <w:rStyle w:val="Hipervnculo"/>
            <w:b/>
            <w:noProof/>
          </w:rPr>
          <w:t xml:space="preserve">     </w:t>
        </w:r>
        <w:r w:rsidR="002E3601" w:rsidRPr="00F45805">
          <w:rPr>
            <w:rStyle w:val="Hipervnculo"/>
            <w:noProof/>
          </w:rPr>
          <w:t>Sentencias de Programación del Prototipo Receptor RDS 3</w:t>
        </w:r>
        <w:r w:rsidR="009012D8">
          <w:rPr>
            <w:noProof/>
            <w:webHidden/>
          </w:rPr>
          <w:t xml:space="preserve">……………….    </w:t>
        </w:r>
        <w:r w:rsidR="002E3601">
          <w:rPr>
            <w:noProof/>
            <w:webHidden/>
          </w:rPr>
          <w:fldChar w:fldCharType="begin"/>
        </w:r>
        <w:r w:rsidR="002E3601">
          <w:rPr>
            <w:noProof/>
            <w:webHidden/>
          </w:rPr>
          <w:instrText xml:space="preserve"> PAGEREF _Toc435868154 \h </w:instrText>
        </w:r>
        <w:r w:rsidR="002E3601">
          <w:rPr>
            <w:noProof/>
            <w:webHidden/>
          </w:rPr>
        </w:r>
        <w:r w:rsidR="002E3601">
          <w:rPr>
            <w:noProof/>
            <w:webHidden/>
          </w:rPr>
          <w:fldChar w:fldCharType="separate"/>
        </w:r>
        <w:r w:rsidR="00076DC3">
          <w:rPr>
            <w:noProof/>
            <w:webHidden/>
          </w:rPr>
          <w:t>71</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55" w:history="1">
        <w:r w:rsidR="002E3601" w:rsidRPr="00F45805">
          <w:rPr>
            <w:rStyle w:val="Hipervnculo"/>
            <w:b/>
            <w:noProof/>
          </w:rPr>
          <w:t xml:space="preserve">Figura 58-3. </w:t>
        </w:r>
        <w:r w:rsidR="00591DF6">
          <w:rPr>
            <w:rStyle w:val="Hipervnculo"/>
            <w:b/>
            <w:noProof/>
          </w:rPr>
          <w:t xml:space="preserve">     </w:t>
        </w:r>
        <w:r w:rsidR="002E3601" w:rsidRPr="00F45805">
          <w:rPr>
            <w:rStyle w:val="Hipervnculo"/>
            <w:noProof/>
          </w:rPr>
          <w:t>Líneas 62 programación de Frecuencia del Prototipo Receptor RDS</w:t>
        </w:r>
        <w:r w:rsidR="009012D8">
          <w:rPr>
            <w:noProof/>
            <w:webHidden/>
          </w:rPr>
          <w:t xml:space="preserve">……...    </w:t>
        </w:r>
        <w:r w:rsidR="002E3601">
          <w:rPr>
            <w:noProof/>
            <w:webHidden/>
          </w:rPr>
          <w:fldChar w:fldCharType="begin"/>
        </w:r>
        <w:r w:rsidR="002E3601">
          <w:rPr>
            <w:noProof/>
            <w:webHidden/>
          </w:rPr>
          <w:instrText xml:space="preserve"> PAGEREF _Toc435868155 \h </w:instrText>
        </w:r>
        <w:r w:rsidR="002E3601">
          <w:rPr>
            <w:noProof/>
            <w:webHidden/>
          </w:rPr>
        </w:r>
        <w:r w:rsidR="002E3601">
          <w:rPr>
            <w:noProof/>
            <w:webHidden/>
          </w:rPr>
          <w:fldChar w:fldCharType="separate"/>
        </w:r>
        <w:r w:rsidR="00076DC3">
          <w:rPr>
            <w:noProof/>
            <w:webHidden/>
          </w:rPr>
          <w:t>72</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56" w:history="1">
        <w:r w:rsidR="002E3601" w:rsidRPr="00F45805">
          <w:rPr>
            <w:rStyle w:val="Hipervnculo"/>
            <w:b/>
            <w:noProof/>
          </w:rPr>
          <w:t xml:space="preserve">Figura 59-3.  </w:t>
        </w:r>
        <w:r w:rsidR="00591DF6">
          <w:rPr>
            <w:rStyle w:val="Hipervnculo"/>
            <w:b/>
            <w:noProof/>
          </w:rPr>
          <w:t xml:space="preserve">    </w:t>
        </w:r>
        <w:r w:rsidR="002E3601" w:rsidRPr="00F45805">
          <w:rPr>
            <w:rStyle w:val="Hipervnculo"/>
            <w:noProof/>
          </w:rPr>
          <w:t>Búsqueda de Frecuencias en el prototipo receptor</w:t>
        </w:r>
        <w:r w:rsidR="009012D8">
          <w:rPr>
            <w:noProof/>
            <w:webHidden/>
          </w:rPr>
          <w:t xml:space="preserve">………………………....    </w:t>
        </w:r>
        <w:r w:rsidR="002E3601">
          <w:rPr>
            <w:noProof/>
            <w:webHidden/>
          </w:rPr>
          <w:fldChar w:fldCharType="begin"/>
        </w:r>
        <w:r w:rsidR="002E3601">
          <w:rPr>
            <w:noProof/>
            <w:webHidden/>
          </w:rPr>
          <w:instrText xml:space="preserve"> PAGEREF _Toc435868156 \h </w:instrText>
        </w:r>
        <w:r w:rsidR="002E3601">
          <w:rPr>
            <w:noProof/>
            <w:webHidden/>
          </w:rPr>
        </w:r>
        <w:r w:rsidR="002E3601">
          <w:rPr>
            <w:noProof/>
            <w:webHidden/>
          </w:rPr>
          <w:fldChar w:fldCharType="separate"/>
        </w:r>
        <w:r w:rsidR="00076DC3">
          <w:rPr>
            <w:noProof/>
            <w:webHidden/>
          </w:rPr>
          <w:t>72</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57" w:history="1">
        <w:r w:rsidR="002E3601" w:rsidRPr="00F45805">
          <w:rPr>
            <w:rStyle w:val="Hipervnculo"/>
            <w:b/>
            <w:noProof/>
          </w:rPr>
          <w:t xml:space="preserve">Figura 60-3. </w:t>
        </w:r>
        <w:r w:rsidR="00591DF6">
          <w:rPr>
            <w:rStyle w:val="Hipervnculo"/>
            <w:b/>
            <w:noProof/>
          </w:rPr>
          <w:t xml:space="preserve">    </w:t>
        </w:r>
        <w:r w:rsidR="002E3601" w:rsidRPr="00F45805">
          <w:rPr>
            <w:rStyle w:val="Hipervnculo"/>
            <w:noProof/>
          </w:rPr>
          <w:t>Partes del Prototipo Receptor RDS</w:t>
        </w:r>
        <w:r w:rsidR="009012D8">
          <w:rPr>
            <w:noProof/>
            <w:webHidden/>
          </w:rPr>
          <w:t xml:space="preserve">………………………………………….    </w:t>
        </w:r>
        <w:r w:rsidR="002E3601">
          <w:rPr>
            <w:noProof/>
            <w:webHidden/>
          </w:rPr>
          <w:fldChar w:fldCharType="begin"/>
        </w:r>
        <w:r w:rsidR="002E3601">
          <w:rPr>
            <w:noProof/>
            <w:webHidden/>
          </w:rPr>
          <w:instrText xml:space="preserve"> PAGEREF _Toc435868157 \h </w:instrText>
        </w:r>
        <w:r w:rsidR="002E3601">
          <w:rPr>
            <w:noProof/>
            <w:webHidden/>
          </w:rPr>
        </w:r>
        <w:r w:rsidR="002E3601">
          <w:rPr>
            <w:noProof/>
            <w:webHidden/>
          </w:rPr>
          <w:fldChar w:fldCharType="separate"/>
        </w:r>
        <w:r w:rsidR="00076DC3">
          <w:rPr>
            <w:noProof/>
            <w:webHidden/>
          </w:rPr>
          <w:t>73</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58" w:history="1">
        <w:r w:rsidR="002E3601" w:rsidRPr="00F45805">
          <w:rPr>
            <w:rStyle w:val="Hipervnculo"/>
            <w:b/>
            <w:noProof/>
          </w:rPr>
          <w:t xml:space="preserve">Figura 61-3. </w:t>
        </w:r>
        <w:r w:rsidR="00591DF6">
          <w:rPr>
            <w:rStyle w:val="Hipervnculo"/>
            <w:b/>
            <w:noProof/>
          </w:rPr>
          <w:t xml:space="preserve">    </w:t>
        </w:r>
        <w:r w:rsidR="002E3601" w:rsidRPr="00F45805">
          <w:rPr>
            <w:rStyle w:val="Hipervnculo"/>
            <w:noProof/>
          </w:rPr>
          <w:t>Consola y monitoreo de señal RDS</w:t>
        </w:r>
        <w:r w:rsidR="009012D8">
          <w:rPr>
            <w:noProof/>
            <w:webHidden/>
          </w:rPr>
          <w:t xml:space="preserve">…………………………………………    </w:t>
        </w:r>
        <w:r w:rsidR="002E3601">
          <w:rPr>
            <w:noProof/>
            <w:webHidden/>
          </w:rPr>
          <w:fldChar w:fldCharType="begin"/>
        </w:r>
        <w:r w:rsidR="002E3601">
          <w:rPr>
            <w:noProof/>
            <w:webHidden/>
          </w:rPr>
          <w:instrText xml:space="preserve"> PAGEREF _Toc435868158 \h </w:instrText>
        </w:r>
        <w:r w:rsidR="002E3601">
          <w:rPr>
            <w:noProof/>
            <w:webHidden/>
          </w:rPr>
        </w:r>
        <w:r w:rsidR="002E3601">
          <w:rPr>
            <w:noProof/>
            <w:webHidden/>
          </w:rPr>
          <w:fldChar w:fldCharType="separate"/>
        </w:r>
        <w:r w:rsidR="00076DC3">
          <w:rPr>
            <w:noProof/>
            <w:webHidden/>
          </w:rPr>
          <w:t>74</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59" w:history="1">
        <w:r w:rsidR="002E3601" w:rsidRPr="00F45805">
          <w:rPr>
            <w:rStyle w:val="Hipervnculo"/>
            <w:b/>
            <w:noProof/>
          </w:rPr>
          <w:t>Figura 62-3</w:t>
        </w:r>
        <w:r w:rsidR="002E3601" w:rsidRPr="00F45805">
          <w:rPr>
            <w:rStyle w:val="Hipervnculo"/>
            <w:noProof/>
          </w:rPr>
          <w:t xml:space="preserve">. </w:t>
        </w:r>
        <w:r w:rsidR="00591DF6">
          <w:rPr>
            <w:rStyle w:val="Hipervnculo"/>
            <w:noProof/>
          </w:rPr>
          <w:t xml:space="preserve">    </w:t>
        </w:r>
        <w:r w:rsidR="002E3601" w:rsidRPr="00F45805">
          <w:rPr>
            <w:rStyle w:val="Hipervnculo"/>
            <w:noProof/>
          </w:rPr>
          <w:t>Señal RDS programación de datos</w:t>
        </w:r>
        <w:r w:rsidR="009012D8">
          <w:rPr>
            <w:noProof/>
            <w:webHidden/>
          </w:rPr>
          <w:t xml:space="preserve">………………………………………….    </w:t>
        </w:r>
        <w:r w:rsidR="002E3601">
          <w:rPr>
            <w:noProof/>
            <w:webHidden/>
          </w:rPr>
          <w:fldChar w:fldCharType="begin"/>
        </w:r>
        <w:r w:rsidR="002E3601">
          <w:rPr>
            <w:noProof/>
            <w:webHidden/>
          </w:rPr>
          <w:instrText xml:space="preserve"> PAGEREF _Toc435868159 \h </w:instrText>
        </w:r>
        <w:r w:rsidR="002E3601">
          <w:rPr>
            <w:noProof/>
            <w:webHidden/>
          </w:rPr>
        </w:r>
        <w:r w:rsidR="002E3601">
          <w:rPr>
            <w:noProof/>
            <w:webHidden/>
          </w:rPr>
          <w:fldChar w:fldCharType="separate"/>
        </w:r>
        <w:r w:rsidR="00076DC3">
          <w:rPr>
            <w:noProof/>
            <w:webHidden/>
          </w:rPr>
          <w:t>74</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60" w:history="1">
        <w:r w:rsidR="002E3601" w:rsidRPr="00F45805">
          <w:rPr>
            <w:rStyle w:val="Hipervnculo"/>
            <w:b/>
            <w:noProof/>
          </w:rPr>
          <w:t xml:space="preserve">Figura 63-3. </w:t>
        </w:r>
        <w:r w:rsidR="00591DF6">
          <w:rPr>
            <w:rStyle w:val="Hipervnculo"/>
            <w:b/>
            <w:noProof/>
          </w:rPr>
          <w:t xml:space="preserve">    </w:t>
        </w:r>
        <w:r w:rsidR="002E3601" w:rsidRPr="00F45805">
          <w:rPr>
            <w:rStyle w:val="Hipervnculo"/>
            <w:noProof/>
          </w:rPr>
          <w:t>Programación de la Radio Rio FM 95.7</w:t>
        </w:r>
        <w:r w:rsidR="009012D8">
          <w:rPr>
            <w:noProof/>
            <w:webHidden/>
          </w:rPr>
          <w:t xml:space="preserve">…………………………………….    </w:t>
        </w:r>
        <w:r w:rsidR="002E3601">
          <w:rPr>
            <w:noProof/>
            <w:webHidden/>
          </w:rPr>
          <w:fldChar w:fldCharType="begin"/>
        </w:r>
        <w:r w:rsidR="002E3601">
          <w:rPr>
            <w:noProof/>
            <w:webHidden/>
          </w:rPr>
          <w:instrText xml:space="preserve"> PAGEREF _Toc435868160 \h </w:instrText>
        </w:r>
        <w:r w:rsidR="002E3601">
          <w:rPr>
            <w:noProof/>
            <w:webHidden/>
          </w:rPr>
        </w:r>
        <w:r w:rsidR="002E3601">
          <w:rPr>
            <w:noProof/>
            <w:webHidden/>
          </w:rPr>
          <w:fldChar w:fldCharType="separate"/>
        </w:r>
        <w:r w:rsidR="00076DC3">
          <w:rPr>
            <w:noProof/>
            <w:webHidden/>
          </w:rPr>
          <w:t>75</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61" w:history="1">
        <w:r w:rsidR="002E3601" w:rsidRPr="00F45805">
          <w:rPr>
            <w:rStyle w:val="Hipervnculo"/>
            <w:b/>
            <w:noProof/>
          </w:rPr>
          <w:t>Figura 64-3</w:t>
        </w:r>
        <w:r w:rsidR="002E3601" w:rsidRPr="00F45805">
          <w:rPr>
            <w:rStyle w:val="Hipervnculo"/>
            <w:noProof/>
          </w:rPr>
          <w:t xml:space="preserve">. </w:t>
        </w:r>
        <w:r w:rsidR="00591DF6">
          <w:rPr>
            <w:rStyle w:val="Hipervnculo"/>
            <w:noProof/>
          </w:rPr>
          <w:t xml:space="preserve">    </w:t>
        </w:r>
        <w:r w:rsidR="002E3601" w:rsidRPr="00F45805">
          <w:rPr>
            <w:rStyle w:val="Hipervnculo"/>
            <w:noProof/>
          </w:rPr>
          <w:t>Prototipo Receptor RDS  con su Armazón</w:t>
        </w:r>
        <w:r w:rsidR="009012D8">
          <w:rPr>
            <w:noProof/>
            <w:webHidden/>
          </w:rPr>
          <w:t xml:space="preserve">………………………………….    </w:t>
        </w:r>
        <w:r w:rsidR="002E3601">
          <w:rPr>
            <w:noProof/>
            <w:webHidden/>
          </w:rPr>
          <w:fldChar w:fldCharType="begin"/>
        </w:r>
        <w:r w:rsidR="002E3601">
          <w:rPr>
            <w:noProof/>
            <w:webHidden/>
          </w:rPr>
          <w:instrText xml:space="preserve"> PAGEREF _Toc435868161 \h </w:instrText>
        </w:r>
        <w:r w:rsidR="002E3601">
          <w:rPr>
            <w:noProof/>
            <w:webHidden/>
          </w:rPr>
        </w:r>
        <w:r w:rsidR="002E3601">
          <w:rPr>
            <w:noProof/>
            <w:webHidden/>
          </w:rPr>
          <w:fldChar w:fldCharType="separate"/>
        </w:r>
        <w:r w:rsidR="00076DC3">
          <w:rPr>
            <w:noProof/>
            <w:webHidden/>
          </w:rPr>
          <w:t>75</w:t>
        </w:r>
        <w:r w:rsidR="002E3601">
          <w:rPr>
            <w:noProof/>
            <w:webHidden/>
          </w:rPr>
          <w:fldChar w:fldCharType="end"/>
        </w:r>
      </w:hyperlink>
    </w:p>
    <w:p w:rsidR="002E3601" w:rsidRDefault="002C71D1">
      <w:pPr>
        <w:pStyle w:val="Tabladeilustraciones"/>
        <w:tabs>
          <w:tab w:val="right" w:leader="dot" w:pos="8483"/>
        </w:tabs>
        <w:rPr>
          <w:rFonts w:asciiTheme="minorHAnsi" w:hAnsiTheme="minorHAnsi"/>
          <w:noProof/>
          <w:color w:val="auto"/>
          <w:lang w:eastAsia="es-EC"/>
        </w:rPr>
      </w:pPr>
      <w:hyperlink w:anchor="_Toc435868162" w:history="1">
        <w:r w:rsidR="002E3601" w:rsidRPr="00F45805">
          <w:rPr>
            <w:rStyle w:val="Hipervnculo"/>
            <w:b/>
            <w:noProof/>
          </w:rPr>
          <w:t xml:space="preserve">Figura 65-3. </w:t>
        </w:r>
        <w:r w:rsidR="00591DF6">
          <w:rPr>
            <w:rStyle w:val="Hipervnculo"/>
            <w:b/>
            <w:noProof/>
          </w:rPr>
          <w:t xml:space="preserve">    </w:t>
        </w:r>
        <w:r w:rsidR="002E3601" w:rsidRPr="00F45805">
          <w:rPr>
            <w:rStyle w:val="Hipervnculo"/>
            <w:noProof/>
          </w:rPr>
          <w:t>Visualización del Prototipo Receptor RDS</w:t>
        </w:r>
        <w:r w:rsidR="009012D8">
          <w:rPr>
            <w:noProof/>
            <w:webHidden/>
          </w:rPr>
          <w:t xml:space="preserve">………………………………….    </w:t>
        </w:r>
        <w:r w:rsidR="002E3601">
          <w:rPr>
            <w:noProof/>
            <w:webHidden/>
          </w:rPr>
          <w:fldChar w:fldCharType="begin"/>
        </w:r>
        <w:r w:rsidR="002E3601">
          <w:rPr>
            <w:noProof/>
            <w:webHidden/>
          </w:rPr>
          <w:instrText xml:space="preserve"> PAGEREF _Toc435868162 \h </w:instrText>
        </w:r>
        <w:r w:rsidR="002E3601">
          <w:rPr>
            <w:noProof/>
            <w:webHidden/>
          </w:rPr>
        </w:r>
        <w:r w:rsidR="002E3601">
          <w:rPr>
            <w:noProof/>
            <w:webHidden/>
          </w:rPr>
          <w:fldChar w:fldCharType="separate"/>
        </w:r>
        <w:r w:rsidR="00076DC3">
          <w:rPr>
            <w:noProof/>
            <w:webHidden/>
          </w:rPr>
          <w:t>76</w:t>
        </w:r>
        <w:r w:rsidR="002E3601">
          <w:rPr>
            <w:noProof/>
            <w:webHidden/>
          </w:rPr>
          <w:fldChar w:fldCharType="end"/>
        </w:r>
      </w:hyperlink>
    </w:p>
    <w:p w:rsidR="00CE57D4" w:rsidRPr="00BE6C1E" w:rsidRDefault="000C5A61" w:rsidP="00BE6C1E">
      <w:pPr>
        <w:spacing w:after="0"/>
        <w:rPr>
          <w:rFonts w:cs="Times New Roman"/>
        </w:rPr>
      </w:pPr>
      <w:r w:rsidRPr="00BE6C1E">
        <w:rPr>
          <w:rFonts w:cs="Times New Roman"/>
        </w:rPr>
        <w:fldChar w:fldCharType="end"/>
      </w:r>
    </w:p>
    <w:p w:rsidR="00CE57D4" w:rsidRPr="00BE6C1E" w:rsidRDefault="00CE57D4" w:rsidP="00BE6C1E">
      <w:pPr>
        <w:spacing w:after="0"/>
        <w:rPr>
          <w:rFonts w:cs="Times New Roman"/>
        </w:rPr>
      </w:pPr>
    </w:p>
    <w:p w:rsidR="00112F2A" w:rsidRPr="00BE6C1E" w:rsidRDefault="00112F2A" w:rsidP="00BE6C1E">
      <w:pPr>
        <w:pStyle w:val="Tabladeilustraciones"/>
        <w:tabs>
          <w:tab w:val="right" w:leader="dot" w:pos="8493"/>
        </w:tabs>
        <w:rPr>
          <w:rFonts w:cs="Times New Roman"/>
          <w:noProof/>
          <w:lang w:eastAsia="es-EC"/>
        </w:rPr>
      </w:pPr>
      <w:r w:rsidRPr="00BE6C1E">
        <w:rPr>
          <w:rFonts w:cs="Times New Roman"/>
        </w:rPr>
        <w:fldChar w:fldCharType="begin"/>
      </w:r>
      <w:r w:rsidRPr="00BE6C1E">
        <w:rPr>
          <w:rFonts w:cs="Times New Roman"/>
        </w:rPr>
        <w:instrText xml:space="preserve"> TOC \h \z \c "FIGURA" </w:instrText>
      </w:r>
      <w:r w:rsidRPr="00BE6C1E">
        <w:rPr>
          <w:rFonts w:cs="Times New Roman"/>
        </w:rPr>
        <w:fldChar w:fldCharType="separate"/>
      </w:r>
    </w:p>
    <w:p w:rsidR="008922D7" w:rsidRDefault="00112F2A" w:rsidP="00BE6C1E">
      <w:pPr>
        <w:pStyle w:val="Sinespaciado"/>
        <w:spacing w:line="360" w:lineRule="auto"/>
        <w:jc w:val="both"/>
        <w:rPr>
          <w:rFonts w:cs="Times New Roman"/>
          <w:sz w:val="22"/>
        </w:rPr>
      </w:pPr>
      <w:r w:rsidRPr="00BE6C1E">
        <w:rPr>
          <w:rFonts w:cs="Times New Roman"/>
          <w:sz w:val="22"/>
        </w:rPr>
        <w:fldChar w:fldCharType="end"/>
      </w:r>
    </w:p>
    <w:p w:rsidR="008922D7" w:rsidRDefault="008922D7">
      <w:pPr>
        <w:spacing w:line="259" w:lineRule="auto"/>
        <w:jc w:val="left"/>
        <w:rPr>
          <w:rFonts w:cs="Times New Roman"/>
          <w:color w:val="auto"/>
        </w:rPr>
      </w:pPr>
      <w:r>
        <w:rPr>
          <w:rFonts w:cs="Times New Roman"/>
        </w:rPr>
        <w:br w:type="page"/>
      </w:r>
    </w:p>
    <w:p w:rsidR="00112F2A" w:rsidRDefault="008922D7" w:rsidP="008922D7">
      <w:pPr>
        <w:pStyle w:val="Sinespaciado"/>
        <w:spacing w:line="360" w:lineRule="auto"/>
        <w:jc w:val="center"/>
        <w:rPr>
          <w:rFonts w:cs="Times New Roman"/>
          <w:b/>
          <w:sz w:val="22"/>
        </w:rPr>
      </w:pPr>
      <w:r>
        <w:rPr>
          <w:rFonts w:cs="Times New Roman"/>
          <w:b/>
          <w:sz w:val="22"/>
        </w:rPr>
        <w:lastRenderedPageBreak/>
        <w:t xml:space="preserve">ÍNDICE </w:t>
      </w:r>
      <w:r w:rsidRPr="008922D7">
        <w:rPr>
          <w:rFonts w:cs="Times New Roman"/>
          <w:b/>
          <w:sz w:val="22"/>
        </w:rPr>
        <w:t xml:space="preserve"> DE ANEXOS</w:t>
      </w:r>
    </w:p>
    <w:p w:rsidR="008922D7" w:rsidRDefault="008922D7" w:rsidP="008922D7">
      <w:pPr>
        <w:pStyle w:val="Sinespaciado"/>
        <w:spacing w:line="360" w:lineRule="auto"/>
        <w:jc w:val="center"/>
        <w:rPr>
          <w:rFonts w:cs="Times New Roman"/>
          <w:b/>
          <w:sz w:val="22"/>
        </w:rPr>
      </w:pPr>
    </w:p>
    <w:p w:rsidR="008922D7" w:rsidRPr="008922D7" w:rsidRDefault="008922D7" w:rsidP="008922D7">
      <w:pPr>
        <w:pStyle w:val="Sinespaciado"/>
        <w:spacing w:line="360" w:lineRule="auto"/>
        <w:jc w:val="center"/>
        <w:rPr>
          <w:rFonts w:cs="Times New Roman"/>
          <w:b/>
          <w:sz w:val="22"/>
        </w:rPr>
      </w:pPr>
    </w:p>
    <w:p w:rsidR="00D515A9" w:rsidRDefault="008922D7">
      <w:pPr>
        <w:pStyle w:val="Tabladeilustraciones"/>
        <w:tabs>
          <w:tab w:val="right" w:leader="dot" w:pos="8483"/>
        </w:tabs>
        <w:rPr>
          <w:rFonts w:asciiTheme="minorHAnsi" w:hAnsiTheme="minorHAnsi"/>
          <w:noProof/>
          <w:color w:val="auto"/>
          <w:lang w:eastAsia="es-EC"/>
        </w:rPr>
      </w:pPr>
      <w:r>
        <w:rPr>
          <w:rFonts w:cs="Times New Roman"/>
          <w:b/>
        </w:rPr>
        <w:fldChar w:fldCharType="begin"/>
      </w:r>
      <w:r>
        <w:rPr>
          <w:rFonts w:cs="Times New Roman"/>
          <w:b/>
        </w:rPr>
        <w:instrText xml:space="preserve"> TOC \h \z \c "Anexo" </w:instrText>
      </w:r>
      <w:r>
        <w:rPr>
          <w:rFonts w:cs="Times New Roman"/>
          <w:b/>
        </w:rPr>
        <w:fldChar w:fldCharType="separate"/>
      </w:r>
      <w:hyperlink r:id="rId11" w:anchor="_Toc435635981" w:history="1">
        <w:r w:rsidR="00D515A9" w:rsidRPr="00A9268C">
          <w:rPr>
            <w:rStyle w:val="Hipervnculo"/>
            <w:b/>
            <w:noProof/>
          </w:rPr>
          <w:t>Anexo A</w:t>
        </w:r>
        <w:r w:rsidR="00D515A9" w:rsidRPr="00A9268C">
          <w:rPr>
            <w:rStyle w:val="Hipervnculo"/>
            <w:noProof/>
          </w:rPr>
          <w:t>:</w:t>
        </w:r>
        <w:r w:rsidR="00591DF6">
          <w:rPr>
            <w:rStyle w:val="Hipervnculo"/>
            <w:noProof/>
          </w:rPr>
          <w:t xml:space="preserve">    </w:t>
        </w:r>
        <w:r w:rsidR="00D515A9" w:rsidRPr="00A9268C">
          <w:rPr>
            <w:rStyle w:val="Hipervnculo"/>
            <w:noProof/>
          </w:rPr>
          <w:t xml:space="preserve"> Norma Técnica uso De Subportadora Analógicas Digitales Para RDS</w:t>
        </w:r>
        <w:r w:rsidR="003072DF">
          <w:rPr>
            <w:noProof/>
            <w:webHidden/>
          </w:rPr>
          <w:t xml:space="preserve">………         </w:t>
        </w:r>
        <w:r w:rsidR="00D515A9">
          <w:rPr>
            <w:noProof/>
            <w:webHidden/>
          </w:rPr>
          <w:fldChar w:fldCharType="begin"/>
        </w:r>
        <w:r w:rsidR="00D515A9">
          <w:rPr>
            <w:noProof/>
            <w:webHidden/>
          </w:rPr>
          <w:instrText xml:space="preserve"> PAGEREF _Toc435635981 \h </w:instrText>
        </w:r>
        <w:r w:rsidR="00D515A9">
          <w:rPr>
            <w:noProof/>
            <w:webHidden/>
          </w:rPr>
        </w:r>
        <w:r w:rsidR="00D515A9">
          <w:rPr>
            <w:noProof/>
            <w:webHidden/>
          </w:rPr>
          <w:fldChar w:fldCharType="separate"/>
        </w:r>
        <w:r w:rsidR="00076DC3">
          <w:rPr>
            <w:noProof/>
            <w:webHidden/>
          </w:rPr>
          <w:t>81</w:t>
        </w:r>
        <w:r w:rsidR="00D515A9">
          <w:rPr>
            <w:noProof/>
            <w:webHidden/>
          </w:rPr>
          <w:fldChar w:fldCharType="end"/>
        </w:r>
      </w:hyperlink>
    </w:p>
    <w:p w:rsidR="00D515A9" w:rsidRPr="00591DF6" w:rsidRDefault="002C71D1">
      <w:pPr>
        <w:pStyle w:val="Tabladeilustraciones"/>
        <w:tabs>
          <w:tab w:val="right" w:leader="dot" w:pos="8483"/>
        </w:tabs>
        <w:rPr>
          <w:rFonts w:asciiTheme="minorHAnsi" w:hAnsiTheme="minorHAnsi"/>
          <w:b/>
          <w:noProof/>
          <w:color w:val="auto"/>
          <w:lang w:eastAsia="es-EC"/>
        </w:rPr>
      </w:pPr>
      <w:hyperlink w:anchor="_Toc435635982" w:history="1">
        <w:r w:rsidR="00D515A9" w:rsidRPr="00591DF6">
          <w:rPr>
            <w:rStyle w:val="Hipervnculo"/>
            <w:b/>
            <w:noProof/>
          </w:rPr>
          <w:t xml:space="preserve"> Anexo B: </w:t>
        </w:r>
        <w:r w:rsidR="00591DF6" w:rsidRPr="00591DF6">
          <w:rPr>
            <w:rStyle w:val="Hipervnculo"/>
            <w:b/>
            <w:noProof/>
          </w:rPr>
          <w:t xml:space="preserve">   </w:t>
        </w:r>
        <w:r w:rsidR="00D515A9" w:rsidRPr="00591DF6">
          <w:rPr>
            <w:rStyle w:val="Hipervnculo"/>
            <w:noProof/>
            <w:u w:val="none"/>
          </w:rPr>
          <w:t>Resolución rtv-646-22-Conatel-2012</w:t>
        </w:r>
        <w:r w:rsidR="003072DF">
          <w:rPr>
            <w:b/>
            <w:noProof/>
            <w:webHidden/>
          </w:rPr>
          <w:t xml:space="preserve">………………………………………..        </w:t>
        </w:r>
        <w:r w:rsidR="00D515A9" w:rsidRPr="00591DF6">
          <w:rPr>
            <w:noProof/>
            <w:webHidden/>
          </w:rPr>
          <w:fldChar w:fldCharType="begin"/>
        </w:r>
        <w:r w:rsidR="00D515A9" w:rsidRPr="00591DF6">
          <w:rPr>
            <w:noProof/>
            <w:webHidden/>
          </w:rPr>
          <w:instrText xml:space="preserve"> PAGEREF _Toc435635982 \h </w:instrText>
        </w:r>
        <w:r w:rsidR="00D515A9" w:rsidRPr="00591DF6">
          <w:rPr>
            <w:noProof/>
            <w:webHidden/>
          </w:rPr>
        </w:r>
        <w:r w:rsidR="00D515A9" w:rsidRPr="00591DF6">
          <w:rPr>
            <w:noProof/>
            <w:webHidden/>
          </w:rPr>
          <w:fldChar w:fldCharType="separate"/>
        </w:r>
        <w:r w:rsidR="00076DC3">
          <w:rPr>
            <w:noProof/>
            <w:webHidden/>
          </w:rPr>
          <w:t>89</w:t>
        </w:r>
        <w:r w:rsidR="00D515A9" w:rsidRPr="00591DF6">
          <w:rPr>
            <w:noProof/>
            <w:webHidden/>
          </w:rPr>
          <w:fldChar w:fldCharType="end"/>
        </w:r>
      </w:hyperlink>
    </w:p>
    <w:p w:rsidR="00D515A9" w:rsidRDefault="002C71D1">
      <w:pPr>
        <w:pStyle w:val="Tabladeilustraciones"/>
        <w:tabs>
          <w:tab w:val="right" w:leader="dot" w:pos="8483"/>
        </w:tabs>
        <w:rPr>
          <w:rFonts w:asciiTheme="minorHAnsi" w:hAnsiTheme="minorHAnsi"/>
          <w:noProof/>
          <w:color w:val="auto"/>
          <w:lang w:eastAsia="es-EC"/>
        </w:rPr>
      </w:pPr>
      <w:hyperlink r:id="rId12" w:anchor="_Toc435635983" w:history="1">
        <w:r w:rsidR="00D515A9" w:rsidRPr="00A9268C">
          <w:rPr>
            <w:rStyle w:val="Hipervnculo"/>
            <w:b/>
            <w:noProof/>
          </w:rPr>
          <w:t xml:space="preserve">Anexo C: </w:t>
        </w:r>
        <w:r w:rsidR="00591DF6">
          <w:rPr>
            <w:rStyle w:val="Hipervnculo"/>
            <w:b/>
            <w:noProof/>
          </w:rPr>
          <w:t xml:space="preserve">   </w:t>
        </w:r>
        <w:r w:rsidR="00591DF6" w:rsidRPr="00591DF6">
          <w:rPr>
            <w:rStyle w:val="Hipervnculo"/>
            <w:noProof/>
          </w:rPr>
          <w:t xml:space="preserve"> </w:t>
        </w:r>
        <w:r w:rsidR="00D515A9" w:rsidRPr="00591DF6">
          <w:rPr>
            <w:rStyle w:val="Hipervnculo"/>
            <w:noProof/>
          </w:rPr>
          <w:t>ITU-R BS.643-3</w:t>
        </w:r>
        <w:r w:rsidR="003072DF">
          <w:rPr>
            <w:noProof/>
            <w:webHidden/>
          </w:rPr>
          <w:t xml:space="preserve">……………………………………………………………...        </w:t>
        </w:r>
        <w:r w:rsidR="00D515A9">
          <w:rPr>
            <w:noProof/>
            <w:webHidden/>
          </w:rPr>
          <w:fldChar w:fldCharType="begin"/>
        </w:r>
        <w:r w:rsidR="00D515A9">
          <w:rPr>
            <w:noProof/>
            <w:webHidden/>
          </w:rPr>
          <w:instrText xml:space="preserve"> PAGEREF _Toc435635983 \h </w:instrText>
        </w:r>
        <w:r w:rsidR="00D515A9">
          <w:rPr>
            <w:noProof/>
            <w:webHidden/>
          </w:rPr>
        </w:r>
        <w:r w:rsidR="00D515A9">
          <w:rPr>
            <w:noProof/>
            <w:webHidden/>
          </w:rPr>
          <w:fldChar w:fldCharType="separate"/>
        </w:r>
        <w:r w:rsidR="00076DC3">
          <w:rPr>
            <w:noProof/>
            <w:webHidden/>
          </w:rPr>
          <w:t>87</w:t>
        </w:r>
        <w:r w:rsidR="00D515A9">
          <w:rPr>
            <w:noProof/>
            <w:webHidden/>
          </w:rPr>
          <w:fldChar w:fldCharType="end"/>
        </w:r>
      </w:hyperlink>
    </w:p>
    <w:p w:rsidR="00D515A9" w:rsidRDefault="002C71D1">
      <w:pPr>
        <w:pStyle w:val="Tabladeilustraciones"/>
        <w:tabs>
          <w:tab w:val="right" w:leader="dot" w:pos="8483"/>
        </w:tabs>
        <w:rPr>
          <w:rFonts w:asciiTheme="minorHAnsi" w:hAnsiTheme="minorHAnsi"/>
          <w:noProof/>
          <w:color w:val="auto"/>
          <w:lang w:eastAsia="es-EC"/>
        </w:rPr>
      </w:pPr>
      <w:hyperlink r:id="rId13" w:anchor="_Toc435635984" w:history="1">
        <w:r w:rsidR="00D515A9" w:rsidRPr="00A9268C">
          <w:rPr>
            <w:rStyle w:val="Hipervnculo"/>
            <w:b/>
            <w:noProof/>
          </w:rPr>
          <w:t xml:space="preserve">Anexo D: </w:t>
        </w:r>
        <w:r w:rsidR="00591DF6">
          <w:rPr>
            <w:rStyle w:val="Hipervnculo"/>
            <w:b/>
            <w:noProof/>
          </w:rPr>
          <w:t xml:space="preserve">    </w:t>
        </w:r>
        <w:r w:rsidR="00D515A9" w:rsidRPr="00A9268C">
          <w:rPr>
            <w:rStyle w:val="Hipervnculo"/>
            <w:noProof/>
          </w:rPr>
          <w:t>Resolución Tel-577-15-CONATEL-2011</w:t>
        </w:r>
        <w:r w:rsidR="003072DF">
          <w:rPr>
            <w:noProof/>
            <w:webHidden/>
          </w:rPr>
          <w:t xml:space="preserve">…………………………………...        </w:t>
        </w:r>
        <w:r w:rsidR="00D515A9">
          <w:rPr>
            <w:noProof/>
            <w:webHidden/>
          </w:rPr>
          <w:fldChar w:fldCharType="begin"/>
        </w:r>
        <w:r w:rsidR="00D515A9">
          <w:rPr>
            <w:noProof/>
            <w:webHidden/>
          </w:rPr>
          <w:instrText xml:space="preserve"> PAGEREF _Toc435635984 \h </w:instrText>
        </w:r>
        <w:r w:rsidR="00D515A9">
          <w:rPr>
            <w:noProof/>
            <w:webHidden/>
          </w:rPr>
        </w:r>
        <w:r w:rsidR="00D515A9">
          <w:rPr>
            <w:noProof/>
            <w:webHidden/>
          </w:rPr>
          <w:fldChar w:fldCharType="separate"/>
        </w:r>
        <w:r w:rsidR="00076DC3">
          <w:rPr>
            <w:noProof/>
            <w:webHidden/>
          </w:rPr>
          <w:t>96</w:t>
        </w:r>
        <w:r w:rsidR="00D515A9">
          <w:rPr>
            <w:noProof/>
            <w:webHidden/>
          </w:rPr>
          <w:fldChar w:fldCharType="end"/>
        </w:r>
      </w:hyperlink>
    </w:p>
    <w:p w:rsidR="00D515A9" w:rsidRDefault="002C71D1">
      <w:pPr>
        <w:pStyle w:val="Tabladeilustraciones"/>
        <w:tabs>
          <w:tab w:val="right" w:leader="dot" w:pos="8483"/>
        </w:tabs>
        <w:rPr>
          <w:rFonts w:asciiTheme="minorHAnsi" w:hAnsiTheme="minorHAnsi"/>
          <w:noProof/>
          <w:color w:val="auto"/>
          <w:lang w:eastAsia="es-EC"/>
        </w:rPr>
      </w:pPr>
      <w:hyperlink w:anchor="_Toc435635985" w:history="1">
        <w:r w:rsidR="00D515A9" w:rsidRPr="00A9268C">
          <w:rPr>
            <w:rStyle w:val="Hipervnculo"/>
            <w:b/>
            <w:noProof/>
          </w:rPr>
          <w:t xml:space="preserve">Anexo E: </w:t>
        </w:r>
        <w:r w:rsidR="00591DF6">
          <w:rPr>
            <w:rStyle w:val="Hipervnculo"/>
            <w:b/>
            <w:noProof/>
          </w:rPr>
          <w:t xml:space="preserve">    </w:t>
        </w:r>
        <w:r w:rsidR="00D515A9" w:rsidRPr="00A9268C">
          <w:rPr>
            <w:rStyle w:val="Hipervnculo"/>
            <w:noProof/>
          </w:rPr>
          <w:t xml:space="preserve">Certificado para la Realización del Prototipo Receptor RDS en la radiodifusora Rio </w:t>
        </w:r>
        <w:r w:rsidR="00591DF6">
          <w:rPr>
            <w:rStyle w:val="Hipervnculo"/>
            <w:noProof/>
          </w:rPr>
          <w:t xml:space="preserve"> </w:t>
        </w:r>
        <w:r w:rsidR="00591DF6" w:rsidRPr="00591DF6">
          <w:rPr>
            <w:rStyle w:val="Hipervnculo"/>
            <w:noProof/>
            <w:color w:val="FFFFFF" w:themeColor="background1"/>
          </w:rPr>
          <w:t>……………..</w:t>
        </w:r>
        <w:r w:rsidR="00D515A9" w:rsidRPr="00A9268C">
          <w:rPr>
            <w:rStyle w:val="Hipervnculo"/>
            <w:noProof/>
          </w:rPr>
          <w:t>Fm</w:t>
        </w:r>
        <w:r w:rsidR="003072DF">
          <w:rPr>
            <w:rStyle w:val="Hipervnculo"/>
            <w:noProof/>
          </w:rPr>
          <w:t xml:space="preserve"> </w:t>
        </w:r>
        <w:r w:rsidR="00D515A9" w:rsidRPr="00A9268C">
          <w:rPr>
            <w:rStyle w:val="Hipervnculo"/>
            <w:noProof/>
          </w:rPr>
          <w:t>95.7</w:t>
        </w:r>
        <w:r w:rsidR="003072DF">
          <w:rPr>
            <w:rStyle w:val="Hipervnculo"/>
            <w:noProof/>
          </w:rPr>
          <w:t xml:space="preserve">……………………...……………………………………………….      </w:t>
        </w:r>
        <w:r w:rsidR="00D515A9">
          <w:rPr>
            <w:noProof/>
            <w:webHidden/>
          </w:rPr>
          <w:fldChar w:fldCharType="begin"/>
        </w:r>
        <w:r w:rsidR="00D515A9">
          <w:rPr>
            <w:noProof/>
            <w:webHidden/>
          </w:rPr>
          <w:instrText xml:space="preserve"> PAGEREF _Toc435635985 \h </w:instrText>
        </w:r>
        <w:r w:rsidR="00D515A9">
          <w:rPr>
            <w:noProof/>
            <w:webHidden/>
          </w:rPr>
        </w:r>
        <w:r w:rsidR="00D515A9">
          <w:rPr>
            <w:noProof/>
            <w:webHidden/>
          </w:rPr>
          <w:fldChar w:fldCharType="separate"/>
        </w:r>
        <w:r w:rsidR="00076DC3">
          <w:rPr>
            <w:noProof/>
            <w:webHidden/>
          </w:rPr>
          <w:t>103</w:t>
        </w:r>
        <w:r w:rsidR="00D515A9">
          <w:rPr>
            <w:noProof/>
            <w:webHidden/>
          </w:rPr>
          <w:fldChar w:fldCharType="end"/>
        </w:r>
      </w:hyperlink>
    </w:p>
    <w:p w:rsidR="00D515A9" w:rsidRDefault="002C71D1">
      <w:pPr>
        <w:pStyle w:val="Tabladeilustraciones"/>
        <w:tabs>
          <w:tab w:val="right" w:leader="dot" w:pos="8483"/>
        </w:tabs>
        <w:rPr>
          <w:rFonts w:asciiTheme="minorHAnsi" w:hAnsiTheme="minorHAnsi"/>
          <w:noProof/>
          <w:color w:val="auto"/>
          <w:lang w:eastAsia="es-EC"/>
        </w:rPr>
      </w:pPr>
      <w:hyperlink w:anchor="_Toc435635986" w:history="1">
        <w:r w:rsidR="00D515A9" w:rsidRPr="00A9268C">
          <w:rPr>
            <w:rStyle w:val="Hipervnculo"/>
            <w:b/>
            <w:noProof/>
          </w:rPr>
          <w:t xml:space="preserve">Anexo F: </w:t>
        </w:r>
        <w:r w:rsidR="00591DF6">
          <w:rPr>
            <w:rStyle w:val="Hipervnculo"/>
            <w:b/>
            <w:noProof/>
          </w:rPr>
          <w:t xml:space="preserve">    </w:t>
        </w:r>
        <w:r w:rsidR="00D515A9" w:rsidRPr="00A9268C">
          <w:rPr>
            <w:rStyle w:val="Hipervnculo"/>
            <w:noProof/>
          </w:rPr>
          <w:t>Algoritmo de Programación Del Prototipo Receptor RDS</w:t>
        </w:r>
        <w:r w:rsidR="00591DF6">
          <w:rPr>
            <w:noProof/>
            <w:webHidden/>
          </w:rPr>
          <w:t>…………………..</w:t>
        </w:r>
        <w:r w:rsidR="003072DF">
          <w:rPr>
            <w:noProof/>
            <w:webHidden/>
          </w:rPr>
          <w:t xml:space="preserve">  </w:t>
        </w:r>
        <w:r w:rsidR="00591DF6">
          <w:rPr>
            <w:noProof/>
            <w:webHidden/>
          </w:rPr>
          <w:t xml:space="preserve">    </w:t>
        </w:r>
        <w:r w:rsidR="00D515A9">
          <w:rPr>
            <w:noProof/>
            <w:webHidden/>
          </w:rPr>
          <w:fldChar w:fldCharType="begin"/>
        </w:r>
        <w:r w:rsidR="00D515A9">
          <w:rPr>
            <w:noProof/>
            <w:webHidden/>
          </w:rPr>
          <w:instrText xml:space="preserve"> PAGEREF _Toc435635986 \h </w:instrText>
        </w:r>
        <w:r w:rsidR="00D515A9">
          <w:rPr>
            <w:noProof/>
            <w:webHidden/>
          </w:rPr>
        </w:r>
        <w:r w:rsidR="00D515A9">
          <w:rPr>
            <w:noProof/>
            <w:webHidden/>
          </w:rPr>
          <w:fldChar w:fldCharType="separate"/>
        </w:r>
        <w:r w:rsidR="00076DC3">
          <w:rPr>
            <w:noProof/>
            <w:webHidden/>
          </w:rPr>
          <w:t>104</w:t>
        </w:r>
        <w:r w:rsidR="00D515A9">
          <w:rPr>
            <w:noProof/>
            <w:webHidden/>
          </w:rPr>
          <w:fldChar w:fldCharType="end"/>
        </w:r>
      </w:hyperlink>
    </w:p>
    <w:p w:rsidR="008922D7" w:rsidRPr="008922D7" w:rsidRDefault="008922D7" w:rsidP="00BE6C1E">
      <w:pPr>
        <w:pStyle w:val="Sinespaciado"/>
        <w:spacing w:line="360" w:lineRule="auto"/>
        <w:jc w:val="both"/>
        <w:rPr>
          <w:rFonts w:cs="Times New Roman"/>
          <w:b/>
          <w:sz w:val="22"/>
        </w:rPr>
      </w:pPr>
      <w:r>
        <w:rPr>
          <w:rFonts w:cs="Times New Roman"/>
          <w:b/>
          <w:sz w:val="22"/>
        </w:rPr>
        <w:fldChar w:fldCharType="end"/>
      </w:r>
    </w:p>
    <w:p w:rsidR="00112F2A" w:rsidRPr="00BE6C1E" w:rsidRDefault="00112F2A" w:rsidP="00BE6C1E">
      <w:pPr>
        <w:spacing w:after="0"/>
        <w:rPr>
          <w:rFonts w:cs="Times New Roman"/>
        </w:rPr>
      </w:pPr>
      <w:r w:rsidRPr="00BE6C1E">
        <w:rPr>
          <w:rFonts w:cs="Times New Roman"/>
        </w:rPr>
        <w:br w:type="page"/>
      </w:r>
    </w:p>
    <w:p w:rsidR="00112F2A" w:rsidRPr="00BE6C1E" w:rsidRDefault="00112F2A" w:rsidP="005904F7">
      <w:pPr>
        <w:pStyle w:val="Ttulo1"/>
      </w:pPr>
      <w:bookmarkStart w:id="9" w:name="_Toc435463417"/>
      <w:bookmarkStart w:id="10" w:name="_Toc435464557"/>
      <w:bookmarkStart w:id="11" w:name="_Toc435514116"/>
      <w:r w:rsidRPr="00BE6C1E">
        <w:lastRenderedPageBreak/>
        <w:t>RESUMEN</w:t>
      </w:r>
      <w:bookmarkEnd w:id="9"/>
      <w:bookmarkEnd w:id="10"/>
      <w:bookmarkEnd w:id="11"/>
    </w:p>
    <w:p w:rsidR="001E1E3D" w:rsidRPr="00BE6C1E" w:rsidRDefault="001E1E3D" w:rsidP="00BE6C1E">
      <w:pPr>
        <w:spacing w:after="0"/>
        <w:rPr>
          <w:rFonts w:cs="Times New Roman"/>
        </w:rPr>
      </w:pPr>
    </w:p>
    <w:p w:rsidR="001E1E3D" w:rsidRPr="00BE6C1E" w:rsidRDefault="001E1E3D" w:rsidP="00BE6C1E">
      <w:pPr>
        <w:spacing w:after="0"/>
        <w:rPr>
          <w:rFonts w:cs="Times New Roman"/>
        </w:rPr>
      </w:pPr>
    </w:p>
    <w:p w:rsidR="00112F2A" w:rsidRPr="00BE6C1E" w:rsidRDefault="00112F2A" w:rsidP="00BE6C1E">
      <w:pPr>
        <w:spacing w:after="0"/>
      </w:pPr>
      <w:r w:rsidRPr="00BE6C1E">
        <w:t>El diseño e implementación de un prototipo receptor RDS utilizando un ordenador de placa reducida que opere en la banda FM comercial para la radiodifusora Rio FM, ubicada en la Provincia de Chimborazo–Riobamba, cumplió con el objetivo de aprovechar esta nueva tecnología de visualización de datos. Se realizó un análisis de la señal en la radiodifusora el cual está  en etapa de perfeccionamiento  para brindar dicho valor agregado, determinando así que el receptor brindaría un monitoreo de la programación  radial al igual que  permitirá la vis</w:t>
      </w:r>
      <w:r w:rsidR="008A282F">
        <w:t xml:space="preserve">ualización de datos emergentes. </w:t>
      </w:r>
      <w:r w:rsidRPr="00BE6C1E">
        <w:t xml:space="preserve">Para el desarrollo del diseño e implementación se utilizó un ordenador de placa reducida Arduino Uno  que está conectado a un circuito receptor el cual detecta la señal  presente en tercer armónico establecida en los  57KHz, se acopló un lcd display con controles que permite manipular el entorno del prototipo receptor, también una optimización de un algoritmo de programación para trabajar bajo las normas y estándares establecidos por el </w:t>
      </w:r>
      <w:r w:rsidR="007B371D" w:rsidRPr="00BE6C1E">
        <w:t>Consejo Nacional de Telecomunicaciones</w:t>
      </w:r>
      <w:r w:rsidRPr="00BE6C1E">
        <w:t>,  demostrando  así que en Ecuador también se puede crear nuevos instrumentos tecnológicos que</w:t>
      </w:r>
      <w:r w:rsidR="008A282F">
        <w:t xml:space="preserve"> cambien la matriz productiva.  </w:t>
      </w:r>
      <w:r w:rsidRPr="00BE6C1E">
        <w:t>En las pruebas de funcionamiento concluí que el prototipo funciona de una manera adecuada al captar la señal y mostrar los datos, su trabajo es del 99% mientras que el  encorder de la radiodifusora actúa en un 50%, debido a una incorrecta configuración por parte de los proveedores, mismos que no establecieron que datos pueden ser visibles y en este caso se realizó una simulación en  la aplicación  Magic RDS  en donde se demostró el funcionamiento óptimo y garantizado del receptor. Se recomienda a la radiodifusora configurar de forma adecuada su encoder  para poder receptar esta señal, garantizar su recepción y visualización de datos.</w:t>
      </w:r>
    </w:p>
    <w:p w:rsidR="00112F2A" w:rsidRPr="00BE6C1E" w:rsidRDefault="00112F2A" w:rsidP="00BE6C1E">
      <w:pPr>
        <w:spacing w:after="0"/>
        <w:rPr>
          <w:rFonts w:cs="Times New Roman"/>
        </w:rPr>
      </w:pPr>
    </w:p>
    <w:p w:rsidR="008A282F" w:rsidRDefault="008A282F" w:rsidP="00BE6C1E">
      <w:pPr>
        <w:spacing w:after="0"/>
        <w:rPr>
          <w:rFonts w:cs="Times New Roman"/>
        </w:rPr>
      </w:pPr>
    </w:p>
    <w:p w:rsidR="008A282F" w:rsidRPr="007A0A26" w:rsidRDefault="008A282F" w:rsidP="008A282F">
      <w:pPr>
        <w:ind w:left="-360" w:firstLine="360"/>
        <w:rPr>
          <w:rFonts w:cs="Times New Roman"/>
          <w:b/>
        </w:rPr>
      </w:pPr>
      <w:r w:rsidRPr="007A0A26">
        <w:rPr>
          <w:rFonts w:cs="Times New Roman"/>
          <w:b/>
        </w:rPr>
        <w:t>Palabras Claves</w:t>
      </w:r>
    </w:p>
    <w:p w:rsidR="008A282F" w:rsidRPr="00A31169" w:rsidRDefault="008A282F" w:rsidP="008A282F">
      <w:pPr>
        <w:pStyle w:val="Sinespaciado"/>
        <w:ind w:right="-334"/>
        <w:jc w:val="both"/>
        <w:rPr>
          <w:rFonts w:cs="Times New Roman"/>
          <w:sz w:val="22"/>
        </w:rPr>
      </w:pPr>
      <w:r w:rsidRPr="00A31169">
        <w:rPr>
          <w:rFonts w:cs="Times New Roman"/>
          <w:sz w:val="22"/>
        </w:rPr>
        <w:t>&lt;DISEÑO E IMPLEMENTACION DE PROTOTIPO RECEPTOR [RDS]&gt;;&lt; SEÑAL RDS&gt;;&lt;ORDENADOR DE PLACA REDUCIDA ARDUINO UNO&gt;;&lt;EL CONSEJO NACIONAL DE RADIODIFUSIÓN Y TELEVISIÓN&gt;;&lt;CHIMBORAZO [PROVICIA]&gt;;&lt;RIOBAMBA [CIUDAD]&gt;;&lt;RADIODI-FUSORA RIO FM&gt;.</w:t>
      </w:r>
    </w:p>
    <w:p w:rsidR="00112F2A" w:rsidRPr="00BE6C1E" w:rsidRDefault="00112F2A" w:rsidP="00BE6C1E">
      <w:pPr>
        <w:spacing w:after="0"/>
        <w:rPr>
          <w:rFonts w:cs="Times New Roman"/>
        </w:rPr>
      </w:pPr>
      <w:r w:rsidRPr="00BE6C1E">
        <w:rPr>
          <w:rFonts w:cs="Times New Roman"/>
        </w:rPr>
        <w:br w:type="page"/>
      </w:r>
    </w:p>
    <w:p w:rsidR="00112F2A" w:rsidRPr="00BE6C1E" w:rsidRDefault="00112F2A" w:rsidP="005904F7">
      <w:pPr>
        <w:pStyle w:val="Ttulo1"/>
        <w:rPr>
          <w:lang w:val="en-US"/>
        </w:rPr>
      </w:pPr>
      <w:bookmarkStart w:id="12" w:name="_Toc426324461"/>
      <w:bookmarkStart w:id="13" w:name="_Toc435463418"/>
      <w:bookmarkStart w:id="14" w:name="_Toc435464558"/>
      <w:bookmarkStart w:id="15" w:name="_Toc435514117"/>
      <w:r w:rsidRPr="00BE6C1E">
        <w:rPr>
          <w:lang w:val="en-US"/>
        </w:rPr>
        <w:lastRenderedPageBreak/>
        <w:t>ABSTRACT</w:t>
      </w:r>
      <w:bookmarkEnd w:id="12"/>
      <w:bookmarkEnd w:id="13"/>
      <w:bookmarkEnd w:id="14"/>
      <w:bookmarkEnd w:id="15"/>
    </w:p>
    <w:p w:rsidR="00112F2A" w:rsidRPr="00BE6C1E" w:rsidRDefault="00112F2A" w:rsidP="00BE6C1E">
      <w:pPr>
        <w:pStyle w:val="Sinespaciado"/>
        <w:spacing w:line="360" w:lineRule="auto"/>
        <w:jc w:val="both"/>
        <w:rPr>
          <w:rFonts w:cs="Times New Roman"/>
          <w:b/>
          <w:sz w:val="22"/>
          <w:lang w:val="en-US"/>
        </w:rPr>
      </w:pPr>
    </w:p>
    <w:p w:rsidR="00591D30" w:rsidRPr="00BE6C1E" w:rsidRDefault="00591D30" w:rsidP="00BE6C1E">
      <w:pPr>
        <w:pStyle w:val="Sinespaciado"/>
        <w:spacing w:line="360" w:lineRule="auto"/>
        <w:jc w:val="both"/>
        <w:rPr>
          <w:rFonts w:cs="Times New Roman"/>
          <w:b/>
          <w:sz w:val="22"/>
          <w:lang w:val="en-US"/>
        </w:rPr>
      </w:pPr>
    </w:p>
    <w:p w:rsidR="00112F2A" w:rsidRDefault="00112F2A" w:rsidP="00BE6C1E">
      <w:pPr>
        <w:spacing w:after="0"/>
        <w:rPr>
          <w:lang w:val="en-US"/>
        </w:rPr>
      </w:pPr>
      <w:r w:rsidRPr="00BE6C1E">
        <w:rPr>
          <w:lang w:val="en-US"/>
        </w:rPr>
        <w:t xml:space="preserve">The present investigation is about the design and implementation of a RDS receiver prototype by means a reduced plaque computer running in a commercial FM band for radio station Rio FM located in Chimborazo province, Riobamba canton which took advantage the new technology to visualize data. Signal in the radio station was analyzed and it is in advanced period in order to give this added value. It was determined that the receiver would monitor the radio programming and let the emerging data </w:t>
      </w:r>
      <w:r w:rsidR="008A282F">
        <w:rPr>
          <w:lang w:val="en-US"/>
        </w:rPr>
        <w:t>visualization.</w:t>
      </w:r>
      <w:r w:rsidRPr="00BE6C1E">
        <w:rPr>
          <w:lang w:val="en-US"/>
        </w:rPr>
        <w:t xml:space="preserve"> A reduced plaque computer Arduino One was used for the development of the design and implementation which is connected to a receiver circuit to detect the signal in third harmonic established in 57 KHz. A display LCD was attached with control to handle around the receiver prototype and to optimize a programming algorithm in order to work under the laws and re</w:t>
      </w:r>
      <w:r w:rsidR="00923ED9" w:rsidRPr="00BE6C1E">
        <w:rPr>
          <w:lang w:val="en-US"/>
        </w:rPr>
        <w:t>gulations established by National Telecommunications Council</w:t>
      </w:r>
      <w:r w:rsidRPr="00BE6C1E">
        <w:rPr>
          <w:lang w:val="en-US"/>
        </w:rPr>
        <w:t>. It has demonstrated that in Ecuador it is possible to create new technological tools changing the productive matrix. Therefore, it is concluded that prototype runs adequately by receiving t</w:t>
      </w:r>
      <w:r w:rsidR="008A282F">
        <w:rPr>
          <w:lang w:val="en-US"/>
        </w:rPr>
        <w:t xml:space="preserve">he signal and showing the data. </w:t>
      </w:r>
      <w:r w:rsidRPr="00BE6C1E">
        <w:rPr>
          <w:lang w:val="en-US"/>
        </w:rPr>
        <w:t xml:space="preserve">This prototype runs in 99% while radio station encoder run in 50% because of a wrong setting made by suppliers who didn´t established which data can be visualized that is why a simulation in Magic RDS application was carried out to demonstrate a better performance of the </w:t>
      </w:r>
      <w:bookmarkStart w:id="16" w:name="_GoBack"/>
      <w:bookmarkEnd w:id="16"/>
      <w:r w:rsidRPr="00BE6C1E">
        <w:rPr>
          <w:lang w:val="en-US"/>
        </w:rPr>
        <w:t>receiver. It is recommended to the radio station to set up the encoder appropriately in order to receive this signal and to guarantee its reception and visualization of data.</w:t>
      </w:r>
    </w:p>
    <w:p w:rsidR="008A282F" w:rsidRDefault="008A282F" w:rsidP="00BE6C1E">
      <w:pPr>
        <w:spacing w:after="0"/>
        <w:rPr>
          <w:lang w:val="en-US"/>
        </w:rPr>
      </w:pPr>
    </w:p>
    <w:p w:rsidR="008A282F" w:rsidRDefault="008A282F" w:rsidP="00BE6C1E">
      <w:pPr>
        <w:spacing w:after="0"/>
        <w:rPr>
          <w:lang w:val="en-US"/>
        </w:rPr>
      </w:pPr>
    </w:p>
    <w:p w:rsidR="00372778" w:rsidRPr="00BE6C1E" w:rsidRDefault="00372778" w:rsidP="00BE6C1E">
      <w:pPr>
        <w:spacing w:after="0"/>
        <w:rPr>
          <w:lang w:val="en-US"/>
        </w:rPr>
      </w:pPr>
    </w:p>
    <w:p w:rsidR="00112F2A" w:rsidRPr="00A31169" w:rsidRDefault="00112F2A" w:rsidP="00BE6C1E">
      <w:pPr>
        <w:spacing w:after="0"/>
        <w:rPr>
          <w:b/>
          <w:lang w:val="en-US"/>
        </w:rPr>
      </w:pPr>
      <w:r w:rsidRPr="00A31169">
        <w:rPr>
          <w:b/>
          <w:lang w:val="en-US"/>
        </w:rPr>
        <w:t>Key words</w:t>
      </w:r>
    </w:p>
    <w:p w:rsidR="00112F2A" w:rsidRPr="00BE6C1E" w:rsidRDefault="00112F2A" w:rsidP="00BE6C1E">
      <w:pPr>
        <w:spacing w:after="0"/>
        <w:rPr>
          <w:lang w:val="en-US"/>
        </w:rPr>
      </w:pPr>
      <w:r w:rsidRPr="00BE6C1E">
        <w:rPr>
          <w:lang w:val="en-US"/>
        </w:rPr>
        <w:t>&lt;DESIGN AND IMPLEMENTATION OF PROTOTYPE RECEIVER [RDS]&gt;;&lt;RDS SIGNAL&gt;;&lt;REDUCED PLAQUE COMPUTER ARDUINO ONE&gt;;&lt;NATIONAL COUNCIL OF RADIO AND  TELEVISION&gt;;&lt;CHIMBORAZO[PROVINCE]&gt;;&lt;RIOBAMBA [CITY]&gt;;&lt;RADIO STATION RIO FM&gt;.</w:t>
      </w:r>
    </w:p>
    <w:p w:rsidR="00112F2A" w:rsidRPr="00BE6C1E" w:rsidRDefault="00112F2A" w:rsidP="00BE6C1E">
      <w:pPr>
        <w:spacing w:after="0"/>
        <w:rPr>
          <w:rFonts w:cs="Times New Roman"/>
          <w:lang w:val="en-US"/>
        </w:rPr>
      </w:pPr>
    </w:p>
    <w:p w:rsidR="00744EDC" w:rsidRPr="00BE6C1E" w:rsidRDefault="00744EDC" w:rsidP="00BE6C1E">
      <w:pPr>
        <w:spacing w:after="0"/>
        <w:rPr>
          <w:rFonts w:cs="Times New Roman"/>
          <w:lang w:val="en-US"/>
        </w:rPr>
        <w:sectPr w:rsidR="00744EDC" w:rsidRPr="00BE6C1E" w:rsidSect="002054FD">
          <w:type w:val="continuous"/>
          <w:pgSz w:w="11906" w:h="16838"/>
          <w:pgMar w:top="1440" w:right="1440" w:bottom="1440" w:left="1973" w:header="720" w:footer="720" w:gutter="0"/>
          <w:pgNumType w:fmt="lowerRoman" w:start="7"/>
          <w:cols w:space="720"/>
          <w:docGrid w:linePitch="360"/>
        </w:sectPr>
      </w:pPr>
    </w:p>
    <w:p w:rsidR="00112F2A" w:rsidRPr="00BE6C1E" w:rsidRDefault="00112F2A" w:rsidP="00BE6C1E">
      <w:pPr>
        <w:spacing w:after="0"/>
        <w:rPr>
          <w:rFonts w:cs="Times New Roman"/>
          <w:lang w:val="en-US"/>
        </w:rPr>
      </w:pPr>
      <w:r w:rsidRPr="00BE6C1E">
        <w:rPr>
          <w:rFonts w:cs="Times New Roman"/>
          <w:lang w:val="en-US"/>
        </w:rPr>
        <w:lastRenderedPageBreak/>
        <w:br w:type="page"/>
      </w:r>
      <w:bookmarkStart w:id="17" w:name="_Toc426324462"/>
    </w:p>
    <w:p w:rsidR="00112F2A" w:rsidRPr="00BE6C1E" w:rsidRDefault="00112F2A" w:rsidP="005904F7">
      <w:pPr>
        <w:pStyle w:val="Ttulo1"/>
      </w:pPr>
      <w:bookmarkStart w:id="18" w:name="_Toc435514118"/>
      <w:r w:rsidRPr="00BE6C1E">
        <w:lastRenderedPageBreak/>
        <w:t>INTRODUCCIÓN</w:t>
      </w:r>
      <w:bookmarkEnd w:id="17"/>
      <w:bookmarkEnd w:id="18"/>
    </w:p>
    <w:p w:rsidR="001E1E3D" w:rsidRPr="00BE6C1E" w:rsidRDefault="001E1E3D" w:rsidP="00BE6C1E">
      <w:pPr>
        <w:spacing w:after="0"/>
        <w:rPr>
          <w:rFonts w:cs="Times New Roman"/>
        </w:rPr>
      </w:pPr>
    </w:p>
    <w:p w:rsidR="00112F2A" w:rsidRPr="00BE6C1E" w:rsidRDefault="00006153" w:rsidP="00BE6C1E">
      <w:pPr>
        <w:spacing w:after="0"/>
      </w:pPr>
      <w:r w:rsidRPr="00BE6C1E">
        <w:t>C</w:t>
      </w:r>
      <w:r w:rsidR="00112F2A" w:rsidRPr="00BE6C1E">
        <w:t>on el desarrollo  de las Tecnologías de la Información y la Comunicación llama la aten</w:t>
      </w:r>
      <w:r w:rsidR="00310D0C" w:rsidRPr="00BE6C1E">
        <w:softHyphen/>
      </w:r>
      <w:r w:rsidR="00112F2A" w:rsidRPr="00BE6C1E">
        <w:t>ción que en Ecuador a partir del 2011 según la resolución TEL-577-15-CONATEL-2011</w:t>
      </w:r>
      <w:r w:rsidRPr="00BE6C1E">
        <w:t>,</w:t>
      </w:r>
      <w:r w:rsidR="00112F2A" w:rsidRPr="00BE6C1E">
        <w:t xml:space="preserve"> las radiodifusoras pueden solicitar  el permiso de funcionamiento y transmisión RDS (</w:t>
      </w:r>
      <w:r w:rsidR="00112F2A" w:rsidRPr="00BE6C1E">
        <w:rPr>
          <w:rStyle w:val="st"/>
          <w:rFonts w:cs="Times New Roman"/>
        </w:rPr>
        <w:t>Sistema de Radiodifusión de Datos</w:t>
      </w:r>
      <w:r w:rsidR="00112F2A" w:rsidRPr="00BE6C1E">
        <w:t xml:space="preserve">) la cual no </w:t>
      </w:r>
      <w:r w:rsidR="0074518D" w:rsidRPr="00BE6C1E">
        <w:t>la aprovechan</w:t>
      </w:r>
      <w:r w:rsidR="00112F2A" w:rsidRPr="00BE6C1E">
        <w:t xml:space="preserve"> de </w:t>
      </w:r>
      <w:r w:rsidR="002C2F86" w:rsidRPr="00BE6C1E">
        <w:t xml:space="preserve">forma completa ya que en el </w:t>
      </w:r>
      <w:r w:rsidR="0074518D" w:rsidRPr="00BE6C1E">
        <w:t>país</w:t>
      </w:r>
      <w:r w:rsidR="00112F2A" w:rsidRPr="00BE6C1E">
        <w:t xml:space="preserve">  no contamos con dispositivos de recepción de este tipo de datos que permitan la visualización de información emergente,  de la programación del tipo de música que se transmite por la emisora. </w:t>
      </w:r>
    </w:p>
    <w:p w:rsidR="00A31169" w:rsidRDefault="00A31169" w:rsidP="00BE6C1E">
      <w:pPr>
        <w:spacing w:after="0"/>
      </w:pPr>
    </w:p>
    <w:p w:rsidR="00112F2A" w:rsidRPr="00BE6C1E" w:rsidRDefault="00112F2A" w:rsidP="00BE6C1E">
      <w:pPr>
        <w:spacing w:after="0"/>
      </w:pPr>
      <w:r w:rsidRPr="00BE6C1E">
        <w:t>Considerando como principal problema el elevado costo de adquisición del receptor RDS determina una restricción de acceso en nuestro país</w:t>
      </w:r>
      <w:r w:rsidR="00761696" w:rsidRPr="00BE6C1E">
        <w:t>,</w:t>
      </w:r>
      <w:r w:rsidRPr="00BE6C1E">
        <w:t xml:space="preserve"> </w:t>
      </w:r>
      <w:r w:rsidR="00761696" w:rsidRPr="00BE6C1E">
        <w:t>además que</w:t>
      </w:r>
      <w:r w:rsidR="00E423A4" w:rsidRPr="00BE6C1E">
        <w:t xml:space="preserve"> sus  </w:t>
      </w:r>
      <w:r w:rsidR="00766CAB" w:rsidRPr="00BE6C1E">
        <w:t>características de funcionamiento</w:t>
      </w:r>
      <w:r w:rsidR="00E423A4" w:rsidRPr="00BE6C1E">
        <w:t xml:space="preserve"> </w:t>
      </w:r>
      <w:r w:rsidRPr="00BE6C1E">
        <w:t>solo beneficia</w:t>
      </w:r>
      <w:r w:rsidR="00E423A4" w:rsidRPr="00BE6C1E">
        <w:t>n</w:t>
      </w:r>
      <w:r w:rsidRPr="00BE6C1E">
        <w:t xml:space="preserve"> a ciertos países de primer mundo; generando una barrera a Ecuador para el acceso a este servicio, por lo cual se propone el desarrollo, diseño e implementación de un prototipo receptor RDS utilizando un ordenador de placa reducida, que opere en la banda FM para la radiodifusora RIO FM 95.7.</w:t>
      </w:r>
    </w:p>
    <w:p w:rsidR="008A282F" w:rsidRDefault="008A282F" w:rsidP="00BE6C1E">
      <w:pPr>
        <w:spacing w:after="0"/>
      </w:pPr>
    </w:p>
    <w:p w:rsidR="00112F2A" w:rsidRPr="00BE6C1E" w:rsidRDefault="00112F2A" w:rsidP="00BE6C1E">
      <w:pPr>
        <w:spacing w:after="0"/>
      </w:pPr>
      <w:r w:rsidRPr="00BE6C1E">
        <w:t>La implementación  del dispositivo RDS genera cambios trascendentales a los radioes</w:t>
      </w:r>
      <w:r w:rsidR="00310D0C" w:rsidRPr="00BE6C1E">
        <w:softHyphen/>
      </w:r>
      <w:r w:rsidRPr="00BE6C1E">
        <w:t xml:space="preserve">cuchas permitiendo llevar un control de contenido y programación  diaria, generando que  el servicio de las radiodifusoras sea más llamativo y se mantenga en vigencia. </w:t>
      </w:r>
    </w:p>
    <w:p w:rsidR="008A282F" w:rsidRDefault="008A282F" w:rsidP="00BE6C1E">
      <w:pPr>
        <w:spacing w:after="0"/>
      </w:pPr>
    </w:p>
    <w:p w:rsidR="00112F2A" w:rsidRPr="00BE6C1E" w:rsidRDefault="00112F2A" w:rsidP="00BE6C1E">
      <w:pPr>
        <w:spacing w:after="0"/>
      </w:pPr>
      <w:r w:rsidRPr="00BE6C1E">
        <w:t>Con un sistema completo del RDS compuesto de un emisor y receptor se puede conseguir  un control del servicio de la radiodifusora permitiendo saber si se encuentra al aire o fuera del aire  ya no solo a través del audio sino también  por la visualización de su programación.</w:t>
      </w:r>
    </w:p>
    <w:p w:rsidR="008A282F" w:rsidRDefault="008A282F" w:rsidP="00BE6C1E">
      <w:pPr>
        <w:spacing w:after="0"/>
      </w:pPr>
    </w:p>
    <w:p w:rsidR="00112F2A" w:rsidRPr="00BE6C1E" w:rsidRDefault="00112F2A" w:rsidP="00BE6C1E">
      <w:pPr>
        <w:spacing w:after="0"/>
      </w:pPr>
      <w:r w:rsidRPr="00BE6C1E">
        <w:t>El receptor RDS es de fácil uso con una interfaz amigable con el usuario  a través de pulsadores mismos que permiten mani</w:t>
      </w:r>
      <w:r w:rsidR="00DC337E" w:rsidRPr="00BE6C1E">
        <w:t xml:space="preserve">pular   la visualización  como </w:t>
      </w:r>
      <w:r w:rsidRPr="00BE6C1E">
        <w:t>s</w:t>
      </w:r>
      <w:r w:rsidR="00DC337E" w:rsidRPr="00BE6C1E">
        <w:t>on:</w:t>
      </w:r>
      <w:r w:rsidRPr="00BE6C1E">
        <w:t xml:space="preserve"> el tipo de música, cantante, frecuencia, volumen entre otras.</w:t>
      </w:r>
    </w:p>
    <w:p w:rsidR="00A31169" w:rsidRDefault="00A31169" w:rsidP="00BE6C1E">
      <w:pPr>
        <w:spacing w:after="0"/>
      </w:pPr>
    </w:p>
    <w:p w:rsidR="00112F2A" w:rsidRPr="00BE6C1E" w:rsidRDefault="00112F2A" w:rsidP="00BE6C1E">
      <w:pPr>
        <w:spacing w:after="0"/>
      </w:pPr>
      <w:r w:rsidRPr="00BE6C1E">
        <w:t>En los países Desarrollados este sistema ha generado cambio sustancial, empresas como CNN compran minutos para poner emitir mensajes emergentes los que han sido de gran utilidad para el radio oyente ya que pueden visualizar información mientras escuchan su canción favorita.</w:t>
      </w:r>
    </w:p>
    <w:p w:rsidR="008A282F" w:rsidRDefault="008A282F" w:rsidP="00BE6C1E">
      <w:pPr>
        <w:spacing w:after="0"/>
      </w:pPr>
    </w:p>
    <w:p w:rsidR="00112F2A" w:rsidRPr="00BE6C1E" w:rsidRDefault="00112F2A" w:rsidP="00BE6C1E">
      <w:pPr>
        <w:spacing w:after="0"/>
      </w:pPr>
      <w:r w:rsidRPr="00BE6C1E">
        <w:t>El  receptor RDS aplicado en la radiodifusora Rio FM 95.7  brindara un  servicio de estándares mundiales generando un valor agregado que no afecta su transmisión.</w:t>
      </w:r>
    </w:p>
    <w:p w:rsidR="00112F2A" w:rsidRPr="00BE6C1E" w:rsidRDefault="00112F2A" w:rsidP="00BE6C1E">
      <w:pPr>
        <w:spacing w:after="0"/>
      </w:pPr>
      <w:r w:rsidRPr="00BE6C1E">
        <w:t xml:space="preserve">Este prototipo será constituido por un ordenador de placa reducida llamado Arduino Uno, un LCD display el cual nos permitirá observar los datos  que se transmiten la radiodifusora, un </w:t>
      </w:r>
      <w:r w:rsidRPr="00BE6C1E">
        <w:lastRenderedPageBreak/>
        <w:t>circuito receptor FM del cual tomamos la señal  para poder decodificar los dat</w:t>
      </w:r>
      <w:r w:rsidR="00675108" w:rsidRPr="00BE6C1E">
        <w:t>os. A</w:t>
      </w:r>
      <w:r w:rsidRPr="00BE6C1E">
        <w:t>demás de ello consta de un armazón y un parlante para escuc</w:t>
      </w:r>
      <w:r w:rsidR="00545E44" w:rsidRPr="00BE6C1E">
        <w:t xml:space="preserve">har la programación habitual.  </w:t>
      </w:r>
    </w:p>
    <w:p w:rsidR="00A31169" w:rsidRDefault="00A31169" w:rsidP="00BE6C1E">
      <w:pPr>
        <w:spacing w:after="0"/>
      </w:pPr>
    </w:p>
    <w:p w:rsidR="00112F2A" w:rsidRPr="00BE6C1E" w:rsidRDefault="00112F2A" w:rsidP="00BE6C1E">
      <w:pPr>
        <w:spacing w:after="0"/>
      </w:pPr>
      <w:r w:rsidRPr="00BE6C1E">
        <w:t>En Chimborazo – Riobamba  la radiodifusor</w:t>
      </w:r>
      <w:r w:rsidR="0023593E" w:rsidRPr="00BE6C1E">
        <w:t xml:space="preserve">a RIO FM  95.7 ya cuenta con </w:t>
      </w:r>
      <w:r w:rsidRPr="00BE6C1E">
        <w:t>e</w:t>
      </w:r>
      <w:r w:rsidR="0023593E" w:rsidRPr="00BE6C1E">
        <w:t>l</w:t>
      </w:r>
      <w:r w:rsidRPr="00BE6C1E">
        <w:t xml:space="preserve"> servicio</w:t>
      </w:r>
      <w:r w:rsidR="0023593E" w:rsidRPr="00BE6C1E">
        <w:t xml:space="preserve"> de </w:t>
      </w:r>
      <w:r w:rsidR="00873A29" w:rsidRPr="00BE6C1E">
        <w:t>transmisión</w:t>
      </w:r>
      <w:r w:rsidRPr="00BE6C1E">
        <w:t xml:space="preserve"> RDS el cual desea</w:t>
      </w:r>
      <w:r w:rsidR="00226767" w:rsidRPr="00BE6C1E">
        <w:t xml:space="preserve"> brindar a sus radio escuchas  co</w:t>
      </w:r>
      <w:r w:rsidRPr="00BE6C1E">
        <w:t xml:space="preserve">n </w:t>
      </w:r>
      <w:r w:rsidR="00226767" w:rsidRPr="00BE6C1E">
        <w:t xml:space="preserve">un </w:t>
      </w:r>
      <w:r w:rsidRPr="00BE6C1E">
        <w:t>valor agrega</w:t>
      </w:r>
      <w:r w:rsidR="00226767" w:rsidRPr="00BE6C1E">
        <w:t>do</w:t>
      </w:r>
      <w:r w:rsidR="00873A29" w:rsidRPr="00BE6C1E">
        <w:t>,</w:t>
      </w:r>
      <w:r w:rsidR="00226767" w:rsidRPr="00BE6C1E">
        <w:t xml:space="preserve"> mismo que</w:t>
      </w:r>
      <w:r w:rsidRPr="00BE6C1E">
        <w:t xml:space="preserve"> sería la visualización de datos</w:t>
      </w:r>
      <w:r w:rsidR="00DE1F30" w:rsidRPr="00BE6C1E">
        <w:t>:</w:t>
      </w:r>
      <w:r w:rsidRPr="00BE6C1E">
        <w:t xml:space="preserve"> emergentes, programación musical, tipo de música, cantantes  entre otros tipos de descripciones los cuales denotarían  que el mundo de la radiodifusión está cambiando</w:t>
      </w:r>
      <w:r w:rsidR="00021A74" w:rsidRPr="00BE6C1E">
        <w:t>,</w:t>
      </w:r>
      <w:r w:rsidRPr="00BE6C1E">
        <w:t xml:space="preserve"> </w:t>
      </w:r>
      <w:r w:rsidR="009D1B8A" w:rsidRPr="00BE6C1E">
        <w:t xml:space="preserve">manteniendo así su vigencia en </w:t>
      </w:r>
      <w:r w:rsidRPr="00BE6C1E">
        <w:t>el mercado de la comunicación.</w:t>
      </w:r>
    </w:p>
    <w:p w:rsidR="008A282F" w:rsidRDefault="008A282F" w:rsidP="00BE6C1E">
      <w:pPr>
        <w:spacing w:after="0"/>
      </w:pPr>
    </w:p>
    <w:p w:rsidR="00112F2A" w:rsidRDefault="00112F2A" w:rsidP="00BE6C1E">
      <w:pPr>
        <w:spacing w:after="0"/>
      </w:pPr>
      <w:r w:rsidRPr="00BE6C1E">
        <w:t>Con el Diseño de un prototipo recepto</w:t>
      </w:r>
      <w:r w:rsidR="00021A74" w:rsidRPr="00BE6C1E">
        <w:t>r</w:t>
      </w:r>
      <w:r w:rsidRPr="00BE6C1E">
        <w:t xml:space="preserve"> RDS utilizando un ordenador de placa reducida  se </w:t>
      </w:r>
      <w:r w:rsidR="00021A74" w:rsidRPr="00BE6C1E">
        <w:t>fomentará</w:t>
      </w:r>
      <w:r w:rsidRPr="00BE6C1E">
        <w:t xml:space="preserve"> el proceso de fabricación de  dispositivos similares  a bajo costo y con la ide</w:t>
      </w:r>
      <w:r w:rsidR="003356FD" w:rsidRPr="00BE6C1E">
        <w:t>ntificación que fue desarrollada</w:t>
      </w:r>
      <w:r w:rsidRPr="00BE6C1E">
        <w:t xml:space="preserve"> por manos ecuatorianas, dándonos así a conocer por el aporte tecnológico br</w:t>
      </w:r>
      <w:r w:rsidR="003356FD" w:rsidRPr="00BE6C1E">
        <w:t>indado a la sociedad</w:t>
      </w:r>
      <w:r w:rsidRPr="00BE6C1E">
        <w:t xml:space="preserve"> y cambiando la matriz productiva para el progreso del País.</w:t>
      </w:r>
    </w:p>
    <w:p w:rsidR="00A31169" w:rsidRPr="00BE6C1E" w:rsidRDefault="00A31169" w:rsidP="00BE6C1E">
      <w:pPr>
        <w:spacing w:after="0"/>
      </w:pPr>
    </w:p>
    <w:p w:rsidR="008A282F" w:rsidRDefault="00112F2A" w:rsidP="00BE6C1E">
      <w:pPr>
        <w:spacing w:after="0"/>
      </w:pPr>
      <w:r w:rsidRPr="00BE6C1E">
        <w:t xml:space="preserve">Con el diseño e implementación de un prototipo receptor RDS  </w:t>
      </w:r>
      <w:r w:rsidR="002C3016" w:rsidRPr="00BE6C1E">
        <w:t>logrará</w:t>
      </w:r>
      <w:r w:rsidRPr="00BE6C1E">
        <w:t xml:space="preserve">  que Ecuador genere un cambio tecnológico de estándares mundiales con sus radiodifusoras ya que así no solo se </w:t>
      </w:r>
      <w:r w:rsidR="008534FC" w:rsidRPr="00BE6C1E">
        <w:t>escuchará</w:t>
      </w:r>
      <w:r w:rsidRPr="00BE6C1E">
        <w:t xml:space="preserve"> lo clásico</w:t>
      </w:r>
      <w:r w:rsidR="008534FC" w:rsidRPr="00BE6C1E">
        <w:t>,</w:t>
      </w:r>
      <w:r w:rsidRPr="00BE6C1E">
        <w:t xml:space="preserve"> sino también  se  </w:t>
      </w:r>
      <w:r w:rsidR="008534FC" w:rsidRPr="00BE6C1E">
        <w:t xml:space="preserve">lograrán visualizar </w:t>
      </w:r>
      <w:r w:rsidRPr="00BE6C1E">
        <w:t>datos  como: los  del ECU911 (Información y servicios Emergente) los cuales serían receptad</w:t>
      </w:r>
      <w:bookmarkStart w:id="19" w:name="_Toc434845629"/>
      <w:r w:rsidR="00BD42F8" w:rsidRPr="00BE6C1E">
        <w:t>os y observados detenidamente .</w:t>
      </w:r>
    </w:p>
    <w:p w:rsidR="008A282F" w:rsidRDefault="008A282F" w:rsidP="00BE6C1E">
      <w:pPr>
        <w:spacing w:after="0"/>
      </w:pPr>
    </w:p>
    <w:p w:rsidR="00112F2A" w:rsidRPr="008A282F" w:rsidRDefault="00112F2A" w:rsidP="00BE6C1E">
      <w:pPr>
        <w:spacing w:after="0"/>
        <w:rPr>
          <w:b/>
        </w:rPr>
      </w:pPr>
      <w:r w:rsidRPr="008A282F">
        <w:rPr>
          <w:b/>
        </w:rPr>
        <w:t>OBJETIVOS</w:t>
      </w:r>
      <w:bookmarkEnd w:id="19"/>
    </w:p>
    <w:p w:rsidR="008A282F" w:rsidRDefault="008A282F" w:rsidP="00BE6C1E">
      <w:pPr>
        <w:spacing w:after="0"/>
      </w:pPr>
      <w:bookmarkStart w:id="20" w:name="_Toc434845630"/>
    </w:p>
    <w:p w:rsidR="00112F2A" w:rsidRPr="008A282F" w:rsidRDefault="00112F2A" w:rsidP="00BE6C1E">
      <w:pPr>
        <w:spacing w:after="0"/>
        <w:rPr>
          <w:b/>
        </w:rPr>
      </w:pPr>
      <w:r w:rsidRPr="008A282F">
        <w:rPr>
          <w:b/>
        </w:rPr>
        <w:t>Objetivo General</w:t>
      </w:r>
      <w:bookmarkEnd w:id="20"/>
      <w:r w:rsidR="00BD42F8" w:rsidRPr="008A282F">
        <w:rPr>
          <w:b/>
        </w:rPr>
        <w:t xml:space="preserve"> </w:t>
      </w:r>
    </w:p>
    <w:p w:rsidR="008A282F" w:rsidRPr="00BE6C1E" w:rsidRDefault="008A282F" w:rsidP="00BE6C1E">
      <w:pPr>
        <w:spacing w:after="0"/>
      </w:pPr>
    </w:p>
    <w:p w:rsidR="00BD42F8" w:rsidRPr="00BE6C1E" w:rsidRDefault="00112F2A" w:rsidP="00BE6C1E">
      <w:pPr>
        <w:pStyle w:val="Prrafodelista"/>
        <w:numPr>
          <w:ilvl w:val="0"/>
          <w:numId w:val="29"/>
        </w:numPr>
        <w:spacing w:after="0"/>
        <w:rPr>
          <w:noProof/>
        </w:rPr>
      </w:pPr>
      <w:r w:rsidRPr="00BE6C1E">
        <w:rPr>
          <w:noProof/>
        </w:rPr>
        <w:t>Diseñar e Implementar  un  Prototipo Receptor RDS utilizando un ordenador de  placa reducida, que opere en la banda FM come</w:t>
      </w:r>
      <w:r w:rsidR="00BD42F8" w:rsidRPr="00BE6C1E">
        <w:rPr>
          <w:noProof/>
        </w:rPr>
        <w:t>rcial para radiodifusora Rio FM</w:t>
      </w:r>
    </w:p>
    <w:p w:rsidR="008A282F" w:rsidRDefault="008A282F" w:rsidP="008A282F">
      <w:pPr>
        <w:spacing w:after="0"/>
        <w:ind w:firstLine="708"/>
        <w:rPr>
          <w:noProof/>
        </w:rPr>
      </w:pPr>
      <w:bookmarkStart w:id="21" w:name="_Toc434845631"/>
    </w:p>
    <w:p w:rsidR="00112F2A" w:rsidRPr="008A282F" w:rsidRDefault="00112F2A" w:rsidP="008A282F">
      <w:pPr>
        <w:spacing w:after="0"/>
        <w:ind w:firstLine="708"/>
        <w:rPr>
          <w:b/>
          <w:noProof/>
        </w:rPr>
      </w:pPr>
      <w:r w:rsidRPr="008A282F">
        <w:rPr>
          <w:b/>
          <w:noProof/>
        </w:rPr>
        <w:t>Objetivo Especifico</w:t>
      </w:r>
      <w:bookmarkEnd w:id="21"/>
    </w:p>
    <w:p w:rsidR="008A282F" w:rsidRPr="00BE6C1E" w:rsidRDefault="008A282F" w:rsidP="008A282F">
      <w:pPr>
        <w:spacing w:after="0"/>
        <w:ind w:firstLine="708"/>
        <w:rPr>
          <w:noProof/>
        </w:rPr>
      </w:pPr>
    </w:p>
    <w:p w:rsidR="00112F2A" w:rsidRDefault="00112F2A" w:rsidP="00BE6C1E">
      <w:pPr>
        <w:pStyle w:val="Prrafodelista"/>
        <w:numPr>
          <w:ilvl w:val="0"/>
          <w:numId w:val="29"/>
        </w:numPr>
        <w:spacing w:after="0"/>
        <w:rPr>
          <w:noProof/>
        </w:rPr>
      </w:pPr>
      <w:r w:rsidRPr="00BE6C1E">
        <w:rPr>
          <w:noProof/>
        </w:rPr>
        <w:t>Estudiar los componentes del diseño tales como: RDS, formas de recepción de datos, ordenadores de placa reducida, display, etc.</w:t>
      </w:r>
    </w:p>
    <w:p w:rsidR="00A31169" w:rsidRPr="00BE6C1E" w:rsidRDefault="00A31169" w:rsidP="00A31169">
      <w:pPr>
        <w:pStyle w:val="Prrafodelista"/>
        <w:spacing w:after="0"/>
        <w:rPr>
          <w:noProof/>
        </w:rPr>
      </w:pPr>
    </w:p>
    <w:p w:rsidR="00A31169" w:rsidRDefault="00112F2A" w:rsidP="00A31169">
      <w:pPr>
        <w:pStyle w:val="Prrafodelista"/>
        <w:numPr>
          <w:ilvl w:val="0"/>
          <w:numId w:val="29"/>
        </w:numPr>
        <w:spacing w:after="0"/>
        <w:rPr>
          <w:noProof/>
        </w:rPr>
      </w:pPr>
      <w:r w:rsidRPr="00BE6C1E">
        <w:rPr>
          <w:noProof/>
        </w:rPr>
        <w:t>Obtimisar el diseño de un Algoritmo de programación para el ordenador de placa reducida que permita el control y la visualización a través de una  interfaz gráfica.</w:t>
      </w:r>
    </w:p>
    <w:p w:rsidR="00A31169" w:rsidRPr="00BE6C1E" w:rsidRDefault="00A31169" w:rsidP="00A31169">
      <w:pPr>
        <w:pStyle w:val="Prrafodelista"/>
        <w:spacing w:after="0"/>
        <w:rPr>
          <w:noProof/>
        </w:rPr>
      </w:pPr>
    </w:p>
    <w:p w:rsidR="00112F2A" w:rsidRDefault="00112F2A" w:rsidP="00BE6C1E">
      <w:pPr>
        <w:pStyle w:val="Prrafodelista"/>
        <w:numPr>
          <w:ilvl w:val="0"/>
          <w:numId w:val="29"/>
        </w:numPr>
        <w:spacing w:after="0"/>
        <w:rPr>
          <w:noProof/>
        </w:rPr>
      </w:pPr>
      <w:r w:rsidRPr="00BE6C1E">
        <w:rPr>
          <w:noProof/>
        </w:rPr>
        <w:t>Implementar el Prototipo Receptor RDS.</w:t>
      </w:r>
    </w:p>
    <w:p w:rsidR="00A31169" w:rsidRPr="00BE6C1E" w:rsidRDefault="00A31169" w:rsidP="00A31169">
      <w:pPr>
        <w:pStyle w:val="Prrafodelista"/>
        <w:spacing w:after="0"/>
        <w:rPr>
          <w:noProof/>
        </w:rPr>
      </w:pPr>
    </w:p>
    <w:p w:rsidR="00112F2A" w:rsidRPr="00BE6C1E" w:rsidRDefault="00112F2A" w:rsidP="00BE6C1E">
      <w:pPr>
        <w:pStyle w:val="Prrafodelista"/>
        <w:numPr>
          <w:ilvl w:val="0"/>
          <w:numId w:val="29"/>
        </w:numPr>
        <w:spacing w:after="0"/>
        <w:rPr>
          <w:noProof/>
        </w:rPr>
      </w:pPr>
      <w:r w:rsidRPr="00BE6C1E">
        <w:rPr>
          <w:noProof/>
        </w:rPr>
        <w:lastRenderedPageBreak/>
        <w:t>Evaluar  su funcionamiento y desempeño.</w:t>
      </w:r>
    </w:p>
    <w:p w:rsidR="0097617C" w:rsidRPr="00A31169" w:rsidRDefault="00112F2A" w:rsidP="00A31169">
      <w:pPr>
        <w:spacing w:after="0"/>
        <w:jc w:val="center"/>
        <w:rPr>
          <w:b/>
          <w:lang w:val="es-ES"/>
        </w:rPr>
      </w:pPr>
      <w:r w:rsidRPr="00BE6C1E">
        <w:rPr>
          <w:b/>
          <w:lang w:val="es-ES"/>
        </w:rPr>
        <w:br w:type="page"/>
      </w:r>
      <w:bookmarkStart w:id="22" w:name="_Toc435514119"/>
      <w:r w:rsidR="00A12603" w:rsidRPr="005904F7">
        <w:rPr>
          <w:rFonts w:eastAsia="Times New Roman"/>
          <w:b/>
        </w:rPr>
        <w:lastRenderedPageBreak/>
        <w:t>CAPITULO</w:t>
      </w:r>
      <w:r w:rsidR="00BD42F3" w:rsidRPr="005904F7">
        <w:rPr>
          <w:rFonts w:eastAsia="Times New Roman"/>
          <w:b/>
        </w:rPr>
        <w:t xml:space="preserve"> I</w:t>
      </w:r>
      <w:bookmarkStart w:id="23" w:name="_Toc426324472"/>
      <w:bookmarkEnd w:id="22"/>
    </w:p>
    <w:p w:rsidR="005904F7" w:rsidRDefault="005904F7" w:rsidP="005904F7">
      <w:pPr>
        <w:pStyle w:val="Ttulo1"/>
        <w:rPr>
          <w:rFonts w:eastAsiaTheme="minorEastAsia"/>
        </w:rPr>
      </w:pPr>
      <w:bookmarkStart w:id="24" w:name="_Toc435514120"/>
    </w:p>
    <w:p w:rsidR="005904F7" w:rsidRDefault="005904F7" w:rsidP="005904F7">
      <w:pPr>
        <w:pStyle w:val="Ttulo1"/>
        <w:rPr>
          <w:rFonts w:eastAsiaTheme="minorEastAsia"/>
        </w:rPr>
      </w:pPr>
    </w:p>
    <w:p w:rsidR="00C20053" w:rsidRDefault="007A600A" w:rsidP="007A600A">
      <w:pPr>
        <w:pStyle w:val="Ttulo1"/>
        <w:ind w:firstLine="492"/>
        <w:jc w:val="both"/>
        <w:rPr>
          <w:rStyle w:val="CharAttribute10"/>
          <w:rFonts w:cs="Times New Roman"/>
          <w:b/>
          <w:sz w:val="22"/>
        </w:rPr>
      </w:pPr>
      <w:r>
        <w:rPr>
          <w:rStyle w:val="CharAttribute10"/>
          <w:rFonts w:cs="Times New Roman"/>
          <w:b/>
          <w:sz w:val="22"/>
        </w:rPr>
        <w:t xml:space="preserve">     </w:t>
      </w:r>
      <w:r w:rsidR="00112F2A" w:rsidRPr="00BE6C1E">
        <w:rPr>
          <w:rStyle w:val="CharAttribute10"/>
          <w:rFonts w:cs="Times New Roman"/>
          <w:b/>
          <w:sz w:val="22"/>
        </w:rPr>
        <w:t>MARCO TEÓRICO</w:t>
      </w:r>
      <w:bookmarkEnd w:id="23"/>
      <w:bookmarkEnd w:id="24"/>
    </w:p>
    <w:p w:rsidR="00AC5E65" w:rsidRDefault="00AC5E65" w:rsidP="00A31169">
      <w:pPr>
        <w:spacing w:after="0"/>
      </w:pPr>
    </w:p>
    <w:p w:rsidR="007A600A" w:rsidRPr="00AC5E65" w:rsidRDefault="007A600A" w:rsidP="00A31169">
      <w:pPr>
        <w:spacing w:after="0"/>
      </w:pPr>
    </w:p>
    <w:p w:rsidR="005904F7" w:rsidRPr="007A600A" w:rsidRDefault="007A600A" w:rsidP="007A600A">
      <w:pPr>
        <w:pStyle w:val="Prrafodelista"/>
        <w:numPr>
          <w:ilvl w:val="0"/>
          <w:numId w:val="40"/>
        </w:numPr>
        <w:rPr>
          <w:b/>
        </w:rPr>
      </w:pPr>
      <w:r>
        <w:rPr>
          <w:b/>
        </w:rPr>
        <w:t xml:space="preserve">     </w:t>
      </w:r>
      <w:r w:rsidR="005904F7" w:rsidRPr="007A600A">
        <w:rPr>
          <w:b/>
        </w:rPr>
        <w:t>SISTEMA DE RADIODIFUSIÓN DE DATOS</w:t>
      </w:r>
    </w:p>
    <w:p w:rsidR="007A600A" w:rsidRDefault="007A600A" w:rsidP="007A600A">
      <w:pPr>
        <w:pStyle w:val="Prrafodelista"/>
        <w:ind w:left="492"/>
        <w:rPr>
          <w:b/>
        </w:rPr>
      </w:pPr>
    </w:p>
    <w:p w:rsidR="007A600A" w:rsidRPr="007A600A" w:rsidRDefault="007A600A" w:rsidP="007A600A">
      <w:pPr>
        <w:pStyle w:val="Prrafodelista"/>
        <w:ind w:left="492"/>
        <w:rPr>
          <w:b/>
        </w:rPr>
      </w:pPr>
    </w:p>
    <w:p w:rsidR="00A31169" w:rsidRDefault="00A136E2" w:rsidP="00A31169">
      <w:pPr>
        <w:pStyle w:val="Prrafodelista"/>
        <w:numPr>
          <w:ilvl w:val="1"/>
          <w:numId w:val="40"/>
        </w:numPr>
        <w:rPr>
          <w:rFonts w:eastAsia="Times New Roman"/>
          <w:b/>
        </w:rPr>
      </w:pPr>
      <w:r>
        <w:rPr>
          <w:rFonts w:eastAsia="Times New Roman"/>
          <w:b/>
        </w:rPr>
        <w:t xml:space="preserve">     </w:t>
      </w:r>
      <w:r w:rsidR="005904F7" w:rsidRPr="00C17799">
        <w:rPr>
          <w:rFonts w:eastAsia="Times New Roman"/>
          <w:b/>
        </w:rPr>
        <w:t>RDS Definición</w:t>
      </w:r>
      <w:r w:rsidR="00A31169">
        <w:rPr>
          <w:rFonts w:eastAsia="Times New Roman"/>
          <w:b/>
        </w:rPr>
        <w:t>.</w:t>
      </w:r>
    </w:p>
    <w:p w:rsidR="00C17799" w:rsidRPr="00A31169" w:rsidRDefault="005904F7" w:rsidP="00A31169">
      <w:pPr>
        <w:pStyle w:val="Prrafodelista"/>
        <w:ind w:left="492"/>
        <w:rPr>
          <w:rFonts w:eastAsia="Times New Roman"/>
          <w:b/>
        </w:rPr>
      </w:pPr>
      <w:r w:rsidRPr="00A31169">
        <w:rPr>
          <w:rFonts w:eastAsia="Times New Roman"/>
          <w:b/>
        </w:rPr>
        <w:t xml:space="preserve"> </w:t>
      </w:r>
    </w:p>
    <w:p w:rsidR="00C17799" w:rsidRDefault="00C17799" w:rsidP="0019148A">
      <w:pPr>
        <w:pStyle w:val="Sinespaciado"/>
        <w:spacing w:line="360" w:lineRule="auto"/>
        <w:jc w:val="both"/>
        <w:rPr>
          <w:sz w:val="22"/>
        </w:rPr>
      </w:pPr>
      <w:r w:rsidRPr="00C17799">
        <w:rPr>
          <w:sz w:val="22"/>
        </w:rPr>
        <w:t>E</w:t>
      </w:r>
      <w:r w:rsidR="00C7001A">
        <w:rPr>
          <w:sz w:val="22"/>
        </w:rPr>
        <w:t xml:space="preserve">l sistema RDS </w:t>
      </w:r>
      <w:r w:rsidRPr="00C17799">
        <w:rPr>
          <w:sz w:val="22"/>
        </w:rPr>
        <w:t>es un sistema de transmisión de datos por</w:t>
      </w:r>
      <w:r>
        <w:rPr>
          <w:sz w:val="22"/>
        </w:rPr>
        <w:t xml:space="preserve"> </w:t>
      </w:r>
      <w:r w:rsidRPr="00C17799">
        <w:rPr>
          <w:sz w:val="22"/>
        </w:rPr>
        <w:t>emisoras de radio FM comerciales en sus canales</w:t>
      </w:r>
      <w:r>
        <w:rPr>
          <w:sz w:val="22"/>
        </w:rPr>
        <w:t xml:space="preserve"> de emisión regular (banda de 88 MHz-</w:t>
      </w:r>
      <w:r w:rsidRPr="00C17799">
        <w:rPr>
          <w:sz w:val="22"/>
        </w:rPr>
        <w:t>108 MHz), sin afectar la calidad del audio nor</w:t>
      </w:r>
      <w:r>
        <w:rPr>
          <w:sz w:val="22"/>
        </w:rPr>
        <w:t xml:space="preserve">malmente transmitido. Los datos </w:t>
      </w:r>
      <w:r w:rsidRPr="00C17799">
        <w:rPr>
          <w:sz w:val="22"/>
        </w:rPr>
        <w:t>transmitidos proveen de una serie de servicios al público</w:t>
      </w:r>
      <w:r>
        <w:rPr>
          <w:sz w:val="22"/>
        </w:rPr>
        <w:t xml:space="preserve"> con receptores de radio RDS, y </w:t>
      </w:r>
      <w:r w:rsidRPr="00C17799">
        <w:rPr>
          <w:sz w:val="22"/>
        </w:rPr>
        <w:t>permite contar con novedosos servicios a través de equipos de aplicación específica.</w:t>
      </w:r>
    </w:p>
    <w:p w:rsidR="00A31169" w:rsidRPr="00C17799" w:rsidRDefault="00A31169" w:rsidP="0019148A">
      <w:pPr>
        <w:pStyle w:val="Sinespaciado"/>
        <w:spacing w:line="360" w:lineRule="auto"/>
        <w:jc w:val="both"/>
        <w:rPr>
          <w:sz w:val="22"/>
        </w:rPr>
      </w:pPr>
    </w:p>
    <w:p w:rsidR="00C17799" w:rsidRPr="00C17799" w:rsidRDefault="00C17799" w:rsidP="0019148A">
      <w:pPr>
        <w:pStyle w:val="Sinespaciado"/>
        <w:spacing w:line="360" w:lineRule="auto"/>
        <w:jc w:val="both"/>
        <w:rPr>
          <w:sz w:val="22"/>
        </w:rPr>
      </w:pPr>
      <w:r>
        <w:rPr>
          <w:sz w:val="22"/>
        </w:rPr>
        <w:t xml:space="preserve">La </w:t>
      </w:r>
      <w:r w:rsidRPr="00C17799">
        <w:rPr>
          <w:sz w:val="22"/>
        </w:rPr>
        <w:t>idea del sistema RDS es enviar datos en forma digital junto con una</w:t>
      </w:r>
      <w:r>
        <w:rPr>
          <w:sz w:val="22"/>
        </w:rPr>
        <w:t xml:space="preserve"> señal de radio en </w:t>
      </w:r>
      <w:r w:rsidRPr="00C17799">
        <w:rPr>
          <w:sz w:val="22"/>
        </w:rPr>
        <w:t>frecuencia modulada FM. Los datos transmitidos pueden llegar a un gran número de usuarios gracias a la amplia cobertura de la red de emisoras FM y a un costo mínimo por parte de éstas.</w:t>
      </w:r>
    </w:p>
    <w:p w:rsidR="00C7001A" w:rsidRDefault="00C7001A" w:rsidP="0019148A">
      <w:pPr>
        <w:spacing w:after="0"/>
        <w:rPr>
          <w:rFonts w:eastAsia="Times New Roman"/>
        </w:rPr>
      </w:pPr>
    </w:p>
    <w:p w:rsidR="00112F2A" w:rsidRPr="00BE6C1E" w:rsidRDefault="00112F2A" w:rsidP="0019148A">
      <w:pPr>
        <w:spacing w:after="0"/>
        <w:rPr>
          <w:rFonts w:eastAsia="Times New Roman"/>
        </w:rPr>
      </w:pPr>
      <w:r w:rsidRPr="00BE6C1E">
        <w:rPr>
          <w:rFonts w:eastAsia="Times New Roman"/>
        </w:rPr>
        <w:t>Este sistema  fue desarrollado en los años</w:t>
      </w:r>
      <w:r w:rsidR="0019148A">
        <w:rPr>
          <w:rFonts w:eastAsia="Times New Roman"/>
        </w:rPr>
        <w:t xml:space="preserve"> </w:t>
      </w:r>
      <w:r w:rsidRPr="00BE6C1E">
        <w:rPr>
          <w:rFonts w:eastAsia="Times New Roman"/>
        </w:rPr>
        <w:t>70</w:t>
      </w:r>
      <w:r w:rsidR="0019148A">
        <w:rPr>
          <w:rFonts w:eastAsia="Times New Roman"/>
        </w:rPr>
        <w:t xml:space="preserve"> en Alemania , fue el primer sistema de transmisión de información digital  mediante subportadora en la banda FM, </w:t>
      </w:r>
      <w:r w:rsidRPr="00BE6C1E">
        <w:rPr>
          <w:rFonts w:eastAsia="Times New Roman"/>
        </w:rPr>
        <w:t xml:space="preserve"> de ahí a nuestros días se ha</w:t>
      </w:r>
      <w:r w:rsidR="0019148A">
        <w:rPr>
          <w:rFonts w:eastAsia="Times New Roman"/>
        </w:rPr>
        <w:t xml:space="preserve">  contemplado  grandes avances que han cambiado en mundo de la radiofusion. </w:t>
      </w:r>
    </w:p>
    <w:p w:rsidR="009014C8" w:rsidRDefault="009014C8" w:rsidP="009014C8">
      <w:pPr>
        <w:rPr>
          <w:rFonts w:eastAsia="Times New Roman"/>
        </w:rPr>
      </w:pPr>
    </w:p>
    <w:p w:rsidR="00112F2A" w:rsidRPr="007A600A" w:rsidRDefault="007A600A" w:rsidP="007A600A">
      <w:pPr>
        <w:pStyle w:val="Prrafodelista"/>
        <w:numPr>
          <w:ilvl w:val="1"/>
          <w:numId w:val="40"/>
        </w:numPr>
        <w:rPr>
          <w:rFonts w:eastAsia="Times New Roman"/>
          <w:b/>
        </w:rPr>
      </w:pPr>
      <w:r>
        <w:rPr>
          <w:rFonts w:eastAsia="Times New Roman"/>
          <w:b/>
        </w:rPr>
        <w:t xml:space="preserve">      </w:t>
      </w:r>
      <w:r w:rsidR="009014C8" w:rsidRPr="007A600A">
        <w:rPr>
          <w:rFonts w:eastAsia="Times New Roman"/>
          <w:b/>
        </w:rPr>
        <w:t>Funciones del RDS</w:t>
      </w:r>
    </w:p>
    <w:p w:rsidR="007A600A" w:rsidRDefault="007A600A" w:rsidP="007A600A">
      <w:pPr>
        <w:pStyle w:val="Prrafodelista"/>
        <w:ind w:left="492"/>
        <w:rPr>
          <w:rFonts w:eastAsia="Times New Roman"/>
          <w:b/>
        </w:rPr>
      </w:pPr>
    </w:p>
    <w:p w:rsidR="007A600A" w:rsidRPr="007A600A" w:rsidRDefault="007A600A" w:rsidP="007A600A">
      <w:pPr>
        <w:pStyle w:val="Prrafodelista"/>
        <w:spacing w:after="0"/>
        <w:ind w:left="492"/>
        <w:rPr>
          <w:rFonts w:eastAsia="Times New Roman"/>
          <w:b/>
        </w:rPr>
      </w:pPr>
    </w:p>
    <w:p w:rsidR="00112F2A" w:rsidRDefault="00112F2A" w:rsidP="00BE6C1E">
      <w:pPr>
        <w:spacing w:after="0"/>
        <w:rPr>
          <w:rStyle w:val="CharAttribute24"/>
        </w:rPr>
      </w:pPr>
      <w:r w:rsidRPr="00BE6C1E">
        <w:rPr>
          <w:rStyle w:val="CharAttribute24"/>
        </w:rPr>
        <w:t>Las funciones del RDS se dividen en tres tipos de aplicaciones o características.</w:t>
      </w:r>
    </w:p>
    <w:p w:rsidR="00A31169" w:rsidRPr="00BE6C1E" w:rsidRDefault="00A31169" w:rsidP="00BE6C1E">
      <w:pPr>
        <w:spacing w:after="0"/>
        <w:rPr>
          <w:rFonts w:eastAsia="Times New Roman"/>
        </w:rPr>
      </w:pPr>
    </w:p>
    <w:p w:rsidR="00112F2A" w:rsidRDefault="00112F2A" w:rsidP="00BE6C1E">
      <w:pPr>
        <w:spacing w:after="0"/>
        <w:rPr>
          <w:rStyle w:val="CharAttribute24"/>
        </w:rPr>
      </w:pPr>
      <w:r w:rsidRPr="00BE6C1E">
        <w:rPr>
          <w:rStyle w:val="CharAttribute26"/>
          <w:b w:val="0"/>
        </w:rPr>
        <w:t>Características primarias</w:t>
      </w:r>
      <w:r w:rsidRPr="00BE6C1E">
        <w:rPr>
          <w:rStyle w:val="CharAttribute24"/>
        </w:rPr>
        <w:t>: son aquellas esenciales para asistir a la sintonía automática en los receptores de RDS.</w:t>
      </w:r>
    </w:p>
    <w:p w:rsidR="00A31169" w:rsidRPr="00BE6C1E" w:rsidRDefault="00A31169" w:rsidP="00BE6C1E">
      <w:pPr>
        <w:spacing w:after="0"/>
        <w:rPr>
          <w:rFonts w:eastAsia="Times New Roman"/>
        </w:rPr>
      </w:pPr>
    </w:p>
    <w:p w:rsidR="00112F2A" w:rsidRDefault="00112F2A" w:rsidP="00BE6C1E">
      <w:pPr>
        <w:spacing w:after="0"/>
        <w:rPr>
          <w:rStyle w:val="CharAttribute24"/>
        </w:rPr>
      </w:pPr>
      <w:r w:rsidRPr="00BE6C1E">
        <w:rPr>
          <w:rStyle w:val="CharAttribute26"/>
          <w:b w:val="0"/>
        </w:rPr>
        <w:t>Características secundarias</w:t>
      </w:r>
      <w:r w:rsidRPr="00BE6C1E">
        <w:rPr>
          <w:rStyle w:val="CharAttribute24"/>
        </w:rPr>
        <w:t>: incluyen a las funciones RDS que necesitan de mayor capacidad de canal, y cuya implantación se ve dificultada por la falta de circuitos de datos.</w:t>
      </w:r>
    </w:p>
    <w:p w:rsidR="00A31169" w:rsidRPr="00BE6C1E" w:rsidRDefault="00A31169" w:rsidP="00BE6C1E">
      <w:pPr>
        <w:spacing w:after="0"/>
        <w:rPr>
          <w:rFonts w:eastAsia="Times New Roman"/>
        </w:rPr>
      </w:pPr>
    </w:p>
    <w:p w:rsidR="00303C13" w:rsidRDefault="00112F2A" w:rsidP="00BE6C1E">
      <w:pPr>
        <w:spacing w:after="0"/>
        <w:rPr>
          <w:rStyle w:val="CharAttribute24"/>
        </w:rPr>
      </w:pPr>
      <w:r w:rsidRPr="00BE6C1E">
        <w:rPr>
          <w:rStyle w:val="CharAttribute26"/>
          <w:b w:val="0"/>
        </w:rPr>
        <w:lastRenderedPageBreak/>
        <w:t>Características adicionales</w:t>
      </w:r>
      <w:r w:rsidRPr="00BE6C1E">
        <w:rPr>
          <w:rStyle w:val="CharAttribute24"/>
        </w:rPr>
        <w:t>: son aquellas que están relacionadas con el</w:t>
      </w:r>
      <w:r w:rsidR="00DF2D4F" w:rsidRPr="00BE6C1E">
        <w:rPr>
          <w:rStyle w:val="CharAttribute24"/>
        </w:rPr>
        <w:t xml:space="preserve"> programa que se está emitiendo</w:t>
      </w:r>
    </w:p>
    <w:p w:rsidR="009014C8" w:rsidRPr="00BE6C1E" w:rsidRDefault="009014C8" w:rsidP="00BE6C1E">
      <w:pPr>
        <w:spacing w:after="0"/>
        <w:rPr>
          <w:rFonts w:eastAsia="Times New Roman"/>
        </w:rPr>
      </w:pPr>
    </w:p>
    <w:p w:rsidR="00735DEE" w:rsidRDefault="009014C8" w:rsidP="00BE6C1E">
      <w:pPr>
        <w:pStyle w:val="Ttulo4"/>
        <w:spacing w:before="0"/>
        <w:rPr>
          <w:rStyle w:val="CharAttribute26"/>
          <w:b w:val="0"/>
          <w:i/>
          <w:caps w:val="0"/>
        </w:rPr>
      </w:pPr>
      <w:bookmarkStart w:id="25" w:name="_Toc435514123"/>
      <w:r w:rsidRPr="009014C8">
        <w:rPr>
          <w:rStyle w:val="CharAttribute26"/>
        </w:rPr>
        <w:t>1.2.1</w:t>
      </w:r>
      <w:r>
        <w:rPr>
          <w:rStyle w:val="CharAttribute26"/>
          <w:b w:val="0"/>
        </w:rPr>
        <w:t xml:space="preserve"> </w:t>
      </w:r>
      <w:r w:rsidR="00A136E2">
        <w:rPr>
          <w:rStyle w:val="CharAttribute26"/>
          <w:b w:val="0"/>
        </w:rPr>
        <w:t xml:space="preserve">      </w:t>
      </w:r>
      <w:r w:rsidR="007A600A">
        <w:rPr>
          <w:rStyle w:val="CharAttribute26"/>
          <w:b w:val="0"/>
        </w:rPr>
        <w:t xml:space="preserve"> </w:t>
      </w:r>
      <w:r w:rsidRPr="009014C8">
        <w:rPr>
          <w:rStyle w:val="CharAttribute26"/>
          <w:b w:val="0"/>
          <w:i/>
          <w:caps w:val="0"/>
        </w:rPr>
        <w:t>Características Primarias</w:t>
      </w:r>
      <w:bookmarkEnd w:id="25"/>
    </w:p>
    <w:p w:rsidR="009014C8" w:rsidRPr="009014C8" w:rsidRDefault="009014C8" w:rsidP="009014C8">
      <w:pPr>
        <w:spacing w:after="0"/>
      </w:pPr>
    </w:p>
    <w:p w:rsidR="00112F2A" w:rsidRDefault="00112F2A" w:rsidP="00BE6C1E">
      <w:pPr>
        <w:spacing w:after="0"/>
        <w:rPr>
          <w:rStyle w:val="CharAttribute26"/>
          <w:b w:val="0"/>
        </w:rPr>
      </w:pPr>
      <w:r w:rsidRPr="00BE6C1E">
        <w:rPr>
          <w:rStyle w:val="CharAttribute26"/>
          <w:b w:val="0"/>
        </w:rPr>
        <w:t>Identificación de programa (PI):</w:t>
      </w:r>
    </w:p>
    <w:p w:rsidR="00A31169" w:rsidRPr="00BE6C1E" w:rsidRDefault="00A31169" w:rsidP="00BE6C1E">
      <w:pPr>
        <w:spacing w:after="0"/>
        <w:rPr>
          <w:rFonts w:eastAsia="Times New Roman"/>
          <w:b/>
        </w:rPr>
      </w:pPr>
    </w:p>
    <w:p w:rsidR="00112F2A" w:rsidRDefault="00112F2A" w:rsidP="00BE6C1E">
      <w:pPr>
        <w:spacing w:after="0"/>
        <w:rPr>
          <w:rStyle w:val="CharAttribute24"/>
        </w:rPr>
      </w:pPr>
      <w:r w:rsidRPr="00BE6C1E">
        <w:rPr>
          <w:rStyle w:val="CharAttribute24"/>
        </w:rPr>
        <w:t>Es utilizada por el propio receptor de RDS para la realización de la sintonía automática, ya que valida si la frecuencia alternativa recibida, corresponde al programa que realmente estamos escuchando.</w:t>
      </w:r>
    </w:p>
    <w:p w:rsidR="00A31169" w:rsidRPr="00BE6C1E" w:rsidRDefault="00A31169" w:rsidP="00BE6C1E">
      <w:pPr>
        <w:spacing w:after="0"/>
        <w:rPr>
          <w:rFonts w:eastAsia="Times New Roman"/>
        </w:rPr>
      </w:pPr>
    </w:p>
    <w:p w:rsidR="00112F2A" w:rsidRDefault="00112F2A" w:rsidP="00BE6C1E">
      <w:pPr>
        <w:spacing w:after="0"/>
        <w:rPr>
          <w:rStyle w:val="CharAttribute26"/>
          <w:b w:val="0"/>
        </w:rPr>
      </w:pPr>
      <w:r w:rsidRPr="00BE6C1E">
        <w:rPr>
          <w:rStyle w:val="CharAttribute26"/>
          <w:b w:val="0"/>
        </w:rPr>
        <w:t>Frecuencias alternativas (AF):</w:t>
      </w:r>
    </w:p>
    <w:p w:rsidR="00A31169" w:rsidRPr="00BE6C1E" w:rsidRDefault="00A31169" w:rsidP="00BE6C1E">
      <w:pPr>
        <w:spacing w:after="0"/>
        <w:rPr>
          <w:rFonts w:eastAsia="Times New Roman"/>
          <w:b/>
        </w:rPr>
      </w:pPr>
    </w:p>
    <w:p w:rsidR="00112F2A" w:rsidRDefault="00112F2A" w:rsidP="00BE6C1E">
      <w:pPr>
        <w:spacing w:after="0"/>
        <w:rPr>
          <w:rStyle w:val="CharAttribute24"/>
        </w:rPr>
      </w:pPr>
      <w:r w:rsidRPr="00BE6C1E">
        <w:rPr>
          <w:rStyle w:val="CharAttribute24"/>
        </w:rPr>
        <w:t>Es la encargada de realizar la función más conocida del RDS, la sintonía automática, que permite al oyente escuchar la misma sintonía mientras viaja, empleando un sistema de seguimiento que sintoniza y conmuta automáticamente la frecuencia más nítida de la zona. Es decir, el repetidor que ofrece el sonido con mejor calidad de entre todos los que emiten el programa elegido es el escogido para recibir la señal.</w:t>
      </w:r>
    </w:p>
    <w:p w:rsidR="00A31169" w:rsidRPr="00BE6C1E" w:rsidRDefault="00A31169" w:rsidP="00BE6C1E">
      <w:pPr>
        <w:spacing w:after="0"/>
        <w:rPr>
          <w:rFonts w:eastAsia="Times New Roman"/>
        </w:rPr>
      </w:pPr>
    </w:p>
    <w:p w:rsidR="00112F2A" w:rsidRDefault="00112F2A" w:rsidP="00BE6C1E">
      <w:pPr>
        <w:spacing w:after="0"/>
        <w:rPr>
          <w:rStyle w:val="CharAttribute26"/>
          <w:b w:val="0"/>
        </w:rPr>
      </w:pPr>
      <w:r w:rsidRPr="00BE6C1E">
        <w:rPr>
          <w:rStyle w:val="CharAttribute26"/>
          <w:b w:val="0"/>
        </w:rPr>
        <w:t>Nombre del servicio de programas (PS):</w:t>
      </w:r>
    </w:p>
    <w:p w:rsidR="00A31169" w:rsidRPr="00BE6C1E" w:rsidRDefault="00A31169" w:rsidP="00BE6C1E">
      <w:pPr>
        <w:spacing w:after="0"/>
        <w:rPr>
          <w:rFonts w:eastAsia="Times New Roman"/>
          <w:b/>
        </w:rPr>
      </w:pPr>
    </w:p>
    <w:p w:rsidR="00112F2A" w:rsidRPr="00BE6C1E" w:rsidRDefault="00112F2A" w:rsidP="00BE6C1E">
      <w:pPr>
        <w:spacing w:after="0"/>
      </w:pPr>
      <w:r w:rsidRPr="00BE6C1E">
        <w:rPr>
          <w:rStyle w:val="CharAttribute24"/>
        </w:rPr>
        <w:t>Su función es básicamente la de mostrar al oyente la emisora que está sintonizando, a través de un</w:t>
      </w:r>
      <w:r w:rsidR="00892BA5" w:rsidRPr="00BE6C1E">
        <w:rPr>
          <w:rStyle w:val="CharAttribute24"/>
        </w:rPr>
        <w:t xml:space="preserve"> </w:t>
      </w:r>
      <w:r w:rsidRPr="00BE6C1E">
        <w:rPr>
          <w:rStyle w:val="CharAttribute24"/>
        </w:rPr>
        <w:t>display situado en el receptor del RDS.</w:t>
      </w:r>
    </w:p>
    <w:p w:rsidR="009014C8" w:rsidRDefault="009014C8" w:rsidP="00BE6C1E">
      <w:pPr>
        <w:pStyle w:val="Ttulo4"/>
        <w:spacing w:before="0"/>
        <w:rPr>
          <w:rFonts w:eastAsia="Times New Roman" w:cs="Times New Roman"/>
          <w:caps w:val="0"/>
          <w:color w:val="auto"/>
          <w:sz w:val="22"/>
        </w:rPr>
      </w:pPr>
      <w:bookmarkStart w:id="26" w:name="_Toc435514124"/>
    </w:p>
    <w:p w:rsidR="00112F2A" w:rsidRDefault="009014C8" w:rsidP="00BE6C1E">
      <w:pPr>
        <w:pStyle w:val="Ttulo4"/>
        <w:spacing w:before="0"/>
        <w:rPr>
          <w:rStyle w:val="CharAttribute26"/>
          <w:b w:val="0"/>
          <w:i/>
          <w:caps w:val="0"/>
        </w:rPr>
      </w:pPr>
      <w:r w:rsidRPr="009014C8">
        <w:rPr>
          <w:rFonts w:eastAsia="Times New Roman" w:cs="Times New Roman"/>
          <w:b/>
          <w:caps w:val="0"/>
          <w:color w:val="auto"/>
          <w:sz w:val="22"/>
        </w:rPr>
        <w:t>1.2.2</w:t>
      </w:r>
      <w:r>
        <w:rPr>
          <w:rFonts w:eastAsia="Times New Roman" w:cs="Times New Roman"/>
          <w:caps w:val="0"/>
          <w:color w:val="auto"/>
          <w:sz w:val="22"/>
        </w:rPr>
        <w:t xml:space="preserve">  </w:t>
      </w:r>
      <w:r w:rsidR="007A600A">
        <w:rPr>
          <w:rFonts w:eastAsia="Times New Roman" w:cs="Times New Roman"/>
          <w:caps w:val="0"/>
          <w:color w:val="auto"/>
          <w:sz w:val="22"/>
        </w:rPr>
        <w:t xml:space="preserve">     </w:t>
      </w:r>
      <w:r>
        <w:rPr>
          <w:rFonts w:eastAsia="Times New Roman" w:cs="Times New Roman"/>
          <w:caps w:val="0"/>
          <w:color w:val="auto"/>
          <w:sz w:val="22"/>
        </w:rPr>
        <w:t xml:space="preserve">  </w:t>
      </w:r>
      <w:r w:rsidRPr="009014C8">
        <w:rPr>
          <w:rStyle w:val="CharAttribute26"/>
          <w:b w:val="0"/>
          <w:i/>
          <w:caps w:val="0"/>
        </w:rPr>
        <w:t>Características Secundarias</w:t>
      </w:r>
      <w:bookmarkEnd w:id="26"/>
    </w:p>
    <w:p w:rsidR="009014C8" w:rsidRPr="009014C8" w:rsidRDefault="009014C8" w:rsidP="009014C8">
      <w:pPr>
        <w:spacing w:after="0"/>
      </w:pPr>
    </w:p>
    <w:p w:rsidR="00112F2A" w:rsidRDefault="00112F2A" w:rsidP="00BE6C1E">
      <w:pPr>
        <w:spacing w:after="0"/>
        <w:rPr>
          <w:rStyle w:val="CharAttribute26"/>
          <w:b w:val="0"/>
        </w:rPr>
      </w:pPr>
      <w:r w:rsidRPr="00BE6C1E">
        <w:rPr>
          <w:rStyle w:val="CharAttribute26"/>
          <w:b w:val="0"/>
        </w:rPr>
        <w:t>Información mejorada de otras redes (EON):</w:t>
      </w:r>
    </w:p>
    <w:p w:rsidR="00A31169" w:rsidRPr="00BE6C1E" w:rsidRDefault="00A31169" w:rsidP="00BE6C1E">
      <w:pPr>
        <w:spacing w:after="0"/>
        <w:rPr>
          <w:rFonts w:eastAsia="Times New Roman"/>
          <w:b/>
        </w:rPr>
      </w:pPr>
    </w:p>
    <w:p w:rsidR="00112F2A" w:rsidRDefault="00112F2A" w:rsidP="00BE6C1E">
      <w:pPr>
        <w:spacing w:after="0"/>
        <w:rPr>
          <w:rStyle w:val="CharAttribute24"/>
        </w:rPr>
      </w:pPr>
      <w:r w:rsidRPr="00BE6C1E">
        <w:rPr>
          <w:rStyle w:val="CharAttribute24"/>
        </w:rPr>
        <w:t>Permite la actualización de las informaciones AF, PTY, PS, TP, TA para programas distintos del que</w:t>
      </w:r>
      <w:r w:rsidR="00716B7F" w:rsidRPr="00BE6C1E">
        <w:rPr>
          <w:rStyle w:val="CharAttribute24"/>
        </w:rPr>
        <w:t xml:space="preserve">  </w:t>
      </w:r>
      <w:r w:rsidRPr="00BE6C1E">
        <w:rPr>
          <w:rStyle w:val="CharAttribute24"/>
        </w:rPr>
        <w:t xml:space="preserve"> estamos sintonizando. Es decir, el receptor contiene unas memorias donde se almacenan estas informaciones, de tal modo que si el usuario solicita algún servicio relacionado con el EON, simplemente se buscará lo necesario en la memoria.</w:t>
      </w:r>
    </w:p>
    <w:p w:rsidR="00A31169" w:rsidRPr="00BE6C1E" w:rsidRDefault="00A31169" w:rsidP="00BE6C1E">
      <w:pPr>
        <w:spacing w:after="0"/>
        <w:rPr>
          <w:rFonts w:eastAsia="Times New Roman"/>
        </w:rPr>
      </w:pPr>
    </w:p>
    <w:p w:rsidR="00112F2A" w:rsidRDefault="00112F2A" w:rsidP="00BE6C1E">
      <w:pPr>
        <w:spacing w:after="0"/>
        <w:rPr>
          <w:rStyle w:val="CharAttribute26"/>
          <w:b w:val="0"/>
        </w:rPr>
      </w:pPr>
      <w:r w:rsidRPr="00BE6C1E">
        <w:rPr>
          <w:rStyle w:val="CharAttribute26"/>
          <w:b w:val="0"/>
        </w:rPr>
        <w:t>Fecha y hora (CT):</w:t>
      </w:r>
    </w:p>
    <w:p w:rsidR="00A31169" w:rsidRPr="00BE6C1E" w:rsidRDefault="00A31169" w:rsidP="00BE6C1E">
      <w:pPr>
        <w:spacing w:after="0"/>
        <w:rPr>
          <w:rFonts w:eastAsia="Times New Roman"/>
          <w:b/>
        </w:rPr>
      </w:pPr>
    </w:p>
    <w:p w:rsidR="00A31169" w:rsidRPr="007A600A" w:rsidRDefault="00112F2A" w:rsidP="00BE6C1E">
      <w:pPr>
        <w:spacing w:after="0"/>
        <w:rPr>
          <w:rFonts w:eastAsia="Batang"/>
        </w:rPr>
      </w:pPr>
      <w:r w:rsidRPr="00BE6C1E">
        <w:rPr>
          <w:rStyle w:val="CharAttribute24"/>
        </w:rPr>
        <w:t xml:space="preserve">Permite al usuario visualizar en todo momento la fecha y hora actuales sin necesidad de modificar la </w:t>
      </w:r>
      <w:r w:rsidR="00716B7F" w:rsidRPr="00BE6C1E">
        <w:rPr>
          <w:rStyle w:val="CharAttribute24"/>
        </w:rPr>
        <w:t xml:space="preserve">  </w:t>
      </w:r>
      <w:r w:rsidRPr="00BE6C1E">
        <w:rPr>
          <w:rStyle w:val="CharAttribute24"/>
        </w:rPr>
        <w:t>hora dependiendo de la ciudad o de la época del año en la que nos encontremos.</w:t>
      </w:r>
    </w:p>
    <w:p w:rsidR="00112F2A" w:rsidRDefault="00112F2A" w:rsidP="00BE6C1E">
      <w:pPr>
        <w:spacing w:after="0"/>
        <w:rPr>
          <w:rStyle w:val="CharAttribute26"/>
          <w:b w:val="0"/>
        </w:rPr>
      </w:pPr>
      <w:r w:rsidRPr="00BE6C1E">
        <w:rPr>
          <w:rStyle w:val="CharAttribute26"/>
          <w:b w:val="0"/>
        </w:rPr>
        <w:lastRenderedPageBreak/>
        <w:t>Tipo de programa (PTY):</w:t>
      </w:r>
    </w:p>
    <w:p w:rsidR="00A31169" w:rsidRPr="00BE6C1E" w:rsidRDefault="00A31169" w:rsidP="00BE6C1E">
      <w:pPr>
        <w:spacing w:after="0"/>
        <w:rPr>
          <w:rFonts w:eastAsia="Times New Roman"/>
          <w:b/>
        </w:rPr>
      </w:pPr>
    </w:p>
    <w:p w:rsidR="00112F2A" w:rsidRDefault="00112F2A" w:rsidP="00BE6C1E">
      <w:pPr>
        <w:spacing w:after="0"/>
        <w:rPr>
          <w:rStyle w:val="CharAttribute24"/>
        </w:rPr>
      </w:pPr>
      <w:r w:rsidRPr="00BE6C1E">
        <w:rPr>
          <w:rStyle w:val="CharAttribute24"/>
        </w:rPr>
        <w:t>Esta función permite al usuario sintonizar un tipo de programa en concreto. Se basa en la codificación de los distintos tipos de programas, atendiendo a una clasificación generalizada en todo el territorio.</w:t>
      </w:r>
    </w:p>
    <w:p w:rsidR="00A31169" w:rsidRPr="00BE6C1E" w:rsidRDefault="00A31169" w:rsidP="00BE6C1E">
      <w:pPr>
        <w:spacing w:after="0"/>
        <w:rPr>
          <w:rFonts w:eastAsia="Times New Roman"/>
        </w:rPr>
      </w:pPr>
    </w:p>
    <w:p w:rsidR="00112F2A" w:rsidRDefault="00112F2A" w:rsidP="00BE6C1E">
      <w:pPr>
        <w:spacing w:after="0"/>
        <w:rPr>
          <w:rStyle w:val="CharAttribute26"/>
          <w:b w:val="0"/>
        </w:rPr>
      </w:pPr>
      <w:r w:rsidRPr="00BE6C1E">
        <w:rPr>
          <w:rStyle w:val="CharAttribute26"/>
          <w:b w:val="0"/>
        </w:rPr>
        <w:t>Radio texto (RT):</w:t>
      </w:r>
    </w:p>
    <w:p w:rsidR="00A31169" w:rsidRPr="00BE6C1E" w:rsidRDefault="00A31169" w:rsidP="00BE6C1E">
      <w:pPr>
        <w:spacing w:after="0"/>
        <w:rPr>
          <w:rFonts w:eastAsia="Times New Roman"/>
          <w:b/>
        </w:rPr>
      </w:pPr>
    </w:p>
    <w:p w:rsidR="00112F2A" w:rsidRPr="00BE6C1E" w:rsidRDefault="00112F2A" w:rsidP="00BE6C1E">
      <w:pPr>
        <w:spacing w:after="0"/>
        <w:rPr>
          <w:rFonts w:eastAsia="Times New Roman"/>
        </w:rPr>
      </w:pPr>
      <w:r w:rsidRPr="00BE6C1E">
        <w:rPr>
          <w:rStyle w:val="CharAttribute24"/>
        </w:rPr>
        <w:t>El radio texto está destinado a los receptores domésticos, ya que permite la visualización de información relacionada o no con los programas. En los autorradios no debe visualizarse ya que podría distraer al conductor.</w:t>
      </w:r>
    </w:p>
    <w:p w:rsidR="00A31169" w:rsidRDefault="00A31169" w:rsidP="00BE6C1E">
      <w:pPr>
        <w:spacing w:after="0"/>
        <w:rPr>
          <w:rStyle w:val="CharAttribute26"/>
          <w:b w:val="0"/>
        </w:rPr>
      </w:pPr>
    </w:p>
    <w:p w:rsidR="00112F2A" w:rsidRDefault="00112F2A" w:rsidP="00BE6C1E">
      <w:pPr>
        <w:spacing w:after="0"/>
        <w:rPr>
          <w:rStyle w:val="CharAttribute26"/>
          <w:b w:val="0"/>
        </w:rPr>
      </w:pPr>
      <w:r w:rsidRPr="00BE6C1E">
        <w:rPr>
          <w:rStyle w:val="CharAttribute26"/>
          <w:b w:val="0"/>
        </w:rPr>
        <w:t>Identificación de código (DI):</w:t>
      </w:r>
    </w:p>
    <w:p w:rsidR="00A31169" w:rsidRPr="00BE6C1E" w:rsidRDefault="00A31169" w:rsidP="00BE6C1E">
      <w:pPr>
        <w:spacing w:after="0"/>
        <w:rPr>
          <w:rFonts w:eastAsia="Times New Roman"/>
          <w:b/>
        </w:rPr>
      </w:pPr>
    </w:p>
    <w:p w:rsidR="00112F2A" w:rsidRPr="00BE6C1E" w:rsidRDefault="00112F2A" w:rsidP="00BE6C1E">
      <w:pPr>
        <w:spacing w:after="0"/>
        <w:rPr>
          <w:rFonts w:eastAsia="Times New Roman"/>
        </w:rPr>
      </w:pPr>
      <w:r w:rsidRPr="00BE6C1E">
        <w:rPr>
          <w:rStyle w:val="CharAttribute24"/>
        </w:rPr>
        <w:t>Se trata de una señal de 4 bits, que indica cuál de los 16 modos de operación posibles, es el que corresponde con la señal emitida.</w:t>
      </w:r>
    </w:p>
    <w:p w:rsidR="00112F2A" w:rsidRPr="00BE6C1E" w:rsidRDefault="00112F2A" w:rsidP="00BE6C1E">
      <w:pPr>
        <w:pStyle w:val="ParaAttribute58"/>
        <w:wordWrap/>
        <w:spacing w:line="360" w:lineRule="auto"/>
        <w:rPr>
          <w:rFonts w:eastAsia="Times New Roman"/>
          <w:sz w:val="22"/>
          <w:szCs w:val="22"/>
        </w:rPr>
      </w:pPr>
    </w:p>
    <w:p w:rsidR="00112F2A" w:rsidRDefault="009014C8" w:rsidP="00BE6C1E">
      <w:pPr>
        <w:pStyle w:val="Ttulo4"/>
        <w:spacing w:before="0"/>
        <w:rPr>
          <w:rStyle w:val="CharAttribute26"/>
          <w:b w:val="0"/>
          <w:i/>
          <w:caps w:val="0"/>
        </w:rPr>
      </w:pPr>
      <w:bookmarkStart w:id="27" w:name="_Toc435514125"/>
      <w:r>
        <w:rPr>
          <w:rStyle w:val="CharAttribute26"/>
          <w:b w:val="0"/>
        </w:rPr>
        <w:t xml:space="preserve">1.2.3   </w:t>
      </w:r>
      <w:r w:rsidR="007A600A">
        <w:rPr>
          <w:rStyle w:val="CharAttribute26"/>
          <w:b w:val="0"/>
        </w:rPr>
        <w:t xml:space="preserve">    </w:t>
      </w:r>
      <w:r>
        <w:rPr>
          <w:rStyle w:val="CharAttribute26"/>
          <w:b w:val="0"/>
        </w:rPr>
        <w:t xml:space="preserve"> </w:t>
      </w:r>
      <w:r w:rsidRPr="009014C8">
        <w:rPr>
          <w:rStyle w:val="CharAttribute26"/>
          <w:b w:val="0"/>
          <w:i/>
          <w:caps w:val="0"/>
        </w:rPr>
        <w:t>Características Adicionales</w:t>
      </w:r>
      <w:bookmarkEnd w:id="27"/>
    </w:p>
    <w:p w:rsidR="009014C8" w:rsidRPr="009014C8" w:rsidRDefault="009014C8" w:rsidP="009014C8">
      <w:pPr>
        <w:spacing w:after="0"/>
      </w:pPr>
    </w:p>
    <w:p w:rsidR="00112F2A" w:rsidRDefault="00112F2A" w:rsidP="00BE6C1E">
      <w:pPr>
        <w:spacing w:after="0"/>
        <w:rPr>
          <w:rStyle w:val="CharAttribute26"/>
          <w:b w:val="0"/>
        </w:rPr>
      </w:pPr>
      <w:r w:rsidRPr="00BE6C1E">
        <w:rPr>
          <w:rStyle w:val="CharAttribute26"/>
          <w:b w:val="0"/>
        </w:rPr>
        <w:t>Mensaje por radio (RP):</w:t>
      </w:r>
    </w:p>
    <w:p w:rsidR="00A31169" w:rsidRPr="00BE6C1E" w:rsidRDefault="00A31169" w:rsidP="00BE6C1E">
      <w:pPr>
        <w:spacing w:after="0"/>
        <w:rPr>
          <w:rFonts w:eastAsia="Times New Roman"/>
          <w:b/>
        </w:rPr>
      </w:pPr>
    </w:p>
    <w:p w:rsidR="00112F2A" w:rsidRDefault="00112F2A" w:rsidP="00BE6C1E">
      <w:pPr>
        <w:spacing w:after="0"/>
        <w:rPr>
          <w:rStyle w:val="CharAttribute24"/>
        </w:rPr>
      </w:pPr>
      <w:r w:rsidRPr="00BE6C1E">
        <w:rPr>
          <w:rStyle w:val="CharAttribute24"/>
        </w:rPr>
        <w:t>Evita el tener una red de transmisiones dedicada, ya que proporciona mensajes por radio empleando las radiodifusiones VHF/FM como medio de transporte. Los posibles mensajes que se pueden recibir son señales acústicas, mensajes numéricos y alfanuméricos y mensajería en servicio universal.</w:t>
      </w:r>
    </w:p>
    <w:p w:rsidR="00A31169" w:rsidRPr="00BE6C1E" w:rsidRDefault="00A31169" w:rsidP="00BE6C1E">
      <w:pPr>
        <w:spacing w:after="0"/>
        <w:rPr>
          <w:rFonts w:eastAsia="Times New Roman"/>
        </w:rPr>
      </w:pPr>
    </w:p>
    <w:p w:rsidR="00112F2A" w:rsidRDefault="00112F2A" w:rsidP="00BE6C1E">
      <w:pPr>
        <w:spacing w:after="0"/>
        <w:rPr>
          <w:rStyle w:val="CharAttribute26"/>
          <w:b w:val="0"/>
        </w:rPr>
      </w:pPr>
      <w:r w:rsidRPr="00BE6C1E">
        <w:rPr>
          <w:rStyle w:val="CharAttribute26"/>
          <w:b w:val="0"/>
        </w:rPr>
        <w:t>Canal de mensajes de tráfico (TMC):</w:t>
      </w:r>
    </w:p>
    <w:p w:rsidR="00A31169" w:rsidRPr="00BE6C1E" w:rsidRDefault="00A31169" w:rsidP="00BE6C1E">
      <w:pPr>
        <w:spacing w:after="0"/>
        <w:rPr>
          <w:rFonts w:eastAsia="Times New Roman"/>
          <w:b/>
        </w:rPr>
      </w:pPr>
    </w:p>
    <w:p w:rsidR="00112F2A" w:rsidRPr="00BE6C1E" w:rsidRDefault="00112F2A" w:rsidP="00BE6C1E">
      <w:pPr>
        <w:spacing w:after="0"/>
        <w:rPr>
          <w:rStyle w:val="CharAttribute24"/>
        </w:rPr>
      </w:pPr>
      <w:r w:rsidRPr="00BE6C1E">
        <w:rPr>
          <w:rStyle w:val="CharAttribute24"/>
        </w:rPr>
        <w:t>Es la función destinada a proporcionar información a los conductores a través de mensajes codificados, que podrían ser escuchados en cualquier idioma utilizando un sintetizador de voz. Además, la información se podrá usar para aplicaciones futuristas como un nuevo sistema de navegación que se base en la información recibida (una especie de mapa), o como un banco de datos utilizado por el ordenador del automóvil. Según (server-die.alc.upv.es, 2013)</w:t>
      </w:r>
    </w:p>
    <w:p w:rsidR="00A31169" w:rsidRDefault="00A31169">
      <w:pPr>
        <w:spacing w:line="259" w:lineRule="auto"/>
        <w:jc w:val="left"/>
        <w:rPr>
          <w:rStyle w:val="CharAttribute24"/>
          <w:rFonts w:cs="Times New Roman"/>
          <w:color w:val="auto"/>
        </w:rPr>
      </w:pPr>
      <w:r>
        <w:rPr>
          <w:rStyle w:val="CharAttribute24"/>
        </w:rPr>
        <w:br w:type="page"/>
      </w:r>
    </w:p>
    <w:p w:rsidR="00D82278" w:rsidRPr="00BE6C1E" w:rsidRDefault="00D82278" w:rsidP="00BE6C1E">
      <w:pPr>
        <w:pStyle w:val="ParaAttribute58"/>
        <w:wordWrap/>
        <w:spacing w:line="360" w:lineRule="auto"/>
        <w:rPr>
          <w:rStyle w:val="CharAttribute24"/>
          <w:szCs w:val="22"/>
        </w:rPr>
      </w:pPr>
    </w:p>
    <w:p w:rsidR="00D82278" w:rsidRPr="007A600A" w:rsidRDefault="007A600A" w:rsidP="007A600A">
      <w:pPr>
        <w:pStyle w:val="Prrafodelista"/>
        <w:numPr>
          <w:ilvl w:val="1"/>
          <w:numId w:val="40"/>
        </w:numPr>
        <w:rPr>
          <w:b/>
        </w:rPr>
      </w:pPr>
      <w:bookmarkStart w:id="28" w:name="_Toc435514126"/>
      <w:r>
        <w:rPr>
          <w:rStyle w:val="notranslate"/>
          <w:rFonts w:cs="Times New Roman"/>
          <w:b/>
        </w:rPr>
        <w:t xml:space="preserve">       </w:t>
      </w:r>
      <w:r w:rsidR="009014C8" w:rsidRPr="007A600A">
        <w:rPr>
          <w:rStyle w:val="notranslate"/>
          <w:rFonts w:cs="Times New Roman"/>
          <w:b/>
        </w:rPr>
        <w:t>Sintonización Automática</w:t>
      </w:r>
      <w:bookmarkEnd w:id="28"/>
      <w:r w:rsidR="009014C8" w:rsidRPr="007A600A">
        <w:rPr>
          <w:b/>
        </w:rPr>
        <w:t xml:space="preserve"> </w:t>
      </w:r>
    </w:p>
    <w:p w:rsidR="007A600A" w:rsidRDefault="007A600A" w:rsidP="007A600A">
      <w:pPr>
        <w:pStyle w:val="Prrafodelista"/>
        <w:ind w:left="492"/>
        <w:rPr>
          <w:b/>
        </w:rPr>
      </w:pPr>
    </w:p>
    <w:p w:rsidR="007A600A" w:rsidRPr="007A600A" w:rsidRDefault="007A600A" w:rsidP="007A600A">
      <w:pPr>
        <w:pStyle w:val="Prrafodelista"/>
        <w:spacing w:after="0"/>
        <w:ind w:left="492"/>
        <w:rPr>
          <w:b/>
        </w:rPr>
      </w:pPr>
    </w:p>
    <w:p w:rsidR="00D82278" w:rsidRPr="00BE6C1E" w:rsidRDefault="00D82278" w:rsidP="00BE6C1E">
      <w:pPr>
        <w:spacing w:after="0"/>
      </w:pPr>
      <w:r w:rsidRPr="00BE6C1E">
        <w:rPr>
          <w:rStyle w:val="notranslate"/>
          <w:rFonts w:eastAsiaTheme="majorEastAsia"/>
        </w:rPr>
        <w:t>RDS trae inteligencia en la sintonización de un radio.</w:t>
      </w:r>
      <w:r w:rsidRPr="00BE6C1E">
        <w:t xml:space="preserve"> </w:t>
      </w:r>
      <w:r w:rsidRPr="00BE6C1E">
        <w:rPr>
          <w:rStyle w:val="notranslate"/>
          <w:rFonts w:eastAsiaTheme="majorEastAsia"/>
        </w:rPr>
        <w:t>La facilidad de ajuste automático con luz propia en los viajes largos cuando el coche se mueve de la zona de servicio de un transmisor a la siguiente.</w:t>
      </w:r>
      <w:r w:rsidRPr="00BE6C1E">
        <w:t xml:space="preserve"> </w:t>
      </w:r>
      <w:r w:rsidRPr="00BE6C1E">
        <w:rPr>
          <w:rStyle w:val="notranslate"/>
          <w:rFonts w:eastAsiaTheme="majorEastAsia"/>
        </w:rPr>
        <w:t>Sin RDS la radio tiene que ser sintonizado manualmente a la siguiente estación.</w:t>
      </w:r>
      <w:r w:rsidRPr="00BE6C1E">
        <w:t xml:space="preserve"> </w:t>
      </w:r>
      <w:r w:rsidRPr="00BE6C1E">
        <w:rPr>
          <w:rStyle w:val="notranslate"/>
          <w:rFonts w:eastAsiaTheme="majorEastAsia"/>
        </w:rPr>
        <w:t>Esto no siempre es fácil, ya que es difícil de detectar de forma fiable que es la estación más fuerte.</w:t>
      </w:r>
      <w:r w:rsidRPr="00BE6C1E">
        <w:t xml:space="preserve"> </w:t>
      </w:r>
    </w:p>
    <w:p w:rsidR="00A31169" w:rsidRDefault="00D82278" w:rsidP="00BE6C1E">
      <w:pPr>
        <w:spacing w:after="0"/>
        <w:rPr>
          <w:rStyle w:val="notranslate"/>
          <w:rFonts w:eastAsiaTheme="majorEastAsia"/>
        </w:rPr>
      </w:pPr>
      <w:r w:rsidRPr="00BE6C1E">
        <w:rPr>
          <w:rStyle w:val="notranslate"/>
          <w:rFonts w:eastAsiaTheme="majorEastAsia"/>
        </w:rPr>
        <w:t>Un conjunto RDS buscará la identificación del programa o código PI.</w:t>
      </w:r>
    </w:p>
    <w:p w:rsidR="00A31169" w:rsidRDefault="00A31169" w:rsidP="00BE6C1E">
      <w:pPr>
        <w:spacing w:after="0"/>
        <w:rPr>
          <w:rStyle w:val="notranslate"/>
          <w:rFonts w:eastAsiaTheme="majorEastAsia"/>
        </w:rPr>
      </w:pPr>
    </w:p>
    <w:p w:rsidR="00D82278" w:rsidRPr="00BE6C1E" w:rsidRDefault="00D82278" w:rsidP="00BE6C1E">
      <w:pPr>
        <w:spacing w:after="0"/>
      </w:pPr>
      <w:r w:rsidRPr="00BE6C1E">
        <w:rPr>
          <w:rStyle w:val="notranslate"/>
          <w:rFonts w:eastAsiaTheme="majorEastAsia"/>
        </w:rPr>
        <w:t xml:space="preserve">Una red nacional será </w:t>
      </w:r>
      <w:r w:rsidR="002B3B9B" w:rsidRPr="00BE6C1E">
        <w:rPr>
          <w:rStyle w:val="notranslate"/>
          <w:rFonts w:eastAsiaTheme="majorEastAsia"/>
        </w:rPr>
        <w:t>transmitida</w:t>
      </w:r>
      <w:r w:rsidRPr="00BE6C1E">
        <w:rPr>
          <w:rStyle w:val="notranslate"/>
          <w:rFonts w:eastAsiaTheme="majorEastAsia"/>
        </w:rPr>
        <w:t xml:space="preserve"> a partir de un gran número de diferentes transmisores en todo el país.</w:t>
      </w:r>
      <w:r w:rsidRPr="00BE6C1E">
        <w:t xml:space="preserve"> </w:t>
      </w:r>
      <w:r w:rsidRPr="00BE6C1E">
        <w:rPr>
          <w:rStyle w:val="notranslate"/>
          <w:rFonts w:eastAsiaTheme="majorEastAsia"/>
        </w:rPr>
        <w:t>La estación o red por ejemplo Radio 4 tendrá su propio código PI.</w:t>
      </w:r>
      <w:r w:rsidRPr="00BE6C1E">
        <w:t xml:space="preserve"> </w:t>
      </w:r>
      <w:r w:rsidRPr="00BE6C1E">
        <w:rPr>
          <w:rStyle w:val="notranslate"/>
          <w:rFonts w:eastAsiaTheme="majorEastAsia"/>
        </w:rPr>
        <w:t>Cuando la radio se mueve fuera del rango de un transmisor de la radio buscará la señal más fuerte que tiene el mismo código PI, lo que permite que la radio permanecerá sintonizado en el mismo programa.</w:t>
      </w:r>
      <w:r w:rsidRPr="00BE6C1E">
        <w:t xml:space="preserve"> </w:t>
      </w:r>
    </w:p>
    <w:p w:rsidR="00A31169" w:rsidRDefault="00D82278" w:rsidP="00BE6C1E">
      <w:pPr>
        <w:spacing w:after="0"/>
        <w:rPr>
          <w:rStyle w:val="notranslate"/>
          <w:rFonts w:eastAsiaTheme="majorEastAsia"/>
        </w:rPr>
      </w:pPr>
      <w:r w:rsidRPr="00BE6C1E">
        <w:rPr>
          <w:rStyle w:val="notranslate"/>
          <w:rFonts w:eastAsiaTheme="majorEastAsia"/>
        </w:rPr>
        <w:t>Cuando radios equipados con RDS almacenar una frecuencia de la emisora, que también almacenan el código PI junto a ella.</w:t>
      </w:r>
    </w:p>
    <w:p w:rsidR="00A31169" w:rsidRDefault="00A31169" w:rsidP="00BE6C1E">
      <w:pPr>
        <w:spacing w:after="0"/>
        <w:rPr>
          <w:rStyle w:val="notranslate"/>
          <w:rFonts w:eastAsiaTheme="majorEastAsia"/>
        </w:rPr>
      </w:pPr>
    </w:p>
    <w:p w:rsidR="00D82278" w:rsidRPr="00BE6C1E" w:rsidRDefault="00D82278" w:rsidP="00BE6C1E">
      <w:pPr>
        <w:spacing w:after="0"/>
      </w:pPr>
      <w:r w:rsidRPr="00BE6C1E">
        <w:t xml:space="preserve"> </w:t>
      </w:r>
      <w:r w:rsidRPr="00BE6C1E">
        <w:rPr>
          <w:rStyle w:val="notranslate"/>
          <w:rFonts w:eastAsiaTheme="majorEastAsia"/>
        </w:rPr>
        <w:t>Esto tiene la ventaja de que cuando la radio está activada en un lugar fuera del área de cobertura de la frecuencia del transmisor que luego se almacena la radio buscará la señal más fuerte que tiene el código PI correcta.</w:t>
      </w:r>
      <w:r w:rsidR="00A31169">
        <w:t xml:space="preserve"> </w:t>
      </w:r>
      <w:r w:rsidRPr="00BE6C1E">
        <w:rPr>
          <w:rStyle w:val="notranslate"/>
          <w:rFonts w:eastAsiaTheme="majorEastAsia"/>
        </w:rPr>
        <w:t>Las estaciones de radio locales también tienen un código PI.</w:t>
      </w:r>
      <w:r w:rsidRPr="00BE6C1E">
        <w:t xml:space="preserve"> </w:t>
      </w:r>
      <w:r w:rsidRPr="00BE6C1E">
        <w:rPr>
          <w:rStyle w:val="notranslate"/>
          <w:rFonts w:eastAsiaTheme="majorEastAsia"/>
        </w:rPr>
        <w:t>Teniendo en cuenta el carácter local de estas estaciones el código PI funciona de forma ligeramente diferente.</w:t>
      </w:r>
      <w:r w:rsidRPr="00BE6C1E">
        <w:t xml:space="preserve"> </w:t>
      </w:r>
    </w:p>
    <w:p w:rsidR="00A31169" w:rsidRDefault="00A31169" w:rsidP="00BE6C1E">
      <w:pPr>
        <w:spacing w:after="0"/>
        <w:rPr>
          <w:rStyle w:val="notranslate"/>
          <w:rFonts w:eastAsiaTheme="majorEastAsia"/>
        </w:rPr>
      </w:pPr>
    </w:p>
    <w:p w:rsidR="00D82278" w:rsidRDefault="00D82278" w:rsidP="00BE6C1E">
      <w:pPr>
        <w:spacing w:after="0"/>
      </w:pPr>
      <w:r w:rsidRPr="00BE6C1E">
        <w:rPr>
          <w:rStyle w:val="notranslate"/>
          <w:rFonts w:eastAsiaTheme="majorEastAsia"/>
        </w:rPr>
        <w:t>Si la estación tiene dos o más transmisores entonces el código PI funcionará de la manera normal cuando es gama de estos transmisores.</w:t>
      </w:r>
      <w:r w:rsidRPr="00BE6C1E">
        <w:t xml:space="preserve"> </w:t>
      </w:r>
      <w:r w:rsidRPr="00BE6C1E">
        <w:rPr>
          <w:rStyle w:val="notranslate"/>
          <w:rFonts w:eastAsiaTheme="majorEastAsia"/>
        </w:rPr>
        <w:t>Sin embargo, cuando la radio se mueve fuera de esta área de cobertura se resintonizar a la señal más fuerte del mismo tipo de estación.</w:t>
      </w:r>
      <w:r w:rsidRPr="00BE6C1E">
        <w:t xml:space="preserve"> </w:t>
      </w:r>
      <w:r w:rsidRPr="00BE6C1E">
        <w:rPr>
          <w:rStyle w:val="notranslate"/>
          <w:rFonts w:eastAsiaTheme="majorEastAsia"/>
        </w:rPr>
        <w:t>El código PI se compone de cuatro caracteres.</w:t>
      </w:r>
      <w:r w:rsidRPr="00BE6C1E">
        <w:t xml:space="preserve"> </w:t>
      </w:r>
      <w:r w:rsidRPr="00BE6C1E">
        <w:rPr>
          <w:rStyle w:val="notranslate"/>
          <w:rFonts w:eastAsiaTheme="majorEastAsia"/>
        </w:rPr>
        <w:t>El primero indica el país de origen y para el Reino Unido este es C. El siguiente indica el tipo de cobertura.</w:t>
      </w:r>
      <w:r w:rsidRPr="00BE6C1E">
        <w:t xml:space="preserve"> </w:t>
      </w:r>
      <w:r w:rsidRPr="00BE6C1E">
        <w:rPr>
          <w:rStyle w:val="notranslate"/>
          <w:rFonts w:eastAsiaTheme="majorEastAsia"/>
        </w:rPr>
        <w:t>La cifra "2" indica una estación nacional, y los dos últimos personajes son la referencia del programa.</w:t>
      </w:r>
      <w:r w:rsidRPr="00BE6C1E">
        <w:t xml:space="preserve"> </w:t>
      </w:r>
    </w:p>
    <w:p w:rsidR="009014C8" w:rsidRDefault="009014C8" w:rsidP="00BE6C1E">
      <w:pPr>
        <w:spacing w:after="0"/>
      </w:pPr>
    </w:p>
    <w:p w:rsidR="007A600A" w:rsidRPr="00BE6C1E" w:rsidRDefault="007A600A" w:rsidP="00BE6C1E">
      <w:pPr>
        <w:spacing w:after="0"/>
      </w:pPr>
    </w:p>
    <w:p w:rsidR="00D82278" w:rsidRPr="007A600A" w:rsidRDefault="007A600A" w:rsidP="007A600A">
      <w:pPr>
        <w:pStyle w:val="Prrafodelista"/>
        <w:numPr>
          <w:ilvl w:val="1"/>
          <w:numId w:val="40"/>
        </w:numPr>
        <w:rPr>
          <w:b/>
        </w:rPr>
      </w:pPr>
      <w:bookmarkStart w:id="29" w:name="_Toc435514127"/>
      <w:r>
        <w:rPr>
          <w:rStyle w:val="notranslate"/>
          <w:rFonts w:cs="Times New Roman"/>
          <w:b/>
        </w:rPr>
        <w:t xml:space="preserve">   </w:t>
      </w:r>
      <w:r w:rsidR="009014C8" w:rsidRPr="007A600A">
        <w:rPr>
          <w:rStyle w:val="notranslate"/>
          <w:rFonts w:cs="Times New Roman"/>
          <w:b/>
        </w:rPr>
        <w:t>Sintonización RDS Instantánea</w:t>
      </w:r>
      <w:bookmarkEnd w:id="29"/>
      <w:r w:rsidR="009014C8" w:rsidRPr="007A600A">
        <w:rPr>
          <w:b/>
        </w:rPr>
        <w:t xml:space="preserve"> </w:t>
      </w:r>
    </w:p>
    <w:p w:rsidR="007A600A" w:rsidRDefault="007A600A" w:rsidP="007A600A">
      <w:pPr>
        <w:pStyle w:val="Prrafodelista"/>
        <w:ind w:left="492"/>
        <w:rPr>
          <w:b/>
        </w:rPr>
      </w:pPr>
    </w:p>
    <w:p w:rsidR="007A600A" w:rsidRPr="007A600A" w:rsidRDefault="007A600A" w:rsidP="007A600A">
      <w:pPr>
        <w:pStyle w:val="Prrafodelista"/>
        <w:spacing w:after="0"/>
        <w:ind w:left="492"/>
        <w:rPr>
          <w:b/>
        </w:rPr>
      </w:pPr>
    </w:p>
    <w:p w:rsidR="00A31169" w:rsidRDefault="00D82278" w:rsidP="00BE6C1E">
      <w:pPr>
        <w:spacing w:after="0"/>
      </w:pPr>
      <w:r w:rsidRPr="00BE6C1E">
        <w:rPr>
          <w:rStyle w:val="notranslate"/>
          <w:rFonts w:eastAsiaTheme="majorEastAsia"/>
        </w:rPr>
        <w:t>Se necesita un número de segundos para la radio para buscar la señal más fuerte con el código PI correcta.</w:t>
      </w:r>
      <w:r w:rsidRPr="00BE6C1E">
        <w:t xml:space="preserve"> </w:t>
      </w:r>
      <w:r w:rsidRPr="00BE6C1E">
        <w:rPr>
          <w:rStyle w:val="notranslate"/>
          <w:rFonts w:eastAsiaTheme="majorEastAsia"/>
        </w:rPr>
        <w:t xml:space="preserve">Durante este tiempo la radio sería silenciar sí mismo y el oyente tendría una brecha </w:t>
      </w:r>
      <w:r w:rsidRPr="00BE6C1E">
        <w:rPr>
          <w:rStyle w:val="notranslate"/>
          <w:rFonts w:eastAsiaTheme="majorEastAsia"/>
        </w:rPr>
        <w:lastRenderedPageBreak/>
        <w:t>molesto en la escucha.</w:t>
      </w:r>
      <w:r w:rsidRPr="00BE6C1E">
        <w:t xml:space="preserve"> </w:t>
      </w:r>
      <w:r w:rsidRPr="00BE6C1E">
        <w:rPr>
          <w:rStyle w:val="notranslate"/>
          <w:rFonts w:eastAsiaTheme="majorEastAsia"/>
        </w:rPr>
        <w:t>Para habilitar el conjunto de sintonizar en sí muy rápidamente de una transmisión a la siguiente cada transmisor emite una breve lista de frecuencias de emisoras adyacentes.</w:t>
      </w:r>
      <w:r w:rsidRPr="00BE6C1E">
        <w:t xml:space="preserve"> </w:t>
      </w:r>
    </w:p>
    <w:p w:rsidR="00A31169" w:rsidRDefault="00A31169" w:rsidP="00BE6C1E">
      <w:pPr>
        <w:spacing w:after="0"/>
      </w:pPr>
    </w:p>
    <w:p w:rsidR="00D82278" w:rsidRPr="00BE6C1E" w:rsidRDefault="00D82278" w:rsidP="00BE6C1E">
      <w:pPr>
        <w:spacing w:after="0"/>
      </w:pPr>
      <w:r w:rsidRPr="00BE6C1E">
        <w:rPr>
          <w:rStyle w:val="notranslate"/>
          <w:rFonts w:eastAsiaTheme="majorEastAsia"/>
        </w:rPr>
        <w:t>Esto reduce enormemente la cantidad de búsqueda de los que el equipo de radio tiene que realizar.</w:t>
      </w:r>
      <w:r w:rsidRPr="00BE6C1E">
        <w:t xml:space="preserve"> </w:t>
      </w:r>
      <w:r w:rsidRPr="00BE6C1E">
        <w:rPr>
          <w:rStyle w:val="notranslate"/>
          <w:rFonts w:eastAsiaTheme="majorEastAsia"/>
        </w:rPr>
        <w:t>Además de esto se emplea a menudo un segundo extremo frontal para detectar constantemente la fuerza de las transmisiones de frecuencia alternativas.</w:t>
      </w:r>
      <w:r w:rsidRPr="00BE6C1E">
        <w:t xml:space="preserve"> </w:t>
      </w:r>
      <w:r w:rsidRPr="00BE6C1E">
        <w:rPr>
          <w:rStyle w:val="notranslate"/>
          <w:rFonts w:eastAsiaTheme="majorEastAsia"/>
        </w:rPr>
        <w:t>Esto da lugar a cambios en la c</w:t>
      </w:r>
      <w:r w:rsidR="00A31169">
        <w:rPr>
          <w:rStyle w:val="notranslate"/>
          <w:rFonts w:eastAsiaTheme="majorEastAsia"/>
        </w:rPr>
        <w:t xml:space="preserve">onfiguración mucho más rápido </w:t>
      </w:r>
      <w:r w:rsidRPr="00BE6C1E">
        <w:rPr>
          <w:rStyle w:val="notranslate"/>
          <w:rFonts w:eastAsiaTheme="majorEastAsia"/>
        </w:rPr>
        <w:t>en la medida en que el oyente no debe ser capaz de detectar cuándo los cambios de radio desde un transmisor a otro.</w:t>
      </w:r>
      <w:r w:rsidRPr="00BE6C1E">
        <w:t xml:space="preserve"> </w:t>
      </w:r>
    </w:p>
    <w:p w:rsidR="00A31169" w:rsidRDefault="00A31169" w:rsidP="00BE6C1E">
      <w:pPr>
        <w:spacing w:after="0"/>
        <w:rPr>
          <w:rStyle w:val="notranslate"/>
          <w:rFonts w:eastAsiaTheme="majorEastAsia"/>
        </w:rPr>
      </w:pPr>
    </w:p>
    <w:p w:rsidR="009014C8" w:rsidRDefault="00D82278" w:rsidP="00BE6C1E">
      <w:pPr>
        <w:spacing w:after="0"/>
        <w:rPr>
          <w:rStyle w:val="notranslate"/>
          <w:rFonts w:eastAsiaTheme="majorEastAsia"/>
        </w:rPr>
      </w:pPr>
      <w:r w:rsidRPr="00BE6C1E">
        <w:rPr>
          <w:rStyle w:val="notranslate"/>
          <w:rFonts w:eastAsiaTheme="majorEastAsia"/>
        </w:rPr>
        <w:t>Otra instalación asociada a la sintonización se llama el Servicio de Programa Nombre (PS).</w:t>
      </w:r>
      <w:r w:rsidRPr="00BE6C1E">
        <w:t xml:space="preserve"> </w:t>
      </w:r>
      <w:r w:rsidRPr="00BE6C1E">
        <w:rPr>
          <w:rStyle w:val="notranslate"/>
          <w:rFonts w:eastAsiaTheme="majorEastAsia"/>
        </w:rPr>
        <w:t>Esto permite que el conjunto para mostrar el nombre de la estación.</w:t>
      </w:r>
      <w:r w:rsidRPr="00BE6C1E">
        <w:t xml:space="preserve"> </w:t>
      </w:r>
      <w:r w:rsidRPr="00BE6C1E">
        <w:rPr>
          <w:rStyle w:val="notranslate"/>
          <w:rFonts w:eastAsiaTheme="majorEastAsia"/>
        </w:rPr>
        <w:t>Esto normalmente toma un segundo o dos para entrar en la pantalla después de la estación se ha sintonizado. Sin embargo, es una instalación más útil con el cada vez mayor número de estaciones en el aire</w:t>
      </w:r>
      <w:r w:rsidR="009014C8">
        <w:rPr>
          <w:rStyle w:val="notranslate"/>
          <w:rFonts w:eastAsiaTheme="majorEastAsia"/>
        </w:rPr>
        <w:t>.</w:t>
      </w:r>
    </w:p>
    <w:p w:rsidR="00A136E2" w:rsidRDefault="00A136E2" w:rsidP="00BE6C1E">
      <w:pPr>
        <w:spacing w:after="0"/>
        <w:rPr>
          <w:rStyle w:val="notranslate"/>
          <w:rFonts w:eastAsiaTheme="majorEastAsia"/>
        </w:rPr>
      </w:pPr>
    </w:p>
    <w:p w:rsidR="00D82278" w:rsidRPr="00BE6C1E" w:rsidRDefault="003D2684" w:rsidP="00BE6C1E">
      <w:pPr>
        <w:spacing w:after="0"/>
      </w:pPr>
      <w:r w:rsidRPr="00BE6C1E">
        <w:t xml:space="preserve"> </w:t>
      </w:r>
    </w:p>
    <w:p w:rsidR="00D82278" w:rsidRDefault="009014C8" w:rsidP="009014C8">
      <w:pPr>
        <w:rPr>
          <w:b/>
        </w:rPr>
      </w:pPr>
      <w:bookmarkStart w:id="30" w:name="_Toc435514128"/>
      <w:r w:rsidRPr="009014C8">
        <w:rPr>
          <w:rStyle w:val="notranslate"/>
          <w:rFonts w:cs="Times New Roman"/>
          <w:b/>
        </w:rPr>
        <w:t xml:space="preserve">1.6    </w:t>
      </w:r>
      <w:r w:rsidR="007A600A">
        <w:rPr>
          <w:rStyle w:val="notranslate"/>
          <w:rFonts w:cs="Times New Roman"/>
          <w:b/>
        </w:rPr>
        <w:t xml:space="preserve">    </w:t>
      </w:r>
      <w:r>
        <w:rPr>
          <w:rStyle w:val="notranslate"/>
          <w:rFonts w:cs="Times New Roman"/>
          <w:b/>
        </w:rPr>
        <w:t xml:space="preserve"> Instalaciones RDS</w:t>
      </w:r>
      <w:r w:rsidRPr="009014C8">
        <w:rPr>
          <w:rStyle w:val="notranslate"/>
          <w:rFonts w:cs="Times New Roman"/>
          <w:b/>
        </w:rPr>
        <w:t xml:space="preserve"> Adicionales</w:t>
      </w:r>
      <w:bookmarkEnd w:id="30"/>
      <w:r w:rsidRPr="009014C8">
        <w:rPr>
          <w:b/>
        </w:rPr>
        <w:t xml:space="preserve"> </w:t>
      </w:r>
    </w:p>
    <w:p w:rsidR="00A136E2" w:rsidRPr="00BE6C1E" w:rsidRDefault="00A136E2" w:rsidP="009014C8"/>
    <w:p w:rsidR="00D82278" w:rsidRPr="00BE6C1E" w:rsidRDefault="00D82278" w:rsidP="00BE6C1E">
      <w:pPr>
        <w:spacing w:after="0"/>
      </w:pPr>
      <w:r w:rsidRPr="00BE6C1E">
        <w:rPr>
          <w:rStyle w:val="notranslate"/>
          <w:rFonts w:eastAsiaTheme="majorEastAsia"/>
        </w:rPr>
        <w:t>Una de las novedades que se ha agregado a RDS se denomina Enhanced Other Networks (EON).</w:t>
      </w:r>
      <w:r w:rsidRPr="00BE6C1E">
        <w:t xml:space="preserve"> </w:t>
      </w:r>
      <w:r w:rsidRPr="00BE6C1E">
        <w:rPr>
          <w:rStyle w:val="notranslate"/>
          <w:rFonts w:eastAsiaTheme="majorEastAsia"/>
        </w:rPr>
        <w:t>Esto permite que el conjunto de escuchar a una estación como una red nacional, pero aún así ser interrumpida por noticias de viajes de una estación de radio local.</w:t>
      </w:r>
      <w:r w:rsidRPr="00BE6C1E">
        <w:t xml:space="preserve"> </w:t>
      </w:r>
      <w:r w:rsidRPr="00BE6C1E">
        <w:rPr>
          <w:rStyle w:val="notranslate"/>
          <w:rFonts w:eastAsiaTheme="majorEastAsia"/>
        </w:rPr>
        <w:t>Esta característica permite incluso anuncios que se escuchen durante un viaje por el silencio o escuchando una cinta.</w:t>
      </w:r>
      <w:r w:rsidRPr="00BE6C1E">
        <w:t xml:space="preserve"> </w:t>
      </w:r>
    </w:p>
    <w:p w:rsidR="00A31169" w:rsidRDefault="00A31169" w:rsidP="00BE6C1E">
      <w:pPr>
        <w:spacing w:after="0"/>
        <w:rPr>
          <w:rStyle w:val="notranslate"/>
          <w:rFonts w:eastAsiaTheme="majorEastAsia"/>
        </w:rPr>
      </w:pPr>
    </w:p>
    <w:p w:rsidR="00A31169" w:rsidRDefault="00D82278" w:rsidP="00BE6C1E">
      <w:pPr>
        <w:spacing w:after="0"/>
      </w:pPr>
      <w:r w:rsidRPr="00BE6C1E">
        <w:rPr>
          <w:rStyle w:val="notranslate"/>
          <w:rFonts w:eastAsiaTheme="majorEastAsia"/>
        </w:rPr>
        <w:t>EON requiere una gran cantidad de coordinación entre las diferentes estaciones.</w:t>
      </w:r>
      <w:r w:rsidRPr="00BE6C1E">
        <w:t xml:space="preserve"> </w:t>
      </w:r>
      <w:r w:rsidRPr="00BE6C1E">
        <w:rPr>
          <w:rStyle w:val="notranslate"/>
          <w:rFonts w:eastAsiaTheme="majorEastAsia"/>
        </w:rPr>
        <w:t>Para lograr esto, la BBC tiene un ordenador central específicamente para este propósito.</w:t>
      </w:r>
      <w:r w:rsidRPr="00BE6C1E">
        <w:t xml:space="preserve"> </w:t>
      </w:r>
      <w:r w:rsidRPr="00BE6C1E">
        <w:rPr>
          <w:rStyle w:val="notranslate"/>
          <w:rFonts w:eastAsiaTheme="majorEastAsia"/>
        </w:rPr>
        <w:t>Cuando una estación de radio local se trata de transmitir un mensaje de tráfico el hecho se encuentra en posición a la computadora.</w:t>
      </w:r>
      <w:r w:rsidRPr="00BE6C1E">
        <w:t xml:space="preserve"> </w:t>
      </w:r>
    </w:p>
    <w:p w:rsidR="00A31169" w:rsidRDefault="00A31169" w:rsidP="00BE6C1E">
      <w:pPr>
        <w:spacing w:after="0"/>
      </w:pPr>
    </w:p>
    <w:p w:rsidR="00D82278" w:rsidRPr="00BE6C1E" w:rsidRDefault="00D82278" w:rsidP="00BE6C1E">
      <w:pPr>
        <w:spacing w:after="0"/>
      </w:pPr>
      <w:r w:rsidRPr="00BE6C1E">
        <w:rPr>
          <w:rStyle w:val="notranslate"/>
          <w:rFonts w:eastAsiaTheme="majorEastAsia"/>
        </w:rPr>
        <w:t>A su vez esto dirige las emisoras de radio nacionales pertinentes para indicar este hecho, permitiendo así que las radios para cambiar la frecuencia de la emisora ​​de radio local para recibir el mensaje.</w:t>
      </w:r>
      <w:r w:rsidRPr="00BE6C1E">
        <w:t xml:space="preserve"> </w:t>
      </w:r>
      <w:r w:rsidRPr="00BE6C1E">
        <w:rPr>
          <w:rStyle w:val="notranslate"/>
          <w:rFonts w:eastAsiaTheme="majorEastAsia"/>
        </w:rPr>
        <w:t>Una vez que el mensaje se haya completado la radio volverá a su estación original.</w:t>
      </w:r>
      <w:r w:rsidRPr="00BE6C1E">
        <w:t xml:space="preserve"> </w:t>
      </w:r>
    </w:p>
    <w:p w:rsidR="00A31169" w:rsidRDefault="00D82278" w:rsidP="00BE6C1E">
      <w:pPr>
        <w:spacing w:after="0"/>
        <w:rPr>
          <w:rStyle w:val="notranslate"/>
          <w:rFonts w:eastAsiaTheme="majorEastAsia"/>
        </w:rPr>
      </w:pPr>
      <w:r w:rsidRPr="00BE6C1E">
        <w:rPr>
          <w:rStyle w:val="notranslate"/>
          <w:rFonts w:eastAsiaTheme="majorEastAsia"/>
        </w:rPr>
        <w:t xml:space="preserve">EON es relativamente nuevo y los primeros sets tenerlo incluye sólo apareció en 1991. </w:t>
      </w:r>
    </w:p>
    <w:p w:rsidR="00A31169" w:rsidRDefault="00A31169" w:rsidP="00BE6C1E">
      <w:pPr>
        <w:spacing w:after="0"/>
        <w:rPr>
          <w:rStyle w:val="notranslate"/>
          <w:rFonts w:eastAsiaTheme="majorEastAsia"/>
        </w:rPr>
      </w:pPr>
    </w:p>
    <w:p w:rsidR="00112F2A" w:rsidRDefault="00D82278" w:rsidP="00BE6C1E">
      <w:pPr>
        <w:spacing w:after="0"/>
      </w:pPr>
      <w:r w:rsidRPr="00BE6C1E">
        <w:rPr>
          <w:rStyle w:val="notranslate"/>
          <w:rFonts w:eastAsiaTheme="majorEastAsia"/>
        </w:rPr>
        <w:lastRenderedPageBreak/>
        <w:t>A pesar de que se está introduciendo en varios conjuntos, la mayoría todavía no lo tiene.</w:t>
      </w:r>
      <w:r w:rsidRPr="00BE6C1E">
        <w:t xml:space="preserve"> </w:t>
      </w:r>
      <w:r w:rsidRPr="00BE6C1E">
        <w:rPr>
          <w:rStyle w:val="notranslate"/>
          <w:rFonts w:eastAsiaTheme="majorEastAsia"/>
        </w:rPr>
        <w:t>Sin embargo con los fabricantes constantemente trayendo nuevos conjuntos en la EON mercado deben incluirse en muchos más juegos en un año o dos.</w:t>
      </w:r>
      <w:r w:rsidR="005E3B7D" w:rsidRPr="00BE6C1E">
        <w:t xml:space="preserve"> </w:t>
      </w:r>
    </w:p>
    <w:p w:rsidR="00A34EC1" w:rsidRPr="00BE6C1E" w:rsidRDefault="00A34EC1" w:rsidP="00BE6C1E">
      <w:pPr>
        <w:spacing w:after="0"/>
      </w:pPr>
    </w:p>
    <w:p w:rsidR="00DB23CB" w:rsidRDefault="009014C8" w:rsidP="009014C8">
      <w:pPr>
        <w:rPr>
          <w:rStyle w:val="CharAttribute51"/>
          <w:rFonts w:ascii="Times New Roman" w:cs="Times New Roman"/>
          <w:color w:val="auto"/>
          <w:sz w:val="22"/>
        </w:rPr>
      </w:pPr>
      <w:bookmarkStart w:id="31" w:name="_Toc435514129"/>
      <w:r w:rsidRPr="009014C8">
        <w:rPr>
          <w:rStyle w:val="CharAttribute51"/>
          <w:rFonts w:ascii="Times New Roman" w:cs="Times New Roman"/>
          <w:color w:val="auto"/>
          <w:sz w:val="22"/>
        </w:rPr>
        <w:t xml:space="preserve">1.6    </w:t>
      </w:r>
      <w:r w:rsidR="00A34EC1">
        <w:rPr>
          <w:rStyle w:val="CharAttribute51"/>
          <w:rFonts w:ascii="Times New Roman" w:cs="Times New Roman"/>
          <w:color w:val="auto"/>
          <w:sz w:val="22"/>
        </w:rPr>
        <w:t xml:space="preserve">      </w:t>
      </w:r>
      <w:r w:rsidRPr="009014C8">
        <w:rPr>
          <w:rStyle w:val="CharAttribute51"/>
          <w:rFonts w:ascii="Times New Roman" w:cs="Times New Roman"/>
          <w:color w:val="auto"/>
          <w:sz w:val="22"/>
        </w:rPr>
        <w:t>Normativa Técnica</w:t>
      </w:r>
      <w:bookmarkEnd w:id="31"/>
    </w:p>
    <w:p w:rsidR="00A34EC1" w:rsidRDefault="00A34EC1" w:rsidP="009014C8">
      <w:pPr>
        <w:rPr>
          <w:rFonts w:eastAsia="Calibri Light"/>
        </w:rPr>
      </w:pPr>
    </w:p>
    <w:p w:rsidR="007A600A" w:rsidRPr="009014C8" w:rsidRDefault="007A600A" w:rsidP="007A600A">
      <w:pPr>
        <w:spacing w:after="0"/>
        <w:rPr>
          <w:rFonts w:eastAsia="Calibri Light"/>
        </w:rPr>
      </w:pPr>
    </w:p>
    <w:p w:rsidR="00112F2A" w:rsidRPr="00BE6C1E" w:rsidRDefault="00112F2A" w:rsidP="00BE6C1E">
      <w:pPr>
        <w:spacing w:after="0"/>
        <w:rPr>
          <w:rStyle w:val="CharAttribute24"/>
          <w:rFonts w:eastAsia="Times New Roman"/>
        </w:rPr>
      </w:pPr>
      <w:r w:rsidRPr="00BE6C1E">
        <w:rPr>
          <w:rStyle w:val="CharAttribute24"/>
        </w:rPr>
        <w:t>En base a la norma técnica vigente, relacionada con el uso de subportadoras analógicas digitales para  RDS, deben cumplirse las siguientes características:</w:t>
      </w:r>
    </w:p>
    <w:p w:rsidR="00112F2A" w:rsidRPr="00BE6C1E" w:rsidRDefault="00112F2A" w:rsidP="00BE6C1E">
      <w:pPr>
        <w:spacing w:after="0"/>
        <w:rPr>
          <w:rFonts w:eastAsia="Times New Roman"/>
        </w:rPr>
      </w:pPr>
      <w:r w:rsidRPr="00BE6C1E">
        <w:rPr>
          <w:rStyle w:val="CharAttribute24"/>
        </w:rPr>
        <w:t>Señal en banda base en el caso  de transmisión de señales suplementarias.</w:t>
      </w:r>
      <w:r w:rsidRPr="00BE6C1E">
        <w:rPr>
          <w:rFonts w:eastAsia="Times New Roman"/>
        </w:rPr>
        <w:t xml:space="preserve"> </w:t>
      </w:r>
    </w:p>
    <w:p w:rsidR="004A051A" w:rsidRDefault="004A051A" w:rsidP="00BE6C1E">
      <w:pPr>
        <w:spacing w:after="0"/>
        <w:rPr>
          <w:rStyle w:val="CharAttribute24"/>
        </w:rPr>
      </w:pPr>
    </w:p>
    <w:p w:rsidR="00112F2A" w:rsidRPr="00BE6C1E" w:rsidRDefault="004A051A" w:rsidP="00BE6C1E">
      <w:pPr>
        <w:spacing w:after="0"/>
        <w:rPr>
          <w:rFonts w:eastAsia="Times New Roman"/>
        </w:rPr>
      </w:pPr>
      <w:r>
        <w:rPr>
          <w:rStyle w:val="CharAttribute24"/>
        </w:rPr>
        <w:t>“</w:t>
      </w:r>
      <w:r w:rsidR="00112F2A" w:rsidRPr="00BE6C1E">
        <w:rPr>
          <w:rStyle w:val="CharAttribute24"/>
        </w:rPr>
        <w:t xml:space="preserve">La señal de banda base está constituida por la señal monoaural (un solo canal) o la señal </w:t>
      </w:r>
      <w:r w:rsidR="005B14C0" w:rsidRPr="00BE6C1E">
        <w:rPr>
          <w:rStyle w:val="CharAttribute24"/>
        </w:rPr>
        <w:t>multiplex estereofónico (varios canales), además del programa monoaural (sonido</w:t>
      </w:r>
      <w:r w:rsidR="00DB7284" w:rsidRPr="00BE6C1E">
        <w:rPr>
          <w:rStyle w:val="CharAttribute24"/>
        </w:rPr>
        <w:t xml:space="preserve"> </w:t>
      </w:r>
      <w:r w:rsidR="00112F2A" w:rsidRPr="00BE6C1E">
        <w:rPr>
          <w:rStyle w:val="CharAttribute24"/>
        </w:rPr>
        <w:t>definido por un solo canal) o estereofónico (reproducción en 2 canales), un programa  monofónico (solo un canal)  suplementario o señales de información suplementaria,</w:t>
      </w:r>
      <w:r w:rsidR="009014C8">
        <w:rPr>
          <w:rStyle w:val="CharAttribute24"/>
        </w:rPr>
        <w:t xml:space="preserve"> </w:t>
      </w:r>
      <w:r w:rsidR="00112F2A" w:rsidRPr="00BE6C1E">
        <w:rPr>
          <w:rStyle w:val="CharAttribute24"/>
        </w:rPr>
        <w:t>+/- 75KHz deben cumplirse las condiciones siguientes:</w:t>
      </w:r>
    </w:p>
    <w:p w:rsidR="00A31169" w:rsidRDefault="00A31169" w:rsidP="00BE6C1E">
      <w:pPr>
        <w:spacing w:after="0"/>
        <w:rPr>
          <w:rStyle w:val="CharAttribute24"/>
        </w:rPr>
      </w:pPr>
    </w:p>
    <w:p w:rsidR="00112F2A" w:rsidRPr="00BE6C1E" w:rsidRDefault="00112F2A" w:rsidP="00BE6C1E">
      <w:pPr>
        <w:spacing w:after="0"/>
        <w:rPr>
          <w:rFonts w:eastAsia="Times New Roman"/>
        </w:rPr>
      </w:pPr>
      <w:r w:rsidRPr="00BE6C1E">
        <w:rPr>
          <w:rStyle w:val="CharAttribute24"/>
        </w:rPr>
        <w:t>La  inserción  del  programa  o  de  las  señales  suplementarias  en  la  señal  en  banda  base  debe permitir  la  compatibilidad  con  las  características  de transmisión  establecidas  en  la  Norma  Técnica Reglamentaria de Radiodifusión Sonora en Frecuencia Modulada Analógica, asegurando que estas señales  adicionales  no  degraden  la  calidad  de  recepción  del  programa  principal,  monoaural  o estereofónico, ni modifiquen la anchura de banda autorizada.</w:t>
      </w:r>
    </w:p>
    <w:p w:rsidR="00A31169" w:rsidRDefault="00A31169" w:rsidP="00BE6C1E">
      <w:pPr>
        <w:spacing w:after="0"/>
        <w:rPr>
          <w:rStyle w:val="CharAttribute24"/>
        </w:rPr>
      </w:pPr>
    </w:p>
    <w:p w:rsidR="00112F2A" w:rsidRPr="00BE6C1E" w:rsidRDefault="00112F2A" w:rsidP="00BE6C1E">
      <w:pPr>
        <w:spacing w:after="0"/>
        <w:rPr>
          <w:rFonts w:eastAsia="Times New Roman"/>
        </w:rPr>
      </w:pPr>
      <w:r w:rsidRPr="00BE6C1E">
        <w:rPr>
          <w:rStyle w:val="CharAttribute24"/>
        </w:rPr>
        <w:t>La  señal  de  banda  base  está  constituida  por  la  señal  monoaural  o  la  señal  múltiplex estereofónica  anteriormente  descrita,  cuya  amplitud  es  al  menos  igual  al  90%  de  la  amplitud  de  la señal en banda base, y por señales suplementarias cuya amplitud máxima es a lo sumo igual al 10% de este mismo valor.</w:t>
      </w:r>
    </w:p>
    <w:p w:rsidR="00A31169" w:rsidRDefault="00A31169" w:rsidP="00BE6C1E">
      <w:pPr>
        <w:spacing w:after="0"/>
        <w:rPr>
          <w:rStyle w:val="CharAttribute24"/>
        </w:rPr>
      </w:pPr>
    </w:p>
    <w:p w:rsidR="00112F2A" w:rsidRPr="00BE6C1E" w:rsidRDefault="00112F2A" w:rsidP="00BE6C1E">
      <w:pPr>
        <w:spacing w:after="0"/>
        <w:rPr>
          <w:rFonts w:eastAsia="Times New Roman"/>
        </w:rPr>
      </w:pPr>
      <w:r w:rsidRPr="00BE6C1E">
        <w:rPr>
          <w:rStyle w:val="CharAttribute24"/>
        </w:rPr>
        <w:t>En el caso de señales suplementarias de audio monoaural, la subportadora</w:t>
      </w:r>
      <w:r w:rsidR="0016119B" w:rsidRPr="00BE6C1E">
        <w:rPr>
          <w:rStyle w:val="CharAttribute24"/>
        </w:rPr>
        <w:t xml:space="preserve"> y su </w:t>
      </w:r>
      <w:r w:rsidR="000C4A80" w:rsidRPr="00BE6C1E">
        <w:rPr>
          <w:rStyle w:val="CharAttribute24"/>
        </w:rPr>
        <w:t>excursión</w:t>
      </w:r>
      <w:r w:rsidRPr="00BE6C1E">
        <w:rPr>
          <w:rStyle w:val="CharAttribute24"/>
        </w:rPr>
        <w:t xml:space="preserve"> de frecuencia   deben   ser   tales   que   la   frecuencia   instantánea   correspondiente   de   la   señal   esté comprendida entre 53 y 76 kHz.</w:t>
      </w:r>
    </w:p>
    <w:p w:rsidR="00A31169" w:rsidRDefault="00A31169" w:rsidP="00BE6C1E">
      <w:pPr>
        <w:spacing w:after="0"/>
        <w:rPr>
          <w:rStyle w:val="CharAttribute24"/>
        </w:rPr>
      </w:pPr>
    </w:p>
    <w:p w:rsidR="00112F2A" w:rsidRPr="00BE6C1E" w:rsidRDefault="00112F2A" w:rsidP="00BE6C1E">
      <w:pPr>
        <w:spacing w:after="0"/>
        <w:rPr>
          <w:rFonts w:eastAsia="Times New Roman"/>
        </w:rPr>
      </w:pPr>
      <w:r w:rsidRPr="00BE6C1E">
        <w:rPr>
          <w:rStyle w:val="CharAttribute24"/>
        </w:rPr>
        <w:t>En  el  caso  de  señales  suplementarias  de  información,  la  frecuencia  de  la  subportadora adicional debe estar comprendida entre 15 y 23 kHz o entre 53 y 76 kHz.</w:t>
      </w:r>
    </w:p>
    <w:p w:rsidR="00112F2A" w:rsidRDefault="00112F2A" w:rsidP="00BE6C1E">
      <w:pPr>
        <w:spacing w:after="0"/>
        <w:rPr>
          <w:rStyle w:val="CharAttribute24"/>
        </w:rPr>
      </w:pPr>
      <w:r w:rsidRPr="00BE6C1E">
        <w:rPr>
          <w:rStyle w:val="CharAttribute24"/>
        </w:rPr>
        <w:t>En ningún caso la excursión máxima de la portadora principal por la señal de base total podrá exceder de +1-15 kHz. No deberá exceder  de +/- 75KHz.</w:t>
      </w:r>
      <w:r w:rsidR="004A051A">
        <w:rPr>
          <w:rStyle w:val="CharAttribute24"/>
        </w:rPr>
        <w:t>”[1]</w:t>
      </w:r>
    </w:p>
    <w:p w:rsidR="009014C8" w:rsidRDefault="009014C8" w:rsidP="00BE6C1E">
      <w:pPr>
        <w:spacing w:after="0"/>
        <w:rPr>
          <w:rStyle w:val="CharAttribute24"/>
        </w:rPr>
      </w:pPr>
    </w:p>
    <w:p w:rsidR="00A34EC1" w:rsidRDefault="004A051A" w:rsidP="007A600A">
      <w:pPr>
        <w:spacing w:line="259" w:lineRule="auto"/>
        <w:jc w:val="left"/>
        <w:rPr>
          <w:rStyle w:val="CharAttribute24"/>
        </w:rPr>
      </w:pPr>
      <w:r>
        <w:rPr>
          <w:rStyle w:val="Refdenotaalpie"/>
          <w:rFonts w:eastAsia="Batang"/>
        </w:rPr>
        <w:footnoteReference w:id="1"/>
      </w:r>
      <w:r w:rsidR="007A600A">
        <w:rPr>
          <w:rStyle w:val="CharAttribute24"/>
        </w:rPr>
        <w:br w:type="page"/>
      </w:r>
    </w:p>
    <w:p w:rsidR="009014C8" w:rsidRPr="009014C8" w:rsidRDefault="007A600A" w:rsidP="009014C8">
      <w:pPr>
        <w:pStyle w:val="Prrafodelista"/>
        <w:numPr>
          <w:ilvl w:val="0"/>
          <w:numId w:val="40"/>
        </w:numPr>
        <w:spacing w:after="0"/>
        <w:rPr>
          <w:rStyle w:val="CharAttribute24"/>
          <w:b/>
        </w:rPr>
      </w:pPr>
      <w:r>
        <w:rPr>
          <w:rStyle w:val="CharAttribute24"/>
          <w:b/>
        </w:rPr>
        <w:lastRenderedPageBreak/>
        <w:t xml:space="preserve">   </w:t>
      </w:r>
      <w:r w:rsidR="009014C8">
        <w:rPr>
          <w:rStyle w:val="CharAttribute24"/>
          <w:b/>
        </w:rPr>
        <w:t xml:space="preserve"> </w:t>
      </w:r>
      <w:r w:rsidR="009014C8" w:rsidRPr="009014C8">
        <w:rPr>
          <w:rStyle w:val="CharAttribute24"/>
          <w:b/>
        </w:rPr>
        <w:t>PROCESAMIENTO DE LA SEÑAL RDS</w:t>
      </w:r>
    </w:p>
    <w:p w:rsidR="009014C8" w:rsidRDefault="009014C8" w:rsidP="009014C8">
      <w:pPr>
        <w:pStyle w:val="Prrafodelista"/>
        <w:spacing w:after="0"/>
        <w:ind w:left="492"/>
        <w:rPr>
          <w:rFonts w:eastAsia="Batang"/>
        </w:rPr>
      </w:pPr>
    </w:p>
    <w:p w:rsidR="00A34EC1" w:rsidRPr="009014C8" w:rsidRDefault="00A34EC1" w:rsidP="009014C8">
      <w:pPr>
        <w:pStyle w:val="Prrafodelista"/>
        <w:spacing w:after="0"/>
        <w:ind w:left="492"/>
        <w:rPr>
          <w:rFonts w:eastAsia="Batang"/>
        </w:rPr>
      </w:pPr>
    </w:p>
    <w:p w:rsidR="00112F2A" w:rsidRDefault="007A600A" w:rsidP="009014C8">
      <w:pPr>
        <w:pStyle w:val="Ttulo4"/>
        <w:numPr>
          <w:ilvl w:val="1"/>
          <w:numId w:val="40"/>
        </w:numPr>
        <w:spacing w:before="0"/>
        <w:rPr>
          <w:rStyle w:val="CharAttribute26"/>
          <w:caps w:val="0"/>
        </w:rPr>
      </w:pPr>
      <w:bookmarkStart w:id="32" w:name="_Toc435514130"/>
      <w:r>
        <w:rPr>
          <w:rStyle w:val="CharAttribute26"/>
          <w:caps w:val="0"/>
        </w:rPr>
        <w:t xml:space="preserve">   </w:t>
      </w:r>
      <w:r w:rsidR="009014C8" w:rsidRPr="009014C8">
        <w:rPr>
          <w:rStyle w:val="CharAttribute26"/>
          <w:caps w:val="0"/>
        </w:rPr>
        <w:t>Modulación Del Canal De Datos</w:t>
      </w:r>
      <w:bookmarkEnd w:id="32"/>
    </w:p>
    <w:p w:rsidR="00A34EC1" w:rsidRPr="00A34EC1" w:rsidRDefault="00A34EC1" w:rsidP="00A34EC1"/>
    <w:p w:rsidR="009014C8" w:rsidRPr="009014C8" w:rsidRDefault="009014C8" w:rsidP="009014C8">
      <w:pPr>
        <w:pStyle w:val="Prrafodelista"/>
        <w:spacing w:after="0"/>
        <w:ind w:left="492"/>
      </w:pPr>
    </w:p>
    <w:p w:rsidR="00112F2A" w:rsidRDefault="00112F2A" w:rsidP="00BE6C1E">
      <w:pPr>
        <w:spacing w:after="0"/>
        <w:rPr>
          <w:rStyle w:val="CharAttribute24"/>
        </w:rPr>
      </w:pPr>
      <w:r w:rsidRPr="00BE6C1E">
        <w:rPr>
          <w:rStyle w:val="CharAttribute24"/>
        </w:rPr>
        <w:t>Frecuencia subportadora: 57 kHz, enganchada en fase o en cuadratura al tercer armónico del tono piloto de 19 kHz (+/- 2 Hz) en el caso de estereofonía. Tol</w:t>
      </w:r>
      <w:r w:rsidR="00843143" w:rsidRPr="00BE6C1E">
        <w:rPr>
          <w:rStyle w:val="CharAttribute24"/>
        </w:rPr>
        <w:t>erancia de frecuencia: +/- 6 Hz</w:t>
      </w:r>
      <w:r w:rsidR="009014C8">
        <w:rPr>
          <w:rStyle w:val="CharAttribute24"/>
        </w:rPr>
        <w:t>.</w:t>
      </w:r>
    </w:p>
    <w:p w:rsidR="009014C8" w:rsidRPr="00BE6C1E" w:rsidRDefault="009014C8" w:rsidP="00BE6C1E">
      <w:pPr>
        <w:spacing w:after="0"/>
        <w:rPr>
          <w:rFonts w:eastAsia="Times New Roman"/>
        </w:rPr>
      </w:pPr>
    </w:p>
    <w:p w:rsidR="004C3FD9" w:rsidRPr="00BE6C1E" w:rsidRDefault="00112F2A" w:rsidP="00BE6C1E">
      <w:pPr>
        <w:pStyle w:val="Sinespaciado"/>
        <w:spacing w:line="360" w:lineRule="auto"/>
        <w:ind w:left="708" w:hanging="708"/>
        <w:jc w:val="center"/>
        <w:rPr>
          <w:sz w:val="22"/>
        </w:rPr>
      </w:pPr>
      <w:r w:rsidRPr="00BE6C1E">
        <w:rPr>
          <w:noProof/>
          <w:sz w:val="22"/>
          <w:lang w:val="es-ES" w:eastAsia="es-ES"/>
        </w:rPr>
        <w:drawing>
          <wp:inline distT="0" distB="0" distL="0" distR="0" wp14:anchorId="5D0EFCA8" wp14:editId="22FF9C9D">
            <wp:extent cx="4094081" cy="1557996"/>
            <wp:effectExtent l="0" t="0" r="1905" b="4445"/>
            <wp:docPr id="45" name="Picture 2" descr="/storage/emulated/0/.polaris_temp/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torage/emulated/0/.polaris_temp/image2.png"/>
                    <pic:cNvPicPr>
                      <a:picLocks noChangeAspect="1" noChangeArrowheads="1"/>
                    </pic:cNvPicPr>
                  </pic:nvPicPr>
                  <pic:blipFill>
                    <a:blip r:embed="rId14"/>
                    <a:srcRect l="15422" t="37108" r="16773" b="17038"/>
                    <a:stretch>
                      <a:fillRect/>
                    </a:stretch>
                  </pic:blipFill>
                  <pic:spPr>
                    <a:xfrm>
                      <a:off x="0" y="0"/>
                      <a:ext cx="4103668" cy="1561644"/>
                    </a:xfrm>
                    <a:prstGeom prst="rect">
                      <a:avLst/>
                    </a:prstGeom>
                    <a:noFill/>
                    <a:ln w="3175" cap="flat" cmpd="sng">
                      <a:noFill/>
                      <a:prstDash/>
                      <a:miter lim="800000"/>
                    </a:ln>
                  </pic:spPr>
                </pic:pic>
              </a:graphicData>
            </a:graphic>
          </wp:inline>
        </w:drawing>
      </w:r>
    </w:p>
    <w:p w:rsidR="00112F2A" w:rsidRPr="00BE6C1E" w:rsidRDefault="000834C5" w:rsidP="0072115F">
      <w:pPr>
        <w:spacing w:after="0" w:line="276" w:lineRule="auto"/>
        <w:rPr>
          <w:rFonts w:eastAsia="Times New Roman" w:cs="Times New Roman"/>
        </w:rPr>
      </w:pPr>
      <w:r w:rsidRPr="00BE6C1E">
        <w:t xml:space="preserve">     </w:t>
      </w:r>
      <w:r w:rsidR="00204CAF" w:rsidRPr="00BE6C1E">
        <w:t xml:space="preserve">  </w:t>
      </w:r>
      <w:r w:rsidR="00E33E6B" w:rsidRPr="00BE6C1E">
        <w:t xml:space="preserve">           </w:t>
      </w:r>
      <w:r w:rsidRPr="00BE6C1E">
        <w:t xml:space="preserve"> </w:t>
      </w:r>
      <w:bookmarkStart w:id="33" w:name="_Toc435868098"/>
      <w:r w:rsidR="004C3FD9" w:rsidRPr="00BE6C1E">
        <w:rPr>
          <w:rFonts w:cs="Times New Roman"/>
          <w:b/>
        </w:rPr>
        <w:t xml:space="preserve">Figura </w:t>
      </w:r>
      <w:r w:rsidR="004C3FD9" w:rsidRPr="00BE6C1E">
        <w:rPr>
          <w:rFonts w:cs="Times New Roman"/>
          <w:b/>
        </w:rPr>
        <w:fldChar w:fldCharType="begin"/>
      </w:r>
      <w:r w:rsidR="004C3FD9" w:rsidRPr="00BE6C1E">
        <w:rPr>
          <w:rFonts w:cs="Times New Roman"/>
          <w:b/>
        </w:rPr>
        <w:instrText xml:space="preserve"> SEQ Figura \* ARABIC </w:instrText>
      </w:r>
      <w:r w:rsidR="004C3FD9" w:rsidRPr="00BE6C1E">
        <w:rPr>
          <w:rFonts w:cs="Times New Roman"/>
          <w:b/>
        </w:rPr>
        <w:fldChar w:fldCharType="separate"/>
      </w:r>
      <w:r w:rsidR="00076DC3">
        <w:rPr>
          <w:rFonts w:cs="Times New Roman"/>
          <w:b/>
          <w:noProof/>
        </w:rPr>
        <w:t>1</w:t>
      </w:r>
      <w:r w:rsidR="004C3FD9" w:rsidRPr="00BE6C1E">
        <w:rPr>
          <w:rFonts w:cs="Times New Roman"/>
          <w:b/>
        </w:rPr>
        <w:fldChar w:fldCharType="end"/>
      </w:r>
      <w:r w:rsidR="004C3FD9" w:rsidRPr="00BE6C1E">
        <w:rPr>
          <w:rFonts w:cs="Times New Roman"/>
          <w:b/>
        </w:rPr>
        <w:t>-1.</w:t>
      </w:r>
      <w:r w:rsidR="004C3FD9" w:rsidRPr="00BE6C1E">
        <w:rPr>
          <w:rFonts w:cs="Times New Roman"/>
        </w:rPr>
        <w:t xml:space="preserve"> Espectro de la señal compuesta en la radio FM convencional</w:t>
      </w:r>
      <w:bookmarkEnd w:id="33"/>
    </w:p>
    <w:p w:rsidR="00112F2A" w:rsidRPr="009014C8" w:rsidRDefault="000834C5" w:rsidP="0072115F">
      <w:pPr>
        <w:spacing w:after="0" w:line="276" w:lineRule="auto"/>
        <w:rPr>
          <w:rStyle w:val="CharAttribute62"/>
          <w:rFonts w:cs="Times New Roman"/>
          <w:szCs w:val="16"/>
        </w:rPr>
      </w:pPr>
      <w:r w:rsidRPr="00BE6C1E">
        <w:rPr>
          <w:rStyle w:val="CharAttribute62"/>
          <w:rFonts w:cs="Times New Roman"/>
          <w:sz w:val="22"/>
        </w:rPr>
        <w:t xml:space="preserve">       </w:t>
      </w:r>
      <w:r w:rsidR="00204CAF" w:rsidRPr="00BE6C1E">
        <w:rPr>
          <w:rStyle w:val="CharAttribute62"/>
          <w:rFonts w:cs="Times New Roman"/>
          <w:sz w:val="22"/>
        </w:rPr>
        <w:tab/>
      </w:r>
      <w:r w:rsidR="00204CAF" w:rsidRPr="009014C8">
        <w:rPr>
          <w:rStyle w:val="CharAttribute62"/>
          <w:rFonts w:cs="Times New Roman"/>
          <w:szCs w:val="16"/>
        </w:rPr>
        <w:t xml:space="preserve">        </w:t>
      </w:r>
      <w:r w:rsidR="00204CAF" w:rsidRPr="009014C8">
        <w:rPr>
          <w:rStyle w:val="CharAttribute62"/>
          <w:rFonts w:cs="Times New Roman"/>
          <w:b/>
          <w:szCs w:val="16"/>
        </w:rPr>
        <w:t xml:space="preserve"> </w:t>
      </w:r>
      <w:r w:rsidR="00112F2A" w:rsidRPr="009014C8">
        <w:rPr>
          <w:rStyle w:val="CharAttribute62"/>
          <w:rFonts w:cs="Times New Roman"/>
          <w:b/>
          <w:szCs w:val="16"/>
        </w:rPr>
        <w:t>Fuente</w:t>
      </w:r>
      <w:r w:rsidR="00112F2A" w:rsidRPr="009014C8">
        <w:rPr>
          <w:rStyle w:val="CharAttribute62"/>
          <w:rFonts w:cs="Times New Roman"/>
          <w:szCs w:val="16"/>
        </w:rPr>
        <w:t>: Zuloaga. A. (2011)</w:t>
      </w:r>
    </w:p>
    <w:p w:rsidR="00112F2A" w:rsidRPr="00BE6C1E" w:rsidRDefault="00112F2A" w:rsidP="00BE6C1E">
      <w:pPr>
        <w:pStyle w:val="Sinespaciado"/>
        <w:spacing w:line="360" w:lineRule="auto"/>
        <w:rPr>
          <w:rFonts w:eastAsia="Times New Roman"/>
          <w:sz w:val="22"/>
        </w:rPr>
      </w:pPr>
    </w:p>
    <w:p w:rsidR="00490311" w:rsidRPr="00BE6C1E" w:rsidRDefault="00112F2A" w:rsidP="00BE6C1E">
      <w:pPr>
        <w:pStyle w:val="Sinespaciado"/>
        <w:keepNext/>
        <w:spacing w:line="360" w:lineRule="auto"/>
        <w:jc w:val="center"/>
        <w:rPr>
          <w:sz w:val="22"/>
        </w:rPr>
      </w:pPr>
      <w:r w:rsidRPr="00BE6C1E">
        <w:rPr>
          <w:rFonts w:cs="Times New Roman"/>
          <w:noProof/>
          <w:sz w:val="22"/>
          <w:lang w:val="es-ES" w:eastAsia="es-ES"/>
        </w:rPr>
        <w:drawing>
          <wp:inline distT="0" distB="0" distL="0" distR="0" wp14:anchorId="4327F5DF" wp14:editId="6F1046BF">
            <wp:extent cx="5730240" cy="2148840"/>
            <wp:effectExtent l="0" t="0" r="381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0240" cy="2148840"/>
                    </a:xfrm>
                    <a:prstGeom prst="rect">
                      <a:avLst/>
                    </a:prstGeom>
                    <a:noFill/>
                    <a:ln>
                      <a:noFill/>
                    </a:ln>
                  </pic:spPr>
                </pic:pic>
              </a:graphicData>
            </a:graphic>
          </wp:inline>
        </w:drawing>
      </w:r>
    </w:p>
    <w:p w:rsidR="00112F2A" w:rsidRPr="00BE6C1E" w:rsidRDefault="00751220" w:rsidP="0072115F">
      <w:pPr>
        <w:spacing w:after="0" w:line="276" w:lineRule="auto"/>
        <w:rPr>
          <w:rFonts w:cs="Times New Roman"/>
        </w:rPr>
      </w:pPr>
      <w:r w:rsidRPr="00BE6C1E">
        <w:rPr>
          <w:rFonts w:cs="Times New Roman"/>
          <w:b/>
        </w:rPr>
        <w:t xml:space="preserve">  </w:t>
      </w:r>
      <w:bookmarkStart w:id="34" w:name="_Toc435868099"/>
      <w:r w:rsidR="00490311" w:rsidRPr="00BE6C1E">
        <w:rPr>
          <w:rFonts w:cs="Times New Roman"/>
          <w:b/>
        </w:rPr>
        <w:t xml:space="preserve">Figura </w:t>
      </w:r>
      <w:r w:rsidR="00490311" w:rsidRPr="00BE6C1E">
        <w:rPr>
          <w:rFonts w:cs="Times New Roman"/>
          <w:b/>
        </w:rPr>
        <w:fldChar w:fldCharType="begin"/>
      </w:r>
      <w:r w:rsidR="00490311" w:rsidRPr="00BE6C1E">
        <w:rPr>
          <w:rFonts w:cs="Times New Roman"/>
          <w:b/>
        </w:rPr>
        <w:instrText xml:space="preserve"> SEQ Figura \* ARABIC </w:instrText>
      </w:r>
      <w:r w:rsidR="00490311" w:rsidRPr="00BE6C1E">
        <w:rPr>
          <w:rFonts w:cs="Times New Roman"/>
          <w:b/>
        </w:rPr>
        <w:fldChar w:fldCharType="separate"/>
      </w:r>
      <w:r w:rsidR="00076DC3">
        <w:rPr>
          <w:rFonts w:cs="Times New Roman"/>
          <w:b/>
          <w:noProof/>
        </w:rPr>
        <w:t>2</w:t>
      </w:r>
      <w:r w:rsidR="00490311" w:rsidRPr="00BE6C1E">
        <w:rPr>
          <w:rFonts w:cs="Times New Roman"/>
          <w:b/>
        </w:rPr>
        <w:fldChar w:fldCharType="end"/>
      </w:r>
      <w:r w:rsidR="00490311" w:rsidRPr="00BE6C1E">
        <w:rPr>
          <w:rFonts w:cs="Times New Roman"/>
          <w:b/>
        </w:rPr>
        <w:t>-1</w:t>
      </w:r>
      <w:r w:rsidR="00490311" w:rsidRPr="00BE6C1E">
        <w:rPr>
          <w:rFonts w:cs="Times New Roman"/>
        </w:rPr>
        <w:t>. Modulación  RDS</w:t>
      </w:r>
      <w:bookmarkEnd w:id="34"/>
    </w:p>
    <w:p w:rsidR="00112F2A" w:rsidRPr="009014C8" w:rsidRDefault="00751220" w:rsidP="0072115F">
      <w:pPr>
        <w:spacing w:after="0" w:line="276" w:lineRule="auto"/>
        <w:rPr>
          <w:rFonts w:cs="Times New Roman"/>
          <w:sz w:val="16"/>
          <w:szCs w:val="16"/>
          <w:lang w:eastAsia="es-EC"/>
        </w:rPr>
      </w:pPr>
      <w:r w:rsidRPr="009014C8">
        <w:rPr>
          <w:rFonts w:cs="Times New Roman"/>
          <w:sz w:val="16"/>
          <w:szCs w:val="16"/>
        </w:rPr>
        <w:t xml:space="preserve">   </w:t>
      </w:r>
      <w:r w:rsidR="00112F2A" w:rsidRPr="009014C8">
        <w:rPr>
          <w:rFonts w:cs="Times New Roman"/>
          <w:b/>
          <w:sz w:val="16"/>
          <w:szCs w:val="16"/>
        </w:rPr>
        <w:t>Fuente:</w:t>
      </w:r>
      <w:sdt>
        <w:sdtPr>
          <w:rPr>
            <w:rFonts w:cs="Times New Roman"/>
            <w:sz w:val="16"/>
            <w:szCs w:val="16"/>
          </w:rPr>
          <w:id w:val="-187989701"/>
          <w:citation/>
        </w:sdtPr>
        <w:sdtEndPr/>
        <w:sdtContent>
          <w:r w:rsidR="00112F2A" w:rsidRPr="009014C8">
            <w:rPr>
              <w:rFonts w:cs="Times New Roman"/>
              <w:sz w:val="16"/>
              <w:szCs w:val="16"/>
            </w:rPr>
            <w:fldChar w:fldCharType="begin"/>
          </w:r>
          <w:r w:rsidR="00112F2A" w:rsidRPr="009014C8">
            <w:rPr>
              <w:rFonts w:cs="Times New Roman"/>
              <w:sz w:val="16"/>
              <w:szCs w:val="16"/>
            </w:rPr>
            <w:instrText xml:space="preserve">CITATION RDS13 \l 1033 </w:instrText>
          </w:r>
          <w:r w:rsidR="00112F2A" w:rsidRPr="009014C8">
            <w:rPr>
              <w:rFonts w:cs="Times New Roman"/>
              <w:sz w:val="16"/>
              <w:szCs w:val="16"/>
            </w:rPr>
            <w:fldChar w:fldCharType="separate"/>
          </w:r>
          <w:r w:rsidR="00112F2A" w:rsidRPr="009014C8">
            <w:rPr>
              <w:rFonts w:cs="Times New Roman"/>
              <w:noProof/>
              <w:sz w:val="16"/>
              <w:szCs w:val="16"/>
            </w:rPr>
            <w:t xml:space="preserve"> (RDSfmhw, 2013)</w:t>
          </w:r>
          <w:r w:rsidR="00112F2A" w:rsidRPr="009014C8">
            <w:rPr>
              <w:rFonts w:cs="Times New Roman"/>
              <w:sz w:val="16"/>
              <w:szCs w:val="16"/>
            </w:rPr>
            <w:fldChar w:fldCharType="end"/>
          </w:r>
        </w:sdtContent>
      </w:sdt>
    </w:p>
    <w:p w:rsidR="00112F2A" w:rsidRPr="00BE6C1E" w:rsidRDefault="00112F2A" w:rsidP="00BE6C1E">
      <w:pPr>
        <w:pStyle w:val="ParaAttribute58"/>
        <w:wordWrap/>
        <w:spacing w:line="360" w:lineRule="auto"/>
        <w:rPr>
          <w:rFonts w:eastAsia="Times New Roman"/>
          <w:sz w:val="22"/>
          <w:szCs w:val="22"/>
        </w:rPr>
      </w:pPr>
    </w:p>
    <w:p w:rsidR="00112F2A" w:rsidRPr="00BE6C1E" w:rsidRDefault="00112F2A" w:rsidP="00BE6C1E">
      <w:pPr>
        <w:spacing w:after="0"/>
        <w:rPr>
          <w:rFonts w:eastAsia="Times New Roman"/>
        </w:rPr>
      </w:pPr>
      <w:r w:rsidRPr="00BE6C1E">
        <w:rPr>
          <w:rFonts w:eastAsia="Times New Roman"/>
        </w:rPr>
        <w:t>Si  el  RDS  se  utiliza  simultáneamente  con  el  sistema  de  identificación  de  información  del  tráfico rodado ARI (Informe UIT-R BS.463), la subportadora RDS tendrá una diferencia de fase de 90. +/- 10., y la desviación máxima recomendada de la portadora FM principal será +/- 1,2 kHz debida a la señal RDS y +/- 3,5 kHz debida a la</w:t>
      </w:r>
      <w:r w:rsidR="00E33E6B" w:rsidRPr="00BE6C1E">
        <w:rPr>
          <w:rFonts w:eastAsia="Times New Roman"/>
        </w:rPr>
        <w:t xml:space="preserve">  </w:t>
      </w:r>
      <w:r w:rsidRPr="00BE6C1E">
        <w:rPr>
          <w:rFonts w:eastAsia="Times New Roman"/>
        </w:rPr>
        <w:t>subportadora ARI no modulada</w:t>
      </w:r>
      <w:r w:rsidR="00E7004F">
        <w:rPr>
          <w:rFonts w:eastAsia="Times New Roman"/>
        </w:rPr>
        <w:t>.</w:t>
      </w:r>
    </w:p>
    <w:p w:rsidR="00112F2A" w:rsidRPr="00BE6C1E" w:rsidRDefault="00112F2A" w:rsidP="00BE6C1E">
      <w:pPr>
        <w:spacing w:after="0"/>
        <w:rPr>
          <w:rStyle w:val="CharAttribute24"/>
        </w:rPr>
      </w:pPr>
    </w:p>
    <w:p w:rsidR="00112F2A" w:rsidRPr="00BE6C1E" w:rsidRDefault="004006E2" w:rsidP="00BE6C1E">
      <w:pPr>
        <w:spacing w:after="0"/>
        <w:rPr>
          <w:rFonts w:eastAsia="Times New Roman"/>
        </w:rPr>
      </w:pPr>
      <w:r>
        <w:rPr>
          <w:rStyle w:val="CharAttribute24"/>
        </w:rPr>
        <w:lastRenderedPageBreak/>
        <w:t>“</w:t>
      </w:r>
      <w:r w:rsidR="00112F2A" w:rsidRPr="00BE6C1E">
        <w:rPr>
          <w:rStyle w:val="CharAttribute24"/>
        </w:rPr>
        <w:t>Nivel  de  la  subportadora:  la  desviación  de  frecuencia  recomendada  de  la portadora  FM principal  debida  a  la  subportadora  modulada  es  de  +/-  2  kHz.  Sin  embargo,  se  permitirán especificaciones  del  decodificador  con  niveles  de  subportadora  correspondientes  a  una  excursión entre +/- 1 kHz y +/- 7,5 kHz.</w:t>
      </w:r>
    </w:p>
    <w:p w:rsidR="00A31169" w:rsidRDefault="00A31169" w:rsidP="00BE6C1E">
      <w:pPr>
        <w:spacing w:after="0"/>
        <w:rPr>
          <w:rStyle w:val="CharAttribute24"/>
        </w:rPr>
      </w:pPr>
    </w:p>
    <w:p w:rsidR="00112F2A" w:rsidRPr="00BE6C1E" w:rsidRDefault="00112F2A" w:rsidP="00BE6C1E">
      <w:pPr>
        <w:spacing w:after="0"/>
        <w:rPr>
          <w:rFonts w:eastAsia="Times New Roman"/>
        </w:rPr>
      </w:pPr>
      <w:r w:rsidRPr="00BE6C1E">
        <w:rPr>
          <w:rStyle w:val="CharAttribute24"/>
        </w:rPr>
        <w:t>Método  de  modulación:  la  subportadora  de  57  kHz  es  modulada  en  amplitud  por  la  señal  de datos conformada y codificada en dos fases, por lo cual la se suprime.</w:t>
      </w:r>
    </w:p>
    <w:p w:rsidR="00112F2A" w:rsidRPr="00BE6C1E" w:rsidRDefault="00112F2A" w:rsidP="00BE6C1E">
      <w:pPr>
        <w:pStyle w:val="ParaAttribute58"/>
        <w:wordWrap/>
        <w:spacing w:line="360" w:lineRule="auto"/>
        <w:rPr>
          <w:rFonts w:eastAsia="Times New Roman"/>
          <w:sz w:val="22"/>
          <w:szCs w:val="22"/>
        </w:rPr>
      </w:pPr>
    </w:p>
    <w:p w:rsidR="000C5A61" w:rsidRPr="00BE6C1E" w:rsidRDefault="00112F2A" w:rsidP="00BE6C1E">
      <w:pPr>
        <w:pStyle w:val="ParaAttribute64"/>
        <w:keepNext/>
        <w:wordWrap/>
        <w:spacing w:line="360" w:lineRule="auto"/>
        <w:jc w:val="center"/>
        <w:rPr>
          <w:sz w:val="22"/>
          <w:szCs w:val="22"/>
        </w:rPr>
      </w:pPr>
      <w:r w:rsidRPr="00BE6C1E">
        <w:rPr>
          <w:noProof/>
          <w:sz w:val="22"/>
          <w:szCs w:val="22"/>
          <w:lang w:val="es-ES" w:eastAsia="es-ES"/>
        </w:rPr>
        <w:drawing>
          <wp:inline distT="0" distB="0" distL="0" distR="0" wp14:anchorId="5E770C50" wp14:editId="18204DE1">
            <wp:extent cx="3532217" cy="1361437"/>
            <wp:effectExtent l="0" t="0" r="0" b="0"/>
            <wp:docPr id="48" name="Picture 4" descr="/storage/emulated/0/.polaris_temp/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torage/emulated/0/.polaris_temp/image3.png"/>
                    <pic:cNvPicPr>
                      <a:picLocks noChangeAspect="1" noChangeArrowheads="1"/>
                    </pic:cNvPicPr>
                  </pic:nvPicPr>
                  <pic:blipFill>
                    <a:blip r:embed="rId16"/>
                    <a:srcRect l="15820" t="34036" r="17571" b="20346"/>
                    <a:stretch>
                      <a:fillRect/>
                    </a:stretch>
                  </pic:blipFill>
                  <pic:spPr>
                    <a:xfrm>
                      <a:off x="0" y="0"/>
                      <a:ext cx="3546460" cy="1366927"/>
                    </a:xfrm>
                    <a:prstGeom prst="rect">
                      <a:avLst/>
                    </a:prstGeom>
                    <a:noFill/>
                    <a:ln w="3175" cap="flat" cmpd="sng">
                      <a:noFill/>
                      <a:prstDash/>
                      <a:miter lim="800000"/>
                    </a:ln>
                  </pic:spPr>
                </pic:pic>
              </a:graphicData>
            </a:graphic>
          </wp:inline>
        </w:drawing>
      </w:r>
    </w:p>
    <w:p w:rsidR="00751220" w:rsidRPr="00BE6C1E" w:rsidRDefault="000C5A61" w:rsidP="0072115F">
      <w:pPr>
        <w:spacing w:after="0" w:line="276" w:lineRule="auto"/>
        <w:ind w:left="1416"/>
        <w:rPr>
          <w:rStyle w:val="CharAttribute26"/>
          <w:rFonts w:eastAsia="Times New Roman" w:cs="Times New Roman"/>
          <w:b w:val="0"/>
        </w:rPr>
      </w:pPr>
      <w:r w:rsidRPr="00BE6C1E">
        <w:rPr>
          <w:rFonts w:cs="Times New Roman"/>
          <w:b/>
        </w:rPr>
        <w:t xml:space="preserve">    </w:t>
      </w:r>
      <w:bookmarkStart w:id="35" w:name="_Toc435868100"/>
      <w:r w:rsidRPr="00BE6C1E">
        <w:rPr>
          <w:rFonts w:cs="Times New Roman"/>
          <w:b/>
        </w:rPr>
        <w:t xml:space="preserve">Figura </w:t>
      </w:r>
      <w:r w:rsidRPr="00BE6C1E">
        <w:rPr>
          <w:rFonts w:cs="Times New Roman"/>
          <w:b/>
        </w:rPr>
        <w:fldChar w:fldCharType="begin"/>
      </w:r>
      <w:r w:rsidRPr="00BE6C1E">
        <w:rPr>
          <w:rFonts w:cs="Times New Roman"/>
          <w:b/>
        </w:rPr>
        <w:instrText xml:space="preserve"> SEQ Figura \* ARABIC </w:instrText>
      </w:r>
      <w:r w:rsidRPr="00BE6C1E">
        <w:rPr>
          <w:rFonts w:cs="Times New Roman"/>
          <w:b/>
        </w:rPr>
        <w:fldChar w:fldCharType="separate"/>
      </w:r>
      <w:r w:rsidR="00076DC3">
        <w:rPr>
          <w:rFonts w:cs="Times New Roman"/>
          <w:b/>
          <w:noProof/>
        </w:rPr>
        <w:t>3</w:t>
      </w:r>
      <w:r w:rsidRPr="00BE6C1E">
        <w:rPr>
          <w:rFonts w:cs="Times New Roman"/>
          <w:b/>
        </w:rPr>
        <w:fldChar w:fldCharType="end"/>
      </w:r>
      <w:r w:rsidRPr="00BE6C1E">
        <w:rPr>
          <w:rFonts w:cs="Times New Roman"/>
          <w:b/>
        </w:rPr>
        <w:t>-</w:t>
      </w:r>
      <w:r w:rsidRPr="00BE6C1E">
        <w:rPr>
          <w:rFonts w:cs="Times New Roman"/>
          <w:b/>
          <w:noProof/>
        </w:rPr>
        <w:t>1</w:t>
      </w:r>
      <w:r w:rsidRPr="00BE6C1E">
        <w:rPr>
          <w:rFonts w:cs="Times New Roman"/>
          <w:noProof/>
        </w:rPr>
        <w:t xml:space="preserve"> Espectro de la señal FM con sistema RDS</w:t>
      </w:r>
      <w:bookmarkEnd w:id="35"/>
    </w:p>
    <w:p w:rsidR="00112F2A" w:rsidRPr="009014C8" w:rsidRDefault="005F0D74" w:rsidP="0072115F">
      <w:pPr>
        <w:pStyle w:val="ParaAttribute63"/>
        <w:wordWrap/>
        <w:spacing w:line="276" w:lineRule="auto"/>
        <w:ind w:left="708"/>
        <w:jc w:val="both"/>
        <w:rPr>
          <w:rFonts w:eastAsia="Times New Roman"/>
          <w:sz w:val="16"/>
          <w:szCs w:val="16"/>
        </w:rPr>
      </w:pPr>
      <w:r w:rsidRPr="00BE6C1E">
        <w:rPr>
          <w:rStyle w:val="CharAttribute24"/>
          <w:szCs w:val="22"/>
        </w:rPr>
        <w:t xml:space="preserve">    </w:t>
      </w:r>
      <w:r w:rsidR="00112F2A" w:rsidRPr="009014C8">
        <w:rPr>
          <w:rStyle w:val="CharAttribute24"/>
          <w:b/>
          <w:sz w:val="16"/>
          <w:szCs w:val="16"/>
        </w:rPr>
        <w:t>Fuente:</w:t>
      </w:r>
      <w:r w:rsidR="00112F2A" w:rsidRPr="009014C8">
        <w:rPr>
          <w:rStyle w:val="CharAttribute24"/>
          <w:sz w:val="16"/>
          <w:szCs w:val="16"/>
        </w:rPr>
        <w:t xml:space="preserve"> Zuloaga. A. (2011)</w:t>
      </w:r>
    </w:p>
    <w:p w:rsidR="00112F2A" w:rsidRPr="00BE6C1E" w:rsidRDefault="00112F2A" w:rsidP="00BE6C1E">
      <w:pPr>
        <w:spacing w:after="0"/>
        <w:rPr>
          <w:rFonts w:eastAsia="Times New Roman"/>
        </w:rPr>
      </w:pPr>
    </w:p>
    <w:p w:rsidR="00112F2A" w:rsidRPr="00BE6C1E" w:rsidRDefault="00112F2A" w:rsidP="00BE6C1E">
      <w:pPr>
        <w:spacing w:after="0"/>
        <w:rPr>
          <w:rStyle w:val="CharAttribute24"/>
        </w:rPr>
      </w:pPr>
      <w:r w:rsidRPr="00BE6C1E">
        <w:rPr>
          <w:rStyle w:val="CharAttribute24"/>
        </w:rPr>
        <w:t>Velocidad de datos y frecuencia de reloj: la frecuencia de reloj básica se obtiene dividiendo por 48 la frecuencia de la subportadora transmitida. Por consiguiente, la velocidad de datos básica es de 1.187,5 bit/s +/- 0,125 bit/s.</w:t>
      </w:r>
      <w:r w:rsidR="004006E2">
        <w:rPr>
          <w:rStyle w:val="CharAttribute24"/>
        </w:rPr>
        <w:t>”[2]</w:t>
      </w:r>
    </w:p>
    <w:p w:rsidR="00E33E6B" w:rsidRPr="00BE6C1E" w:rsidRDefault="00112F2A" w:rsidP="00BE6C1E">
      <w:pPr>
        <w:pStyle w:val="Sinespaciado"/>
        <w:keepNext/>
        <w:spacing w:line="360" w:lineRule="auto"/>
        <w:jc w:val="center"/>
        <w:rPr>
          <w:sz w:val="22"/>
        </w:rPr>
      </w:pPr>
      <w:r w:rsidRPr="00BE6C1E">
        <w:rPr>
          <w:rFonts w:cs="Times New Roman"/>
          <w:noProof/>
          <w:sz w:val="22"/>
          <w:lang w:val="es-ES" w:eastAsia="es-ES"/>
        </w:rPr>
        <w:drawing>
          <wp:inline distT="0" distB="0" distL="0" distR="0" wp14:anchorId="2A586B09" wp14:editId="1D0EF7E3">
            <wp:extent cx="3673221" cy="2184251"/>
            <wp:effectExtent l="0" t="0" r="381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ds2.jpg"/>
                    <pic:cNvPicPr/>
                  </pic:nvPicPr>
                  <pic:blipFill rotWithShape="1">
                    <a:blip r:embed="rId17" cstate="print">
                      <a:extLst>
                        <a:ext uri="{28A0092B-C50C-407E-A947-70E740481C1C}">
                          <a14:useLocalDpi xmlns:a14="http://schemas.microsoft.com/office/drawing/2010/main" val="0"/>
                        </a:ext>
                      </a:extLst>
                    </a:blip>
                    <a:srcRect l="4129" t="6178" r="4500"/>
                    <a:stretch/>
                  </pic:blipFill>
                  <pic:spPr bwMode="auto">
                    <a:xfrm>
                      <a:off x="0" y="0"/>
                      <a:ext cx="3690978" cy="2194810"/>
                    </a:xfrm>
                    <a:prstGeom prst="rect">
                      <a:avLst/>
                    </a:prstGeom>
                    <a:ln>
                      <a:noFill/>
                    </a:ln>
                    <a:extLst>
                      <a:ext uri="{53640926-AAD7-44D8-BBD7-CCE9431645EC}">
                        <a14:shadowObscured xmlns:a14="http://schemas.microsoft.com/office/drawing/2010/main"/>
                      </a:ext>
                    </a:extLst>
                  </pic:spPr>
                </pic:pic>
              </a:graphicData>
            </a:graphic>
          </wp:inline>
        </w:drawing>
      </w:r>
    </w:p>
    <w:p w:rsidR="00112F2A" w:rsidRPr="00BE6C1E" w:rsidRDefault="00E33E6B" w:rsidP="0072115F">
      <w:pPr>
        <w:spacing w:after="0" w:line="276" w:lineRule="auto"/>
        <w:ind w:left="708" w:firstLine="708"/>
        <w:rPr>
          <w:rFonts w:cs="Times New Roman"/>
          <w:b/>
        </w:rPr>
      </w:pPr>
      <w:bookmarkStart w:id="36" w:name="_Toc435868101"/>
      <w:r w:rsidRPr="00BE6C1E">
        <w:rPr>
          <w:rFonts w:cs="Times New Roman"/>
          <w:b/>
        </w:rPr>
        <w:t xml:space="preserve">Figura </w:t>
      </w:r>
      <w:r w:rsidRPr="00BE6C1E">
        <w:rPr>
          <w:rFonts w:cs="Times New Roman"/>
          <w:b/>
        </w:rPr>
        <w:fldChar w:fldCharType="begin"/>
      </w:r>
      <w:r w:rsidRPr="00BE6C1E">
        <w:rPr>
          <w:rFonts w:cs="Times New Roman"/>
          <w:b/>
        </w:rPr>
        <w:instrText xml:space="preserve"> SEQ Figura \* ARABIC </w:instrText>
      </w:r>
      <w:r w:rsidRPr="00BE6C1E">
        <w:rPr>
          <w:rFonts w:cs="Times New Roman"/>
          <w:b/>
        </w:rPr>
        <w:fldChar w:fldCharType="separate"/>
      </w:r>
      <w:r w:rsidR="00076DC3">
        <w:rPr>
          <w:rFonts w:cs="Times New Roman"/>
          <w:b/>
          <w:noProof/>
        </w:rPr>
        <w:t>4</w:t>
      </w:r>
      <w:r w:rsidRPr="00BE6C1E">
        <w:rPr>
          <w:rFonts w:cs="Times New Roman"/>
          <w:b/>
        </w:rPr>
        <w:fldChar w:fldCharType="end"/>
      </w:r>
      <w:r w:rsidRPr="00BE6C1E">
        <w:rPr>
          <w:rFonts w:cs="Times New Roman"/>
          <w:b/>
        </w:rPr>
        <w:t xml:space="preserve">-1 </w:t>
      </w:r>
      <w:r w:rsidRPr="00BE6C1E">
        <w:rPr>
          <w:rFonts w:cs="Times New Roman"/>
        </w:rPr>
        <w:t>Función de tiempo de una sola fase RDS</w:t>
      </w:r>
      <w:bookmarkEnd w:id="36"/>
    </w:p>
    <w:p w:rsidR="00112F2A" w:rsidRDefault="00112F2A" w:rsidP="0072115F">
      <w:pPr>
        <w:spacing w:after="0" w:line="276" w:lineRule="auto"/>
        <w:ind w:left="708" w:firstLine="708"/>
        <w:rPr>
          <w:rFonts w:cs="Times New Roman"/>
          <w:sz w:val="16"/>
          <w:szCs w:val="16"/>
        </w:rPr>
      </w:pPr>
      <w:r w:rsidRPr="009014C8">
        <w:rPr>
          <w:rFonts w:cs="Times New Roman"/>
          <w:b/>
          <w:sz w:val="16"/>
          <w:szCs w:val="16"/>
        </w:rPr>
        <w:t>Fuente:</w:t>
      </w:r>
      <w:sdt>
        <w:sdtPr>
          <w:rPr>
            <w:rFonts w:cs="Times New Roman"/>
            <w:sz w:val="16"/>
            <w:szCs w:val="16"/>
          </w:rPr>
          <w:id w:val="404815998"/>
          <w:citation/>
        </w:sdtPr>
        <w:sdtEndPr/>
        <w:sdtContent>
          <w:r w:rsidRPr="009014C8">
            <w:rPr>
              <w:rFonts w:cs="Times New Roman"/>
              <w:sz w:val="16"/>
              <w:szCs w:val="16"/>
            </w:rPr>
            <w:fldChar w:fldCharType="begin"/>
          </w:r>
          <w:r w:rsidRPr="009014C8">
            <w:rPr>
              <w:rFonts w:cs="Times New Roman"/>
              <w:sz w:val="16"/>
              <w:szCs w:val="16"/>
            </w:rPr>
            <w:instrText xml:space="preserve">CITATION RDS13 \l 1033 </w:instrText>
          </w:r>
          <w:r w:rsidRPr="009014C8">
            <w:rPr>
              <w:rFonts w:cs="Times New Roman"/>
              <w:sz w:val="16"/>
              <w:szCs w:val="16"/>
            </w:rPr>
            <w:fldChar w:fldCharType="separate"/>
          </w:r>
          <w:r w:rsidRPr="009014C8">
            <w:rPr>
              <w:rFonts w:cs="Times New Roman"/>
              <w:noProof/>
              <w:sz w:val="16"/>
              <w:szCs w:val="16"/>
            </w:rPr>
            <w:t xml:space="preserve"> (RDSfmhw, 2013)</w:t>
          </w:r>
          <w:r w:rsidRPr="009014C8">
            <w:rPr>
              <w:rFonts w:cs="Times New Roman"/>
              <w:sz w:val="16"/>
              <w:szCs w:val="16"/>
            </w:rPr>
            <w:fldChar w:fldCharType="end"/>
          </w:r>
        </w:sdtContent>
      </w:sdt>
    </w:p>
    <w:p w:rsidR="0072115F" w:rsidRPr="009014C8" w:rsidRDefault="0072115F" w:rsidP="0072115F">
      <w:pPr>
        <w:spacing w:after="0" w:line="276" w:lineRule="auto"/>
        <w:ind w:left="708" w:firstLine="708"/>
        <w:rPr>
          <w:rFonts w:cs="Times New Roman"/>
          <w:sz w:val="16"/>
          <w:szCs w:val="16"/>
        </w:rPr>
      </w:pPr>
    </w:p>
    <w:p w:rsidR="00112F2A" w:rsidRDefault="00112F2A" w:rsidP="009014C8">
      <w:pPr>
        <w:spacing w:after="0"/>
        <w:rPr>
          <w:rFonts w:eastAsia="Times New Roman"/>
        </w:rPr>
      </w:pPr>
      <w:r w:rsidRPr="00BE6C1E">
        <w:rPr>
          <w:rStyle w:val="CharAttribute24"/>
        </w:rPr>
        <w:t>Codificación diferencial: cuando el nivel de datos de entrada del decodificador en el transmisor es 0, la salida permanece inalterada con respecto al bit de salida precedente, y cuando se produce una entrada de 1, el nuevo bit de salida es el complemen</w:t>
      </w:r>
      <w:r w:rsidR="009014C8">
        <w:rPr>
          <w:rStyle w:val="CharAttribute24"/>
        </w:rPr>
        <w:t>to del bit de salida precedente.</w:t>
      </w:r>
      <w:r w:rsidRPr="00BE6C1E">
        <w:rPr>
          <w:rStyle w:val="CharAttribute24"/>
        </w:rPr>
        <w:t xml:space="preserve"> Según (CONATEL, 2011)</w:t>
      </w:r>
      <w:r w:rsidR="004006E2">
        <w:rPr>
          <w:rStyle w:val="Refdenotaalpie"/>
          <w:rFonts w:eastAsia="Times New Roman"/>
        </w:rPr>
        <w:footnoteReference w:id="2"/>
      </w:r>
    </w:p>
    <w:p w:rsidR="004006E2" w:rsidRDefault="004006E2" w:rsidP="009014C8">
      <w:pPr>
        <w:spacing w:after="0"/>
        <w:rPr>
          <w:rFonts w:eastAsia="Times New Roman"/>
        </w:rPr>
      </w:pPr>
    </w:p>
    <w:p w:rsidR="009014C8" w:rsidRDefault="007A600A" w:rsidP="009014C8">
      <w:pPr>
        <w:pStyle w:val="Prrafodelista"/>
        <w:numPr>
          <w:ilvl w:val="1"/>
          <w:numId w:val="41"/>
        </w:numPr>
        <w:rPr>
          <w:rFonts w:eastAsia="Times New Roman"/>
          <w:b/>
        </w:rPr>
      </w:pPr>
      <w:r>
        <w:rPr>
          <w:rFonts w:eastAsia="Times New Roman"/>
          <w:b/>
        </w:rPr>
        <w:t xml:space="preserve">    </w:t>
      </w:r>
      <w:r w:rsidR="009014C8">
        <w:rPr>
          <w:rFonts w:eastAsia="Times New Roman"/>
          <w:b/>
        </w:rPr>
        <w:t xml:space="preserve">   </w:t>
      </w:r>
      <w:r w:rsidR="009014C8" w:rsidRPr="009014C8">
        <w:rPr>
          <w:rFonts w:eastAsia="Times New Roman"/>
          <w:b/>
        </w:rPr>
        <w:t>Codificación de datos RDS</w:t>
      </w:r>
    </w:p>
    <w:p w:rsidR="007A600A" w:rsidRPr="009014C8" w:rsidRDefault="007A600A" w:rsidP="007A600A">
      <w:pPr>
        <w:pStyle w:val="Prrafodelista"/>
        <w:ind w:left="360"/>
        <w:rPr>
          <w:rFonts w:eastAsia="Times New Roman"/>
          <w:b/>
        </w:rPr>
      </w:pPr>
    </w:p>
    <w:p w:rsidR="009014C8" w:rsidRPr="009014C8" w:rsidRDefault="009014C8" w:rsidP="009014C8">
      <w:pPr>
        <w:pStyle w:val="Prrafodelista"/>
        <w:spacing w:after="0"/>
        <w:ind w:left="492"/>
        <w:rPr>
          <w:b/>
        </w:rPr>
      </w:pPr>
    </w:p>
    <w:p w:rsidR="00112F2A" w:rsidRPr="00BE6C1E" w:rsidRDefault="00112F2A" w:rsidP="00BE6C1E">
      <w:pPr>
        <w:spacing w:after="0"/>
        <w:rPr>
          <w:rFonts w:eastAsia="Times New Roman"/>
        </w:rPr>
      </w:pPr>
      <w:r w:rsidRPr="00BE6C1E">
        <w:rPr>
          <w:rStyle w:val="CharAttribute24"/>
        </w:rPr>
        <w:t>Los datos del sistema RDS se codifican en dos etapas, primero por un codificador diferencial y luego por un codificador bifase. Tal y como se mencionó con anterioridad, los datos se codifican a una velocidad de 1187.5 bps, lo cual simplifica el diseño del decodificador.</w:t>
      </w:r>
    </w:p>
    <w:p w:rsidR="00A31169" w:rsidRDefault="00A31169" w:rsidP="00BE6C1E">
      <w:pPr>
        <w:spacing w:after="0"/>
        <w:rPr>
          <w:rStyle w:val="CharAttribute24"/>
        </w:rPr>
      </w:pPr>
    </w:p>
    <w:p w:rsidR="00112F2A" w:rsidRPr="00BE6C1E" w:rsidRDefault="00112F2A" w:rsidP="00BE6C1E">
      <w:pPr>
        <w:spacing w:after="0"/>
        <w:rPr>
          <w:rFonts w:eastAsia="Times New Roman"/>
        </w:rPr>
      </w:pPr>
      <w:r w:rsidRPr="00BE6C1E">
        <w:rPr>
          <w:rStyle w:val="CharAttribute24"/>
        </w:rPr>
        <w:t>El codificador diferencial tiene como objetivo la recuperación de los ceros y unos en el decodificador aun cuando la señal llegue invertida al receptor. Los datos se codifican según la expresión:</w:t>
      </w:r>
    </w:p>
    <w:p w:rsidR="00112F2A" w:rsidRPr="00BE6C1E" w:rsidRDefault="00112F2A" w:rsidP="00BE6C1E">
      <w:pPr>
        <w:pStyle w:val="ParaAttribute67"/>
        <w:wordWrap/>
        <w:spacing w:line="360" w:lineRule="auto"/>
        <w:rPr>
          <w:sz w:val="22"/>
          <w:szCs w:val="22"/>
        </w:rPr>
      </w:pPr>
      <w:r w:rsidRPr="00BE6C1E">
        <w:rPr>
          <w:rStyle w:val="CharAttribute24"/>
          <w:szCs w:val="22"/>
        </w:rPr>
        <w:t xml:space="preserve">Salida = Entrada actual </w:t>
      </w:r>
      <w:r w:rsidRPr="00BE6C1E">
        <w:rPr>
          <w:rStyle w:val="CharAttribute64"/>
          <w:rFonts w:hAnsi="Cambria Math" w:cs="Cambria Math"/>
          <w:szCs w:val="22"/>
        </w:rPr>
        <w:t>⊕</w:t>
      </w:r>
      <w:r w:rsidRPr="00BE6C1E">
        <w:rPr>
          <w:rStyle w:val="CharAttribute24"/>
          <w:szCs w:val="22"/>
        </w:rPr>
        <w:t xml:space="preserve"> Entrada anterior</w:t>
      </w:r>
    </w:p>
    <w:p w:rsidR="001B3620" w:rsidRPr="00BE6C1E" w:rsidRDefault="001B3620" w:rsidP="00BE6C1E">
      <w:pPr>
        <w:spacing w:after="0"/>
        <w:ind w:left="2124" w:firstLine="708"/>
        <w:rPr>
          <w:rFonts w:cs="Times New Roman"/>
        </w:rPr>
      </w:pPr>
      <w:bookmarkStart w:id="37" w:name="_Toc435137124"/>
      <w:r w:rsidRPr="00BE6C1E">
        <w:rPr>
          <w:rFonts w:cs="Times New Roman"/>
          <w:b/>
        </w:rPr>
        <w:t xml:space="preserve">Tabla </w:t>
      </w:r>
      <w:r w:rsidRPr="00BE6C1E">
        <w:rPr>
          <w:rFonts w:cs="Times New Roman"/>
          <w:b/>
        </w:rPr>
        <w:fldChar w:fldCharType="begin"/>
      </w:r>
      <w:r w:rsidRPr="00BE6C1E">
        <w:rPr>
          <w:rFonts w:cs="Times New Roman"/>
          <w:b/>
        </w:rPr>
        <w:instrText xml:space="preserve"> SEQ Tabla \* ARABIC </w:instrText>
      </w:r>
      <w:r w:rsidRPr="00BE6C1E">
        <w:rPr>
          <w:rFonts w:cs="Times New Roman"/>
          <w:b/>
        </w:rPr>
        <w:fldChar w:fldCharType="separate"/>
      </w:r>
      <w:r w:rsidR="00076DC3">
        <w:rPr>
          <w:rFonts w:cs="Times New Roman"/>
          <w:b/>
          <w:noProof/>
        </w:rPr>
        <w:t>1</w:t>
      </w:r>
      <w:r w:rsidRPr="00BE6C1E">
        <w:rPr>
          <w:rFonts w:cs="Times New Roman"/>
          <w:b/>
        </w:rPr>
        <w:fldChar w:fldCharType="end"/>
      </w:r>
      <w:r w:rsidR="00E97344" w:rsidRPr="00BE6C1E">
        <w:rPr>
          <w:rFonts w:cs="Times New Roman"/>
          <w:b/>
        </w:rPr>
        <w:t>-1</w:t>
      </w:r>
      <w:r w:rsidRPr="00BE6C1E">
        <w:rPr>
          <w:rFonts w:cs="Times New Roman"/>
          <w:b/>
        </w:rPr>
        <w:t>:</w:t>
      </w:r>
      <w:r w:rsidRPr="00BE6C1E">
        <w:rPr>
          <w:rFonts w:cs="Times New Roman"/>
        </w:rPr>
        <w:t xml:space="preserve"> Valores de Verdad</w:t>
      </w:r>
      <w:bookmarkEnd w:id="37"/>
    </w:p>
    <w:tbl>
      <w:tblPr>
        <w:tblStyle w:val="DefaultTable"/>
        <w:tblW w:w="0" w:type="auto"/>
        <w:jc w:val="center"/>
        <w:tblInd w:w="0" w:type="dxa"/>
        <w:tblLook w:val="0000" w:firstRow="0" w:lastRow="0" w:firstColumn="0" w:lastColumn="0" w:noHBand="0" w:noVBand="0"/>
      </w:tblPr>
      <w:tblGrid>
        <w:gridCol w:w="901"/>
        <w:gridCol w:w="901"/>
        <w:gridCol w:w="766"/>
      </w:tblGrid>
      <w:tr w:rsidR="00112F2A" w:rsidRPr="00BE6C1E" w:rsidTr="003A2880">
        <w:trPr>
          <w:trHeight w:val="908"/>
          <w:jc w:val="center"/>
        </w:trPr>
        <w:tc>
          <w:tcPr>
            <w:tcW w:w="901"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58"/>
              <w:wordWrap/>
              <w:spacing w:line="360" w:lineRule="auto"/>
              <w:rPr>
                <w:rFonts w:eastAsia="Times New Roman"/>
                <w:sz w:val="22"/>
                <w:szCs w:val="22"/>
              </w:rPr>
            </w:pPr>
            <w:r w:rsidRPr="00BE6C1E">
              <w:rPr>
                <w:rStyle w:val="CharAttribute24"/>
                <w:szCs w:val="22"/>
              </w:rPr>
              <w:t>Entrada actual</w:t>
            </w:r>
          </w:p>
        </w:tc>
        <w:tc>
          <w:tcPr>
            <w:tcW w:w="901"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58"/>
              <w:wordWrap/>
              <w:spacing w:line="360" w:lineRule="auto"/>
              <w:rPr>
                <w:rFonts w:eastAsia="Times New Roman"/>
                <w:sz w:val="22"/>
                <w:szCs w:val="22"/>
              </w:rPr>
            </w:pPr>
            <w:r w:rsidRPr="00BE6C1E">
              <w:rPr>
                <w:rStyle w:val="CharAttribute24"/>
                <w:szCs w:val="22"/>
              </w:rPr>
              <w:t>Entrada anterior</w:t>
            </w:r>
          </w:p>
        </w:tc>
        <w:tc>
          <w:tcPr>
            <w:tcW w:w="76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58"/>
              <w:wordWrap/>
              <w:spacing w:line="360" w:lineRule="auto"/>
              <w:rPr>
                <w:rFonts w:eastAsia="Times New Roman"/>
                <w:sz w:val="22"/>
                <w:szCs w:val="22"/>
              </w:rPr>
            </w:pPr>
            <w:r w:rsidRPr="00BE6C1E">
              <w:rPr>
                <w:rStyle w:val="CharAttribute24"/>
                <w:szCs w:val="22"/>
              </w:rPr>
              <w:t>Salida</w:t>
            </w:r>
          </w:p>
        </w:tc>
      </w:tr>
      <w:tr w:rsidR="00112F2A" w:rsidRPr="00BE6C1E" w:rsidTr="001B3620">
        <w:trPr>
          <w:trHeight w:val="381"/>
          <w:jc w:val="center"/>
        </w:trPr>
        <w:tc>
          <w:tcPr>
            <w:tcW w:w="901"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69"/>
              <w:wordWrap/>
              <w:spacing w:line="360" w:lineRule="auto"/>
              <w:jc w:val="both"/>
              <w:rPr>
                <w:rFonts w:eastAsia="Times New Roman"/>
                <w:sz w:val="22"/>
                <w:szCs w:val="22"/>
              </w:rPr>
            </w:pPr>
            <w:r w:rsidRPr="00BE6C1E">
              <w:rPr>
                <w:rStyle w:val="CharAttribute24"/>
                <w:szCs w:val="22"/>
              </w:rPr>
              <w:t>0</w:t>
            </w:r>
          </w:p>
        </w:tc>
        <w:tc>
          <w:tcPr>
            <w:tcW w:w="901"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69"/>
              <w:wordWrap/>
              <w:spacing w:line="360" w:lineRule="auto"/>
              <w:jc w:val="both"/>
              <w:rPr>
                <w:rFonts w:eastAsia="Times New Roman"/>
                <w:sz w:val="22"/>
                <w:szCs w:val="22"/>
              </w:rPr>
            </w:pPr>
            <w:r w:rsidRPr="00BE6C1E">
              <w:rPr>
                <w:rStyle w:val="CharAttribute24"/>
                <w:szCs w:val="22"/>
              </w:rPr>
              <w:t>0</w:t>
            </w:r>
          </w:p>
        </w:tc>
        <w:tc>
          <w:tcPr>
            <w:tcW w:w="76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69"/>
              <w:wordWrap/>
              <w:spacing w:line="360" w:lineRule="auto"/>
              <w:jc w:val="both"/>
              <w:rPr>
                <w:rFonts w:eastAsia="Times New Roman"/>
                <w:sz w:val="22"/>
                <w:szCs w:val="22"/>
              </w:rPr>
            </w:pPr>
            <w:r w:rsidRPr="00BE6C1E">
              <w:rPr>
                <w:rStyle w:val="CharAttribute24"/>
                <w:szCs w:val="22"/>
              </w:rPr>
              <w:t>0</w:t>
            </w:r>
          </w:p>
        </w:tc>
      </w:tr>
      <w:tr w:rsidR="00112F2A" w:rsidRPr="00BE6C1E" w:rsidTr="001B3620">
        <w:trPr>
          <w:trHeight w:val="381"/>
          <w:jc w:val="center"/>
        </w:trPr>
        <w:tc>
          <w:tcPr>
            <w:tcW w:w="901"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69"/>
              <w:wordWrap/>
              <w:spacing w:line="360" w:lineRule="auto"/>
              <w:jc w:val="both"/>
              <w:rPr>
                <w:rFonts w:eastAsia="Times New Roman"/>
                <w:sz w:val="22"/>
                <w:szCs w:val="22"/>
              </w:rPr>
            </w:pPr>
            <w:r w:rsidRPr="00BE6C1E">
              <w:rPr>
                <w:rStyle w:val="CharAttribute24"/>
                <w:szCs w:val="22"/>
              </w:rPr>
              <w:t>0</w:t>
            </w:r>
          </w:p>
        </w:tc>
        <w:tc>
          <w:tcPr>
            <w:tcW w:w="901"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69"/>
              <w:wordWrap/>
              <w:spacing w:line="360" w:lineRule="auto"/>
              <w:jc w:val="both"/>
              <w:rPr>
                <w:rFonts w:eastAsia="Times New Roman"/>
                <w:sz w:val="22"/>
                <w:szCs w:val="22"/>
              </w:rPr>
            </w:pPr>
            <w:r w:rsidRPr="00BE6C1E">
              <w:rPr>
                <w:rStyle w:val="CharAttribute24"/>
                <w:szCs w:val="22"/>
              </w:rPr>
              <w:t>1</w:t>
            </w:r>
          </w:p>
        </w:tc>
        <w:tc>
          <w:tcPr>
            <w:tcW w:w="76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69"/>
              <w:wordWrap/>
              <w:spacing w:line="360" w:lineRule="auto"/>
              <w:jc w:val="both"/>
              <w:rPr>
                <w:rFonts w:eastAsia="Times New Roman"/>
                <w:sz w:val="22"/>
                <w:szCs w:val="22"/>
              </w:rPr>
            </w:pPr>
            <w:r w:rsidRPr="00BE6C1E">
              <w:rPr>
                <w:rStyle w:val="CharAttribute24"/>
                <w:szCs w:val="22"/>
              </w:rPr>
              <w:t>1</w:t>
            </w:r>
          </w:p>
        </w:tc>
      </w:tr>
      <w:tr w:rsidR="00112F2A" w:rsidRPr="00BE6C1E" w:rsidTr="001B3620">
        <w:trPr>
          <w:trHeight w:val="381"/>
          <w:jc w:val="center"/>
        </w:trPr>
        <w:tc>
          <w:tcPr>
            <w:tcW w:w="901"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69"/>
              <w:wordWrap/>
              <w:spacing w:line="360" w:lineRule="auto"/>
              <w:jc w:val="both"/>
              <w:rPr>
                <w:rFonts w:eastAsia="Times New Roman"/>
                <w:sz w:val="22"/>
                <w:szCs w:val="22"/>
              </w:rPr>
            </w:pPr>
            <w:r w:rsidRPr="00BE6C1E">
              <w:rPr>
                <w:rStyle w:val="CharAttribute24"/>
                <w:szCs w:val="22"/>
              </w:rPr>
              <w:t>1</w:t>
            </w:r>
          </w:p>
        </w:tc>
        <w:tc>
          <w:tcPr>
            <w:tcW w:w="901"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69"/>
              <w:wordWrap/>
              <w:spacing w:line="360" w:lineRule="auto"/>
              <w:jc w:val="both"/>
              <w:rPr>
                <w:rFonts w:eastAsia="Times New Roman"/>
                <w:sz w:val="22"/>
                <w:szCs w:val="22"/>
              </w:rPr>
            </w:pPr>
            <w:r w:rsidRPr="00BE6C1E">
              <w:rPr>
                <w:rStyle w:val="CharAttribute24"/>
                <w:szCs w:val="22"/>
              </w:rPr>
              <w:t>0</w:t>
            </w:r>
          </w:p>
        </w:tc>
        <w:tc>
          <w:tcPr>
            <w:tcW w:w="76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69"/>
              <w:wordWrap/>
              <w:spacing w:line="360" w:lineRule="auto"/>
              <w:jc w:val="both"/>
              <w:rPr>
                <w:rFonts w:eastAsia="Times New Roman"/>
                <w:sz w:val="22"/>
                <w:szCs w:val="22"/>
              </w:rPr>
            </w:pPr>
            <w:r w:rsidRPr="00BE6C1E">
              <w:rPr>
                <w:rStyle w:val="CharAttribute24"/>
                <w:szCs w:val="22"/>
              </w:rPr>
              <w:t>1</w:t>
            </w:r>
          </w:p>
        </w:tc>
      </w:tr>
      <w:tr w:rsidR="00112F2A" w:rsidRPr="00BE6C1E" w:rsidTr="001B3620">
        <w:trPr>
          <w:trHeight w:val="381"/>
          <w:jc w:val="center"/>
        </w:trPr>
        <w:tc>
          <w:tcPr>
            <w:tcW w:w="901"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69"/>
              <w:wordWrap/>
              <w:spacing w:line="360" w:lineRule="auto"/>
              <w:jc w:val="both"/>
              <w:rPr>
                <w:rFonts w:eastAsia="Times New Roman"/>
                <w:sz w:val="22"/>
                <w:szCs w:val="22"/>
              </w:rPr>
            </w:pPr>
            <w:r w:rsidRPr="00BE6C1E">
              <w:rPr>
                <w:rStyle w:val="CharAttribute24"/>
                <w:szCs w:val="22"/>
              </w:rPr>
              <w:t>1</w:t>
            </w:r>
          </w:p>
        </w:tc>
        <w:tc>
          <w:tcPr>
            <w:tcW w:w="901"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69"/>
              <w:wordWrap/>
              <w:spacing w:line="360" w:lineRule="auto"/>
              <w:jc w:val="both"/>
              <w:rPr>
                <w:rFonts w:eastAsia="Times New Roman"/>
                <w:sz w:val="22"/>
                <w:szCs w:val="22"/>
              </w:rPr>
            </w:pPr>
            <w:r w:rsidRPr="00BE6C1E">
              <w:rPr>
                <w:rStyle w:val="CharAttribute24"/>
                <w:szCs w:val="22"/>
              </w:rPr>
              <w:t>1</w:t>
            </w:r>
          </w:p>
        </w:tc>
        <w:tc>
          <w:tcPr>
            <w:tcW w:w="76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112F2A" w:rsidRPr="00BE6C1E" w:rsidRDefault="00112F2A" w:rsidP="00BE6C1E">
            <w:pPr>
              <w:pStyle w:val="ParaAttribute69"/>
              <w:wordWrap/>
              <w:spacing w:line="360" w:lineRule="auto"/>
              <w:jc w:val="both"/>
              <w:rPr>
                <w:rFonts w:eastAsia="Times New Roman"/>
                <w:sz w:val="22"/>
                <w:szCs w:val="22"/>
              </w:rPr>
            </w:pPr>
            <w:r w:rsidRPr="00BE6C1E">
              <w:rPr>
                <w:rStyle w:val="CharAttribute24"/>
                <w:szCs w:val="22"/>
              </w:rPr>
              <w:t>0</w:t>
            </w:r>
          </w:p>
        </w:tc>
      </w:tr>
    </w:tbl>
    <w:p w:rsidR="00112F2A" w:rsidRPr="009014C8" w:rsidRDefault="00112F2A" w:rsidP="0072115F">
      <w:pPr>
        <w:spacing w:after="0" w:line="276" w:lineRule="auto"/>
        <w:rPr>
          <w:rFonts w:eastAsia="Times New Roman"/>
          <w:sz w:val="16"/>
          <w:szCs w:val="16"/>
        </w:rPr>
      </w:pPr>
      <w:r w:rsidRPr="00BE6C1E">
        <w:rPr>
          <w:rStyle w:val="CharAttribute62"/>
          <w:sz w:val="22"/>
        </w:rPr>
        <w:t xml:space="preserve">  </w:t>
      </w:r>
      <w:r w:rsidR="000C5A61" w:rsidRPr="00BE6C1E">
        <w:rPr>
          <w:rStyle w:val="CharAttribute62"/>
          <w:sz w:val="22"/>
        </w:rPr>
        <w:tab/>
      </w:r>
      <w:r w:rsidR="000C5A61" w:rsidRPr="00BE6C1E">
        <w:rPr>
          <w:rStyle w:val="CharAttribute62"/>
          <w:sz w:val="22"/>
        </w:rPr>
        <w:tab/>
      </w:r>
      <w:r w:rsidR="000C5A61" w:rsidRPr="00BE6C1E">
        <w:rPr>
          <w:rStyle w:val="CharAttribute62"/>
          <w:sz w:val="22"/>
        </w:rPr>
        <w:tab/>
      </w:r>
      <w:r w:rsidR="000C5A61" w:rsidRPr="009014C8">
        <w:rPr>
          <w:rStyle w:val="CharAttribute62"/>
          <w:szCs w:val="16"/>
        </w:rPr>
        <w:t xml:space="preserve">                    </w:t>
      </w:r>
      <w:r w:rsidRPr="009014C8">
        <w:rPr>
          <w:rStyle w:val="CharAttribute62"/>
          <w:szCs w:val="16"/>
        </w:rPr>
        <w:t xml:space="preserve"> </w:t>
      </w:r>
      <w:r w:rsidRPr="009014C8">
        <w:rPr>
          <w:rStyle w:val="CharAttribute62"/>
          <w:rFonts w:cs="Times New Roman"/>
          <w:b/>
          <w:szCs w:val="16"/>
        </w:rPr>
        <w:t>Fuente:</w:t>
      </w:r>
      <w:r w:rsidRPr="009014C8">
        <w:rPr>
          <w:rStyle w:val="CharAttribute62"/>
          <w:rFonts w:cs="Times New Roman"/>
          <w:szCs w:val="16"/>
        </w:rPr>
        <w:t xml:space="preserve"> Zuloaga. A. (2011)</w:t>
      </w:r>
    </w:p>
    <w:p w:rsidR="00112F2A" w:rsidRDefault="00112F2A" w:rsidP="0072115F">
      <w:pPr>
        <w:spacing w:after="0" w:line="276" w:lineRule="auto"/>
        <w:rPr>
          <w:rStyle w:val="CharAttribute62"/>
          <w:rFonts w:cs="Times New Roman"/>
          <w:szCs w:val="16"/>
        </w:rPr>
      </w:pPr>
      <w:r w:rsidRPr="00BE6C1E">
        <w:rPr>
          <w:rStyle w:val="CharAttribute62"/>
          <w:rFonts w:cs="Times New Roman"/>
          <w:sz w:val="22"/>
        </w:rPr>
        <w:t xml:space="preserve">   </w:t>
      </w:r>
      <w:r w:rsidR="000C5A61" w:rsidRPr="00BE6C1E">
        <w:rPr>
          <w:rStyle w:val="CharAttribute62"/>
          <w:rFonts w:cs="Times New Roman"/>
          <w:sz w:val="22"/>
        </w:rPr>
        <w:tab/>
      </w:r>
      <w:r w:rsidR="000C5A61" w:rsidRPr="00BE6C1E">
        <w:rPr>
          <w:rStyle w:val="CharAttribute62"/>
          <w:rFonts w:cs="Times New Roman"/>
          <w:sz w:val="22"/>
        </w:rPr>
        <w:tab/>
      </w:r>
      <w:r w:rsidR="000C5A61" w:rsidRPr="00BE6C1E">
        <w:rPr>
          <w:rStyle w:val="CharAttribute62"/>
          <w:rFonts w:cs="Times New Roman"/>
          <w:sz w:val="22"/>
        </w:rPr>
        <w:tab/>
      </w:r>
      <w:r w:rsidR="000C5A61" w:rsidRPr="00BE6C1E">
        <w:rPr>
          <w:rStyle w:val="CharAttribute62"/>
          <w:rFonts w:cs="Times New Roman"/>
          <w:sz w:val="22"/>
        </w:rPr>
        <w:tab/>
      </w:r>
      <w:r w:rsidR="000C5A61" w:rsidRPr="009014C8">
        <w:rPr>
          <w:rStyle w:val="CharAttribute62"/>
          <w:rFonts w:cs="Times New Roman"/>
          <w:szCs w:val="16"/>
        </w:rPr>
        <w:t xml:space="preserve">   </w:t>
      </w:r>
      <w:r w:rsidR="00CF660E" w:rsidRPr="009014C8">
        <w:rPr>
          <w:rStyle w:val="CharAttribute62"/>
          <w:rFonts w:cs="Times New Roman"/>
          <w:b/>
          <w:szCs w:val="16"/>
        </w:rPr>
        <w:t>Realizado  por:</w:t>
      </w:r>
      <w:r w:rsidR="00CF660E" w:rsidRPr="009014C8">
        <w:rPr>
          <w:rStyle w:val="CharAttribute62"/>
          <w:rFonts w:cs="Times New Roman"/>
          <w:szCs w:val="16"/>
        </w:rPr>
        <w:t xml:space="preserve"> </w:t>
      </w:r>
      <w:r w:rsidR="00A34EC1" w:rsidRPr="009014C8">
        <w:rPr>
          <w:rStyle w:val="CharAttribute62"/>
          <w:rFonts w:cs="Times New Roman"/>
          <w:szCs w:val="16"/>
        </w:rPr>
        <w:t>PÁLIZ</w:t>
      </w:r>
      <w:r w:rsidR="00CF660E" w:rsidRPr="009014C8">
        <w:rPr>
          <w:rStyle w:val="CharAttribute62"/>
          <w:rFonts w:cs="Times New Roman"/>
          <w:szCs w:val="16"/>
        </w:rPr>
        <w:t>. Ma (2015)</w:t>
      </w:r>
    </w:p>
    <w:p w:rsidR="009014C8" w:rsidRPr="009014C8" w:rsidRDefault="009014C8" w:rsidP="00BE6C1E">
      <w:pPr>
        <w:spacing w:after="0"/>
        <w:rPr>
          <w:rFonts w:eastAsia="Times New Roman"/>
          <w:sz w:val="16"/>
          <w:szCs w:val="16"/>
        </w:rPr>
      </w:pPr>
    </w:p>
    <w:p w:rsidR="00112F2A" w:rsidRPr="00BE6C1E" w:rsidRDefault="00112F2A" w:rsidP="00BE6C1E">
      <w:pPr>
        <w:pStyle w:val="ParaAttribute58"/>
        <w:wordWrap/>
        <w:spacing w:line="360" w:lineRule="auto"/>
        <w:rPr>
          <w:rFonts w:eastAsia="Times New Roman"/>
          <w:sz w:val="22"/>
          <w:szCs w:val="22"/>
        </w:rPr>
      </w:pPr>
      <w:r w:rsidRPr="00BE6C1E">
        <w:rPr>
          <w:sz w:val="22"/>
          <w:szCs w:val="22"/>
        </w:rPr>
        <w:t>El codificador bifase tiene como objetivo  incorporar la información del reloj de sincronismo de datos. En  esta codificación se envía un propósito seguido de negativo para indicar un uno y un negativo seguido de un positivo para indicar un cero para esta sincronización  de 2 veces el reloj de transmisión  es decir 1187.5bps x 2 = 2375Hz</w:t>
      </w:r>
      <w:r w:rsidRPr="00BE6C1E">
        <w:rPr>
          <w:rStyle w:val="CharAttribute24"/>
          <w:szCs w:val="22"/>
        </w:rPr>
        <w:t xml:space="preserve"> .</w:t>
      </w:r>
    </w:p>
    <w:p w:rsidR="00112F2A" w:rsidRPr="00BE6C1E" w:rsidRDefault="00112F2A" w:rsidP="009014C8">
      <w:pPr>
        <w:pStyle w:val="ParaAttribute26"/>
        <w:wordWrap/>
        <w:spacing w:line="360" w:lineRule="auto"/>
        <w:jc w:val="both"/>
        <w:rPr>
          <w:rFonts w:eastAsia="Times New Roman"/>
          <w:sz w:val="22"/>
          <w:szCs w:val="22"/>
        </w:rPr>
      </w:pPr>
    </w:p>
    <w:p w:rsidR="00E33E6B" w:rsidRPr="00BE6C1E" w:rsidRDefault="00CF660E" w:rsidP="00BE6C1E">
      <w:pPr>
        <w:pStyle w:val="ParaAttribute73"/>
        <w:keepNext/>
        <w:wordWrap/>
        <w:spacing w:line="360" w:lineRule="auto"/>
        <w:jc w:val="both"/>
        <w:rPr>
          <w:sz w:val="22"/>
          <w:szCs w:val="22"/>
        </w:rPr>
      </w:pPr>
      <w:r w:rsidRPr="00BE6C1E">
        <w:rPr>
          <w:noProof/>
          <w:sz w:val="22"/>
          <w:szCs w:val="22"/>
        </w:rPr>
        <w:t xml:space="preserve">      </w:t>
      </w:r>
      <w:r w:rsidR="00112F2A" w:rsidRPr="00BE6C1E">
        <w:rPr>
          <w:noProof/>
          <w:sz w:val="22"/>
          <w:szCs w:val="22"/>
          <w:lang w:val="es-ES" w:eastAsia="es-ES"/>
        </w:rPr>
        <w:drawing>
          <wp:inline distT="0" distB="0" distL="0" distR="0" wp14:anchorId="62487B1B" wp14:editId="11A7AB21">
            <wp:extent cx="1776095" cy="1082675"/>
            <wp:effectExtent l="0" t="0" r="0" b="3810"/>
            <wp:docPr id="66" name="Picture 6" descr="/storage/emulated/0/.polaris_temp/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torage/emulated/0/.polaris_temp/image4.png"/>
                    <pic:cNvPicPr>
                      <a:picLocks noChangeAspect="1" noChangeArrowheads="1"/>
                    </pic:cNvPicPr>
                  </pic:nvPicPr>
                  <pic:blipFill>
                    <a:blip r:embed="rId18"/>
                    <a:srcRect l="33769" t="45145" r="35254" b="21292"/>
                    <a:stretch>
                      <a:fillRect/>
                    </a:stretch>
                  </pic:blipFill>
                  <pic:spPr>
                    <a:xfrm>
                      <a:off x="0" y="0"/>
                      <a:ext cx="1776730" cy="1083310"/>
                    </a:xfrm>
                    <a:prstGeom prst="rect">
                      <a:avLst/>
                    </a:prstGeom>
                    <a:noFill/>
                    <a:ln w="3175" cap="flat" cmpd="sng">
                      <a:noFill/>
                      <a:prstDash/>
                      <a:miter lim="800000"/>
                    </a:ln>
                  </pic:spPr>
                </pic:pic>
              </a:graphicData>
            </a:graphic>
          </wp:inline>
        </w:drawing>
      </w:r>
    </w:p>
    <w:p w:rsidR="00112F2A" w:rsidRPr="00BE6C1E" w:rsidRDefault="00E33E6B" w:rsidP="0072115F">
      <w:pPr>
        <w:spacing w:after="0" w:line="276" w:lineRule="auto"/>
        <w:ind w:left="2124"/>
        <w:rPr>
          <w:rFonts w:eastAsia="Times New Roman"/>
        </w:rPr>
      </w:pPr>
      <w:r w:rsidRPr="00BE6C1E">
        <w:rPr>
          <w:b/>
        </w:rPr>
        <w:t xml:space="preserve">     </w:t>
      </w:r>
      <w:bookmarkStart w:id="38" w:name="_Toc435868102"/>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5</w:t>
      </w:r>
      <w:r w:rsidRPr="00BE6C1E">
        <w:rPr>
          <w:b/>
        </w:rPr>
        <w:fldChar w:fldCharType="end"/>
      </w:r>
      <w:r w:rsidRPr="00BE6C1E">
        <w:rPr>
          <w:b/>
        </w:rPr>
        <w:t>-1</w:t>
      </w:r>
      <w:r w:rsidRPr="00BE6C1E">
        <w:t xml:space="preserve"> Codificación bifase de los Símbolos 1 y 0</w:t>
      </w:r>
      <w:bookmarkEnd w:id="38"/>
    </w:p>
    <w:p w:rsidR="00112F2A" w:rsidRPr="009014C8" w:rsidRDefault="00CF660E" w:rsidP="0072115F">
      <w:pPr>
        <w:pStyle w:val="ParaAttribute72"/>
        <w:wordWrap/>
        <w:spacing w:line="276" w:lineRule="auto"/>
        <w:jc w:val="both"/>
        <w:rPr>
          <w:rFonts w:eastAsia="Times New Roman"/>
          <w:sz w:val="16"/>
          <w:szCs w:val="16"/>
        </w:rPr>
      </w:pPr>
      <w:r w:rsidRPr="00BE6C1E">
        <w:rPr>
          <w:rStyle w:val="CharAttribute62"/>
          <w:sz w:val="22"/>
          <w:szCs w:val="22"/>
        </w:rPr>
        <w:t xml:space="preserve">     </w:t>
      </w:r>
      <w:r w:rsidR="00112F2A" w:rsidRPr="009014C8">
        <w:rPr>
          <w:rStyle w:val="CharAttribute62"/>
          <w:b/>
          <w:szCs w:val="16"/>
        </w:rPr>
        <w:t>Fuente:</w:t>
      </w:r>
      <w:r w:rsidR="00112F2A" w:rsidRPr="009014C8">
        <w:rPr>
          <w:rStyle w:val="CharAttribute62"/>
          <w:szCs w:val="16"/>
        </w:rPr>
        <w:t xml:space="preserve"> Zuloaga. A. (2011)</w:t>
      </w:r>
    </w:p>
    <w:p w:rsidR="00112F2A" w:rsidRDefault="00112F2A" w:rsidP="009014C8">
      <w:pPr>
        <w:spacing w:before="240" w:after="0"/>
        <w:rPr>
          <w:rStyle w:val="CharAttribute24"/>
        </w:rPr>
      </w:pPr>
      <w:r w:rsidRPr="00BE6C1E">
        <w:rPr>
          <w:rStyle w:val="CharAttribute24"/>
        </w:rPr>
        <w:t>Antes de alimentar el modulador FSK, la salida del codificador bifase se hace pasar por un filtro que conforma la señal. Pasos se pueden observar las transformaciones que sufre la señal de datos antes de entrar al modulador PSK.</w:t>
      </w:r>
    </w:p>
    <w:p w:rsidR="009014C8" w:rsidRPr="00BE6C1E" w:rsidRDefault="009014C8" w:rsidP="009014C8">
      <w:pPr>
        <w:spacing w:after="0"/>
        <w:rPr>
          <w:rFonts w:eastAsia="Times New Roman"/>
        </w:rPr>
      </w:pPr>
    </w:p>
    <w:p w:rsidR="00E33E6B" w:rsidRPr="00BE6C1E" w:rsidRDefault="00112F2A" w:rsidP="00BE6C1E">
      <w:pPr>
        <w:pStyle w:val="ParaAttribute75"/>
        <w:keepNext/>
        <w:wordWrap/>
        <w:spacing w:line="360" w:lineRule="auto"/>
        <w:rPr>
          <w:sz w:val="22"/>
          <w:szCs w:val="22"/>
        </w:rPr>
      </w:pPr>
      <w:r w:rsidRPr="00BE6C1E">
        <w:rPr>
          <w:noProof/>
          <w:sz w:val="22"/>
          <w:szCs w:val="22"/>
          <w:lang w:val="es-ES" w:eastAsia="es-ES"/>
        </w:rPr>
        <w:drawing>
          <wp:inline distT="0" distB="0" distL="0" distR="0" wp14:anchorId="685CCF2D" wp14:editId="4B84E869">
            <wp:extent cx="2758086" cy="1371032"/>
            <wp:effectExtent l="0" t="0" r="4445" b="635"/>
            <wp:docPr id="67" name="Picture 8" descr="/storage/emulated/0/.polaris_temp/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torage/emulated/0/.polaris_temp/image5.png"/>
                    <pic:cNvPicPr>
                      <a:picLocks noChangeAspect="1" noChangeArrowheads="1"/>
                    </pic:cNvPicPr>
                  </pic:nvPicPr>
                  <pic:blipFill>
                    <a:blip r:embed="rId19"/>
                    <a:srcRect l="22470" t="39657" r="24134" b="13172"/>
                    <a:stretch>
                      <a:fillRect/>
                    </a:stretch>
                  </pic:blipFill>
                  <pic:spPr>
                    <a:xfrm>
                      <a:off x="0" y="0"/>
                      <a:ext cx="2769627" cy="1376769"/>
                    </a:xfrm>
                    <a:prstGeom prst="rect">
                      <a:avLst/>
                    </a:prstGeom>
                    <a:noFill/>
                    <a:ln w="3175" cap="flat" cmpd="sng">
                      <a:noFill/>
                      <a:prstDash/>
                      <a:miter lim="800000"/>
                    </a:ln>
                  </pic:spPr>
                </pic:pic>
              </a:graphicData>
            </a:graphic>
          </wp:inline>
        </w:drawing>
      </w:r>
    </w:p>
    <w:p w:rsidR="00112F2A" w:rsidRPr="00BE6C1E" w:rsidRDefault="00E33E6B" w:rsidP="0072115F">
      <w:pPr>
        <w:spacing w:after="0" w:line="276" w:lineRule="auto"/>
        <w:rPr>
          <w:rFonts w:eastAsia="Times New Roman"/>
          <w:b/>
        </w:rPr>
      </w:pPr>
      <w:r w:rsidRPr="00BE6C1E">
        <w:rPr>
          <w:b/>
        </w:rPr>
        <w:t xml:space="preserve">                        </w:t>
      </w:r>
      <w:bookmarkStart w:id="39" w:name="_Toc435868103"/>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6</w:t>
      </w:r>
      <w:r w:rsidRPr="00BE6C1E">
        <w:rPr>
          <w:b/>
        </w:rPr>
        <w:fldChar w:fldCharType="end"/>
      </w:r>
      <w:r w:rsidRPr="00BE6C1E">
        <w:rPr>
          <w:b/>
        </w:rPr>
        <w:t xml:space="preserve">-1 </w:t>
      </w:r>
      <w:r w:rsidRPr="00BE6C1E">
        <w:t>Pasos de codificación de datos para el sistema RDS</w:t>
      </w:r>
      <w:bookmarkEnd w:id="39"/>
    </w:p>
    <w:p w:rsidR="00112F2A" w:rsidRDefault="009014C8" w:rsidP="0072115F">
      <w:pPr>
        <w:pStyle w:val="ParaAttribute74"/>
        <w:wordWrap/>
        <w:spacing w:line="276" w:lineRule="auto"/>
        <w:ind w:left="0"/>
        <w:jc w:val="both"/>
        <w:rPr>
          <w:rStyle w:val="CharAttribute62"/>
          <w:szCs w:val="16"/>
        </w:rPr>
      </w:pPr>
      <w:r>
        <w:rPr>
          <w:rStyle w:val="CharAttribute62"/>
          <w:sz w:val="22"/>
          <w:szCs w:val="22"/>
        </w:rPr>
        <w:t xml:space="preserve">           </w:t>
      </w:r>
      <w:r w:rsidR="00112F2A" w:rsidRPr="009014C8">
        <w:rPr>
          <w:rStyle w:val="CharAttribute62"/>
          <w:b/>
          <w:szCs w:val="16"/>
        </w:rPr>
        <w:t>Fuente:</w:t>
      </w:r>
      <w:r w:rsidR="00112F2A" w:rsidRPr="009014C8">
        <w:rPr>
          <w:rStyle w:val="CharAttribute62"/>
          <w:szCs w:val="16"/>
        </w:rPr>
        <w:t xml:space="preserve"> Zuloaga. A. (2011)</w:t>
      </w:r>
    </w:p>
    <w:p w:rsidR="009014C8" w:rsidRDefault="009014C8" w:rsidP="00BE6C1E">
      <w:pPr>
        <w:pStyle w:val="ParaAttribute74"/>
        <w:wordWrap/>
        <w:spacing w:line="360" w:lineRule="auto"/>
        <w:jc w:val="both"/>
        <w:rPr>
          <w:rFonts w:eastAsia="Times New Roman"/>
          <w:sz w:val="16"/>
          <w:szCs w:val="16"/>
        </w:rPr>
      </w:pPr>
    </w:p>
    <w:p w:rsidR="007A600A" w:rsidRPr="009014C8" w:rsidRDefault="007A600A" w:rsidP="00BE6C1E">
      <w:pPr>
        <w:pStyle w:val="ParaAttribute74"/>
        <w:wordWrap/>
        <w:spacing w:line="360" w:lineRule="auto"/>
        <w:jc w:val="both"/>
        <w:rPr>
          <w:rFonts w:eastAsia="Times New Roman"/>
          <w:sz w:val="16"/>
          <w:szCs w:val="16"/>
        </w:rPr>
      </w:pPr>
    </w:p>
    <w:p w:rsidR="00112F2A" w:rsidRDefault="007A600A" w:rsidP="007A600A">
      <w:pPr>
        <w:pStyle w:val="Ttulo4"/>
        <w:numPr>
          <w:ilvl w:val="2"/>
          <w:numId w:val="41"/>
        </w:numPr>
        <w:spacing w:before="0"/>
        <w:rPr>
          <w:rStyle w:val="CharAttribute26"/>
          <w:rFonts w:cs="Times New Roman"/>
          <w:b w:val="0"/>
          <w:i/>
          <w:caps w:val="0"/>
        </w:rPr>
      </w:pPr>
      <w:bookmarkStart w:id="40" w:name="_Toc435514132"/>
      <w:r>
        <w:rPr>
          <w:rStyle w:val="CharAttribute26"/>
          <w:rFonts w:cs="Times New Roman"/>
          <w:b w:val="0"/>
          <w:i/>
          <w:caps w:val="0"/>
        </w:rPr>
        <w:t xml:space="preserve">  </w:t>
      </w:r>
      <w:r w:rsidR="009014C8" w:rsidRPr="009014C8">
        <w:rPr>
          <w:rStyle w:val="CharAttribute26"/>
          <w:rFonts w:cs="Times New Roman"/>
          <w:b w:val="0"/>
          <w:i/>
          <w:caps w:val="0"/>
        </w:rPr>
        <w:t>Decodificador</w:t>
      </w:r>
      <w:bookmarkEnd w:id="40"/>
    </w:p>
    <w:p w:rsidR="007A600A" w:rsidRDefault="007A600A" w:rsidP="007A600A">
      <w:pPr>
        <w:pStyle w:val="Prrafodelista"/>
      </w:pPr>
    </w:p>
    <w:p w:rsidR="007A600A" w:rsidRPr="007A600A" w:rsidRDefault="007A600A" w:rsidP="007A600A">
      <w:pPr>
        <w:pStyle w:val="Prrafodelista"/>
      </w:pPr>
    </w:p>
    <w:p w:rsidR="00112F2A" w:rsidRPr="00BE6C1E" w:rsidRDefault="00112F2A" w:rsidP="009014C8">
      <w:pPr>
        <w:spacing w:before="240" w:after="0"/>
        <w:rPr>
          <w:rFonts w:eastAsia="Times New Roman"/>
        </w:rPr>
      </w:pPr>
      <w:r w:rsidRPr="00BE6C1E">
        <w:rPr>
          <w:rStyle w:val="CharAttribute24"/>
        </w:rPr>
        <w:t xml:space="preserve">En el receptor RDS, la señal de entrada al decodificador se toma del demodulador de </w:t>
      </w:r>
      <w:r w:rsidR="00E33E6B" w:rsidRPr="00BE6C1E">
        <w:rPr>
          <w:rStyle w:val="CharAttribute24"/>
        </w:rPr>
        <w:t xml:space="preserve">   </w:t>
      </w:r>
      <w:r w:rsidRPr="00BE6C1E">
        <w:rPr>
          <w:rStyle w:val="CharAttribute24"/>
        </w:rPr>
        <w:t>FM.</w:t>
      </w:r>
    </w:p>
    <w:p w:rsidR="00E33E6B" w:rsidRPr="00BE6C1E" w:rsidRDefault="00112F2A" w:rsidP="009014C8">
      <w:pPr>
        <w:pStyle w:val="ParaAttribute64"/>
        <w:keepNext/>
        <w:wordWrap/>
        <w:spacing w:before="240" w:line="360" w:lineRule="auto"/>
        <w:jc w:val="center"/>
        <w:rPr>
          <w:sz w:val="22"/>
          <w:szCs w:val="22"/>
        </w:rPr>
      </w:pPr>
      <w:r w:rsidRPr="00BE6C1E">
        <w:rPr>
          <w:noProof/>
          <w:sz w:val="22"/>
          <w:szCs w:val="22"/>
          <w:lang w:val="es-ES" w:eastAsia="es-ES"/>
        </w:rPr>
        <w:drawing>
          <wp:inline distT="0" distB="0" distL="0" distR="0" wp14:anchorId="44D4CFAC" wp14:editId="332FD6EC">
            <wp:extent cx="4014469" cy="1374140"/>
            <wp:effectExtent l="0" t="0" r="0" b="1270"/>
            <wp:docPr id="69" name="Picture 10" descr="/storage/emulated/0/.polaris_temp/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torage/emulated/0/.polaris_temp/image6.png"/>
                    <pic:cNvPicPr>
                      <a:picLocks noChangeAspect="1" noChangeArrowheads="1"/>
                    </pic:cNvPicPr>
                  </pic:nvPicPr>
                  <pic:blipFill>
                    <a:blip r:embed="rId20"/>
                    <a:srcRect l="16776" t="35020" r="4266" b="16935"/>
                    <a:stretch>
                      <a:fillRect/>
                    </a:stretch>
                  </pic:blipFill>
                  <pic:spPr>
                    <a:xfrm>
                      <a:off x="0" y="0"/>
                      <a:ext cx="4015105" cy="1374775"/>
                    </a:xfrm>
                    <a:prstGeom prst="rect">
                      <a:avLst/>
                    </a:prstGeom>
                    <a:noFill/>
                    <a:ln w="3175" cap="flat" cmpd="sng">
                      <a:noFill/>
                      <a:prstDash/>
                      <a:miter lim="800000"/>
                    </a:ln>
                  </pic:spPr>
                </pic:pic>
              </a:graphicData>
            </a:graphic>
          </wp:inline>
        </w:drawing>
      </w:r>
    </w:p>
    <w:p w:rsidR="00112F2A" w:rsidRPr="00BE6C1E" w:rsidRDefault="00E33E6B" w:rsidP="0072115F">
      <w:pPr>
        <w:spacing w:after="0" w:line="276" w:lineRule="auto"/>
        <w:ind w:left="708" w:firstLine="708"/>
        <w:rPr>
          <w:rFonts w:eastAsia="Times New Roman"/>
          <w:b/>
        </w:rPr>
      </w:pPr>
      <w:bookmarkStart w:id="41" w:name="_Toc435868104"/>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7</w:t>
      </w:r>
      <w:r w:rsidRPr="00BE6C1E">
        <w:rPr>
          <w:b/>
        </w:rPr>
        <w:fldChar w:fldCharType="end"/>
      </w:r>
      <w:r w:rsidRPr="00BE6C1E">
        <w:rPr>
          <w:b/>
        </w:rPr>
        <w:t xml:space="preserve">-1 </w:t>
      </w:r>
      <w:r w:rsidRPr="00BE6C1E">
        <w:t>Demodulador- decodificador RDS</w:t>
      </w:r>
      <w:bookmarkEnd w:id="41"/>
    </w:p>
    <w:p w:rsidR="00112F2A" w:rsidRPr="009014C8" w:rsidRDefault="00112F2A" w:rsidP="0072115F">
      <w:pPr>
        <w:pStyle w:val="ParaAttribute63"/>
        <w:wordWrap/>
        <w:spacing w:line="276" w:lineRule="auto"/>
        <w:ind w:left="708"/>
        <w:jc w:val="both"/>
        <w:rPr>
          <w:rFonts w:eastAsia="Times New Roman"/>
          <w:sz w:val="16"/>
          <w:szCs w:val="16"/>
        </w:rPr>
      </w:pPr>
      <w:r w:rsidRPr="009014C8">
        <w:rPr>
          <w:rStyle w:val="CharAttribute62"/>
          <w:b/>
          <w:szCs w:val="16"/>
        </w:rPr>
        <w:t>Fuente</w:t>
      </w:r>
      <w:r w:rsidRPr="009014C8">
        <w:rPr>
          <w:rStyle w:val="CharAttribute62"/>
          <w:szCs w:val="16"/>
        </w:rPr>
        <w:t>: Zuloaga. A. (2011)</w:t>
      </w:r>
    </w:p>
    <w:p w:rsidR="00AF6C75" w:rsidRPr="00BE6C1E" w:rsidRDefault="00AF6C75" w:rsidP="00BE6C1E">
      <w:pPr>
        <w:pStyle w:val="ParaAttribute58"/>
        <w:wordWrap/>
        <w:spacing w:line="360" w:lineRule="auto"/>
        <w:rPr>
          <w:rFonts w:eastAsia="Times New Roman"/>
          <w:sz w:val="22"/>
          <w:szCs w:val="22"/>
        </w:rPr>
      </w:pPr>
    </w:p>
    <w:p w:rsidR="00112F2A" w:rsidRPr="00BE6C1E" w:rsidRDefault="00112F2A" w:rsidP="009014C8">
      <w:pPr>
        <w:spacing w:before="240" w:after="0"/>
        <w:rPr>
          <w:rFonts w:eastAsia="Times New Roman"/>
        </w:rPr>
      </w:pPr>
      <w:r w:rsidRPr="00BE6C1E">
        <w:rPr>
          <w:rStyle w:val="CharAttribute24"/>
        </w:rPr>
        <w:t>Esta señal es filtrada en banda para separar la señal de 57 KHz RDS y demoduladora en forma síncrona. La salida de este demodulador es la señal bifase filtrada que se hace pasar por un inversor un circuito de “integra y salta”, por un binarizador y por último pasa al decodificador diferencial que reconstruye los datos del sistema RDS. Según (A.Zuloaga, upv Radio Data System, 2015)</w:t>
      </w:r>
    </w:p>
    <w:p w:rsidR="00E33E6B" w:rsidRPr="00BE6C1E" w:rsidRDefault="00112F2A" w:rsidP="009014C8">
      <w:pPr>
        <w:pStyle w:val="ParaAttribute76"/>
        <w:keepNext/>
        <w:wordWrap/>
        <w:spacing w:before="240" w:line="360" w:lineRule="auto"/>
        <w:rPr>
          <w:sz w:val="22"/>
          <w:szCs w:val="22"/>
        </w:rPr>
      </w:pPr>
      <w:r w:rsidRPr="00BE6C1E">
        <w:rPr>
          <w:noProof/>
          <w:sz w:val="22"/>
          <w:szCs w:val="22"/>
          <w:lang w:val="es-ES" w:eastAsia="es-ES"/>
        </w:rPr>
        <w:lastRenderedPageBreak/>
        <w:drawing>
          <wp:inline distT="0" distB="0" distL="0" distR="0" wp14:anchorId="4D54E29E" wp14:editId="4C869ACB">
            <wp:extent cx="3642360" cy="3018196"/>
            <wp:effectExtent l="0" t="0" r="0" b="0"/>
            <wp:docPr id="70" name="Picture 12" descr="/storage/emulated/0/.polaris_temp/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torage/emulated/0/.polaris_temp/image7.png"/>
                    <pic:cNvPicPr>
                      <a:picLocks noChangeAspect="1" noChangeArrowheads="1"/>
                    </pic:cNvPicPr>
                  </pic:nvPicPr>
                  <pic:blipFill>
                    <a:blip r:embed="rId21"/>
                    <a:srcRect l="27847" t="22575" r="29312" b="14318"/>
                    <a:stretch>
                      <a:fillRect/>
                    </a:stretch>
                  </pic:blipFill>
                  <pic:spPr>
                    <a:xfrm>
                      <a:off x="0" y="0"/>
                      <a:ext cx="3651374" cy="3025665"/>
                    </a:xfrm>
                    <a:prstGeom prst="rect">
                      <a:avLst/>
                    </a:prstGeom>
                    <a:noFill/>
                    <a:ln w="3175" cap="flat" cmpd="sng">
                      <a:noFill/>
                      <a:prstDash/>
                      <a:miter lim="800000"/>
                    </a:ln>
                  </pic:spPr>
                </pic:pic>
              </a:graphicData>
            </a:graphic>
          </wp:inline>
        </w:drawing>
      </w:r>
    </w:p>
    <w:p w:rsidR="00112F2A" w:rsidRPr="00BE6C1E" w:rsidRDefault="00E33E6B" w:rsidP="00491AB9">
      <w:pPr>
        <w:spacing w:after="0" w:line="276" w:lineRule="auto"/>
        <w:ind w:left="708" w:firstLine="708"/>
        <w:rPr>
          <w:rFonts w:eastAsia="Times New Roman"/>
          <w:b/>
        </w:rPr>
      </w:pPr>
      <w:bookmarkStart w:id="42" w:name="_Toc435868105"/>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8</w:t>
      </w:r>
      <w:r w:rsidRPr="00BE6C1E">
        <w:rPr>
          <w:b/>
        </w:rPr>
        <w:fldChar w:fldCharType="end"/>
      </w:r>
      <w:r w:rsidRPr="00BE6C1E">
        <w:rPr>
          <w:b/>
        </w:rPr>
        <w:t xml:space="preserve">-1 </w:t>
      </w:r>
      <w:r w:rsidRPr="00BE6C1E">
        <w:t>Proceso del decodificación  RDS</w:t>
      </w:r>
      <w:bookmarkEnd w:id="42"/>
    </w:p>
    <w:p w:rsidR="00112F2A" w:rsidRPr="009014C8" w:rsidRDefault="009014C8" w:rsidP="00491AB9">
      <w:pPr>
        <w:pStyle w:val="ParaAttribute72"/>
        <w:wordWrap/>
        <w:spacing w:line="276" w:lineRule="auto"/>
        <w:ind w:left="708" w:firstLine="0"/>
        <w:jc w:val="both"/>
        <w:rPr>
          <w:rFonts w:eastAsia="Times New Roman"/>
          <w:sz w:val="16"/>
          <w:szCs w:val="16"/>
        </w:rPr>
      </w:pPr>
      <w:r>
        <w:rPr>
          <w:rStyle w:val="CharAttribute62"/>
          <w:sz w:val="22"/>
          <w:szCs w:val="22"/>
        </w:rPr>
        <w:t xml:space="preserve">            </w:t>
      </w:r>
      <w:r w:rsidR="00112F2A" w:rsidRPr="00BE6C1E">
        <w:rPr>
          <w:rStyle w:val="CharAttribute62"/>
          <w:sz w:val="22"/>
          <w:szCs w:val="22"/>
        </w:rPr>
        <w:t xml:space="preserve"> </w:t>
      </w:r>
      <w:r w:rsidR="00112F2A" w:rsidRPr="009014C8">
        <w:rPr>
          <w:rStyle w:val="CharAttribute62"/>
          <w:b/>
          <w:szCs w:val="16"/>
        </w:rPr>
        <w:t>Fuente:</w:t>
      </w:r>
      <w:r w:rsidR="00112F2A" w:rsidRPr="009014C8">
        <w:rPr>
          <w:rStyle w:val="CharAttribute62"/>
          <w:szCs w:val="16"/>
        </w:rPr>
        <w:t xml:space="preserve"> Zuloaga. A. (2011)</w:t>
      </w:r>
    </w:p>
    <w:p w:rsidR="007A600A" w:rsidRDefault="007A600A" w:rsidP="007A600A">
      <w:pPr>
        <w:spacing w:line="259" w:lineRule="auto"/>
        <w:jc w:val="left"/>
        <w:rPr>
          <w:rStyle w:val="CharAttribute51"/>
          <w:rFonts w:ascii="Times New Roman" w:cs="Times New Roman"/>
          <w:b w:val="0"/>
          <w:i/>
          <w:color w:val="auto"/>
          <w:sz w:val="22"/>
        </w:rPr>
      </w:pPr>
      <w:bookmarkStart w:id="43" w:name="_Toc435514133"/>
    </w:p>
    <w:p w:rsidR="00112F2A" w:rsidRPr="007A600A" w:rsidRDefault="009014C8" w:rsidP="007A600A">
      <w:pPr>
        <w:spacing w:line="259" w:lineRule="auto"/>
        <w:jc w:val="left"/>
        <w:rPr>
          <w:rFonts w:eastAsia="Calibri Light" w:cs="Times New Roman"/>
          <w:i/>
          <w:color w:val="auto"/>
        </w:rPr>
      </w:pPr>
      <w:r w:rsidRPr="009014C8">
        <w:rPr>
          <w:rStyle w:val="CharAttribute51"/>
          <w:rFonts w:ascii="Times New Roman" w:cs="Times New Roman"/>
          <w:i/>
          <w:color w:val="auto"/>
          <w:sz w:val="22"/>
        </w:rPr>
        <w:t>2.3.2</w:t>
      </w:r>
      <w:r w:rsidRPr="009014C8">
        <w:rPr>
          <w:rStyle w:val="CharAttribute51"/>
          <w:rFonts w:ascii="Times New Roman" w:cs="Times New Roman"/>
          <w:b w:val="0"/>
          <w:i/>
          <w:color w:val="auto"/>
          <w:sz w:val="22"/>
        </w:rPr>
        <w:t xml:space="preserve">    </w:t>
      </w:r>
      <w:r w:rsidR="007A600A">
        <w:rPr>
          <w:rStyle w:val="CharAttribute51"/>
          <w:rFonts w:ascii="Times New Roman" w:cs="Times New Roman"/>
          <w:b w:val="0"/>
          <w:i/>
          <w:color w:val="auto"/>
          <w:sz w:val="22"/>
        </w:rPr>
        <w:t xml:space="preserve">     </w:t>
      </w:r>
      <w:r w:rsidRPr="009014C8">
        <w:rPr>
          <w:rStyle w:val="CharAttribute51"/>
          <w:rFonts w:ascii="Times New Roman" w:cs="Times New Roman"/>
          <w:b w:val="0"/>
          <w:i/>
          <w:color w:val="auto"/>
          <w:sz w:val="22"/>
        </w:rPr>
        <w:t>Representación</w:t>
      </w:r>
      <w:r w:rsidR="006A5079">
        <w:rPr>
          <w:rStyle w:val="CharAttribute51"/>
          <w:rFonts w:ascii="Times New Roman" w:cs="Times New Roman"/>
          <w:b w:val="0"/>
          <w:i/>
          <w:color w:val="auto"/>
          <w:sz w:val="22"/>
        </w:rPr>
        <w:t xml:space="preserve"> de </w:t>
      </w:r>
      <w:r w:rsidRPr="009014C8">
        <w:rPr>
          <w:rStyle w:val="CharAttribute51"/>
          <w:rFonts w:ascii="Times New Roman" w:cs="Times New Roman"/>
          <w:b w:val="0"/>
          <w:i/>
          <w:color w:val="auto"/>
          <w:sz w:val="22"/>
        </w:rPr>
        <w:t xml:space="preserve"> Datos</w:t>
      </w:r>
      <w:bookmarkEnd w:id="43"/>
    </w:p>
    <w:p w:rsidR="007A600A" w:rsidRDefault="007A600A" w:rsidP="00BE6C1E">
      <w:pPr>
        <w:spacing w:after="0"/>
        <w:rPr>
          <w:rStyle w:val="CharAttribute24"/>
        </w:rPr>
      </w:pPr>
    </w:p>
    <w:p w:rsidR="007A600A" w:rsidRDefault="007A600A" w:rsidP="00BE6C1E">
      <w:pPr>
        <w:spacing w:after="0"/>
        <w:rPr>
          <w:rStyle w:val="CharAttribute24"/>
        </w:rPr>
      </w:pPr>
    </w:p>
    <w:p w:rsidR="00112F2A" w:rsidRPr="00BE6C1E" w:rsidRDefault="00112F2A" w:rsidP="00BE6C1E">
      <w:pPr>
        <w:spacing w:after="0"/>
        <w:rPr>
          <w:rFonts w:eastAsia="Times New Roman"/>
        </w:rPr>
      </w:pPr>
      <w:r w:rsidRPr="00BE6C1E">
        <w:rPr>
          <w:rStyle w:val="CharAttribute24"/>
        </w:rPr>
        <w:t xml:space="preserve">En el sistema RDS los datos son transmitidos en paquetes de 104 bits, denominados  grupos, divididos en 4  bloques de 26 bits. Cada bloque contiene 16 bits de datos y 10 bits de código </w:t>
      </w:r>
      <w:r w:rsidR="0068214B" w:rsidRPr="00BE6C1E">
        <w:rPr>
          <w:rStyle w:val="CharAttribute24"/>
        </w:rPr>
        <w:t xml:space="preserve"> </w:t>
      </w:r>
      <w:r w:rsidRPr="00BE6C1E">
        <w:rPr>
          <w:rStyle w:val="CharAttribute24"/>
        </w:rPr>
        <w:t>para corrección de errores y alineación de trama.</w:t>
      </w:r>
    </w:p>
    <w:p w:rsidR="00E33E6B" w:rsidRPr="00BE6C1E" w:rsidRDefault="00112F2A" w:rsidP="009014C8">
      <w:pPr>
        <w:pStyle w:val="ParaAttribute75"/>
        <w:keepNext/>
        <w:wordWrap/>
        <w:spacing w:before="240" w:line="360" w:lineRule="auto"/>
        <w:jc w:val="center"/>
        <w:rPr>
          <w:sz w:val="22"/>
          <w:szCs w:val="22"/>
        </w:rPr>
      </w:pPr>
      <w:r w:rsidRPr="00BE6C1E">
        <w:rPr>
          <w:noProof/>
          <w:sz w:val="22"/>
          <w:szCs w:val="22"/>
          <w:lang w:val="es-ES" w:eastAsia="es-ES"/>
        </w:rPr>
        <w:drawing>
          <wp:inline distT="0" distB="0" distL="0" distR="0" wp14:anchorId="62ED3DF4" wp14:editId="426E9C2C">
            <wp:extent cx="3785288" cy="1582038"/>
            <wp:effectExtent l="0" t="0" r="5715" b="0"/>
            <wp:docPr id="71" name="Picture 14" descr="/storage/emulated/0/.polaris_temp/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torage/emulated/0/.polaris_temp/image8.png"/>
                    <pic:cNvPicPr>
                      <a:picLocks noChangeAspect="1" noChangeArrowheads="1"/>
                    </pic:cNvPicPr>
                  </pic:nvPicPr>
                  <pic:blipFill>
                    <a:blip r:embed="rId22"/>
                    <a:srcRect l="21502" t="37046" r="25106" b="23301"/>
                    <a:stretch>
                      <a:fillRect/>
                    </a:stretch>
                  </pic:blipFill>
                  <pic:spPr>
                    <a:xfrm>
                      <a:off x="0" y="0"/>
                      <a:ext cx="3794611" cy="1585935"/>
                    </a:xfrm>
                    <a:prstGeom prst="rect">
                      <a:avLst/>
                    </a:prstGeom>
                    <a:noFill/>
                    <a:ln w="3175" cap="flat" cmpd="sng">
                      <a:noFill/>
                      <a:prstDash/>
                      <a:miter lim="800000"/>
                    </a:ln>
                  </pic:spPr>
                </pic:pic>
              </a:graphicData>
            </a:graphic>
          </wp:inline>
        </w:drawing>
      </w:r>
    </w:p>
    <w:p w:rsidR="00112F2A" w:rsidRPr="00BE6C1E" w:rsidRDefault="00E33E6B" w:rsidP="00491AB9">
      <w:pPr>
        <w:spacing w:after="0" w:line="276" w:lineRule="auto"/>
        <w:ind w:left="1416"/>
        <w:rPr>
          <w:rFonts w:eastAsia="Times New Roman"/>
          <w:b/>
        </w:rPr>
      </w:pPr>
      <w:r w:rsidRPr="00BE6C1E">
        <w:rPr>
          <w:b/>
        </w:rPr>
        <w:t xml:space="preserve">        </w:t>
      </w:r>
      <w:bookmarkStart w:id="44" w:name="_Toc435868106"/>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9</w:t>
      </w:r>
      <w:r w:rsidRPr="00BE6C1E">
        <w:rPr>
          <w:b/>
        </w:rPr>
        <w:fldChar w:fldCharType="end"/>
      </w:r>
      <w:r w:rsidRPr="00BE6C1E">
        <w:rPr>
          <w:b/>
        </w:rPr>
        <w:t xml:space="preserve">-1 </w:t>
      </w:r>
      <w:r w:rsidRPr="00BE6C1E">
        <w:t>Paquete de información en el sistema RDS</w:t>
      </w:r>
      <w:bookmarkEnd w:id="44"/>
    </w:p>
    <w:p w:rsidR="00112F2A" w:rsidRPr="009014C8" w:rsidRDefault="00E33E6B" w:rsidP="00491AB9">
      <w:pPr>
        <w:pStyle w:val="ParaAttribute74"/>
        <w:wordWrap/>
        <w:spacing w:line="276" w:lineRule="auto"/>
        <w:jc w:val="both"/>
        <w:rPr>
          <w:rFonts w:eastAsia="Times New Roman"/>
          <w:b/>
          <w:sz w:val="16"/>
          <w:szCs w:val="16"/>
        </w:rPr>
      </w:pPr>
      <w:r w:rsidRPr="00BE6C1E">
        <w:rPr>
          <w:rStyle w:val="CharAttribute26"/>
          <w:szCs w:val="22"/>
        </w:rPr>
        <w:t xml:space="preserve">        </w:t>
      </w:r>
      <w:r w:rsidR="00112F2A" w:rsidRPr="009014C8">
        <w:rPr>
          <w:rStyle w:val="CharAttribute62"/>
          <w:b/>
          <w:szCs w:val="16"/>
        </w:rPr>
        <w:t>Fuente:</w:t>
      </w:r>
      <w:r w:rsidR="00112F2A" w:rsidRPr="009014C8">
        <w:rPr>
          <w:rStyle w:val="CharAttribute62"/>
          <w:szCs w:val="16"/>
        </w:rPr>
        <w:t xml:space="preserve"> Zuloaga. A. (2011)</w:t>
      </w:r>
    </w:p>
    <w:p w:rsidR="00112F2A" w:rsidRPr="00BE6C1E" w:rsidRDefault="00112F2A" w:rsidP="00BE6C1E">
      <w:pPr>
        <w:pStyle w:val="ParaAttribute58"/>
        <w:wordWrap/>
        <w:spacing w:line="360" w:lineRule="auto"/>
        <w:rPr>
          <w:rFonts w:eastAsia="Times New Roman"/>
          <w:sz w:val="22"/>
          <w:szCs w:val="22"/>
        </w:rPr>
      </w:pPr>
    </w:p>
    <w:p w:rsidR="00112F2A" w:rsidRPr="00BE6C1E" w:rsidRDefault="00112F2A" w:rsidP="00BE6C1E">
      <w:pPr>
        <w:spacing w:after="0"/>
        <w:rPr>
          <w:rFonts w:eastAsia="Times New Roman"/>
        </w:rPr>
      </w:pPr>
      <w:r w:rsidRPr="00BE6C1E">
        <w:rPr>
          <w:rStyle w:val="CharAttribute24"/>
        </w:rPr>
        <w:t>Para permitir la flexibilidad en la utilización del sistema, los grupos se dividen en dos versiones de 16 tipos cada uno. Cada tipo de grupo está destinado a un tipo de aplicación particular. El tipo y versión del grupo de datos siempre se hallan indicados en el segundo bloque del mismo.</w:t>
      </w:r>
    </w:p>
    <w:p w:rsidR="00E33E6B" w:rsidRPr="00BE6C1E" w:rsidRDefault="00112F2A" w:rsidP="009014C8">
      <w:pPr>
        <w:pStyle w:val="ParaAttribute76"/>
        <w:keepNext/>
        <w:wordWrap/>
        <w:spacing w:before="240" w:line="360" w:lineRule="auto"/>
        <w:rPr>
          <w:sz w:val="22"/>
          <w:szCs w:val="22"/>
        </w:rPr>
      </w:pPr>
      <w:r w:rsidRPr="00BE6C1E">
        <w:rPr>
          <w:noProof/>
          <w:sz w:val="22"/>
          <w:szCs w:val="22"/>
          <w:lang w:val="es-ES" w:eastAsia="es-ES"/>
        </w:rPr>
        <w:lastRenderedPageBreak/>
        <w:drawing>
          <wp:inline distT="0" distB="0" distL="0" distR="0" wp14:anchorId="286A185B" wp14:editId="093522C5">
            <wp:extent cx="4014439" cy="1196597"/>
            <wp:effectExtent l="0" t="0" r="5715" b="3810"/>
            <wp:docPr id="254" name="Picture 16" descr="/storage/emulated/0/.polaris_temp/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torage/emulated/0/.polaris_temp/image9.png"/>
                    <pic:cNvPicPr>
                      <a:picLocks noChangeAspect="1" noChangeArrowheads="1"/>
                    </pic:cNvPicPr>
                  </pic:nvPicPr>
                  <pic:blipFill>
                    <a:blip r:embed="rId23"/>
                    <a:srcRect l="21493" t="51227" r="22178" b="18948"/>
                    <a:stretch>
                      <a:fillRect/>
                    </a:stretch>
                  </pic:blipFill>
                  <pic:spPr>
                    <a:xfrm>
                      <a:off x="0" y="0"/>
                      <a:ext cx="4048166" cy="1206650"/>
                    </a:xfrm>
                    <a:prstGeom prst="rect">
                      <a:avLst/>
                    </a:prstGeom>
                    <a:noFill/>
                    <a:ln w="3175" cap="flat" cmpd="sng">
                      <a:noFill/>
                      <a:prstDash/>
                      <a:miter lim="800000"/>
                    </a:ln>
                  </pic:spPr>
                </pic:pic>
              </a:graphicData>
            </a:graphic>
          </wp:inline>
        </w:drawing>
      </w:r>
    </w:p>
    <w:p w:rsidR="00112F2A" w:rsidRPr="00BE6C1E" w:rsidRDefault="00E33E6B" w:rsidP="00506316">
      <w:pPr>
        <w:spacing w:after="0" w:line="276" w:lineRule="auto"/>
        <w:ind w:left="708"/>
        <w:rPr>
          <w:rFonts w:eastAsia="Times New Roman"/>
          <w:b/>
        </w:rPr>
      </w:pPr>
      <w:r w:rsidRPr="00BE6C1E">
        <w:rPr>
          <w:b/>
        </w:rPr>
        <w:t xml:space="preserve">       </w:t>
      </w:r>
      <w:bookmarkStart w:id="45" w:name="_Toc435868107"/>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10</w:t>
      </w:r>
      <w:r w:rsidRPr="00BE6C1E">
        <w:rPr>
          <w:b/>
        </w:rPr>
        <w:fldChar w:fldCharType="end"/>
      </w:r>
      <w:r w:rsidRPr="00BE6C1E">
        <w:rPr>
          <w:b/>
        </w:rPr>
        <w:t xml:space="preserve">-1 </w:t>
      </w:r>
      <w:r w:rsidRPr="00BE6C1E">
        <w:t>División de Grupos para las Aplicaciones</w:t>
      </w:r>
      <w:bookmarkEnd w:id="45"/>
    </w:p>
    <w:p w:rsidR="00112F2A" w:rsidRPr="009014C8" w:rsidRDefault="00E33E6B" w:rsidP="00506316">
      <w:pPr>
        <w:pStyle w:val="ParaAttribute78"/>
        <w:wordWrap/>
        <w:spacing w:line="276" w:lineRule="auto"/>
        <w:ind w:left="0"/>
        <w:jc w:val="both"/>
        <w:rPr>
          <w:rFonts w:eastAsia="Times New Roman"/>
          <w:b/>
          <w:sz w:val="16"/>
          <w:szCs w:val="16"/>
        </w:rPr>
      </w:pPr>
      <w:r w:rsidRPr="00BE6C1E">
        <w:rPr>
          <w:rStyle w:val="CharAttribute62"/>
          <w:sz w:val="22"/>
          <w:szCs w:val="22"/>
        </w:rPr>
        <w:t xml:space="preserve">              </w:t>
      </w:r>
      <w:r w:rsidR="009014C8">
        <w:rPr>
          <w:rStyle w:val="CharAttribute62"/>
          <w:sz w:val="22"/>
          <w:szCs w:val="22"/>
        </w:rPr>
        <w:t xml:space="preserve">     </w:t>
      </w:r>
      <w:r w:rsidR="00112F2A" w:rsidRPr="009014C8">
        <w:rPr>
          <w:rStyle w:val="CharAttribute62"/>
          <w:b/>
          <w:sz w:val="22"/>
          <w:szCs w:val="22"/>
        </w:rPr>
        <w:t xml:space="preserve"> </w:t>
      </w:r>
      <w:r w:rsidR="00112F2A" w:rsidRPr="009014C8">
        <w:rPr>
          <w:rStyle w:val="CharAttribute62"/>
          <w:b/>
          <w:szCs w:val="16"/>
        </w:rPr>
        <w:t>Fuente</w:t>
      </w:r>
      <w:r w:rsidR="00112F2A" w:rsidRPr="009014C8">
        <w:rPr>
          <w:rStyle w:val="CharAttribute62"/>
          <w:szCs w:val="16"/>
        </w:rPr>
        <w:t>: Zuloaga. A. (2011)</w:t>
      </w:r>
    </w:p>
    <w:p w:rsidR="00112F2A" w:rsidRPr="00BE6C1E" w:rsidRDefault="00112F2A" w:rsidP="00BE6C1E">
      <w:pPr>
        <w:pStyle w:val="ParaAttribute79"/>
        <w:wordWrap/>
        <w:spacing w:line="360" w:lineRule="auto"/>
        <w:rPr>
          <w:rFonts w:eastAsia="Times New Roman"/>
          <w:sz w:val="22"/>
          <w:szCs w:val="22"/>
        </w:rPr>
      </w:pPr>
    </w:p>
    <w:p w:rsidR="00A31169" w:rsidRDefault="00112F2A" w:rsidP="009014C8">
      <w:pPr>
        <w:spacing w:after="0"/>
        <w:rPr>
          <w:rStyle w:val="CharAttribute24"/>
        </w:rPr>
      </w:pPr>
      <w:r w:rsidRPr="00BE6C1E">
        <w:rPr>
          <w:rStyle w:val="CharAttribute24"/>
        </w:rPr>
        <w:t>Cuatro bits identifican los 16 tipos de grupos y un quinto bit identi</w:t>
      </w:r>
      <w:r w:rsidR="000C5A61" w:rsidRPr="00BE6C1E">
        <w:rPr>
          <w:rStyle w:val="CharAttribute24"/>
        </w:rPr>
        <w:t>fica si el grupo es versión A-B</w:t>
      </w:r>
      <w:r w:rsidR="003A2880" w:rsidRPr="00BE6C1E">
        <w:rPr>
          <w:rStyle w:val="CharAttribute24"/>
        </w:rPr>
        <w:t>.</w:t>
      </w:r>
    </w:p>
    <w:p w:rsidR="000C5A61" w:rsidRPr="007A600A" w:rsidRDefault="000C5A61" w:rsidP="007A600A">
      <w:pPr>
        <w:spacing w:line="259" w:lineRule="auto"/>
        <w:ind w:firstLine="708"/>
        <w:jc w:val="left"/>
        <w:rPr>
          <w:rFonts w:eastAsia="Batang"/>
        </w:rPr>
      </w:pPr>
      <w:r w:rsidRPr="00BE6C1E">
        <w:rPr>
          <w:rFonts w:cs="Times New Roman"/>
          <w:b/>
        </w:rPr>
        <w:t xml:space="preserve">  </w:t>
      </w:r>
      <w:bookmarkStart w:id="46" w:name="_Toc435137125"/>
      <w:r w:rsidRPr="00BE6C1E">
        <w:rPr>
          <w:rFonts w:cs="Times New Roman"/>
          <w:b/>
        </w:rPr>
        <w:t xml:space="preserve">Tabla </w:t>
      </w:r>
      <w:r w:rsidRPr="00BE6C1E">
        <w:rPr>
          <w:rFonts w:cs="Times New Roman"/>
          <w:b/>
        </w:rPr>
        <w:fldChar w:fldCharType="begin"/>
      </w:r>
      <w:r w:rsidRPr="00BE6C1E">
        <w:rPr>
          <w:rFonts w:cs="Times New Roman"/>
          <w:b/>
        </w:rPr>
        <w:instrText xml:space="preserve"> SEQ Tabla \* ARABIC </w:instrText>
      </w:r>
      <w:r w:rsidRPr="00BE6C1E">
        <w:rPr>
          <w:rFonts w:cs="Times New Roman"/>
          <w:b/>
        </w:rPr>
        <w:fldChar w:fldCharType="separate"/>
      </w:r>
      <w:r w:rsidR="00076DC3">
        <w:rPr>
          <w:rFonts w:cs="Times New Roman"/>
          <w:b/>
          <w:noProof/>
        </w:rPr>
        <w:t>2</w:t>
      </w:r>
      <w:r w:rsidRPr="00BE6C1E">
        <w:rPr>
          <w:rFonts w:cs="Times New Roman"/>
          <w:b/>
        </w:rPr>
        <w:fldChar w:fldCharType="end"/>
      </w:r>
      <w:r w:rsidRPr="00BE6C1E">
        <w:rPr>
          <w:rFonts w:cs="Times New Roman"/>
          <w:b/>
        </w:rPr>
        <w:t>-1</w:t>
      </w:r>
      <w:r w:rsidRPr="00BE6C1E">
        <w:rPr>
          <w:rFonts w:cs="Times New Roman"/>
        </w:rPr>
        <w:t xml:space="preserve"> Versiones del grupo de datos RDS</w:t>
      </w:r>
      <w:bookmarkEnd w:id="46"/>
    </w:p>
    <w:p w:rsidR="00F37FCE" w:rsidRPr="00BE6C1E" w:rsidRDefault="00F37FCE" w:rsidP="00BE6C1E">
      <w:pPr>
        <w:pStyle w:val="Sinespaciado"/>
        <w:spacing w:line="360" w:lineRule="auto"/>
        <w:jc w:val="center"/>
        <w:rPr>
          <w:rFonts w:eastAsia="Times New Roman" w:cs="Times New Roman"/>
          <w:sz w:val="22"/>
        </w:rPr>
      </w:pPr>
      <w:r w:rsidRPr="00BE6C1E">
        <w:rPr>
          <w:rFonts w:cs="Times New Roman"/>
          <w:noProof/>
          <w:sz w:val="22"/>
          <w:lang w:val="es-ES" w:eastAsia="es-ES"/>
        </w:rPr>
        <w:drawing>
          <wp:inline distT="0" distB="0" distL="0" distR="0" wp14:anchorId="56838C86" wp14:editId="0FB2C9EC">
            <wp:extent cx="4329430" cy="390409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6827" t="20800" r="25016" b="18029"/>
                    <a:stretch/>
                  </pic:blipFill>
                  <pic:spPr bwMode="auto">
                    <a:xfrm>
                      <a:off x="0" y="0"/>
                      <a:ext cx="4415414" cy="3981627"/>
                    </a:xfrm>
                    <a:prstGeom prst="rect">
                      <a:avLst/>
                    </a:prstGeom>
                    <a:ln>
                      <a:noFill/>
                    </a:ln>
                    <a:extLst>
                      <a:ext uri="{53640926-AAD7-44D8-BBD7-CCE9431645EC}">
                        <a14:shadowObscured xmlns:a14="http://schemas.microsoft.com/office/drawing/2010/main"/>
                      </a:ext>
                    </a:extLst>
                  </pic:spPr>
                </pic:pic>
              </a:graphicData>
            </a:graphic>
          </wp:inline>
        </w:drawing>
      </w:r>
    </w:p>
    <w:p w:rsidR="00112F2A" w:rsidRPr="009014C8" w:rsidRDefault="00CF660E" w:rsidP="00506316">
      <w:pPr>
        <w:spacing w:after="0" w:line="276" w:lineRule="auto"/>
        <w:rPr>
          <w:rFonts w:eastAsia="Times New Roman"/>
          <w:sz w:val="16"/>
          <w:szCs w:val="16"/>
        </w:rPr>
      </w:pPr>
      <w:r w:rsidRPr="00BE6C1E">
        <w:rPr>
          <w:rStyle w:val="CharAttribute62"/>
          <w:rFonts w:cs="Times New Roman"/>
          <w:sz w:val="22"/>
        </w:rPr>
        <w:t xml:space="preserve">            </w:t>
      </w:r>
      <w:r w:rsidR="009014C8">
        <w:rPr>
          <w:rStyle w:val="CharAttribute62"/>
          <w:rFonts w:cs="Times New Roman"/>
          <w:sz w:val="22"/>
        </w:rPr>
        <w:tab/>
      </w:r>
      <w:r w:rsidR="009014C8" w:rsidRPr="009014C8">
        <w:rPr>
          <w:rStyle w:val="CharAttribute62"/>
          <w:rFonts w:cs="Times New Roman"/>
          <w:b/>
          <w:sz w:val="22"/>
        </w:rPr>
        <w:t xml:space="preserve">   </w:t>
      </w:r>
      <w:r w:rsidR="00112F2A" w:rsidRPr="009014C8">
        <w:rPr>
          <w:rStyle w:val="CharAttribute62"/>
          <w:rFonts w:cs="Times New Roman"/>
          <w:b/>
          <w:szCs w:val="16"/>
        </w:rPr>
        <w:t>Fuente:</w:t>
      </w:r>
      <w:r w:rsidR="00112F2A" w:rsidRPr="009014C8">
        <w:rPr>
          <w:rStyle w:val="CharAttribute62"/>
          <w:rFonts w:cs="Times New Roman"/>
          <w:szCs w:val="16"/>
        </w:rPr>
        <w:t xml:space="preserve"> Zuloaga. A. (2011)</w:t>
      </w:r>
    </w:p>
    <w:p w:rsidR="00F37FCE" w:rsidRDefault="009014C8" w:rsidP="007A600A">
      <w:pPr>
        <w:spacing w:after="0" w:line="276" w:lineRule="auto"/>
        <w:rPr>
          <w:rStyle w:val="CharAttribute62"/>
          <w:rFonts w:cs="Times New Roman"/>
          <w:szCs w:val="16"/>
        </w:rPr>
      </w:pPr>
      <w:r>
        <w:rPr>
          <w:rStyle w:val="CharAttribute62"/>
          <w:rFonts w:cs="Times New Roman"/>
          <w:szCs w:val="16"/>
        </w:rPr>
        <w:t xml:space="preserve">                      </w:t>
      </w:r>
      <w:r w:rsidR="00CF660E" w:rsidRPr="009014C8">
        <w:rPr>
          <w:rStyle w:val="CharAttribute62"/>
          <w:rFonts w:cs="Times New Roman"/>
          <w:b/>
          <w:szCs w:val="16"/>
        </w:rPr>
        <w:t xml:space="preserve">Realizado </w:t>
      </w:r>
      <w:r w:rsidR="00112F2A" w:rsidRPr="009014C8">
        <w:rPr>
          <w:rStyle w:val="CharAttribute62"/>
          <w:rFonts w:cs="Times New Roman"/>
          <w:b/>
          <w:szCs w:val="16"/>
        </w:rPr>
        <w:t xml:space="preserve"> por:</w:t>
      </w:r>
      <w:r w:rsidR="00112F2A" w:rsidRPr="009014C8">
        <w:rPr>
          <w:rStyle w:val="CharAttribute62"/>
          <w:rFonts w:cs="Times New Roman"/>
          <w:szCs w:val="16"/>
        </w:rPr>
        <w:t xml:space="preserve"> </w:t>
      </w:r>
      <w:r w:rsidR="009822B1" w:rsidRPr="009014C8">
        <w:rPr>
          <w:rStyle w:val="CharAttribute62"/>
          <w:rFonts w:cs="Times New Roman"/>
          <w:szCs w:val="16"/>
        </w:rPr>
        <w:t xml:space="preserve">PÁLIZ. </w:t>
      </w:r>
      <w:r w:rsidR="00112F2A" w:rsidRPr="009014C8">
        <w:rPr>
          <w:rStyle w:val="CharAttribute62"/>
          <w:rFonts w:cs="Times New Roman"/>
          <w:szCs w:val="16"/>
        </w:rPr>
        <w:t>Ma (2015)</w:t>
      </w:r>
    </w:p>
    <w:p w:rsidR="007A600A" w:rsidRDefault="007A600A" w:rsidP="007A600A">
      <w:pPr>
        <w:spacing w:after="0" w:line="276" w:lineRule="auto"/>
        <w:rPr>
          <w:rStyle w:val="CharAttribute62"/>
          <w:rFonts w:cs="Times New Roman"/>
          <w:szCs w:val="16"/>
        </w:rPr>
      </w:pPr>
    </w:p>
    <w:p w:rsidR="007A600A" w:rsidRPr="007A600A" w:rsidRDefault="007A600A" w:rsidP="007A600A">
      <w:pPr>
        <w:spacing w:after="0" w:line="276" w:lineRule="auto"/>
        <w:rPr>
          <w:rFonts w:eastAsia="Batang"/>
          <w:sz w:val="16"/>
          <w:szCs w:val="16"/>
        </w:rPr>
      </w:pPr>
    </w:p>
    <w:p w:rsidR="00112F2A" w:rsidRDefault="00112F2A" w:rsidP="00BE6C1E">
      <w:pPr>
        <w:spacing w:after="0"/>
        <w:rPr>
          <w:rStyle w:val="CharAttribute24"/>
        </w:rPr>
      </w:pPr>
      <w:r w:rsidRPr="00BE6C1E">
        <w:rPr>
          <w:rStyle w:val="CharAttribute24"/>
        </w:rPr>
        <w:t>Además de los que definen el tipo y versión del grupo, hay otros bits fijos que deben transmitirse siempre. Entre de ellos están los 16 bits que conforman un bloque con el código PI (Identificación del Programa). Este código, ocupa el primer bloque en los grupos versión A y en los grupos versión B se repite en también en el tercer bloque.</w:t>
      </w:r>
    </w:p>
    <w:p w:rsidR="009014C8" w:rsidRPr="00BE6C1E" w:rsidRDefault="009014C8" w:rsidP="00BE6C1E">
      <w:pPr>
        <w:spacing w:after="0"/>
        <w:rPr>
          <w:rFonts w:eastAsia="Times New Roman"/>
        </w:rPr>
      </w:pPr>
    </w:p>
    <w:p w:rsidR="00E33E6B" w:rsidRPr="00BE6C1E" w:rsidRDefault="00112F2A" w:rsidP="009014C8">
      <w:pPr>
        <w:pStyle w:val="ParaAttribute75"/>
        <w:keepNext/>
        <w:wordWrap/>
        <w:spacing w:line="360" w:lineRule="auto"/>
        <w:jc w:val="both"/>
        <w:rPr>
          <w:sz w:val="22"/>
          <w:szCs w:val="22"/>
        </w:rPr>
      </w:pPr>
      <w:r w:rsidRPr="00BE6C1E">
        <w:rPr>
          <w:noProof/>
          <w:sz w:val="22"/>
          <w:szCs w:val="22"/>
          <w:lang w:val="es-ES" w:eastAsia="es-ES"/>
        </w:rPr>
        <w:lastRenderedPageBreak/>
        <w:drawing>
          <wp:inline distT="0" distB="0" distL="0" distR="0" wp14:anchorId="58F92306" wp14:editId="68C1712C">
            <wp:extent cx="3808095" cy="1531620"/>
            <wp:effectExtent l="0" t="0" r="5715" b="0"/>
            <wp:docPr id="256" name="Picture 18" descr="/storage/emulated/0/.polaris_temp/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torage/emulated/0/.polaris_temp/image10.png"/>
                    <pic:cNvPicPr>
                      <a:picLocks noChangeAspect="1" noChangeArrowheads="1"/>
                    </pic:cNvPicPr>
                  </pic:nvPicPr>
                  <pic:blipFill>
                    <a:blip r:embed="rId25"/>
                    <a:srcRect l="16127" t="32994" r="17441" b="19524"/>
                    <a:stretch>
                      <a:fillRect/>
                    </a:stretch>
                  </pic:blipFill>
                  <pic:spPr>
                    <a:xfrm>
                      <a:off x="0" y="0"/>
                      <a:ext cx="3808730" cy="1532255"/>
                    </a:xfrm>
                    <a:prstGeom prst="rect">
                      <a:avLst/>
                    </a:prstGeom>
                    <a:noFill/>
                    <a:ln w="3175" cap="flat" cmpd="sng">
                      <a:noFill/>
                      <a:prstDash/>
                      <a:miter lim="800000"/>
                    </a:ln>
                  </pic:spPr>
                </pic:pic>
              </a:graphicData>
            </a:graphic>
          </wp:inline>
        </w:drawing>
      </w:r>
    </w:p>
    <w:p w:rsidR="00112F2A" w:rsidRPr="00BE6C1E" w:rsidRDefault="00E33E6B" w:rsidP="00506316">
      <w:pPr>
        <w:spacing w:after="0" w:line="276" w:lineRule="auto"/>
        <w:ind w:left="708" w:firstLine="708"/>
        <w:rPr>
          <w:rFonts w:eastAsia="Times New Roman"/>
          <w:b/>
        </w:rPr>
      </w:pPr>
      <w:bookmarkStart w:id="47" w:name="_Toc435868108"/>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11</w:t>
      </w:r>
      <w:r w:rsidRPr="00BE6C1E">
        <w:rPr>
          <w:b/>
        </w:rPr>
        <w:fldChar w:fldCharType="end"/>
      </w:r>
      <w:r w:rsidRPr="00BE6C1E">
        <w:rPr>
          <w:b/>
        </w:rPr>
        <w:t xml:space="preserve">-1 </w:t>
      </w:r>
      <w:r w:rsidRPr="00BE6C1E">
        <w:t>Código de identificación de emisora PI</w:t>
      </w:r>
      <w:bookmarkEnd w:id="47"/>
    </w:p>
    <w:p w:rsidR="00112F2A" w:rsidRPr="009014C8" w:rsidRDefault="00112F2A" w:rsidP="00506316">
      <w:pPr>
        <w:pStyle w:val="ParaAttribute74"/>
        <w:wordWrap/>
        <w:spacing w:line="276" w:lineRule="auto"/>
        <w:jc w:val="both"/>
        <w:rPr>
          <w:rFonts w:eastAsia="Times New Roman"/>
          <w:sz w:val="16"/>
          <w:szCs w:val="16"/>
        </w:rPr>
      </w:pPr>
      <w:r w:rsidRPr="009014C8">
        <w:rPr>
          <w:rStyle w:val="CharAttribute62"/>
          <w:b/>
          <w:szCs w:val="16"/>
        </w:rPr>
        <w:t>Fuente:</w:t>
      </w:r>
      <w:r w:rsidRPr="009014C8">
        <w:rPr>
          <w:rStyle w:val="CharAttribute62"/>
          <w:szCs w:val="16"/>
        </w:rPr>
        <w:t xml:space="preserve"> Zuloaga. A. (2011)</w:t>
      </w:r>
    </w:p>
    <w:p w:rsidR="00112F2A" w:rsidRPr="00BE6C1E" w:rsidRDefault="00112F2A" w:rsidP="00BE6C1E">
      <w:pPr>
        <w:pStyle w:val="ParaAttribute74"/>
        <w:wordWrap/>
        <w:spacing w:line="360" w:lineRule="auto"/>
        <w:jc w:val="both"/>
        <w:rPr>
          <w:rFonts w:eastAsia="Times New Roman"/>
          <w:sz w:val="22"/>
          <w:szCs w:val="22"/>
        </w:rPr>
      </w:pPr>
    </w:p>
    <w:p w:rsidR="00112F2A" w:rsidRPr="00BE6C1E" w:rsidRDefault="00112F2A" w:rsidP="00BE6C1E">
      <w:pPr>
        <w:spacing w:after="0"/>
        <w:rPr>
          <w:rFonts w:eastAsia="Times New Roman"/>
        </w:rPr>
      </w:pPr>
      <w:r w:rsidRPr="00BE6C1E">
        <w:rPr>
          <w:rStyle w:val="CharAttribute24"/>
        </w:rPr>
        <w:t>El código PI contiene un código que identifica a la emisora. Los</w:t>
      </w:r>
      <w:r w:rsidRPr="00BE6C1E">
        <w:rPr>
          <w:rStyle w:val="CharAttribute24"/>
        </w:rPr>
        <w:tab/>
        <w:t>cuatro primeros bits indican el país de la emisión, los siguientes cuatro la cobertura de emisión (local, internacional, nacional, seminacional o regional), y los últimos 8 bits son asignados por un comité en cada país para identificar la emisor. También son bits fijos en los paquetes RDS un bit para señalar que se emite información de tráfico (TP: Traffic Programme) y 5 bits para especificar el tipo de programa que se emite (PTY: Programme Type). Estos bits se ubican en el segundo bloque de cada grupo.</w:t>
      </w:r>
    </w:p>
    <w:p w:rsidR="00E33E6B" w:rsidRPr="00BE6C1E" w:rsidRDefault="00112F2A" w:rsidP="009014C8">
      <w:pPr>
        <w:pStyle w:val="ParaAttribute75"/>
        <w:keepNext/>
        <w:wordWrap/>
        <w:spacing w:before="240" w:line="360" w:lineRule="auto"/>
        <w:jc w:val="both"/>
        <w:rPr>
          <w:sz w:val="22"/>
          <w:szCs w:val="22"/>
        </w:rPr>
      </w:pPr>
      <w:r w:rsidRPr="00BE6C1E">
        <w:rPr>
          <w:noProof/>
          <w:sz w:val="22"/>
          <w:szCs w:val="22"/>
          <w:lang w:val="es-ES" w:eastAsia="es-ES"/>
        </w:rPr>
        <w:drawing>
          <wp:inline distT="0" distB="0" distL="0" distR="0" wp14:anchorId="601F9693" wp14:editId="36E06D54">
            <wp:extent cx="3631565" cy="1904365"/>
            <wp:effectExtent l="0" t="0" r="0" b="2540"/>
            <wp:docPr id="257" name="Picture 20" descr="/storage/emulated/0/.polaris_temp/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torage/emulated/0/.polaris_temp/image11.png"/>
                    <pic:cNvPicPr>
                      <a:picLocks noChangeAspect="1" noChangeArrowheads="1"/>
                    </pic:cNvPicPr>
                  </pic:nvPicPr>
                  <pic:blipFill>
                    <a:blip r:embed="rId26"/>
                    <a:srcRect l="17752" t="30969" r="18904" b="9980"/>
                    <a:stretch>
                      <a:fillRect/>
                    </a:stretch>
                  </pic:blipFill>
                  <pic:spPr>
                    <a:xfrm>
                      <a:off x="0" y="0"/>
                      <a:ext cx="3632200" cy="1905000"/>
                    </a:xfrm>
                    <a:prstGeom prst="rect">
                      <a:avLst/>
                    </a:prstGeom>
                    <a:noFill/>
                    <a:ln w="3175" cap="flat" cmpd="sng">
                      <a:noFill/>
                      <a:prstDash/>
                      <a:miter lim="800000"/>
                    </a:ln>
                  </pic:spPr>
                </pic:pic>
              </a:graphicData>
            </a:graphic>
          </wp:inline>
        </w:drawing>
      </w:r>
    </w:p>
    <w:p w:rsidR="00112F2A" w:rsidRPr="00BE6C1E" w:rsidRDefault="00E33E6B" w:rsidP="00506316">
      <w:pPr>
        <w:spacing w:after="0" w:line="276" w:lineRule="auto"/>
        <w:ind w:left="1416"/>
        <w:rPr>
          <w:rFonts w:eastAsia="Times New Roman"/>
        </w:rPr>
      </w:pPr>
      <w:bookmarkStart w:id="48" w:name="_Toc435868109"/>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12</w:t>
      </w:r>
      <w:r w:rsidRPr="00BE6C1E">
        <w:rPr>
          <w:b/>
        </w:rPr>
        <w:fldChar w:fldCharType="end"/>
      </w:r>
      <w:r w:rsidRPr="00BE6C1E">
        <w:rPr>
          <w:b/>
        </w:rPr>
        <w:t xml:space="preserve">-1 </w:t>
      </w:r>
      <w:r w:rsidRPr="00BE6C1E">
        <w:t>Tipo de programa e información de tráfico</w:t>
      </w:r>
      <w:bookmarkEnd w:id="48"/>
    </w:p>
    <w:p w:rsidR="00112F2A" w:rsidRPr="009014C8" w:rsidRDefault="00112F2A" w:rsidP="00506316">
      <w:pPr>
        <w:pStyle w:val="ParaAttribute74"/>
        <w:wordWrap/>
        <w:spacing w:line="276" w:lineRule="auto"/>
        <w:jc w:val="both"/>
        <w:rPr>
          <w:rFonts w:eastAsia="Times New Roman"/>
          <w:sz w:val="16"/>
          <w:szCs w:val="16"/>
        </w:rPr>
      </w:pPr>
      <w:r w:rsidRPr="009014C8">
        <w:rPr>
          <w:rStyle w:val="CharAttribute62"/>
          <w:b/>
          <w:szCs w:val="16"/>
        </w:rPr>
        <w:t>Fuente:</w:t>
      </w:r>
      <w:r w:rsidRPr="009014C8">
        <w:rPr>
          <w:rStyle w:val="CharAttribute62"/>
          <w:szCs w:val="16"/>
        </w:rPr>
        <w:t xml:space="preserve"> Zuloaga. A. (2011)</w:t>
      </w:r>
    </w:p>
    <w:p w:rsidR="00112F2A" w:rsidRPr="00BE6C1E" w:rsidRDefault="00112F2A" w:rsidP="00BE6C1E">
      <w:pPr>
        <w:pStyle w:val="ParaAttribute74"/>
        <w:wordWrap/>
        <w:spacing w:line="360" w:lineRule="auto"/>
        <w:jc w:val="both"/>
        <w:rPr>
          <w:rFonts w:eastAsia="Times New Roman"/>
          <w:sz w:val="22"/>
          <w:szCs w:val="22"/>
        </w:rPr>
      </w:pPr>
    </w:p>
    <w:p w:rsidR="00112F2A" w:rsidRPr="00BE6C1E" w:rsidRDefault="00112F2A" w:rsidP="00BE6C1E">
      <w:pPr>
        <w:spacing w:after="0"/>
        <w:rPr>
          <w:rFonts w:eastAsia="Times New Roman"/>
        </w:rPr>
      </w:pPr>
      <w:r w:rsidRPr="00BE6C1E">
        <w:rPr>
          <w:rStyle w:val="CharAttribute24"/>
        </w:rPr>
        <w:t>En definitiva, en el sistema RDS cada paquete de información o grupo contiene siempre el código PI, el tipo y versión de grupo, la identificación de programa de tráfico y el tipo de programa. Ellos ocupan 27 bits en los grupos versión A y 43 bits en los grupos versión B, dejando libres 37 y 21 bits, respectivamente, para información que depende del tipo de grupo. Según (A.Zuloaga, upv Radio Data System, 2015)</w:t>
      </w:r>
    </w:p>
    <w:p w:rsidR="00E33E6B" w:rsidRPr="00BE6C1E" w:rsidRDefault="00112F2A" w:rsidP="00BE6C1E">
      <w:pPr>
        <w:pStyle w:val="ParaAttribute75"/>
        <w:keepNext/>
        <w:wordWrap/>
        <w:spacing w:line="360" w:lineRule="auto"/>
        <w:jc w:val="both"/>
        <w:rPr>
          <w:sz w:val="22"/>
          <w:szCs w:val="22"/>
        </w:rPr>
      </w:pPr>
      <w:r w:rsidRPr="00BE6C1E">
        <w:rPr>
          <w:noProof/>
          <w:sz w:val="22"/>
          <w:szCs w:val="22"/>
          <w:lang w:val="es-ES" w:eastAsia="es-ES"/>
        </w:rPr>
        <w:lastRenderedPageBreak/>
        <w:drawing>
          <wp:inline distT="0" distB="0" distL="0" distR="0" wp14:anchorId="5ACF06E1" wp14:editId="5347DDFF">
            <wp:extent cx="4151630" cy="1532255"/>
            <wp:effectExtent l="0" t="0" r="0" b="0"/>
            <wp:docPr id="258" name="Picture 22" descr="/storage/emulated/0/.polaris_temp/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torage/emulated/0/.polaris_temp/image12.png"/>
                    <pic:cNvPicPr>
                      <a:picLocks noChangeAspect="1" noChangeArrowheads="1"/>
                    </pic:cNvPicPr>
                  </pic:nvPicPr>
                  <pic:blipFill>
                    <a:blip r:embed="rId27"/>
                    <a:srcRect l="19705" t="26048" r="5718" b="25033"/>
                    <a:stretch>
                      <a:fillRect/>
                    </a:stretch>
                  </pic:blipFill>
                  <pic:spPr>
                    <a:xfrm>
                      <a:off x="0" y="0"/>
                      <a:ext cx="4152264" cy="1532890"/>
                    </a:xfrm>
                    <a:prstGeom prst="rect">
                      <a:avLst/>
                    </a:prstGeom>
                    <a:noFill/>
                    <a:ln w="3175" cap="flat" cmpd="sng">
                      <a:noFill/>
                      <a:prstDash/>
                      <a:miter lim="800000"/>
                    </a:ln>
                  </pic:spPr>
                </pic:pic>
              </a:graphicData>
            </a:graphic>
          </wp:inline>
        </w:drawing>
      </w:r>
    </w:p>
    <w:p w:rsidR="00E33E6B" w:rsidRPr="00BE6C1E" w:rsidRDefault="00E33E6B" w:rsidP="00506316">
      <w:pPr>
        <w:spacing w:after="0" w:line="276" w:lineRule="auto"/>
        <w:ind w:left="708" w:firstLine="708"/>
        <w:rPr>
          <w:rStyle w:val="CharAttribute26"/>
          <w:rFonts w:eastAsia="Times New Roman"/>
          <w:b w:val="0"/>
        </w:rPr>
      </w:pPr>
      <w:bookmarkStart w:id="49" w:name="_Toc435868110"/>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13</w:t>
      </w:r>
      <w:r w:rsidRPr="00BE6C1E">
        <w:rPr>
          <w:b/>
        </w:rPr>
        <w:fldChar w:fldCharType="end"/>
      </w:r>
      <w:r w:rsidRPr="00BE6C1E">
        <w:rPr>
          <w:b/>
        </w:rPr>
        <w:t xml:space="preserve">-1 </w:t>
      </w:r>
      <w:r w:rsidRPr="00BE6C1E">
        <w:t>Información Fija en todos los Grupos del sistema RDS</w:t>
      </w:r>
      <w:bookmarkEnd w:id="49"/>
    </w:p>
    <w:p w:rsidR="00112F2A" w:rsidRDefault="00112F2A" w:rsidP="00506316">
      <w:pPr>
        <w:pStyle w:val="ParaAttribute74"/>
        <w:wordWrap/>
        <w:spacing w:line="276" w:lineRule="auto"/>
        <w:jc w:val="both"/>
        <w:rPr>
          <w:rStyle w:val="CharAttribute62"/>
          <w:szCs w:val="16"/>
        </w:rPr>
      </w:pPr>
      <w:r w:rsidRPr="009014C8">
        <w:rPr>
          <w:rStyle w:val="CharAttribute62"/>
          <w:b/>
          <w:szCs w:val="16"/>
        </w:rPr>
        <w:t>Fuente:</w:t>
      </w:r>
      <w:r w:rsidRPr="009014C8">
        <w:rPr>
          <w:rStyle w:val="CharAttribute62"/>
          <w:szCs w:val="16"/>
        </w:rPr>
        <w:t xml:space="preserve"> Zuloaga. A. (2011)</w:t>
      </w:r>
    </w:p>
    <w:p w:rsidR="007A600A" w:rsidRDefault="007A600A" w:rsidP="00506316">
      <w:pPr>
        <w:pStyle w:val="ParaAttribute74"/>
        <w:wordWrap/>
        <w:spacing w:line="276" w:lineRule="auto"/>
        <w:jc w:val="both"/>
        <w:rPr>
          <w:rStyle w:val="CharAttribute62"/>
          <w:szCs w:val="16"/>
        </w:rPr>
      </w:pPr>
    </w:p>
    <w:p w:rsidR="009014C8" w:rsidRPr="009014C8" w:rsidRDefault="009014C8" w:rsidP="009014C8">
      <w:pPr>
        <w:pStyle w:val="ParaAttribute74"/>
        <w:wordWrap/>
        <w:spacing w:line="360" w:lineRule="auto"/>
        <w:jc w:val="both"/>
        <w:rPr>
          <w:rStyle w:val="CharAttribute51"/>
          <w:rFonts w:ascii="Times New Roman" w:eastAsia="Times New Roman"/>
          <w:b w:val="0"/>
          <w:color w:val="auto"/>
          <w:sz w:val="16"/>
          <w:szCs w:val="16"/>
        </w:rPr>
      </w:pPr>
    </w:p>
    <w:p w:rsidR="009014C8" w:rsidRPr="007A600A" w:rsidRDefault="007A600A" w:rsidP="007A600A">
      <w:pPr>
        <w:pStyle w:val="Prrafodelista"/>
        <w:numPr>
          <w:ilvl w:val="0"/>
          <w:numId w:val="41"/>
        </w:numPr>
        <w:rPr>
          <w:b/>
        </w:rPr>
      </w:pPr>
      <w:r>
        <w:rPr>
          <w:b/>
        </w:rPr>
        <w:t xml:space="preserve">      </w:t>
      </w:r>
      <w:r w:rsidR="009014C8" w:rsidRPr="007A600A">
        <w:rPr>
          <w:b/>
        </w:rPr>
        <w:t xml:space="preserve">CÓDIGO DE VISUALIZACIÓN </w:t>
      </w:r>
    </w:p>
    <w:p w:rsidR="007A600A" w:rsidRPr="007A600A" w:rsidRDefault="007A600A" w:rsidP="007A600A">
      <w:pPr>
        <w:rPr>
          <w:b/>
        </w:rPr>
      </w:pPr>
    </w:p>
    <w:p w:rsidR="004473C7" w:rsidRDefault="009014C8" w:rsidP="00BE6C1E">
      <w:pPr>
        <w:spacing w:after="0"/>
        <w:rPr>
          <w:rStyle w:val="CharAttribute24"/>
          <w:b/>
        </w:rPr>
      </w:pPr>
      <w:r w:rsidRPr="009014C8">
        <w:rPr>
          <w:rStyle w:val="CharAttribute24"/>
          <w:b/>
        </w:rPr>
        <w:t xml:space="preserve">3.1    </w:t>
      </w:r>
      <w:r w:rsidR="007A600A">
        <w:rPr>
          <w:rStyle w:val="CharAttribute24"/>
          <w:b/>
        </w:rPr>
        <w:t xml:space="preserve">   </w:t>
      </w:r>
      <w:r w:rsidR="00112F2A" w:rsidRPr="009014C8">
        <w:rPr>
          <w:rStyle w:val="CharAttribute24"/>
          <w:b/>
        </w:rPr>
        <w:t>Asignación del</w:t>
      </w:r>
      <w:r w:rsidRPr="009014C8">
        <w:rPr>
          <w:rStyle w:val="CharAttribute24"/>
          <w:b/>
        </w:rPr>
        <w:t xml:space="preserve"> Códigos </w:t>
      </w:r>
      <w:r w:rsidR="004473C7" w:rsidRPr="009014C8">
        <w:rPr>
          <w:rStyle w:val="CharAttribute24"/>
          <w:b/>
        </w:rPr>
        <w:t xml:space="preserve"> </w:t>
      </w:r>
    </w:p>
    <w:p w:rsidR="009014C8" w:rsidRDefault="009014C8" w:rsidP="00E7004F">
      <w:pPr>
        <w:spacing w:after="0" w:line="276" w:lineRule="auto"/>
        <w:rPr>
          <w:rStyle w:val="CharAttribute24"/>
          <w:b/>
        </w:rPr>
      </w:pPr>
    </w:p>
    <w:p w:rsidR="007A600A" w:rsidRPr="009014C8" w:rsidRDefault="007A600A" w:rsidP="00E7004F">
      <w:pPr>
        <w:spacing w:after="0" w:line="276" w:lineRule="auto"/>
        <w:rPr>
          <w:rStyle w:val="CharAttribute24"/>
          <w:b/>
        </w:rPr>
      </w:pPr>
    </w:p>
    <w:p w:rsidR="00112F2A" w:rsidRPr="00BE6C1E" w:rsidRDefault="00112F2A" w:rsidP="00BE6C1E">
      <w:pPr>
        <w:spacing w:after="0"/>
        <w:rPr>
          <w:rFonts w:eastAsia="Times New Roman"/>
        </w:rPr>
      </w:pPr>
      <w:r w:rsidRPr="00BE6C1E">
        <w:rPr>
          <w:rStyle w:val="CharAttribute24"/>
        </w:rPr>
        <w:t xml:space="preserve">PI </w:t>
      </w:r>
    </w:p>
    <w:p w:rsidR="00112F2A" w:rsidRPr="00BE6C1E" w:rsidRDefault="00112F2A" w:rsidP="00BE6C1E">
      <w:pPr>
        <w:spacing w:after="0"/>
        <w:rPr>
          <w:rFonts w:eastAsia="Times New Roman"/>
        </w:rPr>
      </w:pPr>
      <w:r w:rsidRPr="00BE6C1E">
        <w:rPr>
          <w:rStyle w:val="CharAttribute24"/>
        </w:rPr>
        <w:t>El primer bloque de la estructura  de la trama corresponde a la identificación de la estación</w:t>
      </w:r>
      <w:r w:rsidR="002E48F9" w:rsidRPr="00BE6C1E">
        <w:rPr>
          <w:rStyle w:val="CharAttribute24"/>
        </w:rPr>
        <w:t xml:space="preserve">    </w:t>
      </w:r>
      <w:r w:rsidRPr="00BE6C1E">
        <w:rPr>
          <w:rStyle w:val="CharAttribute24"/>
        </w:rPr>
        <w:t xml:space="preserve"> (Código PI), será determinada y autorizado  por el organismo competente, para lo que se tomara en cuenta el número de estaciones repetidoras para el caso de los sistemas y el tipo de estación de Potencia Normal o Baja Potencia para el cado de las estaciones matrices, procurando que cada uno de los sistemas o estaciones de radiodifusión sonora puedan ser identificadas  de una manera única a nivel nacional.</w:t>
      </w:r>
    </w:p>
    <w:p w:rsidR="00E33E6B" w:rsidRPr="00BE6C1E" w:rsidRDefault="00112F2A" w:rsidP="00BE6C1E">
      <w:pPr>
        <w:pStyle w:val="ParaAttribute76"/>
        <w:keepNext/>
        <w:wordWrap/>
        <w:spacing w:line="360" w:lineRule="auto"/>
        <w:rPr>
          <w:sz w:val="22"/>
          <w:szCs w:val="22"/>
        </w:rPr>
      </w:pPr>
      <w:r w:rsidRPr="00BE6C1E">
        <w:rPr>
          <w:noProof/>
          <w:sz w:val="22"/>
          <w:szCs w:val="22"/>
          <w:lang w:val="es-ES" w:eastAsia="es-ES"/>
        </w:rPr>
        <w:drawing>
          <wp:inline distT="0" distB="0" distL="0" distR="0" wp14:anchorId="071C6DEF" wp14:editId="68B22BAF">
            <wp:extent cx="4387215" cy="1941829"/>
            <wp:effectExtent l="0" t="0" r="0" b="3175"/>
            <wp:docPr id="260" name="Picture 24" descr="/storage/emulated/0/.polaris_temp/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torage/emulated/0/.polaris_temp/image13.png"/>
                    <pic:cNvPicPr>
                      <a:picLocks noChangeAspect="1" noChangeArrowheads="1"/>
                    </pic:cNvPicPr>
                  </pic:nvPicPr>
                  <pic:blipFill>
                    <a:blip r:embed="rId28"/>
                    <a:srcRect l="17261" t="29811" r="6205" b="9981"/>
                    <a:stretch>
                      <a:fillRect/>
                    </a:stretch>
                  </pic:blipFill>
                  <pic:spPr>
                    <a:xfrm>
                      <a:off x="0" y="0"/>
                      <a:ext cx="4387850" cy="1942465"/>
                    </a:xfrm>
                    <a:prstGeom prst="rect">
                      <a:avLst/>
                    </a:prstGeom>
                    <a:noFill/>
                    <a:ln w="3175" cap="flat" cmpd="sng">
                      <a:noFill/>
                      <a:prstDash/>
                      <a:miter lim="800000"/>
                    </a:ln>
                  </pic:spPr>
                </pic:pic>
              </a:graphicData>
            </a:graphic>
          </wp:inline>
        </w:drawing>
      </w:r>
    </w:p>
    <w:p w:rsidR="00112F2A" w:rsidRPr="00BE6C1E" w:rsidRDefault="00E33E6B" w:rsidP="00506316">
      <w:pPr>
        <w:spacing w:after="0" w:line="276" w:lineRule="auto"/>
        <w:ind w:firstLine="708"/>
        <w:rPr>
          <w:rFonts w:eastAsia="Times New Roman"/>
        </w:rPr>
      </w:pPr>
      <w:bookmarkStart w:id="50" w:name="_Toc435868111"/>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14</w:t>
      </w:r>
      <w:r w:rsidRPr="00BE6C1E">
        <w:rPr>
          <w:b/>
        </w:rPr>
        <w:fldChar w:fldCharType="end"/>
      </w:r>
      <w:r w:rsidRPr="00BE6C1E">
        <w:rPr>
          <w:b/>
        </w:rPr>
        <w:t xml:space="preserve">-1 </w:t>
      </w:r>
      <w:r w:rsidRPr="00BE6C1E">
        <w:t>Códigos y funciones de visualización</w:t>
      </w:r>
      <w:bookmarkEnd w:id="50"/>
    </w:p>
    <w:p w:rsidR="00112F2A" w:rsidRPr="009014C8" w:rsidRDefault="009014C8" w:rsidP="00506316">
      <w:pPr>
        <w:pStyle w:val="ParaAttribute63"/>
        <w:wordWrap/>
        <w:spacing w:line="276" w:lineRule="auto"/>
        <w:ind w:firstLine="0"/>
        <w:jc w:val="both"/>
        <w:rPr>
          <w:rFonts w:eastAsia="Times New Roman"/>
          <w:sz w:val="16"/>
          <w:szCs w:val="16"/>
        </w:rPr>
      </w:pPr>
      <w:r>
        <w:rPr>
          <w:rStyle w:val="CharAttribute24"/>
          <w:sz w:val="16"/>
          <w:szCs w:val="16"/>
        </w:rPr>
        <w:t xml:space="preserve">               </w:t>
      </w:r>
      <w:r w:rsidR="00112F2A" w:rsidRPr="009014C8">
        <w:rPr>
          <w:rStyle w:val="CharAttribute62"/>
          <w:szCs w:val="16"/>
        </w:rPr>
        <w:t xml:space="preserve">  </w:t>
      </w:r>
      <w:r w:rsidR="00112F2A" w:rsidRPr="009014C8">
        <w:rPr>
          <w:rStyle w:val="CharAttribute62"/>
          <w:b/>
          <w:szCs w:val="16"/>
        </w:rPr>
        <w:t>Fuente:</w:t>
      </w:r>
      <w:r w:rsidR="00112F2A" w:rsidRPr="009014C8">
        <w:rPr>
          <w:rStyle w:val="CharAttribute62"/>
          <w:szCs w:val="16"/>
        </w:rPr>
        <w:t xml:space="preserve"> Resolución TEL-577-15-CONALTEL</w:t>
      </w:r>
    </w:p>
    <w:p w:rsidR="004473C7" w:rsidRPr="00BE6C1E" w:rsidRDefault="004473C7" w:rsidP="00BE6C1E">
      <w:pPr>
        <w:spacing w:after="0"/>
        <w:rPr>
          <w:rFonts w:eastAsia="Times New Roman"/>
        </w:rPr>
      </w:pPr>
      <w:r w:rsidRPr="00BE6C1E">
        <w:rPr>
          <w:rFonts w:eastAsia="Times New Roman"/>
        </w:rPr>
        <w:t>AF</w:t>
      </w:r>
    </w:p>
    <w:p w:rsidR="004473C7" w:rsidRDefault="004473C7" w:rsidP="00BE6C1E">
      <w:pPr>
        <w:spacing w:after="0"/>
        <w:rPr>
          <w:rFonts w:eastAsia="Times New Roman"/>
        </w:rPr>
      </w:pPr>
      <w:r w:rsidRPr="00BE6C1E">
        <w:rPr>
          <w:rFonts w:eastAsia="Times New Roman"/>
        </w:rPr>
        <w:t>Frecuencias alternativas. Permite visualizar la información sobre otras frecuencias en la que transmite la misma estación. Esto permite que un receptor para volver a sintonizar una frecuencia diferente de la misma estación cuando la primera señal es demasiado bajo.</w:t>
      </w:r>
    </w:p>
    <w:p w:rsidR="007A600A" w:rsidRPr="00BE6C1E" w:rsidRDefault="007A600A" w:rsidP="00BE6C1E">
      <w:pPr>
        <w:spacing w:after="0"/>
        <w:rPr>
          <w:rFonts w:eastAsia="Times New Roman"/>
        </w:rPr>
      </w:pPr>
    </w:p>
    <w:p w:rsidR="004473C7" w:rsidRPr="00BE6C1E" w:rsidRDefault="004473C7" w:rsidP="00BE6C1E">
      <w:pPr>
        <w:spacing w:after="0"/>
        <w:rPr>
          <w:rFonts w:eastAsia="Times New Roman"/>
        </w:rPr>
      </w:pPr>
      <w:r w:rsidRPr="00BE6C1E">
        <w:rPr>
          <w:rFonts w:eastAsia="Times New Roman"/>
        </w:rPr>
        <w:lastRenderedPageBreak/>
        <w:t>CT</w:t>
      </w:r>
    </w:p>
    <w:p w:rsidR="004473C7" w:rsidRDefault="004473C7" w:rsidP="00BE6C1E">
      <w:pPr>
        <w:spacing w:after="0"/>
        <w:rPr>
          <w:rFonts w:eastAsia="Times New Roman"/>
        </w:rPr>
      </w:pPr>
      <w:r w:rsidRPr="00BE6C1E">
        <w:rPr>
          <w:rFonts w:eastAsia="Times New Roman"/>
        </w:rPr>
        <w:t>Hora del reloj. La hora del reloj se puede usar para sincronizar un reloj en el receptor. Debido a las fluctuaciones de transmisión, el tiempo sólo puede tener una precisión de 0,1 segundos.</w:t>
      </w:r>
    </w:p>
    <w:p w:rsidR="007A600A" w:rsidRPr="00BE6C1E" w:rsidRDefault="007A600A" w:rsidP="00BE6C1E">
      <w:pPr>
        <w:spacing w:after="0"/>
        <w:rPr>
          <w:rFonts w:eastAsia="Times New Roman"/>
        </w:rPr>
      </w:pPr>
    </w:p>
    <w:p w:rsidR="004473C7" w:rsidRPr="00BE6C1E" w:rsidRDefault="004473C7" w:rsidP="00A31169">
      <w:pPr>
        <w:spacing w:after="0"/>
        <w:ind w:hanging="270"/>
        <w:rPr>
          <w:rFonts w:eastAsia="Times New Roman"/>
        </w:rPr>
      </w:pPr>
      <w:r w:rsidRPr="00BE6C1E">
        <w:rPr>
          <w:rFonts w:eastAsia="Times New Roman"/>
        </w:rPr>
        <w:t xml:space="preserve">    EÓN</w:t>
      </w:r>
    </w:p>
    <w:p w:rsidR="009014C8" w:rsidRDefault="004473C7" w:rsidP="00A31169">
      <w:pPr>
        <w:spacing w:after="0"/>
        <w:ind w:hanging="270"/>
        <w:rPr>
          <w:rFonts w:eastAsia="Times New Roman"/>
        </w:rPr>
      </w:pPr>
      <w:r w:rsidRPr="00BE6C1E">
        <w:rPr>
          <w:rFonts w:eastAsia="Times New Roman"/>
        </w:rPr>
        <w:t xml:space="preserve">   </w:t>
      </w:r>
      <w:r w:rsidR="009014C8">
        <w:rPr>
          <w:rFonts w:eastAsia="Times New Roman"/>
        </w:rPr>
        <w:t xml:space="preserve"> </w:t>
      </w:r>
      <w:r w:rsidRPr="00BE6C1E">
        <w:rPr>
          <w:rFonts w:eastAsia="Times New Roman"/>
        </w:rPr>
        <w:t xml:space="preserve">Enhanced Other Networks. Permite el receptor para monitorear otras estaciones para </w:t>
      </w:r>
      <w:r w:rsidR="009014C8">
        <w:rPr>
          <w:rFonts w:eastAsia="Times New Roman"/>
        </w:rPr>
        <w:t xml:space="preserve"> </w:t>
      </w:r>
    </w:p>
    <w:p w:rsidR="004473C7" w:rsidRDefault="009014C8" w:rsidP="00A31169">
      <w:pPr>
        <w:spacing w:after="0"/>
        <w:ind w:hanging="270"/>
        <w:rPr>
          <w:rFonts w:eastAsia="Times New Roman"/>
        </w:rPr>
      </w:pPr>
      <w:r>
        <w:rPr>
          <w:rFonts w:eastAsia="Times New Roman"/>
        </w:rPr>
        <w:t xml:space="preserve">    </w:t>
      </w:r>
      <w:r w:rsidR="004473C7" w:rsidRPr="00BE6C1E">
        <w:rPr>
          <w:rFonts w:eastAsia="Times New Roman"/>
        </w:rPr>
        <w:t>transmisiones de tráfico.</w:t>
      </w:r>
    </w:p>
    <w:p w:rsidR="007A600A" w:rsidRPr="00BE6C1E" w:rsidRDefault="007A600A" w:rsidP="00A31169">
      <w:pPr>
        <w:spacing w:after="0"/>
        <w:ind w:hanging="270"/>
        <w:rPr>
          <w:rFonts w:eastAsia="Times New Roman"/>
        </w:rPr>
      </w:pPr>
    </w:p>
    <w:p w:rsidR="004473C7" w:rsidRPr="00BE6C1E" w:rsidRDefault="004473C7" w:rsidP="00A31169">
      <w:pPr>
        <w:spacing w:after="0"/>
        <w:ind w:hanging="270"/>
        <w:rPr>
          <w:rFonts w:eastAsia="Times New Roman"/>
        </w:rPr>
      </w:pPr>
      <w:r w:rsidRPr="00BE6C1E">
        <w:rPr>
          <w:rFonts w:eastAsia="Times New Roman"/>
        </w:rPr>
        <w:t xml:space="preserve">    PD</w:t>
      </w:r>
    </w:p>
    <w:p w:rsidR="00A31169" w:rsidRDefault="00A31169" w:rsidP="00A31169">
      <w:pPr>
        <w:spacing w:after="0"/>
        <w:ind w:left="180" w:hanging="270"/>
        <w:rPr>
          <w:rFonts w:eastAsia="Times New Roman"/>
        </w:rPr>
      </w:pPr>
      <w:r>
        <w:rPr>
          <w:rFonts w:eastAsia="Times New Roman"/>
        </w:rPr>
        <w:t xml:space="preserve"> </w:t>
      </w:r>
      <w:r w:rsidR="004473C7" w:rsidRPr="00BE6C1E">
        <w:rPr>
          <w:rFonts w:eastAsia="Times New Roman"/>
        </w:rPr>
        <w:t xml:space="preserve">Servicio de Programas. Esto es simplemente una exposición estática de ocho caracteres de </w:t>
      </w:r>
    </w:p>
    <w:p w:rsidR="00A31169" w:rsidRDefault="00A31169" w:rsidP="00A31169">
      <w:pPr>
        <w:spacing w:after="0"/>
        <w:ind w:left="180" w:hanging="270"/>
        <w:rPr>
          <w:rFonts w:eastAsia="Times New Roman"/>
        </w:rPr>
      </w:pPr>
      <w:r>
        <w:rPr>
          <w:rFonts w:eastAsia="Times New Roman"/>
        </w:rPr>
        <w:t xml:space="preserve"> </w:t>
      </w:r>
      <w:r w:rsidR="004473C7" w:rsidRPr="00BE6C1E">
        <w:rPr>
          <w:rFonts w:eastAsia="Times New Roman"/>
        </w:rPr>
        <w:t xml:space="preserve">identificación  de la estación nombre. La mayoría de los receptores RDS capaces mostrar esta </w:t>
      </w:r>
    </w:p>
    <w:p w:rsidR="00A31169" w:rsidRDefault="00A31169" w:rsidP="00A31169">
      <w:pPr>
        <w:spacing w:after="0"/>
        <w:ind w:left="180" w:hanging="270"/>
        <w:rPr>
          <w:rFonts w:eastAsia="Times New Roman"/>
        </w:rPr>
      </w:pPr>
      <w:r>
        <w:rPr>
          <w:rFonts w:eastAsia="Times New Roman"/>
        </w:rPr>
        <w:t xml:space="preserve"> </w:t>
      </w:r>
      <w:r w:rsidR="004473C7" w:rsidRPr="00BE6C1E">
        <w:rPr>
          <w:rFonts w:eastAsia="Times New Roman"/>
        </w:rPr>
        <w:t xml:space="preserve">información y, se almacenar en caché esta información con la frecuencia y otros </w:t>
      </w:r>
      <w:r>
        <w:rPr>
          <w:rFonts w:eastAsia="Times New Roman"/>
        </w:rPr>
        <w:t>detalles</w:t>
      </w:r>
    </w:p>
    <w:p w:rsidR="004473C7" w:rsidRDefault="00A31169" w:rsidP="00A31169">
      <w:pPr>
        <w:spacing w:after="0"/>
        <w:ind w:left="180" w:hanging="270"/>
        <w:rPr>
          <w:rFonts w:eastAsia="Times New Roman"/>
        </w:rPr>
      </w:pPr>
      <w:r>
        <w:rPr>
          <w:rFonts w:eastAsia="Times New Roman"/>
        </w:rPr>
        <w:t xml:space="preserve"> </w:t>
      </w:r>
      <w:r w:rsidR="00E7004F">
        <w:rPr>
          <w:rFonts w:eastAsia="Times New Roman"/>
        </w:rPr>
        <w:t>asociados</w:t>
      </w:r>
      <w:r w:rsidR="004473C7" w:rsidRPr="00BE6C1E">
        <w:rPr>
          <w:rFonts w:eastAsia="Times New Roman"/>
        </w:rPr>
        <w:t>.</w:t>
      </w:r>
    </w:p>
    <w:p w:rsidR="007A600A" w:rsidRPr="00BE6C1E" w:rsidRDefault="007A600A" w:rsidP="00A31169">
      <w:pPr>
        <w:spacing w:after="0"/>
        <w:ind w:left="180" w:hanging="270"/>
        <w:rPr>
          <w:rFonts w:eastAsia="Times New Roman"/>
        </w:rPr>
      </w:pPr>
    </w:p>
    <w:p w:rsidR="004473C7" w:rsidRPr="00BE6C1E" w:rsidRDefault="004473C7" w:rsidP="00A31169">
      <w:pPr>
        <w:spacing w:after="0"/>
        <w:ind w:left="180" w:hanging="270"/>
        <w:rPr>
          <w:rFonts w:eastAsia="Times New Roman"/>
        </w:rPr>
      </w:pPr>
      <w:r w:rsidRPr="00BE6C1E">
        <w:rPr>
          <w:rFonts w:eastAsia="Times New Roman"/>
        </w:rPr>
        <w:t xml:space="preserve"> PTY</w:t>
      </w:r>
    </w:p>
    <w:p w:rsidR="00A31169" w:rsidRDefault="00A31169" w:rsidP="00A31169">
      <w:pPr>
        <w:spacing w:after="0"/>
        <w:ind w:left="180" w:hanging="270"/>
        <w:rPr>
          <w:rFonts w:eastAsia="Times New Roman"/>
        </w:rPr>
      </w:pPr>
      <w:r>
        <w:rPr>
          <w:rFonts w:eastAsia="Times New Roman"/>
        </w:rPr>
        <w:t xml:space="preserve"> </w:t>
      </w:r>
      <w:r w:rsidR="004473C7" w:rsidRPr="00BE6C1E">
        <w:rPr>
          <w:rFonts w:eastAsia="Times New Roman"/>
        </w:rPr>
        <w:t>Tipo de programa. Esta codificación de hasta 31 tipos de progra</w:t>
      </w:r>
      <w:r>
        <w:rPr>
          <w:rFonts w:eastAsia="Times New Roman"/>
        </w:rPr>
        <w:t>mas predefinidos - por ejemplo,</w:t>
      </w:r>
    </w:p>
    <w:p w:rsidR="00A31169" w:rsidRDefault="004473C7" w:rsidP="00A31169">
      <w:pPr>
        <w:spacing w:after="0"/>
        <w:ind w:left="180" w:hanging="270"/>
        <w:rPr>
          <w:rFonts w:eastAsia="Times New Roman"/>
        </w:rPr>
      </w:pPr>
      <w:r w:rsidRPr="00BE6C1E">
        <w:rPr>
          <w:rFonts w:eastAsia="Times New Roman"/>
        </w:rPr>
        <w:t xml:space="preserve">(en Europa): PTY1 Noticias, PTY6 Drama, PTY11 música Rock, - permite a los usuarios encontrar </w:t>
      </w:r>
    </w:p>
    <w:p w:rsidR="00A31169" w:rsidRDefault="00A31169" w:rsidP="00A31169">
      <w:pPr>
        <w:spacing w:after="0"/>
        <w:ind w:left="180" w:hanging="270"/>
        <w:rPr>
          <w:rFonts w:eastAsia="Times New Roman"/>
        </w:rPr>
      </w:pPr>
      <w:r>
        <w:rPr>
          <w:rFonts w:eastAsia="Times New Roman"/>
        </w:rPr>
        <w:t xml:space="preserve"> </w:t>
      </w:r>
      <w:r w:rsidR="004473C7" w:rsidRPr="00BE6C1E">
        <w:rPr>
          <w:rFonts w:eastAsia="Times New Roman"/>
        </w:rPr>
        <w:t xml:space="preserve">programación similar por género. PTY31 parece estar reservado para anuncios de emergencia en </w:t>
      </w:r>
    </w:p>
    <w:p w:rsidR="004473C7" w:rsidRDefault="00A31169" w:rsidP="00A31169">
      <w:pPr>
        <w:spacing w:after="0"/>
        <w:ind w:left="180" w:hanging="270"/>
        <w:rPr>
          <w:rFonts w:eastAsia="Times New Roman"/>
        </w:rPr>
      </w:pPr>
      <w:r>
        <w:rPr>
          <w:rFonts w:eastAsia="Times New Roman"/>
        </w:rPr>
        <w:t xml:space="preserve"> </w:t>
      </w:r>
      <w:r w:rsidR="007A600A">
        <w:rPr>
          <w:rFonts w:eastAsia="Times New Roman"/>
        </w:rPr>
        <w:t>c</w:t>
      </w:r>
      <w:r w:rsidR="007A600A" w:rsidRPr="00BE6C1E">
        <w:rPr>
          <w:rFonts w:eastAsia="Times New Roman"/>
        </w:rPr>
        <w:t>aso</w:t>
      </w:r>
      <w:r w:rsidR="004473C7" w:rsidRPr="00BE6C1E">
        <w:rPr>
          <w:rFonts w:eastAsia="Times New Roman"/>
        </w:rPr>
        <w:t xml:space="preserve"> de desastres naturales u otras grandes calamidades.</w:t>
      </w:r>
    </w:p>
    <w:p w:rsidR="007A600A" w:rsidRPr="00BE6C1E" w:rsidRDefault="007A600A" w:rsidP="00A31169">
      <w:pPr>
        <w:spacing w:after="0"/>
        <w:ind w:left="180" w:hanging="270"/>
        <w:rPr>
          <w:rFonts w:eastAsia="Times New Roman"/>
        </w:rPr>
      </w:pPr>
    </w:p>
    <w:p w:rsidR="004473C7" w:rsidRPr="00BE6C1E" w:rsidRDefault="004473C7" w:rsidP="00A31169">
      <w:pPr>
        <w:spacing w:after="0"/>
        <w:ind w:left="180" w:hanging="270"/>
        <w:rPr>
          <w:rFonts w:eastAsia="Times New Roman"/>
        </w:rPr>
      </w:pPr>
      <w:r w:rsidRPr="00BE6C1E">
        <w:rPr>
          <w:rFonts w:eastAsia="Times New Roman"/>
        </w:rPr>
        <w:t xml:space="preserve"> RT</w:t>
      </w:r>
    </w:p>
    <w:p w:rsidR="00A31169" w:rsidRDefault="00A31169" w:rsidP="00A31169">
      <w:pPr>
        <w:spacing w:after="0"/>
        <w:ind w:left="180" w:hanging="270"/>
        <w:rPr>
          <w:rFonts w:eastAsia="Times New Roman"/>
        </w:rPr>
      </w:pPr>
      <w:r>
        <w:rPr>
          <w:rFonts w:eastAsia="Times New Roman"/>
        </w:rPr>
        <w:t xml:space="preserve"> </w:t>
      </w:r>
      <w:r w:rsidR="004473C7" w:rsidRPr="00BE6C1E">
        <w:rPr>
          <w:rFonts w:eastAsia="Times New Roman"/>
        </w:rPr>
        <w:t>Texto de radio. Esta función permite que una esta</w:t>
      </w:r>
      <w:r w:rsidR="00D90492">
        <w:rPr>
          <w:rFonts w:eastAsia="Times New Roman"/>
        </w:rPr>
        <w:t xml:space="preserve">ción de radio para transmitir </w:t>
      </w:r>
      <w:r w:rsidR="004473C7" w:rsidRPr="00BE6C1E">
        <w:rPr>
          <w:rFonts w:eastAsia="Times New Roman"/>
        </w:rPr>
        <w:t xml:space="preserve"> 64 caracteres de </w:t>
      </w:r>
    </w:p>
    <w:p w:rsidR="00A31169" w:rsidRDefault="00A31169" w:rsidP="00A31169">
      <w:pPr>
        <w:spacing w:after="0"/>
        <w:ind w:left="-90"/>
        <w:rPr>
          <w:rFonts w:eastAsia="Times New Roman"/>
        </w:rPr>
      </w:pPr>
      <w:r>
        <w:rPr>
          <w:rFonts w:eastAsia="Times New Roman"/>
        </w:rPr>
        <w:t xml:space="preserve"> </w:t>
      </w:r>
      <w:r w:rsidR="004473C7" w:rsidRPr="00BE6C1E">
        <w:rPr>
          <w:rFonts w:eastAsia="Times New Roman"/>
        </w:rPr>
        <w:t xml:space="preserve">forma libre información textual que puede ser por ejemplo estática consignas de la estación o en </w:t>
      </w:r>
    </w:p>
    <w:p w:rsidR="004473C7" w:rsidRDefault="00A31169" w:rsidP="00A31169">
      <w:pPr>
        <w:spacing w:after="0"/>
        <w:ind w:left="-90"/>
        <w:rPr>
          <w:rFonts w:eastAsia="Times New Roman"/>
        </w:rPr>
      </w:pPr>
      <w:r>
        <w:rPr>
          <w:rFonts w:eastAsia="Times New Roman"/>
        </w:rPr>
        <w:t xml:space="preserve"> </w:t>
      </w:r>
      <w:r w:rsidR="004473C7" w:rsidRPr="00BE6C1E">
        <w:rPr>
          <w:rFonts w:eastAsia="Times New Roman"/>
        </w:rPr>
        <w:t>sincronía con la programación, como el título y el artista de la canción que se está reproduciendo.</w:t>
      </w:r>
    </w:p>
    <w:p w:rsidR="007A600A" w:rsidRPr="00BE6C1E" w:rsidRDefault="007A600A" w:rsidP="00A31169">
      <w:pPr>
        <w:spacing w:after="0"/>
        <w:ind w:left="-90"/>
        <w:rPr>
          <w:rFonts w:eastAsia="Times New Roman"/>
        </w:rPr>
      </w:pPr>
    </w:p>
    <w:p w:rsidR="004473C7" w:rsidRPr="00BE6C1E" w:rsidRDefault="004473C7" w:rsidP="007A600A">
      <w:pPr>
        <w:spacing w:after="0"/>
        <w:rPr>
          <w:rFonts w:eastAsia="Times New Roman"/>
        </w:rPr>
      </w:pPr>
      <w:r w:rsidRPr="00BE6C1E">
        <w:rPr>
          <w:rFonts w:eastAsia="Times New Roman"/>
        </w:rPr>
        <w:t>TA, TP</w:t>
      </w:r>
    </w:p>
    <w:p w:rsidR="004473C7" w:rsidRPr="00BE6C1E" w:rsidRDefault="004473C7" w:rsidP="007A600A">
      <w:pPr>
        <w:spacing w:after="0"/>
        <w:rPr>
          <w:rFonts w:eastAsia="Times New Roman"/>
        </w:rPr>
      </w:pPr>
      <w:r w:rsidRPr="00BE6C1E">
        <w:rPr>
          <w:rFonts w:eastAsia="Times New Roman"/>
        </w:rPr>
        <w:t>Anuncios de Viajes, Programa de tráfico. El receptor de frecuencia puede ajustarse a prestar especial atención a este indicador y, por ejemplo detener el CD o sintonizar para recibir un boletín de tráfico. La bandera TP se utiliza para permitir al usuario encontrar sólo las emisoras que emiten regularmente boletines de tráfico, mientras que el indicador TA se utiliza para detener el CD o subir el volumen durante un boletín de tráfico.</w:t>
      </w:r>
    </w:p>
    <w:p w:rsidR="007A600A" w:rsidRDefault="007A600A" w:rsidP="009014C8">
      <w:pPr>
        <w:spacing w:after="0"/>
        <w:ind w:left="180" w:hanging="180"/>
        <w:rPr>
          <w:rFonts w:eastAsia="Times New Roman"/>
        </w:rPr>
      </w:pPr>
    </w:p>
    <w:p w:rsidR="004473C7" w:rsidRPr="00BE6C1E" w:rsidRDefault="004473C7" w:rsidP="009014C8">
      <w:pPr>
        <w:spacing w:after="0"/>
        <w:ind w:left="180" w:hanging="180"/>
        <w:rPr>
          <w:rFonts w:eastAsia="Times New Roman"/>
        </w:rPr>
      </w:pPr>
      <w:r w:rsidRPr="00BE6C1E">
        <w:rPr>
          <w:rFonts w:eastAsia="Times New Roman"/>
        </w:rPr>
        <w:t>TMC</w:t>
      </w:r>
    </w:p>
    <w:p w:rsidR="007A600A" w:rsidRDefault="004473C7" w:rsidP="009014C8">
      <w:pPr>
        <w:spacing w:after="0"/>
        <w:ind w:left="180" w:hanging="180"/>
        <w:rPr>
          <w:rFonts w:eastAsia="Times New Roman"/>
        </w:rPr>
      </w:pPr>
      <w:r w:rsidRPr="00BE6C1E">
        <w:rPr>
          <w:rFonts w:eastAsia="Times New Roman"/>
        </w:rPr>
        <w:t xml:space="preserve">El tráfico de canal de mensajes. Un canal específico para la información de tráfico. Requiere un </w:t>
      </w:r>
    </w:p>
    <w:p w:rsidR="007A600A" w:rsidRDefault="004473C7" w:rsidP="009014C8">
      <w:pPr>
        <w:spacing w:after="0"/>
        <w:ind w:left="180" w:hanging="180"/>
        <w:rPr>
          <w:rFonts w:eastAsia="Times New Roman"/>
        </w:rPr>
      </w:pPr>
      <w:r w:rsidRPr="00BE6C1E">
        <w:rPr>
          <w:rFonts w:eastAsia="Times New Roman"/>
        </w:rPr>
        <w:lastRenderedPageBreak/>
        <w:t xml:space="preserve">decodificador RDS-TMC. Este canal también se utiliza por ejemplo sistemas de navegación para </w:t>
      </w:r>
    </w:p>
    <w:p w:rsidR="00112F2A" w:rsidRDefault="004473C7" w:rsidP="009014C8">
      <w:pPr>
        <w:spacing w:after="0"/>
        <w:ind w:left="180" w:hanging="180"/>
        <w:rPr>
          <w:rFonts w:eastAsia="Times New Roman"/>
        </w:rPr>
      </w:pPr>
      <w:r w:rsidRPr="00BE6C1E">
        <w:rPr>
          <w:rFonts w:eastAsia="Times New Roman"/>
        </w:rPr>
        <w:t>automóviles.</w:t>
      </w:r>
    </w:p>
    <w:p w:rsidR="00112F2A" w:rsidRDefault="009014C8" w:rsidP="00BE6C1E">
      <w:pPr>
        <w:pStyle w:val="Ttulo2"/>
        <w:spacing w:before="0" w:line="360" w:lineRule="auto"/>
        <w:rPr>
          <w:rStyle w:val="CharAttribute47"/>
          <w:rFonts w:ascii="Times New Roman" w:cs="Times New Roman"/>
          <w:b/>
          <w:color w:val="auto"/>
          <w:sz w:val="22"/>
          <w:szCs w:val="22"/>
        </w:rPr>
      </w:pPr>
      <w:bookmarkStart w:id="51" w:name="_Toc435514135"/>
      <w:r>
        <w:rPr>
          <w:rStyle w:val="CharAttribute47"/>
          <w:rFonts w:ascii="Times New Roman" w:cs="Times New Roman"/>
          <w:b/>
          <w:color w:val="auto"/>
          <w:sz w:val="22"/>
          <w:szCs w:val="22"/>
        </w:rPr>
        <w:t xml:space="preserve">4.    </w:t>
      </w:r>
      <w:r w:rsidR="007A600A">
        <w:rPr>
          <w:rStyle w:val="CharAttribute47"/>
          <w:rFonts w:ascii="Times New Roman" w:cs="Times New Roman"/>
          <w:b/>
          <w:color w:val="auto"/>
          <w:sz w:val="22"/>
          <w:szCs w:val="22"/>
        </w:rPr>
        <w:t xml:space="preserve">  </w:t>
      </w:r>
      <w:r>
        <w:rPr>
          <w:rStyle w:val="CharAttribute47"/>
          <w:rFonts w:ascii="Times New Roman" w:cs="Times New Roman"/>
          <w:b/>
          <w:color w:val="auto"/>
          <w:sz w:val="22"/>
          <w:szCs w:val="22"/>
        </w:rPr>
        <w:t xml:space="preserve">  </w:t>
      </w:r>
      <w:r w:rsidR="00112F2A" w:rsidRPr="00BE6C1E">
        <w:rPr>
          <w:rStyle w:val="CharAttribute47"/>
          <w:rFonts w:ascii="Times New Roman" w:cs="Times New Roman"/>
          <w:b/>
          <w:color w:val="auto"/>
          <w:sz w:val="22"/>
          <w:szCs w:val="22"/>
        </w:rPr>
        <w:t>Ordenador de placa reducida  Arduino Uno</w:t>
      </w:r>
      <w:bookmarkEnd w:id="51"/>
    </w:p>
    <w:p w:rsidR="007A600A" w:rsidRPr="007A600A" w:rsidRDefault="007A600A" w:rsidP="007A600A">
      <w:pPr>
        <w:spacing w:after="0"/>
      </w:pPr>
    </w:p>
    <w:p w:rsidR="004C349C" w:rsidRPr="00BE6C1E" w:rsidRDefault="004C349C" w:rsidP="00BE6C1E">
      <w:pPr>
        <w:spacing w:after="0"/>
      </w:pPr>
    </w:p>
    <w:p w:rsidR="00CB1682" w:rsidRDefault="009014C8" w:rsidP="009014C8">
      <w:pPr>
        <w:rPr>
          <w:rFonts w:eastAsia="Calibri"/>
          <w:b/>
        </w:rPr>
      </w:pPr>
      <w:bookmarkStart w:id="52" w:name="_Toc435514136"/>
      <w:r w:rsidRPr="009014C8">
        <w:rPr>
          <w:rFonts w:eastAsia="Calibri"/>
          <w:b/>
        </w:rPr>
        <w:t>4.1</w:t>
      </w:r>
      <w:r w:rsidR="00A12603" w:rsidRPr="00BE6C1E">
        <w:rPr>
          <w:rFonts w:eastAsia="Calibri"/>
        </w:rPr>
        <w:t xml:space="preserve"> </w:t>
      </w:r>
      <w:r w:rsidR="007A600A">
        <w:rPr>
          <w:rFonts w:eastAsia="Calibri"/>
        </w:rPr>
        <w:t xml:space="preserve">     </w:t>
      </w:r>
      <w:r w:rsidRPr="009014C8">
        <w:rPr>
          <w:rFonts w:eastAsia="Calibri"/>
          <w:b/>
        </w:rPr>
        <w:t>Evaluación De Ordenador De Placas Reducidas.</w:t>
      </w:r>
      <w:bookmarkEnd w:id="52"/>
    </w:p>
    <w:p w:rsidR="007A600A" w:rsidRDefault="007A600A" w:rsidP="009014C8">
      <w:pPr>
        <w:rPr>
          <w:rFonts w:eastAsia="Calibri"/>
          <w:b/>
        </w:rPr>
      </w:pPr>
    </w:p>
    <w:p w:rsidR="007A600A" w:rsidRPr="00BE6C1E" w:rsidRDefault="007A600A" w:rsidP="007A600A">
      <w:pPr>
        <w:spacing w:after="0"/>
        <w:rPr>
          <w:rFonts w:eastAsia="Calibri"/>
        </w:rPr>
      </w:pPr>
    </w:p>
    <w:p w:rsidR="003A2880" w:rsidRDefault="00112F2A" w:rsidP="00BE6C1E">
      <w:pPr>
        <w:spacing w:after="0"/>
        <w:rPr>
          <w:rFonts w:eastAsia="Calibri"/>
        </w:rPr>
      </w:pPr>
      <w:r w:rsidRPr="00BE6C1E">
        <w:rPr>
          <w:rFonts w:eastAsia="Calibri"/>
        </w:rPr>
        <w:t>Se estableció como herramienta de desarrollo a Arduino Uno, para el diseño e implementación del prototipo receptor, a través de un cuadro comparativo</w:t>
      </w:r>
      <w:r w:rsidR="005C0FAE" w:rsidRPr="00BE6C1E">
        <w:rPr>
          <w:rFonts w:eastAsia="Calibri"/>
        </w:rPr>
        <w:t>,</w:t>
      </w:r>
      <w:r w:rsidRPr="00BE6C1E">
        <w:rPr>
          <w:rFonts w:eastAsia="Calibri"/>
        </w:rPr>
        <w:t xml:space="preserve"> aquí se evalúa el funcionamiento  entre 4 ordenadores de placa reducida más conocidos, validando dichas características de acuerdo a su importancia </w:t>
      </w:r>
      <w:r w:rsidR="003A2880" w:rsidRPr="00BE6C1E">
        <w:rPr>
          <w:rFonts w:eastAsia="Calibri"/>
        </w:rPr>
        <w:t xml:space="preserve"> </w:t>
      </w:r>
      <w:r w:rsidRPr="00BE6C1E">
        <w:rPr>
          <w:rFonts w:eastAsia="Calibri"/>
        </w:rPr>
        <w:t xml:space="preserve">y </w:t>
      </w:r>
      <w:r w:rsidR="003A2880" w:rsidRPr="00BE6C1E">
        <w:rPr>
          <w:rFonts w:eastAsia="Calibri"/>
        </w:rPr>
        <w:t xml:space="preserve"> </w:t>
      </w:r>
      <w:r w:rsidR="005C0FAE" w:rsidRPr="00BE6C1E">
        <w:rPr>
          <w:rFonts w:eastAsia="Calibri"/>
        </w:rPr>
        <w:t xml:space="preserve"> </w:t>
      </w:r>
      <w:r w:rsidRPr="00BE6C1E">
        <w:rPr>
          <w:rFonts w:eastAsia="Calibri"/>
        </w:rPr>
        <w:t>rendimiento, bajo la siguiente</w:t>
      </w:r>
      <w:r w:rsidR="009014C8">
        <w:rPr>
          <w:rFonts w:eastAsia="Calibri"/>
        </w:rPr>
        <w:t xml:space="preserve"> escala descrita a continuación.</w:t>
      </w:r>
    </w:p>
    <w:p w:rsidR="00506316" w:rsidRPr="00BE6C1E" w:rsidRDefault="00506316" w:rsidP="00BE6C1E">
      <w:pPr>
        <w:spacing w:after="0"/>
        <w:rPr>
          <w:rFonts w:eastAsia="Calibri"/>
        </w:rPr>
      </w:pPr>
    </w:p>
    <w:p w:rsidR="00E97344" w:rsidRPr="00BE6C1E" w:rsidRDefault="003A2880" w:rsidP="00BE6C1E">
      <w:pPr>
        <w:spacing w:after="0"/>
        <w:ind w:left="2124"/>
        <w:rPr>
          <w:rFonts w:cs="Times New Roman"/>
        </w:rPr>
      </w:pPr>
      <w:r w:rsidRPr="00BE6C1E">
        <w:rPr>
          <w:rFonts w:eastAsia="Calibri"/>
        </w:rPr>
        <w:t xml:space="preserve">       </w:t>
      </w:r>
      <w:bookmarkStart w:id="53" w:name="_Toc435137126"/>
      <w:r w:rsidR="00E97344" w:rsidRPr="00BE6C1E">
        <w:rPr>
          <w:rFonts w:cs="Times New Roman"/>
          <w:b/>
        </w:rPr>
        <w:t xml:space="preserve">Tabla </w:t>
      </w:r>
      <w:r w:rsidR="00E97344" w:rsidRPr="00BE6C1E">
        <w:rPr>
          <w:rFonts w:cs="Times New Roman"/>
          <w:b/>
        </w:rPr>
        <w:fldChar w:fldCharType="begin"/>
      </w:r>
      <w:r w:rsidR="00E97344" w:rsidRPr="00BE6C1E">
        <w:rPr>
          <w:rFonts w:cs="Times New Roman"/>
          <w:b/>
        </w:rPr>
        <w:instrText xml:space="preserve"> SEQ Tabla \* ARABIC </w:instrText>
      </w:r>
      <w:r w:rsidR="00E97344" w:rsidRPr="00BE6C1E">
        <w:rPr>
          <w:rFonts w:cs="Times New Roman"/>
          <w:b/>
        </w:rPr>
        <w:fldChar w:fldCharType="separate"/>
      </w:r>
      <w:r w:rsidR="00076DC3">
        <w:rPr>
          <w:rFonts w:cs="Times New Roman"/>
          <w:b/>
          <w:noProof/>
        </w:rPr>
        <w:t>3</w:t>
      </w:r>
      <w:r w:rsidR="00E97344" w:rsidRPr="00BE6C1E">
        <w:rPr>
          <w:rFonts w:cs="Times New Roman"/>
          <w:b/>
        </w:rPr>
        <w:fldChar w:fldCharType="end"/>
      </w:r>
      <w:r w:rsidR="00E97344" w:rsidRPr="00BE6C1E">
        <w:rPr>
          <w:rFonts w:cs="Times New Roman"/>
          <w:b/>
        </w:rPr>
        <w:t>-1</w:t>
      </w:r>
      <w:r w:rsidR="00E97344" w:rsidRPr="00BE6C1E">
        <w:rPr>
          <w:rFonts w:cs="Times New Roman"/>
        </w:rPr>
        <w:t xml:space="preserve"> Escala de valores para la evaluación de placas</w:t>
      </w:r>
      <w:bookmarkEnd w:id="53"/>
    </w:p>
    <w:tbl>
      <w:tblPr>
        <w:tblStyle w:val="Tabladecuadrcula2-nfasis51"/>
        <w:tblpPr w:leftFromText="141" w:rightFromText="141" w:vertAnchor="text" w:horzAnchor="page" w:tblpXSpec="center" w:tblpY="55"/>
        <w:tblW w:w="2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5"/>
        <w:gridCol w:w="381"/>
      </w:tblGrid>
      <w:tr w:rsidR="00961D04" w:rsidRPr="00BE6C1E" w:rsidTr="00E97344">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516" w:type="dxa"/>
            <w:gridSpan w:val="2"/>
            <w:tcBorders>
              <w:top w:val="none" w:sz="0" w:space="0" w:color="auto"/>
              <w:bottom w:val="none" w:sz="0" w:space="0" w:color="auto"/>
            </w:tcBorders>
            <w:noWrap/>
            <w:hideMark/>
          </w:tcPr>
          <w:p w:rsidR="00112F2A" w:rsidRPr="00BE6C1E" w:rsidRDefault="00112F2A" w:rsidP="009014C8">
            <w:pPr>
              <w:spacing w:line="240" w:lineRule="auto"/>
              <w:rPr>
                <w:rFonts w:eastAsia="Times New Roman"/>
              </w:rPr>
            </w:pPr>
            <w:r w:rsidRPr="00BE6C1E">
              <w:rPr>
                <w:rFonts w:eastAsia="Times New Roman"/>
              </w:rPr>
              <w:t>Escalas de valores</w:t>
            </w:r>
          </w:p>
        </w:tc>
      </w:tr>
      <w:tr w:rsidR="00961D04" w:rsidRPr="00BE6C1E" w:rsidTr="00E97344">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35" w:type="dxa"/>
            <w:noWrap/>
            <w:hideMark/>
          </w:tcPr>
          <w:p w:rsidR="00112F2A" w:rsidRPr="00BE6C1E" w:rsidRDefault="00112F2A" w:rsidP="009014C8">
            <w:pPr>
              <w:spacing w:line="240" w:lineRule="auto"/>
              <w:rPr>
                <w:rFonts w:eastAsia="Times New Roman"/>
              </w:rPr>
            </w:pPr>
            <w:r w:rsidRPr="00BE6C1E">
              <w:rPr>
                <w:rFonts w:eastAsia="Times New Roman"/>
              </w:rPr>
              <w:t>Excelente</w:t>
            </w:r>
          </w:p>
        </w:tc>
        <w:tc>
          <w:tcPr>
            <w:tcW w:w="381" w:type="dxa"/>
            <w:noWrap/>
            <w:hideMark/>
          </w:tcPr>
          <w:p w:rsidR="00112F2A" w:rsidRPr="00BE6C1E" w:rsidRDefault="00112F2A" w:rsidP="009014C8">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rPr>
            </w:pPr>
            <w:r w:rsidRPr="00BE6C1E">
              <w:rPr>
                <w:rFonts w:eastAsia="Times New Roman"/>
              </w:rPr>
              <w:t>3</w:t>
            </w:r>
          </w:p>
        </w:tc>
      </w:tr>
      <w:tr w:rsidR="00961D04" w:rsidRPr="00BE6C1E" w:rsidTr="00E97344">
        <w:trPr>
          <w:trHeight w:val="348"/>
        </w:trPr>
        <w:tc>
          <w:tcPr>
            <w:cnfStyle w:val="001000000000" w:firstRow="0" w:lastRow="0" w:firstColumn="1" w:lastColumn="0" w:oddVBand="0" w:evenVBand="0" w:oddHBand="0" w:evenHBand="0" w:firstRowFirstColumn="0" w:firstRowLastColumn="0" w:lastRowFirstColumn="0" w:lastRowLastColumn="0"/>
            <w:tcW w:w="2135" w:type="dxa"/>
            <w:noWrap/>
            <w:hideMark/>
          </w:tcPr>
          <w:p w:rsidR="00112F2A" w:rsidRPr="00BE6C1E" w:rsidRDefault="00112F2A" w:rsidP="009014C8">
            <w:pPr>
              <w:spacing w:line="240" w:lineRule="auto"/>
              <w:rPr>
                <w:rFonts w:eastAsia="Times New Roman"/>
              </w:rPr>
            </w:pPr>
            <w:r w:rsidRPr="00BE6C1E">
              <w:rPr>
                <w:rFonts w:eastAsia="Times New Roman"/>
              </w:rPr>
              <w:t>Aceptable</w:t>
            </w:r>
          </w:p>
        </w:tc>
        <w:tc>
          <w:tcPr>
            <w:tcW w:w="381" w:type="dxa"/>
            <w:noWrap/>
            <w:hideMark/>
          </w:tcPr>
          <w:p w:rsidR="00112F2A" w:rsidRPr="00BE6C1E" w:rsidRDefault="00112F2A" w:rsidP="009014C8">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rPr>
            </w:pPr>
            <w:r w:rsidRPr="00BE6C1E">
              <w:rPr>
                <w:rFonts w:eastAsia="Times New Roman"/>
              </w:rPr>
              <w:t>1</w:t>
            </w:r>
          </w:p>
        </w:tc>
      </w:tr>
      <w:tr w:rsidR="00961D04" w:rsidRPr="00BE6C1E" w:rsidTr="00E97344">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35" w:type="dxa"/>
            <w:noWrap/>
            <w:hideMark/>
          </w:tcPr>
          <w:p w:rsidR="00112F2A" w:rsidRPr="00BE6C1E" w:rsidRDefault="00112F2A" w:rsidP="009014C8">
            <w:pPr>
              <w:spacing w:line="240" w:lineRule="auto"/>
            </w:pPr>
            <w:r w:rsidRPr="00BE6C1E">
              <w:t>Inadecuado</w:t>
            </w:r>
          </w:p>
        </w:tc>
        <w:tc>
          <w:tcPr>
            <w:tcW w:w="381" w:type="dxa"/>
            <w:noWrap/>
            <w:hideMark/>
          </w:tcPr>
          <w:p w:rsidR="00112F2A" w:rsidRPr="00BE6C1E" w:rsidRDefault="00112F2A" w:rsidP="009014C8">
            <w:pPr>
              <w:spacing w:line="240" w:lineRule="auto"/>
              <w:cnfStyle w:val="000000100000" w:firstRow="0" w:lastRow="0" w:firstColumn="0" w:lastColumn="0" w:oddVBand="0" w:evenVBand="0" w:oddHBand="1" w:evenHBand="0" w:firstRowFirstColumn="0" w:firstRowLastColumn="0" w:lastRowFirstColumn="0" w:lastRowLastColumn="0"/>
            </w:pPr>
            <w:r w:rsidRPr="00BE6C1E">
              <w:t>0</w:t>
            </w:r>
          </w:p>
        </w:tc>
      </w:tr>
    </w:tbl>
    <w:p w:rsidR="00112F2A" w:rsidRPr="00BE6C1E" w:rsidRDefault="00112F2A" w:rsidP="00BE6C1E">
      <w:pPr>
        <w:spacing w:after="0"/>
        <w:rPr>
          <w:rFonts w:eastAsia="Calibri"/>
        </w:rPr>
      </w:pPr>
    </w:p>
    <w:p w:rsidR="009014C8" w:rsidRDefault="009014C8" w:rsidP="009014C8">
      <w:pPr>
        <w:spacing w:after="0"/>
        <w:rPr>
          <w:rStyle w:val="CharAttribute24"/>
          <w:rFonts w:cs="Times New Roman"/>
        </w:rPr>
      </w:pPr>
    </w:p>
    <w:p w:rsidR="009014C8" w:rsidRDefault="009014C8" w:rsidP="009014C8">
      <w:pPr>
        <w:spacing w:after="0"/>
        <w:rPr>
          <w:rStyle w:val="CharAttribute24"/>
          <w:rFonts w:cs="Times New Roman"/>
        </w:rPr>
      </w:pPr>
    </w:p>
    <w:p w:rsidR="009014C8" w:rsidRDefault="009014C8" w:rsidP="009014C8">
      <w:pPr>
        <w:spacing w:after="0"/>
        <w:rPr>
          <w:rStyle w:val="CharAttribute62"/>
          <w:rFonts w:cs="Times New Roman"/>
          <w:sz w:val="22"/>
        </w:rPr>
      </w:pPr>
    </w:p>
    <w:p w:rsidR="00347C72" w:rsidRPr="009014C8" w:rsidRDefault="009014C8" w:rsidP="00506316">
      <w:pPr>
        <w:spacing w:after="0" w:line="276" w:lineRule="auto"/>
        <w:ind w:left="2124"/>
        <w:rPr>
          <w:sz w:val="16"/>
          <w:szCs w:val="16"/>
        </w:rPr>
      </w:pPr>
      <w:r>
        <w:rPr>
          <w:rStyle w:val="CharAttribute62"/>
          <w:rFonts w:cs="Times New Roman"/>
          <w:szCs w:val="16"/>
        </w:rPr>
        <w:t xml:space="preserve">              </w:t>
      </w:r>
      <w:r w:rsidR="00347C72" w:rsidRPr="009014C8">
        <w:rPr>
          <w:rStyle w:val="CharAttribute62"/>
          <w:rFonts w:cs="Times New Roman"/>
          <w:b/>
          <w:szCs w:val="16"/>
        </w:rPr>
        <w:t>Fuente:</w:t>
      </w:r>
      <w:r w:rsidR="00347C72" w:rsidRPr="009014C8">
        <w:rPr>
          <w:rStyle w:val="CharAttribute62"/>
          <w:rFonts w:cs="Times New Roman"/>
          <w:szCs w:val="16"/>
        </w:rPr>
        <w:t xml:space="preserve"> Páliz. Ma (2015)</w:t>
      </w:r>
    </w:p>
    <w:p w:rsidR="00112F2A" w:rsidRPr="009014C8" w:rsidRDefault="00E97344" w:rsidP="00506316">
      <w:pPr>
        <w:spacing w:after="0" w:line="276" w:lineRule="auto"/>
        <w:ind w:left="2124"/>
        <w:rPr>
          <w:rStyle w:val="CharAttribute24"/>
          <w:rFonts w:cs="Times New Roman"/>
          <w:sz w:val="16"/>
          <w:szCs w:val="16"/>
        </w:rPr>
      </w:pPr>
      <w:r w:rsidRPr="009014C8">
        <w:rPr>
          <w:rStyle w:val="CharAttribute62"/>
          <w:rFonts w:cs="Times New Roman"/>
          <w:szCs w:val="16"/>
        </w:rPr>
        <w:t xml:space="preserve">              </w:t>
      </w:r>
      <w:r w:rsidR="002D6E65" w:rsidRPr="009014C8">
        <w:rPr>
          <w:rStyle w:val="CharAttribute62"/>
          <w:rFonts w:cs="Times New Roman"/>
          <w:b/>
          <w:szCs w:val="16"/>
        </w:rPr>
        <w:t xml:space="preserve">Realizada </w:t>
      </w:r>
      <w:r w:rsidR="00347C72" w:rsidRPr="009014C8">
        <w:rPr>
          <w:rStyle w:val="CharAttribute62"/>
          <w:rFonts w:cs="Times New Roman"/>
          <w:b/>
          <w:szCs w:val="16"/>
        </w:rPr>
        <w:t xml:space="preserve"> por:</w:t>
      </w:r>
      <w:r w:rsidR="00347C72" w:rsidRPr="009014C8">
        <w:rPr>
          <w:rStyle w:val="CharAttribute62"/>
          <w:rFonts w:cs="Times New Roman"/>
          <w:szCs w:val="16"/>
        </w:rPr>
        <w:t xml:space="preserve"> Páliz. Ma (2015)</w:t>
      </w:r>
    </w:p>
    <w:p w:rsidR="009014C8" w:rsidRDefault="009014C8" w:rsidP="00BE6C1E">
      <w:pPr>
        <w:pStyle w:val="ParaAttribute58"/>
        <w:wordWrap/>
        <w:spacing w:line="360" w:lineRule="auto"/>
        <w:rPr>
          <w:rStyle w:val="CharAttribute24"/>
          <w:szCs w:val="22"/>
        </w:rPr>
      </w:pPr>
    </w:p>
    <w:p w:rsidR="007A600A" w:rsidRDefault="007A600A" w:rsidP="00BE6C1E">
      <w:pPr>
        <w:pStyle w:val="ParaAttribute58"/>
        <w:wordWrap/>
        <w:spacing w:line="360" w:lineRule="auto"/>
        <w:rPr>
          <w:rStyle w:val="CharAttribute24"/>
          <w:szCs w:val="22"/>
        </w:rPr>
      </w:pPr>
    </w:p>
    <w:p w:rsidR="00364C30" w:rsidRDefault="00112F2A" w:rsidP="00BE6C1E">
      <w:pPr>
        <w:pStyle w:val="ParaAttribute58"/>
        <w:wordWrap/>
        <w:spacing w:line="360" w:lineRule="auto"/>
        <w:rPr>
          <w:rStyle w:val="CharAttribute24"/>
          <w:szCs w:val="22"/>
        </w:rPr>
      </w:pPr>
      <w:r w:rsidRPr="00BE6C1E">
        <w:rPr>
          <w:rStyle w:val="CharAttribute24"/>
          <w:szCs w:val="22"/>
        </w:rPr>
        <w:t>Evaluación entre</w:t>
      </w:r>
      <w:r w:rsidR="00E97344" w:rsidRPr="00BE6C1E">
        <w:rPr>
          <w:rStyle w:val="CharAttribute24"/>
          <w:szCs w:val="22"/>
        </w:rPr>
        <w:t xml:space="preserve"> ordenadores de placa reducida.</w:t>
      </w:r>
    </w:p>
    <w:p w:rsidR="007A600A" w:rsidRDefault="007A600A" w:rsidP="00BE6C1E">
      <w:pPr>
        <w:pStyle w:val="ParaAttribute58"/>
        <w:wordWrap/>
        <w:spacing w:line="360" w:lineRule="auto"/>
        <w:rPr>
          <w:rStyle w:val="CharAttribute24"/>
          <w:szCs w:val="22"/>
        </w:rPr>
      </w:pPr>
    </w:p>
    <w:p w:rsidR="009014C8" w:rsidRPr="00BE6C1E" w:rsidRDefault="009014C8" w:rsidP="00E7004F">
      <w:pPr>
        <w:pStyle w:val="ParaAttribute58"/>
        <w:wordWrap/>
        <w:rPr>
          <w:rStyle w:val="CharAttribute24"/>
          <w:szCs w:val="22"/>
        </w:rPr>
      </w:pPr>
    </w:p>
    <w:p w:rsidR="00E97344" w:rsidRPr="00BE6C1E" w:rsidRDefault="00E97344" w:rsidP="00BE6C1E">
      <w:pPr>
        <w:spacing w:after="0"/>
        <w:rPr>
          <w:rFonts w:cs="Times New Roman"/>
          <w:b/>
        </w:rPr>
      </w:pPr>
      <w:bookmarkStart w:id="54" w:name="_Toc435137127"/>
      <w:r w:rsidRPr="00BE6C1E">
        <w:rPr>
          <w:rFonts w:cs="Times New Roman"/>
          <w:b/>
        </w:rPr>
        <w:t xml:space="preserve">Tabla </w:t>
      </w:r>
      <w:r w:rsidRPr="00BE6C1E">
        <w:rPr>
          <w:rFonts w:cs="Times New Roman"/>
          <w:b/>
        </w:rPr>
        <w:fldChar w:fldCharType="begin"/>
      </w:r>
      <w:r w:rsidRPr="00BE6C1E">
        <w:rPr>
          <w:rFonts w:cs="Times New Roman"/>
          <w:b/>
        </w:rPr>
        <w:instrText xml:space="preserve"> SEQ Tabla \* ARABIC </w:instrText>
      </w:r>
      <w:r w:rsidRPr="00BE6C1E">
        <w:rPr>
          <w:rFonts w:cs="Times New Roman"/>
          <w:b/>
        </w:rPr>
        <w:fldChar w:fldCharType="separate"/>
      </w:r>
      <w:r w:rsidR="00076DC3">
        <w:rPr>
          <w:rFonts w:cs="Times New Roman"/>
          <w:b/>
          <w:noProof/>
        </w:rPr>
        <w:t>4</w:t>
      </w:r>
      <w:r w:rsidRPr="00BE6C1E">
        <w:rPr>
          <w:rFonts w:cs="Times New Roman"/>
          <w:b/>
        </w:rPr>
        <w:fldChar w:fldCharType="end"/>
      </w:r>
      <w:r w:rsidRPr="00BE6C1E">
        <w:rPr>
          <w:rFonts w:cs="Times New Roman"/>
          <w:b/>
        </w:rPr>
        <w:t xml:space="preserve">-1 </w:t>
      </w:r>
      <w:r w:rsidRPr="00BE6C1E">
        <w:rPr>
          <w:rFonts w:cs="Times New Roman"/>
        </w:rPr>
        <w:t>Cuadro de evaluación  de ordenadores de Placa Reducida</w:t>
      </w:r>
      <w:bookmarkEnd w:id="54"/>
    </w:p>
    <w:p w:rsidR="00234E8E" w:rsidRPr="00BE6C1E" w:rsidRDefault="00CB6AF7" w:rsidP="009014C8">
      <w:pPr>
        <w:pStyle w:val="Sinespaciado"/>
        <w:rPr>
          <w:rStyle w:val="CharAttribute24"/>
          <w:rFonts w:asciiTheme="minorHAnsi" w:eastAsiaTheme="minorHAnsi"/>
        </w:rPr>
      </w:pPr>
      <w:r w:rsidRPr="00BE6C1E">
        <w:rPr>
          <w:noProof/>
          <w:sz w:val="22"/>
          <w:lang w:val="es-ES" w:eastAsia="es-ES"/>
        </w:rPr>
        <w:drawing>
          <wp:inline distT="0" distB="0" distL="0" distR="0" wp14:anchorId="1642CBD1" wp14:editId="1B91D257">
            <wp:extent cx="5918816" cy="1426028"/>
            <wp:effectExtent l="0" t="0" r="635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920" t="27653" r="9992" b="45753"/>
                    <a:stretch/>
                  </pic:blipFill>
                  <pic:spPr bwMode="auto">
                    <a:xfrm>
                      <a:off x="0" y="0"/>
                      <a:ext cx="5959330" cy="1435789"/>
                    </a:xfrm>
                    <a:prstGeom prst="rect">
                      <a:avLst/>
                    </a:prstGeom>
                    <a:ln>
                      <a:noFill/>
                    </a:ln>
                    <a:extLst>
                      <a:ext uri="{53640926-AAD7-44D8-BBD7-CCE9431645EC}">
                        <a14:shadowObscured xmlns:a14="http://schemas.microsoft.com/office/drawing/2010/main"/>
                      </a:ext>
                    </a:extLst>
                  </pic:spPr>
                </pic:pic>
              </a:graphicData>
            </a:graphic>
          </wp:inline>
        </w:drawing>
      </w:r>
    </w:p>
    <w:p w:rsidR="004B6659" w:rsidRPr="009014C8" w:rsidRDefault="002D6E65" w:rsidP="00506316">
      <w:pPr>
        <w:spacing w:after="0" w:line="276" w:lineRule="auto"/>
        <w:rPr>
          <w:rFonts w:cs="Times New Roman"/>
          <w:sz w:val="16"/>
          <w:szCs w:val="16"/>
        </w:rPr>
      </w:pPr>
      <w:r w:rsidRPr="009014C8">
        <w:rPr>
          <w:rStyle w:val="CharAttribute62"/>
          <w:rFonts w:eastAsiaTheme="minorEastAsia" w:cs="Times New Roman"/>
          <w:b/>
          <w:sz w:val="22"/>
        </w:rPr>
        <w:t xml:space="preserve">  </w:t>
      </w:r>
      <w:r w:rsidR="004B6659" w:rsidRPr="009014C8">
        <w:rPr>
          <w:rStyle w:val="CharAttribute62"/>
          <w:rFonts w:eastAsiaTheme="minorEastAsia" w:cs="Times New Roman"/>
          <w:b/>
          <w:szCs w:val="16"/>
        </w:rPr>
        <w:t>Fuente:</w:t>
      </w:r>
      <w:r w:rsidR="004B6659" w:rsidRPr="009014C8">
        <w:rPr>
          <w:rStyle w:val="CharAttribute62"/>
          <w:rFonts w:eastAsiaTheme="minorEastAsia" w:cs="Times New Roman"/>
          <w:szCs w:val="16"/>
        </w:rPr>
        <w:t xml:space="preserve"> </w:t>
      </w:r>
      <w:r w:rsidR="00634CD2" w:rsidRPr="009014C8">
        <w:rPr>
          <w:rFonts w:cs="Times New Roman"/>
          <w:sz w:val="16"/>
          <w:szCs w:val="16"/>
        </w:rPr>
        <w:t>G. Arduino, (2014)</w:t>
      </w:r>
    </w:p>
    <w:p w:rsidR="002D6E65" w:rsidRPr="009014C8" w:rsidRDefault="002D6E65" w:rsidP="00506316">
      <w:pPr>
        <w:spacing w:after="0" w:line="276" w:lineRule="auto"/>
        <w:rPr>
          <w:rStyle w:val="CharAttribute62"/>
          <w:rFonts w:eastAsiaTheme="minorEastAsia" w:cs="Times New Roman"/>
          <w:szCs w:val="16"/>
        </w:rPr>
      </w:pPr>
      <w:r w:rsidRPr="009014C8">
        <w:rPr>
          <w:rStyle w:val="CharAttribute62"/>
          <w:rFonts w:eastAsiaTheme="minorEastAsia" w:cs="Times New Roman"/>
          <w:szCs w:val="16"/>
        </w:rPr>
        <w:t xml:space="preserve">  </w:t>
      </w:r>
      <w:r w:rsidRPr="009014C8">
        <w:rPr>
          <w:rStyle w:val="CharAttribute62"/>
          <w:rFonts w:eastAsiaTheme="minorEastAsia" w:cs="Times New Roman"/>
          <w:b/>
          <w:szCs w:val="16"/>
        </w:rPr>
        <w:t>Realizada  por:</w:t>
      </w:r>
      <w:r w:rsidRPr="009014C8">
        <w:rPr>
          <w:rStyle w:val="CharAttribute62"/>
          <w:rFonts w:eastAsiaTheme="minorEastAsia" w:cs="Times New Roman"/>
          <w:szCs w:val="16"/>
        </w:rPr>
        <w:t xml:space="preserve"> Páliz. Ma (2015)</w:t>
      </w:r>
    </w:p>
    <w:p w:rsidR="004B6659" w:rsidRPr="00BE6C1E" w:rsidRDefault="004B6659" w:rsidP="00BE6C1E">
      <w:pPr>
        <w:pStyle w:val="ParaAttribute58"/>
        <w:wordWrap/>
        <w:spacing w:line="360" w:lineRule="auto"/>
        <w:rPr>
          <w:rStyle w:val="CharAttribute24"/>
          <w:szCs w:val="22"/>
        </w:rPr>
      </w:pPr>
    </w:p>
    <w:p w:rsidR="00112F2A" w:rsidRPr="00BE6C1E" w:rsidRDefault="00112F2A" w:rsidP="00BE6C1E">
      <w:pPr>
        <w:pStyle w:val="ParaAttribute58"/>
        <w:wordWrap/>
        <w:spacing w:line="360" w:lineRule="auto"/>
        <w:rPr>
          <w:rStyle w:val="CharAttribute24"/>
          <w:szCs w:val="22"/>
        </w:rPr>
      </w:pPr>
      <w:r w:rsidRPr="00BE6C1E">
        <w:rPr>
          <w:sz w:val="22"/>
          <w:szCs w:val="22"/>
        </w:rPr>
        <w:lastRenderedPageBreak/>
        <w:t xml:space="preserve">Por medio de este </w:t>
      </w:r>
      <w:r w:rsidR="00431458" w:rsidRPr="00BE6C1E">
        <w:rPr>
          <w:sz w:val="22"/>
          <w:szCs w:val="22"/>
        </w:rPr>
        <w:t>análisis se estable que Arduino U</w:t>
      </w:r>
      <w:r w:rsidRPr="00BE6C1E">
        <w:rPr>
          <w:sz w:val="22"/>
          <w:szCs w:val="22"/>
        </w:rPr>
        <w:t xml:space="preserve">no es la opción correcta para la </w:t>
      </w:r>
      <w:r w:rsidR="00431458" w:rsidRPr="00BE6C1E">
        <w:rPr>
          <w:sz w:val="22"/>
          <w:szCs w:val="22"/>
        </w:rPr>
        <w:t>relación</w:t>
      </w:r>
      <w:r w:rsidRPr="00BE6C1E">
        <w:rPr>
          <w:sz w:val="22"/>
          <w:szCs w:val="22"/>
        </w:rPr>
        <w:t xml:space="preserve"> de esta </w:t>
      </w:r>
      <w:r w:rsidR="003A2880" w:rsidRPr="00BE6C1E">
        <w:rPr>
          <w:sz w:val="22"/>
          <w:szCs w:val="22"/>
        </w:rPr>
        <w:t xml:space="preserve"> </w:t>
      </w:r>
      <w:r w:rsidR="00CB1682" w:rsidRPr="00BE6C1E">
        <w:rPr>
          <w:sz w:val="22"/>
          <w:szCs w:val="22"/>
        </w:rPr>
        <w:t xml:space="preserve"> </w:t>
      </w:r>
      <w:r w:rsidR="00431458" w:rsidRPr="00BE6C1E">
        <w:rPr>
          <w:sz w:val="22"/>
          <w:szCs w:val="22"/>
        </w:rPr>
        <w:t>investigación</w:t>
      </w:r>
      <w:r w:rsidRPr="00BE6C1E">
        <w:rPr>
          <w:sz w:val="22"/>
          <w:szCs w:val="22"/>
        </w:rPr>
        <w:t xml:space="preserve"> demostrado con un porcentaje 33% sobre los demás ordenadores de placa reducida</w:t>
      </w:r>
      <w:r w:rsidRPr="00BE6C1E">
        <w:rPr>
          <w:rStyle w:val="CharAttribute24"/>
          <w:szCs w:val="22"/>
        </w:rPr>
        <w:t>.</w:t>
      </w:r>
    </w:p>
    <w:p w:rsidR="00E33E6B" w:rsidRPr="00BE6C1E" w:rsidRDefault="00112F2A" w:rsidP="00BE6C1E">
      <w:pPr>
        <w:pStyle w:val="ParaAttribute58"/>
        <w:keepNext/>
        <w:wordWrap/>
        <w:spacing w:line="360" w:lineRule="auto"/>
        <w:jc w:val="center"/>
        <w:rPr>
          <w:sz w:val="22"/>
          <w:szCs w:val="22"/>
        </w:rPr>
      </w:pPr>
      <w:r w:rsidRPr="00BE6C1E">
        <w:rPr>
          <w:noProof/>
          <w:sz w:val="22"/>
          <w:szCs w:val="22"/>
          <w:lang w:val="es-ES" w:eastAsia="es-ES"/>
        </w:rPr>
        <w:drawing>
          <wp:inline distT="0" distB="0" distL="0" distR="0" wp14:anchorId="443F1D09" wp14:editId="4449BC69">
            <wp:extent cx="1697355" cy="1881854"/>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0890" t="24562" r="29481" b="17039"/>
                    <a:stretch/>
                  </pic:blipFill>
                  <pic:spPr bwMode="auto">
                    <a:xfrm>
                      <a:off x="0" y="0"/>
                      <a:ext cx="1698156" cy="1882742"/>
                    </a:xfrm>
                    <a:prstGeom prst="rect">
                      <a:avLst/>
                    </a:prstGeom>
                    <a:ln>
                      <a:noFill/>
                    </a:ln>
                    <a:extLst>
                      <a:ext uri="{53640926-AAD7-44D8-BBD7-CCE9431645EC}">
                        <a14:shadowObscured xmlns:a14="http://schemas.microsoft.com/office/drawing/2010/main"/>
                      </a:ext>
                    </a:extLst>
                  </pic:spPr>
                </pic:pic>
              </a:graphicData>
            </a:graphic>
          </wp:inline>
        </w:drawing>
      </w:r>
    </w:p>
    <w:p w:rsidR="00E33E6B" w:rsidRPr="00BE6C1E" w:rsidRDefault="00E33E6B" w:rsidP="00506316">
      <w:pPr>
        <w:spacing w:after="0" w:line="276" w:lineRule="auto"/>
        <w:ind w:left="1416"/>
      </w:pPr>
      <w:bookmarkStart w:id="55" w:name="_Toc435868112"/>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15</w:t>
      </w:r>
      <w:r w:rsidRPr="00BE6C1E">
        <w:rPr>
          <w:b/>
        </w:rPr>
        <w:fldChar w:fldCharType="end"/>
      </w:r>
      <w:r w:rsidRPr="00BE6C1E">
        <w:rPr>
          <w:b/>
        </w:rPr>
        <w:t xml:space="preserve">-1. </w:t>
      </w:r>
      <w:r w:rsidRPr="00BE6C1E">
        <w:t>Evaluación de los ordenadores de placa reducida</w:t>
      </w:r>
      <w:bookmarkEnd w:id="55"/>
    </w:p>
    <w:p w:rsidR="00431458" w:rsidRDefault="000D437F" w:rsidP="00506316">
      <w:pPr>
        <w:spacing w:after="0" w:line="276" w:lineRule="auto"/>
        <w:ind w:left="708" w:firstLine="708"/>
        <w:rPr>
          <w:rStyle w:val="CharAttribute62"/>
          <w:szCs w:val="16"/>
        </w:rPr>
      </w:pPr>
      <w:r w:rsidRPr="00BE6C1E">
        <w:rPr>
          <w:rStyle w:val="CharAttribute62"/>
          <w:sz w:val="22"/>
        </w:rPr>
        <w:t xml:space="preserve"> </w:t>
      </w:r>
      <w:r w:rsidRPr="009014C8">
        <w:rPr>
          <w:sz w:val="16"/>
          <w:szCs w:val="16"/>
        </w:rPr>
        <w:t xml:space="preserve">Fuente: </w:t>
      </w:r>
      <w:r w:rsidR="00431458" w:rsidRPr="009014C8">
        <w:rPr>
          <w:rStyle w:val="CharAttribute62"/>
          <w:szCs w:val="16"/>
        </w:rPr>
        <w:t>Fuente</w:t>
      </w:r>
      <w:r w:rsidR="00104448" w:rsidRPr="009014C8">
        <w:rPr>
          <w:rStyle w:val="CharAttribute62"/>
          <w:szCs w:val="16"/>
        </w:rPr>
        <w:t xml:space="preserve">: </w:t>
      </w:r>
      <w:r w:rsidR="009822B1" w:rsidRPr="009014C8">
        <w:rPr>
          <w:rStyle w:val="CharAttribute62"/>
          <w:szCs w:val="16"/>
        </w:rPr>
        <w:t>PÁLIZ</w:t>
      </w:r>
      <w:r w:rsidR="00104448" w:rsidRPr="009014C8">
        <w:rPr>
          <w:rStyle w:val="CharAttribute62"/>
          <w:szCs w:val="16"/>
        </w:rPr>
        <w:t>. Ma (2015)</w:t>
      </w:r>
    </w:p>
    <w:p w:rsidR="009014C8" w:rsidRPr="009014C8" w:rsidRDefault="009014C8" w:rsidP="00BE6C1E">
      <w:pPr>
        <w:spacing w:after="0"/>
        <w:ind w:left="708" w:firstLine="708"/>
        <w:rPr>
          <w:rFonts w:eastAsia="Batang"/>
          <w:b/>
          <w:sz w:val="16"/>
          <w:szCs w:val="16"/>
        </w:rPr>
      </w:pPr>
    </w:p>
    <w:p w:rsidR="00112F2A" w:rsidRDefault="009014C8" w:rsidP="009014C8">
      <w:pPr>
        <w:pStyle w:val="ParaAttribute58"/>
        <w:wordWrap/>
        <w:spacing w:line="360" w:lineRule="auto"/>
        <w:jc w:val="left"/>
        <w:rPr>
          <w:rStyle w:val="CharAttribute24"/>
          <w:b/>
          <w:szCs w:val="22"/>
        </w:rPr>
      </w:pPr>
      <w:r w:rsidRPr="009014C8">
        <w:rPr>
          <w:rStyle w:val="CharAttribute24"/>
          <w:b/>
          <w:szCs w:val="22"/>
        </w:rPr>
        <w:t xml:space="preserve">4.2  </w:t>
      </w:r>
      <w:r w:rsidR="007A600A">
        <w:rPr>
          <w:rStyle w:val="CharAttribute24"/>
          <w:b/>
          <w:szCs w:val="22"/>
        </w:rPr>
        <w:t xml:space="preserve"> </w:t>
      </w:r>
      <w:r w:rsidRPr="009014C8">
        <w:rPr>
          <w:rStyle w:val="CharAttribute24"/>
          <w:b/>
          <w:szCs w:val="22"/>
        </w:rPr>
        <w:t xml:space="preserve">  Arduino UNO</w:t>
      </w:r>
    </w:p>
    <w:p w:rsidR="007A600A" w:rsidRPr="009014C8" w:rsidRDefault="007A600A" w:rsidP="009014C8">
      <w:pPr>
        <w:pStyle w:val="ParaAttribute58"/>
        <w:wordWrap/>
        <w:spacing w:line="360" w:lineRule="auto"/>
        <w:jc w:val="left"/>
        <w:rPr>
          <w:rStyle w:val="CharAttribute24"/>
          <w:b/>
          <w:szCs w:val="22"/>
        </w:rPr>
      </w:pPr>
    </w:p>
    <w:p w:rsidR="00104448" w:rsidRPr="00BE6C1E" w:rsidRDefault="00104448" w:rsidP="00E7004F">
      <w:pPr>
        <w:pStyle w:val="ParaAttribute58"/>
        <w:wordWrap/>
        <w:rPr>
          <w:rStyle w:val="CharAttribute24"/>
          <w:szCs w:val="22"/>
        </w:rPr>
      </w:pPr>
    </w:p>
    <w:p w:rsidR="00973DB2" w:rsidRPr="00BE6C1E" w:rsidRDefault="00112F2A" w:rsidP="00BE6C1E">
      <w:pPr>
        <w:spacing w:after="0"/>
        <w:rPr>
          <w:rStyle w:val="CharAttribute24"/>
          <w:rFonts w:eastAsia="Times New Roman"/>
        </w:rPr>
      </w:pPr>
      <w:r w:rsidRPr="00BE6C1E">
        <w:rPr>
          <w:rStyle w:val="CharAttribute24"/>
        </w:rPr>
        <w:t xml:space="preserve">Arduino es una plataforma de código abierto o más conocida como placa electrónica  que se utiliza para la construcción de proyectos de electrónica, consiste  en un tablero físico programable circuito  y </w:t>
      </w:r>
      <w:r w:rsidR="00E95E8B" w:rsidRPr="00BE6C1E">
        <w:rPr>
          <w:rStyle w:val="CharAttribute24"/>
        </w:rPr>
        <w:t xml:space="preserve">una pieza de software , o IDE  </w:t>
      </w:r>
      <w:r w:rsidRPr="00BE6C1E">
        <w:rPr>
          <w:rStyle w:val="CharAttribute24"/>
        </w:rPr>
        <w:t>En</w:t>
      </w:r>
      <w:r w:rsidR="00E95E8B" w:rsidRPr="00BE6C1E">
        <w:rPr>
          <w:rStyle w:val="CharAttribute24"/>
        </w:rPr>
        <w:t xml:space="preserve">torno  de desarrollo Integrado </w:t>
      </w:r>
      <w:r w:rsidRPr="00BE6C1E">
        <w:rPr>
          <w:rStyle w:val="CharAttribute24"/>
        </w:rPr>
        <w:t>que se ejecuta en el equipo,  utiliza para escribir y cargar código de computadora a la tarjeta física.</w:t>
      </w:r>
    </w:p>
    <w:p w:rsidR="00112F2A" w:rsidRPr="00BE6C1E" w:rsidRDefault="00112F2A" w:rsidP="00BE6C1E">
      <w:pPr>
        <w:spacing w:after="0"/>
        <w:rPr>
          <w:rFonts w:eastAsia="Times New Roman"/>
        </w:rPr>
      </w:pPr>
      <w:r w:rsidRPr="00BE6C1E">
        <w:rPr>
          <w:rStyle w:val="CharAttribute24"/>
        </w:rPr>
        <w:t xml:space="preserve">Para cargar nuevo código sobre el tablero  sólo tiene que utilizar un cable USB, IDE utiliza una versión simplificada de C ++, por lo que es más fácil aprender a programar. </w:t>
      </w:r>
    </w:p>
    <w:p w:rsidR="00E33E6B" w:rsidRPr="00BE6C1E" w:rsidRDefault="00112F2A" w:rsidP="00BE6C1E">
      <w:pPr>
        <w:pStyle w:val="ParaAttribute73"/>
        <w:keepNext/>
        <w:wordWrap/>
        <w:spacing w:line="360" w:lineRule="auto"/>
        <w:jc w:val="both"/>
        <w:rPr>
          <w:sz w:val="22"/>
          <w:szCs w:val="22"/>
        </w:rPr>
      </w:pPr>
      <w:r w:rsidRPr="00BE6C1E">
        <w:rPr>
          <w:noProof/>
          <w:sz w:val="22"/>
          <w:szCs w:val="22"/>
          <w:lang w:val="es-ES" w:eastAsia="es-ES"/>
        </w:rPr>
        <w:drawing>
          <wp:inline distT="0" distB="0" distL="0" distR="0" wp14:anchorId="5BCDCF53" wp14:editId="0197926D">
            <wp:extent cx="2409190" cy="1845310"/>
            <wp:effectExtent l="0" t="0" r="2540" b="0"/>
            <wp:docPr id="261" name="Picture 26" descr="/storage/emulated/0/.polaris_temp/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torage/emulated/0/.polaris_temp/image14.jpeg"/>
                    <pic:cNvPicPr>
                      <a:picLocks noChangeAspect="1" noChangeArrowheads="1"/>
                    </pic:cNvPicPr>
                  </pic:nvPicPr>
                  <pic:blipFill>
                    <a:blip r:embed="rId31"/>
                    <a:srcRect t="9967" r="2267" b="15190"/>
                    <a:stretch>
                      <a:fillRect/>
                    </a:stretch>
                  </pic:blipFill>
                  <pic:spPr>
                    <a:xfrm>
                      <a:off x="0" y="0"/>
                      <a:ext cx="2409825" cy="1845944"/>
                    </a:xfrm>
                    <a:prstGeom prst="rect">
                      <a:avLst/>
                    </a:prstGeom>
                    <a:noFill/>
                    <a:ln w="3175" cap="flat" cmpd="sng">
                      <a:noFill/>
                      <a:prstDash/>
                      <a:miter lim="800000"/>
                    </a:ln>
                  </pic:spPr>
                </pic:pic>
              </a:graphicData>
            </a:graphic>
          </wp:inline>
        </w:drawing>
      </w:r>
    </w:p>
    <w:p w:rsidR="00112F2A" w:rsidRPr="00BE6C1E" w:rsidRDefault="00E33E6B" w:rsidP="002B1099">
      <w:pPr>
        <w:spacing w:after="0" w:line="276" w:lineRule="auto"/>
        <w:ind w:left="1416" w:firstLine="708"/>
        <w:rPr>
          <w:rFonts w:eastAsia="Times New Roman"/>
          <w:b/>
        </w:rPr>
      </w:pPr>
      <w:bookmarkStart w:id="56" w:name="_Toc435868113"/>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16</w:t>
      </w:r>
      <w:r w:rsidRPr="00BE6C1E">
        <w:rPr>
          <w:b/>
        </w:rPr>
        <w:fldChar w:fldCharType="end"/>
      </w:r>
      <w:r w:rsidRPr="00BE6C1E">
        <w:rPr>
          <w:b/>
        </w:rPr>
        <w:t xml:space="preserve">-1 </w:t>
      </w:r>
      <w:r w:rsidRPr="00BE6C1E">
        <w:t>Arduino UNO</w:t>
      </w:r>
      <w:bookmarkEnd w:id="56"/>
    </w:p>
    <w:p w:rsidR="00973DB2" w:rsidRPr="009822B1" w:rsidRDefault="000D437F" w:rsidP="002B1099">
      <w:pPr>
        <w:pStyle w:val="ParaAttribute72"/>
        <w:wordWrap/>
        <w:spacing w:line="276" w:lineRule="auto"/>
        <w:jc w:val="both"/>
        <w:rPr>
          <w:rStyle w:val="CharAttribute62"/>
          <w:szCs w:val="16"/>
        </w:rPr>
      </w:pPr>
      <w:r w:rsidRPr="009822B1">
        <w:rPr>
          <w:sz w:val="16"/>
          <w:szCs w:val="16"/>
        </w:rPr>
        <w:t xml:space="preserve">Fuente: </w:t>
      </w:r>
      <w:r w:rsidR="00112F2A" w:rsidRPr="009822B1">
        <w:rPr>
          <w:rStyle w:val="CharAttribute62"/>
          <w:szCs w:val="16"/>
        </w:rPr>
        <w:t>Fuente: C. Zen, 2015</w:t>
      </w:r>
    </w:p>
    <w:p w:rsidR="00E33E6B" w:rsidRPr="00BE6C1E" w:rsidRDefault="00E33E6B" w:rsidP="00BE6C1E">
      <w:pPr>
        <w:pStyle w:val="ParaAttribute72"/>
        <w:wordWrap/>
        <w:spacing w:line="360" w:lineRule="auto"/>
        <w:jc w:val="both"/>
        <w:rPr>
          <w:rStyle w:val="CharAttribute24"/>
          <w:rFonts w:eastAsia="Times New Roman"/>
          <w:szCs w:val="22"/>
        </w:rPr>
      </w:pPr>
    </w:p>
    <w:p w:rsidR="00973DB2" w:rsidRDefault="00112F2A" w:rsidP="00BE6C1E">
      <w:pPr>
        <w:spacing w:after="0"/>
        <w:rPr>
          <w:rStyle w:val="CharAttribute24"/>
        </w:rPr>
      </w:pPr>
      <w:r w:rsidRPr="00BE6C1E">
        <w:rPr>
          <w:rStyle w:val="CharAttribute24"/>
        </w:rPr>
        <w:t>Cuenta con 14 pines digitales de entrada y salida (de los cuales 6 se pueden utilizar como salidas PWM), 6 entradas analógicas, un resonador cerámico 16 MHz, una conexión USB, un conector de alimentación, un header ICSP, y un botón de reinicio.</w:t>
      </w:r>
    </w:p>
    <w:p w:rsidR="007A600A" w:rsidRPr="00BE6C1E" w:rsidRDefault="007A600A" w:rsidP="00BE6C1E">
      <w:pPr>
        <w:spacing w:after="0"/>
        <w:rPr>
          <w:rStyle w:val="CharAttribute24"/>
        </w:rPr>
      </w:pPr>
    </w:p>
    <w:p w:rsidR="003070D2" w:rsidRPr="00BE6C1E" w:rsidRDefault="00112F2A" w:rsidP="00BE6C1E">
      <w:pPr>
        <w:spacing w:after="0"/>
        <w:rPr>
          <w:rStyle w:val="CharAttribute24"/>
        </w:rPr>
      </w:pPr>
      <w:r w:rsidRPr="00BE6C1E">
        <w:rPr>
          <w:rStyle w:val="CharAttribute24"/>
        </w:rPr>
        <w:lastRenderedPageBreak/>
        <w:t>Contiene todo lo necesario para apoyar el microcontrolador; simplemente conectarlo a un ordenador con un cable USB o el poder con un adaptador de CA o la batería a CC para empezar.</w:t>
      </w:r>
    </w:p>
    <w:p w:rsidR="009014C8" w:rsidRDefault="00E97344" w:rsidP="00BE6C1E">
      <w:pPr>
        <w:spacing w:after="0"/>
        <w:rPr>
          <w:rFonts w:cs="Times New Roman"/>
          <w:b/>
        </w:rPr>
      </w:pPr>
      <w:r w:rsidRPr="00BE6C1E">
        <w:rPr>
          <w:rFonts w:cs="Times New Roman"/>
          <w:b/>
        </w:rPr>
        <w:t xml:space="preserve"> </w:t>
      </w:r>
      <w:bookmarkStart w:id="57" w:name="_Toc435137128"/>
    </w:p>
    <w:p w:rsidR="00E97344" w:rsidRPr="00BE6C1E" w:rsidRDefault="009014C8" w:rsidP="00BE6C1E">
      <w:pPr>
        <w:spacing w:after="0"/>
        <w:rPr>
          <w:rFonts w:eastAsia="Batang"/>
        </w:rPr>
      </w:pPr>
      <w:r>
        <w:rPr>
          <w:rFonts w:cs="Times New Roman"/>
          <w:b/>
        </w:rPr>
        <w:t xml:space="preserve">     </w:t>
      </w:r>
      <w:r w:rsidR="00E97344" w:rsidRPr="00BE6C1E">
        <w:rPr>
          <w:rFonts w:cs="Times New Roman"/>
          <w:b/>
        </w:rPr>
        <w:t xml:space="preserve">Tabla </w:t>
      </w:r>
      <w:r w:rsidR="00E97344" w:rsidRPr="00BE6C1E">
        <w:rPr>
          <w:rFonts w:cs="Times New Roman"/>
          <w:b/>
        </w:rPr>
        <w:fldChar w:fldCharType="begin"/>
      </w:r>
      <w:r w:rsidR="00E97344" w:rsidRPr="00BE6C1E">
        <w:rPr>
          <w:rFonts w:cs="Times New Roman"/>
          <w:b/>
        </w:rPr>
        <w:instrText xml:space="preserve"> SEQ Tabla \* ARABIC </w:instrText>
      </w:r>
      <w:r w:rsidR="00E97344" w:rsidRPr="00BE6C1E">
        <w:rPr>
          <w:rFonts w:cs="Times New Roman"/>
          <w:b/>
        </w:rPr>
        <w:fldChar w:fldCharType="separate"/>
      </w:r>
      <w:r w:rsidR="00076DC3">
        <w:rPr>
          <w:rFonts w:cs="Times New Roman"/>
          <w:b/>
          <w:noProof/>
        </w:rPr>
        <w:t>5</w:t>
      </w:r>
      <w:r w:rsidR="00E97344" w:rsidRPr="00BE6C1E">
        <w:rPr>
          <w:rFonts w:cs="Times New Roman"/>
          <w:b/>
        </w:rPr>
        <w:fldChar w:fldCharType="end"/>
      </w:r>
      <w:r w:rsidR="00E97344" w:rsidRPr="00BE6C1E">
        <w:rPr>
          <w:rFonts w:cs="Times New Roman"/>
          <w:b/>
        </w:rPr>
        <w:t xml:space="preserve">-1 </w:t>
      </w:r>
      <w:r w:rsidR="00E97344" w:rsidRPr="00BE6C1E">
        <w:rPr>
          <w:rFonts w:cs="Times New Roman"/>
        </w:rPr>
        <w:t>Descripción de Arduino Uno</w:t>
      </w:r>
      <w:bookmarkEnd w:id="57"/>
    </w:p>
    <w:tbl>
      <w:tblPr>
        <w:tblStyle w:val="DefaultTable"/>
        <w:tblW w:w="0" w:type="auto"/>
        <w:jc w:val="center"/>
        <w:tblInd w:w="0" w:type="dxa"/>
        <w:tblLook w:val="0000" w:firstRow="0" w:lastRow="0" w:firstColumn="0" w:lastColumn="0" w:noHBand="0" w:noVBand="0"/>
      </w:tblPr>
      <w:tblGrid>
        <w:gridCol w:w="3436"/>
        <w:gridCol w:w="4389"/>
      </w:tblGrid>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BE6C1E">
            <w:pPr>
              <w:pStyle w:val="ParaAttribute26"/>
              <w:wordWrap/>
              <w:spacing w:line="360" w:lineRule="auto"/>
              <w:jc w:val="center"/>
              <w:rPr>
                <w:rFonts w:eastAsia="Times New Roman"/>
                <w:sz w:val="16"/>
                <w:szCs w:val="16"/>
              </w:rPr>
            </w:pPr>
            <w:r w:rsidRPr="009014C8">
              <w:rPr>
                <w:rStyle w:val="CharAttribute26"/>
                <w:sz w:val="16"/>
                <w:szCs w:val="16"/>
              </w:rPr>
              <w:t>Microcontroladores</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BE6C1E">
            <w:pPr>
              <w:pStyle w:val="ParaAttribute26"/>
              <w:wordWrap/>
              <w:spacing w:line="360" w:lineRule="auto"/>
              <w:jc w:val="center"/>
              <w:rPr>
                <w:rFonts w:eastAsia="Times New Roman"/>
                <w:b/>
                <w:sz w:val="16"/>
                <w:szCs w:val="16"/>
              </w:rPr>
            </w:pPr>
            <w:r w:rsidRPr="009014C8">
              <w:rPr>
                <w:rStyle w:val="CharAttribute24"/>
                <w:b/>
                <w:sz w:val="16"/>
                <w:szCs w:val="16"/>
              </w:rPr>
              <w:t>ATmega328</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Tensión De Funcionamiento</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5V</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Voltaje de entrada (recomendado)</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7-12V</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Voltaje de entrada (límites)</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6-20V</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Digital pines I / O</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14 (de las cuales 6 proporcionan salida PWM)</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Botones de entrada analógica</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6</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Corriente DC por E / S Pin</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40 mA</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Corriente DC de 3.3V Pin</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50 mA</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Memoria Flash</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32 KB (ATmega328) de los cuales 0,5 KB utilizado por el gestor de arranque</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SRAM</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2 KB (ATmega328)</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EEPROM</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1 KB (ATmega328)</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Velocidad De Reloj</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16 MHz</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Longitud</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68,6 mm</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Anchura</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53,4 mm</w:t>
            </w:r>
          </w:p>
        </w:tc>
      </w:tr>
      <w:tr w:rsidR="00112F2A" w:rsidRPr="00BE6C1E" w:rsidTr="00973DB2">
        <w:trPr>
          <w:jc w:val="center"/>
        </w:trPr>
        <w:tc>
          <w:tcPr>
            <w:tcW w:w="3436"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b/>
                <w:sz w:val="16"/>
                <w:szCs w:val="16"/>
              </w:rPr>
            </w:pPr>
            <w:r w:rsidRPr="009014C8">
              <w:rPr>
                <w:rStyle w:val="CharAttribute26"/>
                <w:b w:val="0"/>
                <w:sz w:val="16"/>
                <w:szCs w:val="16"/>
              </w:rPr>
              <w:t>Peso</w:t>
            </w:r>
          </w:p>
        </w:tc>
        <w:tc>
          <w:tcPr>
            <w:tcW w:w="4389"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9014C8" w:rsidRDefault="00112F2A" w:rsidP="009014C8">
            <w:pPr>
              <w:pStyle w:val="ParaAttribute26"/>
              <w:wordWrap/>
              <w:spacing w:line="360" w:lineRule="auto"/>
              <w:rPr>
                <w:rFonts w:eastAsia="Times New Roman"/>
                <w:sz w:val="16"/>
                <w:szCs w:val="16"/>
              </w:rPr>
            </w:pPr>
            <w:r w:rsidRPr="009014C8">
              <w:rPr>
                <w:rStyle w:val="CharAttribute24"/>
                <w:sz w:val="16"/>
                <w:szCs w:val="16"/>
              </w:rPr>
              <w:t>25 g</w:t>
            </w:r>
          </w:p>
        </w:tc>
      </w:tr>
    </w:tbl>
    <w:p w:rsidR="00112F2A" w:rsidRPr="009014C8" w:rsidRDefault="009014C8" w:rsidP="002B1099">
      <w:pPr>
        <w:pStyle w:val="ParaAttribute26"/>
        <w:wordWrap/>
        <w:spacing w:line="276" w:lineRule="auto"/>
        <w:jc w:val="both"/>
        <w:rPr>
          <w:rFonts w:eastAsia="Times New Roman"/>
          <w:sz w:val="16"/>
          <w:szCs w:val="16"/>
        </w:rPr>
      </w:pPr>
      <w:r>
        <w:rPr>
          <w:rStyle w:val="CharAttribute62"/>
          <w:sz w:val="22"/>
          <w:szCs w:val="22"/>
        </w:rPr>
        <w:t xml:space="preserve">     </w:t>
      </w:r>
      <w:r w:rsidR="00112F2A" w:rsidRPr="00BE6C1E">
        <w:rPr>
          <w:rStyle w:val="CharAttribute62"/>
          <w:sz w:val="22"/>
          <w:szCs w:val="22"/>
        </w:rPr>
        <w:t xml:space="preserve"> </w:t>
      </w:r>
      <w:r w:rsidR="00112F2A" w:rsidRPr="009014C8">
        <w:rPr>
          <w:rStyle w:val="CharAttribute62"/>
          <w:b/>
          <w:szCs w:val="16"/>
        </w:rPr>
        <w:t>Fuente:</w:t>
      </w:r>
      <w:r w:rsidR="00112F2A" w:rsidRPr="009014C8">
        <w:rPr>
          <w:rStyle w:val="CharAttribute62"/>
          <w:szCs w:val="16"/>
        </w:rPr>
        <w:t xml:space="preserve"> Xoscillo.G (2013)</w:t>
      </w:r>
    </w:p>
    <w:p w:rsidR="00112F2A" w:rsidRPr="009014C8" w:rsidRDefault="009014C8" w:rsidP="002B1099">
      <w:pPr>
        <w:pStyle w:val="ParaAttribute26"/>
        <w:wordWrap/>
        <w:spacing w:line="276" w:lineRule="auto"/>
        <w:jc w:val="both"/>
        <w:rPr>
          <w:rFonts w:eastAsia="Times New Roman"/>
          <w:sz w:val="16"/>
          <w:szCs w:val="16"/>
        </w:rPr>
      </w:pPr>
      <w:r>
        <w:rPr>
          <w:rStyle w:val="CharAttribute62"/>
          <w:szCs w:val="16"/>
        </w:rPr>
        <w:t xml:space="preserve">       </w:t>
      </w:r>
      <w:r w:rsidR="00973DB2" w:rsidRPr="009014C8">
        <w:rPr>
          <w:rStyle w:val="CharAttribute62"/>
          <w:szCs w:val="16"/>
        </w:rPr>
        <w:t xml:space="preserve"> </w:t>
      </w:r>
      <w:r w:rsidR="00973DB2" w:rsidRPr="009014C8">
        <w:rPr>
          <w:rStyle w:val="CharAttribute62"/>
          <w:b/>
          <w:szCs w:val="16"/>
        </w:rPr>
        <w:t xml:space="preserve">Realizado </w:t>
      </w:r>
      <w:r w:rsidR="00112F2A" w:rsidRPr="009014C8">
        <w:rPr>
          <w:rStyle w:val="CharAttribute62"/>
          <w:b/>
          <w:szCs w:val="16"/>
        </w:rPr>
        <w:t xml:space="preserve"> por:</w:t>
      </w:r>
      <w:r w:rsidR="009822B1" w:rsidRPr="009014C8">
        <w:rPr>
          <w:rStyle w:val="CharAttribute62"/>
          <w:szCs w:val="16"/>
        </w:rPr>
        <w:t xml:space="preserve"> PÁLIZ</w:t>
      </w:r>
      <w:r w:rsidR="00112F2A" w:rsidRPr="009014C8">
        <w:rPr>
          <w:rStyle w:val="CharAttribute62"/>
          <w:szCs w:val="16"/>
        </w:rPr>
        <w:t>. Ma (2015)</w:t>
      </w:r>
    </w:p>
    <w:p w:rsidR="00112F2A" w:rsidRDefault="00112F2A" w:rsidP="00BE6C1E">
      <w:pPr>
        <w:pStyle w:val="ParaAttribute26"/>
        <w:wordWrap/>
        <w:spacing w:line="360" w:lineRule="auto"/>
        <w:jc w:val="both"/>
        <w:rPr>
          <w:rFonts w:eastAsia="Times New Roman"/>
          <w:sz w:val="22"/>
          <w:szCs w:val="22"/>
        </w:rPr>
      </w:pPr>
    </w:p>
    <w:p w:rsidR="007A600A" w:rsidRDefault="007A600A" w:rsidP="00BE6C1E">
      <w:pPr>
        <w:pStyle w:val="ParaAttribute26"/>
        <w:wordWrap/>
        <w:spacing w:line="360" w:lineRule="auto"/>
        <w:jc w:val="both"/>
        <w:rPr>
          <w:rFonts w:eastAsia="Times New Roman"/>
          <w:sz w:val="22"/>
          <w:szCs w:val="22"/>
        </w:rPr>
      </w:pPr>
    </w:p>
    <w:p w:rsidR="00112F2A" w:rsidRDefault="00AA55F2" w:rsidP="007A600A">
      <w:pPr>
        <w:spacing w:line="259" w:lineRule="auto"/>
        <w:jc w:val="left"/>
        <w:rPr>
          <w:rStyle w:val="CharAttribute26"/>
          <w:rFonts w:cs="Times New Roman"/>
          <w:i/>
        </w:rPr>
      </w:pPr>
      <w:bookmarkStart w:id="58" w:name="_Toc435514138"/>
      <w:r w:rsidRPr="00AA55F2">
        <w:rPr>
          <w:rStyle w:val="CharAttribute26"/>
          <w:rFonts w:cs="Times New Roman"/>
        </w:rPr>
        <w:t xml:space="preserve">4.2.1    </w:t>
      </w:r>
      <w:r w:rsidR="00A12603" w:rsidRPr="00AA55F2">
        <w:rPr>
          <w:rStyle w:val="CharAttribute26"/>
          <w:rFonts w:cs="Times New Roman"/>
        </w:rPr>
        <w:t xml:space="preserve"> </w:t>
      </w:r>
      <w:r w:rsidR="007A600A">
        <w:rPr>
          <w:rStyle w:val="CharAttribute26"/>
          <w:rFonts w:cs="Times New Roman"/>
        </w:rPr>
        <w:t xml:space="preserve">  </w:t>
      </w:r>
      <w:r w:rsidRPr="00AA55F2">
        <w:rPr>
          <w:rStyle w:val="CharAttribute26"/>
          <w:rFonts w:cs="Times New Roman"/>
          <w:i/>
        </w:rPr>
        <w:t>Características Arduino U</w:t>
      </w:r>
      <w:bookmarkEnd w:id="58"/>
      <w:r w:rsidRPr="00AA55F2">
        <w:rPr>
          <w:rStyle w:val="CharAttribute26"/>
          <w:rFonts w:cs="Times New Roman"/>
          <w:i/>
        </w:rPr>
        <w:t>NO</w:t>
      </w:r>
    </w:p>
    <w:p w:rsidR="007A600A" w:rsidRDefault="007A600A" w:rsidP="007A600A">
      <w:pPr>
        <w:spacing w:line="259" w:lineRule="auto"/>
        <w:jc w:val="left"/>
        <w:rPr>
          <w:rStyle w:val="CharAttribute26"/>
          <w:rFonts w:cs="Times New Roman"/>
          <w:i/>
        </w:rPr>
      </w:pPr>
    </w:p>
    <w:p w:rsidR="007A600A" w:rsidRPr="007A600A" w:rsidRDefault="007A600A" w:rsidP="007A600A">
      <w:pPr>
        <w:spacing w:after="0" w:line="259" w:lineRule="auto"/>
        <w:jc w:val="left"/>
        <w:rPr>
          <w:rFonts w:eastAsia="Times New Roman" w:cs="Times New Roman"/>
          <w:color w:val="auto"/>
        </w:rPr>
      </w:pPr>
    </w:p>
    <w:p w:rsidR="00112F2A" w:rsidRDefault="00112F2A" w:rsidP="00BE6C1E">
      <w:pPr>
        <w:spacing w:after="0"/>
        <w:rPr>
          <w:rStyle w:val="CharAttribute24"/>
        </w:rPr>
      </w:pPr>
      <w:r w:rsidRPr="00BE6C1E">
        <w:rPr>
          <w:rStyle w:val="CharAttribute24"/>
        </w:rPr>
        <w:t>Un diseño de código abierto, una interfaz USB fácil. El chip de la placa se conecta directamente al puerto USB y registra en su equipo como un puerto serie virtual. Esto permite hacer interfaz con él, ya través de él fuera un dispositivo serie. La ventaja de esta configuración es que la comunicación en serie es un protocolo muy fácil, y USB facilita la conexión a las computadoras modernas realmente convenientes.</w:t>
      </w:r>
    </w:p>
    <w:p w:rsidR="007A600A" w:rsidRPr="00BE6C1E" w:rsidRDefault="007A600A" w:rsidP="00BE6C1E">
      <w:pPr>
        <w:spacing w:after="0"/>
        <w:rPr>
          <w:rFonts w:eastAsia="Times New Roman"/>
        </w:rPr>
      </w:pPr>
    </w:p>
    <w:p w:rsidR="00112F2A" w:rsidRDefault="00112F2A" w:rsidP="00BE6C1E">
      <w:pPr>
        <w:spacing w:after="0"/>
        <w:rPr>
          <w:rStyle w:val="CharAttribute24"/>
        </w:rPr>
      </w:pPr>
      <w:r w:rsidRPr="00BE6C1E">
        <w:rPr>
          <w:rStyle w:val="CharAttribute24"/>
        </w:rPr>
        <w:t>Administración de energía y una función de regulación de voltaje. Puede conectar una fuente de alimentación externa de hasta 12V y será regularlo tanto a 5v y 3.3v. También se puede alimentar directamente de un puerto USB sin alimentación externa.</w:t>
      </w:r>
    </w:p>
    <w:p w:rsidR="007A600A" w:rsidRPr="00BE6C1E" w:rsidRDefault="007A600A" w:rsidP="00BE6C1E">
      <w:pPr>
        <w:spacing w:after="0"/>
        <w:rPr>
          <w:rFonts w:eastAsia="Times New Roman"/>
        </w:rPr>
      </w:pPr>
    </w:p>
    <w:p w:rsidR="00112F2A" w:rsidRDefault="00112F2A" w:rsidP="00BE6C1E">
      <w:pPr>
        <w:spacing w:after="0"/>
        <w:rPr>
          <w:rStyle w:val="CharAttribute24"/>
        </w:rPr>
      </w:pPr>
      <w:r w:rsidRPr="00BE6C1E">
        <w:rPr>
          <w:rStyle w:val="CharAttribute24"/>
        </w:rPr>
        <w:t>Los 13 pines digitales y 6 pines analógicos. Estos pines permiten conectar hardware externo a Arduino. Estos pines son la clave para extender la capacidad de cómputo de la Arduino en el mundo real. Sólo tienes que conectar sus dispositivos y sensores en la toma que corresponden a cada uno de estos pines.</w:t>
      </w:r>
    </w:p>
    <w:p w:rsidR="007A600A" w:rsidRPr="00BE6C1E" w:rsidRDefault="007A600A" w:rsidP="00BE6C1E">
      <w:pPr>
        <w:spacing w:after="0"/>
        <w:rPr>
          <w:rFonts w:eastAsia="Times New Roman"/>
        </w:rPr>
      </w:pPr>
    </w:p>
    <w:p w:rsidR="001A1017" w:rsidRPr="007A600A" w:rsidRDefault="00112F2A" w:rsidP="007A600A">
      <w:pPr>
        <w:spacing w:after="0"/>
        <w:rPr>
          <w:rFonts w:eastAsia="Batang"/>
        </w:rPr>
      </w:pPr>
      <w:r w:rsidRPr="00BE6C1E">
        <w:rPr>
          <w:rStyle w:val="CharAttribute24"/>
        </w:rPr>
        <w:t>Un LED unida a pin digital 13 para una rápida una depuración fácil de código.  Y por último, pero no menos importante, un botón para reiniciar el programa en el chip.</w:t>
      </w:r>
    </w:p>
    <w:p w:rsidR="00112F2A" w:rsidRDefault="00AA55F2" w:rsidP="00AA55F2">
      <w:pPr>
        <w:rPr>
          <w:rStyle w:val="CharAttribute26"/>
          <w:rFonts w:cs="Times New Roman"/>
        </w:rPr>
      </w:pPr>
      <w:bookmarkStart w:id="59" w:name="_Toc435514139"/>
      <w:r>
        <w:rPr>
          <w:rStyle w:val="CharAttribute26"/>
          <w:rFonts w:cs="Times New Roman"/>
        </w:rPr>
        <w:t xml:space="preserve">4.2.2    </w:t>
      </w:r>
      <w:r w:rsidR="007A600A">
        <w:rPr>
          <w:rStyle w:val="CharAttribute26"/>
          <w:rFonts w:cs="Times New Roman"/>
        </w:rPr>
        <w:t xml:space="preserve">   </w:t>
      </w:r>
      <w:r w:rsidRPr="00BE6C1E">
        <w:rPr>
          <w:rStyle w:val="CharAttribute26"/>
          <w:rFonts w:cs="Times New Roman"/>
        </w:rPr>
        <w:t>Arduino I</w:t>
      </w:r>
      <w:bookmarkEnd w:id="59"/>
      <w:r>
        <w:rPr>
          <w:rStyle w:val="CharAttribute26"/>
          <w:rFonts w:cs="Times New Roman"/>
        </w:rPr>
        <w:t>DE</w:t>
      </w:r>
    </w:p>
    <w:p w:rsidR="007A600A" w:rsidRPr="00BE6C1E" w:rsidRDefault="007A600A" w:rsidP="00AA55F2">
      <w:pPr>
        <w:rPr>
          <w:rFonts w:eastAsia="Times New Roman"/>
        </w:rPr>
      </w:pPr>
    </w:p>
    <w:p w:rsidR="00112F2A" w:rsidRPr="00BE6C1E" w:rsidRDefault="00112F2A" w:rsidP="00BE6C1E">
      <w:pPr>
        <w:pStyle w:val="ParaAttribute58"/>
        <w:wordWrap/>
        <w:spacing w:line="360" w:lineRule="auto"/>
        <w:rPr>
          <w:rFonts w:eastAsia="Times New Roman"/>
          <w:sz w:val="22"/>
          <w:szCs w:val="22"/>
        </w:rPr>
      </w:pPr>
      <w:r w:rsidRPr="00BE6C1E">
        <w:rPr>
          <w:rStyle w:val="CharAttribute24"/>
          <w:szCs w:val="22"/>
        </w:rPr>
        <w:t>Es necesario descargar e instalar el Arduino IDE, A partir de ahora nos referiremos a la Arduino IDE como el Arduino programador se basa en el IDE de procesamiento y utiliza una variación de los lenguajes de programación C y C +.</w:t>
      </w:r>
    </w:p>
    <w:p w:rsidR="000D466A" w:rsidRPr="00BE6C1E" w:rsidRDefault="000D466A" w:rsidP="00BE6C1E">
      <w:pPr>
        <w:pStyle w:val="ParaAttribute58"/>
        <w:wordWrap/>
        <w:spacing w:line="360" w:lineRule="auto"/>
        <w:rPr>
          <w:rFonts w:eastAsia="Times New Roman"/>
          <w:sz w:val="22"/>
          <w:szCs w:val="22"/>
        </w:rPr>
      </w:pPr>
    </w:p>
    <w:p w:rsidR="00112F2A" w:rsidRPr="00BE6C1E" w:rsidRDefault="00112F2A" w:rsidP="00BE6C1E">
      <w:pPr>
        <w:pStyle w:val="ParaAttribute58"/>
        <w:wordWrap/>
        <w:spacing w:line="360" w:lineRule="auto"/>
        <w:rPr>
          <w:rStyle w:val="CharAttribute26"/>
          <w:b w:val="0"/>
          <w:szCs w:val="22"/>
        </w:rPr>
      </w:pPr>
      <w:r w:rsidRPr="00BE6C1E">
        <w:rPr>
          <w:rStyle w:val="CharAttribute26"/>
          <w:b w:val="0"/>
          <w:szCs w:val="22"/>
        </w:rPr>
        <w:t xml:space="preserve">Instalación de Arduino </w:t>
      </w:r>
    </w:p>
    <w:p w:rsidR="000D466A" w:rsidRPr="00BE6C1E" w:rsidRDefault="000D466A" w:rsidP="00BE6C1E">
      <w:pPr>
        <w:pStyle w:val="ParaAttribute58"/>
        <w:wordWrap/>
        <w:spacing w:line="360" w:lineRule="auto"/>
        <w:rPr>
          <w:rFonts w:eastAsia="Times New Roman"/>
          <w:b/>
          <w:sz w:val="22"/>
          <w:szCs w:val="22"/>
        </w:rPr>
      </w:pPr>
    </w:p>
    <w:p w:rsidR="00112F2A" w:rsidRPr="00BE6C1E" w:rsidRDefault="00112F2A" w:rsidP="00BE6C1E">
      <w:pPr>
        <w:pStyle w:val="Prrafodelista"/>
        <w:widowControl w:val="0"/>
        <w:numPr>
          <w:ilvl w:val="0"/>
          <w:numId w:val="3"/>
        </w:numPr>
        <w:autoSpaceDE w:val="0"/>
        <w:autoSpaceDN w:val="0"/>
        <w:spacing w:after="0"/>
        <w:contextualSpacing w:val="0"/>
      </w:pPr>
      <w:r w:rsidRPr="00BE6C1E">
        <w:rPr>
          <w:rStyle w:val="CharAttribute67"/>
        </w:rPr>
        <w:t>Placa Arduino y el cable USB</w:t>
      </w:r>
    </w:p>
    <w:p w:rsidR="00112F2A" w:rsidRPr="00BE6C1E" w:rsidRDefault="00112F2A" w:rsidP="00BE6C1E">
      <w:pPr>
        <w:spacing w:after="0"/>
        <w:rPr>
          <w:rFonts w:eastAsia="Times New Roman"/>
        </w:rPr>
      </w:pPr>
      <w:r w:rsidRPr="00BE6C1E">
        <w:rPr>
          <w:rStyle w:val="CharAttribute24"/>
        </w:rPr>
        <w:t>Arduino Uno es la placa a utilizar, También se necesita un cable USB estándar  para la programación de la placa reducida.</w:t>
      </w:r>
    </w:p>
    <w:p w:rsidR="00112F2A" w:rsidRPr="00BE6C1E" w:rsidRDefault="00112F2A" w:rsidP="00BE6C1E">
      <w:pPr>
        <w:pStyle w:val="ParaAttribute58"/>
        <w:wordWrap/>
        <w:spacing w:line="360" w:lineRule="auto"/>
        <w:rPr>
          <w:rFonts w:eastAsia="Times New Roman"/>
          <w:sz w:val="22"/>
          <w:szCs w:val="22"/>
        </w:rPr>
      </w:pPr>
    </w:p>
    <w:p w:rsidR="00112F2A" w:rsidRPr="00BE6C1E" w:rsidRDefault="00112F2A" w:rsidP="00BE6C1E">
      <w:pPr>
        <w:pStyle w:val="Prrafodelista"/>
        <w:widowControl w:val="0"/>
        <w:numPr>
          <w:ilvl w:val="0"/>
          <w:numId w:val="4"/>
        </w:numPr>
        <w:autoSpaceDE w:val="0"/>
        <w:autoSpaceDN w:val="0"/>
        <w:spacing w:after="0"/>
        <w:contextualSpacing w:val="0"/>
      </w:pPr>
      <w:r w:rsidRPr="00BE6C1E">
        <w:rPr>
          <w:rStyle w:val="CharAttribute67"/>
        </w:rPr>
        <w:t>Descargar el entorno Arduino</w:t>
      </w:r>
    </w:p>
    <w:p w:rsidR="003A2880" w:rsidRPr="00BE6C1E" w:rsidRDefault="003A2880" w:rsidP="00BE6C1E">
      <w:pPr>
        <w:spacing w:after="0"/>
        <w:rPr>
          <w:rStyle w:val="CharAttribute24"/>
        </w:rPr>
      </w:pPr>
      <w:r w:rsidRPr="00BE6C1E">
        <w:rPr>
          <w:rStyle w:val="CharAttribute24"/>
        </w:rPr>
        <w:t xml:space="preserve">Obtener la última versión de la página de </w:t>
      </w:r>
      <w:r w:rsidR="00112F2A" w:rsidRPr="00BE6C1E">
        <w:rPr>
          <w:rStyle w:val="CharAttribute24"/>
        </w:rPr>
        <w:t xml:space="preserve">descarga </w:t>
      </w:r>
    </w:p>
    <w:p w:rsidR="00112F2A" w:rsidRPr="00BE6C1E" w:rsidRDefault="00112F2A" w:rsidP="00BE6C1E">
      <w:pPr>
        <w:spacing w:after="0"/>
        <w:rPr>
          <w:rFonts w:eastAsia="Times New Roman"/>
        </w:rPr>
      </w:pPr>
      <w:r w:rsidRPr="00BE6C1E">
        <w:rPr>
          <w:rStyle w:val="CharAttribute24"/>
        </w:rPr>
        <w:t>(</w:t>
      </w:r>
      <w:hyperlink r:id="rId32" w:history="1">
        <w:r w:rsidR="00B0746D" w:rsidRPr="00BE6C1E">
          <w:rPr>
            <w:rStyle w:val="Hipervnculo"/>
            <w:color w:val="auto"/>
            <w:u w:val="none"/>
          </w:rPr>
          <w:t>https://www.arduino.cc/en/Main/Software</w:t>
        </w:r>
      </w:hyperlink>
      <w:r w:rsidRPr="00BE6C1E">
        <w:rPr>
          <w:rStyle w:val="CharAttribute24"/>
        </w:rPr>
        <w:t>)</w:t>
      </w:r>
      <w:r w:rsidR="00B0746D" w:rsidRPr="00BE6C1E">
        <w:rPr>
          <w:rStyle w:val="CharAttribute24"/>
        </w:rPr>
        <w:t xml:space="preserve"> </w:t>
      </w:r>
      <w:r w:rsidRPr="00BE6C1E">
        <w:rPr>
          <w:rStyle w:val="CharAttribute24"/>
        </w:rPr>
        <w:t>Cuando finalice la descarga, descomprimir el archivo descargado. Asegúrese de mantener la estructura de carpetas. Haga doble clic en la carpeta para abrirla. Debe haber unos pocos archivos y sub-carpetas dentro.</w:t>
      </w:r>
    </w:p>
    <w:p w:rsidR="00112F2A" w:rsidRPr="00BE6C1E" w:rsidRDefault="00112F2A" w:rsidP="00BE6C1E">
      <w:pPr>
        <w:spacing w:after="0"/>
        <w:rPr>
          <w:rFonts w:eastAsia="Times New Roman"/>
        </w:rPr>
      </w:pPr>
    </w:p>
    <w:p w:rsidR="00112F2A" w:rsidRPr="00BE6C1E" w:rsidRDefault="00112F2A" w:rsidP="00BE6C1E">
      <w:pPr>
        <w:pStyle w:val="Prrafodelista"/>
        <w:widowControl w:val="0"/>
        <w:numPr>
          <w:ilvl w:val="0"/>
          <w:numId w:val="5"/>
        </w:numPr>
        <w:autoSpaceDE w:val="0"/>
        <w:autoSpaceDN w:val="0"/>
        <w:spacing w:after="0"/>
        <w:contextualSpacing w:val="0"/>
      </w:pPr>
      <w:r w:rsidRPr="00BE6C1E">
        <w:rPr>
          <w:rStyle w:val="CharAttribute67"/>
        </w:rPr>
        <w:t>Conecte el ordenador de placa reducida Arduino uno</w:t>
      </w:r>
    </w:p>
    <w:p w:rsidR="00112F2A" w:rsidRDefault="00112F2A" w:rsidP="00BE6C1E">
      <w:pPr>
        <w:spacing w:after="0"/>
        <w:rPr>
          <w:rStyle w:val="CharAttribute24"/>
        </w:rPr>
      </w:pPr>
      <w:r w:rsidRPr="00BE6C1E">
        <w:rPr>
          <w:rStyle w:val="CharAttribute24"/>
        </w:rPr>
        <w:t xml:space="preserve">El Arduino Uno, obtiene automáticamente alimentación de la conexión USB al ordenador o con una fuente de alimentación externa  necesaria para asegurarse de que la tarjeta está configurada para extraer energía de la conexión USB. La fuente de alimentación se selecciona con un puente, una pequeña pieza de plástico que se coloca en dos de los tres pasadores entre los conectores USB y de alimentación. </w:t>
      </w:r>
    </w:p>
    <w:p w:rsidR="007A600A" w:rsidRPr="00BE6C1E" w:rsidRDefault="007A600A" w:rsidP="00BE6C1E">
      <w:pPr>
        <w:spacing w:after="0"/>
        <w:rPr>
          <w:rFonts w:eastAsia="Times New Roman"/>
        </w:rPr>
      </w:pPr>
    </w:p>
    <w:p w:rsidR="00112F2A" w:rsidRPr="00BE6C1E" w:rsidRDefault="00112F2A" w:rsidP="00BE6C1E">
      <w:pPr>
        <w:spacing w:after="0"/>
        <w:rPr>
          <w:rFonts w:eastAsia="Times New Roman"/>
        </w:rPr>
      </w:pPr>
      <w:r w:rsidRPr="00BE6C1E">
        <w:rPr>
          <w:rStyle w:val="CharAttribute24"/>
        </w:rPr>
        <w:t>Es necesario comprobar que está en los dos pines más cercanos al puerto USB.</w:t>
      </w:r>
    </w:p>
    <w:p w:rsidR="00112F2A" w:rsidRPr="00BE6C1E" w:rsidRDefault="00112F2A" w:rsidP="00BE6C1E">
      <w:pPr>
        <w:spacing w:after="0"/>
        <w:rPr>
          <w:rFonts w:eastAsia="Times New Roman"/>
        </w:rPr>
      </w:pPr>
      <w:r w:rsidRPr="00BE6C1E">
        <w:rPr>
          <w:rStyle w:val="CharAttribute24"/>
        </w:rPr>
        <w:t>Se conecta la placa Arduino al ordenador mediante el cable USB. El LED de alimentación verde (PWR marcado) debe encenderse.</w:t>
      </w:r>
    </w:p>
    <w:p w:rsidR="00112F2A" w:rsidRPr="00BE6C1E" w:rsidRDefault="00112F2A" w:rsidP="00BE6C1E">
      <w:pPr>
        <w:pStyle w:val="ParaAttribute58"/>
        <w:wordWrap/>
        <w:spacing w:line="360" w:lineRule="auto"/>
        <w:rPr>
          <w:rFonts w:eastAsia="Times New Roman"/>
          <w:sz w:val="22"/>
          <w:szCs w:val="22"/>
        </w:rPr>
      </w:pPr>
    </w:p>
    <w:p w:rsidR="00112F2A" w:rsidRDefault="00112F2A" w:rsidP="00BE6C1E">
      <w:pPr>
        <w:pStyle w:val="ParaAttribute58"/>
        <w:wordWrap/>
        <w:spacing w:line="360" w:lineRule="auto"/>
        <w:rPr>
          <w:rStyle w:val="CharAttribute26"/>
          <w:b w:val="0"/>
          <w:szCs w:val="22"/>
        </w:rPr>
      </w:pPr>
      <w:r w:rsidRPr="00BE6C1E">
        <w:rPr>
          <w:rStyle w:val="CharAttribute26"/>
          <w:b w:val="0"/>
          <w:szCs w:val="22"/>
        </w:rPr>
        <w:t>Instalación de controladores</w:t>
      </w:r>
      <w:r w:rsidR="007A600A">
        <w:rPr>
          <w:rStyle w:val="CharAttribute26"/>
          <w:b w:val="0"/>
          <w:szCs w:val="22"/>
        </w:rPr>
        <w:t>.</w:t>
      </w:r>
    </w:p>
    <w:p w:rsidR="007A600A" w:rsidRPr="00BE6C1E" w:rsidRDefault="007A600A" w:rsidP="00BE6C1E">
      <w:pPr>
        <w:pStyle w:val="ParaAttribute58"/>
        <w:wordWrap/>
        <w:spacing w:line="360" w:lineRule="auto"/>
        <w:rPr>
          <w:rFonts w:eastAsia="Times New Roman"/>
          <w:b/>
          <w:sz w:val="22"/>
          <w:szCs w:val="22"/>
        </w:rPr>
      </w:pPr>
    </w:p>
    <w:p w:rsidR="00112F2A" w:rsidRPr="007A600A" w:rsidRDefault="00112F2A" w:rsidP="00BE6C1E">
      <w:pPr>
        <w:pStyle w:val="Prrafodelista"/>
        <w:widowControl w:val="0"/>
        <w:numPr>
          <w:ilvl w:val="0"/>
          <w:numId w:val="6"/>
        </w:numPr>
        <w:autoSpaceDE w:val="0"/>
        <w:autoSpaceDN w:val="0"/>
        <w:spacing w:after="0"/>
        <w:contextualSpacing w:val="0"/>
        <w:rPr>
          <w:rStyle w:val="CharAttribute24"/>
          <w:rFonts w:eastAsiaTheme="minorEastAsia"/>
        </w:rPr>
      </w:pPr>
      <w:r w:rsidRPr="00BE6C1E">
        <w:rPr>
          <w:rStyle w:val="CharAttribute24"/>
        </w:rPr>
        <w:t>Instalación de los controladores para el Arduino Uno</w:t>
      </w:r>
      <w:r w:rsidR="007A600A">
        <w:rPr>
          <w:rStyle w:val="CharAttribute24"/>
        </w:rPr>
        <w:t>.</w:t>
      </w:r>
    </w:p>
    <w:p w:rsidR="007A600A" w:rsidRPr="00BE6C1E" w:rsidRDefault="007A600A" w:rsidP="007A600A">
      <w:pPr>
        <w:pStyle w:val="Prrafodelista"/>
        <w:widowControl w:val="0"/>
        <w:autoSpaceDE w:val="0"/>
        <w:autoSpaceDN w:val="0"/>
        <w:spacing w:after="0"/>
        <w:ind w:left="360"/>
        <w:contextualSpacing w:val="0"/>
      </w:pPr>
    </w:p>
    <w:p w:rsidR="00112F2A" w:rsidRPr="007A600A" w:rsidRDefault="00112F2A" w:rsidP="00BE6C1E">
      <w:pPr>
        <w:pStyle w:val="Prrafodelista"/>
        <w:numPr>
          <w:ilvl w:val="0"/>
          <w:numId w:val="6"/>
        </w:numPr>
        <w:spacing w:after="0"/>
        <w:rPr>
          <w:rStyle w:val="CharAttribute24"/>
          <w:rFonts w:eastAsiaTheme="minorEastAsia"/>
        </w:rPr>
      </w:pPr>
      <w:r w:rsidRPr="00BE6C1E">
        <w:rPr>
          <w:rStyle w:val="CharAttribute24"/>
        </w:rPr>
        <w:lastRenderedPageBreak/>
        <w:t>Conecte Arduino y espere a que Windows comience su proceso de instalación del controlador.</w:t>
      </w:r>
    </w:p>
    <w:p w:rsidR="007A600A" w:rsidRPr="007A600A" w:rsidRDefault="007A600A" w:rsidP="007A600A">
      <w:pPr>
        <w:spacing w:after="0"/>
      </w:pPr>
    </w:p>
    <w:p w:rsidR="00112F2A" w:rsidRPr="007A600A" w:rsidRDefault="00112F2A" w:rsidP="00BE6C1E">
      <w:pPr>
        <w:pStyle w:val="Prrafodelista"/>
        <w:widowControl w:val="0"/>
        <w:numPr>
          <w:ilvl w:val="0"/>
          <w:numId w:val="8"/>
        </w:numPr>
        <w:autoSpaceDE w:val="0"/>
        <w:autoSpaceDN w:val="0"/>
        <w:spacing w:after="0"/>
        <w:contextualSpacing w:val="0"/>
        <w:rPr>
          <w:rStyle w:val="CharAttribute24"/>
          <w:rFonts w:eastAsiaTheme="minorEastAsia"/>
        </w:rPr>
      </w:pPr>
      <w:r w:rsidRPr="00BE6C1E">
        <w:rPr>
          <w:rStyle w:val="CharAttribute24"/>
        </w:rPr>
        <w:t>Haga clic en el menú Inicio y abra el Panel de control.</w:t>
      </w:r>
    </w:p>
    <w:p w:rsidR="007A600A" w:rsidRPr="00BE6C1E" w:rsidRDefault="007A600A" w:rsidP="007A600A">
      <w:pPr>
        <w:pStyle w:val="Prrafodelista"/>
        <w:widowControl w:val="0"/>
        <w:autoSpaceDE w:val="0"/>
        <w:autoSpaceDN w:val="0"/>
        <w:spacing w:after="0"/>
        <w:ind w:left="360"/>
        <w:contextualSpacing w:val="0"/>
      </w:pPr>
    </w:p>
    <w:p w:rsidR="00112F2A" w:rsidRPr="007A600A" w:rsidRDefault="00112F2A" w:rsidP="00BE6C1E">
      <w:pPr>
        <w:pStyle w:val="Prrafodelista"/>
        <w:numPr>
          <w:ilvl w:val="0"/>
          <w:numId w:val="8"/>
        </w:numPr>
        <w:spacing w:after="0"/>
        <w:rPr>
          <w:rStyle w:val="CharAttribute24"/>
          <w:rFonts w:eastAsiaTheme="minorEastAsia"/>
        </w:rPr>
      </w:pPr>
      <w:r w:rsidRPr="00BE6C1E">
        <w:rPr>
          <w:rStyle w:val="CharAttribute24"/>
        </w:rPr>
        <w:t>Mientras que en el Panel de control, vaya a Sistema y seguridad. A continuación, haga clic en Sistema. Una vez que la ventana del sistema se ha terminado, abra el Administrador de dispositivos.</w:t>
      </w:r>
    </w:p>
    <w:p w:rsidR="007A600A" w:rsidRPr="007A600A" w:rsidRDefault="007A600A" w:rsidP="007A600A">
      <w:pPr>
        <w:spacing w:after="0"/>
      </w:pPr>
    </w:p>
    <w:p w:rsidR="00112F2A" w:rsidRPr="007A600A" w:rsidRDefault="00112F2A" w:rsidP="00BE6C1E">
      <w:pPr>
        <w:pStyle w:val="Prrafodelista"/>
        <w:widowControl w:val="0"/>
        <w:numPr>
          <w:ilvl w:val="0"/>
          <w:numId w:val="8"/>
        </w:numPr>
        <w:autoSpaceDE w:val="0"/>
        <w:autoSpaceDN w:val="0"/>
        <w:spacing w:after="0"/>
        <w:rPr>
          <w:rStyle w:val="CharAttribute24"/>
          <w:rFonts w:eastAsiaTheme="minorEastAsia"/>
        </w:rPr>
      </w:pPr>
      <w:r w:rsidRPr="00BE6C1E">
        <w:t>Busque en Puertos (COM &amp; LPT). Usted debe ver a un puerto abierto llamado "Arduino UNO (COMxx)". Si no hay una sección LPT COM y, busque en "Otros dispositivos" para "Dispositivo desconocido</w:t>
      </w:r>
      <w:r w:rsidRPr="00BE6C1E">
        <w:rPr>
          <w:rStyle w:val="CharAttribute24"/>
        </w:rPr>
        <w:t>".</w:t>
      </w:r>
    </w:p>
    <w:p w:rsidR="007A600A" w:rsidRPr="007A600A" w:rsidRDefault="007A600A" w:rsidP="007A600A">
      <w:pPr>
        <w:widowControl w:val="0"/>
        <w:autoSpaceDE w:val="0"/>
        <w:autoSpaceDN w:val="0"/>
        <w:spacing w:after="0"/>
      </w:pPr>
    </w:p>
    <w:p w:rsidR="00112F2A" w:rsidRPr="007A600A" w:rsidRDefault="00112F2A" w:rsidP="00BE6C1E">
      <w:pPr>
        <w:pStyle w:val="Prrafodelista"/>
        <w:numPr>
          <w:ilvl w:val="0"/>
          <w:numId w:val="8"/>
        </w:numPr>
        <w:spacing w:after="0"/>
        <w:rPr>
          <w:rStyle w:val="CharAttribute24"/>
          <w:rFonts w:eastAsiaTheme="minorEastAsia"/>
        </w:rPr>
      </w:pPr>
      <w:r w:rsidRPr="00BE6C1E">
        <w:rPr>
          <w:rStyle w:val="CharAttribute24"/>
        </w:rPr>
        <w:t>Haga clic derecho en el "UNO Arduino (COMxx)" puerto y elegir la opción "Actualizar software de controlador".</w:t>
      </w:r>
    </w:p>
    <w:p w:rsidR="007A600A" w:rsidRPr="007A600A" w:rsidRDefault="007A600A" w:rsidP="007A600A">
      <w:pPr>
        <w:spacing w:after="0"/>
      </w:pPr>
    </w:p>
    <w:p w:rsidR="00112F2A" w:rsidRPr="007A600A" w:rsidRDefault="00112F2A" w:rsidP="00BE6C1E">
      <w:pPr>
        <w:pStyle w:val="Prrafodelista"/>
        <w:widowControl w:val="0"/>
        <w:numPr>
          <w:ilvl w:val="0"/>
          <w:numId w:val="8"/>
        </w:numPr>
        <w:autoSpaceDE w:val="0"/>
        <w:autoSpaceDN w:val="0"/>
        <w:spacing w:after="0"/>
        <w:contextualSpacing w:val="0"/>
        <w:rPr>
          <w:rStyle w:val="CharAttribute24"/>
          <w:rFonts w:eastAsiaTheme="minorEastAsia"/>
        </w:rPr>
      </w:pPr>
      <w:r w:rsidRPr="00BE6C1E">
        <w:rPr>
          <w:rStyle w:val="CharAttribute24"/>
        </w:rPr>
        <w:t>A continuación, seleccione la opción "Buscar software de controlador".</w:t>
      </w:r>
    </w:p>
    <w:p w:rsidR="007A600A" w:rsidRPr="007A600A" w:rsidRDefault="007A600A" w:rsidP="007A600A">
      <w:pPr>
        <w:widowControl w:val="0"/>
        <w:autoSpaceDE w:val="0"/>
        <w:autoSpaceDN w:val="0"/>
        <w:spacing w:after="0"/>
      </w:pPr>
    </w:p>
    <w:p w:rsidR="00112F2A" w:rsidRPr="007A600A" w:rsidRDefault="00112F2A" w:rsidP="00BE6C1E">
      <w:pPr>
        <w:pStyle w:val="Prrafodelista"/>
        <w:numPr>
          <w:ilvl w:val="0"/>
          <w:numId w:val="8"/>
        </w:numPr>
        <w:spacing w:after="0"/>
        <w:rPr>
          <w:rStyle w:val="CharAttribute24"/>
          <w:rFonts w:eastAsiaTheme="minorEastAsia"/>
        </w:rPr>
      </w:pPr>
      <w:r w:rsidRPr="00BE6C1E">
        <w:rPr>
          <w:rStyle w:val="CharAttribute24"/>
        </w:rPr>
        <w:t>Por último, busque y seleccione el archivo de controlador llamado "arduino.inf", ubicado en la carpeta "Drivers" de la descarga del software de Arduino (no el "Controladores USB FTDI" sub-directorio). Si se utiliza una versión antigua del IDE (1.0.3 o mayor), seleccionar el archivo del controlador Uno llamado "Arduino UNO.inf" Windows terminar la instalación del controlador de allí.</w:t>
      </w:r>
    </w:p>
    <w:p w:rsidR="007A600A" w:rsidRPr="007A600A" w:rsidRDefault="007A600A" w:rsidP="007A600A">
      <w:pPr>
        <w:spacing w:after="0"/>
      </w:pPr>
    </w:p>
    <w:p w:rsidR="00112F2A" w:rsidRDefault="00112F2A" w:rsidP="00BE6C1E">
      <w:pPr>
        <w:pStyle w:val="ParaAttribute58"/>
        <w:wordWrap/>
        <w:spacing w:line="360" w:lineRule="auto"/>
        <w:rPr>
          <w:rStyle w:val="CharAttribute26"/>
          <w:b w:val="0"/>
          <w:szCs w:val="22"/>
        </w:rPr>
      </w:pPr>
      <w:r w:rsidRPr="00BE6C1E">
        <w:rPr>
          <w:rStyle w:val="CharAttribute26"/>
          <w:b w:val="0"/>
          <w:szCs w:val="22"/>
        </w:rPr>
        <w:t>Iniciación de la aplicación</w:t>
      </w:r>
      <w:r w:rsidR="007A600A">
        <w:rPr>
          <w:rStyle w:val="CharAttribute26"/>
          <w:b w:val="0"/>
          <w:szCs w:val="22"/>
        </w:rPr>
        <w:t>.</w:t>
      </w:r>
    </w:p>
    <w:p w:rsidR="007A600A" w:rsidRPr="00BE6C1E" w:rsidRDefault="007A600A" w:rsidP="00BE6C1E">
      <w:pPr>
        <w:pStyle w:val="ParaAttribute58"/>
        <w:wordWrap/>
        <w:spacing w:line="360" w:lineRule="auto"/>
        <w:rPr>
          <w:rFonts w:eastAsia="Times New Roman"/>
          <w:b/>
          <w:sz w:val="22"/>
          <w:szCs w:val="22"/>
        </w:rPr>
      </w:pPr>
    </w:p>
    <w:p w:rsidR="00112F2A" w:rsidRPr="007A600A" w:rsidRDefault="00112F2A" w:rsidP="00BE6C1E">
      <w:pPr>
        <w:pStyle w:val="Prrafodelista"/>
        <w:numPr>
          <w:ilvl w:val="0"/>
          <w:numId w:val="31"/>
        </w:numPr>
        <w:spacing w:after="0"/>
        <w:rPr>
          <w:rStyle w:val="CharAttribute24"/>
          <w:rFonts w:eastAsiaTheme="minorEastAsia"/>
        </w:rPr>
      </w:pPr>
      <w:r w:rsidRPr="00BE6C1E">
        <w:rPr>
          <w:rStyle w:val="CharAttribute24"/>
          <w:rFonts w:cs="Times New Roman"/>
        </w:rPr>
        <w:t>Se realiza un doble clic en el logo de la aplicación Arduino.</w:t>
      </w:r>
    </w:p>
    <w:p w:rsidR="007A600A" w:rsidRPr="00BE6C1E" w:rsidRDefault="007A600A" w:rsidP="007A600A">
      <w:pPr>
        <w:pStyle w:val="Prrafodelista"/>
        <w:spacing w:after="0"/>
      </w:pPr>
    </w:p>
    <w:p w:rsidR="00112F2A" w:rsidRPr="00BE6C1E" w:rsidRDefault="00112F2A" w:rsidP="00BE6C1E">
      <w:pPr>
        <w:pStyle w:val="Prrafodelista"/>
        <w:numPr>
          <w:ilvl w:val="0"/>
          <w:numId w:val="31"/>
        </w:numPr>
        <w:spacing w:after="0"/>
      </w:pPr>
      <w:r w:rsidRPr="00BE6C1E">
        <w:rPr>
          <w:rStyle w:val="CharAttribute24"/>
          <w:rFonts w:cs="Times New Roman"/>
        </w:rPr>
        <w:t>Seleccionar Arduino uno dar clic en herramientas y escoger el tipo de ordenador de placa reducida en este caso es Arduino uno.</w:t>
      </w:r>
    </w:p>
    <w:p w:rsidR="00112F2A" w:rsidRPr="00BE6C1E" w:rsidRDefault="00112F2A" w:rsidP="00BE6C1E">
      <w:pPr>
        <w:pStyle w:val="ParaAttribute10"/>
        <w:wordWrap/>
        <w:spacing w:line="360" w:lineRule="auto"/>
        <w:jc w:val="both"/>
        <w:rPr>
          <w:rFonts w:eastAsia="Times New Roman"/>
          <w:sz w:val="22"/>
          <w:szCs w:val="22"/>
        </w:rPr>
      </w:pPr>
    </w:p>
    <w:p w:rsidR="001461CF" w:rsidRPr="00BE6C1E" w:rsidRDefault="00112F2A" w:rsidP="00BE6C1E">
      <w:pPr>
        <w:pStyle w:val="ParaAttribute76"/>
        <w:keepNext/>
        <w:wordWrap/>
        <w:spacing w:line="360" w:lineRule="auto"/>
        <w:rPr>
          <w:sz w:val="22"/>
          <w:szCs w:val="22"/>
        </w:rPr>
      </w:pPr>
      <w:r w:rsidRPr="00BE6C1E">
        <w:rPr>
          <w:noProof/>
          <w:sz w:val="22"/>
          <w:szCs w:val="22"/>
          <w:lang w:val="es-ES" w:eastAsia="es-ES"/>
        </w:rPr>
        <w:lastRenderedPageBreak/>
        <w:drawing>
          <wp:inline distT="0" distB="0" distL="0" distR="0" wp14:anchorId="2ED908F6" wp14:editId="57398309">
            <wp:extent cx="3597275" cy="1410335"/>
            <wp:effectExtent l="0" t="0" r="3810" b="0"/>
            <wp:docPr id="296" name="Picture 28" descr="/storage/emulated/0/.polaris_temp/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torage/emulated/0/.polaris_temp/image15.png"/>
                    <pic:cNvPicPr>
                      <a:picLocks noChangeAspect="1" noChangeArrowheads="1"/>
                    </pic:cNvPicPr>
                  </pic:nvPicPr>
                  <pic:blipFill>
                    <a:blip r:embed="rId33"/>
                    <a:srcRect l="7045" t="37818" r="30202" b="18456"/>
                    <a:stretch>
                      <a:fillRect/>
                    </a:stretch>
                  </pic:blipFill>
                  <pic:spPr>
                    <a:xfrm>
                      <a:off x="0" y="0"/>
                      <a:ext cx="3597910" cy="1410970"/>
                    </a:xfrm>
                    <a:prstGeom prst="rect">
                      <a:avLst/>
                    </a:prstGeom>
                    <a:noFill/>
                    <a:ln w="3175" cap="flat" cmpd="sng">
                      <a:noFill/>
                      <a:prstDash/>
                      <a:miter lim="800000"/>
                    </a:ln>
                  </pic:spPr>
                </pic:pic>
              </a:graphicData>
            </a:graphic>
          </wp:inline>
        </w:drawing>
      </w:r>
    </w:p>
    <w:p w:rsidR="00112F2A" w:rsidRPr="00BE6C1E" w:rsidRDefault="001461CF" w:rsidP="002B1099">
      <w:pPr>
        <w:spacing w:after="0" w:line="276" w:lineRule="auto"/>
        <w:ind w:left="708" w:firstLine="708"/>
        <w:rPr>
          <w:rFonts w:eastAsia="Times New Roman"/>
          <w:b/>
        </w:rPr>
      </w:pPr>
      <w:bookmarkStart w:id="60" w:name="_Toc435868114"/>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17</w:t>
      </w:r>
      <w:r w:rsidRPr="00BE6C1E">
        <w:rPr>
          <w:b/>
        </w:rPr>
        <w:fldChar w:fldCharType="end"/>
      </w:r>
      <w:r w:rsidRPr="00BE6C1E">
        <w:rPr>
          <w:b/>
        </w:rPr>
        <w:t xml:space="preserve">-1. </w:t>
      </w:r>
      <w:r w:rsidRPr="00BE6C1E">
        <w:t>Tipo de ordenados de placa reducida</w:t>
      </w:r>
      <w:bookmarkEnd w:id="60"/>
    </w:p>
    <w:p w:rsidR="00112F2A" w:rsidRPr="00AA55F2" w:rsidRDefault="000D437F" w:rsidP="002B1099">
      <w:pPr>
        <w:pStyle w:val="ParaAttribute74"/>
        <w:wordWrap/>
        <w:spacing w:line="276" w:lineRule="auto"/>
        <w:jc w:val="both"/>
        <w:rPr>
          <w:rFonts w:eastAsia="Times New Roman"/>
          <w:sz w:val="16"/>
          <w:szCs w:val="16"/>
        </w:rPr>
      </w:pPr>
      <w:r w:rsidRPr="00AA55F2">
        <w:rPr>
          <w:b/>
          <w:sz w:val="16"/>
          <w:szCs w:val="16"/>
        </w:rPr>
        <w:t xml:space="preserve">Fuente: </w:t>
      </w:r>
      <w:r w:rsidR="00112F2A" w:rsidRPr="00AA55F2">
        <w:rPr>
          <w:rStyle w:val="CharAttribute62"/>
          <w:b/>
          <w:szCs w:val="16"/>
        </w:rPr>
        <w:t>Elaborado por:</w:t>
      </w:r>
      <w:r w:rsidR="00112F2A" w:rsidRPr="00AA55F2">
        <w:rPr>
          <w:rStyle w:val="CharAttribute62"/>
          <w:szCs w:val="16"/>
        </w:rPr>
        <w:t xml:space="preserve"> </w:t>
      </w:r>
      <w:r w:rsidR="009822B1" w:rsidRPr="00AA55F2">
        <w:rPr>
          <w:rStyle w:val="CharAttribute62"/>
          <w:szCs w:val="16"/>
        </w:rPr>
        <w:t xml:space="preserve">PÁLIZ. </w:t>
      </w:r>
      <w:r w:rsidR="00112F2A" w:rsidRPr="00AA55F2">
        <w:rPr>
          <w:rStyle w:val="CharAttribute62"/>
          <w:szCs w:val="16"/>
        </w:rPr>
        <w:t>Ma (2015)</w:t>
      </w:r>
    </w:p>
    <w:p w:rsidR="00112F2A" w:rsidRPr="00AA55F2" w:rsidRDefault="00112F2A" w:rsidP="00BE6C1E">
      <w:pPr>
        <w:pStyle w:val="ParaAttribute74"/>
        <w:wordWrap/>
        <w:spacing w:line="360" w:lineRule="auto"/>
        <w:jc w:val="both"/>
        <w:rPr>
          <w:rFonts w:eastAsia="Times New Roman"/>
          <w:sz w:val="16"/>
          <w:szCs w:val="16"/>
        </w:rPr>
      </w:pPr>
    </w:p>
    <w:p w:rsidR="00112F2A" w:rsidRPr="007A600A" w:rsidRDefault="00112F2A" w:rsidP="00BE6C1E">
      <w:pPr>
        <w:pStyle w:val="Prrafodelista"/>
        <w:numPr>
          <w:ilvl w:val="0"/>
          <w:numId w:val="32"/>
        </w:numPr>
        <w:spacing w:after="0"/>
        <w:rPr>
          <w:rStyle w:val="CharAttribute24"/>
          <w:rFonts w:eastAsiaTheme="minorEastAsia"/>
        </w:rPr>
      </w:pPr>
      <w:r w:rsidRPr="00BE6C1E">
        <w:rPr>
          <w:rStyle w:val="CharAttribute24"/>
          <w:rFonts w:cs="Times New Roman"/>
        </w:rPr>
        <w:t>Seleccione su puerto serie</w:t>
      </w:r>
    </w:p>
    <w:p w:rsidR="007A600A" w:rsidRPr="00BE6C1E" w:rsidRDefault="007A600A" w:rsidP="007A600A">
      <w:pPr>
        <w:pStyle w:val="Prrafodelista"/>
        <w:spacing w:after="0"/>
      </w:pPr>
    </w:p>
    <w:p w:rsidR="00112F2A" w:rsidRPr="007A600A" w:rsidRDefault="00112F2A" w:rsidP="00BE6C1E">
      <w:pPr>
        <w:pStyle w:val="Prrafodelista"/>
        <w:numPr>
          <w:ilvl w:val="0"/>
          <w:numId w:val="32"/>
        </w:numPr>
        <w:spacing w:after="0"/>
        <w:rPr>
          <w:rStyle w:val="CharAttribute24"/>
          <w:rFonts w:eastAsiaTheme="minorEastAsia"/>
        </w:rPr>
      </w:pPr>
      <w:r w:rsidRPr="00BE6C1E">
        <w:rPr>
          <w:rStyle w:val="CharAttribute24"/>
          <w:rFonts w:cs="Times New Roman"/>
        </w:rPr>
        <w:t xml:space="preserve">Seleccione el dispositivo de serie de la placa Arduino desde el menú Tools. </w:t>
      </w:r>
    </w:p>
    <w:p w:rsidR="007A600A" w:rsidRPr="007A600A" w:rsidRDefault="007A600A" w:rsidP="007A600A">
      <w:pPr>
        <w:spacing w:after="0"/>
      </w:pPr>
    </w:p>
    <w:p w:rsidR="00112F2A" w:rsidRPr="00BE6C1E" w:rsidRDefault="00112F2A" w:rsidP="00BE6C1E">
      <w:pPr>
        <w:pStyle w:val="Prrafodelista"/>
        <w:numPr>
          <w:ilvl w:val="0"/>
          <w:numId w:val="32"/>
        </w:numPr>
        <w:spacing w:after="0"/>
      </w:pPr>
      <w:r w:rsidRPr="00BE6C1E">
        <w:rPr>
          <w:rStyle w:val="CharAttribute24"/>
          <w:rFonts w:cs="Times New Roman"/>
        </w:rPr>
        <w:t>Sube el programa</w:t>
      </w:r>
    </w:p>
    <w:p w:rsidR="00112F2A" w:rsidRPr="00BE6C1E" w:rsidRDefault="00112F2A" w:rsidP="00BE6C1E">
      <w:pPr>
        <w:pStyle w:val="ParaAttribute86"/>
        <w:wordWrap/>
        <w:spacing w:line="360" w:lineRule="auto"/>
        <w:rPr>
          <w:rFonts w:eastAsia="Times New Roman"/>
          <w:sz w:val="22"/>
          <w:szCs w:val="22"/>
        </w:rPr>
      </w:pPr>
    </w:p>
    <w:p w:rsidR="00112F2A" w:rsidRDefault="00112F2A" w:rsidP="00BE6C1E">
      <w:pPr>
        <w:spacing w:after="0"/>
        <w:rPr>
          <w:rStyle w:val="CharAttribute24"/>
        </w:rPr>
      </w:pPr>
      <w:r w:rsidRPr="00BE6C1E">
        <w:rPr>
          <w:rStyle w:val="CharAttribute24"/>
        </w:rPr>
        <w:t>Ahora, simplemente haga clic en el botón "Subir" en el medio ambiente. Espere unos segundos - debería ver los led RX y TX en el parpadeo bordo. Si la carga se realiza correctamente, el mensaje "Done subir." aparecerá en la barra de estado.</w:t>
      </w:r>
    </w:p>
    <w:p w:rsidR="007A600A" w:rsidRPr="00BE6C1E" w:rsidRDefault="007A600A" w:rsidP="00BE6C1E">
      <w:pPr>
        <w:spacing w:after="0"/>
        <w:rPr>
          <w:rFonts w:eastAsia="Times New Roman"/>
        </w:rPr>
      </w:pPr>
    </w:p>
    <w:p w:rsidR="00112F2A" w:rsidRDefault="00112F2A" w:rsidP="00BE6C1E">
      <w:pPr>
        <w:spacing w:after="0"/>
        <w:rPr>
          <w:rStyle w:val="CharAttribute24"/>
        </w:rPr>
      </w:pPr>
      <w:r w:rsidRPr="00BE6C1E">
        <w:rPr>
          <w:rStyle w:val="CharAttribute24"/>
        </w:rPr>
        <w:t>El Arduino entorno de desarrollo integrado (IDE) es una multiplataforma aplicación escrita en Java, y se deriva de la IDE para el lenguaje de programación Processing y los de cableado proyectos. Está diseñado para introducir la programación en la lógica que el programador desee ya se Programación orientada a objetos u otra. Incluye un editor de código con características como el resaltado de sintaxis, coincidente y sangría automática, además es capaz de compilar y cargar programas para el tablero con un solo clic. Un programa o código escrito para Arduino se denomina "boceto".</w:t>
      </w:r>
    </w:p>
    <w:p w:rsidR="00AA55F2" w:rsidRPr="00BE6C1E" w:rsidRDefault="00AA55F2" w:rsidP="00BE6C1E">
      <w:pPr>
        <w:spacing w:after="0"/>
        <w:rPr>
          <w:rFonts w:eastAsia="Times New Roman"/>
        </w:rPr>
      </w:pPr>
    </w:p>
    <w:p w:rsidR="00112F2A" w:rsidRPr="00BE6C1E" w:rsidRDefault="00112F2A" w:rsidP="00BE6C1E">
      <w:pPr>
        <w:spacing w:after="0"/>
        <w:rPr>
          <w:rFonts w:eastAsia="Times New Roman"/>
        </w:rPr>
      </w:pPr>
      <w:r w:rsidRPr="00BE6C1E">
        <w:rPr>
          <w:rStyle w:val="CharAttribute24"/>
        </w:rPr>
        <w:t>Los programas de Arduino están escritos en C o C ++. El Arduino IDE viene con una biblioteca de software llamado " cableado "del proyecto de cableado original, lo que hace que muchas de las operaciones de entrada / salida común sean  mucho más fáciles. Los usuarios sólo tienen que definir dos funciones para hacer un ejecutable ejecutivo cíclico de programa:</w:t>
      </w:r>
    </w:p>
    <w:p w:rsidR="00112F2A" w:rsidRPr="00BE6C1E" w:rsidRDefault="00112F2A" w:rsidP="00BE6C1E">
      <w:pPr>
        <w:pStyle w:val="ParaAttribute58"/>
        <w:wordWrap/>
        <w:spacing w:line="360" w:lineRule="auto"/>
        <w:rPr>
          <w:rFonts w:eastAsia="Times New Roman"/>
          <w:sz w:val="22"/>
          <w:szCs w:val="22"/>
        </w:rPr>
      </w:pPr>
    </w:p>
    <w:p w:rsidR="00112F2A" w:rsidRPr="007A600A" w:rsidRDefault="00112F2A" w:rsidP="00BE6C1E">
      <w:pPr>
        <w:pStyle w:val="Prrafodelista"/>
        <w:numPr>
          <w:ilvl w:val="0"/>
          <w:numId w:val="33"/>
        </w:numPr>
        <w:spacing w:after="0"/>
        <w:rPr>
          <w:rStyle w:val="CharAttribute24"/>
          <w:rFonts w:eastAsiaTheme="minorEastAsia"/>
        </w:rPr>
      </w:pPr>
      <w:r w:rsidRPr="00BE6C1E">
        <w:rPr>
          <w:rStyle w:val="CharAttribute24"/>
          <w:rFonts w:cs="Times New Roman"/>
        </w:rPr>
        <w:t>setup() : una función ejecuta una vez en el inicio de un programa que puede inicializar los ajustes</w:t>
      </w:r>
      <w:r w:rsidR="007A600A">
        <w:rPr>
          <w:rStyle w:val="CharAttribute24"/>
          <w:rFonts w:cs="Times New Roman"/>
        </w:rPr>
        <w:t>.</w:t>
      </w:r>
    </w:p>
    <w:p w:rsidR="007A600A" w:rsidRPr="00BE6C1E" w:rsidRDefault="007A600A" w:rsidP="007A600A">
      <w:pPr>
        <w:pStyle w:val="Prrafodelista"/>
        <w:spacing w:after="0"/>
      </w:pPr>
    </w:p>
    <w:p w:rsidR="00112F2A" w:rsidRPr="00BE6C1E" w:rsidRDefault="00112F2A" w:rsidP="00BE6C1E">
      <w:pPr>
        <w:pStyle w:val="Prrafodelista"/>
        <w:numPr>
          <w:ilvl w:val="0"/>
          <w:numId w:val="33"/>
        </w:numPr>
        <w:spacing w:after="0"/>
      </w:pPr>
      <w:r w:rsidRPr="00BE6C1E">
        <w:rPr>
          <w:rStyle w:val="CharAttribute24"/>
          <w:rFonts w:cs="Times New Roman"/>
        </w:rPr>
        <w:t xml:space="preserve">loop() : una función llamada varias veces hasta que los poderes del consejo off </w:t>
      </w:r>
    </w:p>
    <w:p w:rsidR="00112F2A" w:rsidRPr="007A600A" w:rsidRDefault="00AA55F2" w:rsidP="007A600A">
      <w:pPr>
        <w:spacing w:line="259" w:lineRule="auto"/>
        <w:jc w:val="left"/>
        <w:rPr>
          <w:rFonts w:eastAsia="Times New Roman" w:cs="Times New Roman"/>
          <w:color w:val="auto"/>
        </w:rPr>
      </w:pPr>
      <w:r>
        <w:rPr>
          <w:rFonts w:eastAsia="Times New Roman"/>
        </w:rPr>
        <w:br w:type="page"/>
      </w:r>
    </w:p>
    <w:p w:rsidR="00112F2A" w:rsidRDefault="007A600A" w:rsidP="007A600A">
      <w:pPr>
        <w:pStyle w:val="Ttulo2"/>
        <w:spacing w:before="0" w:line="360" w:lineRule="auto"/>
        <w:rPr>
          <w:rStyle w:val="CharAttribute47"/>
          <w:rFonts w:ascii="Times New Roman" w:cs="Times New Roman"/>
          <w:b/>
          <w:color w:val="auto"/>
          <w:sz w:val="22"/>
          <w:szCs w:val="22"/>
        </w:rPr>
      </w:pPr>
      <w:bookmarkStart w:id="61" w:name="_Toc435514140"/>
      <w:r>
        <w:rPr>
          <w:rStyle w:val="CharAttribute47"/>
          <w:rFonts w:ascii="Times New Roman" w:cs="Times New Roman"/>
          <w:b/>
          <w:color w:val="auto"/>
          <w:sz w:val="22"/>
          <w:szCs w:val="22"/>
        </w:rPr>
        <w:lastRenderedPageBreak/>
        <w:t xml:space="preserve">5         </w:t>
      </w:r>
      <w:r w:rsidR="00112F2A" w:rsidRPr="00BE6C1E">
        <w:rPr>
          <w:rStyle w:val="CharAttribute47"/>
          <w:rFonts w:ascii="Times New Roman" w:cs="Times New Roman"/>
          <w:b/>
          <w:color w:val="auto"/>
          <w:sz w:val="22"/>
          <w:szCs w:val="22"/>
        </w:rPr>
        <w:t>Control de visualización</w:t>
      </w:r>
      <w:bookmarkEnd w:id="61"/>
    </w:p>
    <w:p w:rsidR="007A600A" w:rsidRPr="007A600A" w:rsidRDefault="007A600A" w:rsidP="007A600A">
      <w:pPr>
        <w:pStyle w:val="Prrafodelista"/>
        <w:ind w:left="360"/>
      </w:pPr>
    </w:p>
    <w:p w:rsidR="00112F2A" w:rsidRPr="00BE6C1E" w:rsidRDefault="00112F2A" w:rsidP="00BE6C1E">
      <w:pPr>
        <w:pStyle w:val="ParaAttribute13"/>
        <w:wordWrap/>
        <w:spacing w:after="0" w:line="360" w:lineRule="auto"/>
        <w:jc w:val="both"/>
        <w:rPr>
          <w:rFonts w:eastAsia="Times New Roman"/>
          <w:sz w:val="22"/>
          <w:szCs w:val="22"/>
        </w:rPr>
      </w:pPr>
    </w:p>
    <w:p w:rsidR="00112F2A" w:rsidRDefault="00AA55F2" w:rsidP="00AA55F2">
      <w:pPr>
        <w:rPr>
          <w:rStyle w:val="CharAttribute26"/>
          <w:rFonts w:cs="Times New Roman"/>
        </w:rPr>
      </w:pPr>
      <w:bookmarkStart w:id="62" w:name="_Toc435514141"/>
      <w:r w:rsidRPr="00AA55F2">
        <w:rPr>
          <w:rStyle w:val="CharAttribute26"/>
          <w:rFonts w:cs="Times New Roman"/>
        </w:rPr>
        <w:t xml:space="preserve">5.1   </w:t>
      </w:r>
      <w:r w:rsidR="007A600A">
        <w:rPr>
          <w:rStyle w:val="CharAttribute26"/>
          <w:rFonts w:cs="Times New Roman"/>
        </w:rPr>
        <w:t xml:space="preserve"> </w:t>
      </w:r>
      <w:r w:rsidRPr="00AA55F2">
        <w:rPr>
          <w:rStyle w:val="CharAttribute26"/>
          <w:rFonts w:cs="Times New Roman"/>
        </w:rPr>
        <w:t xml:space="preserve"> </w:t>
      </w:r>
      <w:r w:rsidR="00A12603" w:rsidRPr="00AA55F2">
        <w:rPr>
          <w:rStyle w:val="CharAttribute26"/>
          <w:rFonts w:cs="Times New Roman"/>
        </w:rPr>
        <w:t xml:space="preserve"> </w:t>
      </w:r>
      <w:r w:rsidRPr="00AA55F2">
        <w:rPr>
          <w:rStyle w:val="CharAttribute26"/>
          <w:rFonts w:cs="Times New Roman"/>
        </w:rPr>
        <w:t>Arduino Shield Lcd Keypad 1602</w:t>
      </w:r>
      <w:bookmarkEnd w:id="62"/>
    </w:p>
    <w:p w:rsidR="007A600A" w:rsidRDefault="007A600A" w:rsidP="00AA55F2">
      <w:pPr>
        <w:rPr>
          <w:rStyle w:val="CharAttribute26"/>
          <w:rFonts w:cs="Times New Roman"/>
        </w:rPr>
      </w:pPr>
    </w:p>
    <w:p w:rsidR="007A600A" w:rsidRPr="00BE6C1E" w:rsidRDefault="007A600A" w:rsidP="007A600A">
      <w:pPr>
        <w:spacing w:after="0"/>
        <w:rPr>
          <w:rFonts w:eastAsia="Times New Roman"/>
        </w:rPr>
      </w:pPr>
    </w:p>
    <w:p w:rsidR="00112F2A" w:rsidRPr="00BE6C1E" w:rsidRDefault="00112F2A" w:rsidP="00BE6C1E">
      <w:pPr>
        <w:spacing w:after="0"/>
        <w:rPr>
          <w:rFonts w:eastAsia="Times New Roman"/>
        </w:rPr>
      </w:pPr>
      <w:r w:rsidRPr="00BE6C1E">
        <w:rPr>
          <w:rStyle w:val="CharAttribute24"/>
        </w:rPr>
        <w:t>La Shield Teclado LCD se desarrolla para tableros compatibles Arduino, para proporcionar una interfaz fácil de usar que permite a los usuarios pasar por el menú, hacer selecciones etc. Consta de unos 1602 caracteres blanco azul de retroiluminación LCD. El teclado se compone de 5 teclas - seleccione, arriba, derecha, abajo ya la izquierda. Para guardar los pines IO digitales, la interfaz de teclado utiliza só</w:t>
      </w:r>
      <w:r w:rsidR="00B90F60" w:rsidRPr="00BE6C1E">
        <w:rPr>
          <w:rStyle w:val="CharAttribute24"/>
        </w:rPr>
        <w:t>lo un canal ADC. El valor de la</w:t>
      </w:r>
      <w:r w:rsidR="00D90492">
        <w:rPr>
          <w:rStyle w:val="CharAttribute24"/>
        </w:rPr>
        <w:t xml:space="preserve">s </w:t>
      </w:r>
      <w:r w:rsidRPr="00BE6C1E">
        <w:rPr>
          <w:rStyle w:val="CharAttribute24"/>
        </w:rPr>
        <w:t>clave se lee a través de un divisor de tensión de 5 etapas.</w:t>
      </w:r>
    </w:p>
    <w:p w:rsidR="00112F2A" w:rsidRPr="00BE6C1E" w:rsidRDefault="00112F2A" w:rsidP="00BE6C1E">
      <w:pPr>
        <w:pStyle w:val="ParaAttribute58"/>
        <w:wordWrap/>
        <w:spacing w:line="360" w:lineRule="auto"/>
        <w:rPr>
          <w:rFonts w:eastAsia="Times New Roman"/>
          <w:sz w:val="22"/>
          <w:szCs w:val="22"/>
        </w:rPr>
      </w:pPr>
    </w:p>
    <w:p w:rsidR="00112F2A" w:rsidRDefault="00112F2A" w:rsidP="00BE6C1E">
      <w:pPr>
        <w:pStyle w:val="ParaAttribute58"/>
        <w:wordWrap/>
        <w:spacing w:line="360" w:lineRule="auto"/>
        <w:rPr>
          <w:rStyle w:val="CharAttribute26"/>
          <w:b w:val="0"/>
          <w:szCs w:val="22"/>
        </w:rPr>
      </w:pPr>
      <w:r w:rsidRPr="00BE6C1E">
        <w:rPr>
          <w:rStyle w:val="CharAttribute26"/>
          <w:b w:val="0"/>
          <w:szCs w:val="22"/>
        </w:rPr>
        <w:t>Característica Especial</w:t>
      </w:r>
      <w:r w:rsidR="007A600A">
        <w:rPr>
          <w:rStyle w:val="CharAttribute26"/>
          <w:b w:val="0"/>
          <w:szCs w:val="22"/>
        </w:rPr>
        <w:t>.</w:t>
      </w:r>
    </w:p>
    <w:p w:rsidR="007A600A" w:rsidRPr="00BE6C1E" w:rsidRDefault="007A600A" w:rsidP="00BE6C1E">
      <w:pPr>
        <w:pStyle w:val="ParaAttribute58"/>
        <w:wordWrap/>
        <w:spacing w:line="360" w:lineRule="auto"/>
        <w:rPr>
          <w:sz w:val="22"/>
          <w:szCs w:val="22"/>
        </w:rPr>
      </w:pPr>
    </w:p>
    <w:p w:rsidR="00112F2A" w:rsidRPr="007A600A" w:rsidRDefault="00112F2A" w:rsidP="00BE6C1E">
      <w:pPr>
        <w:pStyle w:val="Prrafodelista"/>
        <w:widowControl w:val="0"/>
        <w:numPr>
          <w:ilvl w:val="0"/>
          <w:numId w:val="16"/>
        </w:numPr>
        <w:autoSpaceDE w:val="0"/>
        <w:autoSpaceDN w:val="0"/>
        <w:spacing w:after="0"/>
        <w:contextualSpacing w:val="0"/>
        <w:rPr>
          <w:rStyle w:val="CharAttribute24"/>
          <w:rFonts w:eastAsiaTheme="minorEastAsia" w:cs="Times New Roman"/>
          <w:b/>
        </w:rPr>
      </w:pPr>
      <w:r w:rsidRPr="00BE6C1E">
        <w:rPr>
          <w:rStyle w:val="CharAttribute24"/>
          <w:rFonts w:cs="Times New Roman"/>
        </w:rPr>
        <w:t>Cuatro interfaces analógicas de los sensores</w:t>
      </w:r>
      <w:r w:rsidR="007A600A">
        <w:rPr>
          <w:rStyle w:val="CharAttribute24"/>
          <w:rFonts w:cs="Times New Roman"/>
        </w:rPr>
        <w:t>.</w:t>
      </w:r>
    </w:p>
    <w:p w:rsidR="007A600A" w:rsidRPr="00BE6C1E" w:rsidRDefault="007A600A" w:rsidP="007A600A">
      <w:pPr>
        <w:pStyle w:val="Prrafodelista"/>
        <w:widowControl w:val="0"/>
        <w:autoSpaceDE w:val="0"/>
        <w:autoSpaceDN w:val="0"/>
        <w:spacing w:after="0"/>
        <w:contextualSpacing w:val="0"/>
        <w:rPr>
          <w:rFonts w:cs="Times New Roman"/>
          <w:b/>
        </w:rPr>
      </w:pPr>
    </w:p>
    <w:p w:rsidR="00112F2A" w:rsidRPr="007A600A" w:rsidRDefault="00112F2A" w:rsidP="00BE6C1E">
      <w:pPr>
        <w:pStyle w:val="Prrafodelista"/>
        <w:widowControl w:val="0"/>
        <w:numPr>
          <w:ilvl w:val="0"/>
          <w:numId w:val="17"/>
        </w:numPr>
        <w:autoSpaceDE w:val="0"/>
        <w:autoSpaceDN w:val="0"/>
        <w:spacing w:after="0"/>
        <w:contextualSpacing w:val="0"/>
        <w:rPr>
          <w:rStyle w:val="CharAttribute24"/>
          <w:rFonts w:eastAsiaTheme="minorEastAsia" w:cs="Times New Roman"/>
        </w:rPr>
      </w:pPr>
      <w:r w:rsidRPr="00BE6C1E">
        <w:rPr>
          <w:rStyle w:val="CharAttribute24"/>
          <w:rFonts w:cs="Times New Roman"/>
        </w:rPr>
        <w:t>Interfaz de sensor ultrasónico</w:t>
      </w:r>
      <w:r w:rsidR="007A600A">
        <w:rPr>
          <w:rStyle w:val="CharAttribute24"/>
          <w:rFonts w:cs="Times New Roman"/>
        </w:rPr>
        <w:t>.</w:t>
      </w:r>
    </w:p>
    <w:p w:rsidR="007A600A" w:rsidRPr="00BE6C1E" w:rsidRDefault="007A600A" w:rsidP="007A600A">
      <w:pPr>
        <w:pStyle w:val="Prrafodelista"/>
        <w:widowControl w:val="0"/>
        <w:autoSpaceDE w:val="0"/>
        <w:autoSpaceDN w:val="0"/>
        <w:spacing w:after="0"/>
        <w:contextualSpacing w:val="0"/>
        <w:rPr>
          <w:rFonts w:cs="Times New Roman"/>
        </w:rPr>
      </w:pPr>
    </w:p>
    <w:p w:rsidR="00112F2A" w:rsidRPr="007A600A" w:rsidRDefault="00112F2A" w:rsidP="00BE6C1E">
      <w:pPr>
        <w:pStyle w:val="Prrafodelista"/>
        <w:widowControl w:val="0"/>
        <w:numPr>
          <w:ilvl w:val="0"/>
          <w:numId w:val="18"/>
        </w:numPr>
        <w:autoSpaceDE w:val="0"/>
        <w:autoSpaceDN w:val="0"/>
        <w:spacing w:after="0"/>
        <w:contextualSpacing w:val="0"/>
        <w:rPr>
          <w:rStyle w:val="CharAttribute24"/>
          <w:rFonts w:eastAsiaTheme="minorEastAsia" w:cs="Times New Roman"/>
        </w:rPr>
      </w:pPr>
      <w:r w:rsidRPr="00BE6C1E">
        <w:rPr>
          <w:rStyle w:val="CharAttribute24"/>
          <w:rFonts w:cs="Times New Roman"/>
        </w:rPr>
        <w:t>Interfaz del módulo Bluetooth</w:t>
      </w:r>
      <w:r w:rsidR="007A600A">
        <w:rPr>
          <w:rStyle w:val="CharAttribute24"/>
          <w:rFonts w:cs="Times New Roman"/>
        </w:rPr>
        <w:t>.</w:t>
      </w:r>
    </w:p>
    <w:p w:rsidR="007A600A" w:rsidRPr="00BE6C1E" w:rsidRDefault="007A600A" w:rsidP="007A600A">
      <w:pPr>
        <w:pStyle w:val="Prrafodelista"/>
        <w:widowControl w:val="0"/>
        <w:autoSpaceDE w:val="0"/>
        <w:autoSpaceDN w:val="0"/>
        <w:spacing w:after="0"/>
        <w:contextualSpacing w:val="0"/>
        <w:rPr>
          <w:rFonts w:cs="Times New Roman"/>
        </w:rPr>
      </w:pPr>
    </w:p>
    <w:p w:rsidR="00112F2A" w:rsidRPr="007A600A" w:rsidRDefault="00112F2A" w:rsidP="00BE6C1E">
      <w:pPr>
        <w:pStyle w:val="Prrafodelista"/>
        <w:widowControl w:val="0"/>
        <w:numPr>
          <w:ilvl w:val="0"/>
          <w:numId w:val="18"/>
        </w:numPr>
        <w:autoSpaceDE w:val="0"/>
        <w:autoSpaceDN w:val="0"/>
        <w:spacing w:after="0"/>
        <w:contextualSpacing w:val="0"/>
        <w:rPr>
          <w:rStyle w:val="CharAttribute24"/>
          <w:rFonts w:eastAsiaTheme="minorEastAsia" w:cs="Times New Roman"/>
        </w:rPr>
      </w:pPr>
      <w:r w:rsidRPr="00BE6C1E">
        <w:rPr>
          <w:rStyle w:val="CharAttribute24"/>
          <w:rFonts w:cs="Times New Roman"/>
        </w:rPr>
        <w:t>APC220 interfaz de comunicación módulo digital inalámbrica</w:t>
      </w:r>
      <w:r w:rsidR="007A600A">
        <w:rPr>
          <w:rStyle w:val="CharAttribute24"/>
          <w:rFonts w:cs="Times New Roman"/>
        </w:rPr>
        <w:t>.</w:t>
      </w:r>
    </w:p>
    <w:p w:rsidR="007A600A" w:rsidRPr="00BE6C1E" w:rsidRDefault="007A600A" w:rsidP="007A600A">
      <w:pPr>
        <w:pStyle w:val="Prrafodelista"/>
        <w:widowControl w:val="0"/>
        <w:autoSpaceDE w:val="0"/>
        <w:autoSpaceDN w:val="0"/>
        <w:spacing w:after="0"/>
        <w:contextualSpacing w:val="0"/>
        <w:rPr>
          <w:rFonts w:cs="Times New Roman"/>
        </w:rPr>
      </w:pPr>
    </w:p>
    <w:p w:rsidR="001461CF" w:rsidRPr="00BE6C1E" w:rsidRDefault="00112F2A" w:rsidP="00BE6C1E">
      <w:pPr>
        <w:pStyle w:val="ParaAttribute76"/>
        <w:keepNext/>
        <w:wordWrap/>
        <w:spacing w:line="360" w:lineRule="auto"/>
        <w:rPr>
          <w:sz w:val="22"/>
          <w:szCs w:val="22"/>
        </w:rPr>
      </w:pPr>
      <w:r w:rsidRPr="00BE6C1E">
        <w:rPr>
          <w:noProof/>
          <w:sz w:val="22"/>
          <w:szCs w:val="22"/>
          <w:lang w:val="es-ES" w:eastAsia="es-ES"/>
        </w:rPr>
        <w:drawing>
          <wp:inline distT="0" distB="0" distL="0" distR="0" wp14:anchorId="5464C20E" wp14:editId="387563B6">
            <wp:extent cx="2772410" cy="1750060"/>
            <wp:effectExtent l="0" t="0" r="635" b="0"/>
            <wp:docPr id="298" name="Picture 30" descr="/storage/emulated/0/.polaris_temp/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torage/emulated/0/.polaris_temp/image16.png"/>
                    <pic:cNvPicPr>
                      <a:picLocks noChangeAspect="1" noChangeArrowheads="1"/>
                    </pic:cNvPicPr>
                  </pic:nvPicPr>
                  <pic:blipFill>
                    <a:blip r:embed="rId34"/>
                    <a:srcRect l="14337" t="40519" r="46962" b="16056"/>
                    <a:stretch>
                      <a:fillRect/>
                    </a:stretch>
                  </pic:blipFill>
                  <pic:spPr>
                    <a:xfrm>
                      <a:off x="0" y="0"/>
                      <a:ext cx="2773045" cy="1750695"/>
                    </a:xfrm>
                    <a:prstGeom prst="rect">
                      <a:avLst/>
                    </a:prstGeom>
                    <a:noFill/>
                    <a:ln w="3175" cap="flat" cmpd="sng">
                      <a:noFill/>
                      <a:prstDash/>
                      <a:miter lim="800000"/>
                    </a:ln>
                  </pic:spPr>
                </pic:pic>
              </a:graphicData>
            </a:graphic>
          </wp:inline>
        </w:drawing>
      </w:r>
    </w:p>
    <w:p w:rsidR="00112F2A" w:rsidRPr="00BE6C1E" w:rsidRDefault="001461CF" w:rsidP="002B1099">
      <w:pPr>
        <w:spacing w:after="0" w:line="276" w:lineRule="auto"/>
        <w:ind w:left="1416" w:firstLine="708"/>
        <w:rPr>
          <w:rFonts w:eastAsia="Times New Roman"/>
          <w:b/>
          <w:lang w:val="en-US"/>
        </w:rPr>
      </w:pPr>
      <w:bookmarkStart w:id="63" w:name="_Toc435868115"/>
      <w:r w:rsidRPr="00BE6C1E">
        <w:rPr>
          <w:b/>
          <w:lang w:val="en-US"/>
        </w:rPr>
        <w:t xml:space="preserve">Figura </w:t>
      </w:r>
      <w:r w:rsidRPr="00BE6C1E">
        <w:rPr>
          <w:b/>
        </w:rPr>
        <w:fldChar w:fldCharType="begin"/>
      </w:r>
      <w:r w:rsidRPr="00BE6C1E">
        <w:rPr>
          <w:b/>
          <w:lang w:val="en-US"/>
        </w:rPr>
        <w:instrText xml:space="preserve"> SEQ Figura \* ARABIC </w:instrText>
      </w:r>
      <w:r w:rsidRPr="00BE6C1E">
        <w:rPr>
          <w:b/>
        </w:rPr>
        <w:fldChar w:fldCharType="separate"/>
      </w:r>
      <w:r w:rsidR="00076DC3">
        <w:rPr>
          <w:b/>
          <w:noProof/>
          <w:lang w:val="en-US"/>
        </w:rPr>
        <w:t>18</w:t>
      </w:r>
      <w:r w:rsidRPr="00BE6C1E">
        <w:rPr>
          <w:b/>
        </w:rPr>
        <w:fldChar w:fldCharType="end"/>
      </w:r>
      <w:r w:rsidRPr="00BE6C1E">
        <w:rPr>
          <w:b/>
          <w:lang w:val="en-US"/>
        </w:rPr>
        <w:t xml:space="preserve">-1. </w:t>
      </w:r>
      <w:r w:rsidRPr="00BE6C1E">
        <w:rPr>
          <w:lang w:val="en-US"/>
        </w:rPr>
        <w:t>Arduino Shield LCD Keypad</w:t>
      </w:r>
      <w:bookmarkEnd w:id="63"/>
    </w:p>
    <w:p w:rsidR="002B1099" w:rsidRDefault="00112F2A" w:rsidP="002B1099">
      <w:pPr>
        <w:pStyle w:val="ParaAttribute72"/>
        <w:wordWrap/>
        <w:spacing w:line="276" w:lineRule="auto"/>
        <w:jc w:val="both"/>
        <w:rPr>
          <w:rStyle w:val="CharAttribute62"/>
          <w:szCs w:val="16"/>
          <w:lang w:val="en-US"/>
        </w:rPr>
      </w:pPr>
      <w:r w:rsidRPr="00AA55F2">
        <w:rPr>
          <w:rStyle w:val="CharAttribute62"/>
          <w:szCs w:val="16"/>
          <w:lang w:val="en-US"/>
        </w:rPr>
        <w:t>Fuente: W.Geeetech (2012)</w:t>
      </w:r>
    </w:p>
    <w:p w:rsidR="007A600A" w:rsidRDefault="007A600A" w:rsidP="002B1099">
      <w:pPr>
        <w:pStyle w:val="ParaAttribute72"/>
        <w:wordWrap/>
        <w:spacing w:line="276" w:lineRule="auto"/>
        <w:jc w:val="both"/>
        <w:rPr>
          <w:rStyle w:val="CharAttribute62"/>
          <w:szCs w:val="16"/>
          <w:lang w:val="en-US"/>
        </w:rPr>
      </w:pPr>
    </w:p>
    <w:p w:rsidR="007A600A" w:rsidRPr="00AA55F2" w:rsidRDefault="007A600A" w:rsidP="002B1099">
      <w:pPr>
        <w:pStyle w:val="ParaAttribute72"/>
        <w:wordWrap/>
        <w:spacing w:line="276" w:lineRule="auto"/>
        <w:jc w:val="both"/>
        <w:rPr>
          <w:sz w:val="16"/>
          <w:szCs w:val="16"/>
          <w:lang w:val="en-US"/>
        </w:rPr>
      </w:pPr>
    </w:p>
    <w:p w:rsidR="00112F2A" w:rsidRPr="00BE6C1E" w:rsidRDefault="00611334" w:rsidP="00BE6C1E">
      <w:pPr>
        <w:pStyle w:val="ParaAttribute14"/>
        <w:wordWrap/>
        <w:spacing w:after="0" w:line="360" w:lineRule="auto"/>
        <w:jc w:val="both"/>
        <w:rPr>
          <w:rFonts w:eastAsia="Times New Roman"/>
          <w:sz w:val="22"/>
          <w:szCs w:val="22"/>
        </w:rPr>
      </w:pPr>
      <w:r w:rsidRPr="00BE6C1E">
        <w:rPr>
          <w:rStyle w:val="CharAttribute26"/>
          <w:b w:val="0"/>
          <w:szCs w:val="22"/>
        </w:rPr>
        <w:t>Asignaciones pin</w:t>
      </w:r>
      <w:r w:rsidR="00E97344" w:rsidRPr="00BE6C1E">
        <w:rPr>
          <w:rStyle w:val="CharAttribute26"/>
          <w:b w:val="0"/>
          <w:szCs w:val="22"/>
        </w:rPr>
        <w:t xml:space="preserve"> para su conexión con el ordenador de placa reducida</w:t>
      </w:r>
      <w:r w:rsidRPr="00BE6C1E">
        <w:rPr>
          <w:rStyle w:val="CharAttribute26"/>
          <w:b w:val="0"/>
          <w:szCs w:val="22"/>
        </w:rPr>
        <w:t xml:space="preserve"> </w:t>
      </w:r>
      <w:r w:rsidR="00E97344" w:rsidRPr="00BE6C1E">
        <w:rPr>
          <w:rStyle w:val="CharAttribute26"/>
          <w:b w:val="0"/>
          <w:szCs w:val="22"/>
        </w:rPr>
        <w:t xml:space="preserve"> </w:t>
      </w:r>
      <w:r w:rsidR="00B90F60" w:rsidRPr="00BE6C1E">
        <w:rPr>
          <w:rStyle w:val="CharAttribute26"/>
          <w:b w:val="0"/>
          <w:szCs w:val="22"/>
        </w:rPr>
        <w:t>Arduino UNO</w:t>
      </w:r>
      <w:r w:rsidR="008131A4" w:rsidRPr="00BE6C1E">
        <w:rPr>
          <w:rStyle w:val="CharAttribute26"/>
          <w:b w:val="0"/>
          <w:szCs w:val="22"/>
        </w:rPr>
        <w:t>.</w:t>
      </w:r>
    </w:p>
    <w:p w:rsidR="006172CF" w:rsidRDefault="008131A4" w:rsidP="00BE6C1E">
      <w:pPr>
        <w:spacing w:after="0"/>
        <w:ind w:left="708"/>
        <w:rPr>
          <w:rFonts w:cs="Times New Roman"/>
          <w:b/>
        </w:rPr>
      </w:pPr>
      <w:r w:rsidRPr="00BE6C1E">
        <w:rPr>
          <w:rFonts w:cs="Times New Roman"/>
          <w:b/>
        </w:rPr>
        <w:t xml:space="preserve">     </w:t>
      </w:r>
      <w:bookmarkStart w:id="64" w:name="_Toc435137129"/>
    </w:p>
    <w:p w:rsidR="00E97344" w:rsidRPr="00BE6C1E" w:rsidRDefault="006172CF" w:rsidP="00BE6C1E">
      <w:pPr>
        <w:spacing w:after="0"/>
        <w:ind w:left="708"/>
        <w:rPr>
          <w:rFonts w:cs="Times New Roman"/>
          <w:b/>
        </w:rPr>
      </w:pPr>
      <w:r>
        <w:rPr>
          <w:rFonts w:cs="Times New Roman"/>
          <w:b/>
        </w:rPr>
        <w:lastRenderedPageBreak/>
        <w:t xml:space="preserve">       </w:t>
      </w:r>
      <w:r w:rsidR="00E97344" w:rsidRPr="00BE6C1E">
        <w:rPr>
          <w:rFonts w:cs="Times New Roman"/>
          <w:b/>
        </w:rPr>
        <w:t xml:space="preserve">Tabla </w:t>
      </w:r>
      <w:r w:rsidR="00E97344" w:rsidRPr="00BE6C1E">
        <w:rPr>
          <w:rFonts w:cs="Times New Roman"/>
          <w:b/>
        </w:rPr>
        <w:fldChar w:fldCharType="begin"/>
      </w:r>
      <w:r w:rsidR="00E97344" w:rsidRPr="00BE6C1E">
        <w:rPr>
          <w:rFonts w:cs="Times New Roman"/>
          <w:b/>
        </w:rPr>
        <w:instrText xml:space="preserve"> SEQ Tabla \* ARABIC </w:instrText>
      </w:r>
      <w:r w:rsidR="00E97344" w:rsidRPr="00BE6C1E">
        <w:rPr>
          <w:rFonts w:cs="Times New Roman"/>
          <w:b/>
        </w:rPr>
        <w:fldChar w:fldCharType="separate"/>
      </w:r>
      <w:r w:rsidR="00076DC3">
        <w:rPr>
          <w:rFonts w:cs="Times New Roman"/>
          <w:b/>
          <w:noProof/>
        </w:rPr>
        <w:t>6</w:t>
      </w:r>
      <w:r w:rsidR="00E97344" w:rsidRPr="00BE6C1E">
        <w:rPr>
          <w:rFonts w:cs="Times New Roman"/>
          <w:b/>
        </w:rPr>
        <w:fldChar w:fldCharType="end"/>
      </w:r>
      <w:r w:rsidR="00E97344" w:rsidRPr="00BE6C1E">
        <w:rPr>
          <w:rFonts w:cs="Times New Roman"/>
          <w:b/>
        </w:rPr>
        <w:t xml:space="preserve">-1 </w:t>
      </w:r>
      <w:r w:rsidR="00E97344" w:rsidRPr="00BE6C1E">
        <w:rPr>
          <w:rFonts w:cs="Times New Roman"/>
        </w:rPr>
        <w:t>Asignación de pines  del LCD Display</w:t>
      </w:r>
      <w:bookmarkEnd w:id="64"/>
    </w:p>
    <w:tbl>
      <w:tblPr>
        <w:tblStyle w:val="DefaultTable"/>
        <w:tblW w:w="0" w:type="auto"/>
        <w:tblInd w:w="1091" w:type="dxa"/>
        <w:tblLook w:val="0000" w:firstRow="0" w:lastRow="0" w:firstColumn="0" w:lastColumn="0" w:noHBand="0" w:noVBand="0"/>
      </w:tblPr>
      <w:tblGrid>
        <w:gridCol w:w="1874"/>
        <w:gridCol w:w="5130"/>
      </w:tblGrid>
      <w:tr w:rsidR="00112F2A" w:rsidRPr="00BE6C1E" w:rsidTr="00B90F60">
        <w:tc>
          <w:tcPr>
            <w:tcW w:w="1874"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PIN</w:t>
            </w:r>
          </w:p>
        </w:tc>
        <w:tc>
          <w:tcPr>
            <w:tcW w:w="513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FUNCIÓN</w:t>
            </w:r>
          </w:p>
        </w:tc>
      </w:tr>
      <w:tr w:rsidR="00112F2A" w:rsidRPr="00BE6C1E" w:rsidTr="00B90F60">
        <w:tc>
          <w:tcPr>
            <w:tcW w:w="1874"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ANALÓGICA 0</w:t>
            </w:r>
          </w:p>
        </w:tc>
        <w:tc>
          <w:tcPr>
            <w:tcW w:w="513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Botón (seleccionar, arriba, derecho, abajo e izquierda)</w:t>
            </w:r>
          </w:p>
        </w:tc>
      </w:tr>
      <w:tr w:rsidR="00112F2A" w:rsidRPr="00BE6C1E" w:rsidTr="00B90F60">
        <w:tc>
          <w:tcPr>
            <w:tcW w:w="1874"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Digital 4</w:t>
            </w:r>
          </w:p>
        </w:tc>
        <w:tc>
          <w:tcPr>
            <w:tcW w:w="513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DB4</w:t>
            </w:r>
          </w:p>
        </w:tc>
      </w:tr>
      <w:tr w:rsidR="00112F2A" w:rsidRPr="00BE6C1E" w:rsidTr="00B90F60">
        <w:tc>
          <w:tcPr>
            <w:tcW w:w="1874"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Digital 5</w:t>
            </w:r>
          </w:p>
        </w:tc>
        <w:tc>
          <w:tcPr>
            <w:tcW w:w="513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DB5</w:t>
            </w:r>
          </w:p>
        </w:tc>
      </w:tr>
      <w:tr w:rsidR="00112F2A" w:rsidRPr="00BE6C1E" w:rsidTr="00B90F60">
        <w:tc>
          <w:tcPr>
            <w:tcW w:w="1874"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Digital 6</w:t>
            </w:r>
          </w:p>
        </w:tc>
        <w:tc>
          <w:tcPr>
            <w:tcW w:w="513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DB6</w:t>
            </w:r>
          </w:p>
        </w:tc>
      </w:tr>
      <w:tr w:rsidR="00112F2A" w:rsidRPr="00BE6C1E" w:rsidTr="00B90F60">
        <w:tc>
          <w:tcPr>
            <w:tcW w:w="1874"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Digital 7</w:t>
            </w:r>
          </w:p>
        </w:tc>
        <w:tc>
          <w:tcPr>
            <w:tcW w:w="513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DB7</w:t>
            </w:r>
          </w:p>
        </w:tc>
      </w:tr>
      <w:tr w:rsidR="00112F2A" w:rsidRPr="00BE6C1E" w:rsidTr="00B90F60">
        <w:tc>
          <w:tcPr>
            <w:tcW w:w="1874"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Digital 8</w:t>
            </w:r>
          </w:p>
        </w:tc>
        <w:tc>
          <w:tcPr>
            <w:tcW w:w="513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RS(Datos o señal selección de pantalla )</w:t>
            </w:r>
          </w:p>
        </w:tc>
      </w:tr>
      <w:tr w:rsidR="00112F2A" w:rsidRPr="00BE6C1E" w:rsidTr="00B90F60">
        <w:tc>
          <w:tcPr>
            <w:tcW w:w="1874"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Digital 9</w:t>
            </w:r>
          </w:p>
        </w:tc>
        <w:tc>
          <w:tcPr>
            <w:tcW w:w="513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Habilitar</w:t>
            </w:r>
          </w:p>
        </w:tc>
      </w:tr>
      <w:tr w:rsidR="00112F2A" w:rsidRPr="00BE6C1E" w:rsidTr="00B90F60">
        <w:tc>
          <w:tcPr>
            <w:tcW w:w="1874"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Digital 10</w:t>
            </w:r>
          </w:p>
        </w:tc>
        <w:tc>
          <w:tcPr>
            <w:tcW w:w="513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vAlign w:val="center"/>
          </w:tcPr>
          <w:p w:rsidR="00112F2A" w:rsidRPr="006172CF" w:rsidRDefault="00112F2A" w:rsidP="00BE6C1E">
            <w:pPr>
              <w:pStyle w:val="ParaAttribute58"/>
              <w:wordWrap/>
              <w:spacing w:line="360" w:lineRule="auto"/>
              <w:jc w:val="center"/>
              <w:rPr>
                <w:rFonts w:eastAsia="Times New Roman"/>
                <w:sz w:val="16"/>
                <w:szCs w:val="16"/>
              </w:rPr>
            </w:pPr>
            <w:r w:rsidRPr="006172CF">
              <w:rPr>
                <w:rStyle w:val="CharAttribute24"/>
                <w:sz w:val="16"/>
                <w:szCs w:val="16"/>
              </w:rPr>
              <w:t>Control de contraluz</w:t>
            </w:r>
          </w:p>
        </w:tc>
      </w:tr>
    </w:tbl>
    <w:p w:rsidR="00112F2A" w:rsidRPr="006172CF" w:rsidRDefault="00112F2A" w:rsidP="002B1099">
      <w:pPr>
        <w:spacing w:after="0" w:line="276" w:lineRule="auto"/>
        <w:rPr>
          <w:rStyle w:val="CharAttribute62"/>
          <w:szCs w:val="16"/>
        </w:rPr>
      </w:pPr>
      <w:r w:rsidRPr="00BE6C1E">
        <w:rPr>
          <w:rStyle w:val="CharAttribute24"/>
          <w:rFonts w:cs="Times New Roman"/>
        </w:rPr>
        <w:t xml:space="preserve">      </w:t>
      </w:r>
      <w:r w:rsidR="00C60FD6" w:rsidRPr="00BE6C1E">
        <w:rPr>
          <w:rStyle w:val="CharAttribute24"/>
          <w:rFonts w:cs="Times New Roman"/>
        </w:rPr>
        <w:tab/>
        <w:t xml:space="preserve">      </w:t>
      </w:r>
      <w:r w:rsidRPr="00BE6C1E">
        <w:rPr>
          <w:rStyle w:val="CharAttribute24"/>
          <w:rFonts w:cs="Times New Roman"/>
        </w:rPr>
        <w:t xml:space="preserve"> </w:t>
      </w:r>
      <w:r w:rsidRPr="006172CF">
        <w:rPr>
          <w:rStyle w:val="CharAttribute62"/>
          <w:rFonts w:cs="Times New Roman"/>
          <w:szCs w:val="16"/>
        </w:rPr>
        <w:t>Fuente: S. ROBOT (2013)</w:t>
      </w:r>
    </w:p>
    <w:p w:rsidR="00112F2A" w:rsidRPr="006172CF" w:rsidRDefault="00C60FD6" w:rsidP="002B1099">
      <w:pPr>
        <w:spacing w:after="0" w:line="276" w:lineRule="auto"/>
        <w:rPr>
          <w:rStyle w:val="CharAttribute62"/>
          <w:rFonts w:cs="Times New Roman"/>
          <w:szCs w:val="16"/>
        </w:rPr>
      </w:pPr>
      <w:r w:rsidRPr="006172CF">
        <w:rPr>
          <w:rStyle w:val="CharAttribute62"/>
          <w:rFonts w:cs="Times New Roman"/>
          <w:szCs w:val="16"/>
        </w:rPr>
        <w:t xml:space="preserve">                           </w:t>
      </w:r>
      <w:r w:rsidR="000D437F" w:rsidRPr="006172CF">
        <w:rPr>
          <w:rStyle w:val="CharAttribute62"/>
          <w:rFonts w:cs="Times New Roman"/>
          <w:szCs w:val="16"/>
        </w:rPr>
        <w:t xml:space="preserve">Realizado </w:t>
      </w:r>
      <w:r w:rsidRPr="006172CF">
        <w:rPr>
          <w:rStyle w:val="CharAttribute62"/>
          <w:rFonts w:cs="Times New Roman"/>
          <w:szCs w:val="16"/>
        </w:rPr>
        <w:t xml:space="preserve">por: </w:t>
      </w:r>
      <w:r w:rsidR="009822B1" w:rsidRPr="006172CF">
        <w:rPr>
          <w:rStyle w:val="CharAttribute62"/>
          <w:rFonts w:cs="Times New Roman"/>
          <w:szCs w:val="16"/>
        </w:rPr>
        <w:t>PÁLIZ</w:t>
      </w:r>
      <w:r w:rsidRPr="006172CF">
        <w:rPr>
          <w:rStyle w:val="CharAttribute62"/>
          <w:rFonts w:cs="Times New Roman"/>
          <w:szCs w:val="16"/>
        </w:rPr>
        <w:t>. Ma (2015)</w:t>
      </w:r>
    </w:p>
    <w:p w:rsidR="00012702" w:rsidRPr="00BE6C1E" w:rsidRDefault="00012702" w:rsidP="00BE6C1E">
      <w:pPr>
        <w:pStyle w:val="Sinespaciado"/>
        <w:spacing w:line="360" w:lineRule="auto"/>
        <w:rPr>
          <w:rFonts w:eastAsia="Batang"/>
          <w:sz w:val="22"/>
        </w:rPr>
      </w:pPr>
    </w:p>
    <w:p w:rsidR="001461CF" w:rsidRPr="00BE6C1E" w:rsidRDefault="001461CF" w:rsidP="00BE6C1E">
      <w:pPr>
        <w:pStyle w:val="Sinespaciado"/>
        <w:spacing w:line="360" w:lineRule="auto"/>
        <w:rPr>
          <w:rFonts w:eastAsia="Batang"/>
          <w:sz w:val="22"/>
        </w:rPr>
      </w:pPr>
    </w:p>
    <w:p w:rsidR="00112F2A" w:rsidRPr="00BE6C1E" w:rsidRDefault="00112F2A" w:rsidP="00BE6C1E">
      <w:pPr>
        <w:spacing w:after="0"/>
      </w:pPr>
      <w:r w:rsidRPr="00BE6C1E">
        <w:rPr>
          <w:rStyle w:val="CharAttribute26"/>
          <w:b w:val="0"/>
        </w:rPr>
        <w:t>Instalación de la biblioteca:</w:t>
      </w:r>
    </w:p>
    <w:p w:rsidR="00112F2A" w:rsidRPr="00BE6C1E" w:rsidRDefault="00112F2A" w:rsidP="00BE6C1E">
      <w:pPr>
        <w:spacing w:after="0"/>
        <w:rPr>
          <w:rFonts w:eastAsia="Times New Roman"/>
        </w:rPr>
      </w:pPr>
      <w:r w:rsidRPr="00BE6C1E">
        <w:rPr>
          <w:rStyle w:val="CharAttribute24"/>
        </w:rPr>
        <w:t>Descargar y descomprimir la carpeta de la biblioteca, y colocarlo en el directorio de bibliotecas de Arduino. Una vez que la biblioteca se instala correctamente, la estructura del archivo debe ser similar a:</w:t>
      </w:r>
    </w:p>
    <w:p w:rsidR="001461CF" w:rsidRPr="00BE6C1E" w:rsidRDefault="00112F2A" w:rsidP="00BE6C1E">
      <w:pPr>
        <w:pStyle w:val="ParaAttribute89"/>
        <w:keepNext/>
        <w:wordWrap/>
        <w:spacing w:line="360" w:lineRule="auto"/>
        <w:rPr>
          <w:sz w:val="22"/>
          <w:szCs w:val="22"/>
        </w:rPr>
      </w:pPr>
      <w:r w:rsidRPr="00BE6C1E">
        <w:rPr>
          <w:b/>
          <w:noProof/>
          <w:sz w:val="22"/>
          <w:szCs w:val="22"/>
          <w:lang w:val="es-ES" w:eastAsia="es-ES"/>
        </w:rPr>
        <w:drawing>
          <wp:inline distT="0" distB="0" distL="0" distR="0" wp14:anchorId="0A7F01AE" wp14:editId="45702B67">
            <wp:extent cx="4319905" cy="1566545"/>
            <wp:effectExtent l="0" t="0" r="2540" b="1905"/>
            <wp:docPr id="324" name="Picture 32" descr="/storage/emulated/0/.polaris_temp/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torage/emulated/0/.polaris_temp/image17.png"/>
                    <pic:cNvPicPr>
                      <a:picLocks noChangeAspect="1" noChangeArrowheads="1"/>
                    </pic:cNvPicPr>
                  </pic:nvPicPr>
                  <pic:blipFill>
                    <a:blip r:embed="rId35"/>
                    <a:srcRect b="22801"/>
                    <a:stretch>
                      <a:fillRect/>
                    </a:stretch>
                  </pic:blipFill>
                  <pic:spPr>
                    <a:xfrm>
                      <a:off x="0" y="0"/>
                      <a:ext cx="4320540" cy="1567180"/>
                    </a:xfrm>
                    <a:prstGeom prst="rect">
                      <a:avLst/>
                    </a:prstGeom>
                    <a:noFill/>
                    <a:ln w="3175" cap="flat" cmpd="sng">
                      <a:noFill/>
                      <a:prstDash/>
                      <a:miter lim="800000"/>
                    </a:ln>
                  </pic:spPr>
                </pic:pic>
              </a:graphicData>
            </a:graphic>
          </wp:inline>
        </w:drawing>
      </w:r>
    </w:p>
    <w:p w:rsidR="00112F2A" w:rsidRPr="00BE6C1E" w:rsidRDefault="001461CF" w:rsidP="002B1099">
      <w:pPr>
        <w:spacing w:after="0" w:line="276" w:lineRule="auto"/>
        <w:rPr>
          <w:rFonts w:eastAsia="Times New Roman"/>
        </w:rPr>
      </w:pPr>
      <w:bookmarkStart w:id="65" w:name="_Toc435868116"/>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19</w:t>
      </w:r>
      <w:r w:rsidRPr="00BE6C1E">
        <w:rPr>
          <w:b/>
        </w:rPr>
        <w:fldChar w:fldCharType="end"/>
      </w:r>
      <w:r w:rsidRPr="00BE6C1E">
        <w:rPr>
          <w:b/>
        </w:rPr>
        <w:t xml:space="preserve">-1. </w:t>
      </w:r>
      <w:r w:rsidRPr="00BE6C1E">
        <w:t>Programación de la biblioteca Arduino Shield LCD Keypad 1602</w:t>
      </w:r>
      <w:bookmarkEnd w:id="65"/>
    </w:p>
    <w:p w:rsidR="00112F2A" w:rsidRPr="006172CF" w:rsidRDefault="00112F2A" w:rsidP="002B1099">
      <w:pPr>
        <w:pStyle w:val="ParaAttribute90"/>
        <w:wordWrap/>
        <w:spacing w:line="276" w:lineRule="auto"/>
        <w:rPr>
          <w:rFonts w:eastAsia="Times New Roman"/>
          <w:sz w:val="16"/>
          <w:szCs w:val="16"/>
        </w:rPr>
      </w:pPr>
      <w:r w:rsidRPr="006172CF">
        <w:rPr>
          <w:rStyle w:val="CharAttribute26"/>
          <w:b w:val="0"/>
          <w:sz w:val="16"/>
          <w:szCs w:val="16"/>
        </w:rPr>
        <w:t xml:space="preserve"> </w:t>
      </w:r>
      <w:r w:rsidR="000D437F" w:rsidRPr="006172CF">
        <w:rPr>
          <w:b/>
          <w:sz w:val="16"/>
          <w:szCs w:val="16"/>
        </w:rPr>
        <w:t xml:space="preserve">Fuente: </w:t>
      </w:r>
      <w:r w:rsidRPr="006172CF">
        <w:rPr>
          <w:rStyle w:val="CharAttribute62"/>
          <w:b/>
          <w:szCs w:val="16"/>
        </w:rPr>
        <w:t>Elaborado por:</w:t>
      </w:r>
      <w:r w:rsidR="001E2B62">
        <w:rPr>
          <w:rStyle w:val="CharAttribute62"/>
          <w:szCs w:val="16"/>
        </w:rPr>
        <w:t xml:space="preserve"> </w:t>
      </w:r>
      <w:r w:rsidR="001E2B62" w:rsidRPr="006172CF">
        <w:rPr>
          <w:rStyle w:val="CharAttribute62"/>
          <w:szCs w:val="16"/>
        </w:rPr>
        <w:t>PÁLIZ</w:t>
      </w:r>
      <w:r w:rsidR="001E2B62">
        <w:rPr>
          <w:rStyle w:val="CharAttribute62"/>
          <w:szCs w:val="16"/>
        </w:rPr>
        <w:t>. Ma</w:t>
      </w:r>
      <w:r w:rsidRPr="006172CF">
        <w:rPr>
          <w:rStyle w:val="CharAttribute62"/>
          <w:szCs w:val="16"/>
        </w:rPr>
        <w:t xml:space="preserve"> (2015)</w:t>
      </w:r>
    </w:p>
    <w:p w:rsidR="00112F2A" w:rsidRPr="00BE6C1E" w:rsidRDefault="00112F2A" w:rsidP="00BE6C1E">
      <w:pPr>
        <w:pStyle w:val="ParaAttribute58"/>
        <w:wordWrap/>
        <w:spacing w:line="360" w:lineRule="auto"/>
        <w:rPr>
          <w:rFonts w:eastAsia="Times New Roman"/>
          <w:sz w:val="22"/>
          <w:szCs w:val="22"/>
        </w:rPr>
      </w:pPr>
    </w:p>
    <w:p w:rsidR="00112F2A" w:rsidRPr="00BE6C1E" w:rsidRDefault="00112F2A" w:rsidP="00BE6C1E">
      <w:pPr>
        <w:spacing w:after="0"/>
        <w:rPr>
          <w:rFonts w:eastAsia="Times New Roman"/>
        </w:rPr>
      </w:pPr>
      <w:r w:rsidRPr="00BE6C1E">
        <w:rPr>
          <w:rStyle w:val="CharAttribute24"/>
        </w:rPr>
        <w:t>Para realizar una prueba, abra el ejemplo de archivo -&gt; Ejemplos -&gt; LDC4Bit_mod -&gt; LCD4Bit_modExample, como se muestra en la siguiente imagen.</w:t>
      </w:r>
    </w:p>
    <w:p w:rsidR="001461CF" w:rsidRPr="00BE6C1E" w:rsidRDefault="00112F2A" w:rsidP="006172CF">
      <w:pPr>
        <w:pStyle w:val="ParaAttribute76"/>
        <w:keepNext/>
        <w:wordWrap/>
        <w:spacing w:line="360" w:lineRule="auto"/>
        <w:jc w:val="left"/>
        <w:rPr>
          <w:sz w:val="22"/>
          <w:szCs w:val="22"/>
        </w:rPr>
      </w:pPr>
      <w:r w:rsidRPr="00BE6C1E">
        <w:rPr>
          <w:noProof/>
          <w:sz w:val="22"/>
          <w:szCs w:val="22"/>
          <w:lang w:val="es-ES" w:eastAsia="es-ES"/>
        </w:rPr>
        <w:lastRenderedPageBreak/>
        <w:drawing>
          <wp:inline distT="0" distB="0" distL="0" distR="0" wp14:anchorId="7B3DFB49" wp14:editId="13DE1CCD">
            <wp:extent cx="2352908" cy="2837356"/>
            <wp:effectExtent l="0" t="0" r="9525" b="1270"/>
            <wp:docPr id="325" name="Picture 34" descr="/storage/emulated/0/.polaris_temp/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torage/emulated/0/.polaris_temp/image18.png"/>
                    <pic:cNvPicPr>
                      <a:picLocks noChangeAspect="1" noChangeArrowheads="1"/>
                    </pic:cNvPicPr>
                  </pic:nvPicPr>
                  <pic:blipFill>
                    <a:blip r:embed="rId36"/>
                    <a:srcRect l="41111" t="23556" r="29964" b="14424"/>
                    <a:stretch>
                      <a:fillRect/>
                    </a:stretch>
                  </pic:blipFill>
                  <pic:spPr>
                    <a:xfrm>
                      <a:off x="0" y="0"/>
                      <a:ext cx="2366705" cy="2853994"/>
                    </a:xfrm>
                    <a:prstGeom prst="rect">
                      <a:avLst/>
                    </a:prstGeom>
                    <a:noFill/>
                    <a:ln w="3175" cap="flat" cmpd="sng">
                      <a:noFill/>
                      <a:prstDash/>
                      <a:miter lim="800000"/>
                    </a:ln>
                  </pic:spPr>
                </pic:pic>
              </a:graphicData>
            </a:graphic>
          </wp:inline>
        </w:drawing>
      </w:r>
    </w:p>
    <w:p w:rsidR="00112F2A" w:rsidRPr="00BE6C1E" w:rsidRDefault="001461CF" w:rsidP="002B1099">
      <w:pPr>
        <w:spacing w:after="0" w:line="276" w:lineRule="auto"/>
        <w:rPr>
          <w:rFonts w:eastAsia="Calibri"/>
          <w:b/>
        </w:rPr>
      </w:pPr>
      <w:bookmarkStart w:id="66" w:name="_Toc435868117"/>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20</w:t>
      </w:r>
      <w:r w:rsidRPr="00BE6C1E">
        <w:rPr>
          <w:b/>
        </w:rPr>
        <w:fldChar w:fldCharType="end"/>
      </w:r>
      <w:r w:rsidRPr="00BE6C1E">
        <w:rPr>
          <w:b/>
        </w:rPr>
        <w:t xml:space="preserve">-1 </w:t>
      </w:r>
      <w:r w:rsidRPr="00BE6C1E">
        <w:t>Instalación de las librerías  para  el entorno de programación</w:t>
      </w:r>
      <w:bookmarkEnd w:id="66"/>
    </w:p>
    <w:p w:rsidR="00112F2A" w:rsidRPr="006172CF" w:rsidRDefault="000D437F" w:rsidP="002B1099">
      <w:pPr>
        <w:pStyle w:val="ParaAttribute68"/>
        <w:wordWrap/>
        <w:spacing w:line="276" w:lineRule="auto"/>
        <w:ind w:left="0" w:firstLine="0"/>
        <w:jc w:val="both"/>
        <w:rPr>
          <w:rFonts w:eastAsia="Times New Roman"/>
          <w:sz w:val="16"/>
          <w:szCs w:val="16"/>
        </w:rPr>
      </w:pPr>
      <w:r w:rsidRPr="006172CF">
        <w:rPr>
          <w:b/>
          <w:sz w:val="16"/>
          <w:szCs w:val="16"/>
        </w:rPr>
        <w:t xml:space="preserve">Fuente: </w:t>
      </w:r>
      <w:r w:rsidR="00112F2A" w:rsidRPr="006172CF">
        <w:rPr>
          <w:rStyle w:val="CharAttribute62"/>
          <w:b/>
          <w:szCs w:val="16"/>
        </w:rPr>
        <w:t>Elaborado por:</w:t>
      </w:r>
      <w:r w:rsidR="00112F2A" w:rsidRPr="006172CF">
        <w:rPr>
          <w:rStyle w:val="CharAttribute62"/>
          <w:szCs w:val="16"/>
        </w:rPr>
        <w:t xml:space="preserve"> </w:t>
      </w:r>
      <w:r w:rsidR="001E2B62" w:rsidRPr="006172CF">
        <w:rPr>
          <w:rStyle w:val="CharAttribute62"/>
          <w:szCs w:val="16"/>
        </w:rPr>
        <w:t>PÁLIZ</w:t>
      </w:r>
      <w:r w:rsidR="001E2B62">
        <w:rPr>
          <w:rStyle w:val="CharAttribute62"/>
          <w:szCs w:val="16"/>
        </w:rPr>
        <w:t>. Ma</w:t>
      </w:r>
      <w:r w:rsidR="001E2B62" w:rsidRPr="006172CF">
        <w:rPr>
          <w:rStyle w:val="CharAttribute62"/>
          <w:szCs w:val="16"/>
        </w:rPr>
        <w:t xml:space="preserve"> (2015)</w:t>
      </w:r>
    </w:p>
    <w:p w:rsidR="00112F2A" w:rsidRPr="00BE6C1E" w:rsidRDefault="00112F2A" w:rsidP="00BE6C1E">
      <w:pPr>
        <w:spacing w:after="0"/>
        <w:rPr>
          <w:rFonts w:eastAsia="Times New Roman"/>
        </w:rPr>
      </w:pPr>
    </w:p>
    <w:p w:rsidR="00112F2A" w:rsidRPr="00BE6C1E" w:rsidRDefault="00112F2A" w:rsidP="00BE6C1E">
      <w:pPr>
        <w:spacing w:after="0"/>
        <w:rPr>
          <w:rFonts w:eastAsia="Times New Roman"/>
        </w:rPr>
      </w:pPr>
      <w:r w:rsidRPr="00BE6C1E">
        <w:rPr>
          <w:rStyle w:val="CharAttribute24"/>
        </w:rPr>
        <w:t>El ejemplo debe proporcionar suficiente información para mostrar cómo trabajar con la pantalla LCD y todos los 5 botones.</w:t>
      </w:r>
    </w:p>
    <w:p w:rsidR="0055399C" w:rsidRPr="00BE6C1E" w:rsidRDefault="0055399C" w:rsidP="00BE6C1E">
      <w:pPr>
        <w:pStyle w:val="ParaAttribute58"/>
        <w:wordWrap/>
        <w:spacing w:line="360" w:lineRule="auto"/>
        <w:rPr>
          <w:rFonts w:eastAsia="Times New Roman"/>
          <w:b/>
          <w:sz w:val="22"/>
          <w:szCs w:val="22"/>
        </w:rPr>
      </w:pPr>
    </w:p>
    <w:p w:rsidR="00112F2A" w:rsidRDefault="00112F2A" w:rsidP="00BE6C1E">
      <w:pPr>
        <w:pStyle w:val="Prrafodelista"/>
        <w:spacing w:after="0"/>
        <w:rPr>
          <w:rStyle w:val="CharAttribute26"/>
          <w:b w:val="0"/>
        </w:rPr>
      </w:pPr>
      <w:r w:rsidRPr="00BE6C1E">
        <w:rPr>
          <w:rStyle w:val="CharAttribute26"/>
          <w:b w:val="0"/>
        </w:rPr>
        <w:t>Características</w:t>
      </w:r>
      <w:r w:rsidR="00A35750">
        <w:rPr>
          <w:rStyle w:val="CharAttribute26"/>
          <w:b w:val="0"/>
        </w:rPr>
        <w:t>.</w:t>
      </w:r>
    </w:p>
    <w:p w:rsidR="00A35750" w:rsidRPr="00BE6C1E" w:rsidRDefault="00A35750" w:rsidP="00BE6C1E">
      <w:pPr>
        <w:pStyle w:val="Prrafodelista"/>
        <w:spacing w:after="0"/>
        <w:rPr>
          <w:rFonts w:eastAsia="Times New Roman"/>
          <w:b/>
        </w:rPr>
      </w:pPr>
    </w:p>
    <w:p w:rsidR="00112F2A" w:rsidRPr="007A600A" w:rsidRDefault="00112F2A" w:rsidP="00BE6C1E">
      <w:pPr>
        <w:pStyle w:val="Prrafodelista"/>
        <w:numPr>
          <w:ilvl w:val="0"/>
          <w:numId w:val="34"/>
        </w:numPr>
        <w:spacing w:after="0"/>
        <w:rPr>
          <w:rStyle w:val="CharAttribute24"/>
          <w:rFonts w:eastAsiaTheme="minorEastAsia"/>
        </w:rPr>
      </w:pPr>
      <w:r w:rsidRPr="00BE6C1E">
        <w:rPr>
          <w:rStyle w:val="CharAttribute24"/>
        </w:rPr>
        <w:t>LCD 16x2 utilizando el módulo pantalla compatible con HD44780 (caracteres negros sobre fondo verde).</w:t>
      </w:r>
    </w:p>
    <w:p w:rsidR="007A600A" w:rsidRPr="00BE6C1E" w:rsidRDefault="007A600A" w:rsidP="007A600A">
      <w:pPr>
        <w:pStyle w:val="Prrafodelista"/>
        <w:spacing w:after="0"/>
      </w:pPr>
    </w:p>
    <w:p w:rsidR="00112F2A" w:rsidRPr="007A600A" w:rsidRDefault="00112F2A" w:rsidP="00BE6C1E">
      <w:pPr>
        <w:pStyle w:val="Prrafodelista"/>
        <w:numPr>
          <w:ilvl w:val="0"/>
          <w:numId w:val="34"/>
        </w:numPr>
        <w:spacing w:after="0"/>
        <w:rPr>
          <w:rStyle w:val="CharAttribute24"/>
          <w:rFonts w:eastAsiaTheme="minorEastAsia"/>
        </w:rPr>
      </w:pPr>
      <w:r w:rsidRPr="00BE6C1E">
        <w:rPr>
          <w:rStyle w:val="CharAttribute24"/>
        </w:rPr>
        <w:t>5 botones en una entrada analógica (A0).</w:t>
      </w:r>
    </w:p>
    <w:p w:rsidR="007A600A" w:rsidRPr="007A600A" w:rsidRDefault="007A600A" w:rsidP="007A600A">
      <w:pPr>
        <w:spacing w:after="0"/>
      </w:pPr>
    </w:p>
    <w:p w:rsidR="00112F2A" w:rsidRPr="007A600A" w:rsidRDefault="00112F2A" w:rsidP="00BE6C1E">
      <w:pPr>
        <w:pStyle w:val="Prrafodelista"/>
        <w:numPr>
          <w:ilvl w:val="0"/>
          <w:numId w:val="34"/>
        </w:numPr>
        <w:spacing w:after="0"/>
        <w:rPr>
          <w:rStyle w:val="CharAttribute24"/>
          <w:rFonts w:eastAsiaTheme="minorEastAsia"/>
        </w:rPr>
      </w:pPr>
      <w:r w:rsidRPr="00BE6C1E">
        <w:rPr>
          <w:rStyle w:val="CharAttribute24"/>
        </w:rPr>
        <w:t>Retroiluminación LCD con limitación de corriente, el brillo y el encendido / apagado controlable por un potenciómetro ajustable.</w:t>
      </w:r>
    </w:p>
    <w:p w:rsidR="007A600A" w:rsidRPr="007A600A" w:rsidRDefault="007A600A" w:rsidP="007A600A">
      <w:pPr>
        <w:spacing w:after="0"/>
      </w:pPr>
    </w:p>
    <w:p w:rsidR="007A600A" w:rsidRPr="007A600A" w:rsidRDefault="00112F2A" w:rsidP="007A600A">
      <w:pPr>
        <w:pStyle w:val="Prrafodelista"/>
        <w:numPr>
          <w:ilvl w:val="0"/>
          <w:numId w:val="34"/>
        </w:numPr>
        <w:spacing w:after="0"/>
        <w:rPr>
          <w:rStyle w:val="CharAttribute24"/>
          <w:rFonts w:eastAsiaTheme="minorEastAsia"/>
        </w:rPr>
      </w:pPr>
      <w:r w:rsidRPr="00BE6C1E">
        <w:rPr>
          <w:rStyle w:val="CharAttribute24"/>
        </w:rPr>
        <w:t>LCD empotradas, montaje en panel orificios de los tornillos y disposición de los botones adecuados para panel o montaje si se desea gabinete.</w:t>
      </w:r>
    </w:p>
    <w:p w:rsidR="007A600A" w:rsidRPr="007A600A" w:rsidRDefault="007A600A" w:rsidP="007A600A">
      <w:pPr>
        <w:spacing w:after="0"/>
      </w:pPr>
    </w:p>
    <w:p w:rsidR="00112F2A" w:rsidRPr="007A600A" w:rsidRDefault="00112F2A" w:rsidP="00BE6C1E">
      <w:pPr>
        <w:pStyle w:val="Prrafodelista"/>
        <w:numPr>
          <w:ilvl w:val="0"/>
          <w:numId w:val="34"/>
        </w:numPr>
        <w:spacing w:after="0"/>
        <w:rPr>
          <w:rStyle w:val="CharAttribute24"/>
          <w:rFonts w:eastAsiaTheme="minorEastAsia"/>
        </w:rPr>
      </w:pPr>
      <w:r w:rsidRPr="00BE6C1E">
        <w:rPr>
          <w:rStyle w:val="CharAttribute24"/>
        </w:rPr>
        <w:t>Botón de reinicio.</w:t>
      </w:r>
    </w:p>
    <w:p w:rsidR="007A600A" w:rsidRPr="00BE6C1E" w:rsidRDefault="007A600A" w:rsidP="007A600A">
      <w:pPr>
        <w:spacing w:after="0"/>
      </w:pPr>
    </w:p>
    <w:p w:rsidR="00112F2A" w:rsidRPr="00A35750" w:rsidRDefault="00112F2A" w:rsidP="00BE6C1E">
      <w:pPr>
        <w:pStyle w:val="Prrafodelista"/>
        <w:numPr>
          <w:ilvl w:val="0"/>
          <w:numId w:val="34"/>
        </w:numPr>
        <w:spacing w:after="0"/>
        <w:rPr>
          <w:rStyle w:val="CharAttribute24"/>
          <w:rFonts w:eastAsiaTheme="minorEastAsia"/>
        </w:rPr>
      </w:pPr>
      <w:r w:rsidRPr="00BE6C1E">
        <w:rPr>
          <w:rStyle w:val="CharAttribute24"/>
        </w:rPr>
        <w:t>Fuente de alimentación condensador de suavizado.</w:t>
      </w:r>
    </w:p>
    <w:p w:rsidR="00A35750" w:rsidRPr="00A35750" w:rsidRDefault="00A35750" w:rsidP="00A35750">
      <w:pPr>
        <w:pStyle w:val="Prrafodelista"/>
      </w:pPr>
    </w:p>
    <w:p w:rsidR="00A35750" w:rsidRDefault="00A35750">
      <w:pPr>
        <w:spacing w:line="259" w:lineRule="auto"/>
        <w:jc w:val="left"/>
      </w:pPr>
      <w:r>
        <w:br w:type="page"/>
      </w:r>
    </w:p>
    <w:p w:rsidR="00A35750" w:rsidRPr="00BE6C1E" w:rsidRDefault="00A35750" w:rsidP="00A35750">
      <w:pPr>
        <w:pStyle w:val="Prrafodelista"/>
        <w:spacing w:after="0"/>
      </w:pPr>
    </w:p>
    <w:p w:rsidR="00112F2A" w:rsidRDefault="00112F2A" w:rsidP="00BE6C1E">
      <w:pPr>
        <w:spacing w:after="0"/>
        <w:rPr>
          <w:rStyle w:val="CharAttribute26"/>
          <w:b w:val="0"/>
        </w:rPr>
      </w:pPr>
      <w:r w:rsidRPr="00BE6C1E">
        <w:rPr>
          <w:rStyle w:val="CharAttribute26"/>
          <w:b w:val="0"/>
        </w:rPr>
        <w:t>Uso</w:t>
      </w:r>
    </w:p>
    <w:p w:rsidR="00A35750" w:rsidRPr="00BE6C1E" w:rsidRDefault="00A35750" w:rsidP="00BE6C1E">
      <w:pPr>
        <w:spacing w:after="0"/>
        <w:rPr>
          <w:rFonts w:eastAsia="Times New Roman"/>
          <w:b/>
        </w:rPr>
      </w:pPr>
    </w:p>
    <w:p w:rsidR="00112F2A" w:rsidRDefault="00112F2A" w:rsidP="00BE6C1E">
      <w:pPr>
        <w:spacing w:after="0"/>
        <w:rPr>
          <w:rStyle w:val="CharAttribute24"/>
        </w:rPr>
      </w:pPr>
      <w:r w:rsidRPr="00BE6C1E">
        <w:rPr>
          <w:rStyle w:val="CharAttribute24"/>
        </w:rPr>
        <w:t>La pantalla LCD 16x2 Y Teclado Shield es muy simple de usar, ya que es totalmente compatible con la biblioteca Arduino "LiquidCrystal". Puede inicializar los mensajes de LCD y de pantalla en él con sólo unas pocas líneas de código, sino que también le da la flexibilidad para hacer los proyectos más avanzados, como muestra las opciones de menú y seleccionarlos con los botones.</w:t>
      </w:r>
    </w:p>
    <w:p w:rsidR="007A600A" w:rsidRPr="00BE6C1E" w:rsidRDefault="007A600A" w:rsidP="00BE6C1E">
      <w:pPr>
        <w:spacing w:after="0"/>
        <w:rPr>
          <w:rFonts w:eastAsia="Times New Roman"/>
        </w:rPr>
      </w:pPr>
    </w:p>
    <w:p w:rsidR="00112F2A" w:rsidRPr="00BE6C1E" w:rsidRDefault="00112F2A" w:rsidP="00BE6C1E">
      <w:pPr>
        <w:pStyle w:val="ParaAttribute58"/>
        <w:wordWrap/>
        <w:spacing w:line="360" w:lineRule="auto"/>
        <w:rPr>
          <w:rFonts w:eastAsia="Times New Roman"/>
          <w:sz w:val="22"/>
          <w:szCs w:val="22"/>
        </w:rPr>
      </w:pPr>
    </w:p>
    <w:p w:rsidR="00B14240" w:rsidRDefault="006172CF" w:rsidP="006172CF">
      <w:pPr>
        <w:rPr>
          <w:rStyle w:val="CharAttribute26"/>
          <w:rFonts w:cs="Times New Roman"/>
          <w:i/>
        </w:rPr>
      </w:pPr>
      <w:bookmarkStart w:id="67" w:name="_Toc435514142"/>
      <w:r w:rsidRPr="006172CF">
        <w:rPr>
          <w:rStyle w:val="CharAttribute26"/>
          <w:rFonts w:cs="Times New Roman"/>
        </w:rPr>
        <w:t xml:space="preserve">5.1.2   </w:t>
      </w:r>
      <w:r w:rsidR="004C4AF5">
        <w:rPr>
          <w:rStyle w:val="CharAttribute26"/>
          <w:rFonts w:cs="Times New Roman"/>
        </w:rPr>
        <w:t xml:space="preserve">   </w:t>
      </w:r>
      <w:r w:rsidRPr="006172CF">
        <w:rPr>
          <w:rStyle w:val="CharAttribute26"/>
          <w:rFonts w:cs="Times New Roman"/>
        </w:rPr>
        <w:t xml:space="preserve">  </w:t>
      </w:r>
      <w:r w:rsidRPr="006172CF">
        <w:rPr>
          <w:rStyle w:val="CharAttribute26"/>
          <w:rFonts w:cs="Times New Roman"/>
          <w:i/>
        </w:rPr>
        <w:t>Requerimientos De Energía</w:t>
      </w:r>
      <w:bookmarkEnd w:id="67"/>
    </w:p>
    <w:p w:rsidR="007A600A" w:rsidRDefault="007A600A" w:rsidP="006172CF">
      <w:pPr>
        <w:rPr>
          <w:rStyle w:val="CharAttribute26"/>
          <w:rFonts w:cs="Times New Roman"/>
          <w:i/>
        </w:rPr>
      </w:pPr>
    </w:p>
    <w:p w:rsidR="007A600A" w:rsidRPr="006172CF" w:rsidRDefault="007A600A" w:rsidP="007A600A">
      <w:pPr>
        <w:spacing w:after="0"/>
        <w:rPr>
          <w:rFonts w:eastAsia="Batang"/>
        </w:rPr>
      </w:pPr>
    </w:p>
    <w:p w:rsidR="003A2880" w:rsidRDefault="00112F2A" w:rsidP="00BE6C1E">
      <w:pPr>
        <w:pStyle w:val="ParaAttribute58"/>
        <w:wordWrap/>
        <w:spacing w:line="360" w:lineRule="auto"/>
        <w:rPr>
          <w:sz w:val="22"/>
          <w:szCs w:val="22"/>
        </w:rPr>
      </w:pPr>
      <w:r w:rsidRPr="00BE6C1E">
        <w:rPr>
          <w:sz w:val="22"/>
          <w:szCs w:val="22"/>
        </w:rPr>
        <w:t xml:space="preserve">La pantalla LCD y teclado Shield requiere una buena fuente de alimentación 5V para asegurar la luz de fondo ilumina por completo y el contraste de la pantalla es alta, y si enciende tu Arduino desde USB con la Shield LCD engrampada puede experimentar una caída de tensión a través del cable USB. </w:t>
      </w:r>
    </w:p>
    <w:p w:rsidR="007A600A" w:rsidRPr="00BE6C1E" w:rsidRDefault="007A600A" w:rsidP="00BE6C1E">
      <w:pPr>
        <w:pStyle w:val="ParaAttribute58"/>
        <w:wordWrap/>
        <w:spacing w:line="360" w:lineRule="auto"/>
        <w:rPr>
          <w:sz w:val="22"/>
          <w:szCs w:val="22"/>
        </w:rPr>
      </w:pPr>
    </w:p>
    <w:p w:rsidR="00112F2A" w:rsidRPr="00BE6C1E" w:rsidRDefault="00112F2A" w:rsidP="00BE6C1E">
      <w:pPr>
        <w:pStyle w:val="ParaAttribute58"/>
        <w:wordWrap/>
        <w:spacing w:line="360" w:lineRule="auto"/>
        <w:rPr>
          <w:rFonts w:eastAsia="Times New Roman"/>
          <w:sz w:val="22"/>
          <w:szCs w:val="22"/>
        </w:rPr>
      </w:pPr>
      <w:r w:rsidRPr="00BE6C1E">
        <w:rPr>
          <w:sz w:val="22"/>
          <w:szCs w:val="22"/>
        </w:rPr>
        <w:t>Si tiene problemas con el contraste de la pantalla o el brillo de la retroiluminación, intente fijar una fuente de alimentación de alrededor de 7 a 9Vcc al jack 2.1mm DC en el Arduino. Un síntoma típico en una situación de baja tensión es que una línea de la pantalla LCD mostrará rectángulos pálidos en el lugar de los personajes, y la otra línea se mostrará nada en absoluto. El Arduino puede incluso seguir funcionando normalmente porque se activa en apenas 4 V o menos, pero la pantalla LCD y teclado Shield no funcionará</w:t>
      </w:r>
      <w:r w:rsidRPr="00BE6C1E">
        <w:rPr>
          <w:rStyle w:val="CharAttribute24"/>
          <w:szCs w:val="22"/>
        </w:rPr>
        <w:t>.</w:t>
      </w:r>
    </w:p>
    <w:p w:rsidR="00112F2A" w:rsidRPr="00BE6C1E" w:rsidRDefault="00112F2A" w:rsidP="00BE6C1E">
      <w:pPr>
        <w:pStyle w:val="ParaAttribute58"/>
        <w:wordWrap/>
        <w:spacing w:line="360" w:lineRule="auto"/>
        <w:rPr>
          <w:rFonts w:eastAsia="Times New Roman"/>
          <w:sz w:val="22"/>
          <w:szCs w:val="22"/>
        </w:rPr>
      </w:pPr>
    </w:p>
    <w:p w:rsidR="00112F2A" w:rsidRPr="00BE6C1E" w:rsidRDefault="00112F2A" w:rsidP="00BE6C1E">
      <w:pPr>
        <w:pStyle w:val="ParaAttribute58"/>
        <w:wordWrap/>
        <w:spacing w:line="360" w:lineRule="auto"/>
        <w:rPr>
          <w:rFonts w:eastAsia="Times New Roman"/>
          <w:b/>
          <w:sz w:val="22"/>
          <w:szCs w:val="22"/>
        </w:rPr>
      </w:pPr>
      <w:r w:rsidRPr="00BE6C1E">
        <w:rPr>
          <w:rStyle w:val="CharAttribute26"/>
          <w:b w:val="0"/>
          <w:szCs w:val="22"/>
        </w:rPr>
        <w:t>Lectura Los Botones</w:t>
      </w:r>
    </w:p>
    <w:p w:rsidR="00112F2A" w:rsidRPr="00BE6C1E" w:rsidRDefault="00112F2A" w:rsidP="00BE6C1E">
      <w:pPr>
        <w:spacing w:after="0"/>
        <w:rPr>
          <w:rFonts w:eastAsia="Times New Roman"/>
        </w:rPr>
      </w:pPr>
      <w:r w:rsidRPr="00BE6C1E">
        <w:rPr>
          <w:rStyle w:val="CharAttribute24"/>
        </w:rPr>
        <w:t>La Shield LCD incluye 5 botones diseñados para su uso como la navegación y de control de entrada. Los botones están dispuestos en un patrón de práctica y conocen como arriba, abajo, izquierda, derecha, y SELECT, además de tener un diseño particular de fácil uso.</w:t>
      </w:r>
    </w:p>
    <w:p w:rsidR="007A600A" w:rsidRDefault="007A600A" w:rsidP="00BE6C1E">
      <w:pPr>
        <w:spacing w:after="0"/>
        <w:rPr>
          <w:rStyle w:val="CharAttribute24"/>
        </w:rPr>
      </w:pPr>
    </w:p>
    <w:p w:rsidR="00112F2A" w:rsidRPr="00BE6C1E" w:rsidRDefault="00112F2A" w:rsidP="00BE6C1E">
      <w:pPr>
        <w:spacing w:after="0"/>
        <w:rPr>
          <w:rFonts w:eastAsia="Times New Roman"/>
        </w:rPr>
      </w:pPr>
      <w:r w:rsidRPr="00BE6C1E">
        <w:rPr>
          <w:rStyle w:val="CharAttribute24"/>
        </w:rPr>
        <w:t xml:space="preserve">Todos los botones están conectados a una sola entrada analógica, A0, usando una cadena de resistencias que causa una tensión de referencia diferente que debe aplicarse a A0 dependiendo de que se pulsa el botón. Como puede se pudo observar, si no se pulsa ningún botón el voltaje en A0 se dirige todo hasta a 5V por la resistencia de 2K llamada R6. En esa situación ninguna de las otras resistencias tiene ningún efecto en absoluto, y la lectura analógica en A0 será nulo en el límite superior de 1023. Por lo tanto, si realiza una analogRead () (lectura analógica) </w:t>
      </w:r>
      <w:r w:rsidRPr="00BE6C1E">
        <w:rPr>
          <w:rStyle w:val="CharAttribute24"/>
        </w:rPr>
        <w:lastRenderedPageBreak/>
        <w:t>convocando a  A0 este  devuelve 1023 (o cualquier valor por encima de alrededor de 1000) por ende se entiende que no hay botones presionados.</w:t>
      </w:r>
    </w:p>
    <w:p w:rsidR="007A600A" w:rsidRDefault="007A600A" w:rsidP="00BE6C1E">
      <w:pPr>
        <w:spacing w:after="0"/>
        <w:rPr>
          <w:rStyle w:val="CharAttribute24"/>
        </w:rPr>
      </w:pPr>
    </w:p>
    <w:p w:rsidR="00112F2A" w:rsidRPr="00BE6C1E" w:rsidRDefault="00112F2A" w:rsidP="00BE6C1E">
      <w:pPr>
        <w:spacing w:after="0"/>
        <w:rPr>
          <w:rFonts w:eastAsia="Times New Roman"/>
        </w:rPr>
      </w:pPr>
      <w:r w:rsidRPr="00BE6C1E">
        <w:rPr>
          <w:rStyle w:val="CharAttribute24"/>
        </w:rPr>
        <w:t>Consideremos ahora lo que sucede si se pulsa el botón "DOWN". Ahora A0 se presenta con una tensión que se divide entre la resistencia de 2K que está tratando de fluir de él hasta 5V, y el 330R y 620R resist</w:t>
      </w:r>
      <w:r w:rsidR="00254318">
        <w:rPr>
          <w:rStyle w:val="CharAttribute24"/>
        </w:rPr>
        <w:t>encias en serie (un total 950R)7</w:t>
      </w:r>
      <w:r w:rsidRPr="00BE6C1E">
        <w:rPr>
          <w:rStyle w:val="CharAttribute24"/>
        </w:rPr>
        <w:t>que están tratando de fluir de él hasta 0V. El voltaje presentado a A0 en ese caso se trata de 1.61V, lo que significa que si realiza una analogRead () (lectura Analogica ) en A0 devolverá un valor de alrededor de 329. Así que si usted lee un valor de aproximadamente 329 de A0 por ende se conoce que el botón  "ABAJO" ha sido presionado.</w:t>
      </w:r>
    </w:p>
    <w:p w:rsidR="007A600A" w:rsidRDefault="007A600A" w:rsidP="00BE6C1E">
      <w:pPr>
        <w:spacing w:after="0"/>
        <w:rPr>
          <w:rStyle w:val="CharAttribute24"/>
        </w:rPr>
      </w:pPr>
    </w:p>
    <w:p w:rsidR="00112F2A" w:rsidRPr="00BE6C1E" w:rsidRDefault="00112F2A" w:rsidP="00BE6C1E">
      <w:pPr>
        <w:spacing w:after="0"/>
        <w:rPr>
          <w:rFonts w:eastAsia="Times New Roman"/>
        </w:rPr>
      </w:pPr>
      <w:r w:rsidRPr="00BE6C1E">
        <w:rPr>
          <w:rStyle w:val="CharAttribute24"/>
        </w:rPr>
        <w:t>El mismo principio se aplica para los otros botones, con las tensiones y los valores analogRead equivalentes () que se muestran en el esquema de arriba.</w:t>
      </w:r>
    </w:p>
    <w:p w:rsidR="00112F2A" w:rsidRPr="00BE6C1E" w:rsidRDefault="00112F2A" w:rsidP="00BE6C1E">
      <w:pPr>
        <w:spacing w:after="0"/>
        <w:rPr>
          <w:rFonts w:eastAsia="Times New Roman"/>
        </w:rPr>
      </w:pPr>
      <w:r w:rsidRPr="00BE6C1E">
        <w:rPr>
          <w:rStyle w:val="CharAttribute24"/>
        </w:rPr>
        <w:t>Esta es una clara forma de ofrecer todo un conjunto de botones de entrada, mientras que sólo el uso de uno de los pines de E / S en el Arduino, dejando más pines libre para su uso en este  proyecto.</w:t>
      </w:r>
    </w:p>
    <w:p w:rsidR="00112F2A" w:rsidRPr="00BE6C1E" w:rsidRDefault="00112F2A" w:rsidP="00BE6C1E">
      <w:pPr>
        <w:pStyle w:val="ParaAttribute14"/>
        <w:wordWrap/>
        <w:spacing w:after="0" w:line="360" w:lineRule="auto"/>
        <w:jc w:val="both"/>
        <w:rPr>
          <w:sz w:val="22"/>
          <w:szCs w:val="22"/>
        </w:rPr>
      </w:pPr>
      <w:r w:rsidRPr="00BE6C1E">
        <w:rPr>
          <w:sz w:val="22"/>
          <w:szCs w:val="22"/>
        </w:rPr>
        <w:br w:type="page"/>
      </w:r>
    </w:p>
    <w:p w:rsidR="00112F2A" w:rsidRDefault="00B10790" w:rsidP="005904F7">
      <w:pPr>
        <w:pStyle w:val="Ttulo1"/>
        <w:rPr>
          <w:rFonts w:eastAsia="Calibri"/>
        </w:rPr>
      </w:pPr>
      <w:bookmarkStart w:id="68" w:name="_Toc435514143"/>
      <w:r w:rsidRPr="00BE6C1E">
        <w:rPr>
          <w:rFonts w:eastAsia="Calibri"/>
        </w:rPr>
        <w:lastRenderedPageBreak/>
        <w:t>CAPITULO II</w:t>
      </w:r>
      <w:bookmarkEnd w:id="68"/>
    </w:p>
    <w:p w:rsidR="001B366A" w:rsidRPr="001B366A" w:rsidRDefault="001B366A" w:rsidP="007A600A">
      <w:pPr>
        <w:spacing w:after="0"/>
      </w:pPr>
    </w:p>
    <w:p w:rsidR="00112F2A" w:rsidRPr="001B366A" w:rsidRDefault="00112F2A" w:rsidP="00BE6C1E">
      <w:pPr>
        <w:pStyle w:val="Ttulo2"/>
        <w:spacing w:before="0" w:line="360" w:lineRule="auto"/>
        <w:rPr>
          <w:rStyle w:val="CharAttribute10"/>
          <w:rFonts w:cs="Times New Roman"/>
          <w:b/>
          <w:sz w:val="22"/>
          <w:szCs w:val="22"/>
        </w:rPr>
      </w:pPr>
    </w:p>
    <w:p w:rsidR="001B366A" w:rsidRDefault="001B366A" w:rsidP="0044612D">
      <w:pPr>
        <w:ind w:firstLine="492"/>
        <w:rPr>
          <w:b/>
        </w:rPr>
      </w:pPr>
      <w:r w:rsidRPr="001B366A">
        <w:rPr>
          <w:b/>
        </w:rPr>
        <w:t xml:space="preserve">MARCO METODOLÓGICO </w:t>
      </w:r>
    </w:p>
    <w:p w:rsidR="007A600A" w:rsidRDefault="007A600A" w:rsidP="007A600A">
      <w:pPr>
        <w:spacing w:after="0"/>
        <w:rPr>
          <w:b/>
        </w:rPr>
      </w:pPr>
    </w:p>
    <w:p w:rsidR="007A600A" w:rsidRDefault="007A600A" w:rsidP="007A600A">
      <w:pPr>
        <w:spacing w:after="0"/>
        <w:rPr>
          <w:b/>
        </w:rPr>
      </w:pPr>
    </w:p>
    <w:p w:rsidR="001B366A" w:rsidRPr="001E2B62" w:rsidRDefault="001E2B62" w:rsidP="001E2B62">
      <w:pPr>
        <w:rPr>
          <w:b/>
        </w:rPr>
      </w:pPr>
      <w:r>
        <w:rPr>
          <w:b/>
        </w:rPr>
        <w:t>2</w:t>
      </w:r>
      <w:r w:rsidRPr="001E2B62">
        <w:rPr>
          <w:b/>
          <w:color w:val="FFFFFF" w:themeColor="background1"/>
        </w:rPr>
        <w:t xml:space="preserve">…. </w:t>
      </w:r>
      <w:r w:rsidR="00CC52DB" w:rsidRPr="001E2B62">
        <w:rPr>
          <w:b/>
        </w:rPr>
        <w:t xml:space="preserve">  </w:t>
      </w:r>
      <w:r w:rsidR="001B366A" w:rsidRPr="001E2B62">
        <w:rPr>
          <w:b/>
        </w:rPr>
        <w:t>DESARROLLO  DEL RECEPTOR</w:t>
      </w:r>
      <w:r w:rsidR="00E7004F" w:rsidRPr="001E2B62">
        <w:rPr>
          <w:b/>
        </w:rPr>
        <w:t xml:space="preserve"> </w:t>
      </w:r>
    </w:p>
    <w:p w:rsidR="007A600A" w:rsidRDefault="007A600A" w:rsidP="007A600A">
      <w:pPr>
        <w:rPr>
          <w:b/>
        </w:rPr>
      </w:pPr>
    </w:p>
    <w:p w:rsidR="007A600A" w:rsidRPr="007A600A" w:rsidRDefault="007A600A" w:rsidP="007A600A">
      <w:pPr>
        <w:spacing w:after="0"/>
        <w:rPr>
          <w:b/>
        </w:rPr>
      </w:pPr>
    </w:p>
    <w:p w:rsidR="001B366A" w:rsidRDefault="00112F2A" w:rsidP="00E7004F">
      <w:pPr>
        <w:pStyle w:val="Ttulo3"/>
        <w:rPr>
          <w:rStyle w:val="CharAttribute47"/>
          <w:rFonts w:ascii="Times New Roman"/>
          <w:color w:val="auto"/>
          <w:sz w:val="22"/>
        </w:rPr>
      </w:pPr>
      <w:r w:rsidRPr="00BE6C1E">
        <w:rPr>
          <w:rStyle w:val="CharAttribute47"/>
          <w:rFonts w:ascii="Times New Roman"/>
          <w:color w:val="auto"/>
          <w:sz w:val="22"/>
        </w:rPr>
        <w:t xml:space="preserve"> </w:t>
      </w:r>
      <w:bookmarkStart w:id="69" w:name="_Toc435514145"/>
      <w:r w:rsidR="001B366A" w:rsidRPr="001B366A">
        <w:rPr>
          <w:rStyle w:val="CharAttribute47"/>
          <w:rFonts w:ascii="Times New Roman"/>
          <w:color w:val="auto"/>
          <w:sz w:val="22"/>
        </w:rPr>
        <w:t xml:space="preserve">2.1   </w:t>
      </w:r>
      <w:r w:rsidR="00CC52DB">
        <w:rPr>
          <w:rStyle w:val="CharAttribute47"/>
          <w:rFonts w:ascii="Times New Roman"/>
          <w:color w:val="auto"/>
          <w:sz w:val="22"/>
        </w:rPr>
        <w:t xml:space="preserve"> </w:t>
      </w:r>
      <w:r w:rsidR="001B366A" w:rsidRPr="001B366A">
        <w:rPr>
          <w:rStyle w:val="CharAttribute47"/>
          <w:rFonts w:ascii="Times New Roman"/>
          <w:color w:val="auto"/>
          <w:sz w:val="22"/>
        </w:rPr>
        <w:t xml:space="preserve"> </w:t>
      </w:r>
      <w:r w:rsidR="00B10790" w:rsidRPr="001B366A">
        <w:rPr>
          <w:rStyle w:val="CharAttribute47"/>
          <w:rFonts w:ascii="Times New Roman"/>
          <w:color w:val="auto"/>
          <w:sz w:val="22"/>
        </w:rPr>
        <w:t>RECEP</w:t>
      </w:r>
      <w:r w:rsidR="005D3EB3" w:rsidRPr="001B366A">
        <w:rPr>
          <w:rStyle w:val="CharAttribute47"/>
          <w:rFonts w:ascii="Times New Roman"/>
          <w:color w:val="auto"/>
          <w:sz w:val="22"/>
        </w:rPr>
        <w:t>CIÓN  DE  SEÑAL EN</w:t>
      </w:r>
      <w:r w:rsidR="003A71D7" w:rsidRPr="001B366A">
        <w:rPr>
          <w:rStyle w:val="CharAttribute47"/>
          <w:rFonts w:ascii="Times New Roman"/>
          <w:color w:val="auto"/>
          <w:sz w:val="22"/>
        </w:rPr>
        <w:t xml:space="preserve">  EL PROTOTIPO</w:t>
      </w:r>
      <w:bookmarkEnd w:id="69"/>
      <w:r w:rsidR="007A600A">
        <w:rPr>
          <w:rStyle w:val="CharAttribute47"/>
          <w:rFonts w:ascii="Times New Roman"/>
          <w:color w:val="auto"/>
          <w:sz w:val="22"/>
        </w:rPr>
        <w:t>.</w:t>
      </w:r>
    </w:p>
    <w:p w:rsidR="007A600A" w:rsidRDefault="007A600A" w:rsidP="007A600A">
      <w:pPr>
        <w:rPr>
          <w:lang w:eastAsia="es-EC"/>
        </w:rPr>
      </w:pPr>
    </w:p>
    <w:p w:rsidR="007A600A" w:rsidRPr="007A600A" w:rsidRDefault="007A600A" w:rsidP="007A600A">
      <w:pPr>
        <w:rPr>
          <w:lang w:eastAsia="es-EC"/>
        </w:rPr>
      </w:pPr>
    </w:p>
    <w:p w:rsidR="00112F2A" w:rsidRPr="00BE6C1E" w:rsidRDefault="00112F2A" w:rsidP="00BE6C1E">
      <w:pPr>
        <w:spacing w:after="0"/>
        <w:rPr>
          <w:rFonts w:eastAsia="Times New Roman"/>
        </w:rPr>
      </w:pPr>
      <w:r w:rsidRPr="00BE6C1E">
        <w:rPr>
          <w:rStyle w:val="CharAttribute24"/>
        </w:rPr>
        <w:t xml:space="preserve">El receptor de FM es un sistema superheterodino, a continuación podemos ver su desarrollo en bloques. </w:t>
      </w:r>
    </w:p>
    <w:p w:rsidR="003A71D7" w:rsidRPr="00BE6C1E" w:rsidRDefault="00112F2A" w:rsidP="00BE6C1E">
      <w:pPr>
        <w:pStyle w:val="ParaAttribute95"/>
        <w:wordWrap/>
        <w:spacing w:line="360" w:lineRule="auto"/>
        <w:rPr>
          <w:sz w:val="22"/>
          <w:szCs w:val="22"/>
        </w:rPr>
      </w:pPr>
      <w:r w:rsidRPr="00BE6C1E">
        <w:rPr>
          <w:noProof/>
          <w:sz w:val="22"/>
          <w:szCs w:val="22"/>
          <w:lang w:val="es-ES" w:eastAsia="es-ES"/>
        </w:rPr>
        <w:drawing>
          <wp:inline distT="0" distB="0" distL="0" distR="0" wp14:anchorId="631676E1" wp14:editId="6FDB7E1C">
            <wp:extent cx="4260215" cy="1539875"/>
            <wp:effectExtent l="0" t="0" r="0" b="0"/>
            <wp:docPr id="329" name="Picture 36" descr="/storage/emulated/0/.polaris_temp/image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torage/emulated/0/.polaris_temp/image19.gif"/>
                    <pic:cNvPicPr>
                      <a:picLocks noChangeAspect="1" noChangeArrowheads="1"/>
                    </pic:cNvPicPr>
                  </pic:nvPicPr>
                  <pic:blipFill>
                    <a:blip r:embed="rId37"/>
                    <a:srcRect t="25893" b="13988"/>
                    <a:stretch>
                      <a:fillRect/>
                    </a:stretch>
                  </pic:blipFill>
                  <pic:spPr>
                    <a:xfrm>
                      <a:off x="0" y="0"/>
                      <a:ext cx="4260850" cy="1540510"/>
                    </a:xfrm>
                    <a:prstGeom prst="rect">
                      <a:avLst/>
                    </a:prstGeom>
                    <a:noFill/>
                    <a:ln w="3175" cap="flat" cmpd="sng">
                      <a:noFill/>
                      <a:prstDash/>
                      <a:miter lim="800000"/>
                    </a:ln>
                  </pic:spPr>
                </pic:pic>
              </a:graphicData>
            </a:graphic>
          </wp:inline>
        </w:drawing>
      </w:r>
    </w:p>
    <w:p w:rsidR="00112F2A" w:rsidRPr="00BE6C1E" w:rsidRDefault="003A71D7" w:rsidP="002B1099">
      <w:pPr>
        <w:spacing w:after="0" w:line="276" w:lineRule="auto"/>
        <w:ind w:left="708"/>
        <w:rPr>
          <w:rFonts w:eastAsia="Calibri"/>
          <w:b/>
        </w:rPr>
      </w:pPr>
      <w:r w:rsidRPr="00BE6C1E">
        <w:rPr>
          <w:b/>
        </w:rPr>
        <w:t xml:space="preserve">    </w:t>
      </w:r>
      <w:bookmarkStart w:id="70" w:name="_Toc435868118"/>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21</w:t>
      </w:r>
      <w:r w:rsidRPr="00BE6C1E">
        <w:rPr>
          <w:b/>
        </w:rPr>
        <w:fldChar w:fldCharType="end"/>
      </w:r>
      <w:r w:rsidRPr="00BE6C1E">
        <w:rPr>
          <w:b/>
        </w:rPr>
        <w:t xml:space="preserve">-2. </w:t>
      </w:r>
      <w:r w:rsidRPr="00BE6C1E">
        <w:t>Diagrama de  recepción</w:t>
      </w:r>
      <w:bookmarkEnd w:id="70"/>
    </w:p>
    <w:p w:rsidR="00112F2A" w:rsidRPr="001B366A" w:rsidRDefault="00B90F60" w:rsidP="002B1099">
      <w:pPr>
        <w:pStyle w:val="ParaAttribute63"/>
        <w:wordWrap/>
        <w:spacing w:line="276" w:lineRule="auto"/>
        <w:jc w:val="both"/>
        <w:rPr>
          <w:rFonts w:eastAsia="Times New Roman"/>
          <w:sz w:val="16"/>
          <w:szCs w:val="16"/>
        </w:rPr>
      </w:pPr>
      <w:r w:rsidRPr="001B366A">
        <w:rPr>
          <w:rStyle w:val="CharAttribute62"/>
          <w:szCs w:val="16"/>
        </w:rPr>
        <w:t xml:space="preserve">     </w:t>
      </w:r>
      <w:r w:rsidR="001B366A" w:rsidRPr="001B366A">
        <w:rPr>
          <w:b/>
          <w:sz w:val="16"/>
          <w:szCs w:val="16"/>
        </w:rPr>
        <w:t>Fuente:</w:t>
      </w:r>
      <w:r w:rsidRPr="001B366A">
        <w:rPr>
          <w:rStyle w:val="CharAttribute62"/>
          <w:b/>
          <w:szCs w:val="16"/>
        </w:rPr>
        <w:t xml:space="preserve"> </w:t>
      </w:r>
      <w:r w:rsidR="001B366A" w:rsidRPr="001B366A">
        <w:rPr>
          <w:rStyle w:val="CharAttribute62"/>
          <w:b/>
          <w:szCs w:val="16"/>
        </w:rPr>
        <w:t>Elaborado por</w:t>
      </w:r>
      <w:r w:rsidR="00112F2A" w:rsidRPr="001B366A">
        <w:rPr>
          <w:rStyle w:val="CharAttribute62"/>
          <w:b/>
          <w:szCs w:val="16"/>
        </w:rPr>
        <w:t>:</w:t>
      </w:r>
      <w:r w:rsidR="00112F2A" w:rsidRPr="001B366A">
        <w:rPr>
          <w:rStyle w:val="CharAttribute62"/>
          <w:szCs w:val="16"/>
        </w:rPr>
        <w:t xml:space="preserve"> (RDSfmhw, 2013)</w:t>
      </w:r>
    </w:p>
    <w:p w:rsidR="00112F2A" w:rsidRPr="00BE6C1E" w:rsidRDefault="00112F2A" w:rsidP="00BE6C1E">
      <w:pPr>
        <w:pStyle w:val="ParaAttribute63"/>
        <w:wordWrap/>
        <w:spacing w:line="360" w:lineRule="auto"/>
        <w:jc w:val="both"/>
        <w:rPr>
          <w:rFonts w:eastAsia="Times New Roman"/>
          <w:sz w:val="22"/>
          <w:szCs w:val="22"/>
        </w:rPr>
      </w:pPr>
    </w:p>
    <w:p w:rsidR="00112F2A" w:rsidRPr="00BE6C1E" w:rsidRDefault="00112F2A" w:rsidP="00BE6C1E">
      <w:pPr>
        <w:spacing w:after="0"/>
        <w:rPr>
          <w:rFonts w:eastAsia="Times New Roman"/>
        </w:rPr>
      </w:pPr>
      <w:r w:rsidRPr="00BE6C1E">
        <w:rPr>
          <w:rStyle w:val="CharAttribute24"/>
        </w:rPr>
        <w:t xml:space="preserve">La señal de FM es interceptada por la antena y amplificada por el amplificador de R.F. </w:t>
      </w:r>
    </w:p>
    <w:p w:rsidR="00112F2A" w:rsidRPr="00BE6C1E" w:rsidRDefault="00112F2A" w:rsidP="00BE6C1E">
      <w:pPr>
        <w:spacing w:after="0"/>
        <w:rPr>
          <w:rFonts w:eastAsia="Times New Roman"/>
        </w:rPr>
      </w:pPr>
      <w:r w:rsidRPr="00BE6C1E">
        <w:rPr>
          <w:rStyle w:val="CharAttribute24"/>
        </w:rPr>
        <w:t xml:space="preserve">Luego es alimentada al mezclador. Un oscilador local auto excitado introduce una señal de frecuencia fija en el mezclador. </w:t>
      </w:r>
    </w:p>
    <w:p w:rsidR="007A600A" w:rsidRDefault="007A600A" w:rsidP="00BE6C1E">
      <w:pPr>
        <w:spacing w:after="0"/>
        <w:rPr>
          <w:rStyle w:val="CharAttribute24"/>
        </w:rPr>
      </w:pPr>
    </w:p>
    <w:p w:rsidR="00112F2A" w:rsidRPr="00BE6C1E" w:rsidRDefault="00112F2A" w:rsidP="00BE6C1E">
      <w:pPr>
        <w:spacing w:after="0"/>
        <w:rPr>
          <w:rFonts w:eastAsia="Times New Roman"/>
        </w:rPr>
      </w:pPr>
      <w:r w:rsidRPr="00BE6C1E">
        <w:rPr>
          <w:rStyle w:val="CharAttribute24"/>
        </w:rPr>
        <w:t xml:space="preserve">La frecuencia intermedia (f.i.) resultante es acoplada desde el mezclador hasta el amplificador de f.i. Hay dos o más etapas de amplificación de f.i. Un limitador a continuación del amplificador de f.i. alimenta la señal de f.i. que va al detector de FM., el cual es del tipo discriminador. La finalidad de este limitador es suprimir la modulación de amplitud en la señal de f.i. y presentar una señal de FM con amplitud constante al discriminador. </w:t>
      </w:r>
    </w:p>
    <w:p w:rsidR="00112F2A" w:rsidRPr="00BE6C1E" w:rsidRDefault="00112F2A" w:rsidP="00BE6C1E">
      <w:pPr>
        <w:spacing w:after="0"/>
        <w:rPr>
          <w:rFonts w:eastAsia="Times New Roman"/>
        </w:rPr>
      </w:pPr>
      <w:r w:rsidRPr="00BE6C1E">
        <w:rPr>
          <w:rStyle w:val="CharAttribute24"/>
        </w:rPr>
        <w:lastRenderedPageBreak/>
        <w:t xml:space="preserve">El limitador no se utiliza en los receptores que emplean demoduladores de FM. Del tipo de "detector de relación" a causa de que está limitada de por sí y detecta la señal de FM. La señal de audio de salida del detector es amplificada por las etapas de audio que alimentan al altavoz. </w:t>
      </w:r>
    </w:p>
    <w:p w:rsidR="007A600A" w:rsidRDefault="00112F2A" w:rsidP="00BE6C1E">
      <w:pPr>
        <w:spacing w:after="0"/>
        <w:rPr>
          <w:rStyle w:val="CharAttribute24"/>
        </w:rPr>
      </w:pPr>
      <w:r w:rsidRPr="00BE6C1E">
        <w:rPr>
          <w:rStyle w:val="CharAttribute24"/>
        </w:rPr>
        <w:t>A menudo se incorporan a los receptores de FM una etapa de control automático de frecuencia (C.A.F.) aunque no siempre.</w:t>
      </w:r>
    </w:p>
    <w:p w:rsidR="007A600A" w:rsidRDefault="007A600A" w:rsidP="00BE6C1E">
      <w:pPr>
        <w:spacing w:after="0"/>
        <w:rPr>
          <w:rStyle w:val="CharAttribute24"/>
        </w:rPr>
      </w:pPr>
    </w:p>
    <w:p w:rsidR="00112F2A" w:rsidRPr="00BE6C1E" w:rsidRDefault="00112F2A" w:rsidP="00BE6C1E">
      <w:pPr>
        <w:spacing w:after="0"/>
        <w:rPr>
          <w:rFonts w:eastAsia="Times New Roman"/>
        </w:rPr>
      </w:pPr>
      <w:r w:rsidRPr="00BE6C1E">
        <w:rPr>
          <w:rStyle w:val="CharAttribute24"/>
        </w:rPr>
        <w:t xml:space="preserve"> La finalidad del C.A.F. es mantener al oscilador local en su frecuencia, es decir, evitar deslizamientos de la f</w:t>
      </w:r>
      <w:r w:rsidR="001E2B62">
        <w:rPr>
          <w:rStyle w:val="CharAttribute24"/>
        </w:rPr>
        <w:t xml:space="preserve">recuencia del oscilador local. </w:t>
      </w:r>
      <w:r w:rsidRPr="00BE6C1E">
        <w:rPr>
          <w:rStyle w:val="CharAttribute24"/>
        </w:rPr>
        <w:t xml:space="preserve"> (RDSfmhw, 2013)</w:t>
      </w:r>
    </w:p>
    <w:p w:rsidR="007A600A" w:rsidRDefault="007A600A" w:rsidP="00BE6C1E">
      <w:pPr>
        <w:spacing w:after="0"/>
        <w:rPr>
          <w:rStyle w:val="CharAttribute24"/>
        </w:rPr>
      </w:pPr>
    </w:p>
    <w:p w:rsidR="00112F2A" w:rsidRDefault="00112F2A" w:rsidP="00BE6C1E">
      <w:pPr>
        <w:spacing w:after="0"/>
        <w:rPr>
          <w:rStyle w:val="CharAttribute24"/>
        </w:rPr>
      </w:pPr>
      <w:r w:rsidRPr="00BE6C1E">
        <w:rPr>
          <w:rStyle w:val="CharAttribute24"/>
        </w:rPr>
        <w:t>El circuito receptor Fm se encarga de la recolección del Servicio de Datos por Radio (RDS) como de la  detección y filtrado de portador, con el acoplamiento de la placa Arduino Uno y el modelo de análisis de señal propuesto permite que los datos tales como la estación de ID y nombre de la canción sean mostrarán al usuar</w:t>
      </w:r>
      <w:r w:rsidR="001B366A">
        <w:rPr>
          <w:rStyle w:val="CharAttribute24"/>
        </w:rPr>
        <w:t>io.</w:t>
      </w:r>
      <w:r w:rsidRPr="00BE6C1E">
        <w:rPr>
          <w:rStyle w:val="CharAttribute24"/>
        </w:rPr>
        <w:t xml:space="preserve"> según (E. sparkfun, 2010)</w:t>
      </w:r>
    </w:p>
    <w:p w:rsidR="001B366A" w:rsidRDefault="001B366A" w:rsidP="00BE6C1E">
      <w:pPr>
        <w:spacing w:after="0"/>
        <w:rPr>
          <w:rFonts w:eastAsia="Times New Roman"/>
        </w:rPr>
      </w:pPr>
    </w:p>
    <w:p w:rsidR="007A600A" w:rsidRPr="00BE6C1E" w:rsidRDefault="007A600A" w:rsidP="00BE6C1E">
      <w:pPr>
        <w:spacing w:after="0"/>
        <w:rPr>
          <w:rFonts w:eastAsia="Times New Roman"/>
        </w:rPr>
      </w:pPr>
    </w:p>
    <w:p w:rsidR="00012702" w:rsidRDefault="001B366A" w:rsidP="001E2B62">
      <w:pPr>
        <w:pStyle w:val="Ttulo2"/>
        <w:numPr>
          <w:ilvl w:val="0"/>
          <w:numId w:val="40"/>
        </w:numPr>
        <w:spacing w:before="0" w:line="360" w:lineRule="auto"/>
        <w:rPr>
          <w:rStyle w:val="CharAttribute47"/>
          <w:rFonts w:ascii="Times New Roman" w:cs="Times New Roman"/>
          <w:b/>
          <w:color w:val="auto"/>
          <w:sz w:val="22"/>
          <w:szCs w:val="22"/>
        </w:rPr>
      </w:pPr>
      <w:bookmarkStart w:id="71" w:name="_Toc435514146"/>
      <w:r>
        <w:rPr>
          <w:rStyle w:val="CharAttribute47"/>
          <w:rFonts w:ascii="Times New Roman" w:cs="Times New Roman"/>
          <w:b/>
          <w:color w:val="auto"/>
          <w:sz w:val="22"/>
          <w:szCs w:val="22"/>
        </w:rPr>
        <w:t xml:space="preserve"> </w:t>
      </w:r>
      <w:r w:rsidR="00CC52DB">
        <w:rPr>
          <w:rStyle w:val="CharAttribute47"/>
          <w:rFonts w:ascii="Times New Roman" w:cs="Times New Roman"/>
          <w:b/>
          <w:color w:val="auto"/>
          <w:sz w:val="22"/>
          <w:szCs w:val="22"/>
        </w:rPr>
        <w:t xml:space="preserve">     </w:t>
      </w:r>
      <w:r>
        <w:rPr>
          <w:rStyle w:val="CharAttribute47"/>
          <w:rFonts w:ascii="Times New Roman" w:cs="Times New Roman"/>
          <w:b/>
          <w:color w:val="auto"/>
          <w:sz w:val="22"/>
          <w:szCs w:val="22"/>
        </w:rPr>
        <w:t xml:space="preserve"> </w:t>
      </w:r>
      <w:r w:rsidR="00012702" w:rsidRPr="001B366A">
        <w:rPr>
          <w:rStyle w:val="CharAttribute47"/>
          <w:rFonts w:ascii="Times New Roman" w:cs="Times New Roman"/>
          <w:b/>
          <w:color w:val="auto"/>
          <w:sz w:val="22"/>
          <w:szCs w:val="22"/>
        </w:rPr>
        <w:t>Diagrama</w:t>
      </w:r>
      <w:r w:rsidR="006178A4" w:rsidRPr="001B366A">
        <w:rPr>
          <w:rStyle w:val="CharAttribute47"/>
          <w:rFonts w:ascii="Times New Roman" w:cs="Times New Roman"/>
          <w:b/>
          <w:color w:val="auto"/>
          <w:sz w:val="22"/>
          <w:szCs w:val="22"/>
        </w:rPr>
        <w:t xml:space="preserve"> de Bloque</w:t>
      </w:r>
      <w:bookmarkEnd w:id="71"/>
    </w:p>
    <w:p w:rsidR="001B366A" w:rsidRDefault="001B366A" w:rsidP="00E7004F">
      <w:pPr>
        <w:spacing w:after="0"/>
      </w:pPr>
    </w:p>
    <w:p w:rsidR="007A600A" w:rsidRPr="001B366A" w:rsidRDefault="007A600A" w:rsidP="00E7004F">
      <w:pPr>
        <w:spacing w:after="0"/>
      </w:pPr>
    </w:p>
    <w:p w:rsidR="001B366A" w:rsidRPr="007A600A" w:rsidRDefault="00CC52DB" w:rsidP="007A600A">
      <w:pPr>
        <w:pStyle w:val="Prrafodelista"/>
        <w:numPr>
          <w:ilvl w:val="1"/>
          <w:numId w:val="40"/>
        </w:numPr>
        <w:rPr>
          <w:b/>
        </w:rPr>
      </w:pPr>
      <w:r>
        <w:rPr>
          <w:b/>
        </w:rPr>
        <w:t xml:space="preserve">     </w:t>
      </w:r>
      <w:r w:rsidR="001B366A" w:rsidRPr="007A600A">
        <w:rPr>
          <w:b/>
        </w:rPr>
        <w:t xml:space="preserve">Diagrama de Bloques del Receptor RDS    </w:t>
      </w:r>
    </w:p>
    <w:p w:rsidR="007A600A" w:rsidRDefault="007A600A" w:rsidP="007A600A">
      <w:pPr>
        <w:pStyle w:val="Prrafodelista"/>
        <w:ind w:left="492"/>
        <w:rPr>
          <w:b/>
        </w:rPr>
      </w:pPr>
    </w:p>
    <w:p w:rsidR="007A600A" w:rsidRPr="007A600A" w:rsidRDefault="007A600A" w:rsidP="007A600A">
      <w:pPr>
        <w:pStyle w:val="Prrafodelista"/>
        <w:ind w:left="492"/>
        <w:rPr>
          <w:b/>
        </w:rPr>
      </w:pPr>
    </w:p>
    <w:p w:rsidR="00112F2A" w:rsidRPr="00BE6C1E" w:rsidRDefault="00112F2A" w:rsidP="00BE6C1E">
      <w:pPr>
        <w:spacing w:after="0"/>
        <w:rPr>
          <w:rFonts w:eastAsia="Times New Roman"/>
        </w:rPr>
      </w:pPr>
      <w:r w:rsidRPr="00BE6C1E">
        <w:rPr>
          <w:rStyle w:val="CharAttribute24"/>
        </w:rPr>
        <w:t>Estos diagramas nos facilitarán el desarrollo y orientación del Receptor RDS en un ordenador de placa reducida ya que se sintetizaran los temas a utilizar  sin desviar el objetivo común que es la presentación  y visualización de datos.</w:t>
      </w:r>
    </w:p>
    <w:p w:rsidR="00112F2A" w:rsidRPr="00BE6C1E" w:rsidRDefault="00112F2A" w:rsidP="00BE6C1E">
      <w:pPr>
        <w:spacing w:after="0"/>
        <w:rPr>
          <w:rFonts w:eastAsia="Times New Roman"/>
        </w:rPr>
      </w:pPr>
      <w:r w:rsidRPr="00BE6C1E">
        <w:rPr>
          <w:rStyle w:val="CharAttribute24"/>
        </w:rPr>
        <w:t>En el diagr</w:t>
      </w:r>
      <w:r w:rsidR="007A600A">
        <w:rPr>
          <w:rStyle w:val="CharAttribute24"/>
        </w:rPr>
        <w:t>ama de bloques de la figura 21-2</w:t>
      </w:r>
      <w:r w:rsidRPr="00BE6C1E">
        <w:rPr>
          <w:rStyle w:val="CharAttribute24"/>
        </w:rPr>
        <w:t xml:space="preserve">, se detallan las partes o funciones principales  del Receptor RDS y están representados por bloques conectados que muestran el proceso de transmisión de datos entre cada uno de ellos; y  son utilizados en gran medida en la ingeniería en </w:t>
      </w:r>
      <w:hyperlink r:id="rId38">
        <w:r w:rsidRPr="00BE6C1E">
          <w:rPr>
            <w:rStyle w:val="CharAttribute94"/>
          </w:rPr>
          <w:t>el diseño de hardware</w:t>
        </w:r>
      </w:hyperlink>
      <w:r w:rsidRPr="00BE6C1E">
        <w:rPr>
          <w:rStyle w:val="CharAttribute24"/>
        </w:rPr>
        <w:t xml:space="preserve"> , </w:t>
      </w:r>
      <w:hyperlink r:id="rId39">
        <w:r w:rsidRPr="00BE6C1E">
          <w:rPr>
            <w:rStyle w:val="CharAttribute94"/>
          </w:rPr>
          <w:t>diseño electrónico</w:t>
        </w:r>
      </w:hyperlink>
      <w:r w:rsidRPr="00BE6C1E">
        <w:rPr>
          <w:rStyle w:val="CharAttribute24"/>
        </w:rPr>
        <w:t xml:space="preserve"> , </w:t>
      </w:r>
      <w:hyperlink r:id="rId40">
        <w:r w:rsidRPr="00BE6C1E">
          <w:rPr>
            <w:rStyle w:val="CharAttribute94"/>
          </w:rPr>
          <w:t>diseño de software</w:t>
        </w:r>
      </w:hyperlink>
      <w:r w:rsidRPr="00BE6C1E">
        <w:rPr>
          <w:rStyle w:val="CharAttribute24"/>
        </w:rPr>
        <w:t xml:space="preserve"> , y </w:t>
      </w:r>
      <w:hyperlink r:id="rId41">
        <w:r w:rsidRPr="00BE6C1E">
          <w:rPr>
            <w:rStyle w:val="CharAttribute94"/>
          </w:rPr>
          <w:t>diagramas de flujo de proceso</w:t>
        </w:r>
      </w:hyperlink>
      <w:r w:rsidRPr="00BE6C1E">
        <w:rPr>
          <w:rStyle w:val="CharAttribute24"/>
        </w:rPr>
        <w:t xml:space="preserve"> . </w:t>
      </w:r>
    </w:p>
    <w:p w:rsidR="00112F2A" w:rsidRPr="00BE6C1E" w:rsidRDefault="00112F2A" w:rsidP="00BE6C1E">
      <w:pPr>
        <w:spacing w:after="0"/>
        <w:rPr>
          <w:rFonts w:eastAsia="Times New Roman"/>
        </w:rPr>
      </w:pPr>
      <w:r w:rsidRPr="00BE6C1E">
        <w:rPr>
          <w:rStyle w:val="CharAttribute12"/>
          <w:sz w:val="22"/>
        </w:rPr>
        <w:t xml:space="preserve">Se utilizan normalmente para nivel superior, descripciones menos detalladas que se pretenden aclarar conceptos generales sin preocuparse por los detalles de implementación. </w:t>
      </w:r>
    </w:p>
    <w:p w:rsidR="003A71D7" w:rsidRPr="00BE6C1E" w:rsidRDefault="00112F2A" w:rsidP="00BE6C1E">
      <w:pPr>
        <w:pStyle w:val="ParaAttribute99"/>
        <w:wordWrap/>
        <w:spacing w:line="360" w:lineRule="auto"/>
        <w:jc w:val="both"/>
        <w:rPr>
          <w:sz w:val="22"/>
          <w:szCs w:val="22"/>
        </w:rPr>
      </w:pPr>
      <w:r w:rsidRPr="00BE6C1E">
        <w:rPr>
          <w:noProof/>
          <w:sz w:val="22"/>
          <w:szCs w:val="22"/>
          <w:lang w:val="es-ES" w:eastAsia="es-ES"/>
        </w:rPr>
        <w:lastRenderedPageBreak/>
        <w:drawing>
          <wp:inline distT="0" distB="0" distL="0" distR="0" wp14:anchorId="07E862CE" wp14:editId="79233EF8">
            <wp:extent cx="5060315" cy="2589520"/>
            <wp:effectExtent l="38100" t="0" r="45085" b="1905"/>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112F2A" w:rsidRPr="00BE6C1E" w:rsidRDefault="003A71D7" w:rsidP="002B1099">
      <w:pPr>
        <w:spacing w:after="0"/>
        <w:rPr>
          <w:rFonts w:eastAsia="Calibri"/>
          <w:b/>
        </w:rPr>
      </w:pPr>
      <w:bookmarkStart w:id="72" w:name="_Toc435868119"/>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22</w:t>
      </w:r>
      <w:r w:rsidRPr="00BE6C1E">
        <w:rPr>
          <w:b/>
        </w:rPr>
        <w:fldChar w:fldCharType="end"/>
      </w:r>
      <w:r w:rsidRPr="00BE6C1E">
        <w:rPr>
          <w:b/>
        </w:rPr>
        <w:t xml:space="preserve">-2. </w:t>
      </w:r>
      <w:r w:rsidRPr="00BE6C1E">
        <w:t>Diagrama de bloques Sistema receptor RDS propuesto</w:t>
      </w:r>
      <w:bookmarkEnd w:id="72"/>
    </w:p>
    <w:p w:rsidR="00E7004F" w:rsidRPr="00E7004F" w:rsidRDefault="000D437F" w:rsidP="00BE6C1E">
      <w:pPr>
        <w:pStyle w:val="ParaAttribute26"/>
        <w:wordWrap/>
        <w:spacing w:line="360" w:lineRule="auto"/>
        <w:jc w:val="both"/>
        <w:rPr>
          <w:rStyle w:val="CharAttribute24"/>
          <w:sz w:val="16"/>
          <w:szCs w:val="16"/>
        </w:rPr>
      </w:pPr>
      <w:r w:rsidRPr="00E7004F">
        <w:rPr>
          <w:b/>
          <w:sz w:val="16"/>
          <w:szCs w:val="16"/>
        </w:rPr>
        <w:t xml:space="preserve">Fuente: </w:t>
      </w:r>
      <w:r w:rsidR="00B90F60" w:rsidRPr="00E7004F">
        <w:rPr>
          <w:rStyle w:val="CharAttribute24"/>
          <w:b/>
          <w:sz w:val="16"/>
          <w:szCs w:val="16"/>
        </w:rPr>
        <w:t>Realizado</w:t>
      </w:r>
      <w:r w:rsidR="00E7004F" w:rsidRPr="00E7004F">
        <w:rPr>
          <w:rStyle w:val="CharAttribute24"/>
          <w:b/>
          <w:sz w:val="16"/>
          <w:szCs w:val="16"/>
        </w:rPr>
        <w:t xml:space="preserve"> por:</w:t>
      </w:r>
      <w:r w:rsidR="00E7004F" w:rsidRPr="00E7004F">
        <w:rPr>
          <w:rStyle w:val="CharAttribute24"/>
          <w:sz w:val="16"/>
          <w:szCs w:val="16"/>
        </w:rPr>
        <w:t xml:space="preserve"> </w:t>
      </w:r>
      <w:r w:rsidR="001E2B62" w:rsidRPr="006172CF">
        <w:rPr>
          <w:rStyle w:val="CharAttribute62"/>
          <w:szCs w:val="16"/>
        </w:rPr>
        <w:t>PÁLIZ</w:t>
      </w:r>
      <w:r w:rsidR="001E2B62">
        <w:rPr>
          <w:rStyle w:val="CharAttribute62"/>
          <w:szCs w:val="16"/>
        </w:rPr>
        <w:t>. Ma</w:t>
      </w:r>
      <w:r w:rsidR="001E2B62" w:rsidRPr="006172CF">
        <w:rPr>
          <w:rStyle w:val="CharAttribute62"/>
          <w:szCs w:val="16"/>
        </w:rPr>
        <w:t xml:space="preserve"> (2015)</w:t>
      </w:r>
    </w:p>
    <w:p w:rsidR="00E7004F" w:rsidRPr="00E7004F" w:rsidRDefault="00E7004F" w:rsidP="00BE6C1E">
      <w:pPr>
        <w:pStyle w:val="ParaAttribute26"/>
        <w:wordWrap/>
        <w:spacing w:line="360" w:lineRule="auto"/>
        <w:jc w:val="both"/>
        <w:rPr>
          <w:sz w:val="22"/>
          <w:szCs w:val="22"/>
        </w:rPr>
      </w:pPr>
    </w:p>
    <w:p w:rsidR="00B90F60" w:rsidRPr="00BE6C1E" w:rsidRDefault="00112F2A" w:rsidP="00BE6C1E">
      <w:pPr>
        <w:spacing w:after="0"/>
        <w:rPr>
          <w:lang w:eastAsia="es-EC"/>
        </w:rPr>
      </w:pPr>
      <w:r w:rsidRPr="00BE6C1E">
        <w:rPr>
          <w:lang w:eastAsia="es-EC"/>
        </w:rPr>
        <w:t xml:space="preserve">La señal presente a la entrada del decodificador es la representada con el número uno en el </w:t>
      </w:r>
      <w:r w:rsidR="004B2E04" w:rsidRPr="00BE6C1E">
        <w:rPr>
          <w:lang w:eastAsia="es-EC"/>
        </w:rPr>
        <w:t>diagrama temporal de la figura 20-3</w:t>
      </w:r>
      <w:r w:rsidRPr="00BE6C1E">
        <w:rPr>
          <w:lang w:eastAsia="es-EC"/>
        </w:rPr>
        <w:t xml:space="preserve">. En primer lugar la señal de reloj de 57 KHz se divide por 48 para obtener le velocidad de transmisión de datos, es decir 1.187,5 Hz, que se representa con el número 2 en el diagrama temporal. El punto 3 del diagrama de bloques es un conmutador que actúa a la frecuencia de reloj conectando por una parte la </w:t>
      </w:r>
      <w:r w:rsidR="00B90FC3" w:rsidRPr="00BE6C1E">
        <w:rPr>
          <w:lang w:eastAsia="es-EC"/>
        </w:rPr>
        <w:t xml:space="preserve">señal </w:t>
      </w:r>
      <w:r w:rsidRPr="00BE6C1E">
        <w:rPr>
          <w:lang w:eastAsia="es-EC"/>
        </w:rPr>
        <w:t xml:space="preserve"> pero invertida y por otra la misma señal 1. </w:t>
      </w:r>
      <w:r w:rsidR="00B90FC3" w:rsidRPr="00BE6C1E">
        <w:rPr>
          <w:lang w:eastAsia="es-EC"/>
        </w:rPr>
        <w:t>Segun</w:t>
      </w:r>
      <w:r w:rsidRPr="00BE6C1E">
        <w:rPr>
          <w:lang w:eastAsia="es-EC"/>
        </w:rPr>
        <w:t>(</w:t>
      </w:r>
      <w:hyperlink r:id="rId47" w:history="1">
        <w:r w:rsidR="00B90F60" w:rsidRPr="00BE6C1E">
          <w:rPr>
            <w:rStyle w:val="Hipervnculo"/>
            <w:rFonts w:cs="Times New Roman"/>
            <w:color w:val="000000" w:themeColor="text1"/>
            <w:u w:val="none"/>
            <w:lang w:eastAsia="es-EC"/>
          </w:rPr>
          <w:t>http://server-die.alc.upv.es/alumno/rds/DiagRxhw.html</w:t>
        </w:r>
      </w:hyperlink>
      <w:r w:rsidR="00FD1DE0" w:rsidRPr="00BE6C1E">
        <w:rPr>
          <w:lang w:eastAsia="es-EC"/>
        </w:rPr>
        <w:t>)</w:t>
      </w:r>
      <w:r w:rsidR="00B90F60" w:rsidRPr="00BE6C1E">
        <w:rPr>
          <w:lang w:eastAsia="es-EC"/>
        </w:rPr>
        <w:t>.</w:t>
      </w:r>
    </w:p>
    <w:p w:rsidR="003A71D7" w:rsidRPr="00BE6C1E" w:rsidRDefault="00112F2A" w:rsidP="00BE6C1E">
      <w:pPr>
        <w:keepNext/>
        <w:spacing w:after="0"/>
        <w:jc w:val="center"/>
      </w:pPr>
      <w:r w:rsidRPr="00BE6C1E">
        <w:rPr>
          <w:noProof/>
          <w:lang w:val="es-ES" w:eastAsia="es-ES"/>
        </w:rPr>
        <w:drawing>
          <wp:inline distT="0" distB="0" distL="0" distR="0" wp14:anchorId="5833A186" wp14:editId="4FC882E5">
            <wp:extent cx="3823735" cy="3368675"/>
            <wp:effectExtent l="0" t="0" r="5715" b="3175"/>
            <wp:docPr id="65" name="Picture 65" descr="http://server-die.alc.upv.es/alumno/rds/ftp/Wimage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rver-die.alc.upv.es/alumno/rds/ftp/Wimage14.gif"/>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5496"/>
                    <a:stretch/>
                  </pic:blipFill>
                  <pic:spPr bwMode="auto">
                    <a:xfrm>
                      <a:off x="0" y="0"/>
                      <a:ext cx="3829682" cy="3373914"/>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3A71D7" w:rsidP="002B1099">
      <w:pPr>
        <w:spacing w:after="0" w:line="276" w:lineRule="auto"/>
        <w:ind w:left="708" w:firstLine="708"/>
        <w:rPr>
          <w:rFonts w:cs="Times New Roman"/>
          <w:lang w:eastAsia="es-EC"/>
        </w:rPr>
      </w:pPr>
      <w:bookmarkStart w:id="73" w:name="_Toc435868120"/>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23</w:t>
      </w:r>
      <w:r w:rsidRPr="00BE6C1E">
        <w:rPr>
          <w:b/>
        </w:rPr>
        <w:fldChar w:fldCharType="end"/>
      </w:r>
      <w:r w:rsidRPr="00BE6C1E">
        <w:rPr>
          <w:b/>
        </w:rPr>
        <w:t xml:space="preserve">-2.  </w:t>
      </w:r>
      <w:r w:rsidRPr="00BE6C1E">
        <w:t>Cambio de la señal RDS</w:t>
      </w:r>
      <w:r w:rsidRPr="00BE6C1E">
        <w:rPr>
          <w:noProof/>
        </w:rPr>
        <w:t xml:space="preserve"> para su recepcion</w:t>
      </w:r>
      <w:bookmarkEnd w:id="73"/>
    </w:p>
    <w:p w:rsidR="004B2E04" w:rsidRPr="00E7004F" w:rsidRDefault="000D437F" w:rsidP="002B1099">
      <w:pPr>
        <w:pStyle w:val="ParaAttribute26"/>
        <w:wordWrap/>
        <w:spacing w:line="276" w:lineRule="auto"/>
        <w:ind w:left="708" w:firstLine="708"/>
        <w:jc w:val="both"/>
        <w:rPr>
          <w:rStyle w:val="CharAttribute24"/>
          <w:b/>
          <w:sz w:val="16"/>
          <w:szCs w:val="16"/>
        </w:rPr>
      </w:pPr>
      <w:r w:rsidRPr="00E7004F">
        <w:rPr>
          <w:b/>
          <w:sz w:val="16"/>
          <w:szCs w:val="16"/>
        </w:rPr>
        <w:t xml:space="preserve">Fuente: </w:t>
      </w:r>
      <w:r w:rsidR="00B90F60" w:rsidRPr="00E7004F">
        <w:rPr>
          <w:rStyle w:val="CharAttribute24"/>
          <w:b/>
          <w:sz w:val="16"/>
          <w:szCs w:val="16"/>
        </w:rPr>
        <w:t>Realizado</w:t>
      </w:r>
      <w:r w:rsidR="004B2E04" w:rsidRPr="00E7004F">
        <w:rPr>
          <w:rStyle w:val="CharAttribute24"/>
          <w:b/>
          <w:sz w:val="16"/>
          <w:szCs w:val="16"/>
        </w:rPr>
        <w:t xml:space="preserve"> por: </w:t>
      </w:r>
      <w:r w:rsidR="001E2B62" w:rsidRPr="006172CF">
        <w:rPr>
          <w:rStyle w:val="CharAttribute62"/>
          <w:szCs w:val="16"/>
        </w:rPr>
        <w:t>PÁLIZ</w:t>
      </w:r>
      <w:r w:rsidR="001E2B62">
        <w:rPr>
          <w:rStyle w:val="CharAttribute62"/>
          <w:szCs w:val="16"/>
        </w:rPr>
        <w:t>. Ma</w:t>
      </w:r>
      <w:r w:rsidR="001E2B62" w:rsidRPr="006172CF">
        <w:rPr>
          <w:rStyle w:val="CharAttribute62"/>
          <w:szCs w:val="16"/>
        </w:rPr>
        <w:t xml:space="preserve"> (2015)</w:t>
      </w:r>
    </w:p>
    <w:p w:rsidR="002C0CD0" w:rsidRPr="00BE6C1E" w:rsidRDefault="002C0CD0" w:rsidP="00BE6C1E">
      <w:pPr>
        <w:pStyle w:val="ParaAttribute26"/>
        <w:wordWrap/>
        <w:spacing w:line="360" w:lineRule="auto"/>
        <w:jc w:val="both"/>
        <w:rPr>
          <w:sz w:val="22"/>
          <w:szCs w:val="22"/>
        </w:rPr>
      </w:pPr>
    </w:p>
    <w:p w:rsidR="003A71D7" w:rsidRDefault="00112F2A" w:rsidP="00BE6C1E">
      <w:pPr>
        <w:spacing w:after="0"/>
        <w:rPr>
          <w:rFonts w:cs="Times New Roman"/>
          <w:lang w:eastAsia="es-EC"/>
        </w:rPr>
      </w:pPr>
      <w:r w:rsidRPr="00BE6C1E">
        <w:lastRenderedPageBreak/>
        <w:t xml:space="preserve">La señal resultante se muestra como </w:t>
      </w:r>
      <w:r w:rsidR="00E7004F" w:rsidRPr="00BE6C1E">
        <w:t>el</w:t>
      </w:r>
      <w:r w:rsidRPr="00BE6C1E">
        <w:t xml:space="preserve"> número 3 en el diagrama temporal. Seguidamente, la señal se aplica a un circuito integrador/descarga cuya señal de salida, o bien aparece integrada o es un fiel reflejo de la entrada, dependiendo del estado del conmutador controlado por la señal de reloj. Es por tanto deducible la obtención de la señal marcada con el número 4. Esta señal se pasa a un circuito recortador/limitador</w:t>
      </w:r>
      <w:r w:rsidR="00FC75EA" w:rsidRPr="00BE6C1E">
        <w:rPr>
          <w:rFonts w:cs="Times New Roman"/>
          <w:lang w:eastAsia="es-EC"/>
        </w:rPr>
        <w:t>.</w:t>
      </w:r>
      <w:r w:rsidRPr="00BE6C1E">
        <w:rPr>
          <w:rFonts w:cs="Times New Roman"/>
          <w:lang w:eastAsia="es-EC"/>
        </w:rPr>
        <w:t xml:space="preserve"> </w:t>
      </w:r>
    </w:p>
    <w:p w:rsidR="001B366A" w:rsidRDefault="001B366A" w:rsidP="00BE6C1E">
      <w:pPr>
        <w:spacing w:after="0"/>
        <w:rPr>
          <w:rFonts w:cs="Times New Roman"/>
          <w:lang w:eastAsia="es-EC"/>
        </w:rPr>
      </w:pPr>
    </w:p>
    <w:p w:rsidR="007A600A" w:rsidRPr="00BE6C1E" w:rsidRDefault="007A600A" w:rsidP="00BE6C1E">
      <w:pPr>
        <w:spacing w:after="0"/>
        <w:rPr>
          <w:rFonts w:cs="Times New Roman"/>
          <w:lang w:eastAsia="es-EC"/>
        </w:rPr>
      </w:pPr>
    </w:p>
    <w:p w:rsidR="003A71D7" w:rsidRPr="001B366A" w:rsidRDefault="001B366A" w:rsidP="00BE6C1E">
      <w:pPr>
        <w:spacing w:after="0"/>
        <w:rPr>
          <w:rFonts w:cs="Times New Roman"/>
          <w:b/>
          <w:lang w:eastAsia="es-EC"/>
        </w:rPr>
      </w:pPr>
      <w:r w:rsidRPr="001B366A">
        <w:rPr>
          <w:rFonts w:cs="Times New Roman"/>
          <w:b/>
          <w:lang w:eastAsia="es-EC"/>
        </w:rPr>
        <w:t xml:space="preserve">4    </w:t>
      </w:r>
      <w:r>
        <w:rPr>
          <w:rFonts w:cs="Times New Roman"/>
          <w:b/>
          <w:lang w:eastAsia="es-EC"/>
        </w:rPr>
        <w:t xml:space="preserve"> </w:t>
      </w:r>
      <w:r w:rsidR="00CC52DB">
        <w:rPr>
          <w:rFonts w:cs="Times New Roman"/>
          <w:b/>
          <w:lang w:eastAsia="es-EC"/>
        </w:rPr>
        <w:t xml:space="preserve">    </w:t>
      </w:r>
      <w:r w:rsidRPr="001B366A">
        <w:rPr>
          <w:rFonts w:cs="Times New Roman"/>
          <w:b/>
          <w:lang w:eastAsia="es-EC"/>
        </w:rPr>
        <w:t xml:space="preserve"> PROCESO DE PROGRAMACIÓN </w:t>
      </w:r>
    </w:p>
    <w:p w:rsidR="003A2880" w:rsidRDefault="003A2880" w:rsidP="00BE6C1E">
      <w:pPr>
        <w:spacing w:after="0"/>
        <w:rPr>
          <w:rFonts w:cs="Times New Roman"/>
          <w:lang w:eastAsia="es-EC"/>
        </w:rPr>
      </w:pPr>
    </w:p>
    <w:p w:rsidR="007A600A" w:rsidRPr="00BE6C1E" w:rsidRDefault="007A600A" w:rsidP="00BE6C1E">
      <w:pPr>
        <w:spacing w:after="0"/>
        <w:rPr>
          <w:rFonts w:cs="Times New Roman"/>
          <w:lang w:eastAsia="es-EC"/>
        </w:rPr>
      </w:pPr>
    </w:p>
    <w:p w:rsidR="00FC75EA" w:rsidRDefault="001B366A" w:rsidP="00BE6C1E">
      <w:pPr>
        <w:pStyle w:val="Ttulo2"/>
        <w:spacing w:before="0" w:line="360" w:lineRule="auto"/>
        <w:rPr>
          <w:rFonts w:eastAsia="Times New Roman" w:cs="Times New Roman"/>
          <w:caps w:val="0"/>
          <w:sz w:val="22"/>
          <w:szCs w:val="22"/>
        </w:rPr>
      </w:pPr>
      <w:bookmarkStart w:id="74" w:name="_Toc435514148"/>
      <w:r>
        <w:rPr>
          <w:rFonts w:eastAsia="Times New Roman" w:cs="Times New Roman"/>
          <w:sz w:val="22"/>
          <w:szCs w:val="22"/>
        </w:rPr>
        <w:t xml:space="preserve">4.1  </w:t>
      </w:r>
      <w:r w:rsidR="00CC52DB">
        <w:rPr>
          <w:rFonts w:eastAsia="Times New Roman" w:cs="Times New Roman"/>
          <w:sz w:val="22"/>
          <w:szCs w:val="22"/>
        </w:rPr>
        <w:t xml:space="preserve">  </w:t>
      </w:r>
      <w:r>
        <w:rPr>
          <w:rFonts w:eastAsia="Times New Roman" w:cs="Times New Roman"/>
          <w:sz w:val="22"/>
          <w:szCs w:val="22"/>
        </w:rPr>
        <w:t xml:space="preserve"> </w:t>
      </w:r>
      <w:r w:rsidR="00CC52DB">
        <w:rPr>
          <w:rFonts w:eastAsia="Times New Roman" w:cs="Times New Roman"/>
          <w:sz w:val="22"/>
          <w:szCs w:val="22"/>
        </w:rPr>
        <w:t xml:space="preserve"> </w:t>
      </w:r>
      <w:r>
        <w:rPr>
          <w:rFonts w:eastAsia="Times New Roman" w:cs="Times New Roman"/>
          <w:sz w:val="22"/>
          <w:szCs w:val="22"/>
        </w:rPr>
        <w:t xml:space="preserve"> </w:t>
      </w:r>
      <w:r w:rsidRPr="00BE6C1E">
        <w:rPr>
          <w:rFonts w:eastAsia="Times New Roman" w:cs="Times New Roman"/>
          <w:caps w:val="0"/>
          <w:sz w:val="22"/>
          <w:szCs w:val="22"/>
        </w:rPr>
        <w:t>Análisis Para La Optimización Del Algoritmo De Programación</w:t>
      </w:r>
      <w:bookmarkEnd w:id="74"/>
    </w:p>
    <w:p w:rsidR="007A600A" w:rsidRPr="007A600A" w:rsidRDefault="007A600A" w:rsidP="007A600A"/>
    <w:p w:rsidR="003A2880" w:rsidRPr="00BE6C1E" w:rsidRDefault="003A2880" w:rsidP="00BE6C1E">
      <w:pPr>
        <w:spacing w:after="0"/>
      </w:pPr>
    </w:p>
    <w:p w:rsidR="00112F2A" w:rsidRDefault="00112F2A" w:rsidP="00BE6C1E">
      <w:pPr>
        <w:spacing w:after="0"/>
        <w:rPr>
          <w:rFonts w:eastAsia="Times New Roman"/>
        </w:rPr>
      </w:pPr>
      <w:r w:rsidRPr="00BE6C1E">
        <w:rPr>
          <w:rFonts w:eastAsia="Times New Roman"/>
        </w:rPr>
        <w:t>La señal digital</w:t>
      </w:r>
      <w:r w:rsidR="00AB334C" w:rsidRPr="00BE6C1E">
        <w:rPr>
          <w:rFonts w:eastAsia="Times New Roman"/>
        </w:rPr>
        <w:t xml:space="preserve"> que contiene </w:t>
      </w:r>
      <w:r w:rsidRPr="00BE6C1E">
        <w:rPr>
          <w:rFonts w:eastAsia="Times New Roman"/>
        </w:rPr>
        <w:t xml:space="preserve"> información</w:t>
      </w:r>
      <w:r w:rsidR="00AB334C" w:rsidRPr="00BE6C1E">
        <w:rPr>
          <w:rFonts w:eastAsia="Times New Roman"/>
        </w:rPr>
        <w:t xml:space="preserve"> RDS</w:t>
      </w:r>
      <w:r w:rsidRPr="00BE6C1E">
        <w:rPr>
          <w:rFonts w:eastAsia="Times New Roman"/>
        </w:rPr>
        <w:t>, se transmite con una velocidad de 1187.5 bit/s y modula una subportadora de 57 KHz, utilizando el método de modulación de amplitud con portadora suprimida, que se suma a la señal múltiplex estereofónica a la entrada del transmisor de frecuencia modulada.</w:t>
      </w:r>
    </w:p>
    <w:p w:rsidR="007A600A" w:rsidRPr="00BE6C1E" w:rsidRDefault="007A600A" w:rsidP="00BE6C1E">
      <w:pPr>
        <w:spacing w:after="0"/>
        <w:rPr>
          <w:rFonts w:eastAsia="Times New Roman"/>
        </w:rPr>
      </w:pPr>
    </w:p>
    <w:p w:rsidR="003A2880" w:rsidRDefault="00112F2A" w:rsidP="00BE6C1E">
      <w:pPr>
        <w:spacing w:after="0"/>
        <w:rPr>
          <w:rFonts w:eastAsia="Times New Roman"/>
        </w:rPr>
      </w:pPr>
      <w:r w:rsidRPr="00BE6C1E">
        <w:rPr>
          <w:rFonts w:eastAsia="Times New Roman"/>
        </w:rPr>
        <w:t xml:space="preserve">RDS opera mediante la adición de datos a la señal de banda base que se utiliza para modular la portadora de radiofrecuencia. La señal de banda base se compone de un número de componentes. En primer lugar está el audio mono que consiste en la izquierda más derecha (L + R) componente que se transmite a las frecuencias de audio normales hasta 15 kHz. La señal diferencia estéreo está a continuación de amplitud modulada como una señal portadora suprimida doble banda lateral a 38 kHz. </w:t>
      </w:r>
    </w:p>
    <w:p w:rsidR="007A600A" w:rsidRPr="00BE6C1E" w:rsidRDefault="007A600A" w:rsidP="00BE6C1E">
      <w:pPr>
        <w:spacing w:after="0"/>
        <w:rPr>
          <w:rFonts w:eastAsia="Times New Roman"/>
        </w:rPr>
      </w:pPr>
    </w:p>
    <w:p w:rsidR="00112F2A" w:rsidRDefault="00112F2A" w:rsidP="00BE6C1E">
      <w:pPr>
        <w:spacing w:after="0"/>
        <w:rPr>
          <w:rFonts w:eastAsia="Times New Roman"/>
        </w:rPr>
      </w:pPr>
      <w:r w:rsidRPr="00BE6C1E">
        <w:rPr>
          <w:rFonts w:eastAsia="Times New Roman"/>
        </w:rPr>
        <w:t xml:space="preserve">Un tono piloto a 19 kHz (la mitad de la frecuencia de la señal subportadora de diferencia estéreo) también se transmite y esto se utiliza para activar el demodulador de receptor para recrear exactamente la subportadora de 38 kHz para decodificar la señal de diferencia estéreo. </w:t>
      </w:r>
    </w:p>
    <w:p w:rsidR="007A600A" w:rsidRPr="00BE6C1E" w:rsidRDefault="007A600A" w:rsidP="00BE6C1E">
      <w:pPr>
        <w:spacing w:after="0"/>
        <w:rPr>
          <w:rFonts w:eastAsia="Times New Roman"/>
        </w:rPr>
      </w:pPr>
    </w:p>
    <w:p w:rsidR="00112F2A" w:rsidRDefault="00112F2A" w:rsidP="00BE6C1E">
      <w:pPr>
        <w:spacing w:after="0"/>
        <w:rPr>
          <w:rFonts w:eastAsia="Times New Roman"/>
        </w:rPr>
      </w:pPr>
      <w:r w:rsidRPr="00BE6C1E">
        <w:rPr>
          <w:rFonts w:eastAsia="Times New Roman"/>
        </w:rPr>
        <w:t xml:space="preserve">La señal diferencia estéreo está por encima del rango de audición de audio y, como consecuencia, no va en detrimento de la señal normal mono. Al añadir nada nuevo a una transmisión, la compatibilidad se debe mantener con las radios existentes. </w:t>
      </w:r>
    </w:p>
    <w:p w:rsidR="007A600A" w:rsidRPr="00BE6C1E" w:rsidRDefault="007A600A" w:rsidP="00BE6C1E">
      <w:pPr>
        <w:spacing w:after="0"/>
        <w:rPr>
          <w:rFonts w:eastAsia="Times New Roman"/>
        </w:rPr>
      </w:pPr>
    </w:p>
    <w:p w:rsidR="00112F2A" w:rsidRDefault="00112F2A" w:rsidP="00BE6C1E">
      <w:pPr>
        <w:spacing w:after="0"/>
        <w:rPr>
          <w:rFonts w:eastAsia="Times New Roman"/>
        </w:rPr>
      </w:pPr>
      <w:r w:rsidRPr="00BE6C1E">
        <w:rPr>
          <w:rFonts w:eastAsia="Times New Roman"/>
        </w:rPr>
        <w:t xml:space="preserve">La información RDS se coloca por encima de la señal de diferencia estéreo en una subportadora de 57 kHz como se muestra. Esto pasa a ser tres veces la frecuencia del tono piloto estéreo. Para </w:t>
      </w:r>
      <w:r w:rsidRPr="00BE6C1E">
        <w:rPr>
          <w:rFonts w:eastAsia="Times New Roman"/>
        </w:rPr>
        <w:lastRenderedPageBreak/>
        <w:t xml:space="preserve">las transmisiones estéreo la subportadora RDS está bloqueado en el tono piloto. Puede ser en fase con el tercer armónico del </w:t>
      </w:r>
      <w:r w:rsidR="00B90F60" w:rsidRPr="00BE6C1E">
        <w:rPr>
          <w:rFonts w:eastAsia="Times New Roman"/>
        </w:rPr>
        <w:t>tono.</w:t>
      </w:r>
      <w:r w:rsidRPr="00BE6C1E">
        <w:rPr>
          <w:rFonts w:eastAsia="Times New Roman"/>
        </w:rPr>
        <w:t xml:space="preserve">  </w:t>
      </w:r>
    </w:p>
    <w:p w:rsidR="007A600A" w:rsidRPr="00BE6C1E" w:rsidRDefault="007A600A" w:rsidP="00BE6C1E">
      <w:pPr>
        <w:spacing w:after="0"/>
        <w:rPr>
          <w:rFonts w:eastAsia="Times New Roman"/>
        </w:rPr>
      </w:pPr>
    </w:p>
    <w:p w:rsidR="001A1017" w:rsidRPr="00BE6C1E" w:rsidRDefault="00112F2A" w:rsidP="00BE6C1E">
      <w:pPr>
        <w:spacing w:after="0"/>
        <w:rPr>
          <w:rFonts w:eastAsia="Times New Roman"/>
        </w:rPr>
      </w:pPr>
      <w:r w:rsidRPr="00BE6C1E">
        <w:rPr>
          <w:rFonts w:eastAsia="Times New Roman"/>
        </w:rPr>
        <w:t xml:space="preserve">La subportadora real que se utiliza para transportar la información es modulada para transportar los datos de fase. Se utiliza una forma de modulación en cuadratura llamada Phase Shift Keying (QPSK). Esto da una buena inmunidad a los errores de datos causados por el ruido mientras que todavía permite que los datos se transmiten a una velocidad adecuada. Combinado con el hecho de que la subportadora funciona a una armónica de tono piloto, estos hechos minimizar la posibilidad de interferencia a las señales de audio. </w:t>
      </w:r>
    </w:p>
    <w:p w:rsidR="00B90F60" w:rsidRDefault="00B90F60" w:rsidP="00BE6C1E">
      <w:pPr>
        <w:spacing w:after="0"/>
        <w:rPr>
          <w:rFonts w:eastAsia="Times New Roman"/>
        </w:rPr>
      </w:pPr>
    </w:p>
    <w:p w:rsidR="007A600A" w:rsidRPr="00BE6C1E" w:rsidRDefault="007A600A" w:rsidP="00BE6C1E">
      <w:pPr>
        <w:spacing w:after="0"/>
        <w:rPr>
          <w:rFonts w:eastAsia="Times New Roman"/>
        </w:rPr>
      </w:pPr>
    </w:p>
    <w:p w:rsidR="00D1027E" w:rsidRDefault="001B366A" w:rsidP="00BE6C1E">
      <w:pPr>
        <w:pStyle w:val="Ttulo2"/>
        <w:spacing w:before="0" w:line="360" w:lineRule="auto"/>
        <w:rPr>
          <w:rFonts w:eastAsia="Times New Roman" w:cs="Times New Roman"/>
          <w:caps w:val="0"/>
          <w:sz w:val="22"/>
          <w:szCs w:val="22"/>
        </w:rPr>
      </w:pPr>
      <w:bookmarkStart w:id="75" w:name="_Toc435514149"/>
      <w:r>
        <w:rPr>
          <w:rFonts w:eastAsia="Times New Roman" w:cs="Times New Roman"/>
          <w:sz w:val="22"/>
          <w:szCs w:val="22"/>
        </w:rPr>
        <w:t xml:space="preserve">4.2 </w:t>
      </w:r>
      <w:r w:rsidR="00CC52DB">
        <w:rPr>
          <w:rFonts w:eastAsia="Times New Roman" w:cs="Times New Roman"/>
          <w:sz w:val="22"/>
          <w:szCs w:val="22"/>
        </w:rPr>
        <w:t xml:space="preserve"> </w:t>
      </w:r>
      <w:r w:rsidR="00D1027E">
        <w:rPr>
          <w:rFonts w:eastAsia="Times New Roman" w:cs="Times New Roman"/>
          <w:sz w:val="22"/>
          <w:szCs w:val="22"/>
        </w:rPr>
        <w:t xml:space="preserve">     </w:t>
      </w:r>
      <w:r>
        <w:rPr>
          <w:rFonts w:eastAsia="Times New Roman" w:cs="Times New Roman"/>
          <w:sz w:val="22"/>
          <w:szCs w:val="22"/>
        </w:rPr>
        <w:t xml:space="preserve"> </w:t>
      </w:r>
      <w:r w:rsidRPr="00BE6C1E">
        <w:rPr>
          <w:rFonts w:eastAsia="Times New Roman" w:cs="Times New Roman"/>
          <w:caps w:val="0"/>
          <w:sz w:val="22"/>
          <w:szCs w:val="22"/>
        </w:rPr>
        <w:t xml:space="preserve">Captación De La </w:t>
      </w:r>
      <w:r w:rsidR="001E2B62" w:rsidRPr="00BE6C1E">
        <w:rPr>
          <w:rFonts w:eastAsia="Times New Roman" w:cs="Times New Roman"/>
          <w:caps w:val="0"/>
          <w:sz w:val="22"/>
          <w:szCs w:val="22"/>
        </w:rPr>
        <w:t>Señal</w:t>
      </w:r>
      <w:r w:rsidRPr="00BE6C1E">
        <w:rPr>
          <w:rFonts w:eastAsia="Times New Roman" w:cs="Times New Roman"/>
          <w:caps w:val="0"/>
          <w:sz w:val="22"/>
          <w:szCs w:val="22"/>
        </w:rPr>
        <w:t xml:space="preserve"> Para Determinar Los Pasos De Las Instrucciones De </w:t>
      </w:r>
    </w:p>
    <w:p w:rsidR="00112F2A" w:rsidRPr="00BE6C1E" w:rsidRDefault="001B366A" w:rsidP="00D1027E">
      <w:pPr>
        <w:pStyle w:val="Ttulo2"/>
        <w:spacing w:before="0" w:line="360" w:lineRule="auto"/>
        <w:ind w:firstLine="708"/>
        <w:rPr>
          <w:rFonts w:eastAsia="Times New Roman" w:cs="Times New Roman"/>
          <w:sz w:val="22"/>
          <w:szCs w:val="22"/>
        </w:rPr>
      </w:pPr>
      <w:r w:rsidRPr="00BE6C1E">
        <w:rPr>
          <w:rFonts w:eastAsia="Times New Roman" w:cs="Times New Roman"/>
          <w:caps w:val="0"/>
          <w:sz w:val="22"/>
          <w:szCs w:val="22"/>
        </w:rPr>
        <w:t>Programación</w:t>
      </w:r>
      <w:bookmarkEnd w:id="75"/>
    </w:p>
    <w:p w:rsidR="003A2880" w:rsidRDefault="003A2880" w:rsidP="00BE6C1E">
      <w:pPr>
        <w:spacing w:after="0"/>
      </w:pPr>
    </w:p>
    <w:p w:rsidR="007A600A" w:rsidRPr="00BE6C1E" w:rsidRDefault="007A600A" w:rsidP="00BE6C1E">
      <w:pPr>
        <w:spacing w:after="0"/>
      </w:pPr>
    </w:p>
    <w:p w:rsidR="00112F2A" w:rsidRDefault="00112F2A" w:rsidP="00BE6C1E">
      <w:pPr>
        <w:spacing w:after="0"/>
        <w:rPr>
          <w:rStyle w:val="CharAttribute104"/>
          <w:color w:val="auto"/>
        </w:rPr>
      </w:pPr>
      <w:r w:rsidRPr="00BE6C1E">
        <w:rPr>
          <w:rStyle w:val="CharAttribute104"/>
          <w:color w:val="auto"/>
        </w:rPr>
        <w:t>Describe el comportamiento que tiene la señal del receptor, primero con un método de separación de sus componentes, misma que ha sido convertida a banda base, se divide en una primera señal para una trayectoria y una segunda de banda base para una trayectoria secundaria.</w:t>
      </w:r>
      <w:r w:rsidR="00B90F60" w:rsidRPr="00BE6C1E">
        <w:rPr>
          <w:rStyle w:val="CharAttribute104"/>
          <w:color w:val="auto"/>
        </w:rPr>
        <w:t xml:space="preserve"> (véase la Figura 21-2</w:t>
      </w:r>
      <w:r w:rsidRPr="00BE6C1E">
        <w:rPr>
          <w:rStyle w:val="CharAttribute104"/>
          <w:color w:val="auto"/>
        </w:rPr>
        <w:t>).</w:t>
      </w:r>
    </w:p>
    <w:p w:rsidR="007A600A" w:rsidRPr="00BE6C1E" w:rsidRDefault="007A600A" w:rsidP="00BE6C1E">
      <w:pPr>
        <w:spacing w:after="0"/>
        <w:rPr>
          <w:rFonts w:eastAsia="Times New Roman"/>
        </w:rPr>
      </w:pPr>
    </w:p>
    <w:p w:rsidR="00112F2A" w:rsidRDefault="00112F2A" w:rsidP="00BE6C1E">
      <w:pPr>
        <w:spacing w:after="0"/>
        <w:rPr>
          <w:rStyle w:val="CharAttribute104"/>
          <w:color w:val="auto"/>
        </w:rPr>
      </w:pPr>
      <w:r w:rsidRPr="00BE6C1E">
        <w:rPr>
          <w:rStyle w:val="CharAttribute104"/>
          <w:color w:val="auto"/>
        </w:rPr>
        <w:t>La primera señal de banda base recorre un filtro “pasa altas” y se envía a una unidad de sincronización de frecuencia. La segunda señal de banda base es modificada de acuerdo con la frecuencia de portadora proporcionada por la primera trayectoria, y se obtiene una señal sincronizada.</w:t>
      </w:r>
    </w:p>
    <w:p w:rsidR="007A600A" w:rsidRPr="00BE6C1E" w:rsidRDefault="007A600A" w:rsidP="00BE6C1E">
      <w:pPr>
        <w:spacing w:after="0"/>
        <w:rPr>
          <w:rFonts w:eastAsia="Times New Roman"/>
        </w:rPr>
      </w:pPr>
    </w:p>
    <w:p w:rsidR="00112F2A" w:rsidRDefault="00112F2A" w:rsidP="00BE6C1E">
      <w:pPr>
        <w:spacing w:after="0"/>
        <w:rPr>
          <w:rStyle w:val="CharAttribute104"/>
          <w:color w:val="auto"/>
        </w:rPr>
      </w:pPr>
      <w:r w:rsidRPr="00BE6C1E">
        <w:rPr>
          <w:rStyle w:val="CharAttribute104"/>
          <w:color w:val="auto"/>
        </w:rPr>
        <w:t>La señal RDS se modula a una portadora común que utiliza el tercer armónico, así este tipo de señal se reduce de otra banda base compleja, ésta es modulada en fase a los 57 kHz, el receptor necesita sincronizase a la señal RDS para poder obtener sus datos.</w:t>
      </w:r>
    </w:p>
    <w:p w:rsidR="007A600A" w:rsidRPr="00BE6C1E" w:rsidRDefault="007A600A" w:rsidP="00BE6C1E">
      <w:pPr>
        <w:spacing w:after="0"/>
        <w:rPr>
          <w:rFonts w:eastAsia="Times New Roman"/>
        </w:rPr>
      </w:pPr>
    </w:p>
    <w:p w:rsidR="00112F2A" w:rsidRPr="00BE6C1E" w:rsidRDefault="00112F2A" w:rsidP="00BE6C1E">
      <w:pPr>
        <w:spacing w:after="0"/>
        <w:rPr>
          <w:rFonts w:eastAsia="Times New Roman"/>
        </w:rPr>
      </w:pPr>
      <w:r w:rsidRPr="00BE6C1E">
        <w:rPr>
          <w:rStyle w:val="CharAttribute104"/>
          <w:color w:val="auto"/>
        </w:rPr>
        <w:t>El objetivo es proporcionar un receptor de señales y un método para separar un componente de señal RDS de una señal recibida, por lo que la calidad de la señal RDS decodificada se mejora.</w:t>
      </w:r>
    </w:p>
    <w:p w:rsidR="006048A5" w:rsidRPr="00BE6C1E" w:rsidRDefault="006048A5" w:rsidP="00BE6C1E">
      <w:pPr>
        <w:spacing w:after="0"/>
      </w:pPr>
      <w:r w:rsidRPr="00BE6C1E">
        <w:rPr>
          <w:rFonts w:eastAsia="Times New Roman"/>
          <w:noProof/>
          <w:lang w:val="es-ES" w:eastAsia="es-ES"/>
        </w:rPr>
        <w:lastRenderedPageBreak/>
        <w:drawing>
          <wp:inline distT="0" distB="0" distL="0" distR="0" wp14:anchorId="5A5276A3" wp14:editId="289E3730">
            <wp:extent cx="5325745" cy="3694670"/>
            <wp:effectExtent l="0" t="0" r="825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acion rds 1.jpg"/>
                    <pic:cNvPicPr/>
                  </pic:nvPicPr>
                  <pic:blipFill rotWithShape="1">
                    <a:blip r:embed="rId49">
                      <a:extLst>
                        <a:ext uri="{28A0092B-C50C-407E-A947-70E740481C1C}">
                          <a14:useLocalDpi xmlns:a14="http://schemas.microsoft.com/office/drawing/2010/main" val="0"/>
                        </a:ext>
                      </a:extLst>
                    </a:blip>
                    <a:srcRect t="6914" r="1078" b="3193"/>
                    <a:stretch/>
                  </pic:blipFill>
                  <pic:spPr bwMode="auto">
                    <a:xfrm>
                      <a:off x="0" y="0"/>
                      <a:ext cx="5326145" cy="3694947"/>
                    </a:xfrm>
                    <a:prstGeom prst="rect">
                      <a:avLst/>
                    </a:prstGeom>
                    <a:ln>
                      <a:noFill/>
                    </a:ln>
                    <a:extLst>
                      <a:ext uri="{53640926-AAD7-44D8-BBD7-CCE9431645EC}">
                        <a14:shadowObscured xmlns:a14="http://schemas.microsoft.com/office/drawing/2010/main"/>
                      </a:ext>
                    </a:extLst>
                  </pic:spPr>
                </pic:pic>
              </a:graphicData>
            </a:graphic>
          </wp:inline>
        </w:drawing>
      </w:r>
    </w:p>
    <w:p w:rsidR="006048A5" w:rsidRPr="00BE6C1E" w:rsidRDefault="006048A5" w:rsidP="002C6D47">
      <w:pPr>
        <w:spacing w:after="0" w:line="276" w:lineRule="auto"/>
      </w:pPr>
      <w:bookmarkStart w:id="76" w:name="_Toc435868121"/>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24</w:t>
      </w:r>
      <w:r w:rsidRPr="00BE6C1E">
        <w:rPr>
          <w:b/>
        </w:rPr>
        <w:fldChar w:fldCharType="end"/>
      </w:r>
      <w:r w:rsidRPr="00BE6C1E">
        <w:rPr>
          <w:b/>
        </w:rPr>
        <w:t>-2.</w:t>
      </w:r>
      <w:r w:rsidRPr="00BE6C1E">
        <w:t xml:space="preserve"> Proceso de captación de la señal RDS etapa 1</w:t>
      </w:r>
      <w:bookmarkEnd w:id="76"/>
    </w:p>
    <w:p w:rsidR="00112F2A" w:rsidRPr="001B366A" w:rsidRDefault="000D437F" w:rsidP="002C6D47">
      <w:pPr>
        <w:spacing w:after="0" w:line="276" w:lineRule="auto"/>
        <w:rPr>
          <w:rFonts w:eastAsia="Times New Roman"/>
          <w:sz w:val="16"/>
          <w:szCs w:val="16"/>
        </w:rPr>
      </w:pPr>
      <w:r w:rsidRPr="001B366A">
        <w:rPr>
          <w:b/>
          <w:sz w:val="16"/>
          <w:szCs w:val="16"/>
        </w:rPr>
        <w:t xml:space="preserve">Fuente: </w:t>
      </w:r>
      <w:r w:rsidR="00B90F60" w:rsidRPr="001B366A">
        <w:rPr>
          <w:rStyle w:val="CharAttribute104"/>
          <w:b/>
          <w:color w:val="auto"/>
          <w:sz w:val="16"/>
          <w:szCs w:val="16"/>
        </w:rPr>
        <w:t xml:space="preserve">Realizado </w:t>
      </w:r>
      <w:r w:rsidR="00112F2A" w:rsidRPr="001B366A">
        <w:rPr>
          <w:rStyle w:val="CharAttribute104"/>
          <w:b/>
          <w:color w:val="auto"/>
          <w:sz w:val="16"/>
          <w:szCs w:val="16"/>
        </w:rPr>
        <w:t xml:space="preserve"> por:</w:t>
      </w:r>
      <w:r w:rsidR="00112F2A" w:rsidRPr="001B366A">
        <w:rPr>
          <w:rStyle w:val="CharAttribute104"/>
          <w:color w:val="auto"/>
          <w:sz w:val="16"/>
          <w:szCs w:val="16"/>
        </w:rPr>
        <w:t xml:space="preserve"> </w:t>
      </w:r>
      <w:r w:rsidR="001E2B62" w:rsidRPr="006172CF">
        <w:rPr>
          <w:rStyle w:val="CharAttribute62"/>
          <w:szCs w:val="16"/>
        </w:rPr>
        <w:t>PÁLIZ</w:t>
      </w:r>
      <w:r w:rsidR="001E2B62">
        <w:rPr>
          <w:rStyle w:val="CharAttribute62"/>
          <w:szCs w:val="16"/>
        </w:rPr>
        <w:t>. Ma</w:t>
      </w:r>
      <w:r w:rsidR="001E2B62" w:rsidRPr="006172CF">
        <w:rPr>
          <w:rStyle w:val="CharAttribute62"/>
          <w:szCs w:val="16"/>
        </w:rPr>
        <w:t xml:space="preserve"> (2015)</w:t>
      </w:r>
    </w:p>
    <w:p w:rsidR="006048A5" w:rsidRPr="00BE6C1E" w:rsidRDefault="006048A5" w:rsidP="00BE6C1E">
      <w:pPr>
        <w:pStyle w:val="ParaAttribute26"/>
        <w:keepNext/>
        <w:wordWrap/>
        <w:spacing w:line="360" w:lineRule="auto"/>
        <w:jc w:val="both"/>
        <w:rPr>
          <w:sz w:val="22"/>
          <w:szCs w:val="22"/>
        </w:rPr>
      </w:pPr>
      <w:r w:rsidRPr="00BE6C1E">
        <w:rPr>
          <w:rFonts w:eastAsia="Times New Roman"/>
          <w:noProof/>
          <w:sz w:val="22"/>
          <w:szCs w:val="22"/>
          <w:lang w:val="es-ES" w:eastAsia="es-ES"/>
        </w:rPr>
        <w:drawing>
          <wp:inline distT="0" distB="0" distL="0" distR="0" wp14:anchorId="58B7FC76" wp14:editId="255D1469">
            <wp:extent cx="5384165" cy="323850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ermi diagrama 2.jpg"/>
                    <pic:cNvPicPr/>
                  </pic:nvPicPr>
                  <pic:blipFill>
                    <a:blip r:embed="rId50">
                      <a:extLst>
                        <a:ext uri="{28A0092B-C50C-407E-A947-70E740481C1C}">
                          <a14:useLocalDpi xmlns:a14="http://schemas.microsoft.com/office/drawing/2010/main" val="0"/>
                        </a:ext>
                      </a:extLst>
                    </a:blip>
                    <a:stretch>
                      <a:fillRect/>
                    </a:stretch>
                  </pic:blipFill>
                  <pic:spPr>
                    <a:xfrm>
                      <a:off x="0" y="0"/>
                      <a:ext cx="5384165" cy="3238500"/>
                    </a:xfrm>
                    <a:prstGeom prst="rect">
                      <a:avLst/>
                    </a:prstGeom>
                  </pic:spPr>
                </pic:pic>
              </a:graphicData>
            </a:graphic>
          </wp:inline>
        </w:drawing>
      </w:r>
    </w:p>
    <w:p w:rsidR="00112F2A" w:rsidRPr="00BE6C1E" w:rsidRDefault="006048A5" w:rsidP="002C6D47">
      <w:pPr>
        <w:spacing w:after="0" w:line="276" w:lineRule="auto"/>
      </w:pPr>
      <w:bookmarkStart w:id="77" w:name="_Toc435868122"/>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25</w:t>
      </w:r>
      <w:r w:rsidRPr="00BE6C1E">
        <w:rPr>
          <w:b/>
        </w:rPr>
        <w:fldChar w:fldCharType="end"/>
      </w:r>
      <w:r w:rsidRPr="00BE6C1E">
        <w:rPr>
          <w:b/>
        </w:rPr>
        <w:t xml:space="preserve">-2. </w:t>
      </w:r>
      <w:r w:rsidRPr="00BE6C1E">
        <w:t>Proceso de captación de  la señal RDS etapa 2</w:t>
      </w:r>
      <w:bookmarkEnd w:id="77"/>
    </w:p>
    <w:p w:rsidR="006048A5" w:rsidRPr="001B366A" w:rsidRDefault="006048A5" w:rsidP="002C6D47">
      <w:pPr>
        <w:spacing w:after="0" w:line="276" w:lineRule="auto"/>
        <w:rPr>
          <w:rFonts w:eastAsia="Times New Roman"/>
          <w:sz w:val="16"/>
          <w:szCs w:val="16"/>
        </w:rPr>
      </w:pPr>
      <w:r w:rsidRPr="001B366A">
        <w:rPr>
          <w:b/>
          <w:sz w:val="16"/>
          <w:szCs w:val="16"/>
        </w:rPr>
        <w:t xml:space="preserve">Fuente: </w:t>
      </w:r>
      <w:r w:rsidRPr="001B366A">
        <w:rPr>
          <w:rStyle w:val="CharAttribute104"/>
          <w:b/>
          <w:color w:val="auto"/>
          <w:sz w:val="16"/>
          <w:szCs w:val="16"/>
        </w:rPr>
        <w:t>Realizado  por:</w:t>
      </w:r>
      <w:r w:rsidRPr="001B366A">
        <w:rPr>
          <w:rStyle w:val="CharAttribute104"/>
          <w:color w:val="auto"/>
          <w:sz w:val="16"/>
          <w:szCs w:val="16"/>
        </w:rPr>
        <w:t xml:space="preserve"> </w:t>
      </w:r>
      <w:r w:rsidR="001E2B62" w:rsidRPr="006172CF">
        <w:rPr>
          <w:rStyle w:val="CharAttribute62"/>
          <w:szCs w:val="16"/>
        </w:rPr>
        <w:t>PÁLIZ</w:t>
      </w:r>
      <w:r w:rsidR="001E2B62">
        <w:rPr>
          <w:rStyle w:val="CharAttribute62"/>
          <w:szCs w:val="16"/>
        </w:rPr>
        <w:t>. Ma</w:t>
      </w:r>
      <w:r w:rsidR="001E2B62" w:rsidRPr="006172CF">
        <w:rPr>
          <w:rStyle w:val="CharAttribute62"/>
          <w:szCs w:val="16"/>
        </w:rPr>
        <w:t xml:space="preserve"> (2015)</w:t>
      </w:r>
    </w:p>
    <w:p w:rsidR="006048A5" w:rsidRPr="00BE6C1E" w:rsidRDefault="006048A5" w:rsidP="00BE6C1E">
      <w:pPr>
        <w:spacing w:after="0"/>
        <w:rPr>
          <w:rFonts w:eastAsia="Times New Roman"/>
          <w:b/>
        </w:rPr>
      </w:pPr>
    </w:p>
    <w:p w:rsidR="00112F2A" w:rsidRPr="00BE6C1E" w:rsidRDefault="00112F2A" w:rsidP="00BE6C1E">
      <w:pPr>
        <w:spacing w:after="0"/>
      </w:pPr>
      <w:r w:rsidRPr="00BE6C1E">
        <w:t xml:space="preserve">Un receptor de señal para recibir RDS, debe comprender que: </w:t>
      </w:r>
    </w:p>
    <w:p w:rsidR="007A600A" w:rsidRDefault="007A600A" w:rsidP="00BE6C1E">
      <w:pPr>
        <w:spacing w:after="0"/>
      </w:pPr>
    </w:p>
    <w:p w:rsidR="00112F2A" w:rsidRDefault="00112F2A" w:rsidP="00BE6C1E">
      <w:pPr>
        <w:spacing w:after="0"/>
      </w:pPr>
      <w:r w:rsidRPr="00BE6C1E">
        <w:t xml:space="preserve">Una sola unidad de conversión de una señal recibida a una señal de banda base y una ruta primaria de la señal en banda base, en la misma se incluye una primera unidad de filtro de pasa </w:t>
      </w:r>
      <w:r w:rsidRPr="00BE6C1E">
        <w:lastRenderedPageBreak/>
        <w:t>altas con la función de filtrar y generar la señal de banda base ya filtrada; una unidad de sincronización de frecuencia configurada para derivar, la señal en pasa altas y una señal portadora de sincronización de frecuencia filtrada.</w:t>
      </w:r>
    </w:p>
    <w:p w:rsidR="007A600A" w:rsidRPr="00BE6C1E" w:rsidRDefault="007A600A" w:rsidP="00BE6C1E">
      <w:pPr>
        <w:spacing w:after="0"/>
      </w:pPr>
    </w:p>
    <w:p w:rsidR="00112F2A" w:rsidRPr="00BE6C1E" w:rsidRDefault="00112F2A" w:rsidP="00BE6C1E">
      <w:pPr>
        <w:spacing w:after="0"/>
      </w:pPr>
      <w:r w:rsidRPr="00BE6C1E">
        <w:t>Una trayectoria secundaria de la señal para banda base situada bajo el recorrido de la segunda señal, la frecuencia de banda base se modifica de acuerdo a la  señal portadora de sincronización de frecuencia para obtener la banda base sincronizada; de la primera y segunda señal configurada se recibe directamente la señal de banda base y para dividir directamente la banda base en la primera unidad de filtro pasa altas, tanto de la primera como de la segunda trayectoria de la señal.</w:t>
      </w:r>
    </w:p>
    <w:p w:rsidR="007A600A" w:rsidRDefault="007A600A" w:rsidP="00BE6C1E">
      <w:pPr>
        <w:spacing w:after="0"/>
      </w:pPr>
    </w:p>
    <w:p w:rsidR="00112F2A" w:rsidRPr="00BE6C1E" w:rsidRDefault="00112F2A" w:rsidP="00BE6C1E">
      <w:pPr>
        <w:spacing w:after="0"/>
      </w:pPr>
      <w:r w:rsidRPr="00BE6C1E">
        <w:t>Las líneas de  programación  en Arduino Uno comprenderá la  adaptación de las características del receptor de la señal como se estable  en la división de señal y filtrado para ser ejecutado, además realiza etapas como la primera operación de filtrado de pasa altas de la primera señal de banda base generando una señal de este tipo, con lo que los componentes de baja frecuencia eliminan la primera señal de banda base; derivar, a partir de dicho paso filtro de la señal, una señal portadora de sincronización de frecuencia filtrada; y modificar dicha frecuencia de segunda señal de banda base de acuerdo con dicha señal portadora de sincronización obtener una señal de banda de base sincronizada.</w:t>
      </w:r>
    </w:p>
    <w:p w:rsidR="007A600A" w:rsidRDefault="007A600A" w:rsidP="00BE6C1E">
      <w:pPr>
        <w:spacing w:after="0"/>
      </w:pPr>
    </w:p>
    <w:p w:rsidR="00112F2A" w:rsidRPr="00BE6C1E" w:rsidRDefault="00112F2A" w:rsidP="00BE6C1E">
      <w:pPr>
        <w:spacing w:after="0"/>
      </w:pPr>
      <w:r w:rsidRPr="00BE6C1E">
        <w:t>Después de la señal recibida se ha convertido en banda base, la señal se divide en una ruta primaria de señal y una ruta secundaria señal. La primera ruta de señal es responsable de proporcionar una señal portadora de sincronización de frecuencia que se requiere para la realización de una sincronización de frecuencia de la señal de banda base.</w:t>
      </w:r>
    </w:p>
    <w:p w:rsidR="007A600A" w:rsidRDefault="007A600A" w:rsidP="00BE6C1E">
      <w:pPr>
        <w:spacing w:after="0"/>
      </w:pPr>
    </w:p>
    <w:p w:rsidR="00112F2A" w:rsidRPr="00BE6C1E" w:rsidRDefault="00112F2A" w:rsidP="00BE6C1E">
      <w:pPr>
        <w:spacing w:after="0"/>
      </w:pPr>
      <w:r w:rsidRPr="00BE6C1E">
        <w:t xml:space="preserve">La propia sincronización de frecuencia se lleva a cabo dentro de la segunda ruta de señal. La señal de banda base de la señal de ruta secundaria está sincronizada de acuerdo con dicha señal portadora de sincronización de frecuencia, que se proporciona por la primera ruta de señal, y se obtiene una señal de banda base sincronizada. </w:t>
      </w:r>
    </w:p>
    <w:p w:rsidR="007A600A" w:rsidRDefault="007A600A" w:rsidP="00BE6C1E">
      <w:pPr>
        <w:spacing w:after="0"/>
      </w:pPr>
    </w:p>
    <w:p w:rsidR="00112F2A" w:rsidRPr="00BE6C1E" w:rsidRDefault="00112F2A" w:rsidP="00BE6C1E">
      <w:pPr>
        <w:spacing w:after="0"/>
      </w:pPr>
      <w:r w:rsidRPr="00BE6C1E">
        <w:t>La señal de banda base de la segunda trayectoria de la señal se somete a una operación de filtrado que suprime sólo unos pocos de la parte de baja frecuencia del espectro, es decir el filtro de pasa altas, la frecuencia de corte de la señal de banda base es inferior y, por tanto, dentro de la señal de banda base sincronizada, se conserva casi toda la gama de componentes espectrales. La parte de baja frecuencia del espectro de la señal de RDS no se pierde.</w:t>
      </w:r>
    </w:p>
    <w:p w:rsidR="007A600A" w:rsidRDefault="007A600A" w:rsidP="00BE6C1E">
      <w:pPr>
        <w:spacing w:after="0"/>
      </w:pPr>
    </w:p>
    <w:p w:rsidR="00112F2A" w:rsidRPr="00BE6C1E" w:rsidRDefault="00112F2A" w:rsidP="00BE6C1E">
      <w:pPr>
        <w:spacing w:after="0"/>
      </w:pPr>
      <w:r w:rsidRPr="00BE6C1E">
        <w:lastRenderedPageBreak/>
        <w:t>La señal recibida  se multiplica con una frecuencia portadora interna en dicha unidad, esta señal recibida está centrada en torno a su frecuencia de portadora con el fin de simplificar aún más el procesamiento de señales en una implementación digital, es ventajoso convertir la señal recibida en una señal de banda base.</w:t>
      </w:r>
    </w:p>
    <w:p w:rsidR="007A600A" w:rsidRDefault="007A600A" w:rsidP="00BE6C1E">
      <w:pPr>
        <w:spacing w:after="0"/>
      </w:pPr>
    </w:p>
    <w:p w:rsidR="00112F2A" w:rsidRPr="00BE6C1E" w:rsidRDefault="00112F2A" w:rsidP="00BE6C1E">
      <w:pPr>
        <w:spacing w:after="0"/>
      </w:pPr>
      <w:r w:rsidRPr="00BE6C1E">
        <w:t>El receptor de señal comprende un filtro adaptado para la supresión de componentes de frecuencia fuera de banda de la señal de banda base. El filtro adaptado puede ser, por ejemplo un filtro de paso bajo, con lo que la frecuencia de corte del filtro se define de acuerdo con el rango de frecuencia de la señal de banda base. Al suprimir los componentes de frecuencia fuera de banda, la relación señal a ruido de la señal de banda base se mejora.</w:t>
      </w:r>
    </w:p>
    <w:p w:rsidR="007A600A" w:rsidRDefault="007A600A" w:rsidP="00BE6C1E">
      <w:pPr>
        <w:spacing w:after="0"/>
      </w:pPr>
    </w:p>
    <w:p w:rsidR="00112F2A" w:rsidRPr="00BE6C1E" w:rsidRDefault="00112F2A" w:rsidP="00BE6C1E">
      <w:pPr>
        <w:spacing w:after="0"/>
      </w:pPr>
      <w:r w:rsidRPr="00BE6C1E">
        <w:t>La frecuencia se implementa como un bucle de sincronización de frecuencia, se consigue una sincronización de frecuencia entre el soporte de la señal recibida y el soporte interno. Tan pronto como se sincronizan el portador interno de señal y recibida, la señal recibida puede ser demodulada, y el componente en fase y en cuadratura de la componente de la señal recibida puede ser diferente.</w:t>
      </w:r>
    </w:p>
    <w:p w:rsidR="007A600A" w:rsidRDefault="007A600A" w:rsidP="00BE6C1E">
      <w:pPr>
        <w:spacing w:after="0"/>
      </w:pPr>
    </w:p>
    <w:p w:rsidR="00112F2A" w:rsidRPr="00BE6C1E" w:rsidRDefault="00112F2A" w:rsidP="00BE6C1E">
      <w:pPr>
        <w:spacing w:after="0"/>
      </w:pPr>
      <w:r w:rsidRPr="00BE6C1E">
        <w:t>La segunda trayectoria de señal comprende una unidad de mezcla para multiplicar la señal de banda base con la señal portadora de sincronización de frecuencia para obtener la señal de banda base sincronizada. A partir de los de paso alto de la señal de la primera ruta de señal filtrada, la unidad de sincronización de frecuencia genera la señal de sincronización de frecuencia portadora.</w:t>
      </w:r>
    </w:p>
    <w:p w:rsidR="007A600A" w:rsidRDefault="007A600A" w:rsidP="00BE6C1E">
      <w:pPr>
        <w:spacing w:after="0"/>
      </w:pPr>
    </w:p>
    <w:p w:rsidR="007A600A" w:rsidRDefault="00112F2A" w:rsidP="00BE6C1E">
      <w:pPr>
        <w:spacing w:after="0"/>
      </w:pPr>
      <w:r w:rsidRPr="00BE6C1E">
        <w:t>Cuando la señal de banda base de la segunda trayectoria de la señal se multiplica con dicha señal portadora de sincronización de frecuencia, la frecuencia y la fase de la señal de banda base se desplaza de una manera que la diferencia entre la frecuencia portadora de la señal recibida y la frecuencia portadora interna se compensa exactamente.</w:t>
      </w:r>
    </w:p>
    <w:p w:rsidR="007A600A" w:rsidRDefault="007A600A" w:rsidP="00BE6C1E">
      <w:pPr>
        <w:spacing w:after="0"/>
      </w:pPr>
    </w:p>
    <w:p w:rsidR="00112F2A" w:rsidRPr="00BE6C1E" w:rsidRDefault="00112F2A" w:rsidP="00BE6C1E">
      <w:pPr>
        <w:spacing w:after="0"/>
      </w:pPr>
      <w:r w:rsidRPr="00BE6C1E">
        <w:t xml:space="preserve"> Se obtiene una señal de banda base sincronizada, que sirve como un punto de partida para la determinación de la componente en fase y la componente en cuadratura, con el fin de preservar los componentes de baja frecuencia de la señal RDS, la frecuencia de corte del segundo filtro de pasa altas es mucho menor que la frecuencia de corte del primer filtro. </w:t>
      </w:r>
    </w:p>
    <w:p w:rsidR="007A600A" w:rsidRDefault="007A600A" w:rsidP="00BE6C1E">
      <w:pPr>
        <w:spacing w:after="0"/>
      </w:pPr>
    </w:p>
    <w:p w:rsidR="00112F2A" w:rsidRPr="00BE6C1E" w:rsidRDefault="00112F2A" w:rsidP="00BE6C1E">
      <w:pPr>
        <w:spacing w:after="0"/>
      </w:pPr>
      <w:r w:rsidRPr="00BE6C1E">
        <w:t>La segunda trayectoria de señal comprende una unidad de retardo para la señal de banda base antes de que dicha sincronización de frecuencia se lleva a cabo. La señal de banda base de la primera ruta de señal se retrasa tanto por el primer filtro de pasa altas, para compensar este retardo, la señal de banda base de la segunda ruta de señal se retrasa por la misma cantidad.</w:t>
      </w:r>
    </w:p>
    <w:p w:rsidR="007A600A" w:rsidRDefault="007A600A" w:rsidP="00BE6C1E">
      <w:pPr>
        <w:spacing w:after="0"/>
      </w:pPr>
    </w:p>
    <w:p w:rsidR="00112F2A" w:rsidRPr="00BE6C1E" w:rsidRDefault="00112F2A" w:rsidP="00BE6C1E">
      <w:pPr>
        <w:spacing w:after="0"/>
      </w:pPr>
      <w:r w:rsidRPr="00BE6C1E">
        <w:t>El receptor de señales comprende una unidad de extracción y, en particular, una unidad de extracción de parte real que separa la componente de señal en fase de la señal de banda base sincronizada. Tan pronto como la sincronización de frecuencia se ha realizado, la componente de señal en fase puede obtenerse mediante la determinación de la parte real de la señal de banda base compleja</w:t>
      </w:r>
    </w:p>
    <w:p w:rsidR="007A600A" w:rsidRDefault="007A600A" w:rsidP="00BE6C1E">
      <w:pPr>
        <w:spacing w:after="0"/>
      </w:pPr>
    </w:p>
    <w:p w:rsidR="00112F2A" w:rsidRPr="00BE6C1E" w:rsidRDefault="00112F2A" w:rsidP="00BE6C1E">
      <w:pPr>
        <w:spacing w:after="0"/>
      </w:pPr>
      <w:r w:rsidRPr="00BE6C1E">
        <w:t>El receptor de señales comprende una unidad de sincronización de tiempo para el muestreo de una componente de señal de dicha señal de banda base sincronizada, y para proporcionar una componente de señal digitalizada. La unidad de sincronización de tiempo se implementa como un bucle que optimiza el tiempo de los impulsos de muestra acordados además la unidad de sincronización de tiempo se encarga de la digitalización de la señal de banda sincronizada.</w:t>
      </w:r>
    </w:p>
    <w:p w:rsidR="007A600A" w:rsidRDefault="007A600A" w:rsidP="00BE6C1E">
      <w:pPr>
        <w:spacing w:after="0"/>
      </w:pPr>
    </w:p>
    <w:p w:rsidR="00B90F60" w:rsidRPr="00BE6C1E" w:rsidRDefault="00112F2A" w:rsidP="00BE6C1E">
      <w:pPr>
        <w:spacing w:after="0"/>
      </w:pPr>
      <w:r w:rsidRPr="00BE6C1E">
        <w:t xml:space="preserve"> La temporización de los impulsos de la muestra es esencial para obtener la secuencia correcta de dígitos. Un bucle de sincronización de tiempo supervisa constantemente si los pulsos de muestreo ocurren demasiado pronto o demasiado tarde y corrige la temporización de los impulsos de la muestra en consecuencia.</w:t>
      </w:r>
    </w:p>
    <w:p w:rsidR="003A2880" w:rsidRDefault="003A2880" w:rsidP="00BE6C1E">
      <w:pPr>
        <w:spacing w:after="0"/>
      </w:pPr>
    </w:p>
    <w:p w:rsidR="007A600A" w:rsidRPr="00BE6C1E" w:rsidRDefault="007A600A" w:rsidP="00BE6C1E">
      <w:pPr>
        <w:spacing w:after="0"/>
      </w:pPr>
    </w:p>
    <w:p w:rsidR="00D1027E" w:rsidRDefault="00574DFF" w:rsidP="00BE6C1E">
      <w:pPr>
        <w:pStyle w:val="Ttulo2"/>
        <w:spacing w:before="0" w:line="360" w:lineRule="auto"/>
        <w:rPr>
          <w:rFonts w:cs="Times New Roman"/>
          <w:i/>
          <w:caps w:val="0"/>
          <w:sz w:val="22"/>
          <w:szCs w:val="22"/>
          <w:lang w:val="es-ES"/>
        </w:rPr>
      </w:pPr>
      <w:r w:rsidRPr="00BE6C1E">
        <w:rPr>
          <w:rFonts w:cs="Times New Roman"/>
          <w:sz w:val="22"/>
          <w:szCs w:val="22"/>
          <w:lang w:val="es-ES"/>
        </w:rPr>
        <w:t xml:space="preserve"> </w:t>
      </w:r>
      <w:bookmarkStart w:id="78" w:name="_Toc435514150"/>
      <w:r w:rsidR="001B366A">
        <w:rPr>
          <w:rFonts w:cs="Times New Roman"/>
          <w:sz w:val="22"/>
          <w:szCs w:val="22"/>
          <w:lang w:val="es-ES"/>
        </w:rPr>
        <w:t xml:space="preserve">4.2.1   </w:t>
      </w:r>
      <w:r w:rsidR="00D1027E">
        <w:rPr>
          <w:rFonts w:cs="Times New Roman"/>
          <w:sz w:val="22"/>
          <w:szCs w:val="22"/>
          <w:lang w:val="es-ES"/>
        </w:rPr>
        <w:t xml:space="preserve">  </w:t>
      </w:r>
      <w:r w:rsidR="001B366A">
        <w:rPr>
          <w:rFonts w:cs="Times New Roman"/>
          <w:sz w:val="22"/>
          <w:szCs w:val="22"/>
          <w:lang w:val="es-ES"/>
        </w:rPr>
        <w:t xml:space="preserve"> </w:t>
      </w:r>
      <w:r w:rsidR="001E2B62">
        <w:rPr>
          <w:rFonts w:cs="Times New Roman"/>
          <w:sz w:val="22"/>
          <w:szCs w:val="22"/>
          <w:lang w:val="es-ES"/>
        </w:rPr>
        <w:t xml:space="preserve"> </w:t>
      </w:r>
      <w:r w:rsidR="001B366A" w:rsidRPr="001B366A">
        <w:rPr>
          <w:rFonts w:cs="Times New Roman"/>
          <w:i/>
          <w:caps w:val="0"/>
          <w:sz w:val="22"/>
          <w:szCs w:val="22"/>
          <w:lang w:val="es-ES"/>
        </w:rPr>
        <w:t xml:space="preserve">Compatibilidad Con Las Emisiones Existentes En Ondas Métricas Con Modulación </w:t>
      </w:r>
    </w:p>
    <w:p w:rsidR="003A2880" w:rsidRPr="00BE6C1E" w:rsidRDefault="00D1027E" w:rsidP="00D1027E">
      <w:pPr>
        <w:pStyle w:val="Ttulo2"/>
        <w:spacing w:before="0" w:line="360" w:lineRule="auto"/>
        <w:ind w:firstLine="708"/>
        <w:rPr>
          <w:rFonts w:cs="Times New Roman"/>
          <w:sz w:val="22"/>
          <w:szCs w:val="22"/>
          <w:lang w:val="es-ES"/>
        </w:rPr>
      </w:pPr>
      <w:r>
        <w:rPr>
          <w:rFonts w:cs="Times New Roman"/>
          <w:i/>
          <w:caps w:val="0"/>
          <w:sz w:val="22"/>
          <w:szCs w:val="22"/>
          <w:lang w:val="es-ES"/>
        </w:rPr>
        <w:t xml:space="preserve">  </w:t>
      </w:r>
      <w:r w:rsidR="001E2B62">
        <w:rPr>
          <w:rFonts w:cs="Times New Roman"/>
          <w:i/>
          <w:caps w:val="0"/>
          <w:sz w:val="22"/>
          <w:szCs w:val="22"/>
          <w:lang w:val="es-ES"/>
        </w:rPr>
        <w:t xml:space="preserve"> </w:t>
      </w:r>
      <w:r w:rsidR="001B366A" w:rsidRPr="001B366A">
        <w:rPr>
          <w:rFonts w:cs="Times New Roman"/>
          <w:i/>
          <w:caps w:val="0"/>
          <w:sz w:val="22"/>
          <w:szCs w:val="22"/>
          <w:lang w:val="es-ES"/>
        </w:rPr>
        <w:t>De Frecuencia</w:t>
      </w:r>
      <w:bookmarkEnd w:id="78"/>
    </w:p>
    <w:p w:rsidR="003A2880" w:rsidRDefault="003A2880" w:rsidP="00BE6C1E">
      <w:pPr>
        <w:spacing w:after="0"/>
        <w:rPr>
          <w:lang w:val="es-ES"/>
        </w:rPr>
      </w:pPr>
    </w:p>
    <w:p w:rsidR="007A600A" w:rsidRPr="00BE6C1E" w:rsidRDefault="007A600A" w:rsidP="00BE6C1E">
      <w:pPr>
        <w:spacing w:after="0"/>
        <w:rPr>
          <w:lang w:val="es-ES"/>
        </w:rPr>
      </w:pPr>
    </w:p>
    <w:p w:rsidR="007A600A" w:rsidRDefault="006F548E" w:rsidP="00BE6C1E">
      <w:pPr>
        <w:spacing w:after="0"/>
        <w:rPr>
          <w:rFonts w:cs="Times New Roman"/>
          <w:lang w:val="es-ES"/>
        </w:rPr>
      </w:pPr>
      <w:r w:rsidRPr="00BE6C1E">
        <w:rPr>
          <w:rFonts w:cs="Times New Roman"/>
          <w:lang w:val="es-ES"/>
        </w:rPr>
        <w:t xml:space="preserve">La frecuencia, nivel y método de modulación de la subportadora utilizada para transportar las señales de datos se han elegido cuidadosamente a fin de evitar interferencias en la recepción del programa principal estereofónico o monofónico. </w:t>
      </w:r>
    </w:p>
    <w:p w:rsidR="007A600A" w:rsidRDefault="007A600A" w:rsidP="00BE6C1E">
      <w:pPr>
        <w:spacing w:after="0"/>
        <w:rPr>
          <w:rFonts w:cs="Times New Roman"/>
          <w:lang w:val="es-ES"/>
        </w:rPr>
      </w:pPr>
    </w:p>
    <w:p w:rsidR="007A600A" w:rsidRDefault="006F548E" w:rsidP="00BE6C1E">
      <w:pPr>
        <w:spacing w:after="0"/>
        <w:rPr>
          <w:rFonts w:cs="Times New Roman"/>
          <w:lang w:val="es-ES"/>
        </w:rPr>
      </w:pPr>
      <w:r w:rsidRPr="00BE6C1E">
        <w:rPr>
          <w:rFonts w:cs="Times New Roman"/>
          <w:lang w:val="es-ES"/>
        </w:rPr>
        <w:t xml:space="preserve">Debido a la extrema importancia de estas consideraciones de compatibilidad, en varios países se han realizado pruebas tácticas detalladas y prolongadas. Se ha hallado que en una gran variedad de condiciones de propagación y de receptores, se logra una buena compatibilidad. Sin embargo, en algunos lugares en los que las señales recibidas son muy afectadas por la propagación por trayectos múltiples, puede producirse interferencia a la señal del programa principal. </w:t>
      </w:r>
    </w:p>
    <w:p w:rsidR="007A600A" w:rsidRDefault="007A600A" w:rsidP="00BE6C1E">
      <w:pPr>
        <w:spacing w:after="0"/>
        <w:rPr>
          <w:rFonts w:cs="Times New Roman"/>
          <w:lang w:val="es-ES"/>
        </w:rPr>
      </w:pPr>
    </w:p>
    <w:p w:rsidR="003C481D" w:rsidRDefault="006F548E" w:rsidP="00BE6C1E">
      <w:pPr>
        <w:spacing w:after="0"/>
        <w:rPr>
          <w:rFonts w:cs="Times New Roman"/>
          <w:lang w:val="es-ES"/>
        </w:rPr>
      </w:pPr>
      <w:r w:rsidRPr="00BE6C1E">
        <w:rPr>
          <w:rFonts w:cs="Times New Roman"/>
          <w:lang w:val="es-ES"/>
        </w:rPr>
        <w:t>En estas circunstancias, no obstante, incluso en ausencia de señales RDS, la calidad de la señal de programa recibida suele ser m</w:t>
      </w:r>
      <w:r w:rsidR="003C481D" w:rsidRPr="00BE6C1E">
        <w:rPr>
          <w:rFonts w:cs="Times New Roman"/>
          <w:lang w:val="es-ES"/>
        </w:rPr>
        <w:t>ediocre debido a la distorsión.</w:t>
      </w:r>
    </w:p>
    <w:p w:rsidR="007A600A" w:rsidRDefault="007A600A" w:rsidP="00BE6C1E">
      <w:pPr>
        <w:spacing w:after="0"/>
        <w:rPr>
          <w:rFonts w:cs="Times New Roman"/>
          <w:lang w:val="es-ES"/>
        </w:rPr>
      </w:pPr>
    </w:p>
    <w:p w:rsidR="007A600A" w:rsidRDefault="007A600A" w:rsidP="007A600A">
      <w:pPr>
        <w:spacing w:line="259" w:lineRule="auto"/>
        <w:jc w:val="left"/>
        <w:rPr>
          <w:rFonts w:cs="Times New Roman"/>
          <w:lang w:val="es-ES"/>
        </w:rPr>
      </w:pPr>
    </w:p>
    <w:p w:rsidR="007A600A" w:rsidRPr="00BE6C1E" w:rsidRDefault="007A600A" w:rsidP="007A600A">
      <w:pPr>
        <w:spacing w:line="259" w:lineRule="auto"/>
        <w:jc w:val="left"/>
        <w:rPr>
          <w:rFonts w:cs="Times New Roman"/>
          <w:lang w:val="es-ES"/>
        </w:rPr>
      </w:pPr>
    </w:p>
    <w:p w:rsidR="006F548E" w:rsidRDefault="001B366A" w:rsidP="00BE6C1E">
      <w:pPr>
        <w:pStyle w:val="Ttulo2"/>
        <w:spacing w:before="0" w:line="360" w:lineRule="auto"/>
        <w:rPr>
          <w:rFonts w:cs="Times New Roman"/>
          <w:i/>
          <w:caps w:val="0"/>
          <w:sz w:val="22"/>
          <w:szCs w:val="22"/>
          <w:lang w:val="es-ES"/>
        </w:rPr>
      </w:pPr>
      <w:bookmarkStart w:id="79" w:name="_Toc435514151"/>
      <w:r>
        <w:rPr>
          <w:rFonts w:cs="Times New Roman"/>
          <w:sz w:val="22"/>
          <w:szCs w:val="22"/>
          <w:lang w:val="es-ES"/>
        </w:rPr>
        <w:t xml:space="preserve">4.2.2  </w:t>
      </w:r>
      <w:r w:rsidR="00D1027E">
        <w:rPr>
          <w:rFonts w:cs="Times New Roman"/>
          <w:sz w:val="22"/>
          <w:szCs w:val="22"/>
          <w:lang w:val="es-ES"/>
        </w:rPr>
        <w:t xml:space="preserve">   </w:t>
      </w:r>
      <w:r>
        <w:rPr>
          <w:rFonts w:cs="Times New Roman"/>
          <w:sz w:val="22"/>
          <w:szCs w:val="22"/>
          <w:lang w:val="es-ES"/>
        </w:rPr>
        <w:t xml:space="preserve"> </w:t>
      </w:r>
      <w:r w:rsidR="001E2B62">
        <w:rPr>
          <w:rFonts w:cs="Times New Roman"/>
          <w:sz w:val="22"/>
          <w:szCs w:val="22"/>
          <w:lang w:val="es-ES"/>
        </w:rPr>
        <w:t xml:space="preserve"> </w:t>
      </w:r>
      <w:r>
        <w:rPr>
          <w:rFonts w:cs="Times New Roman"/>
          <w:sz w:val="22"/>
          <w:szCs w:val="22"/>
          <w:lang w:val="es-ES"/>
        </w:rPr>
        <w:t xml:space="preserve"> </w:t>
      </w:r>
      <w:r w:rsidRPr="001B366A">
        <w:rPr>
          <w:rFonts w:cs="Times New Roman"/>
          <w:i/>
          <w:caps w:val="0"/>
          <w:sz w:val="22"/>
          <w:szCs w:val="22"/>
          <w:lang w:val="es-ES"/>
        </w:rPr>
        <w:t>Fiabilidad De Recepción De Señales Radioeléctricas De Datos</w:t>
      </w:r>
      <w:bookmarkEnd w:id="79"/>
    </w:p>
    <w:p w:rsidR="007A600A" w:rsidRDefault="007A600A" w:rsidP="007A600A">
      <w:pPr>
        <w:rPr>
          <w:lang w:val="es-ES"/>
        </w:rPr>
      </w:pPr>
    </w:p>
    <w:p w:rsidR="007A600A" w:rsidRPr="007A600A" w:rsidRDefault="007A600A" w:rsidP="007A600A">
      <w:pPr>
        <w:rPr>
          <w:lang w:val="es-ES"/>
        </w:rPr>
      </w:pPr>
    </w:p>
    <w:p w:rsidR="006F548E" w:rsidRPr="00BE6C1E" w:rsidRDefault="00B83E11" w:rsidP="00BE6C1E">
      <w:pPr>
        <w:spacing w:after="0"/>
        <w:rPr>
          <w:lang w:val="es-ES"/>
        </w:rPr>
      </w:pPr>
      <w:r>
        <w:rPr>
          <w:lang w:val="es-ES"/>
        </w:rPr>
        <w:t>“</w:t>
      </w:r>
      <w:r w:rsidR="006F548E" w:rsidRPr="00BE6C1E">
        <w:rPr>
          <w:lang w:val="es-ES"/>
        </w:rPr>
        <w:t>Cuando se evalúa la fiabilidad de la recepción de señales radioeléctricas de datos es importante dividir las aplicaciones del sistema RDS en dos categorías: cuando se utilizan mensajes cortos y frecuentemente repetidos, por ejemplo, funciones automáticas de sintonización, y cuando se utilizan mensajes más largos que se repiten raramente, por ejemplo, mensajes de radiotexto (RT).</w:t>
      </w:r>
    </w:p>
    <w:p w:rsidR="007A600A" w:rsidRDefault="007A600A" w:rsidP="00BE6C1E">
      <w:pPr>
        <w:spacing w:after="0"/>
        <w:rPr>
          <w:lang w:val="es-ES"/>
        </w:rPr>
      </w:pPr>
    </w:p>
    <w:p w:rsidR="007A600A" w:rsidRDefault="006F548E" w:rsidP="00BE6C1E">
      <w:pPr>
        <w:spacing w:after="0"/>
        <w:rPr>
          <w:lang w:val="es-ES"/>
        </w:rPr>
      </w:pPr>
      <w:r w:rsidRPr="00BE6C1E">
        <w:rPr>
          <w:lang w:val="es-ES"/>
        </w:rPr>
        <w:t>En el caso de condiciones de recepción en el límite de la intensidad de campo (como pudiera ocurrir en una instalación doméstica fija, y con el nivel de inyección recomendado de las señales RDS de  2 kHz) es posible una recepción adecuadamente fiable de mensajes cortos para una tensión a la entrada</w:t>
      </w:r>
      <w:r w:rsidR="00153999" w:rsidRPr="00BE6C1E">
        <w:rPr>
          <w:lang w:val="es-ES"/>
        </w:rPr>
        <w:t xml:space="preserve"> al receptor de sólo unos 15 dB</w:t>
      </w:r>
      <w:r w:rsidRPr="00BE6C1E">
        <w:rPr>
          <w:lang w:val="es-ES"/>
        </w:rPr>
        <w:t xml:space="preserve"> (de una fuente de 50 </w:t>
      </w:r>
      <w:r w:rsidR="00153999" w:rsidRPr="00BE6C1E">
        <w:rPr>
          <w:lang w:val="es-ES"/>
        </w:rPr>
        <w:t>Ω</w:t>
      </w:r>
      <w:r w:rsidRPr="00BE6C1E">
        <w:rPr>
          <w:lang w:val="es-ES"/>
        </w:rPr>
        <w:t>) mientras que para la recepción con una fiabilidad adecuada de mensajes más largos requeriría una t</w:t>
      </w:r>
      <w:r w:rsidR="00153999" w:rsidRPr="00BE6C1E">
        <w:rPr>
          <w:lang w:val="es-ES"/>
        </w:rPr>
        <w:t>ensión de entrada de unos 20 dB</w:t>
      </w:r>
      <w:r w:rsidRPr="00BE6C1E">
        <w:rPr>
          <w:lang w:val="es-ES"/>
        </w:rPr>
        <w:t>.</w:t>
      </w:r>
    </w:p>
    <w:p w:rsidR="007A600A" w:rsidRDefault="007A600A" w:rsidP="00BE6C1E">
      <w:pPr>
        <w:spacing w:after="0"/>
        <w:rPr>
          <w:lang w:val="es-ES"/>
        </w:rPr>
      </w:pPr>
    </w:p>
    <w:p w:rsidR="007A600A" w:rsidRDefault="006F548E" w:rsidP="00BE6C1E">
      <w:pPr>
        <w:spacing w:after="0"/>
        <w:rPr>
          <w:lang w:val="es-ES"/>
        </w:rPr>
      </w:pPr>
      <w:r w:rsidRPr="00BE6C1E">
        <w:rPr>
          <w:lang w:val="es-ES"/>
        </w:rPr>
        <w:t xml:space="preserve"> Debe destacarse que los valores indicados anteriormente dependen del factor de ruido del receptor que, típicamente, es de unos 7 dB. Estas tensiones de entrada corresponden a proporciones de bits erróneos en la señal recibida antes de la corrección de errores de 1 </w:t>
      </w:r>
      <w:r w:rsidR="00AB334C" w:rsidRPr="00BE6C1E">
        <w:t>*</w:t>
      </w:r>
      <w:r w:rsidRPr="00BE6C1E">
        <w:rPr>
          <w:lang w:val="es-ES"/>
        </w:rPr>
        <w:t> 10</w:t>
      </w:r>
      <w:r w:rsidRPr="00BE6C1E">
        <w:rPr>
          <w:position w:val="6"/>
          <w:lang w:val="es-ES"/>
        </w:rPr>
        <w:t>–2</w:t>
      </w:r>
      <w:r w:rsidRPr="00BE6C1E">
        <w:rPr>
          <w:lang w:val="es-ES"/>
        </w:rPr>
        <w:t xml:space="preserve"> y 1 </w:t>
      </w:r>
      <w:r w:rsidR="00AB334C" w:rsidRPr="00BE6C1E">
        <w:t>*</w:t>
      </w:r>
      <w:r w:rsidRPr="00BE6C1E">
        <w:rPr>
          <w:lang w:val="es-ES"/>
        </w:rPr>
        <w:t> 10</w:t>
      </w:r>
      <w:r w:rsidRPr="00BE6C1E">
        <w:rPr>
          <w:position w:val="6"/>
          <w:lang w:val="es-ES"/>
        </w:rPr>
        <w:t>–4</w:t>
      </w:r>
      <w:r w:rsidRPr="00BE6C1E">
        <w:rPr>
          <w:lang w:val="es-ES"/>
        </w:rPr>
        <w:t xml:space="preserve">, respectivamente. En estas condiciones de intensidad de campo límite, la proporción de bits erróneos en la señal recibida disminuye exponencialmente al aumentar el nivel a la entrada de la antena del receptor. </w:t>
      </w:r>
    </w:p>
    <w:p w:rsidR="007A600A" w:rsidRDefault="007A600A" w:rsidP="00BE6C1E">
      <w:pPr>
        <w:spacing w:after="0"/>
        <w:rPr>
          <w:lang w:val="es-ES"/>
        </w:rPr>
      </w:pPr>
    </w:p>
    <w:p w:rsidR="00144055" w:rsidRPr="00BE6C1E" w:rsidRDefault="006F548E" w:rsidP="00BE6C1E">
      <w:pPr>
        <w:spacing w:after="0"/>
        <w:rPr>
          <w:lang w:val="es-ES"/>
        </w:rPr>
      </w:pPr>
      <w:r w:rsidRPr="00BE6C1E">
        <w:rPr>
          <w:lang w:val="es-ES"/>
        </w:rPr>
        <w:t xml:space="preserve">Además, para niveles de inyección de la señal RDS en el transmisor en la gama especificada de  1 kHz a </w:t>
      </w:r>
      <w:r w:rsidRPr="00BE6C1E">
        <w:t> </w:t>
      </w:r>
      <w:r w:rsidRPr="00BE6C1E">
        <w:rPr>
          <w:lang w:val="es-ES"/>
        </w:rPr>
        <w:t xml:space="preserve">7,5 kHz, el nivel de la señal a la entrada de la antena del receptor necesario para alcanzar una proporción de errores determinada aumenta proporcionalmente al disminuir el nivel de inyección y viceversa. </w:t>
      </w:r>
    </w:p>
    <w:p w:rsidR="007A600A" w:rsidRDefault="007A600A" w:rsidP="00BE6C1E">
      <w:pPr>
        <w:spacing w:after="0"/>
        <w:rPr>
          <w:lang w:val="es-ES"/>
        </w:rPr>
      </w:pPr>
    </w:p>
    <w:p w:rsidR="006F548E" w:rsidRPr="00BE6C1E" w:rsidRDefault="006F548E" w:rsidP="00BE6C1E">
      <w:pPr>
        <w:spacing w:after="0"/>
        <w:rPr>
          <w:lang w:val="es-ES"/>
        </w:rPr>
      </w:pPr>
      <w:r w:rsidRPr="00BE6C1E">
        <w:rPr>
          <w:lang w:val="es-ES"/>
        </w:rPr>
        <w:t xml:space="preserve">Los estudios realizados para determinar el mejor nivel para las señales RDS inyectadas, demostraron que podría lograrse un compromiso entre la compatibilidad con las señales del programa principal por una parte y la fiabilidad de la recepción de la señal RDS por la otra. Sobre todo, se halló que el nivel de inyección recomendado de la señal RDS correspondiente a </w:t>
      </w:r>
      <w:r w:rsidRPr="00BE6C1E">
        <w:rPr>
          <w:lang w:val="es-ES"/>
        </w:rPr>
        <w:lastRenderedPageBreak/>
        <w:t>una excursión de 2 kHz con respecto a la portadora MF principal constituye el mejor compromiso en una amplia gama de condiciones de recepción.</w:t>
      </w:r>
      <w:r w:rsidR="00B83E11">
        <w:rPr>
          <w:lang w:val="es-ES"/>
        </w:rPr>
        <w:t>”</w:t>
      </w:r>
      <w:r w:rsidR="00B83E11">
        <w:rPr>
          <w:rStyle w:val="Refdenotaalpie"/>
          <w:lang w:val="es-ES"/>
        </w:rPr>
        <w:footnoteReference w:id="3"/>
      </w:r>
    </w:p>
    <w:p w:rsidR="007A600A" w:rsidRDefault="007A600A" w:rsidP="00BE6C1E">
      <w:pPr>
        <w:spacing w:after="0"/>
        <w:rPr>
          <w:lang w:val="es-ES"/>
        </w:rPr>
      </w:pPr>
    </w:p>
    <w:p w:rsidR="006F548E" w:rsidRPr="00BE6C1E" w:rsidRDefault="006F548E" w:rsidP="00BE6C1E">
      <w:pPr>
        <w:spacing w:after="0"/>
        <w:rPr>
          <w:lang w:val="es-ES"/>
        </w:rPr>
      </w:pPr>
      <w:r w:rsidRPr="00BE6C1E">
        <w:rPr>
          <w:lang w:val="es-ES"/>
        </w:rPr>
        <w:t>En el caso de recepción móvil a bordo de vehículos, se halló que la propagación por trayectos múltiples a menudo es el factor predominante para la recepción de la señal RDS. A fin de obtener información sobre la calidad de funcionamiento del sistema RDS en condiciones de recepción limitadas por la propagación por trayectos múltiples, en varios países se realizaron amplias pruebas prácticas en servicio.</w:t>
      </w:r>
    </w:p>
    <w:p w:rsidR="007A600A" w:rsidRDefault="007A600A" w:rsidP="00BE6C1E">
      <w:pPr>
        <w:spacing w:after="0"/>
        <w:rPr>
          <w:lang w:val="es-ES"/>
        </w:rPr>
      </w:pPr>
    </w:p>
    <w:p w:rsidR="007A600A" w:rsidRDefault="006F548E" w:rsidP="00BE6C1E">
      <w:pPr>
        <w:spacing w:after="0"/>
        <w:rPr>
          <w:lang w:val="es-ES"/>
        </w:rPr>
      </w:pPr>
      <w:r w:rsidRPr="00BE6C1E">
        <w:rPr>
          <w:lang w:val="es-ES"/>
        </w:rPr>
        <w:t xml:space="preserve">En estas pruebas prácticas, que se realizaron en caminos en los que la recepción de señales desde el transmisor de radiodifusión local estaba muy degradada por la propagación por trayectos múltiples, se comprobó que los mensajes repetidos frecuentemente necesarios para las funciones automáticas de sintonización de los receptores RDS podrán recibirse fiablemente incluso cuando la señal del programa principal recibido estaba muy degradada por la distorsión y el ruido. </w:t>
      </w:r>
    </w:p>
    <w:p w:rsidR="007A600A" w:rsidRDefault="007A600A" w:rsidP="00BE6C1E">
      <w:pPr>
        <w:spacing w:after="0"/>
        <w:rPr>
          <w:lang w:val="es-ES"/>
        </w:rPr>
      </w:pPr>
    </w:p>
    <w:p w:rsidR="006F548E" w:rsidRPr="00BE6C1E" w:rsidRDefault="006F548E" w:rsidP="00BE6C1E">
      <w:pPr>
        <w:spacing w:after="0"/>
        <w:rPr>
          <w:lang w:val="es-ES"/>
        </w:rPr>
      </w:pPr>
      <w:r w:rsidRPr="00BE6C1E">
        <w:rPr>
          <w:lang w:val="es-ES"/>
        </w:rPr>
        <w:t>Como en el caso de las condiciones de recepción limitadas por la intensidad de campo, se halló que la fiabilidad de recepción mejoraba al aumentar el nivel de inyección de la señal RDS en el transmisor. Sin embargo, se halló también que la calidad de funcionamiento adecuado se mantenía hasta el nivel de inyección mínimo de 1 kHz permitido por la especificación del sistema RDS.</w:t>
      </w:r>
    </w:p>
    <w:p w:rsidR="007A600A" w:rsidRDefault="007A600A" w:rsidP="00BE6C1E">
      <w:pPr>
        <w:spacing w:after="0"/>
        <w:rPr>
          <w:lang w:val="es-ES"/>
        </w:rPr>
      </w:pPr>
    </w:p>
    <w:p w:rsidR="007A600A" w:rsidRDefault="006F548E" w:rsidP="00BE6C1E">
      <w:pPr>
        <w:spacing w:after="0"/>
        <w:rPr>
          <w:lang w:val="es-ES"/>
        </w:rPr>
      </w:pPr>
      <w:r w:rsidRPr="00BE6C1E">
        <w:rPr>
          <w:lang w:val="es-ES"/>
        </w:rPr>
        <w:t xml:space="preserve">Se determinó la relación de protección RF necesaria requerida por el sistema RDS para la interferencia procedente de señales radiodifundidas no deseadas, en el mismo canal o en canales adyacentes, mediante mediciones efectuadas en laboratorio utilizando un procedimiento similar al empleado para derivar las relaciones de protección indicadas en la </w:t>
      </w:r>
      <w:r w:rsidR="007A600A">
        <w:rPr>
          <w:lang w:val="es-ES"/>
        </w:rPr>
        <w:t xml:space="preserve">Recomendación UIT-R BS.412. </w:t>
      </w:r>
    </w:p>
    <w:p w:rsidR="007A600A" w:rsidRDefault="007A600A" w:rsidP="00BE6C1E">
      <w:pPr>
        <w:spacing w:after="0"/>
        <w:rPr>
          <w:lang w:val="es-ES"/>
        </w:rPr>
      </w:pPr>
    </w:p>
    <w:p w:rsidR="006F548E" w:rsidRDefault="006F548E" w:rsidP="00BE6C1E">
      <w:pPr>
        <w:spacing w:after="0"/>
        <w:rPr>
          <w:lang w:val="es-ES"/>
        </w:rPr>
      </w:pPr>
      <w:r w:rsidRPr="00BE6C1E">
        <w:rPr>
          <w:lang w:val="es-ES"/>
        </w:rPr>
        <w:t>Cabe señalar que para transmisiones que utilizan la separación de canales recomendada de 100 kHz, la relación de protección que necesita el sistema RDS es mucho menor que la requerida para programas</w:t>
      </w:r>
      <w:r w:rsidR="007A600A">
        <w:rPr>
          <w:lang w:val="es-ES"/>
        </w:rPr>
        <w:t xml:space="preserve"> estereofónicos. </w:t>
      </w:r>
      <w:r w:rsidRPr="00BE6C1E">
        <w:rPr>
          <w:lang w:val="es-ES"/>
        </w:rPr>
        <w:t xml:space="preserve"> </w:t>
      </w:r>
      <w:r w:rsidR="007A600A" w:rsidRPr="00BE6C1E">
        <w:rPr>
          <w:lang w:val="es-ES"/>
        </w:rPr>
        <w:t>Las</w:t>
      </w:r>
      <w:r w:rsidRPr="00BE6C1E">
        <w:rPr>
          <w:lang w:val="es-ES"/>
        </w:rPr>
        <w:t xml:space="preserve"> relaciones de protección para RDS son próximas a las de las señales de programas monofónicos; éstas pueden mejorarse, si se desea, utilizando un mayor nivel de subportadora RDS.</w:t>
      </w:r>
    </w:p>
    <w:p w:rsidR="007A600A" w:rsidRPr="00BE6C1E" w:rsidRDefault="007A600A" w:rsidP="00BE6C1E">
      <w:pPr>
        <w:spacing w:after="0"/>
        <w:rPr>
          <w:lang w:val="es-ES"/>
        </w:rPr>
      </w:pPr>
    </w:p>
    <w:p w:rsidR="00112F2A" w:rsidRPr="007A600A" w:rsidRDefault="006F548E" w:rsidP="00BE6C1E">
      <w:pPr>
        <w:spacing w:after="0"/>
        <w:rPr>
          <w:lang w:val="es-ES"/>
        </w:rPr>
      </w:pPr>
      <w:r w:rsidRPr="00BE6C1E">
        <w:rPr>
          <w:lang w:val="es-ES"/>
        </w:rPr>
        <w:lastRenderedPageBreak/>
        <w:t>Se observó que las relaciones de protección necesarias para los servicios de radiodifusión monofónica y estereofónica no resultaban afectadas por la inclusión de una subportadora RDS en la señal interferente. Se vio que esto era cierto para excursiones de la portada principal, causadas por la subportadora, de hasta  7,5 kHz.</w:t>
      </w:r>
      <w:r w:rsidR="00144055" w:rsidRPr="00BE6C1E">
        <w:rPr>
          <w:lang w:val="es-ES"/>
        </w:rPr>
        <w:br w:type="page"/>
      </w:r>
    </w:p>
    <w:p w:rsidR="00112F2A" w:rsidRDefault="00394CB1" w:rsidP="00BE6C1E">
      <w:pPr>
        <w:pStyle w:val="Ttulo2"/>
        <w:spacing w:before="0" w:line="360" w:lineRule="auto"/>
        <w:rPr>
          <w:rFonts w:eastAsia="Times New Roman" w:cs="Times New Roman"/>
          <w:i/>
          <w:caps w:val="0"/>
          <w:sz w:val="22"/>
          <w:szCs w:val="22"/>
        </w:rPr>
      </w:pPr>
      <w:bookmarkStart w:id="80" w:name="_Toc435514152"/>
      <w:r>
        <w:rPr>
          <w:rFonts w:eastAsia="Times New Roman" w:cs="Times New Roman"/>
          <w:sz w:val="22"/>
          <w:szCs w:val="22"/>
        </w:rPr>
        <w:lastRenderedPageBreak/>
        <w:t xml:space="preserve">4.2.3   </w:t>
      </w:r>
      <w:r w:rsidR="001E2B62">
        <w:rPr>
          <w:rFonts w:eastAsia="Times New Roman" w:cs="Times New Roman"/>
          <w:sz w:val="22"/>
          <w:szCs w:val="22"/>
        </w:rPr>
        <w:t xml:space="preserve">  </w:t>
      </w:r>
      <w:r w:rsidRPr="00394CB1">
        <w:rPr>
          <w:rFonts w:eastAsia="Times New Roman" w:cs="Times New Roman"/>
          <w:i/>
          <w:caps w:val="0"/>
          <w:sz w:val="22"/>
          <w:szCs w:val="22"/>
        </w:rPr>
        <w:t xml:space="preserve"> Instrucciones De  La Programación Del Prototipo Receptor</w:t>
      </w:r>
      <w:bookmarkEnd w:id="80"/>
      <w:r>
        <w:rPr>
          <w:rFonts w:eastAsia="Times New Roman" w:cs="Times New Roman"/>
          <w:i/>
          <w:caps w:val="0"/>
          <w:sz w:val="22"/>
          <w:szCs w:val="22"/>
        </w:rPr>
        <w:t xml:space="preserve">  RDS</w:t>
      </w:r>
    </w:p>
    <w:p w:rsidR="007A600A" w:rsidRPr="007A600A" w:rsidRDefault="007A600A" w:rsidP="007A600A"/>
    <w:p w:rsidR="00394CB1" w:rsidRDefault="00394CB1" w:rsidP="00BE6C1E">
      <w:pPr>
        <w:pStyle w:val="Sinespaciado"/>
        <w:spacing w:line="360" w:lineRule="auto"/>
        <w:jc w:val="both"/>
        <w:rPr>
          <w:rFonts w:cs="Times New Roman"/>
          <w:noProof/>
          <w:sz w:val="22"/>
          <w:lang w:eastAsia="es-EC"/>
        </w:rPr>
      </w:pPr>
    </w:p>
    <w:p w:rsidR="00112F2A" w:rsidRPr="00BE6C1E" w:rsidRDefault="00112F2A" w:rsidP="00BE6C1E">
      <w:pPr>
        <w:pStyle w:val="Sinespaciado"/>
        <w:spacing w:line="360" w:lineRule="auto"/>
        <w:jc w:val="both"/>
        <w:rPr>
          <w:rFonts w:cs="Times New Roman"/>
          <w:noProof/>
          <w:sz w:val="22"/>
          <w:lang w:eastAsia="es-EC"/>
        </w:rPr>
      </w:pPr>
      <w:r w:rsidRPr="00BE6C1E">
        <w:rPr>
          <w:rFonts w:cs="Times New Roman"/>
          <w:noProof/>
          <w:sz w:val="22"/>
          <w:lang w:eastAsia="es-EC"/>
        </w:rPr>
        <w:t>Progamacion del Receptor según el diagrama del Prototipo Receptor RDS</w:t>
      </w:r>
    </w:p>
    <w:p w:rsidR="00112F2A" w:rsidRPr="00BE6C1E" w:rsidRDefault="00112F2A" w:rsidP="00BE6C1E">
      <w:pPr>
        <w:pStyle w:val="Sinespaciado"/>
        <w:spacing w:line="360" w:lineRule="auto"/>
        <w:jc w:val="both"/>
        <w:rPr>
          <w:rFonts w:cs="Times New Roman"/>
          <w:noProof/>
          <w:sz w:val="22"/>
          <w:lang w:eastAsia="es-EC"/>
        </w:rPr>
      </w:pP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drawing>
          <wp:inline distT="0" distB="0" distL="0" distR="0" wp14:anchorId="7EE4B5F1" wp14:editId="2724C86D">
            <wp:extent cx="5005070" cy="3214557"/>
            <wp:effectExtent l="0" t="0" r="508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10912" cy="3218309"/>
                    </a:xfrm>
                    <a:prstGeom prst="rect">
                      <a:avLst/>
                    </a:prstGeom>
                    <a:noFill/>
                    <a:ln>
                      <a:noFill/>
                    </a:ln>
                  </pic:spPr>
                </pic:pic>
              </a:graphicData>
            </a:graphic>
          </wp:inline>
        </w:drawing>
      </w:r>
    </w:p>
    <w:p w:rsidR="00112F2A" w:rsidRPr="00BE6C1E" w:rsidRDefault="006048A5" w:rsidP="002C6D47">
      <w:pPr>
        <w:spacing w:after="0" w:line="276" w:lineRule="auto"/>
        <w:rPr>
          <w:rFonts w:cs="Times New Roman"/>
          <w:b/>
        </w:rPr>
      </w:pPr>
      <w:bookmarkStart w:id="81" w:name="_Toc435868123"/>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26</w:t>
      </w:r>
      <w:r w:rsidRPr="00BE6C1E">
        <w:rPr>
          <w:b/>
        </w:rPr>
        <w:fldChar w:fldCharType="end"/>
      </w:r>
      <w:r w:rsidRPr="00BE6C1E">
        <w:rPr>
          <w:b/>
        </w:rPr>
        <w:t xml:space="preserve">-2. </w:t>
      </w:r>
      <w:r w:rsidRPr="00BE6C1E">
        <w:t>Programación Librerías del Receptor Fm 1</w:t>
      </w:r>
      <w:bookmarkEnd w:id="81"/>
    </w:p>
    <w:p w:rsidR="00112F2A" w:rsidRPr="00394CB1" w:rsidRDefault="000D437F" w:rsidP="002C6D47">
      <w:pPr>
        <w:pStyle w:val="Sinespaciado"/>
        <w:spacing w:line="276" w:lineRule="auto"/>
        <w:jc w:val="both"/>
        <w:rPr>
          <w:rFonts w:cs="Times New Roman"/>
          <w:sz w:val="16"/>
          <w:szCs w:val="16"/>
        </w:rPr>
      </w:pPr>
      <w:r w:rsidRPr="00394CB1">
        <w:rPr>
          <w:rFonts w:cs="Times New Roman"/>
          <w:b/>
          <w:sz w:val="16"/>
          <w:szCs w:val="16"/>
        </w:rPr>
        <w:t xml:space="preserve">Fuente: </w:t>
      </w:r>
      <w:r w:rsidR="007B0227" w:rsidRPr="00394CB1">
        <w:rPr>
          <w:rFonts w:cs="Times New Roman"/>
          <w:b/>
          <w:sz w:val="16"/>
          <w:szCs w:val="16"/>
        </w:rPr>
        <w:t>Realizado</w:t>
      </w:r>
      <w:r w:rsidR="006048A5" w:rsidRPr="00394CB1">
        <w:rPr>
          <w:rFonts w:cs="Times New Roman"/>
          <w:b/>
          <w:sz w:val="16"/>
          <w:szCs w:val="16"/>
        </w:rPr>
        <w:t xml:space="preserve"> por:</w:t>
      </w:r>
      <w:r w:rsidR="006048A5" w:rsidRPr="00394CB1">
        <w:rPr>
          <w:rFonts w:cs="Times New Roman"/>
          <w:sz w:val="16"/>
          <w:szCs w:val="16"/>
        </w:rPr>
        <w:t xml:space="preserve"> </w:t>
      </w:r>
      <w:r w:rsidR="001E2B62" w:rsidRPr="006172CF">
        <w:rPr>
          <w:rStyle w:val="CharAttribute62"/>
          <w:szCs w:val="16"/>
        </w:rPr>
        <w:t>PÁLIZ</w:t>
      </w:r>
      <w:r w:rsidR="001E2B62">
        <w:rPr>
          <w:rStyle w:val="CharAttribute62"/>
          <w:szCs w:val="16"/>
        </w:rPr>
        <w:t>. Ma</w:t>
      </w:r>
      <w:r w:rsidR="001E2B62" w:rsidRPr="006172CF">
        <w:rPr>
          <w:rStyle w:val="CharAttribute62"/>
          <w:szCs w:val="16"/>
        </w:rPr>
        <w:t xml:space="preserve"> (2015)</w:t>
      </w:r>
    </w:p>
    <w:p w:rsidR="006048A5" w:rsidRPr="00BE6C1E" w:rsidRDefault="006048A5" w:rsidP="00BE6C1E">
      <w:pPr>
        <w:pStyle w:val="Sinespaciado"/>
        <w:spacing w:line="360" w:lineRule="auto"/>
        <w:jc w:val="both"/>
        <w:rPr>
          <w:rFonts w:cs="Times New Roman"/>
          <w:sz w:val="22"/>
        </w:rPr>
      </w:pP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drawing>
          <wp:inline distT="0" distB="0" distL="0" distR="0" wp14:anchorId="4929CA66" wp14:editId="63468BDC">
            <wp:extent cx="4949043" cy="2986321"/>
            <wp:effectExtent l="0" t="0" r="4445"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60644" cy="2993321"/>
                    </a:xfrm>
                    <a:prstGeom prst="rect">
                      <a:avLst/>
                    </a:prstGeom>
                    <a:noFill/>
                    <a:ln>
                      <a:noFill/>
                    </a:ln>
                  </pic:spPr>
                </pic:pic>
              </a:graphicData>
            </a:graphic>
          </wp:inline>
        </w:drawing>
      </w:r>
    </w:p>
    <w:p w:rsidR="00112F2A" w:rsidRPr="00BE6C1E" w:rsidRDefault="006048A5" w:rsidP="002C6D47">
      <w:pPr>
        <w:spacing w:after="0" w:line="276" w:lineRule="auto"/>
      </w:pPr>
      <w:bookmarkStart w:id="82" w:name="_Toc435868124"/>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27</w:t>
      </w:r>
      <w:r w:rsidRPr="00BE6C1E">
        <w:rPr>
          <w:b/>
        </w:rPr>
        <w:fldChar w:fldCharType="end"/>
      </w:r>
      <w:r w:rsidRPr="00BE6C1E">
        <w:rPr>
          <w:b/>
        </w:rPr>
        <w:t xml:space="preserve">-2. </w:t>
      </w:r>
      <w:r w:rsidRPr="00BE6C1E">
        <w:t>Programación Librerías del Receptor Fm 2</w:t>
      </w:r>
      <w:bookmarkEnd w:id="82"/>
    </w:p>
    <w:p w:rsidR="006048A5" w:rsidRPr="00394CB1" w:rsidRDefault="006048A5" w:rsidP="002C6D47">
      <w:pPr>
        <w:pStyle w:val="Sinespaciado"/>
        <w:spacing w:line="276" w:lineRule="auto"/>
        <w:jc w:val="both"/>
        <w:rPr>
          <w:rFonts w:cs="Times New Roman"/>
          <w:b/>
          <w:sz w:val="16"/>
          <w:szCs w:val="16"/>
        </w:rPr>
      </w:pPr>
      <w:r w:rsidRPr="00394CB1">
        <w:rPr>
          <w:rFonts w:cs="Times New Roman"/>
          <w:b/>
          <w:sz w:val="16"/>
          <w:szCs w:val="16"/>
        </w:rPr>
        <w:t xml:space="preserve">Fuente: Realizado por: </w:t>
      </w:r>
      <w:r w:rsidR="001E2B62" w:rsidRPr="006172CF">
        <w:rPr>
          <w:rStyle w:val="CharAttribute62"/>
          <w:szCs w:val="16"/>
        </w:rPr>
        <w:t>PÁLIZ</w:t>
      </w:r>
      <w:r w:rsidR="001E2B62">
        <w:rPr>
          <w:rStyle w:val="CharAttribute62"/>
          <w:szCs w:val="16"/>
        </w:rPr>
        <w:t>. Ma</w:t>
      </w:r>
      <w:r w:rsidR="001E2B62" w:rsidRPr="006172CF">
        <w:rPr>
          <w:rStyle w:val="CharAttribute62"/>
          <w:szCs w:val="16"/>
        </w:rPr>
        <w:t xml:space="preserve"> (2015)</w:t>
      </w:r>
    </w:p>
    <w:p w:rsidR="006048A5" w:rsidRPr="00BE6C1E" w:rsidRDefault="006048A5" w:rsidP="00BE6C1E">
      <w:pPr>
        <w:spacing w:after="0"/>
        <w:rPr>
          <w:rFonts w:cs="Times New Roman"/>
          <w:b/>
        </w:rPr>
      </w:pPr>
    </w:p>
    <w:p w:rsidR="006048A5" w:rsidRPr="00BE6C1E" w:rsidRDefault="00112F2A" w:rsidP="00BE6C1E">
      <w:pPr>
        <w:pStyle w:val="Sinespaciado"/>
        <w:keepNext/>
        <w:spacing w:line="360" w:lineRule="auto"/>
        <w:rPr>
          <w:sz w:val="22"/>
        </w:rPr>
      </w:pPr>
      <w:r w:rsidRPr="00BE6C1E">
        <w:rPr>
          <w:noProof/>
          <w:sz w:val="22"/>
          <w:lang w:val="es-ES" w:eastAsia="es-ES"/>
        </w:rPr>
        <w:lastRenderedPageBreak/>
        <w:drawing>
          <wp:inline distT="0" distB="0" distL="0" distR="0" wp14:anchorId="24706AD7" wp14:editId="07BF6D83">
            <wp:extent cx="5394325" cy="34480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94325" cy="3448050"/>
                    </a:xfrm>
                    <a:prstGeom prst="rect">
                      <a:avLst/>
                    </a:prstGeom>
                    <a:noFill/>
                    <a:ln>
                      <a:noFill/>
                    </a:ln>
                  </pic:spPr>
                </pic:pic>
              </a:graphicData>
            </a:graphic>
          </wp:inline>
        </w:drawing>
      </w:r>
    </w:p>
    <w:p w:rsidR="006048A5" w:rsidRPr="00BE6C1E" w:rsidRDefault="006048A5" w:rsidP="002C6D47">
      <w:pPr>
        <w:spacing w:after="0" w:line="276" w:lineRule="auto"/>
      </w:pPr>
      <w:bookmarkStart w:id="83" w:name="_Toc435868125"/>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28</w:t>
      </w:r>
      <w:r w:rsidRPr="00BE6C1E">
        <w:rPr>
          <w:b/>
        </w:rPr>
        <w:fldChar w:fldCharType="end"/>
      </w:r>
      <w:r w:rsidRPr="00BE6C1E">
        <w:rPr>
          <w:b/>
        </w:rPr>
        <w:t xml:space="preserve">-2. </w:t>
      </w:r>
      <w:r w:rsidRPr="00BE6C1E">
        <w:t>Programación Librerías del Receptor Fm 3</w:t>
      </w:r>
      <w:bookmarkEnd w:id="83"/>
    </w:p>
    <w:p w:rsidR="007B0227" w:rsidRPr="00394CB1" w:rsidRDefault="000D437F" w:rsidP="002C6D47">
      <w:pPr>
        <w:spacing w:after="0" w:line="276" w:lineRule="auto"/>
        <w:rPr>
          <w:rStyle w:val="CharAttribute62"/>
          <w:rFonts w:eastAsiaTheme="minorEastAsia"/>
          <w:b/>
          <w:szCs w:val="16"/>
        </w:rPr>
      </w:pPr>
      <w:r w:rsidRPr="00394CB1">
        <w:rPr>
          <w:rFonts w:cs="Times New Roman"/>
          <w:b/>
          <w:sz w:val="16"/>
          <w:szCs w:val="16"/>
        </w:rPr>
        <w:t xml:space="preserve">Fuente: </w:t>
      </w:r>
      <w:r w:rsidR="007B0227" w:rsidRPr="00394CB1">
        <w:rPr>
          <w:rStyle w:val="CharAttribute62"/>
          <w:rFonts w:eastAsiaTheme="minorEastAsia" w:cs="Times New Roman"/>
          <w:b/>
          <w:szCs w:val="16"/>
        </w:rPr>
        <w:t>Realizada  por:</w:t>
      </w:r>
      <w:r w:rsidR="007B0227" w:rsidRPr="00394CB1">
        <w:rPr>
          <w:rStyle w:val="CharAttribute62"/>
          <w:rFonts w:eastAsiaTheme="minorEastAsia" w:cs="Times New Roman"/>
          <w:szCs w:val="16"/>
        </w:rPr>
        <w:t xml:space="preserve"> </w:t>
      </w:r>
      <w:r w:rsidR="001E2B62" w:rsidRPr="006172CF">
        <w:rPr>
          <w:rStyle w:val="CharAttribute62"/>
          <w:szCs w:val="16"/>
        </w:rPr>
        <w:t>PÁLIZ</w:t>
      </w:r>
      <w:r w:rsidR="001E2B62">
        <w:rPr>
          <w:rStyle w:val="CharAttribute62"/>
          <w:szCs w:val="16"/>
        </w:rPr>
        <w:t>. Ma</w:t>
      </w:r>
      <w:r w:rsidR="001E2B62" w:rsidRPr="006172CF">
        <w:rPr>
          <w:rStyle w:val="CharAttribute62"/>
          <w:szCs w:val="16"/>
        </w:rPr>
        <w:t xml:space="preserve"> (2015)</w:t>
      </w:r>
    </w:p>
    <w:p w:rsidR="007B0227" w:rsidRPr="00BE6C1E" w:rsidRDefault="007B0227" w:rsidP="00BE6C1E">
      <w:pPr>
        <w:pStyle w:val="Sinespaciado"/>
        <w:spacing w:line="360" w:lineRule="auto"/>
        <w:rPr>
          <w:rStyle w:val="CharAttribute62"/>
          <w:rFonts w:eastAsiaTheme="minorEastAsia" w:cs="Times New Roman"/>
          <w:sz w:val="22"/>
        </w:rPr>
      </w:pP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drawing>
          <wp:inline distT="0" distB="0" distL="0" distR="0" wp14:anchorId="55D8DEEE" wp14:editId="7BED2DF8">
            <wp:extent cx="5394325" cy="34397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4325" cy="3439795"/>
                    </a:xfrm>
                    <a:prstGeom prst="rect">
                      <a:avLst/>
                    </a:prstGeom>
                    <a:noFill/>
                    <a:ln>
                      <a:noFill/>
                    </a:ln>
                  </pic:spPr>
                </pic:pic>
              </a:graphicData>
            </a:graphic>
          </wp:inline>
        </w:drawing>
      </w:r>
    </w:p>
    <w:p w:rsidR="00112F2A" w:rsidRPr="00BE6C1E" w:rsidRDefault="006048A5" w:rsidP="002C6D47">
      <w:pPr>
        <w:spacing w:after="0" w:line="276" w:lineRule="auto"/>
        <w:rPr>
          <w:rFonts w:cs="Times New Roman"/>
        </w:rPr>
      </w:pPr>
      <w:bookmarkStart w:id="84" w:name="_Toc435868126"/>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29</w:t>
      </w:r>
      <w:r w:rsidRPr="00BE6C1E">
        <w:rPr>
          <w:b/>
        </w:rPr>
        <w:fldChar w:fldCharType="end"/>
      </w:r>
      <w:r w:rsidRPr="00BE6C1E">
        <w:rPr>
          <w:b/>
        </w:rPr>
        <w:t xml:space="preserve">-2. </w:t>
      </w:r>
      <w:r w:rsidRPr="00BE6C1E">
        <w:t>Programación Librerías del Receptor Fm  4</w:t>
      </w:r>
      <w:bookmarkEnd w:id="84"/>
    </w:p>
    <w:p w:rsidR="007B0227" w:rsidRPr="00394CB1" w:rsidRDefault="000D437F" w:rsidP="002C6D47">
      <w:pPr>
        <w:pStyle w:val="Sinespaciado"/>
        <w:spacing w:line="276" w:lineRule="auto"/>
        <w:rPr>
          <w:rStyle w:val="CharAttribute62"/>
          <w:szCs w:val="16"/>
        </w:rPr>
      </w:pPr>
      <w:r w:rsidRPr="00394CB1">
        <w:rPr>
          <w:rFonts w:cs="Times New Roman"/>
          <w:b/>
          <w:sz w:val="16"/>
          <w:szCs w:val="16"/>
        </w:rPr>
        <w:t xml:space="preserve">Fuente: </w:t>
      </w:r>
      <w:r w:rsidR="007B0227" w:rsidRPr="00394CB1">
        <w:rPr>
          <w:rStyle w:val="CharAttribute62"/>
          <w:rFonts w:cs="Times New Roman"/>
          <w:b/>
          <w:szCs w:val="16"/>
        </w:rPr>
        <w:t xml:space="preserve">Realizada  por: </w:t>
      </w:r>
      <w:r w:rsidR="001E2B62" w:rsidRPr="006172CF">
        <w:rPr>
          <w:rStyle w:val="CharAttribute62"/>
          <w:szCs w:val="16"/>
        </w:rPr>
        <w:t>PÁLIZ</w:t>
      </w:r>
      <w:r w:rsidR="001E2B62">
        <w:rPr>
          <w:rStyle w:val="CharAttribute62"/>
          <w:szCs w:val="16"/>
        </w:rPr>
        <w:t>. Ma</w:t>
      </w:r>
      <w:r w:rsidR="001E2B62" w:rsidRPr="006172CF">
        <w:rPr>
          <w:rStyle w:val="CharAttribute62"/>
          <w:szCs w:val="16"/>
        </w:rPr>
        <w:t xml:space="preserve"> (2015)</w:t>
      </w:r>
    </w:p>
    <w:p w:rsidR="00112F2A" w:rsidRPr="00BE6C1E" w:rsidRDefault="00112F2A" w:rsidP="00BE6C1E">
      <w:pPr>
        <w:spacing w:after="0"/>
        <w:rPr>
          <w:rFonts w:cs="Times New Roman"/>
        </w:rPr>
      </w:pP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lastRenderedPageBreak/>
        <w:drawing>
          <wp:inline distT="0" distB="0" distL="0" distR="0" wp14:anchorId="5509774E" wp14:editId="6732E10C">
            <wp:extent cx="4937125" cy="316336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41124" cy="3165925"/>
                    </a:xfrm>
                    <a:prstGeom prst="rect">
                      <a:avLst/>
                    </a:prstGeom>
                    <a:noFill/>
                    <a:ln>
                      <a:noFill/>
                    </a:ln>
                  </pic:spPr>
                </pic:pic>
              </a:graphicData>
            </a:graphic>
          </wp:inline>
        </w:drawing>
      </w:r>
    </w:p>
    <w:p w:rsidR="00112F2A" w:rsidRPr="00BE6C1E" w:rsidRDefault="006048A5" w:rsidP="002C6D47">
      <w:pPr>
        <w:spacing w:after="0" w:line="276" w:lineRule="auto"/>
        <w:rPr>
          <w:rFonts w:cs="Times New Roman"/>
          <w:b/>
        </w:rPr>
      </w:pPr>
      <w:bookmarkStart w:id="85" w:name="_Toc435868127"/>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30</w:t>
      </w:r>
      <w:r w:rsidRPr="00BE6C1E">
        <w:rPr>
          <w:b/>
        </w:rPr>
        <w:fldChar w:fldCharType="end"/>
      </w:r>
      <w:r w:rsidRPr="00BE6C1E">
        <w:rPr>
          <w:b/>
        </w:rPr>
        <w:t xml:space="preserve">-2. </w:t>
      </w:r>
      <w:r w:rsidRPr="00BE6C1E">
        <w:t>Programación Librerías del Receptor Fm  5</w:t>
      </w:r>
      <w:bookmarkEnd w:id="85"/>
    </w:p>
    <w:p w:rsidR="007B0227" w:rsidRDefault="000D437F" w:rsidP="002C6D47">
      <w:pPr>
        <w:pStyle w:val="Sinespaciado"/>
        <w:spacing w:line="276" w:lineRule="auto"/>
        <w:rPr>
          <w:rStyle w:val="CharAttribute62"/>
          <w:rFonts w:cs="Times New Roman"/>
          <w:szCs w:val="16"/>
        </w:rPr>
      </w:pPr>
      <w:bookmarkStart w:id="86" w:name="_Toc426324488"/>
      <w:r w:rsidRPr="00394CB1">
        <w:rPr>
          <w:rFonts w:cs="Times New Roman"/>
          <w:b/>
          <w:sz w:val="16"/>
          <w:szCs w:val="16"/>
        </w:rPr>
        <w:t xml:space="preserve">Fuente: </w:t>
      </w:r>
      <w:r w:rsidR="007B0227" w:rsidRPr="00394CB1">
        <w:rPr>
          <w:rStyle w:val="CharAttribute62"/>
          <w:rFonts w:cs="Times New Roman"/>
          <w:b/>
          <w:szCs w:val="16"/>
        </w:rPr>
        <w:t xml:space="preserve">Realizada  por: </w:t>
      </w:r>
      <w:r w:rsidR="001E2B62" w:rsidRPr="006172CF">
        <w:rPr>
          <w:rStyle w:val="CharAttribute62"/>
          <w:szCs w:val="16"/>
        </w:rPr>
        <w:t>PÁLIZ</w:t>
      </w:r>
      <w:r w:rsidR="001E2B62">
        <w:rPr>
          <w:rStyle w:val="CharAttribute62"/>
          <w:szCs w:val="16"/>
        </w:rPr>
        <w:t>. Ma</w:t>
      </w:r>
      <w:r w:rsidR="001E2B62" w:rsidRPr="006172CF">
        <w:rPr>
          <w:rStyle w:val="CharAttribute62"/>
          <w:szCs w:val="16"/>
        </w:rPr>
        <w:t xml:space="preserve"> (2015)</w:t>
      </w:r>
    </w:p>
    <w:p w:rsidR="007A600A" w:rsidRPr="00394CB1" w:rsidRDefault="007A600A" w:rsidP="002C6D47">
      <w:pPr>
        <w:pStyle w:val="Sinespaciado"/>
        <w:spacing w:line="276" w:lineRule="auto"/>
        <w:rPr>
          <w:rStyle w:val="CharAttribute62"/>
          <w:rFonts w:cs="Times New Roman"/>
          <w:b/>
          <w:szCs w:val="16"/>
        </w:rPr>
      </w:pPr>
    </w:p>
    <w:p w:rsidR="007B0227" w:rsidRPr="00BE6C1E" w:rsidRDefault="007B0227" w:rsidP="00BE6C1E">
      <w:pPr>
        <w:pStyle w:val="Sinespaciado"/>
        <w:spacing w:line="360" w:lineRule="auto"/>
        <w:rPr>
          <w:rStyle w:val="CharAttribute62"/>
          <w:sz w:val="22"/>
        </w:rPr>
      </w:pPr>
    </w:p>
    <w:p w:rsidR="00394CB1" w:rsidRDefault="00D1027E" w:rsidP="001E2B62">
      <w:pPr>
        <w:pStyle w:val="Ttulo2"/>
        <w:numPr>
          <w:ilvl w:val="0"/>
          <w:numId w:val="40"/>
        </w:numPr>
        <w:spacing w:before="0" w:line="360" w:lineRule="auto"/>
        <w:rPr>
          <w:rFonts w:cs="Times New Roman"/>
          <w:caps w:val="0"/>
          <w:sz w:val="22"/>
          <w:szCs w:val="22"/>
        </w:rPr>
      </w:pPr>
      <w:bookmarkStart w:id="87" w:name="_Toc435514153"/>
      <w:r>
        <w:rPr>
          <w:rFonts w:cs="Times New Roman"/>
          <w:caps w:val="0"/>
          <w:sz w:val="22"/>
          <w:szCs w:val="22"/>
        </w:rPr>
        <w:t xml:space="preserve">     </w:t>
      </w:r>
      <w:r w:rsidR="00394CB1" w:rsidRPr="00394CB1">
        <w:rPr>
          <w:rFonts w:cs="Times New Roman"/>
          <w:caps w:val="0"/>
          <w:sz w:val="22"/>
          <w:szCs w:val="22"/>
        </w:rPr>
        <w:t>DATOS Y CONTROL</w:t>
      </w:r>
    </w:p>
    <w:p w:rsidR="007A600A" w:rsidRPr="007A600A" w:rsidRDefault="007A600A" w:rsidP="007A600A">
      <w:pPr>
        <w:pStyle w:val="Prrafodelista"/>
        <w:ind w:left="492"/>
      </w:pPr>
    </w:p>
    <w:p w:rsidR="00394CB1" w:rsidRPr="00394CB1" w:rsidRDefault="00394CB1" w:rsidP="00394CB1">
      <w:pPr>
        <w:spacing w:after="0"/>
      </w:pPr>
    </w:p>
    <w:p w:rsidR="00112F2A" w:rsidRDefault="00394CB1" w:rsidP="00BE6C1E">
      <w:pPr>
        <w:pStyle w:val="Ttulo2"/>
        <w:spacing w:before="0" w:line="360" w:lineRule="auto"/>
        <w:rPr>
          <w:rFonts w:cs="Times New Roman"/>
          <w:caps w:val="0"/>
          <w:sz w:val="22"/>
          <w:szCs w:val="22"/>
        </w:rPr>
      </w:pPr>
      <w:r w:rsidRPr="00394CB1">
        <w:rPr>
          <w:rFonts w:cs="Times New Roman"/>
          <w:caps w:val="0"/>
          <w:sz w:val="22"/>
          <w:szCs w:val="22"/>
        </w:rPr>
        <w:t xml:space="preserve">5.1  </w:t>
      </w:r>
      <w:r w:rsidR="00D1027E">
        <w:rPr>
          <w:rFonts w:cs="Times New Roman"/>
          <w:caps w:val="0"/>
          <w:sz w:val="22"/>
          <w:szCs w:val="22"/>
        </w:rPr>
        <w:t xml:space="preserve">   </w:t>
      </w:r>
      <w:r w:rsidRPr="00394CB1">
        <w:rPr>
          <w:rFonts w:cs="Times New Roman"/>
          <w:caps w:val="0"/>
          <w:sz w:val="22"/>
          <w:szCs w:val="22"/>
        </w:rPr>
        <w:t xml:space="preserve">  Funcionamiento  De Datos Y Control</w:t>
      </w:r>
      <w:bookmarkEnd w:id="86"/>
      <w:bookmarkEnd w:id="87"/>
    </w:p>
    <w:p w:rsidR="007A600A" w:rsidRPr="007A600A" w:rsidRDefault="007A600A" w:rsidP="007A600A"/>
    <w:p w:rsidR="00394CB1" w:rsidRPr="00394CB1" w:rsidRDefault="00394CB1" w:rsidP="00394CB1">
      <w:pPr>
        <w:spacing w:after="0"/>
      </w:pPr>
    </w:p>
    <w:p w:rsidR="00112F2A" w:rsidRPr="00BE6C1E" w:rsidRDefault="00112F2A" w:rsidP="00BE6C1E">
      <w:pPr>
        <w:spacing w:after="0"/>
      </w:pPr>
      <w:r w:rsidRPr="00BE6C1E">
        <w:t xml:space="preserve">Su funcionamiento y visualización de datos-control  se plasmara atreves de la placa Arduino uno y el  receptor Fm además del Arduino Shield Lcd Keypad 1602 </w:t>
      </w:r>
    </w:p>
    <w:p w:rsidR="00112F2A" w:rsidRPr="00BE6C1E" w:rsidRDefault="00112F2A" w:rsidP="00BE6C1E">
      <w:pPr>
        <w:spacing w:after="0"/>
      </w:pPr>
      <w:r w:rsidRPr="00BE6C1E">
        <w:t>Esquema para su conexión:</w:t>
      </w:r>
    </w:p>
    <w:p w:rsidR="006048A5" w:rsidRPr="00BE6C1E" w:rsidRDefault="00112F2A" w:rsidP="00BE6C1E">
      <w:pPr>
        <w:pStyle w:val="Sinespaciado"/>
        <w:keepNext/>
        <w:spacing w:line="360" w:lineRule="auto"/>
        <w:jc w:val="center"/>
        <w:rPr>
          <w:sz w:val="22"/>
        </w:rPr>
      </w:pPr>
      <w:r w:rsidRPr="00BE6C1E">
        <w:rPr>
          <w:rFonts w:cs="Times New Roman"/>
          <w:noProof/>
          <w:sz w:val="22"/>
          <w:lang w:val="es-ES" w:eastAsia="es-ES"/>
        </w:rPr>
        <w:lastRenderedPageBreak/>
        <w:drawing>
          <wp:inline distT="0" distB="0" distL="0" distR="0" wp14:anchorId="25F070EA" wp14:editId="14287589">
            <wp:extent cx="4480560" cy="26365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9439" t="11818" r="12387" b="6401"/>
                    <a:stretch/>
                  </pic:blipFill>
                  <pic:spPr bwMode="auto">
                    <a:xfrm>
                      <a:off x="0" y="0"/>
                      <a:ext cx="4480560" cy="2636520"/>
                    </a:xfrm>
                    <a:prstGeom prst="rect">
                      <a:avLst/>
                    </a:prstGeom>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ind w:firstLine="708"/>
        <w:rPr>
          <w:rFonts w:cs="Times New Roman"/>
          <w:b/>
        </w:rPr>
      </w:pPr>
      <w:bookmarkStart w:id="88" w:name="_Toc435868128"/>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31</w:t>
      </w:r>
      <w:r w:rsidRPr="00BE6C1E">
        <w:rPr>
          <w:b/>
        </w:rPr>
        <w:fldChar w:fldCharType="end"/>
      </w:r>
      <w:r w:rsidRPr="00BE6C1E">
        <w:rPr>
          <w:b/>
        </w:rPr>
        <w:t xml:space="preserve">-2. </w:t>
      </w:r>
      <w:r w:rsidRPr="00BE6C1E">
        <w:t>Esquema Arduino Shield Lcd Keypad 1602</w:t>
      </w:r>
      <w:bookmarkEnd w:id="88"/>
    </w:p>
    <w:p w:rsidR="00112F2A" w:rsidRPr="001E2B62" w:rsidRDefault="00112F2A" w:rsidP="002C6D47">
      <w:pPr>
        <w:pStyle w:val="Sinespaciado"/>
        <w:spacing w:line="276" w:lineRule="auto"/>
        <w:ind w:firstLine="708"/>
        <w:jc w:val="both"/>
        <w:rPr>
          <w:rFonts w:cs="Times New Roman"/>
          <w:sz w:val="16"/>
          <w:szCs w:val="16"/>
        </w:rPr>
      </w:pPr>
      <w:r w:rsidRPr="001E2B62">
        <w:rPr>
          <w:rFonts w:cs="Times New Roman"/>
          <w:sz w:val="16"/>
          <w:szCs w:val="16"/>
        </w:rPr>
        <w:t>Fuente:</w:t>
      </w:r>
      <w:sdt>
        <w:sdtPr>
          <w:rPr>
            <w:rFonts w:cs="Times New Roman"/>
            <w:sz w:val="16"/>
            <w:szCs w:val="16"/>
          </w:rPr>
          <w:id w:val="870498976"/>
          <w:citation/>
        </w:sdtPr>
        <w:sdtEndPr/>
        <w:sdtContent>
          <w:r w:rsidRPr="001E2B62">
            <w:rPr>
              <w:rFonts w:cs="Times New Roman"/>
              <w:sz w:val="16"/>
              <w:szCs w:val="16"/>
            </w:rPr>
            <w:fldChar w:fldCharType="begin"/>
          </w:r>
          <w:r w:rsidRPr="001E2B62">
            <w:rPr>
              <w:rFonts w:cs="Times New Roman"/>
              <w:sz w:val="16"/>
              <w:szCs w:val="16"/>
            </w:rPr>
            <w:instrText xml:space="preserve"> CITATION GAr14 \l 1033 </w:instrText>
          </w:r>
          <w:r w:rsidRPr="001E2B62">
            <w:rPr>
              <w:rFonts w:cs="Times New Roman"/>
              <w:sz w:val="16"/>
              <w:szCs w:val="16"/>
            </w:rPr>
            <w:fldChar w:fldCharType="separate"/>
          </w:r>
          <w:r w:rsidRPr="001E2B62">
            <w:rPr>
              <w:rFonts w:cs="Times New Roman"/>
              <w:noProof/>
              <w:sz w:val="16"/>
              <w:szCs w:val="16"/>
            </w:rPr>
            <w:t xml:space="preserve"> (G. Arduino, 2014)</w:t>
          </w:r>
          <w:r w:rsidRPr="001E2B62">
            <w:rPr>
              <w:rFonts w:cs="Times New Roman"/>
              <w:sz w:val="16"/>
              <w:szCs w:val="16"/>
            </w:rPr>
            <w:fldChar w:fldCharType="end"/>
          </w:r>
        </w:sdtContent>
      </w:sdt>
    </w:p>
    <w:p w:rsidR="007A600A" w:rsidRDefault="007A600A" w:rsidP="00BE6C1E">
      <w:pPr>
        <w:spacing w:after="0"/>
        <w:rPr>
          <w:rFonts w:cs="Times New Roman"/>
          <w:lang w:eastAsia="es-EC"/>
        </w:rPr>
      </w:pPr>
    </w:p>
    <w:p w:rsidR="00144055" w:rsidRPr="00BE6C1E" w:rsidRDefault="00112F2A" w:rsidP="00BE6C1E">
      <w:pPr>
        <w:spacing w:after="0"/>
        <w:rPr>
          <w:rFonts w:cs="Times New Roman"/>
          <w:lang w:eastAsia="es-EC"/>
        </w:rPr>
      </w:pPr>
      <w:r w:rsidRPr="00BE6C1E">
        <w:rPr>
          <w:rFonts w:cs="Times New Roman"/>
          <w:lang w:eastAsia="es-EC"/>
        </w:rPr>
        <w:t>Activación de librerías para la visualización  de los datos RDS</w:t>
      </w:r>
    </w:p>
    <w:p w:rsidR="00394CB1" w:rsidRDefault="00394CB1" w:rsidP="00BE6C1E">
      <w:pPr>
        <w:tabs>
          <w:tab w:val="left" w:pos="1044"/>
        </w:tabs>
        <w:spacing w:after="0"/>
        <w:rPr>
          <w:rFonts w:cs="Times New Roman"/>
          <w:b/>
          <w:lang w:eastAsia="es-EC"/>
        </w:rPr>
      </w:pPr>
    </w:p>
    <w:p w:rsidR="00112F2A" w:rsidRDefault="00394CB1" w:rsidP="00BE6C1E">
      <w:pPr>
        <w:tabs>
          <w:tab w:val="left" w:pos="1044"/>
        </w:tabs>
        <w:spacing w:after="0"/>
        <w:rPr>
          <w:rFonts w:cs="Times New Roman"/>
          <w:b/>
          <w:lang w:eastAsia="es-EC"/>
        </w:rPr>
      </w:pPr>
      <w:r>
        <w:rPr>
          <w:rFonts w:cs="Times New Roman"/>
          <w:b/>
          <w:lang w:eastAsia="es-EC"/>
        </w:rPr>
        <w:t xml:space="preserve">5.1.2   </w:t>
      </w:r>
      <w:r w:rsidR="00D1027E">
        <w:rPr>
          <w:rFonts w:cs="Times New Roman"/>
          <w:b/>
          <w:lang w:eastAsia="es-EC"/>
        </w:rPr>
        <w:t xml:space="preserve">    </w:t>
      </w:r>
      <w:r>
        <w:rPr>
          <w:rFonts w:cs="Times New Roman"/>
          <w:b/>
          <w:lang w:eastAsia="es-EC"/>
        </w:rPr>
        <w:t xml:space="preserve"> </w:t>
      </w:r>
      <w:r w:rsidR="00112F2A" w:rsidRPr="00BE6C1E">
        <w:rPr>
          <w:rFonts w:cs="Times New Roman"/>
          <w:b/>
          <w:lang w:eastAsia="es-EC"/>
        </w:rPr>
        <w:t>LiquidCrystal</w:t>
      </w:r>
    </w:p>
    <w:p w:rsidR="00394CB1" w:rsidRPr="00BE6C1E" w:rsidRDefault="00394CB1" w:rsidP="00BE6C1E">
      <w:pPr>
        <w:tabs>
          <w:tab w:val="left" w:pos="1044"/>
        </w:tabs>
        <w:spacing w:after="0"/>
        <w:rPr>
          <w:rFonts w:cs="Times New Roman"/>
          <w:b/>
          <w:lang w:eastAsia="es-EC"/>
        </w:rPr>
      </w:pPr>
    </w:p>
    <w:p w:rsidR="00112F2A" w:rsidRPr="00BE6C1E" w:rsidRDefault="00112F2A" w:rsidP="00BE6C1E">
      <w:pPr>
        <w:spacing w:after="0"/>
        <w:rPr>
          <w:rStyle w:val="notranslate"/>
          <w:rFonts w:cs="Times New Roman"/>
        </w:rPr>
      </w:pPr>
      <w:r w:rsidRPr="00BE6C1E">
        <w:rPr>
          <w:rStyle w:val="notranslate"/>
          <w:rFonts w:cs="Times New Roman"/>
        </w:rPr>
        <w:t xml:space="preserve">Esta biblioteca permite a una placa Arduino controle muestra </w:t>
      </w:r>
      <w:r w:rsidRPr="00BE6C1E">
        <w:rPr>
          <w:rStyle w:val="wikiword"/>
          <w:rFonts w:cs="Times New Roman"/>
        </w:rPr>
        <w:t>LiquidCrystal (LCD),</w:t>
      </w:r>
      <w:r w:rsidRPr="00BE6C1E">
        <w:rPr>
          <w:rStyle w:val="notranslate"/>
          <w:rFonts w:cs="Times New Roman"/>
        </w:rPr>
        <w:t xml:space="preserve"> basado en la Hitachi </w:t>
      </w:r>
      <w:r w:rsidRPr="00BE6C1E">
        <w:rPr>
          <w:rStyle w:val="wikiword"/>
          <w:rFonts w:cs="Times New Roman"/>
        </w:rPr>
        <w:t>HD44780</w:t>
      </w:r>
      <w:r w:rsidRPr="00BE6C1E">
        <w:rPr>
          <w:rStyle w:val="notranslate"/>
          <w:rFonts w:cs="Times New Roman"/>
        </w:rPr>
        <w:t xml:space="preserve"> (o compatible) chipset, que se encuentra en la mayoría de </w:t>
      </w:r>
      <w:r w:rsidRPr="00BE6C1E">
        <w:rPr>
          <w:rStyle w:val="wikiword"/>
          <w:rFonts w:cs="Times New Roman"/>
        </w:rPr>
        <w:t>los LCD</w:t>
      </w:r>
      <w:r w:rsidRPr="00BE6C1E">
        <w:rPr>
          <w:rStyle w:val="notranslate"/>
          <w:rFonts w:cs="Times New Roman"/>
        </w:rPr>
        <w:t xml:space="preserve"> basados ​​en texto.</w:t>
      </w:r>
      <w:r w:rsidRPr="00BE6C1E">
        <w:t xml:space="preserve"> </w:t>
      </w:r>
      <w:r w:rsidRPr="00BE6C1E">
        <w:rPr>
          <w:rStyle w:val="notranslate"/>
          <w:rFonts w:cs="Times New Roman"/>
        </w:rPr>
        <w:t>La biblioteca trabaja con tanto en el modo de 4 u 8 bits (es decir, utilizando 4 u 8 líneas de datos, además de los rs, habilitar y, opcionalmente, las líneas de control rw).</w:t>
      </w:r>
    </w:p>
    <w:p w:rsidR="007A600A" w:rsidRDefault="007A600A" w:rsidP="00BE6C1E">
      <w:pPr>
        <w:spacing w:after="0"/>
        <w:rPr>
          <w:rStyle w:val="notranslate"/>
          <w:rFonts w:cs="Times New Roman"/>
        </w:rPr>
      </w:pPr>
    </w:p>
    <w:p w:rsidR="00112F2A" w:rsidRPr="00BE6C1E" w:rsidRDefault="00112F2A" w:rsidP="00BE6C1E">
      <w:pPr>
        <w:spacing w:after="0"/>
        <w:rPr>
          <w:rStyle w:val="notranslate"/>
          <w:rFonts w:cs="Times New Roman"/>
        </w:rPr>
      </w:pPr>
      <w:r w:rsidRPr="00BE6C1E">
        <w:rPr>
          <w:rStyle w:val="notranslate"/>
          <w:rFonts w:cs="Times New Roman"/>
        </w:rPr>
        <w:t>LiquidCrystal se ha desarrollado para ser compatible con la Arduino, su rendimiento es casi 5 veces más rápido y totalme</w:t>
      </w:r>
      <w:r w:rsidR="003A2880" w:rsidRPr="00BE6C1E">
        <w:rPr>
          <w:rStyle w:val="notranslate"/>
          <w:rFonts w:cs="Times New Roman"/>
        </w:rPr>
        <w:t>nte extensible si es necesario.</w:t>
      </w:r>
    </w:p>
    <w:p w:rsidR="00112F2A" w:rsidRPr="00BE6C1E" w:rsidRDefault="00112F2A" w:rsidP="00BE6C1E">
      <w:pPr>
        <w:spacing w:after="0"/>
        <w:rPr>
          <w:rStyle w:val="notranslate"/>
          <w:rFonts w:cs="Times New Roman"/>
        </w:rPr>
      </w:pPr>
      <w:r w:rsidRPr="00BE6C1E">
        <w:rPr>
          <w:rStyle w:val="notranslate"/>
          <w:rFonts w:cs="Times New Roman"/>
        </w:rPr>
        <w:t xml:space="preserve">Al ser más rápido, da a sus aplicaciones más tiempo para hacer más cosas que un simple control de la pantalla LCD. </w:t>
      </w:r>
    </w:p>
    <w:p w:rsidR="007A600A" w:rsidRDefault="007A600A" w:rsidP="00BE6C1E">
      <w:pPr>
        <w:spacing w:after="0"/>
        <w:rPr>
          <w:rFonts w:eastAsia="Times New Roman"/>
          <w:lang w:eastAsia="es-EC"/>
        </w:rPr>
      </w:pPr>
    </w:p>
    <w:p w:rsidR="00112F2A" w:rsidRPr="00BE6C1E" w:rsidRDefault="00112F2A" w:rsidP="00BE6C1E">
      <w:pPr>
        <w:spacing w:after="0"/>
        <w:rPr>
          <w:rFonts w:eastAsia="Times New Roman"/>
          <w:lang w:eastAsia="es-EC"/>
        </w:rPr>
      </w:pPr>
      <w:r w:rsidRPr="00BE6C1E">
        <w:rPr>
          <w:rFonts w:eastAsia="Times New Roman"/>
          <w:lang w:eastAsia="es-EC"/>
        </w:rPr>
        <w:t>Definir la salida para la (Gráficos- / Personaje) LCD. Esto se llama un árbol de elementos.</w:t>
      </w:r>
    </w:p>
    <w:p w:rsidR="00112F2A" w:rsidRPr="00BE6C1E" w:rsidRDefault="00112F2A" w:rsidP="00BE6C1E">
      <w:pPr>
        <w:spacing w:after="0"/>
        <w:rPr>
          <w:rFonts w:eastAsia="Times New Roman"/>
          <w:lang w:eastAsia="es-EC"/>
        </w:rPr>
      </w:pPr>
      <w:r w:rsidRPr="00BE6C1E">
        <w:rPr>
          <w:rFonts w:eastAsia="Times New Roman"/>
          <w:lang w:eastAsia="es-EC"/>
        </w:rPr>
        <w:t>Asigne el elemento raíz de este árbol de elementos a la biblioteca y definir el tipo de dispositivo de salida</w:t>
      </w:r>
    </w:p>
    <w:p w:rsidR="007A600A" w:rsidRDefault="007A600A" w:rsidP="00BE6C1E">
      <w:pPr>
        <w:spacing w:after="0"/>
        <w:rPr>
          <w:rFonts w:eastAsia="Times New Roman"/>
          <w:lang w:eastAsia="es-EC"/>
        </w:rPr>
      </w:pPr>
    </w:p>
    <w:p w:rsidR="00144055" w:rsidRDefault="00112F2A" w:rsidP="00BE6C1E">
      <w:pPr>
        <w:spacing w:after="0"/>
        <w:rPr>
          <w:rFonts w:eastAsia="Times New Roman"/>
          <w:lang w:eastAsia="es-EC"/>
        </w:rPr>
      </w:pPr>
      <w:r w:rsidRPr="00BE6C1E">
        <w:rPr>
          <w:rFonts w:eastAsia="Times New Roman"/>
          <w:lang w:eastAsia="es-EC"/>
        </w:rPr>
        <w:t>Dibuje la jerarquía de eleme</w:t>
      </w:r>
      <w:r w:rsidR="003A2880" w:rsidRPr="00BE6C1E">
        <w:rPr>
          <w:rFonts w:eastAsia="Times New Roman"/>
          <w:lang w:eastAsia="es-EC"/>
        </w:rPr>
        <w:t>ntos del dispositivo de salida.</w:t>
      </w:r>
    </w:p>
    <w:p w:rsidR="00394CB1" w:rsidRPr="00BE6C1E" w:rsidRDefault="007A600A" w:rsidP="007A600A">
      <w:pPr>
        <w:spacing w:line="259" w:lineRule="auto"/>
        <w:jc w:val="left"/>
        <w:rPr>
          <w:rFonts w:eastAsia="Times New Roman"/>
          <w:lang w:eastAsia="es-EC"/>
        </w:rPr>
      </w:pPr>
      <w:r>
        <w:rPr>
          <w:rFonts w:eastAsia="Times New Roman"/>
          <w:lang w:eastAsia="es-EC"/>
        </w:rPr>
        <w:br w:type="page"/>
      </w:r>
    </w:p>
    <w:p w:rsidR="00112F2A" w:rsidRDefault="00394CB1" w:rsidP="00BE6C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Times New Roman"/>
          <w:i/>
          <w:lang w:eastAsia="es-EC"/>
        </w:rPr>
      </w:pPr>
      <w:r w:rsidRPr="00394CB1">
        <w:rPr>
          <w:rFonts w:eastAsia="Times New Roman" w:cs="Times New Roman"/>
          <w:b/>
          <w:i/>
          <w:lang w:eastAsia="es-EC"/>
        </w:rPr>
        <w:lastRenderedPageBreak/>
        <w:t>5.1.2.1</w:t>
      </w:r>
      <w:r w:rsidRPr="00394CB1">
        <w:rPr>
          <w:rFonts w:eastAsia="Times New Roman" w:cs="Times New Roman"/>
          <w:i/>
          <w:lang w:eastAsia="es-EC"/>
        </w:rPr>
        <w:t xml:space="preserve">    </w:t>
      </w:r>
      <w:r w:rsidR="00D1027E">
        <w:rPr>
          <w:rFonts w:eastAsia="Times New Roman" w:cs="Times New Roman"/>
          <w:i/>
          <w:lang w:eastAsia="es-EC"/>
        </w:rPr>
        <w:t xml:space="preserve">  </w:t>
      </w:r>
      <w:r w:rsidR="00112F2A" w:rsidRPr="00394CB1">
        <w:rPr>
          <w:rFonts w:eastAsia="Times New Roman" w:cs="Times New Roman"/>
          <w:i/>
          <w:lang w:eastAsia="es-EC"/>
        </w:rPr>
        <w:t>Descripción</w:t>
      </w:r>
      <w:r w:rsidRPr="00394CB1">
        <w:rPr>
          <w:rFonts w:eastAsia="Times New Roman" w:cs="Times New Roman"/>
          <w:i/>
          <w:lang w:eastAsia="es-EC"/>
        </w:rPr>
        <w:t xml:space="preserve"> y Sintaxis</w:t>
      </w:r>
    </w:p>
    <w:p w:rsidR="00394CB1" w:rsidRPr="00394CB1" w:rsidRDefault="00394CB1" w:rsidP="00BE6C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Times New Roman"/>
          <w:i/>
          <w:lang w:eastAsia="es-EC"/>
        </w:rPr>
      </w:pPr>
    </w:p>
    <w:p w:rsidR="00112F2A" w:rsidRDefault="00112F2A" w:rsidP="00BE6C1E">
      <w:pPr>
        <w:spacing w:after="0"/>
        <w:rPr>
          <w:rFonts w:eastAsia="Times New Roman"/>
          <w:lang w:eastAsia="es-EC"/>
        </w:rPr>
      </w:pPr>
      <w:r w:rsidRPr="00BE6C1E">
        <w:rPr>
          <w:rFonts w:eastAsia="Times New Roman"/>
          <w:lang w:eastAsia="es-EC"/>
        </w:rPr>
        <w:t>Crea una variable de tipo LiquidCrystal. La pantalla se puede controlar por medio de 4 u 8 líneas de datos. En el primer caso, omita los números de patas D0 a D3 y dejar esas líneas sin conectar. El pin RW puede ser atado a la tierra en vez de conectado a un pin en el Arduino; si es así, omitirlo a partir de parámetros de esta función</w:t>
      </w:r>
      <w:r w:rsidR="005F5776" w:rsidRPr="00BE6C1E">
        <w:rPr>
          <w:rFonts w:eastAsia="Times New Roman"/>
          <w:lang w:eastAsia="es-EC"/>
        </w:rPr>
        <w:t>.</w:t>
      </w:r>
    </w:p>
    <w:p w:rsidR="007A600A" w:rsidRPr="00BE6C1E" w:rsidRDefault="007A600A" w:rsidP="00BE6C1E">
      <w:pPr>
        <w:spacing w:after="0"/>
        <w:rPr>
          <w:rFonts w:eastAsia="Times New Roman"/>
          <w:lang w:eastAsia="es-EC"/>
        </w:rPr>
      </w:pPr>
    </w:p>
    <w:p w:rsidR="00112F2A" w:rsidRPr="00BE6C1E" w:rsidRDefault="00112F2A" w:rsidP="00BE6C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Times New Roman"/>
          <w:b/>
          <w:lang w:eastAsia="es-EC"/>
        </w:rPr>
      </w:pPr>
      <w:r w:rsidRPr="00BE6C1E">
        <w:rPr>
          <w:rFonts w:eastAsia="Times New Roman" w:cs="Times New Roman"/>
          <w:b/>
          <w:lang w:eastAsia="es-EC"/>
        </w:rPr>
        <w:t>Sintaxis de LiquidCrystal</w:t>
      </w:r>
    </w:p>
    <w:p w:rsidR="006048A5" w:rsidRPr="00BE6C1E" w:rsidRDefault="00112F2A" w:rsidP="00BE6C1E">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sidRPr="00BE6C1E">
        <w:rPr>
          <w:rFonts w:eastAsia="Times New Roman" w:cs="Times New Roman"/>
          <w:noProof/>
          <w:lang w:val="es-ES" w:eastAsia="es-ES"/>
        </w:rPr>
        <w:drawing>
          <wp:inline distT="0" distB="0" distL="0" distR="0" wp14:anchorId="6F31C8E8" wp14:editId="63F558B3">
            <wp:extent cx="5394325" cy="151003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4325" cy="1510030"/>
                    </a:xfrm>
                    <a:prstGeom prst="rect">
                      <a:avLst/>
                    </a:prstGeom>
                    <a:noFill/>
                    <a:ln>
                      <a:noFill/>
                    </a:ln>
                  </pic:spPr>
                </pic:pic>
              </a:graphicData>
            </a:graphic>
          </wp:inline>
        </w:drawing>
      </w:r>
    </w:p>
    <w:p w:rsidR="00112F2A" w:rsidRPr="00BE6C1E" w:rsidRDefault="006048A5" w:rsidP="002C6D47">
      <w:pPr>
        <w:spacing w:after="0" w:line="276" w:lineRule="auto"/>
        <w:rPr>
          <w:rFonts w:eastAsia="Times New Roman" w:cs="Times New Roman"/>
          <w:b/>
          <w:lang w:eastAsia="es-EC"/>
        </w:rPr>
      </w:pPr>
      <w:bookmarkStart w:id="89" w:name="_Toc435868129"/>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32</w:t>
      </w:r>
      <w:r w:rsidRPr="00BE6C1E">
        <w:rPr>
          <w:b/>
        </w:rPr>
        <w:fldChar w:fldCharType="end"/>
      </w:r>
      <w:r w:rsidRPr="00BE6C1E">
        <w:rPr>
          <w:b/>
        </w:rPr>
        <w:t xml:space="preserve">-2. </w:t>
      </w:r>
      <w:r w:rsidRPr="00BE6C1E">
        <w:t>Sintaxis LiquidCrystal</w:t>
      </w:r>
      <w:bookmarkEnd w:id="89"/>
    </w:p>
    <w:p w:rsidR="007B0227" w:rsidRPr="007A600A" w:rsidRDefault="000D437F" w:rsidP="002C6D47">
      <w:pPr>
        <w:pStyle w:val="Sinespaciado"/>
        <w:spacing w:line="276" w:lineRule="auto"/>
        <w:rPr>
          <w:rStyle w:val="CharAttribute62"/>
          <w:szCs w:val="16"/>
        </w:rPr>
      </w:pPr>
      <w:r w:rsidRPr="007A600A">
        <w:rPr>
          <w:rFonts w:cs="Times New Roman"/>
          <w:b/>
          <w:sz w:val="16"/>
          <w:szCs w:val="16"/>
        </w:rPr>
        <w:t xml:space="preserve">Fuente: </w:t>
      </w:r>
      <w:r w:rsidR="007B0227" w:rsidRPr="007A600A">
        <w:rPr>
          <w:rStyle w:val="CharAttribute62"/>
          <w:rFonts w:cs="Times New Roman"/>
          <w:b/>
          <w:szCs w:val="16"/>
        </w:rPr>
        <w:t>Realizada  por:</w:t>
      </w:r>
      <w:r w:rsidR="007A600A" w:rsidRPr="007A600A">
        <w:rPr>
          <w:rStyle w:val="CharAttribute62"/>
          <w:rFonts w:cs="Times New Roman"/>
          <w:szCs w:val="16"/>
        </w:rPr>
        <w:t xml:space="preserve"> PÁLIZ</w:t>
      </w:r>
      <w:r w:rsidR="007B0227" w:rsidRPr="007A600A">
        <w:rPr>
          <w:rStyle w:val="CharAttribute62"/>
          <w:rFonts w:cs="Times New Roman"/>
          <w:szCs w:val="16"/>
        </w:rPr>
        <w:t>. Ma (2015)</w:t>
      </w:r>
    </w:p>
    <w:p w:rsidR="007A600A" w:rsidRDefault="007A600A" w:rsidP="00BE6C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Times New Roman"/>
          <w:lang w:eastAsia="es-EC"/>
        </w:rPr>
      </w:pPr>
    </w:p>
    <w:p w:rsidR="00112F2A" w:rsidRDefault="00394CB1" w:rsidP="00BE6C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cs="Times New Roman"/>
          <w:i/>
        </w:rPr>
      </w:pPr>
      <w:r w:rsidRPr="00394CB1">
        <w:rPr>
          <w:rFonts w:eastAsia="Times New Roman" w:cs="Times New Roman"/>
          <w:b/>
          <w:lang w:eastAsia="es-EC"/>
        </w:rPr>
        <w:t>5.1.2.2</w:t>
      </w:r>
      <w:r>
        <w:rPr>
          <w:rFonts w:eastAsia="Times New Roman" w:cs="Times New Roman"/>
          <w:lang w:eastAsia="es-EC"/>
        </w:rPr>
        <w:t xml:space="preserve">     </w:t>
      </w:r>
      <w:r w:rsidR="00112F2A" w:rsidRPr="00394CB1">
        <w:rPr>
          <w:rFonts w:eastAsia="Times New Roman" w:cs="Times New Roman"/>
          <w:i/>
          <w:lang w:eastAsia="es-EC"/>
        </w:rPr>
        <w:t xml:space="preserve">Parámetros </w:t>
      </w:r>
      <w:r w:rsidR="00112F2A" w:rsidRPr="00394CB1">
        <w:rPr>
          <w:rFonts w:cs="Times New Roman"/>
          <w:i/>
        </w:rPr>
        <w:t>LiquidCrystal</w:t>
      </w:r>
    </w:p>
    <w:p w:rsidR="00394CB1" w:rsidRPr="00BE6C1E" w:rsidRDefault="00394CB1" w:rsidP="00BE6C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Times New Roman"/>
          <w:b/>
          <w:lang w:eastAsia="es-EC"/>
        </w:rPr>
      </w:pPr>
    </w:p>
    <w:p w:rsidR="00112F2A" w:rsidRPr="00BE6C1E" w:rsidRDefault="00112F2A" w:rsidP="00BE6C1E">
      <w:pPr>
        <w:spacing w:after="0"/>
        <w:rPr>
          <w:rFonts w:eastAsia="Times New Roman"/>
          <w:lang w:eastAsia="es-EC"/>
        </w:rPr>
      </w:pPr>
      <w:r w:rsidRPr="00BE6C1E">
        <w:rPr>
          <w:rFonts w:eastAsia="Times New Roman"/>
          <w:lang w:eastAsia="es-EC"/>
        </w:rPr>
        <w:t xml:space="preserve">rs: el número de la clavija de Arduino que está conectado a la clavija de RS en la pantalla LCD </w:t>
      </w:r>
    </w:p>
    <w:p w:rsidR="00112F2A" w:rsidRPr="00BE6C1E" w:rsidRDefault="00112F2A" w:rsidP="00BE6C1E">
      <w:pPr>
        <w:spacing w:after="0"/>
        <w:rPr>
          <w:rFonts w:eastAsia="Times New Roman"/>
          <w:lang w:eastAsia="es-EC"/>
        </w:rPr>
      </w:pPr>
      <w:r w:rsidRPr="00BE6C1E">
        <w:rPr>
          <w:rFonts w:eastAsia="Times New Roman"/>
          <w:lang w:eastAsia="es-EC"/>
        </w:rPr>
        <w:t xml:space="preserve">rw:el número de la clavija de Arduino que está conectado a la clavija RW en la pantalla LCD (opcional) permitirá: el número de la clavija de Arduino que está conectado a la clavija de permitir que en la pantalla LCD d0, d1, d2, d3, d4, d5, d6, d7: los números de los pines de Arduino que están conectados a los pines de datos correspondientes en el LCD. </w:t>
      </w:r>
    </w:p>
    <w:p w:rsidR="00112F2A" w:rsidRPr="00BE6C1E" w:rsidRDefault="00112F2A" w:rsidP="00BE6C1E">
      <w:pPr>
        <w:spacing w:after="0"/>
        <w:rPr>
          <w:rFonts w:eastAsia="Times New Roman"/>
          <w:lang w:eastAsia="es-EC"/>
        </w:rPr>
      </w:pPr>
      <w:r w:rsidRPr="00BE6C1E">
        <w:rPr>
          <w:rFonts w:eastAsia="Times New Roman"/>
          <w:lang w:eastAsia="es-EC"/>
        </w:rPr>
        <w:t>d0, d1, d2, d3 y son opcionales; si se omite, la pantalla LCD puede controlar utilizando sólo las cuatro líneas de datos (d4, d5, d6, d7).</w:t>
      </w:r>
    </w:p>
    <w:p w:rsidR="00112F2A" w:rsidRPr="00BE6C1E" w:rsidRDefault="00112F2A" w:rsidP="00BE6C1E">
      <w:pPr>
        <w:tabs>
          <w:tab w:val="left" w:pos="1044"/>
        </w:tabs>
        <w:spacing w:after="0"/>
        <w:rPr>
          <w:rFonts w:cs="Times New Roman"/>
          <w:lang w:eastAsia="es-EC"/>
        </w:rPr>
      </w:pP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lastRenderedPageBreak/>
        <w:drawing>
          <wp:inline distT="0" distB="0" distL="0" distR="0" wp14:anchorId="5658C4EF" wp14:editId="2687F2F8">
            <wp:extent cx="5394325" cy="31711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4325" cy="3171190"/>
                    </a:xfrm>
                    <a:prstGeom prst="rect">
                      <a:avLst/>
                    </a:prstGeom>
                    <a:noFill/>
                    <a:ln>
                      <a:noFill/>
                    </a:ln>
                  </pic:spPr>
                </pic:pic>
              </a:graphicData>
            </a:graphic>
          </wp:inline>
        </w:drawing>
      </w:r>
    </w:p>
    <w:p w:rsidR="006048A5" w:rsidRPr="00BE6C1E" w:rsidRDefault="006048A5" w:rsidP="002C6D47">
      <w:pPr>
        <w:spacing w:after="0" w:line="276" w:lineRule="auto"/>
        <w:rPr>
          <w:b/>
        </w:rPr>
      </w:pPr>
      <w:bookmarkStart w:id="90" w:name="_Toc435868130"/>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33</w:t>
      </w:r>
      <w:r w:rsidRPr="00BE6C1E">
        <w:rPr>
          <w:b/>
        </w:rPr>
        <w:fldChar w:fldCharType="end"/>
      </w:r>
      <w:r w:rsidRPr="00BE6C1E">
        <w:rPr>
          <w:b/>
        </w:rPr>
        <w:t xml:space="preserve">-2. </w:t>
      </w:r>
      <w:r w:rsidRPr="00BE6C1E">
        <w:t>Código  de acoplamiento y Funcionamiento Propuesto 1</w:t>
      </w:r>
      <w:bookmarkEnd w:id="90"/>
    </w:p>
    <w:p w:rsidR="007B0227" w:rsidRPr="00394CB1" w:rsidRDefault="000D437F" w:rsidP="002C6D47">
      <w:pPr>
        <w:pStyle w:val="Sinespaciado"/>
        <w:spacing w:line="276" w:lineRule="auto"/>
        <w:rPr>
          <w:rStyle w:val="CharAttribute62"/>
          <w:szCs w:val="16"/>
        </w:rPr>
      </w:pPr>
      <w:r w:rsidRPr="00394CB1">
        <w:rPr>
          <w:rFonts w:cs="Times New Roman"/>
          <w:b/>
          <w:sz w:val="16"/>
          <w:szCs w:val="16"/>
        </w:rPr>
        <w:t xml:space="preserve">Fuente: </w:t>
      </w:r>
      <w:r w:rsidR="007B0227" w:rsidRPr="00394CB1">
        <w:rPr>
          <w:rStyle w:val="CharAttribute62"/>
          <w:rFonts w:cs="Times New Roman"/>
          <w:b/>
          <w:szCs w:val="16"/>
        </w:rPr>
        <w:t>Realizada  por:</w:t>
      </w:r>
      <w:r w:rsidR="007B0227" w:rsidRPr="00394CB1">
        <w:rPr>
          <w:rStyle w:val="CharAttribute62"/>
          <w:rFonts w:cs="Times New Roman"/>
          <w:szCs w:val="16"/>
        </w:rPr>
        <w:t xml:space="preserve"> </w:t>
      </w:r>
      <w:r w:rsidR="007A600A" w:rsidRPr="00394CB1">
        <w:rPr>
          <w:rStyle w:val="CharAttribute62"/>
          <w:rFonts w:cs="Times New Roman"/>
          <w:szCs w:val="16"/>
        </w:rPr>
        <w:t>PÁLIZ</w:t>
      </w:r>
      <w:r w:rsidR="007B0227" w:rsidRPr="00394CB1">
        <w:rPr>
          <w:rStyle w:val="CharAttribute62"/>
          <w:rFonts w:cs="Times New Roman"/>
          <w:szCs w:val="16"/>
        </w:rPr>
        <w:t>. Ma (2015)</w:t>
      </w:r>
    </w:p>
    <w:p w:rsidR="006048A5" w:rsidRPr="00BE6C1E" w:rsidRDefault="006048A5" w:rsidP="00BE6C1E">
      <w:pPr>
        <w:spacing w:after="0"/>
        <w:rPr>
          <w:rFonts w:cs="Times New Roman"/>
          <w:lang w:eastAsia="es-EC"/>
        </w:rPr>
      </w:pPr>
    </w:p>
    <w:p w:rsidR="00112F2A" w:rsidRPr="00BE6C1E" w:rsidRDefault="006048A5" w:rsidP="00BE6C1E">
      <w:pPr>
        <w:tabs>
          <w:tab w:val="left" w:pos="6266"/>
        </w:tabs>
        <w:spacing w:after="0"/>
        <w:rPr>
          <w:rFonts w:cs="Times New Roman"/>
          <w:lang w:eastAsia="es-EC"/>
        </w:rPr>
      </w:pPr>
      <w:r w:rsidRPr="00BE6C1E">
        <w:rPr>
          <w:rFonts w:cs="Times New Roman"/>
          <w:lang w:eastAsia="es-EC"/>
        </w:rPr>
        <w:tab/>
      </w: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drawing>
          <wp:inline distT="0" distB="0" distL="0" distR="0" wp14:anchorId="4880EE62" wp14:editId="1545FAB9">
            <wp:extent cx="5394325" cy="31959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4325" cy="3195955"/>
                    </a:xfrm>
                    <a:prstGeom prst="rect">
                      <a:avLst/>
                    </a:prstGeom>
                    <a:noFill/>
                    <a:ln>
                      <a:noFill/>
                    </a:ln>
                  </pic:spPr>
                </pic:pic>
              </a:graphicData>
            </a:graphic>
          </wp:inline>
        </w:drawing>
      </w:r>
    </w:p>
    <w:p w:rsidR="00112F2A" w:rsidRPr="00BE6C1E" w:rsidRDefault="006048A5" w:rsidP="002C6D47">
      <w:pPr>
        <w:spacing w:after="0" w:line="276" w:lineRule="auto"/>
        <w:rPr>
          <w:rFonts w:cs="Times New Roman"/>
          <w:lang w:eastAsia="es-EC"/>
        </w:rPr>
      </w:pPr>
      <w:bookmarkStart w:id="91" w:name="_Toc435868131"/>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34</w:t>
      </w:r>
      <w:r w:rsidRPr="00BE6C1E">
        <w:rPr>
          <w:b/>
        </w:rPr>
        <w:fldChar w:fldCharType="end"/>
      </w:r>
      <w:r w:rsidRPr="00BE6C1E">
        <w:rPr>
          <w:b/>
        </w:rPr>
        <w:t xml:space="preserve">-2. </w:t>
      </w:r>
      <w:r w:rsidRPr="00BE6C1E">
        <w:t>Código  de acoplamiento y Funcionamiento Propuesto 2</w:t>
      </w:r>
      <w:bookmarkEnd w:id="91"/>
    </w:p>
    <w:p w:rsidR="007B0227" w:rsidRPr="00394CB1" w:rsidRDefault="000D437F" w:rsidP="002C6D47">
      <w:pPr>
        <w:pStyle w:val="Sinespaciado"/>
        <w:spacing w:line="276" w:lineRule="auto"/>
        <w:rPr>
          <w:rStyle w:val="CharAttribute62"/>
          <w:szCs w:val="16"/>
        </w:rPr>
      </w:pPr>
      <w:r w:rsidRPr="00394CB1">
        <w:rPr>
          <w:rFonts w:cs="Times New Roman"/>
          <w:b/>
          <w:sz w:val="16"/>
          <w:szCs w:val="16"/>
        </w:rPr>
        <w:t xml:space="preserve">Fuente: </w:t>
      </w:r>
      <w:r w:rsidR="007B0227" w:rsidRPr="00394CB1">
        <w:rPr>
          <w:rStyle w:val="CharAttribute62"/>
          <w:rFonts w:cs="Times New Roman"/>
          <w:b/>
          <w:szCs w:val="16"/>
        </w:rPr>
        <w:t>Realizada  por:</w:t>
      </w:r>
      <w:r w:rsidR="007B0227" w:rsidRPr="00394CB1">
        <w:rPr>
          <w:rStyle w:val="CharAttribute62"/>
          <w:rFonts w:cs="Times New Roman"/>
          <w:szCs w:val="16"/>
        </w:rPr>
        <w:t xml:space="preserve"> </w:t>
      </w:r>
      <w:r w:rsidR="007A600A" w:rsidRPr="00394CB1">
        <w:rPr>
          <w:rStyle w:val="CharAttribute62"/>
          <w:rFonts w:cs="Times New Roman"/>
          <w:szCs w:val="16"/>
        </w:rPr>
        <w:t xml:space="preserve">PÁLIZ. </w:t>
      </w:r>
      <w:r w:rsidR="007B0227" w:rsidRPr="00394CB1">
        <w:rPr>
          <w:rStyle w:val="CharAttribute62"/>
          <w:rFonts w:cs="Times New Roman"/>
          <w:szCs w:val="16"/>
        </w:rPr>
        <w:t>Ma (2015)</w:t>
      </w:r>
    </w:p>
    <w:p w:rsidR="00112F2A" w:rsidRPr="00BE6C1E" w:rsidRDefault="00112F2A" w:rsidP="00BE6C1E">
      <w:pPr>
        <w:tabs>
          <w:tab w:val="left" w:pos="1044"/>
        </w:tabs>
        <w:spacing w:after="0"/>
        <w:rPr>
          <w:rFonts w:cs="Times New Roman"/>
          <w:lang w:eastAsia="es-EC"/>
        </w:rPr>
      </w:pP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lastRenderedPageBreak/>
        <w:drawing>
          <wp:inline distT="0" distB="0" distL="0" distR="0" wp14:anchorId="38B04BDF" wp14:editId="5E5B7A7C">
            <wp:extent cx="5394325" cy="3187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4325" cy="3187700"/>
                    </a:xfrm>
                    <a:prstGeom prst="rect">
                      <a:avLst/>
                    </a:prstGeom>
                    <a:noFill/>
                    <a:ln>
                      <a:noFill/>
                    </a:ln>
                  </pic:spPr>
                </pic:pic>
              </a:graphicData>
            </a:graphic>
          </wp:inline>
        </w:drawing>
      </w:r>
    </w:p>
    <w:p w:rsidR="006048A5" w:rsidRPr="00BE6C1E" w:rsidRDefault="006048A5" w:rsidP="002C6D47">
      <w:pPr>
        <w:spacing w:after="0" w:line="276" w:lineRule="auto"/>
      </w:pPr>
      <w:bookmarkStart w:id="92" w:name="_Toc435868132"/>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35</w:t>
      </w:r>
      <w:r w:rsidRPr="00BE6C1E">
        <w:rPr>
          <w:b/>
        </w:rPr>
        <w:fldChar w:fldCharType="end"/>
      </w:r>
      <w:r w:rsidRPr="00BE6C1E">
        <w:rPr>
          <w:b/>
        </w:rPr>
        <w:t xml:space="preserve">-2. </w:t>
      </w:r>
      <w:r w:rsidRPr="00BE6C1E">
        <w:t>Código  de acoplamiento y Funcionamiento Propuesto 3</w:t>
      </w:r>
      <w:bookmarkEnd w:id="92"/>
    </w:p>
    <w:p w:rsidR="007B0227" w:rsidRPr="00394CB1" w:rsidRDefault="000D437F" w:rsidP="002C6D47">
      <w:pPr>
        <w:pStyle w:val="Sinespaciado"/>
        <w:spacing w:line="276" w:lineRule="auto"/>
        <w:rPr>
          <w:rStyle w:val="CharAttribute62"/>
          <w:szCs w:val="16"/>
        </w:rPr>
      </w:pPr>
      <w:r w:rsidRPr="00394CB1">
        <w:rPr>
          <w:rFonts w:cs="Times New Roman"/>
          <w:b/>
          <w:sz w:val="16"/>
          <w:szCs w:val="16"/>
        </w:rPr>
        <w:t xml:space="preserve">Fuente: </w:t>
      </w:r>
      <w:r w:rsidR="007B0227" w:rsidRPr="00394CB1">
        <w:rPr>
          <w:rStyle w:val="CharAttribute62"/>
          <w:rFonts w:cs="Times New Roman"/>
          <w:b/>
          <w:szCs w:val="16"/>
        </w:rPr>
        <w:t>Realizada  por:</w:t>
      </w:r>
      <w:r w:rsidR="007B0227" w:rsidRPr="00394CB1">
        <w:rPr>
          <w:rStyle w:val="CharAttribute62"/>
          <w:rFonts w:cs="Times New Roman"/>
          <w:szCs w:val="16"/>
        </w:rPr>
        <w:t xml:space="preserve"> </w:t>
      </w:r>
      <w:r w:rsidR="007A600A" w:rsidRPr="00394CB1">
        <w:rPr>
          <w:rStyle w:val="CharAttribute62"/>
          <w:rFonts w:cs="Times New Roman"/>
          <w:szCs w:val="16"/>
        </w:rPr>
        <w:t>PÁLIZ</w:t>
      </w:r>
      <w:r w:rsidR="007B0227" w:rsidRPr="00394CB1">
        <w:rPr>
          <w:rStyle w:val="CharAttribute62"/>
          <w:rFonts w:cs="Times New Roman"/>
          <w:szCs w:val="16"/>
        </w:rPr>
        <w:t>. Ma (2015)</w:t>
      </w:r>
    </w:p>
    <w:p w:rsidR="00112F2A" w:rsidRPr="00BE6C1E" w:rsidRDefault="00112F2A" w:rsidP="00BE6C1E">
      <w:pPr>
        <w:tabs>
          <w:tab w:val="left" w:pos="1044"/>
        </w:tabs>
        <w:spacing w:after="0"/>
        <w:rPr>
          <w:rFonts w:cs="Times New Roman"/>
          <w:lang w:eastAsia="es-EC"/>
        </w:rPr>
      </w:pPr>
    </w:p>
    <w:p w:rsidR="00112F2A" w:rsidRPr="00BE6C1E" w:rsidRDefault="00112F2A" w:rsidP="00BE6C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Times New Roman"/>
          <w:lang w:eastAsia="es-EC"/>
        </w:rPr>
      </w:pPr>
      <w:r w:rsidRPr="00BE6C1E">
        <w:rPr>
          <w:rFonts w:eastAsia="Times New Roman" w:cs="Times New Roman"/>
          <w:lang w:eastAsia="es-EC"/>
        </w:rPr>
        <w:t xml:space="preserve">   </w:t>
      </w:r>
    </w:p>
    <w:p w:rsidR="00112F2A" w:rsidRPr="00BE6C1E" w:rsidRDefault="00112F2A" w:rsidP="00BE6C1E">
      <w:pPr>
        <w:tabs>
          <w:tab w:val="left" w:pos="1044"/>
        </w:tabs>
        <w:spacing w:after="0"/>
        <w:rPr>
          <w:rFonts w:cs="Times New Roman"/>
          <w:noProof/>
          <w:lang w:eastAsia="es-EC"/>
        </w:rPr>
      </w:pP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lastRenderedPageBreak/>
        <w:drawing>
          <wp:inline distT="0" distB="0" distL="0" distR="0" wp14:anchorId="7676C408" wp14:editId="454B50B4">
            <wp:extent cx="5394325" cy="613219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94325" cy="6132195"/>
                    </a:xfrm>
                    <a:prstGeom prst="rect">
                      <a:avLst/>
                    </a:prstGeom>
                    <a:noFill/>
                    <a:ln>
                      <a:noFill/>
                    </a:ln>
                  </pic:spPr>
                </pic:pic>
              </a:graphicData>
            </a:graphic>
          </wp:inline>
        </w:drawing>
      </w:r>
    </w:p>
    <w:p w:rsidR="006048A5" w:rsidRPr="00394CB1" w:rsidRDefault="006048A5" w:rsidP="00394CB1">
      <w:pPr>
        <w:pStyle w:val="Sinespaciado"/>
        <w:rPr>
          <w:b/>
          <w:sz w:val="22"/>
        </w:rPr>
      </w:pPr>
      <w:bookmarkStart w:id="93" w:name="_Toc435868133"/>
      <w:r w:rsidRPr="00394CB1">
        <w:rPr>
          <w:b/>
          <w:sz w:val="22"/>
        </w:rPr>
        <w:t xml:space="preserve">Figura </w:t>
      </w:r>
      <w:r w:rsidRPr="00394CB1">
        <w:rPr>
          <w:b/>
          <w:sz w:val="22"/>
        </w:rPr>
        <w:fldChar w:fldCharType="begin"/>
      </w:r>
      <w:r w:rsidRPr="00394CB1">
        <w:rPr>
          <w:b/>
          <w:sz w:val="22"/>
        </w:rPr>
        <w:instrText xml:space="preserve"> SEQ Figura \* ARABIC </w:instrText>
      </w:r>
      <w:r w:rsidRPr="00394CB1">
        <w:rPr>
          <w:b/>
          <w:sz w:val="22"/>
        </w:rPr>
        <w:fldChar w:fldCharType="separate"/>
      </w:r>
      <w:r w:rsidR="00076DC3">
        <w:rPr>
          <w:b/>
          <w:noProof/>
          <w:sz w:val="22"/>
        </w:rPr>
        <w:t>36</w:t>
      </w:r>
      <w:r w:rsidRPr="00394CB1">
        <w:rPr>
          <w:b/>
          <w:sz w:val="22"/>
        </w:rPr>
        <w:fldChar w:fldCharType="end"/>
      </w:r>
      <w:r w:rsidRPr="00394CB1">
        <w:rPr>
          <w:b/>
          <w:sz w:val="22"/>
        </w:rPr>
        <w:t xml:space="preserve">-2. </w:t>
      </w:r>
      <w:r w:rsidRPr="00394CB1">
        <w:rPr>
          <w:sz w:val="22"/>
        </w:rPr>
        <w:t>Código  de acoplamiento y Funcionamiento Propuesto 3</w:t>
      </w:r>
      <w:bookmarkEnd w:id="93"/>
    </w:p>
    <w:p w:rsidR="007B0227" w:rsidRPr="00394CB1" w:rsidRDefault="000D437F" w:rsidP="00BE6C1E">
      <w:pPr>
        <w:pStyle w:val="Sinespaciado"/>
        <w:spacing w:line="360" w:lineRule="auto"/>
        <w:rPr>
          <w:rStyle w:val="CharAttribute62"/>
          <w:szCs w:val="16"/>
        </w:rPr>
      </w:pPr>
      <w:r w:rsidRPr="00394CB1">
        <w:rPr>
          <w:rFonts w:cs="Times New Roman"/>
          <w:b/>
          <w:sz w:val="16"/>
          <w:szCs w:val="16"/>
        </w:rPr>
        <w:t xml:space="preserve">Fuente: </w:t>
      </w:r>
      <w:r w:rsidR="007B0227" w:rsidRPr="00394CB1">
        <w:rPr>
          <w:rStyle w:val="CharAttribute62"/>
          <w:rFonts w:cs="Times New Roman"/>
          <w:b/>
          <w:szCs w:val="16"/>
        </w:rPr>
        <w:t>Realizada  por</w:t>
      </w:r>
      <w:r w:rsidR="007A600A" w:rsidRPr="00394CB1">
        <w:rPr>
          <w:rStyle w:val="CharAttribute62"/>
          <w:rFonts w:cs="Times New Roman"/>
          <w:b/>
          <w:szCs w:val="16"/>
        </w:rPr>
        <w:t>:</w:t>
      </w:r>
      <w:r w:rsidR="007A600A" w:rsidRPr="00394CB1">
        <w:rPr>
          <w:rStyle w:val="CharAttribute62"/>
          <w:rFonts w:cs="Times New Roman"/>
          <w:szCs w:val="16"/>
        </w:rPr>
        <w:t xml:space="preserve"> PÁLIZ. </w:t>
      </w:r>
      <w:r w:rsidR="007B0227" w:rsidRPr="00394CB1">
        <w:rPr>
          <w:rStyle w:val="CharAttribute62"/>
          <w:rFonts w:cs="Times New Roman"/>
          <w:szCs w:val="16"/>
        </w:rPr>
        <w:t>Ma (2015)</w:t>
      </w:r>
    </w:p>
    <w:p w:rsidR="00112F2A" w:rsidRPr="00BE6C1E" w:rsidRDefault="00112F2A" w:rsidP="00A35750">
      <w:pPr>
        <w:spacing w:after="0"/>
        <w:rPr>
          <w:rFonts w:cs="Times New Roman"/>
          <w:lang w:eastAsia="es-EC"/>
        </w:rPr>
      </w:pPr>
      <w:r w:rsidRPr="00BE6C1E">
        <w:rPr>
          <w:rFonts w:cs="Times New Roman"/>
          <w:lang w:eastAsia="es-EC"/>
        </w:rPr>
        <w:br w:type="page"/>
      </w:r>
    </w:p>
    <w:p w:rsidR="00112F2A" w:rsidRDefault="00112F2A" w:rsidP="00BE6C1E">
      <w:pPr>
        <w:tabs>
          <w:tab w:val="left" w:pos="1044"/>
        </w:tabs>
        <w:spacing w:after="0"/>
        <w:rPr>
          <w:rFonts w:cs="Times New Roman"/>
          <w:b/>
          <w:lang w:eastAsia="es-EC"/>
        </w:rPr>
      </w:pPr>
      <w:r w:rsidRPr="00BE6C1E">
        <w:rPr>
          <w:rFonts w:cs="Times New Roman"/>
          <w:b/>
          <w:lang w:eastAsia="es-EC"/>
        </w:rPr>
        <w:lastRenderedPageBreak/>
        <w:t xml:space="preserve">Resumen del código con la librería LiquidCrystal </w:t>
      </w:r>
    </w:p>
    <w:p w:rsidR="00A35750" w:rsidRPr="00BE6C1E" w:rsidRDefault="00A35750" w:rsidP="00BE6C1E">
      <w:pPr>
        <w:tabs>
          <w:tab w:val="left" w:pos="1044"/>
        </w:tabs>
        <w:spacing w:after="0"/>
        <w:rPr>
          <w:rFonts w:eastAsia="Times New Roman" w:cs="Times New Roman"/>
          <w:lang w:eastAsia="es-EC"/>
        </w:rPr>
      </w:pPr>
    </w:p>
    <w:p w:rsidR="006048A5" w:rsidRPr="00BE6C1E" w:rsidRDefault="00112F2A" w:rsidP="00BE6C1E">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 w:rsidRPr="00BE6C1E">
        <w:rPr>
          <w:rFonts w:eastAsia="Times New Roman" w:cs="Times New Roman"/>
          <w:noProof/>
          <w:lang w:val="es-ES" w:eastAsia="es-ES"/>
        </w:rPr>
        <w:drawing>
          <wp:inline distT="0" distB="0" distL="0" distR="0" wp14:anchorId="7563F582" wp14:editId="16CE808E">
            <wp:extent cx="4328795" cy="44208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28795" cy="4420870"/>
                    </a:xfrm>
                    <a:prstGeom prst="rect">
                      <a:avLst/>
                    </a:prstGeom>
                    <a:noFill/>
                    <a:ln>
                      <a:noFill/>
                    </a:ln>
                  </pic:spPr>
                </pic:pic>
              </a:graphicData>
            </a:graphic>
          </wp:inline>
        </w:drawing>
      </w:r>
    </w:p>
    <w:p w:rsidR="00112F2A" w:rsidRPr="00BE6C1E" w:rsidRDefault="006048A5" w:rsidP="002C6D47">
      <w:pPr>
        <w:spacing w:after="0" w:line="276" w:lineRule="auto"/>
        <w:rPr>
          <w:rFonts w:eastAsia="Times New Roman" w:cs="Times New Roman"/>
          <w:b/>
          <w:lang w:eastAsia="es-EC"/>
        </w:rPr>
      </w:pPr>
      <w:bookmarkStart w:id="94" w:name="_Toc435868134"/>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37</w:t>
      </w:r>
      <w:r w:rsidRPr="00BE6C1E">
        <w:rPr>
          <w:b/>
        </w:rPr>
        <w:fldChar w:fldCharType="end"/>
      </w:r>
      <w:r w:rsidRPr="00BE6C1E">
        <w:rPr>
          <w:b/>
        </w:rPr>
        <w:t xml:space="preserve">-2. </w:t>
      </w:r>
      <w:r w:rsidRPr="00BE6C1E">
        <w:t>Código  de acoplamiento y Funcionamiento Propuesto con otra librería</w:t>
      </w:r>
      <w:bookmarkEnd w:id="94"/>
    </w:p>
    <w:p w:rsidR="007B0227" w:rsidRPr="00394CB1" w:rsidRDefault="000D437F" w:rsidP="002C6D47">
      <w:pPr>
        <w:pStyle w:val="Sinespaciado"/>
        <w:spacing w:line="276" w:lineRule="auto"/>
        <w:rPr>
          <w:rStyle w:val="CharAttribute62"/>
          <w:szCs w:val="16"/>
        </w:rPr>
      </w:pPr>
      <w:r w:rsidRPr="00394CB1">
        <w:rPr>
          <w:rFonts w:cs="Times New Roman"/>
          <w:b/>
          <w:sz w:val="16"/>
          <w:szCs w:val="16"/>
        </w:rPr>
        <w:t xml:space="preserve">Fuente: </w:t>
      </w:r>
      <w:r w:rsidR="007B0227" w:rsidRPr="00394CB1">
        <w:rPr>
          <w:rStyle w:val="CharAttribute62"/>
          <w:rFonts w:cs="Times New Roman"/>
          <w:b/>
          <w:szCs w:val="16"/>
        </w:rPr>
        <w:t>Realizada  por</w:t>
      </w:r>
      <w:r w:rsidR="007A600A" w:rsidRPr="00394CB1">
        <w:rPr>
          <w:rStyle w:val="CharAttribute62"/>
          <w:rFonts w:cs="Times New Roman"/>
          <w:b/>
          <w:szCs w:val="16"/>
        </w:rPr>
        <w:t>:</w:t>
      </w:r>
      <w:r w:rsidR="007A600A" w:rsidRPr="00394CB1">
        <w:rPr>
          <w:rStyle w:val="CharAttribute62"/>
          <w:rFonts w:cs="Times New Roman"/>
          <w:szCs w:val="16"/>
        </w:rPr>
        <w:t xml:space="preserve"> PÁLIZ. </w:t>
      </w:r>
      <w:r w:rsidR="007B0227" w:rsidRPr="00394CB1">
        <w:rPr>
          <w:rStyle w:val="CharAttribute62"/>
          <w:rFonts w:cs="Times New Roman"/>
          <w:szCs w:val="16"/>
        </w:rPr>
        <w:t>Ma (2015)</w:t>
      </w:r>
    </w:p>
    <w:p w:rsidR="00112F2A" w:rsidRPr="00BE6C1E" w:rsidRDefault="00112F2A" w:rsidP="00BE6C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s="Times New Roman"/>
          <w:lang w:eastAsia="es-EC"/>
        </w:rPr>
      </w:pP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lastRenderedPageBreak/>
        <w:drawing>
          <wp:inline distT="0" distB="0" distL="0" distR="0" wp14:anchorId="0B2672AC" wp14:editId="5D09F4F8">
            <wp:extent cx="5394325" cy="5268595"/>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94325" cy="5268595"/>
                    </a:xfrm>
                    <a:prstGeom prst="rect">
                      <a:avLst/>
                    </a:prstGeom>
                    <a:noFill/>
                    <a:ln>
                      <a:noFill/>
                    </a:ln>
                  </pic:spPr>
                </pic:pic>
              </a:graphicData>
            </a:graphic>
          </wp:inline>
        </w:drawing>
      </w:r>
    </w:p>
    <w:p w:rsidR="00112F2A" w:rsidRPr="00BE6C1E" w:rsidRDefault="006048A5" w:rsidP="002C6D47">
      <w:pPr>
        <w:spacing w:after="0" w:line="276" w:lineRule="auto"/>
        <w:rPr>
          <w:rFonts w:cs="Times New Roman"/>
          <w:b/>
          <w:lang w:eastAsia="es-EC"/>
        </w:rPr>
      </w:pPr>
      <w:bookmarkStart w:id="95" w:name="_Toc435868135"/>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38</w:t>
      </w:r>
      <w:r w:rsidRPr="00BE6C1E">
        <w:rPr>
          <w:b/>
        </w:rPr>
        <w:fldChar w:fldCharType="end"/>
      </w:r>
      <w:r w:rsidRPr="00BE6C1E">
        <w:rPr>
          <w:b/>
        </w:rPr>
        <w:t xml:space="preserve">-2. </w:t>
      </w:r>
      <w:r w:rsidRPr="00BE6C1E">
        <w:t>Código  de acoplamiento y Funcionamiento Propuesto con otra librería 2</w:t>
      </w:r>
      <w:bookmarkEnd w:id="95"/>
      <w:r w:rsidR="00112F2A" w:rsidRPr="00BE6C1E">
        <w:rPr>
          <w:rFonts w:cs="Times New Roman"/>
          <w:b/>
        </w:rPr>
        <w:t xml:space="preserve"> </w:t>
      </w:r>
    </w:p>
    <w:p w:rsidR="007B0227" w:rsidRPr="00394CB1" w:rsidRDefault="000D437F" w:rsidP="002C6D47">
      <w:pPr>
        <w:pStyle w:val="Sinespaciado"/>
        <w:spacing w:line="276" w:lineRule="auto"/>
        <w:rPr>
          <w:rStyle w:val="CharAttribute62"/>
          <w:b/>
          <w:szCs w:val="16"/>
        </w:rPr>
      </w:pPr>
      <w:r w:rsidRPr="00394CB1">
        <w:rPr>
          <w:rFonts w:cs="Times New Roman"/>
          <w:b/>
          <w:sz w:val="16"/>
          <w:szCs w:val="16"/>
        </w:rPr>
        <w:t xml:space="preserve">Fuente: </w:t>
      </w:r>
      <w:r w:rsidR="007B0227" w:rsidRPr="00394CB1">
        <w:rPr>
          <w:rStyle w:val="CharAttribute62"/>
          <w:rFonts w:cs="Times New Roman"/>
          <w:b/>
          <w:szCs w:val="16"/>
        </w:rPr>
        <w:t xml:space="preserve">Realizada  por: </w:t>
      </w:r>
      <w:r w:rsidR="007A600A" w:rsidRPr="00394CB1">
        <w:rPr>
          <w:rStyle w:val="CharAttribute62"/>
          <w:rFonts w:cs="Times New Roman"/>
          <w:szCs w:val="16"/>
        </w:rPr>
        <w:t xml:space="preserve">PÁLIZ. MA </w:t>
      </w:r>
      <w:r w:rsidR="007B0227" w:rsidRPr="00394CB1">
        <w:rPr>
          <w:rStyle w:val="CharAttribute62"/>
          <w:rFonts w:cs="Times New Roman"/>
          <w:szCs w:val="16"/>
        </w:rPr>
        <w:t>(2015)</w:t>
      </w:r>
    </w:p>
    <w:p w:rsidR="00112F2A" w:rsidRDefault="00112F2A" w:rsidP="00BE6C1E">
      <w:pPr>
        <w:pStyle w:val="ParaAttribute14"/>
        <w:wordWrap/>
        <w:spacing w:after="0" w:line="360" w:lineRule="auto"/>
        <w:jc w:val="both"/>
        <w:rPr>
          <w:rFonts w:eastAsia="Times New Roman"/>
          <w:b/>
          <w:sz w:val="22"/>
          <w:szCs w:val="22"/>
        </w:rPr>
      </w:pPr>
    </w:p>
    <w:p w:rsidR="007A600A" w:rsidRPr="00BE6C1E" w:rsidRDefault="007A600A" w:rsidP="00BE6C1E">
      <w:pPr>
        <w:pStyle w:val="ParaAttribute14"/>
        <w:wordWrap/>
        <w:spacing w:after="0" w:line="360" w:lineRule="auto"/>
        <w:jc w:val="both"/>
        <w:rPr>
          <w:rFonts w:eastAsia="Times New Roman"/>
          <w:b/>
          <w:sz w:val="22"/>
          <w:szCs w:val="22"/>
        </w:rPr>
      </w:pPr>
    </w:p>
    <w:p w:rsidR="00144055" w:rsidRDefault="001E2B62" w:rsidP="001E2B62">
      <w:pPr>
        <w:pStyle w:val="Ttulo2"/>
        <w:spacing w:before="0" w:line="360" w:lineRule="auto"/>
        <w:rPr>
          <w:rFonts w:eastAsia="Times New Roman" w:cs="Times New Roman"/>
          <w:sz w:val="22"/>
          <w:szCs w:val="22"/>
        </w:rPr>
      </w:pPr>
      <w:bookmarkStart w:id="96" w:name="_Toc435514154"/>
      <w:r>
        <w:rPr>
          <w:rFonts w:eastAsia="Times New Roman" w:cs="Times New Roman"/>
          <w:sz w:val="22"/>
          <w:szCs w:val="22"/>
        </w:rPr>
        <w:t>6</w:t>
      </w:r>
      <w:r w:rsidRPr="001E2B62">
        <w:rPr>
          <w:rFonts w:eastAsia="Times New Roman" w:cs="Times New Roman"/>
          <w:color w:val="FFFFFF" w:themeColor="background1"/>
          <w:sz w:val="22"/>
          <w:szCs w:val="22"/>
        </w:rPr>
        <w:t>……</w:t>
      </w:r>
      <w:r w:rsidR="00144055" w:rsidRPr="00BE6C1E">
        <w:rPr>
          <w:rFonts w:eastAsia="Times New Roman" w:cs="Times New Roman"/>
          <w:sz w:val="22"/>
          <w:szCs w:val="22"/>
        </w:rPr>
        <w:t>Emisión</w:t>
      </w:r>
      <w:r w:rsidR="00112F2A" w:rsidRPr="00BE6C1E">
        <w:rPr>
          <w:rFonts w:eastAsia="Times New Roman" w:cs="Times New Roman"/>
          <w:sz w:val="22"/>
          <w:szCs w:val="22"/>
        </w:rPr>
        <w:t xml:space="preserve"> Fm – RDS</w:t>
      </w:r>
      <w:bookmarkEnd w:id="96"/>
    </w:p>
    <w:p w:rsidR="007A600A" w:rsidRPr="007A600A" w:rsidRDefault="007A600A" w:rsidP="007A600A">
      <w:pPr>
        <w:pStyle w:val="Prrafodelista"/>
        <w:ind w:left="360"/>
      </w:pPr>
    </w:p>
    <w:p w:rsidR="003A2880" w:rsidRPr="00BE6C1E" w:rsidRDefault="003A2880" w:rsidP="00BE6C1E">
      <w:pPr>
        <w:spacing w:after="0"/>
      </w:pPr>
    </w:p>
    <w:p w:rsidR="00112F2A" w:rsidRDefault="00C25380" w:rsidP="00BE6C1E">
      <w:pPr>
        <w:spacing w:after="0"/>
        <w:rPr>
          <w:rFonts w:eastAsia="Times New Roman" w:cs="Times New Roman"/>
          <w:lang w:eastAsia="es-EC"/>
        </w:rPr>
      </w:pPr>
      <w:r>
        <w:rPr>
          <w:rFonts w:eastAsia="Times New Roman" w:cs="Times New Roman"/>
          <w:b/>
          <w:bCs/>
          <w:lang w:eastAsia="es-EC"/>
        </w:rPr>
        <w:t xml:space="preserve">6.1    </w:t>
      </w:r>
      <w:r w:rsidR="00112F2A" w:rsidRPr="00BE6C1E">
        <w:rPr>
          <w:rFonts w:eastAsia="Times New Roman" w:cs="Times New Roman"/>
          <w:b/>
          <w:bCs/>
          <w:lang w:eastAsia="es-EC"/>
        </w:rPr>
        <w:t>Compatibilidad con VHF / emisiones de FM existentes</w:t>
      </w:r>
      <w:r w:rsidR="00112F2A" w:rsidRPr="00BE6C1E">
        <w:rPr>
          <w:rFonts w:eastAsia="Times New Roman" w:cs="Times New Roman"/>
          <w:lang w:eastAsia="es-EC"/>
        </w:rPr>
        <w:t xml:space="preserve"> </w:t>
      </w:r>
    </w:p>
    <w:p w:rsidR="007A600A" w:rsidRPr="00BE6C1E" w:rsidRDefault="007A600A" w:rsidP="00BE6C1E">
      <w:pPr>
        <w:spacing w:after="0"/>
        <w:rPr>
          <w:rFonts w:eastAsia="Times New Roman" w:cs="Times New Roman"/>
          <w:lang w:eastAsia="es-EC"/>
        </w:rPr>
      </w:pPr>
    </w:p>
    <w:p w:rsidR="003A2880" w:rsidRPr="00BE6C1E" w:rsidRDefault="003A2880" w:rsidP="00BE6C1E">
      <w:pPr>
        <w:spacing w:after="0"/>
        <w:rPr>
          <w:rFonts w:eastAsia="Times New Roman" w:cs="Times New Roman"/>
          <w:lang w:eastAsia="es-EC"/>
        </w:rPr>
      </w:pPr>
    </w:p>
    <w:p w:rsidR="00112F2A" w:rsidRPr="00BE6C1E" w:rsidRDefault="00112F2A" w:rsidP="00BE6C1E">
      <w:pPr>
        <w:spacing w:after="0"/>
        <w:rPr>
          <w:rFonts w:eastAsia="Times New Roman"/>
          <w:lang w:eastAsia="es-EC"/>
        </w:rPr>
      </w:pPr>
      <w:r w:rsidRPr="00BE6C1E">
        <w:rPr>
          <w:rFonts w:eastAsia="Times New Roman"/>
          <w:lang w:eastAsia="es-EC"/>
        </w:rPr>
        <w:t xml:space="preserve">La frecuencia, nivel y método de modulación de la subportadora utilizados para transmitir las señales de datos han sido elegidos cuidadosamente para evitar interferencias en la recepción del estéreo principal o mono  señales de programa. Debido a la extrema importancia de estas consideraciones de compatibilidad, extensas y prolongadas pruebas de campo se han llevado a </w:t>
      </w:r>
      <w:r w:rsidRPr="00BE6C1E">
        <w:rPr>
          <w:rFonts w:eastAsia="Times New Roman"/>
          <w:lang w:eastAsia="es-EC"/>
        </w:rPr>
        <w:lastRenderedPageBreak/>
        <w:t>cabo en varios países. Se ha encontrado que en una amplia variedad de condiciones de propagación, y con una amplia variedad de receptores, buena se logra la compatibilidad.</w:t>
      </w:r>
    </w:p>
    <w:p w:rsidR="00112F2A" w:rsidRPr="00BE6C1E" w:rsidRDefault="00112F2A" w:rsidP="00BE6C1E">
      <w:pPr>
        <w:spacing w:after="0"/>
        <w:rPr>
          <w:rFonts w:eastAsia="Times New Roman"/>
          <w:lang w:eastAsia="es-EC"/>
        </w:rPr>
      </w:pPr>
    </w:p>
    <w:p w:rsidR="00112F2A" w:rsidRPr="00BE6C1E" w:rsidRDefault="00112F2A" w:rsidP="00BE6C1E">
      <w:pPr>
        <w:spacing w:after="0"/>
        <w:rPr>
          <w:rFonts w:eastAsia="Times New Roman"/>
          <w:lang w:eastAsia="es-EC"/>
        </w:rPr>
      </w:pPr>
      <w:r w:rsidRPr="00BE6C1E">
        <w:rPr>
          <w:rFonts w:eastAsia="Times New Roman"/>
          <w:lang w:eastAsia="es-EC"/>
        </w:rPr>
        <w:t>Sin embargo, en algunos lugares en los que las señales recibidas se ven afectados por propagación multitrayecto grave, puede producir interferencias en la señal principal del programa. De tal circunstancias, sin embargo, incluso en ausencia de señales RDS, la calidad del programa recibido señal suele ser pobre debido a la distorsión.</w:t>
      </w:r>
    </w:p>
    <w:p w:rsidR="00112F2A" w:rsidRPr="00BE6C1E" w:rsidRDefault="00112F2A" w:rsidP="00BE6C1E">
      <w:pPr>
        <w:spacing w:after="0"/>
        <w:rPr>
          <w:rFonts w:eastAsia="Times New Roman" w:cs="Times New Roman"/>
          <w:lang w:eastAsia="es-EC"/>
        </w:rPr>
      </w:pPr>
      <w:r w:rsidRPr="00BE6C1E">
        <w:rPr>
          <w:rFonts w:eastAsia="Times New Roman" w:cs="Times New Roman"/>
          <w:lang w:eastAsia="es-EC"/>
        </w:rPr>
        <w:t xml:space="preserve"> </w:t>
      </w:r>
    </w:p>
    <w:p w:rsidR="00112F2A" w:rsidRPr="00BE6C1E" w:rsidRDefault="00112F2A" w:rsidP="00BE6C1E">
      <w:pPr>
        <w:spacing w:after="0"/>
        <w:rPr>
          <w:rFonts w:cs="Times New Roman"/>
          <w:lang w:eastAsia="es-EC"/>
        </w:rPr>
      </w:pPr>
    </w:p>
    <w:p w:rsidR="00112F2A" w:rsidRPr="00BE6C1E" w:rsidRDefault="00112F2A" w:rsidP="00BE6C1E">
      <w:pPr>
        <w:pStyle w:val="ParaAttribute14"/>
        <w:wordWrap/>
        <w:spacing w:after="0" w:line="360" w:lineRule="auto"/>
        <w:jc w:val="both"/>
        <w:rPr>
          <w:rFonts w:eastAsia="Times New Roman"/>
          <w:b/>
          <w:sz w:val="22"/>
          <w:szCs w:val="22"/>
        </w:rPr>
      </w:pPr>
      <w:r w:rsidRPr="00BE6C1E">
        <w:rPr>
          <w:rFonts w:eastAsia="Times New Roman"/>
          <w:b/>
          <w:sz w:val="22"/>
          <w:szCs w:val="22"/>
        </w:rPr>
        <w:br w:type="page"/>
      </w:r>
    </w:p>
    <w:p w:rsidR="00112F2A" w:rsidRDefault="00112F2A" w:rsidP="005904F7">
      <w:pPr>
        <w:pStyle w:val="Ttulo1"/>
      </w:pPr>
      <w:bookmarkStart w:id="97" w:name="_Toc426324490"/>
      <w:bookmarkStart w:id="98" w:name="_Toc435514155"/>
      <w:r w:rsidRPr="00BE6C1E">
        <w:lastRenderedPageBreak/>
        <w:t xml:space="preserve">CAPÍTULO </w:t>
      </w:r>
      <w:bookmarkEnd w:id="97"/>
      <w:bookmarkEnd w:id="98"/>
      <w:r w:rsidR="001E2B62">
        <w:t>III</w:t>
      </w:r>
    </w:p>
    <w:p w:rsidR="00C25380" w:rsidRDefault="00C25380" w:rsidP="00C25380"/>
    <w:p w:rsidR="00C25380" w:rsidRPr="00C25380" w:rsidRDefault="00C25380" w:rsidP="00C25380"/>
    <w:p w:rsidR="00C25380" w:rsidRDefault="00D1027E" w:rsidP="00D1027E">
      <w:pPr>
        <w:pStyle w:val="Ttulo2"/>
        <w:spacing w:before="0" w:line="360" w:lineRule="auto"/>
        <w:ind w:firstLine="360"/>
        <w:rPr>
          <w:rFonts w:cs="Times New Roman"/>
          <w:sz w:val="22"/>
          <w:szCs w:val="22"/>
        </w:rPr>
      </w:pPr>
      <w:bookmarkStart w:id="99" w:name="_Toc426324491"/>
      <w:bookmarkStart w:id="100" w:name="_Toc435514156"/>
      <w:r>
        <w:rPr>
          <w:rFonts w:cs="Times New Roman"/>
          <w:sz w:val="22"/>
          <w:szCs w:val="22"/>
        </w:rPr>
        <w:t xml:space="preserve"> </w:t>
      </w:r>
      <w:r w:rsidR="00112F2A" w:rsidRPr="00BE6C1E">
        <w:rPr>
          <w:rFonts w:cs="Times New Roman"/>
          <w:sz w:val="22"/>
          <w:szCs w:val="22"/>
        </w:rPr>
        <w:t>IMPLEMENTACIÓN</w:t>
      </w:r>
      <w:bookmarkEnd w:id="99"/>
      <w:bookmarkEnd w:id="100"/>
      <w:r w:rsidR="00112F2A" w:rsidRPr="00BE6C1E">
        <w:rPr>
          <w:rFonts w:cs="Times New Roman"/>
          <w:sz w:val="22"/>
          <w:szCs w:val="22"/>
        </w:rPr>
        <w:t xml:space="preserve"> </w:t>
      </w:r>
    </w:p>
    <w:p w:rsidR="007A600A" w:rsidRDefault="007A600A" w:rsidP="007A600A"/>
    <w:p w:rsidR="007A600A" w:rsidRPr="007A600A" w:rsidRDefault="007A600A" w:rsidP="007A600A"/>
    <w:p w:rsidR="00C25380" w:rsidRDefault="001E2B62" w:rsidP="001E2B62">
      <w:pPr>
        <w:pStyle w:val="Ttulo3"/>
      </w:pPr>
      <w:bookmarkStart w:id="101" w:name="_Toc435514157"/>
      <w:r>
        <w:t>3</w:t>
      </w:r>
      <w:r w:rsidRPr="001E2B62">
        <w:rPr>
          <w:color w:val="FFFFFF" w:themeColor="background1"/>
        </w:rPr>
        <w:t>….</w:t>
      </w:r>
      <w:r w:rsidR="00D1027E" w:rsidRPr="001E2B62">
        <w:rPr>
          <w:color w:val="FFFFFF" w:themeColor="background1"/>
        </w:rPr>
        <w:t xml:space="preserve"> </w:t>
      </w:r>
      <w:r w:rsidR="0097617C" w:rsidRPr="00C25380">
        <w:t>ACOPLAMIENTOS MATERIALES</w:t>
      </w:r>
      <w:bookmarkEnd w:id="101"/>
      <w:r w:rsidR="0097617C" w:rsidRPr="00C25380">
        <w:t xml:space="preserve"> </w:t>
      </w:r>
    </w:p>
    <w:p w:rsidR="007A600A" w:rsidRDefault="007A600A" w:rsidP="007A600A">
      <w:pPr>
        <w:rPr>
          <w:lang w:eastAsia="es-EC"/>
        </w:rPr>
      </w:pPr>
    </w:p>
    <w:p w:rsidR="007A600A" w:rsidRPr="00254318" w:rsidRDefault="00254318" w:rsidP="007A600A">
      <w:pPr>
        <w:rPr>
          <w:b/>
          <w:lang w:eastAsia="es-EC"/>
        </w:rPr>
      </w:pPr>
      <w:r w:rsidRPr="00254318">
        <w:rPr>
          <w:b/>
          <w:lang w:eastAsia="es-EC"/>
        </w:rPr>
        <w:t>3.1    Montaje del Prototipo Receptor RDS</w:t>
      </w:r>
    </w:p>
    <w:p w:rsidR="00112F2A" w:rsidRPr="00BE6C1E" w:rsidRDefault="00112F2A" w:rsidP="00BE6C1E">
      <w:pPr>
        <w:spacing w:after="0"/>
      </w:pPr>
      <w:r w:rsidRPr="00BE6C1E">
        <w:t>El acoplamiento de los materiales se detalla a continuación:</w:t>
      </w:r>
    </w:p>
    <w:p w:rsidR="007A600A" w:rsidRDefault="00112F2A" w:rsidP="00BE6C1E">
      <w:pPr>
        <w:spacing w:after="0"/>
      </w:pPr>
      <w:r w:rsidRPr="00BE6C1E">
        <w:rPr>
          <w:rStyle w:val="notranslate"/>
          <w:rFonts w:cs="Times New Roman"/>
        </w:rPr>
        <w:t>El montaje del receptor de radio de lo realizo en etapas.</w:t>
      </w:r>
      <w:r w:rsidRPr="00BE6C1E">
        <w:t xml:space="preserve"> </w:t>
      </w:r>
      <w:r w:rsidRPr="00BE6C1E">
        <w:rPr>
          <w:rStyle w:val="notranslate"/>
          <w:rFonts w:cs="Times New Roman"/>
        </w:rPr>
        <w:t>Con el fin de interactuar con el receptor de radio tendremos que interactuar con los sockets de la placa.</w:t>
      </w:r>
      <w:r w:rsidRPr="00BE6C1E">
        <w:t xml:space="preserve"> </w:t>
      </w:r>
      <w:r w:rsidRPr="00BE6C1E">
        <w:rPr>
          <w:rStyle w:val="notranslate"/>
          <w:rFonts w:cs="Times New Roman"/>
        </w:rPr>
        <w:t>Todos los pines que necesitamos son accesibles desde los orificios de cabecera situadas a lo largo del lado de la placa del receptor de radio.</w:t>
      </w:r>
      <w:r w:rsidRPr="00BE6C1E">
        <w:t xml:space="preserve"> </w:t>
      </w:r>
    </w:p>
    <w:p w:rsidR="007A600A" w:rsidRDefault="007A600A" w:rsidP="00BE6C1E">
      <w:pPr>
        <w:spacing w:after="0"/>
      </w:pPr>
    </w:p>
    <w:p w:rsidR="00112F2A" w:rsidRDefault="00112F2A" w:rsidP="00BE6C1E">
      <w:pPr>
        <w:spacing w:after="0"/>
      </w:pPr>
      <w:r w:rsidRPr="00BE6C1E">
        <w:t xml:space="preserve">En esto se tiene </w:t>
      </w:r>
      <w:r w:rsidRPr="00BE6C1E">
        <w:rPr>
          <w:rStyle w:val="notranslate"/>
          <w:rFonts w:cs="Times New Roman"/>
        </w:rPr>
        <w:t>un par de opciones para la interfaz a la placa: se puede soldar los cables directamente a estos agujeros o puede soldar conectores macho o hembras a los agujeros y luego conectarlos a un microcontrolador usando cables de puente.</w:t>
      </w:r>
      <w:r w:rsidRPr="00BE6C1E">
        <w:t xml:space="preserve"> </w:t>
      </w:r>
    </w:p>
    <w:p w:rsidR="007A600A" w:rsidRPr="00BE6C1E" w:rsidRDefault="007A600A" w:rsidP="00BE6C1E">
      <w:pPr>
        <w:spacing w:after="0"/>
      </w:pPr>
    </w:p>
    <w:p w:rsidR="00112F2A" w:rsidRPr="00BE6C1E" w:rsidRDefault="00112F2A" w:rsidP="00BE6C1E">
      <w:pPr>
        <w:spacing w:after="0"/>
      </w:pPr>
      <w:r w:rsidRPr="00BE6C1E">
        <w:t xml:space="preserve">Para el prototipo de prueba se utiliza cables hembra </w:t>
      </w:r>
      <w:r w:rsidRPr="00BE6C1E">
        <w:rPr>
          <w:rStyle w:val="notranslate"/>
          <w:rFonts w:cs="Times New Roman"/>
        </w:rPr>
        <w:t>para conectar el receptor de radio a una placa Arduino, esto se lo hace ya que es mucho más fácil realizar pruebas con estos elementos      semipermanente a la misma.</w:t>
      </w:r>
      <w:r w:rsidRPr="00BE6C1E">
        <w:t xml:space="preserve"> </w:t>
      </w:r>
    </w:p>
    <w:p w:rsidR="007A600A" w:rsidRDefault="007A600A" w:rsidP="00BE6C1E">
      <w:pPr>
        <w:spacing w:after="0"/>
        <w:rPr>
          <w:rStyle w:val="notranslate"/>
          <w:rFonts w:cs="Times New Roman"/>
        </w:rPr>
      </w:pPr>
    </w:p>
    <w:p w:rsidR="006048A5" w:rsidRPr="00BE6C1E" w:rsidRDefault="00112F2A" w:rsidP="00BE6C1E">
      <w:pPr>
        <w:spacing w:after="0"/>
      </w:pPr>
      <w:r w:rsidRPr="00BE6C1E">
        <w:rPr>
          <w:rStyle w:val="notranslate"/>
          <w:rFonts w:cs="Times New Roman"/>
        </w:rPr>
        <w:t>El método a utilizar para comunicarse con el receptor de radio requiere que utilicemos cinco cables para conectar un Arduino  Uno para el receptor de radio.</w:t>
      </w:r>
      <w:r w:rsidRPr="00BE6C1E">
        <w:t xml:space="preserve"> </w:t>
      </w:r>
      <w:r w:rsidRPr="00BE6C1E">
        <w:rPr>
          <w:rStyle w:val="notranslate"/>
          <w:rFonts w:cs="Times New Roman"/>
        </w:rPr>
        <w:t>Se establece esta tabla que define las conexiones de pines que necesitan ser hechas, y un diagrama de las conexiones para su correcto acoplamiento.</w:t>
      </w:r>
      <w:r w:rsidRPr="00BE6C1E">
        <w:t xml:space="preserve"> </w:t>
      </w:r>
    </w:p>
    <w:p w:rsidR="007A600A" w:rsidRDefault="007A600A" w:rsidP="00BE6C1E">
      <w:pPr>
        <w:spacing w:after="0"/>
        <w:rPr>
          <w:rStyle w:val="notranslate"/>
          <w:rFonts w:cs="Times New Roman"/>
        </w:rPr>
      </w:pPr>
    </w:p>
    <w:p w:rsidR="006048A5" w:rsidRPr="00BE6C1E" w:rsidRDefault="00112F2A" w:rsidP="00BE6C1E">
      <w:pPr>
        <w:spacing w:after="0"/>
      </w:pPr>
      <w:r w:rsidRPr="00BE6C1E">
        <w:rPr>
          <w:rStyle w:val="notranslate"/>
          <w:rFonts w:cs="Times New Roman"/>
        </w:rPr>
        <w:t>Si nos fijamos en la parte posterior de la placa del receptor de radio observaremos que al lado de cada agujero de cabecera es una pequeña etiqueta.</w:t>
      </w:r>
      <w:r w:rsidRPr="00BE6C1E">
        <w:t xml:space="preserve"> </w:t>
      </w:r>
      <w:r w:rsidRPr="00BE6C1E">
        <w:rPr>
          <w:rStyle w:val="notranslate"/>
          <w:rFonts w:cs="Times New Roman"/>
        </w:rPr>
        <w:t>Estos nombres de señales indican cómo cada pin está siendo utilizado por el receptor de radio, y también la forma en que se pueden utilizar para interactuar con un microcontrolador.</w:t>
      </w:r>
      <w:r w:rsidRPr="00BE6C1E">
        <w:t xml:space="preserve"> </w:t>
      </w:r>
    </w:p>
    <w:p w:rsidR="007A600A" w:rsidRDefault="007A600A" w:rsidP="00BE6C1E">
      <w:pPr>
        <w:spacing w:after="0"/>
        <w:rPr>
          <w:rStyle w:val="notranslate"/>
          <w:rFonts w:cs="Times New Roman"/>
        </w:rPr>
      </w:pPr>
    </w:p>
    <w:p w:rsidR="006048A5" w:rsidRDefault="00112F2A" w:rsidP="00BE6C1E">
      <w:pPr>
        <w:spacing w:after="0"/>
        <w:rPr>
          <w:rStyle w:val="notranslate"/>
          <w:rFonts w:cs="Times New Roman"/>
        </w:rPr>
      </w:pPr>
      <w:r w:rsidRPr="00BE6C1E">
        <w:rPr>
          <w:rStyle w:val="notranslate"/>
          <w:rFonts w:cs="Times New Roman"/>
        </w:rPr>
        <w:lastRenderedPageBreak/>
        <w:t>Por ahora, sólo es necesario asegurar el hacer coincidir el nombre de la señal en el tablero receptor de radio para el número correcto pin de Arduino.</w:t>
      </w:r>
    </w:p>
    <w:p w:rsidR="007A600A" w:rsidRPr="00BE6C1E" w:rsidRDefault="007A600A" w:rsidP="00BE6C1E">
      <w:pPr>
        <w:spacing w:after="0"/>
        <w:rPr>
          <w:rStyle w:val="notranslate"/>
          <w:rFonts w:cs="Times New Roman"/>
        </w:rPr>
      </w:pPr>
    </w:p>
    <w:p w:rsidR="00E97344" w:rsidRPr="007A600A" w:rsidRDefault="00E97344" w:rsidP="007A600A">
      <w:pPr>
        <w:spacing w:line="259" w:lineRule="auto"/>
        <w:ind w:left="2832"/>
        <w:jc w:val="left"/>
        <w:rPr>
          <w:rFonts w:cs="Times New Roman"/>
        </w:rPr>
      </w:pPr>
      <w:bookmarkStart w:id="102" w:name="_Toc435137130"/>
      <w:r w:rsidRPr="00BE6C1E">
        <w:rPr>
          <w:rFonts w:cs="Times New Roman"/>
          <w:b/>
        </w:rPr>
        <w:t xml:space="preserve">Tabla </w:t>
      </w:r>
      <w:r w:rsidRPr="00BE6C1E">
        <w:rPr>
          <w:rFonts w:cs="Times New Roman"/>
          <w:b/>
        </w:rPr>
        <w:fldChar w:fldCharType="begin"/>
      </w:r>
      <w:r w:rsidRPr="00BE6C1E">
        <w:rPr>
          <w:rFonts w:cs="Times New Roman"/>
          <w:b/>
        </w:rPr>
        <w:instrText xml:space="preserve"> SEQ Tabla \* ARABIC </w:instrText>
      </w:r>
      <w:r w:rsidRPr="00BE6C1E">
        <w:rPr>
          <w:rFonts w:cs="Times New Roman"/>
          <w:b/>
        </w:rPr>
        <w:fldChar w:fldCharType="separate"/>
      </w:r>
      <w:r w:rsidR="00076DC3">
        <w:rPr>
          <w:rFonts w:cs="Times New Roman"/>
          <w:b/>
          <w:noProof/>
        </w:rPr>
        <w:t>7</w:t>
      </w:r>
      <w:r w:rsidRPr="00BE6C1E">
        <w:rPr>
          <w:rFonts w:cs="Times New Roman"/>
          <w:b/>
        </w:rPr>
        <w:fldChar w:fldCharType="end"/>
      </w:r>
      <w:r w:rsidRPr="00BE6C1E">
        <w:rPr>
          <w:rFonts w:cs="Times New Roman"/>
          <w:b/>
        </w:rPr>
        <w:t xml:space="preserve">-3 </w:t>
      </w:r>
      <w:r w:rsidRPr="00BE6C1E">
        <w:rPr>
          <w:rFonts w:cs="Times New Roman"/>
        </w:rPr>
        <w:t>Conexión de Pines Arduino Uno vs Circuito Receptor</w:t>
      </w:r>
      <w:bookmarkEnd w:id="102"/>
    </w:p>
    <w:tbl>
      <w:tblPr>
        <w:tblStyle w:val="Tablaconcuadrcula"/>
        <w:tblW w:w="0" w:type="auto"/>
        <w:jc w:val="center"/>
        <w:tblLook w:val="04A0" w:firstRow="1" w:lastRow="0" w:firstColumn="1" w:lastColumn="0" w:noHBand="0" w:noVBand="1"/>
      </w:tblPr>
      <w:tblGrid>
        <w:gridCol w:w="1612"/>
        <w:gridCol w:w="1217"/>
      </w:tblGrid>
      <w:tr w:rsidR="00112F2A" w:rsidRPr="00BE6C1E" w:rsidTr="00593087">
        <w:trPr>
          <w:trHeight w:val="465"/>
          <w:jc w:val="center"/>
        </w:trPr>
        <w:tc>
          <w:tcPr>
            <w:tcW w:w="1612" w:type="dxa"/>
            <w:vAlign w:val="center"/>
          </w:tcPr>
          <w:p w:rsidR="00112F2A" w:rsidRPr="00C25380" w:rsidRDefault="00C25380" w:rsidP="00BE6C1E">
            <w:pPr>
              <w:tabs>
                <w:tab w:val="left" w:pos="8323"/>
              </w:tabs>
              <w:jc w:val="center"/>
              <w:rPr>
                <w:rStyle w:val="notranslate"/>
                <w:rFonts w:cs="Times New Roman"/>
                <w:b/>
                <w:sz w:val="18"/>
                <w:szCs w:val="16"/>
              </w:rPr>
            </w:pPr>
            <w:r w:rsidRPr="00C25380">
              <w:rPr>
                <w:rStyle w:val="notranslate"/>
                <w:rFonts w:cs="Times New Roman"/>
                <w:b/>
                <w:sz w:val="18"/>
                <w:szCs w:val="16"/>
              </w:rPr>
              <w:t>PIN ARDUINO</w:t>
            </w:r>
          </w:p>
        </w:tc>
        <w:tc>
          <w:tcPr>
            <w:tcW w:w="1157" w:type="dxa"/>
            <w:vAlign w:val="center"/>
          </w:tcPr>
          <w:p w:rsidR="00112F2A" w:rsidRPr="00C25380" w:rsidRDefault="00C25380" w:rsidP="00BE6C1E">
            <w:pPr>
              <w:tabs>
                <w:tab w:val="left" w:pos="8323"/>
              </w:tabs>
              <w:jc w:val="center"/>
              <w:rPr>
                <w:rStyle w:val="notranslate"/>
                <w:rFonts w:cs="Times New Roman"/>
                <w:b/>
                <w:sz w:val="18"/>
                <w:szCs w:val="16"/>
              </w:rPr>
            </w:pPr>
            <w:r w:rsidRPr="00C25380">
              <w:rPr>
                <w:rStyle w:val="notranslate"/>
                <w:rFonts w:cs="Times New Roman"/>
                <w:b/>
                <w:sz w:val="18"/>
                <w:szCs w:val="16"/>
              </w:rPr>
              <w:t>PIN RECEPTOR</w:t>
            </w:r>
          </w:p>
        </w:tc>
      </w:tr>
      <w:tr w:rsidR="00112F2A" w:rsidRPr="00BE6C1E" w:rsidTr="00593087">
        <w:trPr>
          <w:trHeight w:val="465"/>
          <w:jc w:val="center"/>
        </w:trPr>
        <w:tc>
          <w:tcPr>
            <w:tcW w:w="1612" w:type="dxa"/>
            <w:vAlign w:val="center"/>
          </w:tcPr>
          <w:p w:rsidR="00112F2A" w:rsidRPr="00C25380" w:rsidRDefault="00112F2A" w:rsidP="00BE6C1E">
            <w:pPr>
              <w:tabs>
                <w:tab w:val="left" w:pos="8323"/>
              </w:tabs>
              <w:jc w:val="center"/>
              <w:rPr>
                <w:rStyle w:val="notranslate"/>
                <w:rFonts w:cs="Times New Roman"/>
                <w:sz w:val="18"/>
                <w:szCs w:val="16"/>
              </w:rPr>
            </w:pPr>
            <w:r w:rsidRPr="00C25380">
              <w:rPr>
                <w:rStyle w:val="notranslate"/>
                <w:rFonts w:cs="Times New Roman"/>
                <w:sz w:val="18"/>
                <w:szCs w:val="16"/>
              </w:rPr>
              <w:t>3.3v</w:t>
            </w:r>
          </w:p>
        </w:tc>
        <w:tc>
          <w:tcPr>
            <w:tcW w:w="1157" w:type="dxa"/>
            <w:vAlign w:val="center"/>
          </w:tcPr>
          <w:p w:rsidR="00112F2A" w:rsidRPr="00C25380" w:rsidRDefault="00112F2A" w:rsidP="00BE6C1E">
            <w:pPr>
              <w:tabs>
                <w:tab w:val="left" w:pos="8323"/>
              </w:tabs>
              <w:jc w:val="center"/>
              <w:rPr>
                <w:rStyle w:val="notranslate"/>
                <w:rFonts w:cs="Times New Roman"/>
                <w:sz w:val="18"/>
                <w:szCs w:val="16"/>
              </w:rPr>
            </w:pPr>
            <w:r w:rsidRPr="00C25380">
              <w:rPr>
                <w:rStyle w:val="notranslate"/>
                <w:rFonts w:cs="Times New Roman"/>
                <w:sz w:val="18"/>
                <w:szCs w:val="16"/>
              </w:rPr>
              <w:t>VCC</w:t>
            </w:r>
          </w:p>
        </w:tc>
      </w:tr>
      <w:tr w:rsidR="00112F2A" w:rsidRPr="00BE6C1E" w:rsidTr="00593087">
        <w:trPr>
          <w:trHeight w:val="486"/>
          <w:jc w:val="center"/>
        </w:trPr>
        <w:tc>
          <w:tcPr>
            <w:tcW w:w="1612" w:type="dxa"/>
            <w:vAlign w:val="center"/>
          </w:tcPr>
          <w:p w:rsidR="00112F2A" w:rsidRPr="00C25380" w:rsidRDefault="00112F2A" w:rsidP="00BE6C1E">
            <w:pPr>
              <w:tabs>
                <w:tab w:val="left" w:pos="8323"/>
              </w:tabs>
              <w:jc w:val="center"/>
              <w:rPr>
                <w:rStyle w:val="notranslate"/>
                <w:rFonts w:cs="Times New Roman"/>
                <w:sz w:val="18"/>
                <w:szCs w:val="16"/>
              </w:rPr>
            </w:pPr>
            <w:r w:rsidRPr="00C25380">
              <w:rPr>
                <w:rStyle w:val="notranslate"/>
                <w:rFonts w:cs="Times New Roman"/>
                <w:sz w:val="18"/>
                <w:szCs w:val="16"/>
              </w:rPr>
              <w:t>GND</w:t>
            </w:r>
          </w:p>
        </w:tc>
        <w:tc>
          <w:tcPr>
            <w:tcW w:w="1157" w:type="dxa"/>
            <w:vAlign w:val="center"/>
          </w:tcPr>
          <w:p w:rsidR="00112F2A" w:rsidRPr="00C25380" w:rsidRDefault="00112F2A" w:rsidP="00BE6C1E">
            <w:pPr>
              <w:tabs>
                <w:tab w:val="left" w:pos="8323"/>
              </w:tabs>
              <w:jc w:val="center"/>
              <w:rPr>
                <w:rStyle w:val="notranslate"/>
                <w:rFonts w:cs="Times New Roman"/>
                <w:sz w:val="18"/>
                <w:szCs w:val="16"/>
              </w:rPr>
            </w:pPr>
            <w:r w:rsidRPr="00C25380">
              <w:rPr>
                <w:rStyle w:val="notranslate"/>
                <w:rFonts w:cs="Times New Roman"/>
                <w:sz w:val="18"/>
                <w:szCs w:val="16"/>
              </w:rPr>
              <w:t>GND</w:t>
            </w:r>
          </w:p>
        </w:tc>
      </w:tr>
      <w:tr w:rsidR="00112F2A" w:rsidRPr="00BE6C1E" w:rsidTr="00593087">
        <w:trPr>
          <w:trHeight w:val="486"/>
          <w:jc w:val="center"/>
        </w:trPr>
        <w:tc>
          <w:tcPr>
            <w:tcW w:w="1612" w:type="dxa"/>
            <w:vAlign w:val="center"/>
          </w:tcPr>
          <w:p w:rsidR="00112F2A" w:rsidRPr="00C25380" w:rsidRDefault="00112F2A" w:rsidP="00BE6C1E">
            <w:pPr>
              <w:tabs>
                <w:tab w:val="left" w:pos="8323"/>
              </w:tabs>
              <w:jc w:val="center"/>
              <w:rPr>
                <w:rStyle w:val="notranslate"/>
                <w:rFonts w:cs="Times New Roman"/>
                <w:sz w:val="18"/>
                <w:szCs w:val="16"/>
              </w:rPr>
            </w:pPr>
            <w:r w:rsidRPr="00C25380">
              <w:rPr>
                <w:rStyle w:val="notranslate"/>
                <w:rFonts w:cs="Times New Roman"/>
                <w:sz w:val="18"/>
                <w:szCs w:val="16"/>
              </w:rPr>
              <w:t>A4</w:t>
            </w:r>
          </w:p>
        </w:tc>
        <w:tc>
          <w:tcPr>
            <w:tcW w:w="1157" w:type="dxa"/>
            <w:vAlign w:val="center"/>
          </w:tcPr>
          <w:p w:rsidR="00112F2A" w:rsidRPr="00C25380" w:rsidRDefault="00112F2A" w:rsidP="00BE6C1E">
            <w:pPr>
              <w:tabs>
                <w:tab w:val="left" w:pos="8323"/>
              </w:tabs>
              <w:jc w:val="center"/>
              <w:rPr>
                <w:rStyle w:val="notranslate"/>
                <w:rFonts w:cs="Times New Roman"/>
                <w:sz w:val="18"/>
                <w:szCs w:val="16"/>
              </w:rPr>
            </w:pPr>
            <w:r w:rsidRPr="00C25380">
              <w:rPr>
                <w:rStyle w:val="notranslate"/>
                <w:rFonts w:cs="Times New Roman"/>
                <w:sz w:val="18"/>
                <w:szCs w:val="16"/>
              </w:rPr>
              <w:t>SDIO</w:t>
            </w:r>
          </w:p>
        </w:tc>
      </w:tr>
      <w:tr w:rsidR="00112F2A" w:rsidRPr="00BE6C1E" w:rsidTr="00593087">
        <w:trPr>
          <w:trHeight w:val="465"/>
          <w:jc w:val="center"/>
        </w:trPr>
        <w:tc>
          <w:tcPr>
            <w:tcW w:w="1612" w:type="dxa"/>
            <w:vAlign w:val="center"/>
          </w:tcPr>
          <w:p w:rsidR="00112F2A" w:rsidRPr="00C25380" w:rsidRDefault="00112F2A" w:rsidP="00BE6C1E">
            <w:pPr>
              <w:tabs>
                <w:tab w:val="left" w:pos="8323"/>
              </w:tabs>
              <w:jc w:val="center"/>
              <w:rPr>
                <w:rStyle w:val="notranslate"/>
                <w:rFonts w:cs="Times New Roman"/>
                <w:sz w:val="18"/>
                <w:szCs w:val="16"/>
              </w:rPr>
            </w:pPr>
            <w:r w:rsidRPr="00C25380">
              <w:rPr>
                <w:rStyle w:val="notranslate"/>
                <w:rFonts w:cs="Times New Roman"/>
                <w:sz w:val="18"/>
                <w:szCs w:val="16"/>
              </w:rPr>
              <w:t>A5</w:t>
            </w:r>
          </w:p>
        </w:tc>
        <w:tc>
          <w:tcPr>
            <w:tcW w:w="1157" w:type="dxa"/>
            <w:vAlign w:val="center"/>
          </w:tcPr>
          <w:p w:rsidR="00112F2A" w:rsidRPr="00C25380" w:rsidRDefault="00112F2A" w:rsidP="00BE6C1E">
            <w:pPr>
              <w:tabs>
                <w:tab w:val="left" w:pos="8323"/>
              </w:tabs>
              <w:jc w:val="center"/>
              <w:rPr>
                <w:rStyle w:val="notranslate"/>
                <w:rFonts w:cs="Times New Roman"/>
                <w:sz w:val="18"/>
                <w:szCs w:val="16"/>
              </w:rPr>
            </w:pPr>
            <w:r w:rsidRPr="00C25380">
              <w:rPr>
                <w:rStyle w:val="notranslate"/>
                <w:rFonts w:cs="Times New Roman"/>
                <w:sz w:val="18"/>
                <w:szCs w:val="16"/>
              </w:rPr>
              <w:t>SCLK</w:t>
            </w:r>
          </w:p>
        </w:tc>
      </w:tr>
      <w:tr w:rsidR="00112F2A" w:rsidRPr="00BE6C1E" w:rsidTr="00593087">
        <w:trPr>
          <w:trHeight w:val="465"/>
          <w:jc w:val="center"/>
        </w:trPr>
        <w:tc>
          <w:tcPr>
            <w:tcW w:w="1612" w:type="dxa"/>
            <w:vAlign w:val="center"/>
          </w:tcPr>
          <w:p w:rsidR="00112F2A" w:rsidRPr="00C25380" w:rsidRDefault="00112F2A" w:rsidP="00BE6C1E">
            <w:pPr>
              <w:tabs>
                <w:tab w:val="left" w:pos="8323"/>
              </w:tabs>
              <w:jc w:val="center"/>
              <w:rPr>
                <w:rStyle w:val="notranslate"/>
                <w:rFonts w:cs="Times New Roman"/>
                <w:sz w:val="18"/>
                <w:szCs w:val="16"/>
              </w:rPr>
            </w:pPr>
            <w:r w:rsidRPr="00C25380">
              <w:rPr>
                <w:rStyle w:val="notranslate"/>
                <w:rFonts w:cs="Times New Roman"/>
                <w:sz w:val="18"/>
                <w:szCs w:val="16"/>
              </w:rPr>
              <w:t>D2</w:t>
            </w:r>
          </w:p>
        </w:tc>
        <w:tc>
          <w:tcPr>
            <w:tcW w:w="1157" w:type="dxa"/>
            <w:vAlign w:val="center"/>
          </w:tcPr>
          <w:p w:rsidR="00112F2A" w:rsidRPr="00C25380" w:rsidRDefault="00112F2A" w:rsidP="00BE6C1E">
            <w:pPr>
              <w:tabs>
                <w:tab w:val="left" w:pos="8323"/>
              </w:tabs>
              <w:jc w:val="center"/>
              <w:rPr>
                <w:rStyle w:val="notranslate"/>
                <w:rFonts w:cs="Times New Roman"/>
                <w:sz w:val="18"/>
                <w:szCs w:val="16"/>
              </w:rPr>
            </w:pPr>
            <w:r w:rsidRPr="00C25380">
              <w:rPr>
                <w:rStyle w:val="notranslate"/>
                <w:rFonts w:cs="Times New Roman"/>
                <w:sz w:val="18"/>
                <w:szCs w:val="16"/>
              </w:rPr>
              <w:t>RST</w:t>
            </w:r>
          </w:p>
        </w:tc>
      </w:tr>
    </w:tbl>
    <w:p w:rsidR="00112F2A" w:rsidRPr="00C25380" w:rsidRDefault="00112F2A" w:rsidP="002C6D47">
      <w:pPr>
        <w:pStyle w:val="Sinespaciado"/>
        <w:spacing w:line="276" w:lineRule="auto"/>
        <w:ind w:left="2124" w:firstLine="708"/>
        <w:jc w:val="both"/>
        <w:rPr>
          <w:rFonts w:cs="Times New Roman"/>
          <w:sz w:val="16"/>
          <w:szCs w:val="16"/>
        </w:rPr>
      </w:pPr>
      <w:r w:rsidRPr="00C25380">
        <w:rPr>
          <w:rFonts w:cs="Times New Roman"/>
          <w:b/>
          <w:sz w:val="16"/>
          <w:szCs w:val="16"/>
        </w:rPr>
        <w:t xml:space="preserve"> Fuente:</w:t>
      </w:r>
      <w:r w:rsidRPr="00C25380">
        <w:rPr>
          <w:rFonts w:cs="Times New Roman"/>
          <w:sz w:val="16"/>
          <w:szCs w:val="16"/>
        </w:rPr>
        <w:t xml:space="preserve"> </w:t>
      </w:r>
      <w:sdt>
        <w:sdtPr>
          <w:rPr>
            <w:rFonts w:cs="Times New Roman"/>
            <w:sz w:val="16"/>
            <w:szCs w:val="16"/>
          </w:rPr>
          <w:id w:val="-1743626819"/>
          <w:citation/>
        </w:sdtPr>
        <w:sdtEndPr/>
        <w:sdtContent>
          <w:r w:rsidRPr="00C25380">
            <w:rPr>
              <w:rFonts w:cs="Times New Roman"/>
              <w:sz w:val="16"/>
              <w:szCs w:val="16"/>
            </w:rPr>
            <w:fldChar w:fldCharType="begin"/>
          </w:r>
          <w:r w:rsidRPr="00C25380">
            <w:rPr>
              <w:rFonts w:cs="Times New Roman"/>
              <w:sz w:val="16"/>
              <w:szCs w:val="16"/>
            </w:rPr>
            <w:instrText xml:space="preserve"> CITATION Esp10 \l 1033 </w:instrText>
          </w:r>
          <w:r w:rsidRPr="00C25380">
            <w:rPr>
              <w:rFonts w:cs="Times New Roman"/>
              <w:sz w:val="16"/>
              <w:szCs w:val="16"/>
            </w:rPr>
            <w:fldChar w:fldCharType="separate"/>
          </w:r>
          <w:r w:rsidRPr="00C25380">
            <w:rPr>
              <w:rFonts w:cs="Times New Roman"/>
              <w:sz w:val="16"/>
              <w:szCs w:val="16"/>
            </w:rPr>
            <w:t>(E. sparkfun, 2010)</w:t>
          </w:r>
          <w:r w:rsidRPr="00C25380">
            <w:rPr>
              <w:rFonts w:cs="Times New Roman"/>
              <w:sz w:val="16"/>
              <w:szCs w:val="16"/>
            </w:rPr>
            <w:fldChar w:fldCharType="end"/>
          </w:r>
        </w:sdtContent>
      </w:sdt>
    </w:p>
    <w:p w:rsidR="007B0227" w:rsidRPr="00C25380" w:rsidRDefault="000D437F" w:rsidP="002C6D47">
      <w:pPr>
        <w:pStyle w:val="Sinespaciado"/>
        <w:spacing w:line="276" w:lineRule="auto"/>
        <w:ind w:left="2124" w:firstLine="708"/>
        <w:rPr>
          <w:rStyle w:val="CharAttribute62"/>
          <w:rFonts w:cs="Times New Roman"/>
          <w:szCs w:val="16"/>
        </w:rPr>
      </w:pPr>
      <w:r w:rsidRPr="00C25380">
        <w:rPr>
          <w:rFonts w:cs="Times New Roman"/>
          <w:b/>
          <w:sz w:val="16"/>
          <w:szCs w:val="16"/>
        </w:rPr>
        <w:t>Fuente:</w:t>
      </w:r>
      <w:r w:rsidR="00112F2A" w:rsidRPr="00C25380">
        <w:rPr>
          <w:rFonts w:cs="Times New Roman"/>
          <w:b/>
          <w:sz w:val="16"/>
          <w:szCs w:val="16"/>
        </w:rPr>
        <w:t xml:space="preserve"> </w:t>
      </w:r>
      <w:r w:rsidR="007B0227" w:rsidRPr="00C25380">
        <w:rPr>
          <w:rStyle w:val="CharAttribute62"/>
          <w:rFonts w:cs="Times New Roman"/>
          <w:b/>
          <w:szCs w:val="16"/>
        </w:rPr>
        <w:t>Realizada  por:</w:t>
      </w:r>
      <w:r w:rsidR="007B0227" w:rsidRPr="00C25380">
        <w:rPr>
          <w:rStyle w:val="CharAttribute62"/>
          <w:rFonts w:cs="Times New Roman"/>
          <w:szCs w:val="16"/>
        </w:rPr>
        <w:t xml:space="preserve"> </w:t>
      </w:r>
      <w:r w:rsidR="00D1027E" w:rsidRPr="00C25380">
        <w:rPr>
          <w:rStyle w:val="CharAttribute62"/>
          <w:rFonts w:cs="Times New Roman"/>
          <w:szCs w:val="16"/>
        </w:rPr>
        <w:t>PÁLIZ</w:t>
      </w:r>
      <w:r w:rsidR="007B0227" w:rsidRPr="00C25380">
        <w:rPr>
          <w:rStyle w:val="CharAttribute62"/>
          <w:rFonts w:cs="Times New Roman"/>
          <w:szCs w:val="16"/>
        </w:rPr>
        <w:t>. Ma (2015)</w:t>
      </w:r>
    </w:p>
    <w:p w:rsidR="00E97344" w:rsidRPr="00BE6C1E" w:rsidRDefault="00E97344" w:rsidP="00BE6C1E">
      <w:pPr>
        <w:pStyle w:val="Sinespaciado"/>
        <w:spacing w:line="360" w:lineRule="auto"/>
        <w:rPr>
          <w:rStyle w:val="CharAttribute62"/>
          <w:sz w:val="22"/>
        </w:rPr>
      </w:pPr>
    </w:p>
    <w:p w:rsidR="00112F2A" w:rsidRDefault="007B0227" w:rsidP="00BE6C1E">
      <w:pPr>
        <w:spacing w:after="0"/>
        <w:rPr>
          <w:rStyle w:val="CharAttribute62"/>
          <w:sz w:val="22"/>
        </w:rPr>
      </w:pPr>
      <w:r w:rsidRPr="00BE6C1E">
        <w:rPr>
          <w:rStyle w:val="CharAttribute62"/>
          <w:sz w:val="22"/>
        </w:rPr>
        <w:t>Visualización en 2D del Diagrama de conexión entre Arduino Uno vs el Circuito Receptor para su mejor compresión</w:t>
      </w:r>
      <w:r w:rsidR="00E97344" w:rsidRPr="00BE6C1E">
        <w:rPr>
          <w:rStyle w:val="CharAttribute62"/>
          <w:sz w:val="22"/>
        </w:rPr>
        <w:t>.</w:t>
      </w:r>
      <w:r w:rsidRPr="00BE6C1E">
        <w:rPr>
          <w:rStyle w:val="CharAttribute62"/>
          <w:sz w:val="22"/>
        </w:rPr>
        <w:t xml:space="preserve"> </w:t>
      </w:r>
    </w:p>
    <w:p w:rsidR="007A600A" w:rsidRPr="00BE6C1E" w:rsidRDefault="007A600A" w:rsidP="00BE6C1E">
      <w:pPr>
        <w:spacing w:after="0"/>
        <w:rPr>
          <w:rStyle w:val="notranslate"/>
          <w:rFonts w:eastAsia="Batang"/>
        </w:rPr>
      </w:pPr>
    </w:p>
    <w:p w:rsidR="006048A5" w:rsidRPr="00BE6C1E" w:rsidRDefault="00112F2A" w:rsidP="00BE6C1E">
      <w:pPr>
        <w:pStyle w:val="Sinespaciado"/>
        <w:keepNext/>
        <w:spacing w:line="360" w:lineRule="auto"/>
        <w:jc w:val="center"/>
        <w:rPr>
          <w:sz w:val="22"/>
        </w:rPr>
      </w:pPr>
      <w:r w:rsidRPr="00BE6C1E">
        <w:rPr>
          <w:rFonts w:cs="Times New Roman"/>
          <w:noProof/>
          <w:sz w:val="22"/>
          <w:lang w:val="es-ES" w:eastAsia="es-ES"/>
        </w:rPr>
        <w:drawing>
          <wp:inline distT="0" distB="0" distL="0" distR="0" wp14:anchorId="5C41A231" wp14:editId="5CF81D49">
            <wp:extent cx="4230624" cy="2681381"/>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39319" cy="2686892"/>
                    </a:xfrm>
                    <a:prstGeom prst="rect">
                      <a:avLst/>
                    </a:prstGeom>
                    <a:noFill/>
                    <a:ln>
                      <a:noFill/>
                    </a:ln>
                  </pic:spPr>
                </pic:pic>
              </a:graphicData>
            </a:graphic>
          </wp:inline>
        </w:drawing>
      </w:r>
    </w:p>
    <w:p w:rsidR="00112F2A" w:rsidRPr="00BE6C1E" w:rsidRDefault="006048A5" w:rsidP="007A600A">
      <w:pPr>
        <w:spacing w:after="0" w:line="276" w:lineRule="auto"/>
        <w:ind w:firstLine="708"/>
        <w:rPr>
          <w:rFonts w:cs="Times New Roman"/>
        </w:rPr>
      </w:pPr>
      <w:bookmarkStart w:id="103" w:name="_Toc435868136"/>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39</w:t>
      </w:r>
      <w:r w:rsidRPr="00BE6C1E">
        <w:rPr>
          <w:b/>
        </w:rPr>
        <w:fldChar w:fldCharType="end"/>
      </w:r>
      <w:r w:rsidRPr="00BE6C1E">
        <w:rPr>
          <w:b/>
        </w:rPr>
        <w:t xml:space="preserve">-3. </w:t>
      </w:r>
      <w:r w:rsidRPr="00BE6C1E">
        <w:t>Diagrama de conexión Arduino Uno vs Circuito Receptor</w:t>
      </w:r>
      <w:bookmarkEnd w:id="103"/>
    </w:p>
    <w:p w:rsidR="00112F2A" w:rsidRDefault="007B0227" w:rsidP="002C6D47">
      <w:pPr>
        <w:spacing w:after="0" w:line="276" w:lineRule="auto"/>
        <w:rPr>
          <w:rStyle w:val="Hipervnculo"/>
          <w:rFonts w:cs="Times New Roman"/>
          <w:color w:val="auto"/>
          <w:sz w:val="16"/>
          <w:szCs w:val="16"/>
          <w:u w:val="none"/>
        </w:rPr>
      </w:pPr>
      <w:r w:rsidRPr="00FC7344">
        <w:rPr>
          <w:b/>
          <w:sz w:val="16"/>
          <w:szCs w:val="16"/>
        </w:rPr>
        <w:t xml:space="preserve"> </w:t>
      </w:r>
      <w:r w:rsidR="007A600A">
        <w:rPr>
          <w:b/>
          <w:sz w:val="16"/>
          <w:szCs w:val="16"/>
        </w:rPr>
        <w:tab/>
      </w:r>
      <w:r w:rsidR="000D437F" w:rsidRPr="00FC7344">
        <w:rPr>
          <w:b/>
          <w:sz w:val="16"/>
          <w:szCs w:val="16"/>
        </w:rPr>
        <w:t xml:space="preserve">Fuente: </w:t>
      </w:r>
      <w:r w:rsidRPr="00FC7344">
        <w:rPr>
          <w:b/>
          <w:sz w:val="16"/>
          <w:szCs w:val="16"/>
        </w:rPr>
        <w:t>Realizado</w:t>
      </w:r>
      <w:r w:rsidR="00112F2A" w:rsidRPr="00FC7344">
        <w:rPr>
          <w:b/>
          <w:sz w:val="16"/>
          <w:szCs w:val="16"/>
        </w:rPr>
        <w:t xml:space="preserve"> por: </w:t>
      </w:r>
      <w:r w:rsidR="00D1027E" w:rsidRPr="00FC7344">
        <w:rPr>
          <w:sz w:val="16"/>
          <w:szCs w:val="16"/>
        </w:rPr>
        <w:t>PÁLIZ</w:t>
      </w:r>
      <w:r w:rsidR="00112F2A" w:rsidRPr="00FC7344">
        <w:rPr>
          <w:sz w:val="16"/>
          <w:szCs w:val="16"/>
        </w:rPr>
        <w:t xml:space="preserve">. Ma (2015) en </w:t>
      </w:r>
      <w:hyperlink r:id="rId65" w:history="1">
        <w:r w:rsidR="00112F2A" w:rsidRPr="00FC7344">
          <w:rPr>
            <w:rStyle w:val="Hipervnculo"/>
            <w:rFonts w:cs="Times New Roman"/>
            <w:color w:val="auto"/>
            <w:sz w:val="16"/>
            <w:szCs w:val="16"/>
            <w:u w:val="none"/>
          </w:rPr>
          <w:t>http://fritzing.org</w:t>
        </w:r>
      </w:hyperlink>
    </w:p>
    <w:p w:rsidR="00FC7344" w:rsidRPr="00FC7344" w:rsidRDefault="00FC7344" w:rsidP="00BE6C1E">
      <w:pPr>
        <w:spacing w:after="0"/>
        <w:rPr>
          <w:rStyle w:val="notranslate"/>
          <w:sz w:val="16"/>
          <w:szCs w:val="16"/>
        </w:rPr>
      </w:pPr>
    </w:p>
    <w:p w:rsidR="00112F2A" w:rsidRPr="00BE6C1E" w:rsidRDefault="00112F2A" w:rsidP="00BE6C1E">
      <w:pPr>
        <w:spacing w:after="0"/>
      </w:pPr>
      <w:r w:rsidRPr="00BE6C1E">
        <w:rPr>
          <w:rStyle w:val="notranslate"/>
          <w:rFonts w:eastAsiaTheme="majorEastAsia"/>
        </w:rPr>
        <w:t>Es muy importante darse cuenta de que el receptor de radio Fm es un circuito de 3.3V;</w:t>
      </w:r>
      <w:r w:rsidRPr="00BE6C1E">
        <w:t xml:space="preserve"> </w:t>
      </w:r>
      <w:r w:rsidRPr="00BE6C1E">
        <w:rPr>
          <w:rStyle w:val="notranslate"/>
          <w:rFonts w:eastAsiaTheme="majorEastAsia"/>
        </w:rPr>
        <w:t>es por eso que estamos utilizando un Arduino Uno.</w:t>
      </w:r>
      <w:r w:rsidRPr="00BE6C1E">
        <w:t xml:space="preserve"> </w:t>
      </w:r>
      <w:r w:rsidRPr="00BE6C1E">
        <w:rPr>
          <w:rStyle w:val="notranslate"/>
          <w:rFonts w:eastAsiaTheme="majorEastAsia"/>
        </w:rPr>
        <w:t>El uso de un Volt Arduino 5 (como el Arduino) puede arruinar el receptor de radio si no se toma el cuidado apropiado para cambiar los niveles de tensión a un nivel aceptable.</w:t>
      </w:r>
    </w:p>
    <w:p w:rsidR="00112F2A" w:rsidRDefault="00112F2A" w:rsidP="00BE6C1E">
      <w:pPr>
        <w:spacing w:after="0"/>
      </w:pPr>
      <w:r w:rsidRPr="00BE6C1E">
        <w:rPr>
          <w:rStyle w:val="notranslate"/>
          <w:rFonts w:eastAsiaTheme="majorEastAsia"/>
        </w:rPr>
        <w:lastRenderedPageBreak/>
        <w:t>Vamos a utilizar un Arduino con el receptor de radio para sintonizar una emisora ​​de radio.</w:t>
      </w:r>
      <w:r w:rsidRPr="00BE6C1E">
        <w:t xml:space="preserve"> </w:t>
      </w:r>
      <w:r w:rsidRPr="00BE6C1E">
        <w:rPr>
          <w:rStyle w:val="notranslate"/>
          <w:rFonts w:eastAsiaTheme="majorEastAsia"/>
        </w:rPr>
        <w:t>El dibujo también nos permitirá usar el puerto serie para cambiar la estación y subir o bajar el volumen.</w:t>
      </w:r>
      <w:r w:rsidRPr="00BE6C1E">
        <w:t xml:space="preserve"> </w:t>
      </w:r>
    </w:p>
    <w:p w:rsidR="007A600A" w:rsidRPr="00BE6C1E" w:rsidRDefault="007A600A" w:rsidP="00BE6C1E">
      <w:pPr>
        <w:spacing w:after="0"/>
      </w:pPr>
    </w:p>
    <w:p w:rsidR="006048A5" w:rsidRDefault="00112F2A" w:rsidP="00BE6C1E">
      <w:pPr>
        <w:spacing w:after="0"/>
      </w:pPr>
      <w:r w:rsidRPr="00BE6C1E">
        <w:rPr>
          <w:rStyle w:val="notranslate"/>
          <w:rFonts w:eastAsiaTheme="majorEastAsia"/>
        </w:rPr>
        <w:t>Comenzamos incluyendo las bibliotecas utilizadas por el circuito receptor FM.</w:t>
      </w:r>
      <w:r w:rsidRPr="00BE6C1E">
        <w:t xml:space="preserve"> </w:t>
      </w:r>
      <w:r w:rsidRPr="00BE6C1E">
        <w:rPr>
          <w:rStyle w:val="notranslate"/>
          <w:rFonts w:eastAsiaTheme="majorEastAsia"/>
        </w:rPr>
        <w:t>Se necesita la librería Wire para la comunicación I2C, que es lo que se utiliza para hablar con el receptor de radio, tiene las funciones que necesitamos para controlar el receptor de radio, creamos una variable (o instancia) llamado "radio. '</w:t>
      </w:r>
      <w:r w:rsidRPr="00BE6C1E">
        <w:t xml:space="preserve"> </w:t>
      </w:r>
      <w:r w:rsidRPr="00BE6C1E">
        <w:rPr>
          <w:rStyle w:val="notranslate"/>
          <w:rFonts w:eastAsiaTheme="majorEastAsia"/>
        </w:rPr>
        <w:t>En la sección de configuración de todo lo que hacemos es crear una conexión en serie, y el uso de la función de 'empezar' de la biblioteca de radio para inicializar el circuito receptor Fm.</w:t>
      </w:r>
      <w:r w:rsidRPr="00BE6C1E">
        <w:t xml:space="preserve"> </w:t>
      </w:r>
    </w:p>
    <w:p w:rsidR="007A600A" w:rsidRPr="00BE6C1E" w:rsidRDefault="007A600A" w:rsidP="00BE6C1E">
      <w:pPr>
        <w:spacing w:after="0"/>
      </w:pPr>
    </w:p>
    <w:p w:rsidR="007A600A" w:rsidRDefault="00112F2A" w:rsidP="00BE6C1E">
      <w:pPr>
        <w:spacing w:after="0"/>
      </w:pPr>
      <w:r w:rsidRPr="00BE6C1E">
        <w:rPr>
          <w:rStyle w:val="notranslate"/>
          <w:rFonts w:eastAsiaTheme="majorEastAsia"/>
        </w:rPr>
        <w:t>Por último enviamos una orden al circuito receptor FM para sintonizar 95.7 MHz.</w:t>
      </w:r>
      <w:r w:rsidRPr="00BE6C1E">
        <w:t xml:space="preserve"> </w:t>
      </w:r>
      <w:r w:rsidRPr="00BE6C1E">
        <w:rPr>
          <w:rStyle w:val="notranslate"/>
          <w:rFonts w:eastAsiaTheme="majorEastAsia"/>
        </w:rPr>
        <w:t>Una vez que las cosas se crean, nos metemos en la rutina de bucle que se encarga de la comunicación en serie y los comandos que envían al circuito.</w:t>
      </w:r>
      <w:r w:rsidRPr="00BE6C1E">
        <w:rPr>
          <w:rStyle w:val="Ttulo1Car"/>
        </w:rPr>
        <w:t xml:space="preserve"> </w:t>
      </w:r>
      <w:r w:rsidRPr="00BE6C1E">
        <w:rPr>
          <w:rStyle w:val="notranslate"/>
          <w:rFonts w:eastAsiaTheme="majorEastAsia"/>
        </w:rPr>
        <w:t>El bucle de espera para la entrada de la terminal de serie.</w:t>
      </w:r>
      <w:r w:rsidRPr="00BE6C1E">
        <w:t xml:space="preserve"> </w:t>
      </w:r>
      <w:r w:rsidRPr="00BE6C1E">
        <w:rPr>
          <w:rStyle w:val="notranslate"/>
          <w:rFonts w:eastAsiaTheme="majorEastAsia"/>
        </w:rPr>
        <w:t>Una vez que se recibe un carácter, se toma una decisión.</w:t>
      </w:r>
      <w:r w:rsidRPr="00BE6C1E">
        <w:t xml:space="preserve"> </w:t>
      </w:r>
    </w:p>
    <w:p w:rsidR="007A600A" w:rsidRDefault="007A600A" w:rsidP="00BE6C1E">
      <w:pPr>
        <w:spacing w:after="0"/>
      </w:pPr>
    </w:p>
    <w:p w:rsidR="00112F2A" w:rsidRDefault="00112F2A" w:rsidP="00BE6C1E">
      <w:pPr>
        <w:spacing w:after="0"/>
        <w:rPr>
          <w:rStyle w:val="notranslate"/>
          <w:rFonts w:eastAsiaTheme="majorEastAsia"/>
        </w:rPr>
      </w:pPr>
      <w:r w:rsidRPr="00BE6C1E">
        <w:rPr>
          <w:rStyle w:val="notranslate"/>
          <w:rFonts w:eastAsiaTheme="majorEastAsia"/>
        </w:rPr>
        <w:t>Dependiendo de lo que el personaje es una de las funciones de la biblioteca para el circuito receptor se ejecute.</w:t>
      </w:r>
    </w:p>
    <w:p w:rsidR="001E2B62" w:rsidRPr="00BE6C1E" w:rsidRDefault="001E2B62" w:rsidP="00BE6C1E">
      <w:pPr>
        <w:spacing w:after="0"/>
        <w:rPr>
          <w:rStyle w:val="notranslate"/>
          <w:rFonts w:eastAsiaTheme="majorEastAsia"/>
        </w:rPr>
      </w:pPr>
    </w:p>
    <w:p w:rsidR="00112F2A" w:rsidRPr="00BE6C1E" w:rsidRDefault="00112F2A" w:rsidP="00BE6C1E">
      <w:pPr>
        <w:spacing w:after="0"/>
        <w:rPr>
          <w:rStyle w:val="notranslate"/>
          <w:rFonts w:eastAsiaTheme="majorEastAsia"/>
        </w:rPr>
      </w:pPr>
      <w:r w:rsidRPr="00BE6C1E">
        <w:rPr>
          <w:rStyle w:val="notranslate"/>
          <w:rFonts w:eastAsiaTheme="majorEastAsia"/>
        </w:rPr>
        <w:t>Para saber qué otras funciones que hay en el circuito receptor Fm, ingresar a la carpeta de sus bibliotecas para Arduino (el mismo que ha descomprimido la carpeta) y abra el archivo “circuito receptor” con un editor de texto.</w:t>
      </w:r>
      <w:r w:rsidRPr="00BE6C1E">
        <w:t xml:space="preserve"> </w:t>
      </w:r>
      <w:r w:rsidRPr="00BE6C1E">
        <w:rPr>
          <w:rStyle w:val="notranslate"/>
          <w:rFonts w:eastAsiaTheme="majorEastAsia"/>
        </w:rPr>
        <w:t>Este archivo le dirá todas las funciones que existen en la biblioteca.</w:t>
      </w:r>
      <w:r w:rsidRPr="00BE6C1E">
        <w:t xml:space="preserve"> </w:t>
      </w:r>
      <w:r w:rsidRPr="00BE6C1E">
        <w:rPr>
          <w:rStyle w:val="notranslate"/>
          <w:rFonts w:eastAsiaTheme="majorEastAsia"/>
        </w:rPr>
        <w:t>Juega un rato con él, y si usted viene con algunas nuevas funciones interesantes para la biblioteca de la mencionan en los comentarios que otras personas puedan utilizarlo también.</w:t>
      </w:r>
    </w:p>
    <w:p w:rsidR="007A600A" w:rsidRDefault="007A600A" w:rsidP="00BE6C1E">
      <w:pPr>
        <w:spacing w:after="0"/>
        <w:rPr>
          <w:rStyle w:val="notranslate"/>
          <w:rFonts w:eastAsiaTheme="majorEastAsia"/>
        </w:rPr>
      </w:pPr>
    </w:p>
    <w:p w:rsidR="00112F2A" w:rsidRPr="00BE6C1E" w:rsidRDefault="00112F2A" w:rsidP="00BE6C1E">
      <w:pPr>
        <w:spacing w:after="0"/>
        <w:rPr>
          <w:rStyle w:val="notranslate"/>
          <w:rFonts w:eastAsiaTheme="majorEastAsia"/>
        </w:rPr>
      </w:pPr>
      <w:r w:rsidRPr="00BE6C1E">
        <w:rPr>
          <w:rStyle w:val="notranslate"/>
          <w:rFonts w:eastAsiaTheme="majorEastAsia"/>
        </w:rPr>
        <w:t>Después de todo el acoplamiento conectamos el LCD para programar su visualización y control de funcionamiento del receptor.</w:t>
      </w:r>
    </w:p>
    <w:p w:rsidR="007A600A" w:rsidRDefault="007A600A" w:rsidP="00BE6C1E">
      <w:pPr>
        <w:spacing w:after="0"/>
      </w:pPr>
    </w:p>
    <w:p w:rsidR="00112F2A" w:rsidRPr="00BE6C1E" w:rsidRDefault="00112F2A" w:rsidP="00BE6C1E">
      <w:pPr>
        <w:spacing w:after="0"/>
      </w:pPr>
      <w:r w:rsidRPr="00BE6C1E">
        <w:t xml:space="preserve">El circuito receptor  se </w:t>
      </w:r>
      <w:r w:rsidRPr="00BE6C1E">
        <w:rPr>
          <w:rStyle w:val="notranslate"/>
          <w:rFonts w:eastAsiaTheme="majorEastAsia"/>
        </w:rPr>
        <w:t>trata de una placa de evaluación  que oferta múltiples servicios más allá de ser una radio FM simple, también es capaz de detectar y procesamiento Tanto el servicio de datos de radio (RDS), incluso hace un muy buen trabajo de detección y filtrado de portadora.</w:t>
      </w:r>
      <w:r w:rsidRPr="00BE6C1E">
        <w:t xml:space="preserve"> </w:t>
      </w:r>
      <w:r w:rsidRPr="00BE6C1E">
        <w:rPr>
          <w:rStyle w:val="notranslate"/>
          <w:rFonts w:eastAsiaTheme="majorEastAsia"/>
        </w:rPr>
        <w:t>También permite que los datos tales como la estación de ID y nombre de la canción que se mostrarán al usuario.</w:t>
      </w:r>
      <w:r w:rsidRPr="00BE6C1E">
        <w:t xml:space="preserve"> </w:t>
      </w:r>
    </w:p>
    <w:p w:rsidR="007A600A" w:rsidRDefault="007A600A" w:rsidP="00BE6C1E">
      <w:pPr>
        <w:spacing w:after="0"/>
        <w:rPr>
          <w:rStyle w:val="notranslate"/>
          <w:rFonts w:eastAsiaTheme="majorEastAsia"/>
        </w:rPr>
      </w:pPr>
    </w:p>
    <w:p w:rsidR="00112F2A" w:rsidRPr="00BE6C1E" w:rsidRDefault="00112F2A" w:rsidP="00BE6C1E">
      <w:pPr>
        <w:spacing w:after="0"/>
      </w:pPr>
      <w:r w:rsidRPr="00BE6C1E">
        <w:rPr>
          <w:rStyle w:val="notranslate"/>
          <w:rFonts w:eastAsiaTheme="majorEastAsia"/>
        </w:rPr>
        <w:lastRenderedPageBreak/>
        <w:t>Al conectar los auriculares en el conector de audio de 3,5 mm, se utiliza efectivamente el cable de los auriculares como antena.</w:t>
      </w:r>
      <w:r w:rsidRPr="00BE6C1E">
        <w:t xml:space="preserve"> </w:t>
      </w:r>
      <w:r w:rsidRPr="00BE6C1E">
        <w:rPr>
          <w:rStyle w:val="notranslate"/>
          <w:rFonts w:eastAsiaTheme="majorEastAsia"/>
        </w:rPr>
        <w:t>Por lo tanto, esta placa no requiere una antena externa si utiliza auriculares o un cable de audio de 3,5 mm más de 3 pies.</w:t>
      </w:r>
      <w:r w:rsidRPr="00BE6C1E">
        <w:t xml:space="preserve"> </w:t>
      </w:r>
    </w:p>
    <w:p w:rsidR="00112F2A" w:rsidRDefault="00112F2A" w:rsidP="00BE6C1E">
      <w:pPr>
        <w:spacing w:after="0"/>
        <w:rPr>
          <w:lang w:val="es-ES"/>
        </w:rPr>
      </w:pPr>
      <w:r w:rsidRPr="00BE6C1E">
        <w:rPr>
          <w:lang w:val="es-ES"/>
        </w:rPr>
        <w:t>El prototipo propuesto ofrece un decodificador totalmente integrado RDS incluyendo demodulación, decodificación símbolos, corrección de errores, visibilidad  detallada para bloquear errores  y fiabilidad  de decodificación  para el estado de sincronización de datos y tiempo.</w:t>
      </w:r>
    </w:p>
    <w:p w:rsidR="007A600A" w:rsidRPr="00BE6C1E" w:rsidRDefault="007A600A" w:rsidP="00BE6C1E">
      <w:pPr>
        <w:spacing w:after="0"/>
        <w:rPr>
          <w:lang w:val="es-ES"/>
        </w:rPr>
      </w:pPr>
    </w:p>
    <w:p w:rsidR="00112F2A" w:rsidRDefault="00112F2A" w:rsidP="00BE6C1E">
      <w:pPr>
        <w:spacing w:after="0"/>
        <w:rPr>
          <w:rStyle w:val="hps"/>
          <w:lang w:val="es-ES"/>
        </w:rPr>
      </w:pPr>
      <w:r w:rsidRPr="00BE6C1E">
        <w:rPr>
          <w:rStyle w:val="hps"/>
          <w:lang w:val="es-ES"/>
        </w:rPr>
        <w:t xml:space="preserve">Con la propuesta en la sección </w:t>
      </w:r>
      <w:r w:rsidRPr="00BE6C1E">
        <w:rPr>
          <w:lang w:val="es-ES"/>
        </w:rPr>
        <w:t xml:space="preserve"> </w:t>
      </w:r>
      <w:r w:rsidRPr="00BE6C1E">
        <w:rPr>
          <w:rStyle w:val="hps"/>
          <w:lang w:val="es-ES"/>
        </w:rPr>
        <w:t>(</w:t>
      </w:r>
      <w:r w:rsidRPr="00BE6C1E">
        <w:rPr>
          <w:lang w:val="es-ES"/>
        </w:rPr>
        <w:t xml:space="preserve">RX) se </w:t>
      </w:r>
      <w:r w:rsidRPr="00BE6C1E">
        <w:rPr>
          <w:rStyle w:val="hps"/>
          <w:lang w:val="es-ES"/>
        </w:rPr>
        <w:t>integra un</w:t>
      </w:r>
      <w:r w:rsidRPr="00BE6C1E">
        <w:rPr>
          <w:lang w:val="es-ES"/>
        </w:rPr>
        <w:t xml:space="preserve"> </w:t>
      </w:r>
      <w:r w:rsidRPr="00BE6C1E">
        <w:rPr>
          <w:rStyle w:val="hps"/>
          <w:lang w:val="es-ES"/>
        </w:rPr>
        <w:t>amplificador de bajo ruido</w:t>
      </w:r>
      <w:r w:rsidRPr="00BE6C1E">
        <w:rPr>
          <w:lang w:val="es-ES"/>
        </w:rPr>
        <w:t xml:space="preserve"> </w:t>
      </w:r>
      <w:r w:rsidRPr="00BE6C1E">
        <w:rPr>
          <w:rStyle w:val="hps"/>
          <w:lang w:val="es-ES"/>
        </w:rPr>
        <w:t>(</w:t>
      </w:r>
      <w:r w:rsidRPr="00BE6C1E">
        <w:rPr>
          <w:lang w:val="es-ES"/>
        </w:rPr>
        <w:t xml:space="preserve">LNA) </w:t>
      </w:r>
      <w:r w:rsidRPr="00BE6C1E">
        <w:rPr>
          <w:rStyle w:val="hps"/>
          <w:lang w:val="es-ES"/>
        </w:rPr>
        <w:t>el apoyo a</w:t>
      </w:r>
      <w:r w:rsidRPr="00BE6C1E">
        <w:rPr>
          <w:lang w:val="es-ES"/>
        </w:rPr>
        <w:t xml:space="preserve"> </w:t>
      </w:r>
      <w:r w:rsidRPr="00BE6C1E">
        <w:rPr>
          <w:rStyle w:val="hps"/>
          <w:lang w:val="es-ES"/>
        </w:rPr>
        <w:t>la banda de radiodifusión</w:t>
      </w:r>
      <w:r w:rsidRPr="00BE6C1E">
        <w:rPr>
          <w:lang w:val="es-ES"/>
        </w:rPr>
        <w:t xml:space="preserve"> </w:t>
      </w:r>
      <w:r w:rsidRPr="00BE6C1E">
        <w:rPr>
          <w:rStyle w:val="hps"/>
          <w:lang w:val="es-ES"/>
        </w:rPr>
        <w:t>de FM</w:t>
      </w:r>
      <w:r w:rsidRPr="00BE6C1E">
        <w:rPr>
          <w:lang w:val="es-ES"/>
        </w:rPr>
        <w:t xml:space="preserve"> </w:t>
      </w:r>
      <w:r w:rsidRPr="00BE6C1E">
        <w:rPr>
          <w:rStyle w:val="hps"/>
          <w:lang w:val="es-ES"/>
        </w:rPr>
        <w:t>en todo el mundo</w:t>
      </w:r>
      <w:r w:rsidRPr="00BE6C1E">
        <w:rPr>
          <w:lang w:val="es-ES"/>
        </w:rPr>
        <w:t xml:space="preserve"> </w:t>
      </w:r>
      <w:r w:rsidRPr="00BE6C1E">
        <w:rPr>
          <w:rStyle w:val="hps"/>
          <w:lang w:val="es-ES"/>
        </w:rPr>
        <w:t>(</w:t>
      </w:r>
      <w:r w:rsidRPr="00BE6C1E">
        <w:rPr>
          <w:lang w:val="es-ES"/>
        </w:rPr>
        <w:t xml:space="preserve">de 88 MHza 108 </w:t>
      </w:r>
      <w:r w:rsidRPr="00BE6C1E">
        <w:rPr>
          <w:rStyle w:val="hps"/>
          <w:lang w:val="es-ES"/>
        </w:rPr>
        <w:t>MHz</w:t>
      </w:r>
      <w:r w:rsidRPr="00BE6C1E">
        <w:rPr>
          <w:lang w:val="es-ES"/>
        </w:rPr>
        <w:t xml:space="preserve">). </w:t>
      </w:r>
      <w:r w:rsidRPr="00BE6C1E">
        <w:rPr>
          <w:rStyle w:val="hps"/>
          <w:lang w:val="es-ES"/>
        </w:rPr>
        <w:t>Un control</w:t>
      </w:r>
      <w:r w:rsidRPr="00BE6C1E">
        <w:rPr>
          <w:lang w:val="es-ES"/>
        </w:rPr>
        <w:t xml:space="preserve"> </w:t>
      </w:r>
      <w:r w:rsidRPr="00BE6C1E">
        <w:rPr>
          <w:rStyle w:val="hps"/>
          <w:lang w:val="es-ES"/>
        </w:rPr>
        <w:t>automático de ganancia</w:t>
      </w:r>
      <w:r w:rsidRPr="00BE6C1E">
        <w:rPr>
          <w:lang w:val="es-ES"/>
        </w:rPr>
        <w:t xml:space="preserve"> </w:t>
      </w:r>
      <w:r w:rsidRPr="00BE6C1E">
        <w:rPr>
          <w:rStyle w:val="hps"/>
          <w:lang w:val="es-ES"/>
        </w:rPr>
        <w:t>(</w:t>
      </w:r>
      <w:r w:rsidRPr="00BE6C1E">
        <w:rPr>
          <w:lang w:val="es-ES"/>
        </w:rPr>
        <w:t xml:space="preserve">AGC) que </w:t>
      </w:r>
      <w:r w:rsidRPr="00BE6C1E">
        <w:rPr>
          <w:rStyle w:val="hps"/>
          <w:lang w:val="es-ES"/>
        </w:rPr>
        <w:t>controla la ganancia</w:t>
      </w:r>
      <w:r w:rsidRPr="00BE6C1E">
        <w:rPr>
          <w:lang w:val="es-ES"/>
        </w:rPr>
        <w:t xml:space="preserve"> </w:t>
      </w:r>
      <w:r w:rsidRPr="00BE6C1E">
        <w:rPr>
          <w:rStyle w:val="hps"/>
          <w:lang w:val="es-ES"/>
        </w:rPr>
        <w:t>del</w:t>
      </w:r>
      <w:r w:rsidRPr="00BE6C1E">
        <w:rPr>
          <w:lang w:val="es-ES"/>
        </w:rPr>
        <w:t xml:space="preserve"> </w:t>
      </w:r>
      <w:r w:rsidRPr="00BE6C1E">
        <w:rPr>
          <w:rStyle w:val="hps"/>
          <w:lang w:val="es-ES"/>
        </w:rPr>
        <w:t>LNA</w:t>
      </w:r>
      <w:r w:rsidRPr="00BE6C1E">
        <w:rPr>
          <w:lang w:val="es-ES"/>
        </w:rPr>
        <w:t xml:space="preserve"> </w:t>
      </w:r>
      <w:r w:rsidRPr="00BE6C1E">
        <w:rPr>
          <w:rStyle w:val="hps"/>
          <w:lang w:val="es-ES"/>
        </w:rPr>
        <w:t>para optimizar la sensibilidad</w:t>
      </w:r>
      <w:r w:rsidRPr="00BE6C1E">
        <w:rPr>
          <w:lang w:val="es-ES"/>
        </w:rPr>
        <w:t xml:space="preserve"> </w:t>
      </w:r>
      <w:r w:rsidRPr="00BE6C1E">
        <w:rPr>
          <w:rStyle w:val="hps"/>
          <w:lang w:val="es-ES"/>
        </w:rPr>
        <w:t>y</w:t>
      </w:r>
      <w:r w:rsidRPr="00BE6C1E">
        <w:rPr>
          <w:lang w:val="es-ES"/>
        </w:rPr>
        <w:t xml:space="preserve"> </w:t>
      </w:r>
      <w:r w:rsidRPr="00BE6C1E">
        <w:rPr>
          <w:rStyle w:val="hps"/>
          <w:lang w:val="es-ES"/>
        </w:rPr>
        <w:t>rechazo de</w:t>
      </w:r>
      <w:r w:rsidRPr="00BE6C1E">
        <w:rPr>
          <w:lang w:val="es-ES"/>
        </w:rPr>
        <w:t xml:space="preserve"> </w:t>
      </w:r>
      <w:r w:rsidRPr="00BE6C1E">
        <w:rPr>
          <w:rStyle w:val="hps"/>
          <w:lang w:val="es-ES"/>
        </w:rPr>
        <w:t>interferencias</w:t>
      </w:r>
      <w:r w:rsidRPr="00BE6C1E">
        <w:rPr>
          <w:lang w:val="es-ES"/>
        </w:rPr>
        <w:t xml:space="preserve"> </w:t>
      </w:r>
      <w:r w:rsidRPr="00BE6C1E">
        <w:rPr>
          <w:rStyle w:val="hps"/>
          <w:lang w:val="es-ES"/>
        </w:rPr>
        <w:t>fuertes.</w:t>
      </w:r>
    </w:p>
    <w:p w:rsidR="007A600A" w:rsidRPr="00BE6C1E" w:rsidRDefault="007A600A" w:rsidP="00BE6C1E">
      <w:pPr>
        <w:spacing w:after="0"/>
        <w:rPr>
          <w:rStyle w:val="hps"/>
          <w:lang w:val="es-ES"/>
        </w:rPr>
      </w:pPr>
    </w:p>
    <w:p w:rsidR="00112F2A" w:rsidRDefault="00112F2A" w:rsidP="00BE6C1E">
      <w:pPr>
        <w:spacing w:after="0"/>
        <w:rPr>
          <w:rStyle w:val="hps"/>
          <w:lang w:val="es-ES"/>
        </w:rPr>
      </w:pPr>
      <w:r w:rsidRPr="00BE6C1E">
        <w:rPr>
          <w:rStyle w:val="hps"/>
          <w:lang w:val="es-ES"/>
        </w:rPr>
        <w:t>La Funcionalidad</w:t>
      </w:r>
      <w:r w:rsidRPr="00BE6C1E">
        <w:rPr>
          <w:lang w:val="es-ES"/>
        </w:rPr>
        <w:t xml:space="preserve"> </w:t>
      </w:r>
      <w:r w:rsidRPr="00BE6C1E">
        <w:rPr>
          <w:rStyle w:val="hps"/>
          <w:lang w:val="es-ES"/>
        </w:rPr>
        <w:t>RDS</w:t>
      </w:r>
      <w:r w:rsidRPr="00BE6C1E">
        <w:rPr>
          <w:lang w:val="es-ES"/>
        </w:rPr>
        <w:t xml:space="preserve"> </w:t>
      </w:r>
      <w:r w:rsidRPr="00BE6C1E">
        <w:rPr>
          <w:rStyle w:val="hps"/>
          <w:lang w:val="es-ES"/>
        </w:rPr>
        <w:t>es</w:t>
      </w:r>
      <w:r w:rsidRPr="00BE6C1E">
        <w:rPr>
          <w:lang w:val="es-ES"/>
        </w:rPr>
        <w:t xml:space="preserve"> </w:t>
      </w:r>
      <w:r w:rsidRPr="00BE6C1E">
        <w:rPr>
          <w:rStyle w:val="hps"/>
          <w:lang w:val="es-ES"/>
        </w:rPr>
        <w:t>activado</w:t>
      </w:r>
      <w:r w:rsidRPr="00BE6C1E">
        <w:rPr>
          <w:lang w:val="es-ES"/>
        </w:rPr>
        <w:t xml:space="preserve"> y </w:t>
      </w:r>
      <w:r w:rsidRPr="00BE6C1E">
        <w:rPr>
          <w:rStyle w:val="hps"/>
          <w:lang w:val="es-ES"/>
        </w:rPr>
        <w:t>configurando en el bit de</w:t>
      </w:r>
      <w:r w:rsidRPr="00BE6C1E">
        <w:rPr>
          <w:lang w:val="es-ES"/>
        </w:rPr>
        <w:t xml:space="preserve"> </w:t>
      </w:r>
      <w:r w:rsidRPr="00BE6C1E">
        <w:rPr>
          <w:rStyle w:val="hps"/>
          <w:lang w:val="es-ES"/>
        </w:rPr>
        <w:t>RDS</w:t>
      </w:r>
      <w:r w:rsidRPr="00BE6C1E">
        <w:rPr>
          <w:lang w:val="es-ES"/>
        </w:rPr>
        <w:t xml:space="preserve">. </w:t>
      </w:r>
      <w:r w:rsidRPr="00BE6C1E">
        <w:rPr>
          <w:rStyle w:val="hps"/>
          <w:lang w:val="es-ES"/>
        </w:rPr>
        <w:t>El</w:t>
      </w:r>
      <w:r w:rsidRPr="00BE6C1E">
        <w:rPr>
          <w:lang w:val="es-ES"/>
        </w:rPr>
        <w:t xml:space="preserve"> prototipo </w:t>
      </w:r>
      <w:r w:rsidRPr="00BE6C1E">
        <w:rPr>
          <w:rStyle w:val="hps"/>
          <w:lang w:val="es-ES"/>
        </w:rPr>
        <w:t>ofrece</w:t>
      </w:r>
      <w:r w:rsidRPr="00BE6C1E">
        <w:rPr>
          <w:lang w:val="es-ES"/>
        </w:rPr>
        <w:t xml:space="preserve"> </w:t>
      </w:r>
      <w:r w:rsidRPr="00BE6C1E">
        <w:rPr>
          <w:rStyle w:val="hps"/>
          <w:lang w:val="es-ES"/>
        </w:rPr>
        <w:t>dos</w:t>
      </w:r>
      <w:r w:rsidRPr="00BE6C1E">
        <w:rPr>
          <w:lang w:val="es-ES"/>
        </w:rPr>
        <w:br/>
      </w:r>
      <w:r w:rsidRPr="00BE6C1E">
        <w:rPr>
          <w:rStyle w:val="hps"/>
          <w:lang w:val="es-ES"/>
        </w:rPr>
        <w:t>Modos de</w:t>
      </w:r>
      <w:r w:rsidRPr="00BE6C1E">
        <w:rPr>
          <w:lang w:val="es-ES"/>
        </w:rPr>
        <w:t xml:space="preserve"> </w:t>
      </w:r>
      <w:r w:rsidRPr="00BE6C1E">
        <w:rPr>
          <w:rStyle w:val="hps"/>
          <w:lang w:val="es-ES"/>
        </w:rPr>
        <w:t>RDS,</w:t>
      </w:r>
      <w:r w:rsidRPr="00BE6C1E">
        <w:rPr>
          <w:lang w:val="es-ES"/>
        </w:rPr>
        <w:t xml:space="preserve"> </w:t>
      </w:r>
      <w:r w:rsidRPr="00BE6C1E">
        <w:rPr>
          <w:rStyle w:val="hps"/>
          <w:lang w:val="es-ES"/>
        </w:rPr>
        <w:t>un</w:t>
      </w:r>
      <w:r w:rsidRPr="00BE6C1E">
        <w:rPr>
          <w:lang w:val="es-ES"/>
        </w:rPr>
        <w:t xml:space="preserve"> </w:t>
      </w:r>
      <w:r w:rsidRPr="00BE6C1E">
        <w:rPr>
          <w:rStyle w:val="hps"/>
          <w:lang w:val="es-ES"/>
        </w:rPr>
        <w:t>modo</w:t>
      </w:r>
      <w:r w:rsidRPr="00BE6C1E">
        <w:rPr>
          <w:lang w:val="es-ES"/>
        </w:rPr>
        <w:t xml:space="preserve"> </w:t>
      </w:r>
      <w:r w:rsidRPr="00BE6C1E">
        <w:rPr>
          <w:rStyle w:val="hps"/>
          <w:lang w:val="es-ES"/>
        </w:rPr>
        <w:t>estándar y un</w:t>
      </w:r>
      <w:r w:rsidRPr="00BE6C1E">
        <w:rPr>
          <w:lang w:val="es-ES"/>
        </w:rPr>
        <w:t xml:space="preserve"> </w:t>
      </w:r>
      <w:r w:rsidRPr="00BE6C1E">
        <w:rPr>
          <w:rStyle w:val="hps"/>
          <w:lang w:val="es-ES"/>
        </w:rPr>
        <w:t xml:space="preserve">modo detallado. </w:t>
      </w:r>
    </w:p>
    <w:p w:rsidR="007A600A" w:rsidRPr="00BE6C1E" w:rsidRDefault="007A600A" w:rsidP="00BE6C1E">
      <w:pPr>
        <w:spacing w:after="0"/>
        <w:rPr>
          <w:rStyle w:val="hps"/>
          <w:lang w:val="es-ES"/>
        </w:rPr>
      </w:pPr>
    </w:p>
    <w:p w:rsidR="00F43C8F" w:rsidRPr="00BE6C1E" w:rsidRDefault="00112F2A" w:rsidP="00BE6C1E">
      <w:pPr>
        <w:spacing w:after="0"/>
      </w:pPr>
      <w:r w:rsidRPr="00BE6C1E">
        <w:rPr>
          <w:rStyle w:val="hps"/>
          <w:lang w:val="es-ES"/>
        </w:rPr>
        <w:t>La principal diferencia es</w:t>
      </w:r>
      <w:r w:rsidRPr="00BE6C1E">
        <w:rPr>
          <w:lang w:val="es-ES"/>
        </w:rPr>
        <w:t xml:space="preserve"> </w:t>
      </w:r>
      <w:r w:rsidRPr="00BE6C1E">
        <w:rPr>
          <w:rStyle w:val="hps"/>
          <w:lang w:val="es-ES"/>
        </w:rPr>
        <w:t>una mayor visibilidad</w:t>
      </w:r>
      <w:r w:rsidRPr="00BE6C1E">
        <w:rPr>
          <w:lang w:val="es-ES"/>
        </w:rPr>
        <w:t xml:space="preserve"> </w:t>
      </w:r>
      <w:r w:rsidRPr="00BE6C1E">
        <w:rPr>
          <w:rStyle w:val="hps"/>
          <w:lang w:val="es-ES"/>
        </w:rPr>
        <w:t>a</w:t>
      </w:r>
      <w:r w:rsidRPr="00BE6C1E">
        <w:rPr>
          <w:lang w:val="es-ES"/>
        </w:rPr>
        <w:t xml:space="preserve"> </w:t>
      </w:r>
      <w:r w:rsidRPr="00BE6C1E">
        <w:rPr>
          <w:rStyle w:val="hps"/>
          <w:lang w:val="es-ES"/>
        </w:rPr>
        <w:t>RDS</w:t>
      </w:r>
      <w:r w:rsidRPr="00BE6C1E">
        <w:rPr>
          <w:lang w:val="es-ES"/>
        </w:rPr>
        <w:t xml:space="preserve"> </w:t>
      </w:r>
      <w:r w:rsidRPr="00BE6C1E">
        <w:rPr>
          <w:rStyle w:val="hps"/>
          <w:lang w:val="es-ES"/>
        </w:rPr>
        <w:t>niveles</w:t>
      </w:r>
      <w:r w:rsidRPr="00BE6C1E">
        <w:rPr>
          <w:lang w:val="es-ES"/>
        </w:rPr>
        <w:t xml:space="preserve"> </w:t>
      </w:r>
      <w:r w:rsidRPr="00BE6C1E">
        <w:rPr>
          <w:rStyle w:val="hps"/>
          <w:lang w:val="es-ES"/>
        </w:rPr>
        <w:t>de bloque</w:t>
      </w:r>
      <w:r w:rsidRPr="00BE6C1E">
        <w:rPr>
          <w:lang w:val="es-ES"/>
        </w:rPr>
        <w:t xml:space="preserve"> </w:t>
      </w:r>
      <w:r w:rsidRPr="00BE6C1E">
        <w:rPr>
          <w:rStyle w:val="hps"/>
          <w:lang w:val="es-ES"/>
        </w:rPr>
        <w:t>de error y</w:t>
      </w:r>
      <w:r w:rsidRPr="00BE6C1E">
        <w:rPr>
          <w:lang w:val="es-ES"/>
        </w:rPr>
        <w:t xml:space="preserve"> </w:t>
      </w:r>
      <w:r w:rsidRPr="00BE6C1E">
        <w:rPr>
          <w:rStyle w:val="hps"/>
          <w:lang w:val="es-ES"/>
        </w:rPr>
        <w:t>su</w:t>
      </w:r>
      <w:r w:rsidRPr="00BE6C1E">
        <w:rPr>
          <w:lang w:val="es-ES"/>
        </w:rPr>
        <w:br/>
      </w:r>
      <w:r w:rsidRPr="00BE6C1E">
        <w:rPr>
          <w:rStyle w:val="hps"/>
          <w:lang w:val="es-ES"/>
        </w:rPr>
        <w:t>estado</w:t>
      </w:r>
      <w:r w:rsidRPr="00BE6C1E">
        <w:rPr>
          <w:lang w:val="es-ES"/>
        </w:rPr>
        <w:t xml:space="preserve"> </w:t>
      </w:r>
      <w:r w:rsidRPr="00BE6C1E">
        <w:rPr>
          <w:rStyle w:val="hps"/>
          <w:lang w:val="es-ES"/>
        </w:rPr>
        <w:t xml:space="preserve">sincronizado </w:t>
      </w:r>
      <w:r w:rsidRPr="00BE6C1E">
        <w:rPr>
          <w:lang w:val="es-ES"/>
        </w:rPr>
        <w:t xml:space="preserve"> </w:t>
      </w:r>
      <w:r w:rsidRPr="00BE6C1E">
        <w:rPr>
          <w:rStyle w:val="hps"/>
          <w:lang w:val="es-ES"/>
        </w:rPr>
        <w:t>con</w:t>
      </w:r>
      <w:r w:rsidRPr="00BE6C1E">
        <w:rPr>
          <w:lang w:val="es-ES"/>
        </w:rPr>
        <w:t xml:space="preserve"> </w:t>
      </w:r>
      <w:r w:rsidRPr="00BE6C1E">
        <w:rPr>
          <w:rStyle w:val="hps"/>
          <w:lang w:val="es-ES"/>
        </w:rPr>
        <w:t>modo detallado.</w:t>
      </w:r>
      <w:r w:rsidRPr="00BE6C1E">
        <w:rPr>
          <w:lang w:val="es-ES"/>
        </w:rPr>
        <w:t xml:space="preserve"> </w:t>
      </w:r>
      <w:r w:rsidRPr="00BE6C1E">
        <w:rPr>
          <w:rStyle w:val="hps"/>
          <w:lang w:val="es-ES"/>
        </w:rPr>
        <w:t>El prototipo se establecerá la</w:t>
      </w:r>
      <w:r w:rsidRPr="00BE6C1E">
        <w:rPr>
          <w:lang w:val="es-ES"/>
        </w:rPr>
        <w:t xml:space="preserve"> </w:t>
      </w:r>
      <w:r w:rsidRPr="00BE6C1E">
        <w:rPr>
          <w:rStyle w:val="hps"/>
          <w:lang w:val="es-ES"/>
        </w:rPr>
        <w:t>lista durante un mínimo de</w:t>
      </w:r>
      <w:r w:rsidRPr="00BE6C1E">
        <w:rPr>
          <w:lang w:val="es-ES"/>
        </w:rPr>
        <w:t xml:space="preserve"> </w:t>
      </w:r>
      <w:r w:rsidRPr="00BE6C1E">
        <w:rPr>
          <w:rStyle w:val="hps"/>
          <w:lang w:val="es-ES"/>
        </w:rPr>
        <w:t>40</w:t>
      </w:r>
      <w:r w:rsidRPr="00BE6C1E">
        <w:rPr>
          <w:lang w:val="es-ES"/>
        </w:rPr>
        <w:t xml:space="preserve"> </w:t>
      </w:r>
      <w:r w:rsidRPr="00BE6C1E">
        <w:rPr>
          <w:rStyle w:val="hps"/>
          <w:lang w:val="es-ES"/>
        </w:rPr>
        <w:t>ms</w:t>
      </w:r>
      <w:r w:rsidRPr="00BE6C1E">
        <w:rPr>
          <w:lang w:val="es-ES"/>
        </w:rPr>
        <w:t xml:space="preserve"> </w:t>
      </w:r>
      <w:r w:rsidRPr="00BE6C1E">
        <w:rPr>
          <w:rStyle w:val="hps"/>
          <w:lang w:val="es-ES"/>
        </w:rPr>
        <w:t>cuando un grupo</w:t>
      </w:r>
      <w:r w:rsidRPr="00BE6C1E">
        <w:rPr>
          <w:lang w:val="es-ES"/>
        </w:rPr>
        <w:t xml:space="preserve"> </w:t>
      </w:r>
      <w:r w:rsidRPr="00BE6C1E">
        <w:rPr>
          <w:rStyle w:val="hps"/>
          <w:lang w:val="es-ES"/>
        </w:rPr>
        <w:t>RDS</w:t>
      </w:r>
      <w:r w:rsidRPr="00BE6C1E">
        <w:rPr>
          <w:lang w:val="es-ES"/>
        </w:rPr>
        <w:t xml:space="preserve"> </w:t>
      </w:r>
      <w:r w:rsidRPr="00BE6C1E">
        <w:rPr>
          <w:rStyle w:val="hps"/>
          <w:lang w:val="es-ES"/>
        </w:rPr>
        <w:t>válida</w:t>
      </w:r>
      <w:r w:rsidRPr="00BE6C1E">
        <w:rPr>
          <w:lang w:val="es-ES"/>
        </w:rPr>
        <w:t xml:space="preserve"> se </w:t>
      </w:r>
      <w:r w:rsidRPr="00BE6C1E">
        <w:rPr>
          <w:rStyle w:val="hps"/>
          <w:lang w:val="es-ES"/>
        </w:rPr>
        <w:t>ha recibido</w:t>
      </w:r>
      <w:r w:rsidR="003A2880" w:rsidRPr="00BE6C1E">
        <w:rPr>
          <w:rStyle w:val="hps"/>
          <w:lang w:val="es-ES"/>
        </w:rPr>
        <w:t>.</w:t>
      </w:r>
      <w:r w:rsidRPr="00BE6C1E">
        <w:rPr>
          <w:rStyle w:val="hps"/>
          <w:lang w:val="es-ES"/>
        </w:rPr>
        <w:t xml:space="preserve"> </w:t>
      </w:r>
    </w:p>
    <w:p w:rsidR="00FC7344" w:rsidRDefault="00FC7344" w:rsidP="00BE6C1E">
      <w:pPr>
        <w:pStyle w:val="Ttulo2"/>
        <w:spacing w:before="0" w:line="360" w:lineRule="auto"/>
        <w:rPr>
          <w:rFonts w:cs="Times New Roman"/>
          <w:sz w:val="22"/>
          <w:szCs w:val="22"/>
          <w:lang w:eastAsia="es-EC"/>
        </w:rPr>
      </w:pPr>
      <w:bookmarkStart w:id="104" w:name="_Toc435514158"/>
    </w:p>
    <w:p w:rsidR="007A600A" w:rsidRPr="007A600A" w:rsidRDefault="007A600A" w:rsidP="007A600A">
      <w:pPr>
        <w:rPr>
          <w:lang w:eastAsia="es-EC"/>
        </w:rPr>
      </w:pPr>
    </w:p>
    <w:p w:rsidR="000D437F" w:rsidRDefault="00A12603" w:rsidP="00FC7344">
      <w:pPr>
        <w:pStyle w:val="Ttulo2"/>
        <w:spacing w:before="0" w:line="360" w:lineRule="auto"/>
        <w:rPr>
          <w:rFonts w:cs="Times New Roman"/>
          <w:caps w:val="0"/>
          <w:sz w:val="22"/>
          <w:szCs w:val="22"/>
          <w:lang w:eastAsia="es-EC"/>
        </w:rPr>
      </w:pPr>
      <w:r w:rsidRPr="00BE6C1E">
        <w:rPr>
          <w:rFonts w:cs="Times New Roman"/>
          <w:sz w:val="22"/>
          <w:szCs w:val="22"/>
          <w:lang w:eastAsia="es-EC"/>
        </w:rPr>
        <w:t xml:space="preserve">3.2 </w:t>
      </w:r>
      <w:r w:rsidR="00FC7344">
        <w:rPr>
          <w:rFonts w:cs="Times New Roman"/>
          <w:sz w:val="22"/>
          <w:szCs w:val="22"/>
          <w:lang w:eastAsia="es-EC"/>
        </w:rPr>
        <w:t xml:space="preserve">   </w:t>
      </w:r>
      <w:r w:rsidR="00D1027E">
        <w:rPr>
          <w:rFonts w:cs="Times New Roman"/>
          <w:sz w:val="22"/>
          <w:szCs w:val="22"/>
          <w:lang w:eastAsia="es-EC"/>
        </w:rPr>
        <w:t xml:space="preserve"> </w:t>
      </w:r>
      <w:r w:rsidR="00FC7344">
        <w:rPr>
          <w:rFonts w:cs="Times New Roman"/>
          <w:sz w:val="22"/>
          <w:szCs w:val="22"/>
          <w:lang w:eastAsia="es-EC"/>
        </w:rPr>
        <w:t xml:space="preserve"> </w:t>
      </w:r>
      <w:r w:rsidR="00FC7344" w:rsidRPr="00BE6C1E">
        <w:rPr>
          <w:rFonts w:cs="Times New Roman"/>
          <w:caps w:val="0"/>
          <w:sz w:val="22"/>
          <w:szCs w:val="22"/>
          <w:lang w:eastAsia="es-EC"/>
        </w:rPr>
        <w:t>Diagrama Y Esquema Del Circuito Receptor</w:t>
      </w:r>
      <w:bookmarkEnd w:id="104"/>
    </w:p>
    <w:p w:rsidR="00FC7344" w:rsidRDefault="00FC7344" w:rsidP="00FC7344">
      <w:pPr>
        <w:spacing w:after="0"/>
        <w:rPr>
          <w:lang w:eastAsia="es-EC"/>
        </w:rPr>
      </w:pPr>
    </w:p>
    <w:p w:rsidR="007A600A" w:rsidRPr="00FC7344" w:rsidRDefault="007A600A" w:rsidP="00FC7344">
      <w:pPr>
        <w:spacing w:after="0"/>
        <w:rPr>
          <w:lang w:eastAsia="es-EC"/>
        </w:rPr>
      </w:pPr>
    </w:p>
    <w:p w:rsidR="00593087" w:rsidRPr="00BE6C1E" w:rsidRDefault="000D437F" w:rsidP="00BE6C1E">
      <w:pPr>
        <w:spacing w:after="0"/>
        <w:rPr>
          <w:rFonts w:cs="Times New Roman"/>
          <w:lang w:eastAsia="es-EC"/>
        </w:rPr>
      </w:pPr>
      <w:r w:rsidRPr="00BE6C1E">
        <w:rPr>
          <w:rFonts w:cs="Times New Roman"/>
          <w:lang w:eastAsia="es-EC"/>
        </w:rPr>
        <w:t xml:space="preserve">Diagrama del Circuito Receptor </w:t>
      </w:r>
    </w:p>
    <w:p w:rsidR="006048A5" w:rsidRPr="00BE6C1E" w:rsidRDefault="00F1229F" w:rsidP="00BE6C1E">
      <w:pPr>
        <w:pStyle w:val="Sinespaciado"/>
        <w:keepNext/>
        <w:spacing w:line="360" w:lineRule="auto"/>
        <w:jc w:val="center"/>
        <w:rPr>
          <w:sz w:val="22"/>
        </w:rPr>
      </w:pPr>
      <w:r w:rsidRPr="00BE6C1E">
        <w:rPr>
          <w:rFonts w:cs="Times New Roman"/>
          <w:noProof/>
          <w:sz w:val="22"/>
          <w:lang w:val="es-ES" w:eastAsia="es-ES"/>
        </w:rPr>
        <w:lastRenderedPageBreak/>
        <w:drawing>
          <wp:inline distT="0" distB="0" distL="0" distR="0" wp14:anchorId="358855D5" wp14:editId="4A519DD3">
            <wp:extent cx="4859995" cy="286520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a:extLst>
                        <a:ext uri="{28A0092B-C50C-407E-A947-70E740481C1C}">
                          <a14:useLocalDpi xmlns:a14="http://schemas.microsoft.com/office/drawing/2010/main" val="0"/>
                        </a:ext>
                      </a:extLst>
                    </a:blip>
                    <a:srcRect r="6875"/>
                    <a:stretch/>
                  </pic:blipFill>
                  <pic:spPr bwMode="auto">
                    <a:xfrm>
                      <a:off x="0" y="0"/>
                      <a:ext cx="4918422" cy="2899648"/>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6048A5" w:rsidP="007A600A">
      <w:pPr>
        <w:spacing w:after="0" w:line="276" w:lineRule="auto"/>
        <w:ind w:firstLine="708"/>
        <w:rPr>
          <w:rFonts w:cs="Times New Roman"/>
          <w:b/>
        </w:rPr>
      </w:pPr>
      <w:bookmarkStart w:id="105" w:name="_Toc435868137"/>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40</w:t>
      </w:r>
      <w:r w:rsidRPr="00BE6C1E">
        <w:rPr>
          <w:b/>
        </w:rPr>
        <w:fldChar w:fldCharType="end"/>
      </w:r>
      <w:r w:rsidRPr="00BE6C1E">
        <w:rPr>
          <w:b/>
        </w:rPr>
        <w:t xml:space="preserve">-3. </w:t>
      </w:r>
      <w:r w:rsidRPr="00BE6C1E">
        <w:t>Diagrama del circuito receptor Fm</w:t>
      </w:r>
      <w:bookmarkEnd w:id="105"/>
    </w:p>
    <w:p w:rsidR="00112F2A" w:rsidRPr="00FC7344" w:rsidRDefault="000D437F" w:rsidP="007A600A">
      <w:pPr>
        <w:pStyle w:val="Sinespaciado"/>
        <w:spacing w:line="276" w:lineRule="auto"/>
        <w:ind w:firstLine="708"/>
        <w:rPr>
          <w:rFonts w:cs="Times New Roman"/>
          <w:sz w:val="16"/>
          <w:szCs w:val="16"/>
        </w:rPr>
      </w:pPr>
      <w:r w:rsidRPr="00FC7344">
        <w:rPr>
          <w:rFonts w:cs="Times New Roman"/>
          <w:b/>
          <w:sz w:val="16"/>
          <w:szCs w:val="16"/>
        </w:rPr>
        <w:t>Fuente: Realizado</w:t>
      </w:r>
      <w:r w:rsidR="007B0227" w:rsidRPr="00FC7344">
        <w:rPr>
          <w:rFonts w:cs="Times New Roman"/>
          <w:b/>
          <w:sz w:val="16"/>
          <w:szCs w:val="16"/>
        </w:rPr>
        <w:t xml:space="preserve"> </w:t>
      </w:r>
      <w:r w:rsidR="00112F2A" w:rsidRPr="00FC7344">
        <w:rPr>
          <w:rFonts w:cs="Times New Roman"/>
          <w:b/>
          <w:sz w:val="16"/>
          <w:szCs w:val="16"/>
        </w:rPr>
        <w:t xml:space="preserve"> por:</w:t>
      </w:r>
      <w:r w:rsidR="00112F2A" w:rsidRPr="00FC7344">
        <w:rPr>
          <w:rFonts w:cs="Times New Roman"/>
          <w:sz w:val="16"/>
          <w:szCs w:val="16"/>
        </w:rPr>
        <w:t xml:space="preserve"> </w:t>
      </w:r>
      <w:sdt>
        <w:sdtPr>
          <w:rPr>
            <w:rFonts w:cs="Times New Roman"/>
            <w:sz w:val="16"/>
            <w:szCs w:val="16"/>
          </w:rPr>
          <w:id w:val="75407095"/>
          <w:citation/>
        </w:sdtPr>
        <w:sdtEndPr/>
        <w:sdtContent>
          <w:r w:rsidR="00112F2A" w:rsidRPr="00FC7344">
            <w:rPr>
              <w:rFonts w:cs="Times New Roman"/>
              <w:sz w:val="16"/>
              <w:szCs w:val="16"/>
            </w:rPr>
            <w:fldChar w:fldCharType="begin"/>
          </w:r>
          <w:r w:rsidR="00112F2A" w:rsidRPr="00FC7344">
            <w:rPr>
              <w:rFonts w:cs="Times New Roman"/>
              <w:sz w:val="16"/>
              <w:szCs w:val="16"/>
            </w:rPr>
            <w:instrText xml:space="preserve"> CITATION Sil14 \l 22538 </w:instrText>
          </w:r>
          <w:r w:rsidR="00112F2A" w:rsidRPr="00FC7344">
            <w:rPr>
              <w:rFonts w:cs="Times New Roman"/>
              <w:sz w:val="16"/>
              <w:szCs w:val="16"/>
            </w:rPr>
            <w:fldChar w:fldCharType="separate"/>
          </w:r>
          <w:r w:rsidR="00112F2A" w:rsidRPr="00FC7344">
            <w:rPr>
              <w:rFonts w:cs="Times New Roman"/>
              <w:noProof/>
              <w:sz w:val="16"/>
              <w:szCs w:val="16"/>
            </w:rPr>
            <w:t>(Silicon Labs, 2014)</w:t>
          </w:r>
          <w:r w:rsidR="00112F2A" w:rsidRPr="00FC7344">
            <w:rPr>
              <w:rFonts w:cs="Times New Roman"/>
              <w:sz w:val="16"/>
              <w:szCs w:val="16"/>
            </w:rPr>
            <w:fldChar w:fldCharType="end"/>
          </w:r>
        </w:sdtContent>
      </w:sdt>
    </w:p>
    <w:p w:rsidR="00593087" w:rsidRPr="00BE6C1E" w:rsidRDefault="00593087" w:rsidP="00BE6C1E">
      <w:pPr>
        <w:pStyle w:val="NormalWeb"/>
        <w:spacing w:before="0" w:beforeAutospacing="0" w:after="0" w:afterAutospacing="0" w:line="360" w:lineRule="auto"/>
        <w:rPr>
          <w:b/>
          <w:sz w:val="22"/>
          <w:szCs w:val="22"/>
        </w:rPr>
      </w:pPr>
    </w:p>
    <w:p w:rsidR="00112F2A" w:rsidRPr="007A600A" w:rsidRDefault="00FC7344" w:rsidP="007A600A">
      <w:pPr>
        <w:spacing w:line="259" w:lineRule="auto"/>
        <w:jc w:val="left"/>
        <w:rPr>
          <w:rFonts w:eastAsia="Times New Roman" w:cs="Times New Roman"/>
          <w:b/>
          <w:lang w:eastAsia="es-EC"/>
        </w:rPr>
      </w:pPr>
      <w:r>
        <w:rPr>
          <w:b/>
        </w:rPr>
        <w:br w:type="page"/>
      </w:r>
      <w:r w:rsidR="000D437F" w:rsidRPr="00BE6C1E">
        <w:lastRenderedPageBreak/>
        <w:t>Esquema del Circuito R</w:t>
      </w:r>
      <w:r w:rsidR="006178A4" w:rsidRPr="00BE6C1E">
        <w:t>eceptor</w:t>
      </w:r>
    </w:p>
    <w:p w:rsidR="006048A5" w:rsidRPr="00BE6C1E" w:rsidRDefault="00112F2A" w:rsidP="00BE6C1E">
      <w:pPr>
        <w:pStyle w:val="Sinespaciado"/>
        <w:keepNext/>
        <w:spacing w:line="360" w:lineRule="auto"/>
        <w:jc w:val="center"/>
        <w:rPr>
          <w:sz w:val="22"/>
        </w:rPr>
      </w:pPr>
      <w:r w:rsidRPr="00BE6C1E">
        <w:rPr>
          <w:rFonts w:cs="Times New Roman"/>
          <w:noProof/>
          <w:sz w:val="22"/>
          <w:lang w:val="es-ES" w:eastAsia="es-ES"/>
        </w:rPr>
        <w:drawing>
          <wp:inline distT="0" distB="0" distL="0" distR="0" wp14:anchorId="38209280" wp14:editId="54A11316">
            <wp:extent cx="3694670" cy="3187921"/>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7004" t="16519" r="25642" b="10841"/>
                    <a:stretch/>
                  </pic:blipFill>
                  <pic:spPr bwMode="auto">
                    <a:xfrm>
                      <a:off x="0" y="0"/>
                      <a:ext cx="3736358" cy="3223891"/>
                    </a:xfrm>
                    <a:prstGeom prst="rect">
                      <a:avLst/>
                    </a:prstGeom>
                    <a:ln>
                      <a:noFill/>
                    </a:ln>
                    <a:extLst>
                      <a:ext uri="{53640926-AAD7-44D8-BBD7-CCE9431645EC}">
                        <a14:shadowObscured xmlns:a14="http://schemas.microsoft.com/office/drawing/2010/main"/>
                      </a:ext>
                    </a:extLst>
                  </pic:spPr>
                </pic:pic>
              </a:graphicData>
            </a:graphic>
          </wp:inline>
        </w:drawing>
      </w:r>
    </w:p>
    <w:p w:rsidR="006048A5" w:rsidRPr="00BE6C1E" w:rsidRDefault="006048A5" w:rsidP="002C6D47">
      <w:pPr>
        <w:spacing w:after="0" w:line="276" w:lineRule="auto"/>
      </w:pPr>
      <w:bookmarkStart w:id="106" w:name="_Toc435868138"/>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41</w:t>
      </w:r>
      <w:r w:rsidRPr="00BE6C1E">
        <w:rPr>
          <w:b/>
        </w:rPr>
        <w:fldChar w:fldCharType="end"/>
      </w:r>
      <w:r w:rsidRPr="00BE6C1E">
        <w:rPr>
          <w:b/>
        </w:rPr>
        <w:t xml:space="preserve">-3. </w:t>
      </w:r>
      <w:r w:rsidRPr="00BE6C1E">
        <w:t>Esquema circuito receptor Fm</w:t>
      </w:r>
      <w:bookmarkEnd w:id="106"/>
    </w:p>
    <w:p w:rsidR="00112F2A" w:rsidRPr="001E2B62" w:rsidRDefault="000D437F" w:rsidP="002C6D47">
      <w:pPr>
        <w:spacing w:after="0" w:line="276" w:lineRule="auto"/>
        <w:rPr>
          <w:rFonts w:cs="Times New Roman"/>
          <w:b/>
          <w:sz w:val="16"/>
          <w:szCs w:val="16"/>
        </w:rPr>
      </w:pPr>
      <w:r w:rsidRPr="001E2B62">
        <w:rPr>
          <w:rFonts w:cs="Times New Roman"/>
          <w:sz w:val="16"/>
          <w:szCs w:val="16"/>
        </w:rPr>
        <w:t xml:space="preserve">Fuente: Realizado </w:t>
      </w:r>
      <w:r w:rsidR="00112F2A" w:rsidRPr="001E2B62">
        <w:rPr>
          <w:rFonts w:cs="Times New Roman"/>
          <w:sz w:val="16"/>
          <w:szCs w:val="16"/>
        </w:rPr>
        <w:t xml:space="preserve">por: </w:t>
      </w:r>
      <w:sdt>
        <w:sdtPr>
          <w:rPr>
            <w:rFonts w:cs="Times New Roman"/>
            <w:sz w:val="16"/>
            <w:szCs w:val="16"/>
          </w:rPr>
          <w:id w:val="741062847"/>
          <w:citation/>
        </w:sdtPr>
        <w:sdtEndPr/>
        <w:sdtContent>
          <w:r w:rsidR="00112F2A" w:rsidRPr="001E2B62">
            <w:rPr>
              <w:rFonts w:cs="Times New Roman"/>
              <w:sz w:val="16"/>
              <w:szCs w:val="16"/>
            </w:rPr>
            <w:fldChar w:fldCharType="begin"/>
          </w:r>
          <w:r w:rsidR="00112F2A" w:rsidRPr="001E2B62">
            <w:rPr>
              <w:rFonts w:cs="Times New Roman"/>
              <w:sz w:val="16"/>
              <w:szCs w:val="16"/>
            </w:rPr>
            <w:instrText xml:space="preserve"> CITATION Sil14 \l 22538 </w:instrText>
          </w:r>
          <w:r w:rsidR="00112F2A" w:rsidRPr="001E2B62">
            <w:rPr>
              <w:rFonts w:cs="Times New Roman"/>
              <w:sz w:val="16"/>
              <w:szCs w:val="16"/>
            </w:rPr>
            <w:fldChar w:fldCharType="separate"/>
          </w:r>
          <w:r w:rsidR="00112F2A" w:rsidRPr="001E2B62">
            <w:rPr>
              <w:rFonts w:cs="Times New Roman"/>
              <w:noProof/>
              <w:sz w:val="16"/>
              <w:szCs w:val="16"/>
            </w:rPr>
            <w:t>(Silicon Labs, 2014)</w:t>
          </w:r>
          <w:r w:rsidR="00112F2A" w:rsidRPr="001E2B62">
            <w:rPr>
              <w:rFonts w:cs="Times New Roman"/>
              <w:sz w:val="16"/>
              <w:szCs w:val="16"/>
            </w:rPr>
            <w:fldChar w:fldCharType="end"/>
          </w:r>
        </w:sdtContent>
      </w:sdt>
    </w:p>
    <w:p w:rsidR="00FC7344" w:rsidRDefault="00FC7344" w:rsidP="00FC7344">
      <w:pPr>
        <w:spacing w:after="0"/>
        <w:rPr>
          <w:rStyle w:val="hps"/>
          <w:rFonts w:cs="Times New Roman"/>
          <w:lang w:val="es-ES"/>
        </w:rPr>
      </w:pPr>
    </w:p>
    <w:p w:rsidR="007A600A" w:rsidRDefault="007A600A" w:rsidP="00FC7344">
      <w:pPr>
        <w:spacing w:after="0"/>
        <w:rPr>
          <w:rStyle w:val="hps"/>
          <w:rFonts w:cs="Times New Roman"/>
          <w:lang w:val="es-ES"/>
        </w:rPr>
      </w:pPr>
    </w:p>
    <w:p w:rsidR="00593087" w:rsidRPr="00FC7344" w:rsidRDefault="00FC7344" w:rsidP="00FC7344">
      <w:pPr>
        <w:spacing w:after="0"/>
        <w:rPr>
          <w:rStyle w:val="hps"/>
          <w:rFonts w:cs="Times New Roman"/>
          <w:b/>
          <w:i/>
          <w:lang w:val="es-ES"/>
        </w:rPr>
      </w:pPr>
      <w:r w:rsidRPr="00FC7344">
        <w:rPr>
          <w:rStyle w:val="hps"/>
          <w:rFonts w:cs="Times New Roman"/>
          <w:b/>
          <w:lang w:val="es-ES"/>
        </w:rPr>
        <w:t>3.2.1</w:t>
      </w:r>
      <w:r w:rsidRPr="00FC7344">
        <w:rPr>
          <w:rStyle w:val="hps"/>
          <w:rFonts w:cs="Times New Roman"/>
          <w:b/>
          <w:i/>
          <w:lang w:val="es-ES"/>
        </w:rPr>
        <w:t xml:space="preserve"> </w:t>
      </w:r>
      <w:r>
        <w:rPr>
          <w:rStyle w:val="hps"/>
          <w:rFonts w:cs="Times New Roman"/>
          <w:b/>
          <w:i/>
          <w:lang w:val="es-ES"/>
        </w:rPr>
        <w:t xml:space="preserve">   </w:t>
      </w:r>
      <w:r w:rsidR="001E2B62">
        <w:rPr>
          <w:rStyle w:val="hps"/>
          <w:rFonts w:cs="Times New Roman"/>
          <w:b/>
          <w:i/>
          <w:lang w:val="es-ES"/>
        </w:rPr>
        <w:t>Procesamiento de A</w:t>
      </w:r>
      <w:r w:rsidRPr="00FC7344">
        <w:rPr>
          <w:rStyle w:val="hps"/>
          <w:rFonts w:cs="Times New Roman"/>
          <w:b/>
          <w:i/>
          <w:lang w:val="es-ES"/>
        </w:rPr>
        <w:t xml:space="preserve">udio Estéreo </w:t>
      </w:r>
    </w:p>
    <w:p w:rsidR="001F754E" w:rsidRDefault="001F754E" w:rsidP="00FC7344">
      <w:pPr>
        <w:spacing w:after="0"/>
        <w:rPr>
          <w:lang w:val="es-ES"/>
        </w:rPr>
      </w:pPr>
    </w:p>
    <w:p w:rsidR="007A600A" w:rsidRPr="00BE6C1E" w:rsidRDefault="007A600A" w:rsidP="00FC7344">
      <w:pPr>
        <w:spacing w:after="0"/>
        <w:rPr>
          <w:lang w:val="es-ES"/>
        </w:rPr>
      </w:pPr>
    </w:p>
    <w:p w:rsidR="00112F2A" w:rsidRPr="00BE6C1E" w:rsidRDefault="00112F2A" w:rsidP="00BE6C1E">
      <w:pPr>
        <w:spacing w:after="0"/>
        <w:rPr>
          <w:rFonts w:eastAsia="Times New Roman"/>
          <w:lang w:eastAsia="es-EC"/>
        </w:rPr>
      </w:pPr>
      <w:r w:rsidRPr="00BE6C1E">
        <w:rPr>
          <w:rStyle w:val="hps"/>
          <w:rFonts w:cs="Times New Roman"/>
          <w:lang w:val="es-ES"/>
        </w:rPr>
        <w:t>La salida del</w:t>
      </w:r>
      <w:r w:rsidRPr="00BE6C1E">
        <w:rPr>
          <w:lang w:val="es-ES"/>
        </w:rPr>
        <w:t xml:space="preserve"> </w:t>
      </w:r>
      <w:r w:rsidRPr="00BE6C1E">
        <w:rPr>
          <w:rStyle w:val="hps"/>
          <w:rFonts w:cs="Times New Roman"/>
          <w:lang w:val="es-ES"/>
        </w:rPr>
        <w:t>demodulador de</w:t>
      </w:r>
      <w:r w:rsidRPr="00BE6C1E">
        <w:rPr>
          <w:lang w:val="es-ES"/>
        </w:rPr>
        <w:t xml:space="preserve"> </w:t>
      </w:r>
      <w:r w:rsidRPr="00BE6C1E">
        <w:rPr>
          <w:rStyle w:val="hps"/>
          <w:rFonts w:cs="Times New Roman"/>
          <w:lang w:val="es-ES"/>
        </w:rPr>
        <w:t>FM</w:t>
      </w:r>
      <w:r w:rsidRPr="00BE6C1E">
        <w:rPr>
          <w:lang w:val="es-ES"/>
        </w:rPr>
        <w:t xml:space="preserve"> </w:t>
      </w:r>
      <w:r w:rsidRPr="00BE6C1E">
        <w:rPr>
          <w:rStyle w:val="hps"/>
          <w:rFonts w:cs="Times New Roman"/>
          <w:lang w:val="es-ES"/>
        </w:rPr>
        <w:t>es</w:t>
      </w:r>
      <w:r w:rsidRPr="00BE6C1E">
        <w:rPr>
          <w:lang w:val="es-ES"/>
        </w:rPr>
        <w:t xml:space="preserve"> </w:t>
      </w:r>
      <w:r w:rsidRPr="00BE6C1E">
        <w:rPr>
          <w:rStyle w:val="hps"/>
          <w:rFonts w:cs="Times New Roman"/>
          <w:lang w:val="es-ES"/>
        </w:rPr>
        <w:t>un estéreo</w:t>
      </w:r>
      <w:r w:rsidRPr="00BE6C1E">
        <w:rPr>
          <w:lang w:val="es-ES"/>
        </w:rPr>
        <w:t xml:space="preserve"> </w:t>
      </w:r>
      <w:r w:rsidRPr="00BE6C1E">
        <w:rPr>
          <w:rStyle w:val="hps"/>
          <w:rFonts w:cs="Times New Roman"/>
          <w:lang w:val="es-ES"/>
        </w:rPr>
        <w:t>multiplexado</w:t>
      </w:r>
      <w:r w:rsidRPr="00BE6C1E">
        <w:rPr>
          <w:lang w:val="es-ES"/>
        </w:rPr>
        <w:t xml:space="preserve"> </w:t>
      </w:r>
      <w:r w:rsidRPr="00BE6C1E">
        <w:rPr>
          <w:rStyle w:val="hps"/>
          <w:rFonts w:cs="Times New Roman"/>
          <w:lang w:val="es-ES"/>
        </w:rPr>
        <w:t>de la señal (</w:t>
      </w:r>
      <w:r w:rsidRPr="00BE6C1E">
        <w:rPr>
          <w:lang w:val="es-ES"/>
        </w:rPr>
        <w:t xml:space="preserve">MPX). </w:t>
      </w:r>
      <w:r w:rsidRPr="00BE6C1E">
        <w:rPr>
          <w:rStyle w:val="hps"/>
          <w:rFonts w:cs="Times New Roman"/>
          <w:lang w:val="es-ES"/>
        </w:rPr>
        <w:t>El estándar</w:t>
      </w:r>
      <w:r w:rsidRPr="00BE6C1E">
        <w:rPr>
          <w:lang w:val="es-ES"/>
        </w:rPr>
        <w:t xml:space="preserve"> </w:t>
      </w:r>
      <w:r w:rsidRPr="00BE6C1E">
        <w:rPr>
          <w:rStyle w:val="hps"/>
          <w:rFonts w:cs="Times New Roman"/>
          <w:lang w:val="es-ES"/>
        </w:rPr>
        <w:t>era</w:t>
      </w:r>
      <w:r w:rsidRPr="00BE6C1E">
        <w:rPr>
          <w:lang w:val="es-ES"/>
        </w:rPr>
        <w:t xml:space="preserve"> </w:t>
      </w:r>
      <w:r w:rsidRPr="00BE6C1E">
        <w:rPr>
          <w:rStyle w:val="hps"/>
          <w:rFonts w:cs="Times New Roman"/>
          <w:lang w:val="es-ES"/>
        </w:rPr>
        <w:t>MPX</w:t>
      </w:r>
      <w:r w:rsidRPr="00BE6C1E">
        <w:rPr>
          <w:lang w:val="es-ES"/>
        </w:rPr>
        <w:t xml:space="preserve"> </w:t>
      </w:r>
      <w:r w:rsidRPr="00BE6C1E">
        <w:rPr>
          <w:rStyle w:val="hps"/>
          <w:rFonts w:cs="Times New Roman"/>
          <w:lang w:val="es-ES"/>
        </w:rPr>
        <w:t>desarrollado</w:t>
      </w:r>
      <w:r w:rsidRPr="00BE6C1E">
        <w:rPr>
          <w:lang w:val="es-ES"/>
        </w:rPr>
        <w:t xml:space="preserve"> </w:t>
      </w:r>
      <w:r w:rsidRPr="00BE6C1E">
        <w:rPr>
          <w:rStyle w:val="hps"/>
          <w:rFonts w:cs="Times New Roman"/>
          <w:lang w:val="es-ES"/>
        </w:rPr>
        <w:t>en 1961</w:t>
      </w:r>
      <w:r w:rsidRPr="00BE6C1E">
        <w:rPr>
          <w:lang w:val="es-ES"/>
        </w:rPr>
        <w:t xml:space="preserve"> </w:t>
      </w:r>
      <w:r w:rsidRPr="00BE6C1E">
        <w:rPr>
          <w:rStyle w:val="hps"/>
          <w:rFonts w:cs="Times New Roman"/>
          <w:lang w:val="es-ES"/>
        </w:rPr>
        <w:t>y se utiliza</w:t>
      </w:r>
      <w:r w:rsidRPr="00BE6C1E">
        <w:rPr>
          <w:lang w:val="es-ES"/>
        </w:rPr>
        <w:t xml:space="preserve"> </w:t>
      </w:r>
      <w:r w:rsidRPr="00BE6C1E">
        <w:rPr>
          <w:rStyle w:val="hps"/>
          <w:rFonts w:cs="Times New Roman"/>
          <w:lang w:val="es-ES"/>
        </w:rPr>
        <w:t>en todo el mundo</w:t>
      </w:r>
      <w:r w:rsidRPr="00BE6C1E">
        <w:rPr>
          <w:lang w:val="es-ES"/>
        </w:rPr>
        <w:t xml:space="preserve">. </w:t>
      </w:r>
      <w:r w:rsidRPr="00BE6C1E">
        <w:rPr>
          <w:rStyle w:val="hps"/>
          <w:rFonts w:cs="Times New Roman"/>
          <w:lang w:val="es-ES"/>
        </w:rPr>
        <w:t>MPX</w:t>
      </w:r>
      <w:r w:rsidRPr="00BE6C1E">
        <w:rPr>
          <w:lang w:val="es-ES"/>
        </w:rPr>
        <w:t xml:space="preserve"> </w:t>
      </w:r>
      <w:r w:rsidRPr="00BE6C1E">
        <w:rPr>
          <w:rStyle w:val="hps"/>
          <w:rFonts w:cs="Times New Roman"/>
          <w:lang w:val="es-ES"/>
        </w:rPr>
        <w:t>de hoy</w:t>
      </w:r>
      <w:r w:rsidRPr="00BE6C1E">
        <w:rPr>
          <w:lang w:val="es-ES"/>
        </w:rPr>
        <w:t xml:space="preserve"> </w:t>
      </w:r>
      <w:r w:rsidRPr="00BE6C1E">
        <w:rPr>
          <w:rStyle w:val="hps"/>
          <w:rFonts w:cs="Times New Roman"/>
          <w:lang w:val="es-ES"/>
        </w:rPr>
        <w:t>formato de la señal</w:t>
      </w:r>
      <w:r w:rsidRPr="00BE6C1E">
        <w:rPr>
          <w:lang w:val="es-ES"/>
        </w:rPr>
        <w:t xml:space="preserve"> </w:t>
      </w:r>
      <w:r w:rsidRPr="00BE6C1E">
        <w:rPr>
          <w:rStyle w:val="hps"/>
          <w:rFonts w:cs="Times New Roman"/>
          <w:lang w:val="es-ES"/>
        </w:rPr>
        <w:t>consiste</w:t>
      </w:r>
      <w:r w:rsidRPr="00BE6C1E">
        <w:rPr>
          <w:lang w:val="es-ES"/>
        </w:rPr>
        <w:t xml:space="preserve"> </w:t>
      </w:r>
      <w:r w:rsidRPr="00BE6C1E">
        <w:rPr>
          <w:rStyle w:val="hps"/>
          <w:rFonts w:cs="Times New Roman"/>
          <w:lang w:val="es-ES"/>
        </w:rPr>
        <w:t>izquierda</w:t>
      </w:r>
      <w:r w:rsidRPr="00BE6C1E">
        <w:rPr>
          <w:lang w:val="es-ES"/>
        </w:rPr>
        <w:t xml:space="preserve"> </w:t>
      </w:r>
      <w:r w:rsidRPr="00BE6C1E">
        <w:rPr>
          <w:rStyle w:val="hps"/>
          <w:rFonts w:cs="Times New Roman"/>
          <w:lang w:val="es-ES"/>
        </w:rPr>
        <w:t>+</w:t>
      </w:r>
      <w:r w:rsidRPr="00BE6C1E">
        <w:rPr>
          <w:lang w:val="es-ES"/>
        </w:rPr>
        <w:t xml:space="preserve"> </w:t>
      </w:r>
      <w:r w:rsidRPr="00BE6C1E">
        <w:rPr>
          <w:rStyle w:val="hps"/>
          <w:rFonts w:cs="Times New Roman"/>
          <w:lang w:val="es-ES"/>
        </w:rPr>
        <w:t>derecha</w:t>
      </w:r>
      <w:r w:rsidRPr="00BE6C1E">
        <w:rPr>
          <w:lang w:val="es-ES"/>
        </w:rPr>
        <w:t xml:space="preserve"> </w:t>
      </w:r>
      <w:r w:rsidRPr="00BE6C1E">
        <w:rPr>
          <w:rStyle w:val="hps"/>
          <w:rFonts w:cs="Times New Roman"/>
          <w:lang w:val="es-ES"/>
        </w:rPr>
        <w:t>de audio</w:t>
      </w:r>
      <w:r w:rsidRPr="00BE6C1E">
        <w:rPr>
          <w:lang w:val="es-ES"/>
        </w:rPr>
        <w:t xml:space="preserve"> </w:t>
      </w:r>
      <w:r w:rsidRPr="00BE6C1E">
        <w:rPr>
          <w:rStyle w:val="hps"/>
          <w:rFonts w:cs="Times New Roman"/>
          <w:lang w:val="es-ES"/>
        </w:rPr>
        <w:t>(R</w:t>
      </w:r>
      <w:r w:rsidRPr="00BE6C1E">
        <w:rPr>
          <w:lang w:val="es-ES"/>
        </w:rPr>
        <w:t xml:space="preserve"> </w:t>
      </w:r>
      <w:r w:rsidRPr="00BE6C1E">
        <w:rPr>
          <w:rStyle w:val="hps"/>
          <w:rFonts w:cs="Times New Roman"/>
          <w:lang w:val="es-ES"/>
        </w:rPr>
        <w:t>L +</w:t>
      </w:r>
      <w:r w:rsidRPr="00BE6C1E">
        <w:rPr>
          <w:lang w:val="es-ES"/>
        </w:rPr>
        <w:t xml:space="preserve">), </w:t>
      </w:r>
      <w:r w:rsidRPr="00BE6C1E">
        <w:rPr>
          <w:rStyle w:val="hps"/>
          <w:rFonts w:cs="Times New Roman"/>
          <w:lang w:val="es-ES"/>
        </w:rPr>
        <w:t>a la izquierda -derecha (</w:t>
      </w:r>
      <w:r w:rsidRPr="00BE6C1E">
        <w:rPr>
          <w:lang w:val="es-ES"/>
        </w:rPr>
        <w:t xml:space="preserve">L-R) </w:t>
      </w:r>
      <w:r w:rsidRPr="00BE6C1E">
        <w:rPr>
          <w:rStyle w:val="hps"/>
          <w:rFonts w:cs="Times New Roman"/>
          <w:lang w:val="es-ES"/>
        </w:rPr>
        <w:t>de audio, un</w:t>
      </w:r>
      <w:r w:rsidRPr="00BE6C1E">
        <w:rPr>
          <w:lang w:val="es-ES"/>
        </w:rPr>
        <w:t xml:space="preserve"> </w:t>
      </w:r>
      <w:r w:rsidRPr="00BE6C1E">
        <w:rPr>
          <w:rStyle w:val="hps"/>
          <w:rFonts w:cs="Times New Roman"/>
          <w:lang w:val="es-ES"/>
        </w:rPr>
        <w:t>tono piloto</w:t>
      </w:r>
      <w:r w:rsidRPr="00BE6C1E">
        <w:rPr>
          <w:lang w:val="es-ES"/>
        </w:rPr>
        <w:t xml:space="preserve"> </w:t>
      </w:r>
      <w:r w:rsidRPr="00BE6C1E">
        <w:rPr>
          <w:rStyle w:val="hps"/>
          <w:rFonts w:cs="Times New Roman"/>
          <w:lang w:val="es-ES"/>
        </w:rPr>
        <w:t>de 19 kHz</w:t>
      </w:r>
      <w:r w:rsidRPr="00BE6C1E">
        <w:rPr>
          <w:lang w:val="es-ES"/>
        </w:rPr>
        <w:t>,</w:t>
      </w:r>
      <w:r w:rsidRPr="00BE6C1E">
        <w:rPr>
          <w:rStyle w:val="Ttulo1Car"/>
        </w:rPr>
        <w:t xml:space="preserve"> </w:t>
      </w:r>
      <w:r w:rsidRPr="00BE6C1E">
        <w:rPr>
          <w:rFonts w:eastAsia="Times New Roman"/>
          <w:lang w:eastAsia="es-EC"/>
        </w:rPr>
        <w:t>para recuperar el 57 kHz señal RDS el prototipo integra Supresión de ruido adaptativo que se emplea para que gradualmente complete la búsqueda, en ello  se establece la melodía y el nivel del RDS que está dis</w:t>
      </w:r>
      <w:r w:rsidR="001F754E" w:rsidRPr="00BE6C1E">
        <w:rPr>
          <w:rFonts w:eastAsia="Times New Roman"/>
          <w:lang w:eastAsia="es-EC"/>
        </w:rPr>
        <w:t>ponible por los bits de lectura</w:t>
      </w:r>
    </w:p>
    <w:p w:rsidR="006048A5" w:rsidRPr="00BE6C1E" w:rsidRDefault="00112F2A" w:rsidP="00BE6C1E">
      <w:pPr>
        <w:pStyle w:val="Sinespaciado"/>
        <w:keepNext/>
        <w:spacing w:line="360" w:lineRule="auto"/>
        <w:jc w:val="center"/>
        <w:rPr>
          <w:sz w:val="22"/>
        </w:rPr>
      </w:pPr>
      <w:r w:rsidRPr="00BE6C1E">
        <w:rPr>
          <w:rFonts w:cs="Times New Roman"/>
          <w:noProof/>
          <w:sz w:val="22"/>
          <w:lang w:val="es-ES" w:eastAsia="es-ES"/>
        </w:rPr>
        <w:drawing>
          <wp:inline distT="0" distB="0" distL="0" distR="0" wp14:anchorId="426623FC" wp14:editId="637F5116">
            <wp:extent cx="3810635" cy="1878703"/>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829200" cy="1887856"/>
                    </a:xfrm>
                    <a:prstGeom prst="rect">
                      <a:avLst/>
                    </a:prstGeom>
                    <a:noFill/>
                    <a:ln>
                      <a:noFill/>
                    </a:ln>
                  </pic:spPr>
                </pic:pic>
              </a:graphicData>
            </a:graphic>
          </wp:inline>
        </w:drawing>
      </w:r>
    </w:p>
    <w:p w:rsidR="00112F2A" w:rsidRPr="00BE6C1E" w:rsidRDefault="006048A5" w:rsidP="002C6D47">
      <w:pPr>
        <w:spacing w:after="0" w:line="276" w:lineRule="auto"/>
        <w:rPr>
          <w:rFonts w:cs="Times New Roman"/>
          <w:b/>
        </w:rPr>
      </w:pPr>
      <w:bookmarkStart w:id="107" w:name="_Toc435868139"/>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42</w:t>
      </w:r>
      <w:r w:rsidRPr="00BE6C1E">
        <w:rPr>
          <w:b/>
        </w:rPr>
        <w:fldChar w:fldCharType="end"/>
      </w:r>
      <w:r w:rsidRPr="00BE6C1E">
        <w:rPr>
          <w:b/>
        </w:rPr>
        <w:t xml:space="preserve">-3. </w:t>
      </w:r>
      <w:r w:rsidRPr="00BE6C1E">
        <w:t>Procesamiento de audio y señal RDS</w:t>
      </w:r>
      <w:bookmarkEnd w:id="107"/>
    </w:p>
    <w:p w:rsidR="00FC7344" w:rsidRPr="007A600A" w:rsidRDefault="000D437F" w:rsidP="007A600A">
      <w:pPr>
        <w:pStyle w:val="Sinespaciado"/>
        <w:spacing w:line="276" w:lineRule="auto"/>
        <w:rPr>
          <w:rStyle w:val="notranslate"/>
          <w:rFonts w:cs="Times New Roman"/>
          <w:sz w:val="16"/>
          <w:szCs w:val="16"/>
        </w:rPr>
      </w:pPr>
      <w:r w:rsidRPr="00FC7344">
        <w:rPr>
          <w:rFonts w:cs="Times New Roman"/>
          <w:b/>
          <w:sz w:val="16"/>
          <w:szCs w:val="16"/>
        </w:rPr>
        <w:t>Fuente: Realizad</w:t>
      </w:r>
      <w:r w:rsidR="00112F2A" w:rsidRPr="00FC7344">
        <w:rPr>
          <w:rFonts w:cs="Times New Roman"/>
          <w:b/>
          <w:sz w:val="16"/>
          <w:szCs w:val="16"/>
        </w:rPr>
        <w:t>o por:</w:t>
      </w:r>
      <w:r w:rsidR="00112F2A" w:rsidRPr="00FC7344">
        <w:rPr>
          <w:rFonts w:cs="Times New Roman"/>
          <w:sz w:val="16"/>
          <w:szCs w:val="16"/>
        </w:rPr>
        <w:t xml:space="preserve"> </w:t>
      </w:r>
      <w:sdt>
        <w:sdtPr>
          <w:rPr>
            <w:rFonts w:cs="Times New Roman"/>
            <w:sz w:val="16"/>
            <w:szCs w:val="16"/>
          </w:rPr>
          <w:id w:val="31697285"/>
          <w:citation/>
        </w:sdtPr>
        <w:sdtEndPr/>
        <w:sdtContent>
          <w:r w:rsidR="00112F2A" w:rsidRPr="00FC7344">
            <w:rPr>
              <w:rFonts w:cs="Times New Roman"/>
              <w:sz w:val="16"/>
              <w:szCs w:val="16"/>
            </w:rPr>
            <w:fldChar w:fldCharType="begin"/>
          </w:r>
          <w:r w:rsidR="00112F2A" w:rsidRPr="00FC7344">
            <w:rPr>
              <w:rFonts w:cs="Times New Roman"/>
              <w:sz w:val="16"/>
              <w:szCs w:val="16"/>
            </w:rPr>
            <w:instrText xml:space="preserve"> CITATION Sil14 \l 22538 </w:instrText>
          </w:r>
          <w:r w:rsidR="00112F2A" w:rsidRPr="00FC7344">
            <w:rPr>
              <w:rFonts w:cs="Times New Roman"/>
              <w:sz w:val="16"/>
              <w:szCs w:val="16"/>
            </w:rPr>
            <w:fldChar w:fldCharType="separate"/>
          </w:r>
          <w:r w:rsidR="00112F2A" w:rsidRPr="00FC7344">
            <w:rPr>
              <w:rFonts w:cs="Times New Roman"/>
              <w:noProof/>
              <w:sz w:val="16"/>
              <w:szCs w:val="16"/>
            </w:rPr>
            <w:t>(Silicon Labs, 2014)</w:t>
          </w:r>
          <w:r w:rsidR="00112F2A" w:rsidRPr="00FC7344">
            <w:rPr>
              <w:rFonts w:cs="Times New Roman"/>
              <w:sz w:val="16"/>
              <w:szCs w:val="16"/>
            </w:rPr>
            <w:fldChar w:fldCharType="end"/>
          </w:r>
        </w:sdtContent>
      </w:sdt>
      <w:bookmarkStart w:id="108" w:name="_Toc426324493"/>
    </w:p>
    <w:p w:rsidR="00FC7344" w:rsidRPr="001E2B62" w:rsidRDefault="001E2B62" w:rsidP="001E2B62">
      <w:pPr>
        <w:rPr>
          <w:b/>
        </w:rPr>
      </w:pPr>
      <w:r>
        <w:rPr>
          <w:b/>
        </w:rPr>
        <w:lastRenderedPageBreak/>
        <w:t>4</w:t>
      </w:r>
      <w:r w:rsidRPr="001E2B62">
        <w:rPr>
          <w:b/>
          <w:color w:val="FFFFFF" w:themeColor="background1"/>
        </w:rPr>
        <w:t>….</w:t>
      </w:r>
      <w:r w:rsidR="00D1027E" w:rsidRPr="001E2B62">
        <w:rPr>
          <w:b/>
          <w:color w:val="FFFFFF" w:themeColor="background1"/>
        </w:rPr>
        <w:t xml:space="preserve">   </w:t>
      </w:r>
      <w:r>
        <w:rPr>
          <w:b/>
          <w:color w:val="FFFFFF" w:themeColor="background1"/>
        </w:rPr>
        <w:t xml:space="preserve"> </w:t>
      </w:r>
      <w:r w:rsidR="00FC7344" w:rsidRPr="001E2B62">
        <w:rPr>
          <w:b/>
        </w:rPr>
        <w:t xml:space="preserve">EJECUCIÓN  DE MATERIALES </w:t>
      </w:r>
    </w:p>
    <w:p w:rsidR="007A600A" w:rsidRPr="007A600A" w:rsidRDefault="007A600A" w:rsidP="007A600A">
      <w:pPr>
        <w:rPr>
          <w:b/>
        </w:rPr>
      </w:pPr>
    </w:p>
    <w:p w:rsidR="00112F2A" w:rsidRDefault="00D1027E" w:rsidP="007A600A">
      <w:pPr>
        <w:pStyle w:val="Ttulo2"/>
        <w:numPr>
          <w:ilvl w:val="1"/>
          <w:numId w:val="40"/>
        </w:numPr>
        <w:spacing w:before="0" w:line="360" w:lineRule="auto"/>
        <w:rPr>
          <w:rStyle w:val="notranslate"/>
          <w:rFonts w:cs="Times New Roman"/>
          <w:caps w:val="0"/>
          <w:sz w:val="22"/>
          <w:szCs w:val="22"/>
        </w:rPr>
      </w:pPr>
      <w:bookmarkStart w:id="109" w:name="_Toc435514160"/>
      <w:r>
        <w:rPr>
          <w:rStyle w:val="notranslate"/>
          <w:rFonts w:cs="Times New Roman"/>
          <w:caps w:val="0"/>
          <w:sz w:val="22"/>
          <w:szCs w:val="22"/>
        </w:rPr>
        <w:t xml:space="preserve">   </w:t>
      </w:r>
      <w:r w:rsidR="00FC7344" w:rsidRPr="00FC7344">
        <w:rPr>
          <w:rStyle w:val="notranslate"/>
          <w:rFonts w:cs="Times New Roman"/>
          <w:caps w:val="0"/>
          <w:sz w:val="22"/>
          <w:szCs w:val="22"/>
        </w:rPr>
        <w:t>Programación De Equipos</w:t>
      </w:r>
      <w:bookmarkEnd w:id="108"/>
      <w:bookmarkEnd w:id="109"/>
      <w:r w:rsidR="00FC7344" w:rsidRPr="00FC7344">
        <w:rPr>
          <w:rStyle w:val="notranslate"/>
          <w:rFonts w:cs="Times New Roman"/>
          <w:caps w:val="0"/>
          <w:sz w:val="22"/>
          <w:szCs w:val="22"/>
        </w:rPr>
        <w:t xml:space="preserve">    </w:t>
      </w:r>
    </w:p>
    <w:p w:rsidR="007A600A" w:rsidRPr="007A600A" w:rsidRDefault="007A600A" w:rsidP="007A600A">
      <w:pPr>
        <w:pStyle w:val="Prrafodelista"/>
        <w:ind w:left="492"/>
      </w:pPr>
    </w:p>
    <w:p w:rsidR="00FC7344" w:rsidRPr="00FC7344" w:rsidRDefault="00FC7344" w:rsidP="00FC7344">
      <w:pPr>
        <w:spacing w:after="0"/>
      </w:pPr>
    </w:p>
    <w:p w:rsidR="00112F2A" w:rsidRPr="00BE6C1E" w:rsidRDefault="00112F2A" w:rsidP="00BE6C1E">
      <w:pPr>
        <w:spacing w:after="0"/>
        <w:rPr>
          <w:rStyle w:val="notranslate"/>
          <w:rFonts w:eastAsiaTheme="majorEastAsia"/>
        </w:rPr>
      </w:pPr>
      <w:r w:rsidRPr="00BE6C1E">
        <w:rPr>
          <w:rStyle w:val="notranslate"/>
          <w:rFonts w:eastAsiaTheme="majorEastAsia"/>
        </w:rPr>
        <w:t>Al contar con todas las herramientas necesarias al igual que el código de para su utilización y visualización contemplamos a ensamblar cada uno de sus componentes de la siguiente manera.</w:t>
      </w:r>
    </w:p>
    <w:p w:rsidR="00112F2A" w:rsidRPr="00BE6C1E" w:rsidRDefault="00112F2A" w:rsidP="00BE6C1E">
      <w:pPr>
        <w:spacing w:after="0"/>
      </w:pPr>
      <w:r w:rsidRPr="00BE6C1E">
        <w:rPr>
          <w:rStyle w:val="notranslate"/>
          <w:rFonts w:eastAsiaTheme="majorEastAsia"/>
        </w:rPr>
        <w:t>Acoplamos cada una de sus</w:t>
      </w:r>
      <w:r w:rsidRPr="00BE6C1E">
        <w:t xml:space="preserve"> partes desde los esquemas de cada uno:</w:t>
      </w: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drawing>
          <wp:inline distT="0" distB="0" distL="0" distR="0" wp14:anchorId="2656B154" wp14:editId="66DDB26A">
            <wp:extent cx="5849656" cy="33070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1537" t="15363" r="15091" b="10892"/>
                    <a:stretch/>
                  </pic:blipFill>
                  <pic:spPr bwMode="auto">
                    <a:xfrm>
                      <a:off x="0" y="0"/>
                      <a:ext cx="5865405" cy="3315984"/>
                    </a:xfrm>
                    <a:prstGeom prst="rect">
                      <a:avLst/>
                    </a:prstGeom>
                    <a:ln>
                      <a:noFill/>
                    </a:ln>
                    <a:extLst>
                      <a:ext uri="{53640926-AAD7-44D8-BBD7-CCE9431645EC}">
                        <a14:shadowObscured xmlns:a14="http://schemas.microsoft.com/office/drawing/2010/main"/>
                      </a:ext>
                    </a:extLst>
                  </pic:spPr>
                </pic:pic>
              </a:graphicData>
            </a:graphic>
          </wp:inline>
        </w:drawing>
      </w:r>
    </w:p>
    <w:p w:rsidR="006048A5" w:rsidRPr="00BE6C1E" w:rsidRDefault="006048A5" w:rsidP="002C6D47">
      <w:pPr>
        <w:spacing w:after="0" w:line="276" w:lineRule="auto"/>
        <w:rPr>
          <w:b/>
        </w:rPr>
      </w:pPr>
      <w:bookmarkStart w:id="110" w:name="_Toc435868140"/>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43</w:t>
      </w:r>
      <w:r w:rsidRPr="00BE6C1E">
        <w:rPr>
          <w:b/>
        </w:rPr>
        <w:fldChar w:fldCharType="end"/>
      </w:r>
      <w:r w:rsidRPr="00BE6C1E">
        <w:rPr>
          <w:b/>
        </w:rPr>
        <w:t xml:space="preserve">-3. </w:t>
      </w:r>
      <w:r w:rsidRPr="00BE6C1E">
        <w:t>Esquema Arduino Uno vs Componentes del Prototipo Receptor RDS</w:t>
      </w:r>
      <w:bookmarkEnd w:id="110"/>
    </w:p>
    <w:p w:rsidR="00112F2A" w:rsidRPr="00FC7344" w:rsidRDefault="000D437F" w:rsidP="002C6D47">
      <w:pPr>
        <w:pStyle w:val="Sinespaciado"/>
        <w:spacing w:line="276" w:lineRule="auto"/>
        <w:jc w:val="both"/>
        <w:rPr>
          <w:rFonts w:cs="Times New Roman"/>
          <w:b/>
          <w:sz w:val="16"/>
          <w:szCs w:val="16"/>
        </w:rPr>
      </w:pPr>
      <w:r w:rsidRPr="00FC7344">
        <w:rPr>
          <w:rFonts w:cs="Times New Roman"/>
          <w:b/>
          <w:sz w:val="16"/>
          <w:szCs w:val="16"/>
        </w:rPr>
        <w:t>Fuente: Elaborado por</w:t>
      </w:r>
      <w:r w:rsidR="00112F2A" w:rsidRPr="00FC7344">
        <w:rPr>
          <w:rFonts w:cs="Times New Roman"/>
          <w:b/>
          <w:sz w:val="16"/>
          <w:szCs w:val="16"/>
        </w:rPr>
        <w:t>:</w:t>
      </w:r>
      <w:sdt>
        <w:sdtPr>
          <w:rPr>
            <w:rFonts w:cs="Times New Roman"/>
            <w:sz w:val="16"/>
            <w:szCs w:val="16"/>
          </w:rPr>
          <w:id w:val="1733885170"/>
          <w:citation/>
        </w:sdtPr>
        <w:sdtEndPr/>
        <w:sdtContent>
          <w:r w:rsidR="00112F2A" w:rsidRPr="00FC7344">
            <w:rPr>
              <w:rFonts w:cs="Times New Roman"/>
              <w:sz w:val="16"/>
              <w:szCs w:val="16"/>
            </w:rPr>
            <w:fldChar w:fldCharType="begin"/>
          </w:r>
          <w:r w:rsidR="00112F2A" w:rsidRPr="00FC7344">
            <w:rPr>
              <w:rFonts w:cs="Times New Roman"/>
              <w:sz w:val="16"/>
              <w:szCs w:val="16"/>
            </w:rPr>
            <w:instrText xml:space="preserve"> CITATION BGo14 \l 1033 </w:instrText>
          </w:r>
          <w:r w:rsidR="00112F2A" w:rsidRPr="00FC7344">
            <w:rPr>
              <w:rFonts w:cs="Times New Roman"/>
              <w:sz w:val="16"/>
              <w:szCs w:val="16"/>
            </w:rPr>
            <w:fldChar w:fldCharType="separate"/>
          </w:r>
          <w:r w:rsidR="00112F2A" w:rsidRPr="00FC7344">
            <w:rPr>
              <w:rFonts w:cs="Times New Roman"/>
              <w:noProof/>
              <w:sz w:val="16"/>
              <w:szCs w:val="16"/>
            </w:rPr>
            <w:t xml:space="preserve"> (B. Goshield, 2014)</w:t>
          </w:r>
          <w:r w:rsidR="00112F2A" w:rsidRPr="00FC7344">
            <w:rPr>
              <w:rFonts w:cs="Times New Roman"/>
              <w:sz w:val="16"/>
              <w:szCs w:val="16"/>
            </w:rPr>
            <w:fldChar w:fldCharType="end"/>
          </w:r>
        </w:sdtContent>
      </w:sdt>
    </w:p>
    <w:p w:rsidR="007A600A" w:rsidRDefault="007A600A" w:rsidP="00BE6C1E">
      <w:pPr>
        <w:spacing w:after="0"/>
        <w:rPr>
          <w:b/>
          <w:noProof/>
          <w:lang w:eastAsia="es-EC"/>
        </w:rPr>
      </w:pPr>
    </w:p>
    <w:p w:rsidR="006048A5" w:rsidRPr="00BE6C1E" w:rsidRDefault="00112F2A" w:rsidP="00BE6C1E">
      <w:pPr>
        <w:spacing w:after="0"/>
        <w:rPr>
          <w:b/>
        </w:rPr>
      </w:pPr>
      <w:r w:rsidRPr="00BE6C1E">
        <w:rPr>
          <w:b/>
          <w:noProof/>
          <w:lang w:val="es-ES" w:eastAsia="es-ES"/>
        </w:rPr>
        <w:lastRenderedPageBreak/>
        <w:drawing>
          <wp:inline distT="0" distB="0" distL="0" distR="0" wp14:anchorId="6212709C" wp14:editId="78770448">
            <wp:extent cx="5364301" cy="2757767"/>
            <wp:effectExtent l="0" t="0" r="8255"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3295" t="19145" r="6537" b="7583"/>
                    <a:stretch/>
                  </pic:blipFill>
                  <pic:spPr bwMode="auto">
                    <a:xfrm>
                      <a:off x="0" y="0"/>
                      <a:ext cx="5387669" cy="2769781"/>
                    </a:xfrm>
                    <a:prstGeom prst="rect">
                      <a:avLst/>
                    </a:prstGeom>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b/>
        </w:rPr>
      </w:pPr>
      <w:bookmarkStart w:id="111" w:name="_Toc435868141"/>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44</w:t>
      </w:r>
      <w:r w:rsidRPr="00BE6C1E">
        <w:rPr>
          <w:b/>
        </w:rPr>
        <w:fldChar w:fldCharType="end"/>
      </w:r>
      <w:r w:rsidRPr="00BE6C1E">
        <w:rPr>
          <w:b/>
        </w:rPr>
        <w:t xml:space="preserve">-3. </w:t>
      </w:r>
      <w:r w:rsidRPr="00BE6C1E">
        <w:t>Diagrama de conexión  del Prototipo Receptor RDS</w:t>
      </w:r>
      <w:bookmarkEnd w:id="111"/>
    </w:p>
    <w:p w:rsidR="00112F2A" w:rsidRPr="00FC7344" w:rsidRDefault="00112F2A" w:rsidP="002C6D47">
      <w:pPr>
        <w:pStyle w:val="Sinespaciado"/>
        <w:spacing w:line="276" w:lineRule="auto"/>
        <w:jc w:val="both"/>
        <w:rPr>
          <w:rFonts w:cs="Times New Roman"/>
          <w:b/>
          <w:sz w:val="16"/>
          <w:szCs w:val="16"/>
        </w:rPr>
      </w:pPr>
      <w:r w:rsidRPr="00FC7344">
        <w:rPr>
          <w:rFonts w:cs="Times New Roman"/>
          <w:b/>
          <w:sz w:val="16"/>
          <w:szCs w:val="16"/>
        </w:rPr>
        <w:t>Fuente:</w:t>
      </w:r>
      <w:r w:rsidR="000D437F" w:rsidRPr="00FC7344">
        <w:rPr>
          <w:rFonts w:cs="Times New Roman"/>
          <w:b/>
          <w:sz w:val="16"/>
          <w:szCs w:val="16"/>
        </w:rPr>
        <w:t xml:space="preserve"> Elaborado por: </w:t>
      </w:r>
      <w:sdt>
        <w:sdtPr>
          <w:rPr>
            <w:rFonts w:cs="Times New Roman"/>
            <w:sz w:val="16"/>
            <w:szCs w:val="16"/>
          </w:rPr>
          <w:id w:val="-1407683600"/>
          <w:citation/>
        </w:sdtPr>
        <w:sdtEndPr/>
        <w:sdtContent>
          <w:r w:rsidRPr="00FC7344">
            <w:rPr>
              <w:rFonts w:cs="Times New Roman"/>
              <w:sz w:val="16"/>
              <w:szCs w:val="16"/>
            </w:rPr>
            <w:fldChar w:fldCharType="begin"/>
          </w:r>
          <w:r w:rsidRPr="00FC7344">
            <w:rPr>
              <w:rFonts w:cs="Times New Roman"/>
              <w:sz w:val="16"/>
              <w:szCs w:val="16"/>
            </w:rPr>
            <w:instrText xml:space="preserve"> CITATION BBr14 \l 1033 </w:instrText>
          </w:r>
          <w:r w:rsidRPr="00FC7344">
            <w:rPr>
              <w:rFonts w:cs="Times New Roman"/>
              <w:sz w:val="16"/>
              <w:szCs w:val="16"/>
            </w:rPr>
            <w:fldChar w:fldCharType="separate"/>
          </w:r>
          <w:r w:rsidRPr="00FC7344">
            <w:rPr>
              <w:rFonts w:cs="Times New Roman"/>
              <w:noProof/>
              <w:sz w:val="16"/>
              <w:szCs w:val="16"/>
            </w:rPr>
            <w:t xml:space="preserve"> (B.Breakout , 2014)</w:t>
          </w:r>
          <w:r w:rsidRPr="00FC7344">
            <w:rPr>
              <w:rFonts w:cs="Times New Roman"/>
              <w:sz w:val="16"/>
              <w:szCs w:val="16"/>
            </w:rPr>
            <w:fldChar w:fldCharType="end"/>
          </w:r>
        </w:sdtContent>
      </w:sdt>
    </w:p>
    <w:p w:rsidR="007A600A" w:rsidRDefault="007A600A" w:rsidP="00BE6C1E">
      <w:pPr>
        <w:pStyle w:val="Sinespaciado"/>
        <w:spacing w:line="360" w:lineRule="auto"/>
        <w:ind w:firstLine="708"/>
        <w:jc w:val="both"/>
        <w:rPr>
          <w:rFonts w:cs="Times New Roman"/>
          <w:sz w:val="22"/>
        </w:rPr>
      </w:pPr>
    </w:p>
    <w:p w:rsidR="007A600A" w:rsidRPr="00BE6C1E" w:rsidRDefault="007A600A" w:rsidP="00BE6C1E">
      <w:pPr>
        <w:pStyle w:val="Sinespaciado"/>
        <w:spacing w:line="360" w:lineRule="auto"/>
        <w:ind w:firstLine="708"/>
        <w:jc w:val="both"/>
        <w:rPr>
          <w:rFonts w:cs="Times New Roman"/>
          <w:sz w:val="22"/>
        </w:rPr>
      </w:pPr>
    </w:p>
    <w:p w:rsidR="00112F2A" w:rsidRDefault="00112F2A" w:rsidP="00BE6C1E">
      <w:pPr>
        <w:pStyle w:val="Sinespaciado"/>
        <w:spacing w:line="360" w:lineRule="auto"/>
        <w:jc w:val="both"/>
        <w:rPr>
          <w:rFonts w:cs="Times New Roman"/>
          <w:b/>
          <w:sz w:val="22"/>
        </w:rPr>
      </w:pPr>
      <w:r w:rsidRPr="00BE6C1E">
        <w:rPr>
          <w:rFonts w:cs="Times New Roman"/>
          <w:b/>
          <w:sz w:val="22"/>
        </w:rPr>
        <w:t>HERRAMIENTAS NECESARIAS</w:t>
      </w:r>
    </w:p>
    <w:p w:rsidR="007A600A" w:rsidRPr="00BE6C1E" w:rsidRDefault="007A600A" w:rsidP="00BE6C1E">
      <w:pPr>
        <w:pStyle w:val="Sinespaciado"/>
        <w:spacing w:line="360" w:lineRule="auto"/>
        <w:jc w:val="both"/>
        <w:rPr>
          <w:rFonts w:cs="Times New Roman"/>
          <w:b/>
          <w:sz w:val="22"/>
        </w:rPr>
      </w:pPr>
    </w:p>
    <w:p w:rsidR="00112F2A" w:rsidRPr="00BE6C1E" w:rsidRDefault="00112F2A" w:rsidP="00BE6C1E">
      <w:pPr>
        <w:pStyle w:val="Sinespaciado"/>
        <w:spacing w:line="360" w:lineRule="auto"/>
        <w:jc w:val="both"/>
        <w:rPr>
          <w:rFonts w:cs="Times New Roman"/>
          <w:sz w:val="22"/>
        </w:rPr>
      </w:pPr>
    </w:p>
    <w:p w:rsidR="00112F2A" w:rsidRPr="00BE6C1E" w:rsidRDefault="00112F2A" w:rsidP="00BE6C1E">
      <w:pPr>
        <w:spacing w:after="0"/>
      </w:pPr>
      <w:r w:rsidRPr="00BE6C1E">
        <w:t xml:space="preserve">Este montaje requerirá alguna de soldadura simple, por lo que necesitará un soldador o cautín y un poco de soldadura, acoplar cada una de las piezas descargando la estática corporal para no causar inestabilidad y descarga de energía en sus componentes. </w:t>
      </w:r>
    </w:p>
    <w:p w:rsidR="00112F2A" w:rsidRDefault="00112F2A" w:rsidP="00BE6C1E">
      <w:pPr>
        <w:pStyle w:val="Sinespaciado"/>
        <w:spacing w:line="360" w:lineRule="auto"/>
        <w:jc w:val="both"/>
        <w:rPr>
          <w:rFonts w:cs="Times New Roman"/>
          <w:sz w:val="22"/>
        </w:rPr>
      </w:pPr>
    </w:p>
    <w:p w:rsidR="007A600A" w:rsidRDefault="007A600A" w:rsidP="00BE6C1E">
      <w:pPr>
        <w:pStyle w:val="Sinespaciado"/>
        <w:spacing w:line="360" w:lineRule="auto"/>
        <w:jc w:val="both"/>
        <w:rPr>
          <w:rFonts w:cs="Times New Roman"/>
          <w:sz w:val="22"/>
        </w:rPr>
      </w:pPr>
    </w:p>
    <w:p w:rsidR="007A600A" w:rsidRPr="00BE6C1E" w:rsidRDefault="007A600A" w:rsidP="00BE6C1E">
      <w:pPr>
        <w:pStyle w:val="Sinespaciado"/>
        <w:spacing w:line="360" w:lineRule="auto"/>
        <w:jc w:val="both"/>
        <w:rPr>
          <w:rFonts w:cs="Times New Roman"/>
          <w:sz w:val="22"/>
        </w:rPr>
      </w:pPr>
    </w:p>
    <w:p w:rsidR="00112F2A" w:rsidRDefault="00FC7344" w:rsidP="00BE6C1E">
      <w:pPr>
        <w:pStyle w:val="Ttulo2"/>
        <w:spacing w:before="0" w:line="360" w:lineRule="auto"/>
        <w:rPr>
          <w:rFonts w:cs="Times New Roman"/>
          <w:i/>
          <w:caps w:val="0"/>
          <w:sz w:val="22"/>
          <w:szCs w:val="22"/>
        </w:rPr>
      </w:pPr>
      <w:bookmarkStart w:id="112" w:name="_Toc435514161"/>
      <w:r>
        <w:rPr>
          <w:rFonts w:cs="Times New Roman"/>
          <w:sz w:val="22"/>
          <w:szCs w:val="22"/>
        </w:rPr>
        <w:t xml:space="preserve">4.1.2    </w:t>
      </w:r>
      <w:r w:rsidRPr="00FC7344">
        <w:rPr>
          <w:rFonts w:cs="Times New Roman"/>
          <w:i/>
          <w:caps w:val="0"/>
          <w:sz w:val="22"/>
          <w:szCs w:val="22"/>
        </w:rPr>
        <w:t>Descripción General Del Hardware</w:t>
      </w:r>
      <w:bookmarkEnd w:id="112"/>
    </w:p>
    <w:p w:rsidR="007A600A" w:rsidRDefault="007A600A" w:rsidP="007A600A"/>
    <w:p w:rsidR="007A600A" w:rsidRPr="007A600A" w:rsidRDefault="007A600A" w:rsidP="007A600A">
      <w:pPr>
        <w:spacing w:after="0"/>
      </w:pPr>
    </w:p>
    <w:p w:rsidR="00112F2A" w:rsidRPr="00BE6C1E" w:rsidRDefault="00112F2A" w:rsidP="00BE6C1E">
      <w:pPr>
        <w:pStyle w:val="Sinespaciado"/>
        <w:spacing w:line="360" w:lineRule="auto"/>
        <w:jc w:val="both"/>
        <w:rPr>
          <w:rFonts w:cs="Times New Roman"/>
          <w:sz w:val="22"/>
        </w:rPr>
      </w:pPr>
      <w:r w:rsidRPr="00BE6C1E">
        <w:rPr>
          <w:sz w:val="22"/>
        </w:rPr>
        <w:t>El tablero del desbloqueo del circuito receptor  consta de múltiples pines. Para el bus de energía, el 3,3 y los pines GND se hayan roto. Tenga en cuenta que mientras que los pines son tolerable a 5V, los pasadores de comunicación sólo son 3.3V tolerante, y por lo tanto sólo se deben utilizar en los sistemas de 3.3V. Si tiene que usar esto en un sistema de 5V, echa un vistazo a nuestro tutorial sobre el uso de convertidores de nivel lógico</w:t>
      </w:r>
      <w:r w:rsidRPr="00BE6C1E">
        <w:rPr>
          <w:rFonts w:cs="Times New Roman"/>
          <w:sz w:val="22"/>
        </w:rPr>
        <w:t>.</w:t>
      </w:r>
    </w:p>
    <w:p w:rsidR="00112F2A" w:rsidRPr="00BE6C1E" w:rsidRDefault="00112F2A" w:rsidP="00BE6C1E">
      <w:pPr>
        <w:pStyle w:val="Sinespaciado"/>
        <w:spacing w:line="360" w:lineRule="auto"/>
        <w:jc w:val="both"/>
        <w:rPr>
          <w:rFonts w:cs="Times New Roman"/>
          <w:sz w:val="22"/>
        </w:rPr>
      </w:pP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lastRenderedPageBreak/>
        <w:drawing>
          <wp:inline distT="0" distB="0" distL="0" distR="0" wp14:anchorId="08EC48C7" wp14:editId="6BB0AF44">
            <wp:extent cx="2366595" cy="2484578"/>
            <wp:effectExtent l="0" t="1905"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50801_110138.jpg"/>
                    <pic:cNvPicPr/>
                  </pic:nvPicPr>
                  <pic:blipFill rotWithShape="1">
                    <a:blip r:embed="rId71" cstate="print">
                      <a:extLst>
                        <a:ext uri="{28A0092B-C50C-407E-A947-70E740481C1C}">
                          <a14:useLocalDpi xmlns:a14="http://schemas.microsoft.com/office/drawing/2010/main" val="0"/>
                        </a:ext>
                      </a:extLst>
                    </a:blip>
                    <a:srcRect l="39142" t="21986" r="27692" b="16111"/>
                    <a:stretch/>
                  </pic:blipFill>
                  <pic:spPr bwMode="auto">
                    <a:xfrm rot="5400000">
                      <a:off x="0" y="0"/>
                      <a:ext cx="2372799" cy="2491091"/>
                    </a:xfrm>
                    <a:prstGeom prst="rect">
                      <a:avLst/>
                    </a:prstGeom>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b/>
        </w:rPr>
      </w:pPr>
      <w:bookmarkStart w:id="113" w:name="_Toc435868142"/>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45</w:t>
      </w:r>
      <w:r w:rsidRPr="00BE6C1E">
        <w:rPr>
          <w:b/>
        </w:rPr>
        <w:fldChar w:fldCharType="end"/>
      </w:r>
      <w:r w:rsidRPr="00BE6C1E">
        <w:rPr>
          <w:b/>
        </w:rPr>
        <w:t>-3.</w:t>
      </w:r>
      <w:r w:rsidRPr="00BE6C1E">
        <w:t xml:space="preserve"> Soldadura de pines de conexión del Prototipo Receptor RDS</w:t>
      </w:r>
      <w:bookmarkEnd w:id="113"/>
    </w:p>
    <w:p w:rsidR="00112F2A" w:rsidRPr="00FC7344" w:rsidRDefault="000D437F" w:rsidP="002C6D47">
      <w:pPr>
        <w:pStyle w:val="Sinespaciado"/>
        <w:spacing w:line="276" w:lineRule="auto"/>
        <w:jc w:val="both"/>
        <w:rPr>
          <w:rFonts w:cs="Times New Roman"/>
          <w:b/>
          <w:sz w:val="16"/>
          <w:szCs w:val="16"/>
        </w:rPr>
      </w:pPr>
      <w:r w:rsidRPr="00FC7344">
        <w:rPr>
          <w:rFonts w:cs="Times New Roman"/>
          <w:b/>
          <w:sz w:val="16"/>
          <w:szCs w:val="16"/>
        </w:rPr>
        <w:t xml:space="preserve">Fuente: </w:t>
      </w:r>
      <w:r w:rsidR="00112F2A" w:rsidRPr="00FC7344">
        <w:rPr>
          <w:rFonts w:cs="Times New Roman"/>
          <w:b/>
          <w:sz w:val="16"/>
          <w:szCs w:val="16"/>
        </w:rPr>
        <w:t xml:space="preserve">Elaborado por: </w:t>
      </w:r>
      <w:r w:rsidR="00D1027E" w:rsidRPr="00FC7344">
        <w:rPr>
          <w:rFonts w:cs="Times New Roman"/>
          <w:sz w:val="16"/>
          <w:szCs w:val="16"/>
        </w:rPr>
        <w:t xml:space="preserve">PÁLIZ. </w:t>
      </w:r>
      <w:r w:rsidR="00112F2A" w:rsidRPr="00FC7344">
        <w:rPr>
          <w:rFonts w:cs="Times New Roman"/>
          <w:sz w:val="16"/>
          <w:szCs w:val="16"/>
        </w:rPr>
        <w:t>Ma (2015)</w:t>
      </w:r>
    </w:p>
    <w:p w:rsidR="006048A5" w:rsidRPr="00BE6C1E" w:rsidRDefault="006048A5" w:rsidP="00FC7344">
      <w:pPr>
        <w:pStyle w:val="Sinespaciado"/>
        <w:spacing w:line="360" w:lineRule="auto"/>
        <w:jc w:val="both"/>
        <w:rPr>
          <w:rFonts w:cs="Times New Roman"/>
          <w:sz w:val="22"/>
        </w:rPr>
      </w:pPr>
    </w:p>
    <w:p w:rsidR="00112F2A" w:rsidRDefault="00112F2A" w:rsidP="00BE6C1E">
      <w:pPr>
        <w:spacing w:after="0"/>
      </w:pPr>
      <w:r w:rsidRPr="00BE6C1E">
        <w:rPr>
          <w:rStyle w:val="notranslate"/>
          <w:rFonts w:eastAsiaTheme="majorEastAsia"/>
        </w:rPr>
        <w:t>Para la comunicación, la junta de arranque proporciona acceso a SDIO y SCLK el pin RST, SEN  permite al usuario cambiar el modo de funcionalidad.</w:t>
      </w:r>
      <w:r w:rsidRPr="00BE6C1E">
        <w:t xml:space="preserve"> </w:t>
      </w:r>
      <w:r w:rsidRPr="00BE6C1E">
        <w:rPr>
          <w:rStyle w:val="notranslate"/>
          <w:rFonts w:eastAsiaTheme="majorEastAsia"/>
        </w:rPr>
        <w:t>Sin embargo, al cambiar el estado de la SEN, junto con SDIO, para establecer el modo de funcionalidad entre una interfaz de 3 hilos y una interfaz de 2 hilos.</w:t>
      </w:r>
      <w:r w:rsidRPr="00BE6C1E">
        <w:t xml:space="preserve"> </w:t>
      </w:r>
    </w:p>
    <w:p w:rsidR="007A600A" w:rsidRPr="00BE6C1E" w:rsidRDefault="007A600A" w:rsidP="00BE6C1E">
      <w:pPr>
        <w:spacing w:after="0"/>
      </w:pPr>
    </w:p>
    <w:p w:rsidR="00112F2A" w:rsidRDefault="00112F2A" w:rsidP="00BE6C1E">
      <w:pPr>
        <w:spacing w:after="0"/>
      </w:pPr>
      <w:r w:rsidRPr="00BE6C1E">
        <w:rPr>
          <w:rStyle w:val="notranslate"/>
          <w:rFonts w:eastAsiaTheme="majorEastAsia"/>
        </w:rPr>
        <w:t>Finalmente, las dos últimas en acoplar son las  GPIO1 y GPIO2.</w:t>
      </w:r>
      <w:r w:rsidRPr="00BE6C1E">
        <w:t xml:space="preserve"> </w:t>
      </w:r>
      <w:r w:rsidRPr="00BE6C1E">
        <w:rPr>
          <w:rStyle w:val="notranslate"/>
          <w:rFonts w:eastAsiaTheme="majorEastAsia"/>
        </w:rPr>
        <w:t>Éstos se pueden utilizar como entrada general de / pines de salida, pero también se puede utilizar para cosas como la lista RDS, buscando o funciones de sintonización.</w:t>
      </w:r>
      <w:r w:rsidRPr="00BE6C1E">
        <w:t xml:space="preserve"> </w:t>
      </w:r>
    </w:p>
    <w:p w:rsidR="007A600A" w:rsidRPr="00BE6C1E" w:rsidRDefault="007A600A" w:rsidP="00BE6C1E">
      <w:pPr>
        <w:spacing w:after="0"/>
      </w:pPr>
    </w:p>
    <w:p w:rsidR="00112F2A" w:rsidRPr="00BE6C1E" w:rsidRDefault="00112F2A" w:rsidP="00BE6C1E">
      <w:pPr>
        <w:spacing w:after="0"/>
        <w:rPr>
          <w:rStyle w:val="notranslate"/>
          <w:rFonts w:eastAsiaTheme="majorEastAsia"/>
        </w:rPr>
      </w:pPr>
      <w:r w:rsidRPr="00BE6C1E">
        <w:rPr>
          <w:rStyle w:val="notranslate"/>
          <w:rFonts w:eastAsiaTheme="majorEastAsia"/>
        </w:rPr>
        <w:t>Al no  tener antena los auriculares realiza esta función, o un cable de audio de 3,5 mm 3 pies de largo, los cables funcionan como una antena y por lo tanto negar la necesidad de una antena externa en el prototipo.</w:t>
      </w:r>
    </w:p>
    <w:p w:rsidR="00112F2A" w:rsidRPr="00BE6C1E" w:rsidRDefault="00112F2A" w:rsidP="00BE6C1E">
      <w:pPr>
        <w:spacing w:after="0"/>
        <w:rPr>
          <w:rFonts w:eastAsia="Times New Roman" w:cs="Times New Roman"/>
          <w:lang w:eastAsia="es-EC"/>
        </w:rPr>
      </w:pPr>
      <w:r w:rsidRPr="00BE6C1E">
        <w:rPr>
          <w:rFonts w:eastAsia="Times New Roman" w:cs="Times New Roman"/>
          <w:lang w:eastAsia="es-EC"/>
        </w:rPr>
        <w:t xml:space="preserve">En el encabezado principal son los siguientes pines: </w:t>
      </w:r>
    </w:p>
    <w:p w:rsidR="006048A5" w:rsidRPr="00BE6C1E" w:rsidRDefault="00112F2A" w:rsidP="00D1027E">
      <w:pPr>
        <w:pStyle w:val="Sinespaciado"/>
        <w:keepNext/>
        <w:spacing w:line="360" w:lineRule="auto"/>
        <w:rPr>
          <w:sz w:val="22"/>
        </w:rPr>
      </w:pPr>
      <w:r w:rsidRPr="00BE6C1E">
        <w:rPr>
          <w:rFonts w:eastAsia="Times New Roman" w:cs="Times New Roman"/>
          <w:noProof/>
          <w:sz w:val="22"/>
          <w:lang w:val="es-ES" w:eastAsia="es-ES"/>
        </w:rPr>
        <w:drawing>
          <wp:inline distT="0" distB="0" distL="0" distR="0" wp14:anchorId="7440ADA6" wp14:editId="7052B383">
            <wp:extent cx="1855303" cy="1635036"/>
            <wp:effectExtent l="0" t="4127" r="7937" b="7938"/>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50801_110656.jpg"/>
                    <pic:cNvPicPr/>
                  </pic:nvPicPr>
                  <pic:blipFill rotWithShape="1">
                    <a:blip r:embed="rId72" cstate="print">
                      <a:extLst>
                        <a:ext uri="{28A0092B-C50C-407E-A947-70E740481C1C}">
                          <a14:useLocalDpi xmlns:a14="http://schemas.microsoft.com/office/drawing/2010/main" val="0"/>
                        </a:ext>
                      </a:extLst>
                    </a:blip>
                    <a:srcRect l="25845" t="16100" r="31918" b="17724"/>
                    <a:stretch/>
                  </pic:blipFill>
                  <pic:spPr bwMode="auto">
                    <a:xfrm rot="5400000">
                      <a:off x="0" y="0"/>
                      <a:ext cx="1867883" cy="1646122"/>
                    </a:xfrm>
                    <a:prstGeom prst="rect">
                      <a:avLst/>
                    </a:prstGeom>
                    <a:ln>
                      <a:noFill/>
                    </a:ln>
                    <a:extLst>
                      <a:ext uri="{53640926-AAD7-44D8-BBD7-CCE9431645EC}">
                        <a14:shadowObscured xmlns:a14="http://schemas.microsoft.com/office/drawing/2010/main"/>
                      </a:ext>
                    </a:extLst>
                  </pic:spPr>
                </pic:pic>
              </a:graphicData>
            </a:graphic>
          </wp:inline>
        </w:drawing>
      </w:r>
    </w:p>
    <w:p w:rsidR="00D1027E" w:rsidRDefault="006048A5" w:rsidP="00D1027E">
      <w:pPr>
        <w:spacing w:after="0" w:line="276" w:lineRule="auto"/>
      </w:pPr>
      <w:bookmarkStart w:id="114" w:name="_Toc435868143"/>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46</w:t>
      </w:r>
      <w:r w:rsidRPr="00BE6C1E">
        <w:rPr>
          <w:b/>
        </w:rPr>
        <w:fldChar w:fldCharType="end"/>
      </w:r>
      <w:r w:rsidRPr="00BE6C1E">
        <w:rPr>
          <w:b/>
        </w:rPr>
        <w:t xml:space="preserve">-3. </w:t>
      </w:r>
      <w:r w:rsidRPr="00BE6C1E">
        <w:t>Conexión de Pines del Prototipo Receptor RD</w:t>
      </w:r>
      <w:r w:rsidR="00D1027E">
        <w:t>S</w:t>
      </w:r>
      <w:bookmarkEnd w:id="114"/>
    </w:p>
    <w:p w:rsidR="00112F2A" w:rsidRPr="00D1027E" w:rsidRDefault="000D437F" w:rsidP="00D1027E">
      <w:pPr>
        <w:spacing w:after="0" w:line="276" w:lineRule="auto"/>
        <w:rPr>
          <w:rFonts w:eastAsia="Times New Roman" w:cs="Times New Roman"/>
          <w:b/>
          <w:lang w:eastAsia="es-EC"/>
        </w:rPr>
      </w:pPr>
      <w:r w:rsidRPr="00FC7344">
        <w:rPr>
          <w:rFonts w:cs="Times New Roman"/>
          <w:b/>
          <w:sz w:val="16"/>
          <w:szCs w:val="16"/>
        </w:rPr>
        <w:t xml:space="preserve">Fuente: </w:t>
      </w:r>
      <w:r w:rsidR="00112F2A" w:rsidRPr="00FC7344">
        <w:rPr>
          <w:rFonts w:cs="Times New Roman"/>
          <w:b/>
          <w:sz w:val="16"/>
          <w:szCs w:val="16"/>
        </w:rPr>
        <w:t>Elaborado por:</w:t>
      </w:r>
      <w:r w:rsidR="00D1027E" w:rsidRPr="00FC7344">
        <w:rPr>
          <w:rFonts w:cs="Times New Roman"/>
          <w:b/>
          <w:sz w:val="16"/>
          <w:szCs w:val="16"/>
        </w:rPr>
        <w:t xml:space="preserve"> </w:t>
      </w:r>
      <w:r w:rsidR="00D1027E" w:rsidRPr="00FC7344">
        <w:rPr>
          <w:rFonts w:cs="Times New Roman"/>
          <w:sz w:val="16"/>
          <w:szCs w:val="16"/>
        </w:rPr>
        <w:t>PÁLIZ</w:t>
      </w:r>
      <w:r w:rsidR="00112F2A" w:rsidRPr="00FC7344">
        <w:rPr>
          <w:rFonts w:cs="Times New Roman"/>
          <w:sz w:val="16"/>
          <w:szCs w:val="16"/>
        </w:rPr>
        <w:t>. Ma (2015)</w:t>
      </w:r>
    </w:p>
    <w:p w:rsidR="007A600A" w:rsidRDefault="007A600A" w:rsidP="00D1027E">
      <w:pPr>
        <w:pStyle w:val="Sinespaciado"/>
        <w:spacing w:line="276" w:lineRule="auto"/>
        <w:ind w:left="12" w:firstLine="708"/>
        <w:jc w:val="both"/>
        <w:rPr>
          <w:rFonts w:cs="Times New Roman"/>
          <w:sz w:val="16"/>
          <w:szCs w:val="16"/>
        </w:rPr>
      </w:pPr>
    </w:p>
    <w:p w:rsidR="007A600A" w:rsidRPr="00FC7344" w:rsidRDefault="007A600A" w:rsidP="002C6D47">
      <w:pPr>
        <w:pStyle w:val="Sinespaciado"/>
        <w:spacing w:line="276" w:lineRule="auto"/>
        <w:ind w:left="12" w:firstLine="708"/>
        <w:rPr>
          <w:rFonts w:cs="Times New Roman"/>
          <w:sz w:val="16"/>
          <w:szCs w:val="16"/>
        </w:rPr>
      </w:pPr>
    </w:p>
    <w:p w:rsidR="00112F2A" w:rsidRDefault="00112F2A" w:rsidP="00BE6C1E">
      <w:pPr>
        <w:pStyle w:val="Prrafodelista"/>
        <w:numPr>
          <w:ilvl w:val="0"/>
          <w:numId w:val="35"/>
        </w:numPr>
        <w:spacing w:after="0"/>
        <w:rPr>
          <w:rFonts w:eastAsia="Times New Roman"/>
          <w:lang w:eastAsia="es-EC"/>
        </w:rPr>
      </w:pPr>
      <w:r w:rsidRPr="00BE6C1E">
        <w:rPr>
          <w:rFonts w:eastAsia="Times New Roman"/>
          <w:b/>
          <w:bCs/>
          <w:lang w:eastAsia="es-EC"/>
        </w:rPr>
        <w:lastRenderedPageBreak/>
        <w:t>3.3V</w:t>
      </w:r>
      <w:r w:rsidRPr="00BE6C1E">
        <w:rPr>
          <w:rFonts w:eastAsia="Times New Roman"/>
          <w:lang w:eastAsia="es-EC"/>
        </w:rPr>
        <w:t xml:space="preserve"> - La entrada de tensión de alimentación. Esto va tanto a los pines V </w:t>
      </w:r>
      <w:r w:rsidRPr="00BE6C1E">
        <w:rPr>
          <w:rFonts w:eastAsia="Times New Roman"/>
          <w:vertAlign w:val="subscript"/>
          <w:lang w:eastAsia="es-EC"/>
        </w:rPr>
        <w:t>DD y</w:t>
      </w:r>
      <w:r w:rsidRPr="00BE6C1E">
        <w:rPr>
          <w:rFonts w:eastAsia="Times New Roman"/>
          <w:lang w:eastAsia="es-EC"/>
        </w:rPr>
        <w:t xml:space="preserve"> V </w:t>
      </w:r>
      <w:r w:rsidRPr="00BE6C1E">
        <w:rPr>
          <w:rFonts w:eastAsia="Times New Roman"/>
          <w:vertAlign w:val="subscript"/>
          <w:lang w:eastAsia="es-EC"/>
        </w:rPr>
        <w:t>IO</w:t>
      </w:r>
      <w:r w:rsidR="001E2B62">
        <w:rPr>
          <w:rFonts w:eastAsia="Times New Roman"/>
          <w:lang w:eastAsia="es-EC"/>
        </w:rPr>
        <w:t xml:space="preserve"> del circuito receptor</w:t>
      </w:r>
      <w:r w:rsidRPr="00BE6C1E">
        <w:rPr>
          <w:rFonts w:eastAsia="Times New Roman"/>
          <w:lang w:eastAsia="es-EC"/>
        </w:rPr>
        <w:t xml:space="preserve">. La tensión de alimentación debe estar entre 1,5 y 3,6. </w:t>
      </w:r>
    </w:p>
    <w:p w:rsidR="007A600A" w:rsidRPr="00BE6C1E" w:rsidRDefault="007A600A" w:rsidP="007A600A">
      <w:pPr>
        <w:pStyle w:val="Prrafodelista"/>
        <w:spacing w:after="0"/>
        <w:rPr>
          <w:rFonts w:eastAsia="Times New Roman"/>
          <w:lang w:eastAsia="es-EC"/>
        </w:rPr>
      </w:pPr>
    </w:p>
    <w:p w:rsidR="007A600A" w:rsidRDefault="00112F2A" w:rsidP="00BE6C1E">
      <w:pPr>
        <w:pStyle w:val="Prrafodelista"/>
        <w:numPr>
          <w:ilvl w:val="0"/>
          <w:numId w:val="35"/>
        </w:numPr>
        <w:spacing w:after="0"/>
        <w:rPr>
          <w:rFonts w:eastAsia="Times New Roman"/>
          <w:lang w:eastAsia="es-EC"/>
        </w:rPr>
      </w:pPr>
      <w:r w:rsidRPr="00BE6C1E">
        <w:rPr>
          <w:rFonts w:eastAsia="Times New Roman"/>
          <w:b/>
          <w:bCs/>
          <w:lang w:eastAsia="es-EC"/>
        </w:rPr>
        <w:t>GND</w:t>
      </w:r>
      <w:r w:rsidRPr="00BE6C1E">
        <w:rPr>
          <w:rFonts w:eastAsia="Times New Roman"/>
          <w:lang w:eastAsia="es-EC"/>
        </w:rPr>
        <w:t xml:space="preserve"> - Esto suministra tanto el terreno d</w:t>
      </w:r>
      <w:r w:rsidR="007A600A">
        <w:rPr>
          <w:rFonts w:eastAsia="Times New Roman"/>
          <w:lang w:eastAsia="es-EC"/>
        </w:rPr>
        <w:t>igital y tierra de RF del Circuito Receptor</w:t>
      </w:r>
      <w:r w:rsidRPr="00BE6C1E">
        <w:rPr>
          <w:rFonts w:eastAsia="Times New Roman"/>
          <w:lang w:eastAsia="es-EC"/>
        </w:rPr>
        <w:t>.</w:t>
      </w:r>
    </w:p>
    <w:p w:rsidR="00112F2A" w:rsidRPr="007A600A" w:rsidRDefault="00112F2A" w:rsidP="007A600A">
      <w:pPr>
        <w:spacing w:after="0"/>
        <w:rPr>
          <w:rFonts w:eastAsia="Times New Roman"/>
          <w:lang w:eastAsia="es-EC"/>
        </w:rPr>
      </w:pPr>
      <w:r w:rsidRPr="007A600A">
        <w:rPr>
          <w:rFonts w:eastAsia="Times New Roman"/>
          <w:lang w:eastAsia="es-EC"/>
        </w:rPr>
        <w:t xml:space="preserve"> </w:t>
      </w:r>
    </w:p>
    <w:p w:rsidR="00112F2A" w:rsidRDefault="00112F2A" w:rsidP="00BE6C1E">
      <w:pPr>
        <w:pStyle w:val="Prrafodelista"/>
        <w:numPr>
          <w:ilvl w:val="0"/>
          <w:numId w:val="35"/>
        </w:numPr>
        <w:spacing w:after="0"/>
        <w:rPr>
          <w:rFonts w:eastAsia="Times New Roman"/>
          <w:lang w:eastAsia="es-EC"/>
        </w:rPr>
      </w:pPr>
      <w:r w:rsidRPr="00BE6C1E">
        <w:rPr>
          <w:rFonts w:eastAsia="Times New Roman"/>
          <w:b/>
          <w:bCs/>
          <w:lang w:eastAsia="es-EC"/>
        </w:rPr>
        <w:t>SDIO</w:t>
      </w:r>
      <w:r w:rsidRPr="00BE6C1E">
        <w:rPr>
          <w:rFonts w:eastAsia="Times New Roman"/>
          <w:lang w:eastAsia="es-EC"/>
        </w:rPr>
        <w:t xml:space="preserve"> - datos en serie de entrada / salida para todas las interfaces. </w:t>
      </w:r>
    </w:p>
    <w:p w:rsidR="007A600A" w:rsidRPr="007A600A" w:rsidRDefault="007A600A" w:rsidP="007A600A">
      <w:pPr>
        <w:spacing w:after="0"/>
        <w:rPr>
          <w:rFonts w:eastAsia="Times New Roman"/>
          <w:lang w:eastAsia="es-EC"/>
        </w:rPr>
      </w:pPr>
    </w:p>
    <w:p w:rsidR="00112F2A" w:rsidRDefault="00112F2A" w:rsidP="00BE6C1E">
      <w:pPr>
        <w:pStyle w:val="Prrafodelista"/>
        <w:numPr>
          <w:ilvl w:val="0"/>
          <w:numId w:val="35"/>
        </w:numPr>
        <w:spacing w:after="0"/>
        <w:rPr>
          <w:rFonts w:eastAsia="Times New Roman"/>
          <w:lang w:eastAsia="es-EC"/>
        </w:rPr>
      </w:pPr>
      <w:r w:rsidRPr="00BE6C1E">
        <w:rPr>
          <w:rFonts w:eastAsia="Times New Roman"/>
          <w:b/>
          <w:bCs/>
          <w:lang w:eastAsia="es-EC"/>
        </w:rPr>
        <w:t>SCLK</w:t>
      </w:r>
      <w:r w:rsidRPr="00BE6C1E">
        <w:rPr>
          <w:rFonts w:eastAsia="Times New Roman"/>
          <w:lang w:eastAsia="es-EC"/>
        </w:rPr>
        <w:t xml:space="preserve"> - entrada de reloj de serie para todas las interfaces. </w:t>
      </w:r>
    </w:p>
    <w:p w:rsidR="007A600A" w:rsidRPr="007A600A" w:rsidRDefault="007A600A" w:rsidP="007A600A">
      <w:pPr>
        <w:spacing w:after="0"/>
        <w:rPr>
          <w:rFonts w:eastAsia="Times New Roman"/>
          <w:lang w:eastAsia="es-EC"/>
        </w:rPr>
      </w:pPr>
    </w:p>
    <w:p w:rsidR="007A600A" w:rsidRDefault="00112F2A" w:rsidP="00BE6C1E">
      <w:pPr>
        <w:pStyle w:val="Prrafodelista"/>
        <w:numPr>
          <w:ilvl w:val="0"/>
          <w:numId w:val="35"/>
        </w:numPr>
        <w:spacing w:after="0"/>
        <w:rPr>
          <w:rFonts w:eastAsia="Times New Roman"/>
          <w:lang w:eastAsia="es-EC"/>
        </w:rPr>
      </w:pPr>
      <w:r w:rsidRPr="00BE6C1E">
        <w:rPr>
          <w:rFonts w:eastAsia="Times New Roman"/>
          <w:b/>
          <w:bCs/>
          <w:lang w:eastAsia="es-EC"/>
        </w:rPr>
        <w:t>SEN</w:t>
      </w:r>
      <w:r w:rsidRPr="00BE6C1E">
        <w:rPr>
          <w:rFonts w:eastAsia="Times New Roman"/>
          <w:lang w:eastAsia="es-EC"/>
        </w:rPr>
        <w:t xml:space="preserve"> - Serial entrada de habilitación. Si se utiliza en el modo I </w:t>
      </w:r>
      <w:r w:rsidRPr="00BE6C1E">
        <w:rPr>
          <w:rFonts w:eastAsia="Times New Roman"/>
          <w:vertAlign w:val="superscript"/>
          <w:lang w:eastAsia="es-EC"/>
        </w:rPr>
        <w:t>2</w:t>
      </w:r>
      <w:r w:rsidRPr="00BE6C1E">
        <w:rPr>
          <w:rFonts w:eastAsia="Times New Roman"/>
          <w:lang w:eastAsia="es-EC"/>
        </w:rPr>
        <w:t xml:space="preserve"> C, este perno selecciona la dirección de 7 bits de la IC. En el modo de SPI, esto es la entrada de selección de chip.</w:t>
      </w:r>
    </w:p>
    <w:p w:rsidR="00112F2A" w:rsidRPr="007A600A" w:rsidRDefault="00112F2A" w:rsidP="007A600A">
      <w:pPr>
        <w:spacing w:after="0"/>
        <w:rPr>
          <w:rFonts w:eastAsia="Times New Roman"/>
          <w:lang w:eastAsia="es-EC"/>
        </w:rPr>
      </w:pPr>
      <w:r w:rsidRPr="007A600A">
        <w:rPr>
          <w:rFonts w:eastAsia="Times New Roman"/>
          <w:lang w:eastAsia="es-EC"/>
        </w:rPr>
        <w:t xml:space="preserve"> </w:t>
      </w:r>
    </w:p>
    <w:p w:rsidR="00112F2A" w:rsidRDefault="00112F2A" w:rsidP="00BE6C1E">
      <w:pPr>
        <w:pStyle w:val="Prrafodelista"/>
        <w:numPr>
          <w:ilvl w:val="0"/>
          <w:numId w:val="35"/>
        </w:numPr>
        <w:spacing w:after="0"/>
        <w:rPr>
          <w:rFonts w:eastAsia="Times New Roman"/>
          <w:lang w:eastAsia="es-EC"/>
        </w:rPr>
      </w:pPr>
      <w:r w:rsidRPr="00BE6C1E">
        <w:rPr>
          <w:rFonts w:eastAsia="Times New Roman"/>
          <w:b/>
          <w:bCs/>
          <w:lang w:eastAsia="es-EC"/>
        </w:rPr>
        <w:t>RST</w:t>
      </w:r>
      <w:r w:rsidRPr="00BE6C1E">
        <w:rPr>
          <w:rFonts w:eastAsia="Times New Roman"/>
          <w:lang w:eastAsia="es-EC"/>
        </w:rPr>
        <w:t xml:space="preserve"> - La entrada de reposición. Es baja activa, por lo que la conexión de este pin a tierra se volverá la astilla. </w:t>
      </w:r>
    </w:p>
    <w:p w:rsidR="007A600A" w:rsidRPr="007A600A" w:rsidRDefault="007A600A" w:rsidP="007A600A">
      <w:pPr>
        <w:spacing w:after="0"/>
        <w:rPr>
          <w:rFonts w:eastAsia="Times New Roman"/>
          <w:lang w:eastAsia="es-EC"/>
        </w:rPr>
      </w:pPr>
    </w:p>
    <w:p w:rsidR="00112F2A" w:rsidRDefault="00112F2A" w:rsidP="00BE6C1E">
      <w:pPr>
        <w:pStyle w:val="Prrafodelista"/>
        <w:numPr>
          <w:ilvl w:val="0"/>
          <w:numId w:val="35"/>
        </w:numPr>
        <w:spacing w:after="0"/>
        <w:rPr>
          <w:rFonts w:eastAsia="Times New Roman"/>
          <w:lang w:eastAsia="es-EC"/>
        </w:rPr>
      </w:pPr>
      <w:r w:rsidRPr="00BE6C1E">
        <w:rPr>
          <w:rFonts w:eastAsia="Times New Roman"/>
          <w:b/>
          <w:bCs/>
          <w:lang w:eastAsia="es-EC"/>
        </w:rPr>
        <w:t>GPO1</w:t>
      </w:r>
      <w:r w:rsidRPr="00BE6C1E">
        <w:rPr>
          <w:rFonts w:eastAsia="Times New Roman"/>
          <w:lang w:eastAsia="es-EC"/>
        </w:rPr>
        <w:t xml:space="preserve"> - salida de propósito general 1. </w:t>
      </w:r>
    </w:p>
    <w:p w:rsidR="007A600A" w:rsidRPr="007A600A" w:rsidRDefault="007A600A" w:rsidP="007A600A">
      <w:pPr>
        <w:spacing w:after="0"/>
        <w:rPr>
          <w:rFonts w:eastAsia="Times New Roman"/>
          <w:lang w:eastAsia="es-EC"/>
        </w:rPr>
      </w:pPr>
    </w:p>
    <w:p w:rsidR="00112F2A" w:rsidRDefault="00112F2A" w:rsidP="00BE6C1E">
      <w:pPr>
        <w:pStyle w:val="Prrafodelista"/>
        <w:numPr>
          <w:ilvl w:val="0"/>
          <w:numId w:val="35"/>
        </w:numPr>
        <w:spacing w:after="0"/>
        <w:rPr>
          <w:rFonts w:eastAsia="Times New Roman"/>
          <w:lang w:eastAsia="es-EC"/>
        </w:rPr>
      </w:pPr>
      <w:r w:rsidRPr="00BE6C1E">
        <w:rPr>
          <w:rFonts w:eastAsia="Times New Roman"/>
          <w:b/>
          <w:bCs/>
          <w:lang w:eastAsia="es-EC"/>
        </w:rPr>
        <w:t>GPO2</w:t>
      </w:r>
      <w:r w:rsidRPr="00BE6C1E">
        <w:rPr>
          <w:rFonts w:eastAsia="Times New Roman"/>
          <w:lang w:eastAsia="es-EC"/>
        </w:rPr>
        <w:t xml:space="preserve"> - salida de propósito general 2. Este pin también sirve como salida de interrupción de ser así configurado. </w:t>
      </w:r>
    </w:p>
    <w:p w:rsidR="007A600A" w:rsidRPr="007A600A" w:rsidRDefault="007A600A" w:rsidP="007A600A">
      <w:pPr>
        <w:spacing w:after="0"/>
        <w:rPr>
          <w:rFonts w:eastAsia="Times New Roman"/>
          <w:lang w:eastAsia="es-EC"/>
        </w:rPr>
      </w:pPr>
    </w:p>
    <w:p w:rsidR="00112F2A" w:rsidRDefault="00112F2A" w:rsidP="00BE6C1E">
      <w:pPr>
        <w:spacing w:after="0"/>
        <w:rPr>
          <w:rFonts w:eastAsia="Times New Roman"/>
          <w:lang w:eastAsia="es-EC"/>
        </w:rPr>
      </w:pPr>
      <w:r w:rsidRPr="00BE6C1E">
        <w:rPr>
          <w:rFonts w:eastAsia="Times New Roman"/>
          <w:lang w:eastAsia="es-EC"/>
        </w:rPr>
        <w:t xml:space="preserve">Otros no pines en el encabezado principal de 8 pines son: </w:t>
      </w:r>
    </w:p>
    <w:p w:rsidR="007A600A" w:rsidRPr="00BE6C1E" w:rsidRDefault="007A600A" w:rsidP="00BE6C1E">
      <w:pPr>
        <w:spacing w:after="0"/>
        <w:rPr>
          <w:rFonts w:eastAsia="Times New Roman"/>
          <w:lang w:eastAsia="es-EC"/>
        </w:rPr>
      </w:pPr>
    </w:p>
    <w:p w:rsidR="00112F2A" w:rsidRDefault="00112F2A" w:rsidP="00BE6C1E">
      <w:pPr>
        <w:spacing w:after="0"/>
        <w:rPr>
          <w:rFonts w:eastAsia="Times New Roman"/>
          <w:lang w:eastAsia="es-EC"/>
        </w:rPr>
      </w:pPr>
      <w:r w:rsidRPr="00BE6C1E">
        <w:rPr>
          <w:rFonts w:eastAsia="Times New Roman"/>
          <w:b/>
          <w:bCs/>
          <w:lang w:eastAsia="es-EC"/>
        </w:rPr>
        <w:t>ANT</w:t>
      </w:r>
      <w:r w:rsidRPr="00BE6C1E">
        <w:rPr>
          <w:rFonts w:eastAsia="Times New Roman"/>
          <w:lang w:eastAsia="es-EC"/>
        </w:rPr>
        <w:t xml:space="preserve"> - Este está conectado a la entrada del </w:t>
      </w:r>
      <w:r w:rsidR="007A600A">
        <w:rPr>
          <w:rFonts w:eastAsia="Times New Roman"/>
          <w:b/>
          <w:bCs/>
          <w:lang w:eastAsia="es-EC"/>
        </w:rPr>
        <w:t xml:space="preserve">circuito receptor </w:t>
      </w:r>
      <w:r w:rsidRPr="00BE6C1E">
        <w:rPr>
          <w:rFonts w:eastAsia="Times New Roman"/>
          <w:lang w:eastAsia="es-EC"/>
        </w:rPr>
        <w:t xml:space="preserve">la entrada de WB RF. Si desea utilizar una antena externa, seleccione este pin de salida en el puente (en la parte inferior del tablero, cerca del pin). </w:t>
      </w:r>
    </w:p>
    <w:p w:rsidR="007A600A" w:rsidRPr="00BE6C1E" w:rsidRDefault="007A600A" w:rsidP="00BE6C1E">
      <w:pPr>
        <w:spacing w:after="0"/>
        <w:rPr>
          <w:rFonts w:eastAsia="Times New Roman"/>
          <w:lang w:eastAsia="es-EC"/>
        </w:rPr>
      </w:pPr>
    </w:p>
    <w:p w:rsidR="00112F2A" w:rsidRDefault="00112F2A" w:rsidP="00BE6C1E">
      <w:pPr>
        <w:spacing w:after="0"/>
        <w:rPr>
          <w:rFonts w:eastAsia="Times New Roman"/>
          <w:lang w:eastAsia="es-EC"/>
        </w:rPr>
      </w:pPr>
      <w:r w:rsidRPr="00BE6C1E">
        <w:rPr>
          <w:rFonts w:eastAsia="Times New Roman"/>
          <w:b/>
          <w:bCs/>
          <w:lang w:eastAsia="es-EC"/>
        </w:rPr>
        <w:t>L y</w:t>
      </w:r>
      <w:r w:rsidRPr="00BE6C1E">
        <w:rPr>
          <w:rFonts w:eastAsia="Times New Roman"/>
          <w:lang w:eastAsia="es-EC"/>
        </w:rPr>
        <w:t xml:space="preserve"> R - Estas son las salidas de audio analógicas del amplificador de auriculares. Si prefiere no utilizar el conector de audio de 3,5 mm, puede usar estas cabeceras en su lugar. </w:t>
      </w:r>
    </w:p>
    <w:p w:rsidR="00FC7344" w:rsidRDefault="00FC7344" w:rsidP="00BE6C1E">
      <w:pPr>
        <w:spacing w:after="0"/>
        <w:rPr>
          <w:rFonts w:eastAsia="Times New Roman"/>
          <w:lang w:eastAsia="es-EC"/>
        </w:rPr>
      </w:pPr>
    </w:p>
    <w:p w:rsidR="007A600A" w:rsidRPr="00BE6C1E" w:rsidRDefault="007A600A" w:rsidP="00BE6C1E">
      <w:pPr>
        <w:spacing w:after="0"/>
        <w:rPr>
          <w:rFonts w:eastAsia="Times New Roman"/>
          <w:lang w:eastAsia="es-EC"/>
        </w:rPr>
      </w:pPr>
    </w:p>
    <w:p w:rsidR="00112F2A" w:rsidRPr="00FC7344" w:rsidRDefault="00FC7344" w:rsidP="00BE6C1E">
      <w:pPr>
        <w:pStyle w:val="Ttulo2"/>
        <w:spacing w:before="0" w:line="360" w:lineRule="auto"/>
        <w:rPr>
          <w:rFonts w:cs="Times New Roman"/>
          <w:i/>
          <w:sz w:val="22"/>
          <w:szCs w:val="22"/>
        </w:rPr>
      </w:pPr>
      <w:bookmarkStart w:id="115" w:name="_Toc435514162"/>
      <w:r>
        <w:rPr>
          <w:rFonts w:cs="Times New Roman"/>
          <w:sz w:val="22"/>
          <w:szCs w:val="22"/>
        </w:rPr>
        <w:t xml:space="preserve">4.1.3    </w:t>
      </w:r>
      <w:r w:rsidR="00A12603" w:rsidRPr="00BE6C1E">
        <w:rPr>
          <w:rFonts w:cs="Times New Roman"/>
          <w:sz w:val="22"/>
          <w:szCs w:val="22"/>
        </w:rPr>
        <w:t xml:space="preserve"> </w:t>
      </w:r>
      <w:r w:rsidR="00112F2A" w:rsidRPr="00FC7344">
        <w:rPr>
          <w:rFonts w:cs="Times New Roman"/>
          <w:i/>
          <w:sz w:val="22"/>
          <w:szCs w:val="22"/>
        </w:rPr>
        <w:t>INSTALACIÓN DE LA BIBLIOTECA</w:t>
      </w:r>
      <w:bookmarkEnd w:id="115"/>
    </w:p>
    <w:p w:rsidR="00112F2A" w:rsidRDefault="00112F2A" w:rsidP="00BE6C1E">
      <w:pPr>
        <w:pStyle w:val="Sinespaciado"/>
        <w:spacing w:line="360" w:lineRule="auto"/>
        <w:ind w:firstLine="708"/>
        <w:jc w:val="both"/>
        <w:rPr>
          <w:rFonts w:cs="Times New Roman"/>
          <w:sz w:val="22"/>
        </w:rPr>
      </w:pPr>
    </w:p>
    <w:p w:rsidR="007A600A" w:rsidRPr="00BE6C1E" w:rsidRDefault="007A600A" w:rsidP="00BE6C1E">
      <w:pPr>
        <w:pStyle w:val="Sinespaciado"/>
        <w:spacing w:line="360" w:lineRule="auto"/>
        <w:ind w:firstLine="708"/>
        <w:jc w:val="both"/>
        <w:rPr>
          <w:rFonts w:cs="Times New Roman"/>
          <w:sz w:val="22"/>
        </w:rPr>
      </w:pPr>
    </w:p>
    <w:p w:rsidR="00112F2A" w:rsidRPr="00BE6C1E" w:rsidRDefault="00112F2A" w:rsidP="00BE6C1E">
      <w:pPr>
        <w:spacing w:after="0"/>
      </w:pPr>
      <w:r w:rsidRPr="00BE6C1E">
        <w:t xml:space="preserve">Ahora que el hardware está conectado y conectado, es el momento de prepararse para cargar código. En primer lugar es necesario instalar la biblioteca de Arduino en el IDE. </w:t>
      </w:r>
    </w:p>
    <w:p w:rsidR="00112F2A" w:rsidRPr="00BE6C1E" w:rsidRDefault="00112F2A" w:rsidP="00BE6C1E">
      <w:pPr>
        <w:spacing w:after="0"/>
      </w:pPr>
      <w:r w:rsidRPr="00BE6C1E">
        <w:lastRenderedPageBreak/>
        <w:t>Una vez que la biblioteca se ha instalado correctamente, por favor abrir el boceto ejemplo la etiqueta "Circuito_Radio_Test". Asegúrese de seleccionar el "Arduino uno  (3.3V, 8 MHz) w / ATMega328" bajo "Herramientas -&gt; Placas de" la partida. Seleccione el puerto COM adecuado para su dispositivo FTDI bajo "Herramientas -&gt; Serial Port". Sube el boceto a la junta.</w:t>
      </w:r>
    </w:p>
    <w:p w:rsidR="00112F2A" w:rsidRPr="00BE6C1E" w:rsidRDefault="00112F2A" w:rsidP="00BE6C1E">
      <w:pPr>
        <w:pStyle w:val="Sinespaciado"/>
        <w:spacing w:line="360" w:lineRule="auto"/>
        <w:ind w:firstLine="708"/>
        <w:jc w:val="both"/>
        <w:rPr>
          <w:rFonts w:cs="Times New Roman"/>
          <w:sz w:val="22"/>
        </w:rPr>
      </w:pPr>
    </w:p>
    <w:p w:rsidR="00112F2A" w:rsidRDefault="00112F2A" w:rsidP="00BE6C1E">
      <w:pPr>
        <w:spacing w:after="0"/>
      </w:pPr>
      <w:r w:rsidRPr="00BE6C1E">
        <w:t>Una vez que tenga que cargar, abrir su terminal serie (ya sea a través de la Arduino IDE o el programa terminal favorito). Abra la conexión con 9600bps los ajustes, 8, N, 1, y usted debería ver lo siguiente mostrará en la terminal.</w:t>
      </w:r>
    </w:p>
    <w:p w:rsidR="007A600A" w:rsidRPr="00BE6C1E" w:rsidRDefault="007A600A" w:rsidP="00BE6C1E">
      <w:pPr>
        <w:spacing w:after="0"/>
      </w:pP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drawing>
          <wp:inline distT="0" distB="0" distL="0" distR="0" wp14:anchorId="2FBD8C52" wp14:editId="15BCF6A4">
            <wp:extent cx="2161424" cy="286676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71608" cy="2880276"/>
                    </a:xfrm>
                    <a:prstGeom prst="rect">
                      <a:avLst/>
                    </a:prstGeom>
                    <a:noFill/>
                    <a:ln>
                      <a:noFill/>
                    </a:ln>
                  </pic:spPr>
                </pic:pic>
              </a:graphicData>
            </a:graphic>
          </wp:inline>
        </w:drawing>
      </w:r>
    </w:p>
    <w:p w:rsidR="00112F2A" w:rsidRPr="00BE6C1E" w:rsidRDefault="006048A5" w:rsidP="002C6D47">
      <w:pPr>
        <w:spacing w:after="0" w:line="276" w:lineRule="auto"/>
        <w:rPr>
          <w:rFonts w:cs="Times New Roman"/>
          <w:b/>
        </w:rPr>
      </w:pPr>
      <w:bookmarkStart w:id="116" w:name="_Toc435868144"/>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47</w:t>
      </w:r>
      <w:r w:rsidRPr="00BE6C1E">
        <w:rPr>
          <w:b/>
        </w:rPr>
        <w:fldChar w:fldCharType="end"/>
      </w:r>
      <w:r w:rsidRPr="00BE6C1E">
        <w:rPr>
          <w:b/>
        </w:rPr>
        <w:t xml:space="preserve">-3. </w:t>
      </w:r>
      <w:r w:rsidRPr="00BE6C1E">
        <w:t>Venta de activación librería Breakut test sketch 1</w:t>
      </w:r>
      <w:bookmarkEnd w:id="116"/>
    </w:p>
    <w:p w:rsidR="00112F2A" w:rsidRPr="00FC7344" w:rsidRDefault="000D437F" w:rsidP="002C6D47">
      <w:pPr>
        <w:pStyle w:val="Sinespaciado"/>
        <w:spacing w:line="276" w:lineRule="auto"/>
        <w:jc w:val="both"/>
        <w:rPr>
          <w:rFonts w:cs="Times New Roman"/>
          <w:b/>
          <w:sz w:val="16"/>
          <w:szCs w:val="16"/>
        </w:rPr>
      </w:pPr>
      <w:r w:rsidRPr="00FC7344">
        <w:rPr>
          <w:rFonts w:cs="Times New Roman"/>
          <w:b/>
          <w:sz w:val="16"/>
          <w:szCs w:val="16"/>
        </w:rPr>
        <w:t xml:space="preserve">Fuente: </w:t>
      </w:r>
      <w:r w:rsidR="00112F2A" w:rsidRPr="00FC7344">
        <w:rPr>
          <w:rFonts w:cs="Times New Roman"/>
          <w:b/>
          <w:sz w:val="16"/>
          <w:szCs w:val="16"/>
        </w:rPr>
        <w:t xml:space="preserve">Elaborado por: </w:t>
      </w:r>
      <w:r w:rsidR="00D1027E" w:rsidRPr="00FC7344">
        <w:rPr>
          <w:rFonts w:cs="Times New Roman"/>
          <w:sz w:val="16"/>
          <w:szCs w:val="16"/>
        </w:rPr>
        <w:t>PÁLIZ</w:t>
      </w:r>
      <w:r w:rsidR="00112F2A" w:rsidRPr="00FC7344">
        <w:rPr>
          <w:rFonts w:cs="Times New Roman"/>
          <w:sz w:val="16"/>
          <w:szCs w:val="16"/>
        </w:rPr>
        <w:t>. Ma (2015)</w:t>
      </w:r>
    </w:p>
    <w:p w:rsidR="00112F2A" w:rsidRPr="00BE6C1E" w:rsidRDefault="00112F2A" w:rsidP="00BE6C1E">
      <w:pPr>
        <w:pStyle w:val="Sinespaciado"/>
        <w:spacing w:line="360" w:lineRule="auto"/>
        <w:jc w:val="both"/>
        <w:rPr>
          <w:rFonts w:cs="Times New Roman"/>
          <w:sz w:val="22"/>
        </w:rPr>
      </w:pPr>
    </w:p>
    <w:p w:rsidR="00112F2A" w:rsidRPr="00BE6C1E" w:rsidRDefault="00112F2A" w:rsidP="00BE6C1E">
      <w:pPr>
        <w:pStyle w:val="Sinespaciado"/>
        <w:spacing w:line="360" w:lineRule="auto"/>
        <w:jc w:val="both"/>
        <w:rPr>
          <w:rFonts w:cs="Times New Roman"/>
          <w:sz w:val="22"/>
        </w:rPr>
      </w:pPr>
      <w:r w:rsidRPr="00BE6C1E">
        <w:rPr>
          <w:rStyle w:val="notranslate"/>
          <w:rFonts w:cs="Times New Roman"/>
          <w:sz w:val="22"/>
        </w:rPr>
        <w:t>Puede elegir cualquiera de las opciones que aparecen.</w:t>
      </w:r>
      <w:r w:rsidRPr="00BE6C1E">
        <w:rPr>
          <w:rFonts w:cs="Times New Roman"/>
          <w:sz w:val="22"/>
        </w:rPr>
        <w:t xml:space="preserve"> </w:t>
      </w:r>
      <w:r w:rsidRPr="00BE6C1E">
        <w:rPr>
          <w:rStyle w:val="notranslate"/>
          <w:rFonts w:cs="Times New Roman"/>
          <w:sz w:val="22"/>
        </w:rPr>
        <w:t>Si en un inicio se envía la opción bordo "a", debería ver lo</w:t>
      </w:r>
      <w:r w:rsidR="006048A5" w:rsidRPr="00BE6C1E">
        <w:rPr>
          <w:rStyle w:val="notranslate"/>
          <w:rFonts w:cs="Times New Roman"/>
          <w:sz w:val="22"/>
        </w:rPr>
        <w:t xml:space="preserve"> siguiente visualizará espalda.</w:t>
      </w:r>
    </w:p>
    <w:p w:rsidR="007A600A" w:rsidRDefault="007A600A" w:rsidP="00BE6C1E">
      <w:pPr>
        <w:pStyle w:val="Sinespaciado"/>
        <w:spacing w:line="360" w:lineRule="auto"/>
        <w:jc w:val="both"/>
        <w:rPr>
          <w:rStyle w:val="notranslate"/>
          <w:rFonts w:cs="Times New Roman"/>
          <w:sz w:val="22"/>
        </w:rPr>
      </w:pPr>
    </w:p>
    <w:p w:rsidR="00112F2A" w:rsidRPr="00BE6C1E" w:rsidRDefault="00112F2A" w:rsidP="00BE6C1E">
      <w:pPr>
        <w:pStyle w:val="Sinespaciado"/>
        <w:spacing w:line="360" w:lineRule="auto"/>
        <w:jc w:val="both"/>
        <w:rPr>
          <w:rStyle w:val="notranslate"/>
          <w:rFonts w:cs="Times New Roman"/>
          <w:sz w:val="22"/>
        </w:rPr>
      </w:pPr>
      <w:r w:rsidRPr="00BE6C1E">
        <w:rPr>
          <w:rStyle w:val="notranslate"/>
          <w:rFonts w:cs="Times New Roman"/>
          <w:sz w:val="22"/>
        </w:rPr>
        <w:t>Estas emisoras favoritas están predeterminados en el dibujo, así que siéntete libre de cambiar los de sus propias emisoras favoritas si desea.</w:t>
      </w:r>
    </w:p>
    <w:p w:rsidR="006048A5" w:rsidRPr="00BE6C1E" w:rsidRDefault="00112F2A" w:rsidP="00BE6C1E">
      <w:pPr>
        <w:pStyle w:val="Sinespaciado"/>
        <w:keepNext/>
        <w:spacing w:line="360" w:lineRule="auto"/>
        <w:ind w:firstLine="708"/>
        <w:jc w:val="both"/>
        <w:rPr>
          <w:sz w:val="22"/>
        </w:rPr>
      </w:pPr>
      <w:r w:rsidRPr="00BE6C1E">
        <w:rPr>
          <w:rFonts w:cs="Times New Roman"/>
          <w:noProof/>
          <w:sz w:val="22"/>
          <w:lang w:val="es-ES" w:eastAsia="es-ES"/>
        </w:rPr>
        <w:lastRenderedPageBreak/>
        <w:drawing>
          <wp:inline distT="0" distB="0" distL="0" distR="0" wp14:anchorId="0D4EA4AF" wp14:editId="1D107C68">
            <wp:extent cx="4923910" cy="204626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74">
                      <a:extLst>
                        <a:ext uri="{28A0092B-C50C-407E-A947-70E740481C1C}">
                          <a14:useLocalDpi xmlns:a14="http://schemas.microsoft.com/office/drawing/2010/main" val="0"/>
                        </a:ext>
                      </a:extLst>
                    </a:blip>
                    <a:srcRect r="5104"/>
                    <a:stretch/>
                  </pic:blipFill>
                  <pic:spPr bwMode="auto">
                    <a:xfrm>
                      <a:off x="0" y="0"/>
                      <a:ext cx="4935380" cy="2051032"/>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rPr>
      </w:pPr>
      <w:bookmarkStart w:id="117" w:name="_Toc435868145"/>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48</w:t>
      </w:r>
      <w:r w:rsidRPr="00BE6C1E">
        <w:rPr>
          <w:b/>
        </w:rPr>
        <w:fldChar w:fldCharType="end"/>
      </w:r>
      <w:r w:rsidRPr="00BE6C1E">
        <w:rPr>
          <w:b/>
        </w:rPr>
        <w:t xml:space="preserve">-3. </w:t>
      </w:r>
      <w:r w:rsidRPr="00BE6C1E">
        <w:t>Programación de Frecuencia RDS</w:t>
      </w:r>
      <w:bookmarkEnd w:id="117"/>
    </w:p>
    <w:p w:rsidR="00112F2A" w:rsidRPr="00FC7344" w:rsidRDefault="000D437F" w:rsidP="002C6D47">
      <w:pPr>
        <w:pStyle w:val="Sinespaciado"/>
        <w:spacing w:line="276" w:lineRule="auto"/>
        <w:jc w:val="both"/>
        <w:rPr>
          <w:rFonts w:cs="Times New Roman"/>
          <w:b/>
          <w:sz w:val="16"/>
          <w:szCs w:val="16"/>
        </w:rPr>
      </w:pPr>
      <w:r w:rsidRPr="00FC7344">
        <w:rPr>
          <w:rFonts w:cs="Times New Roman"/>
          <w:b/>
          <w:sz w:val="16"/>
          <w:szCs w:val="16"/>
        </w:rPr>
        <w:t xml:space="preserve">Fuente: </w:t>
      </w:r>
      <w:r w:rsidR="00112F2A" w:rsidRPr="00FC7344">
        <w:rPr>
          <w:rFonts w:cs="Times New Roman"/>
          <w:b/>
          <w:sz w:val="16"/>
          <w:szCs w:val="16"/>
        </w:rPr>
        <w:t>Elaborado por</w:t>
      </w:r>
      <w:r w:rsidR="00D1027E" w:rsidRPr="00FC7344">
        <w:rPr>
          <w:rFonts w:cs="Times New Roman"/>
          <w:b/>
          <w:sz w:val="16"/>
          <w:szCs w:val="16"/>
        </w:rPr>
        <w:t xml:space="preserve">: </w:t>
      </w:r>
      <w:r w:rsidR="00D1027E" w:rsidRPr="00FC7344">
        <w:rPr>
          <w:rFonts w:cs="Times New Roman"/>
          <w:sz w:val="16"/>
          <w:szCs w:val="16"/>
        </w:rPr>
        <w:t>PÁLIZ</w:t>
      </w:r>
      <w:r w:rsidR="00112F2A" w:rsidRPr="00FC7344">
        <w:rPr>
          <w:rFonts w:cs="Times New Roman"/>
          <w:sz w:val="16"/>
          <w:szCs w:val="16"/>
        </w:rPr>
        <w:t>. Ma (2015)</w:t>
      </w:r>
    </w:p>
    <w:p w:rsidR="00112F2A" w:rsidRPr="00BE6C1E" w:rsidRDefault="00112F2A" w:rsidP="00BE6C1E">
      <w:pPr>
        <w:pStyle w:val="Sinespaciado"/>
        <w:spacing w:line="360" w:lineRule="auto"/>
        <w:jc w:val="both"/>
        <w:rPr>
          <w:rFonts w:cs="Times New Roman"/>
          <w:sz w:val="22"/>
        </w:rPr>
      </w:pPr>
    </w:p>
    <w:p w:rsidR="00112F2A" w:rsidRDefault="00112F2A" w:rsidP="00BE6C1E">
      <w:pPr>
        <w:spacing w:after="0"/>
        <w:rPr>
          <w:rStyle w:val="notranslate"/>
          <w:rFonts w:cs="Times New Roman"/>
        </w:rPr>
      </w:pPr>
      <w:r w:rsidRPr="00BE6C1E">
        <w:t>Cargar</w:t>
      </w:r>
      <w:r w:rsidRPr="00BE6C1E">
        <w:rPr>
          <w:rStyle w:val="notranslate"/>
          <w:rFonts w:cs="Times New Roman"/>
        </w:rPr>
        <w:t xml:space="preserve"> el código  para actualizar a las nuevas estaciones, puede hacer con los pulsadores o con las teclas hacia arriba o hacia abajo, y controlar el volumen de la placa.</w:t>
      </w:r>
      <w:r w:rsidRPr="00BE6C1E">
        <w:t xml:space="preserve"> </w:t>
      </w:r>
      <w:r w:rsidRPr="00BE6C1E">
        <w:rPr>
          <w:rStyle w:val="notranslate"/>
          <w:rFonts w:cs="Times New Roman"/>
        </w:rPr>
        <w:t>Por ejemplo, para sintonizar la estación 95.7 RIOFM aquí en B</w:t>
      </w:r>
      <w:r w:rsidR="006048A5" w:rsidRPr="00BE6C1E">
        <w:rPr>
          <w:rStyle w:val="notranslate"/>
          <w:rFonts w:cs="Times New Roman"/>
        </w:rPr>
        <w:t xml:space="preserve">oulder, envié los comandos: u,+. </w:t>
      </w:r>
      <w:r w:rsidRPr="00BE6C1E">
        <w:t xml:space="preserve"> </w:t>
      </w:r>
      <w:r w:rsidRPr="00BE6C1E">
        <w:rPr>
          <w:rStyle w:val="notranslate"/>
          <w:rFonts w:cs="Times New Roman"/>
        </w:rPr>
        <w:t xml:space="preserve">Esto se traduce en lo siguiente en </w:t>
      </w:r>
      <w:r w:rsidR="00E7004F" w:rsidRPr="00BE6C1E">
        <w:rPr>
          <w:rStyle w:val="notranslate"/>
          <w:rFonts w:cs="Times New Roman"/>
        </w:rPr>
        <w:t>la</w:t>
      </w:r>
      <w:r w:rsidRPr="00BE6C1E">
        <w:rPr>
          <w:rStyle w:val="notranslate"/>
          <w:rFonts w:cs="Times New Roman"/>
        </w:rPr>
        <w:t xml:space="preserve"> terminal serie.</w:t>
      </w:r>
    </w:p>
    <w:p w:rsidR="007A600A" w:rsidRPr="00BE6C1E" w:rsidRDefault="007A600A" w:rsidP="00BE6C1E">
      <w:pPr>
        <w:spacing w:after="0"/>
        <w:rPr>
          <w:rStyle w:val="notranslate"/>
          <w:rFonts w:cs="Times New Roman"/>
        </w:rPr>
      </w:pPr>
    </w:p>
    <w:p w:rsidR="006048A5" w:rsidRPr="00BE6C1E" w:rsidRDefault="00112F2A" w:rsidP="008922D7">
      <w:pPr>
        <w:pStyle w:val="Sinespaciado"/>
        <w:keepNext/>
        <w:spacing w:line="360" w:lineRule="auto"/>
        <w:ind w:firstLine="708"/>
        <w:jc w:val="both"/>
        <w:rPr>
          <w:sz w:val="22"/>
        </w:rPr>
      </w:pPr>
      <w:r w:rsidRPr="00BE6C1E">
        <w:rPr>
          <w:rFonts w:cs="Times New Roman"/>
          <w:noProof/>
          <w:sz w:val="22"/>
          <w:lang w:val="es-ES" w:eastAsia="es-ES"/>
        </w:rPr>
        <w:drawing>
          <wp:inline distT="0" distB="0" distL="0" distR="0" wp14:anchorId="1C81696A" wp14:editId="2BB5D3DC">
            <wp:extent cx="2488494" cy="4275438"/>
            <wp:effectExtent l="0" t="0" r="762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92395" cy="4282140"/>
                    </a:xfrm>
                    <a:prstGeom prst="rect">
                      <a:avLst/>
                    </a:prstGeom>
                    <a:noFill/>
                    <a:ln>
                      <a:noFill/>
                    </a:ln>
                  </pic:spPr>
                </pic:pic>
              </a:graphicData>
            </a:graphic>
          </wp:inline>
        </w:drawing>
      </w:r>
    </w:p>
    <w:p w:rsidR="00112F2A" w:rsidRPr="00BE6C1E" w:rsidRDefault="006048A5" w:rsidP="008922D7">
      <w:pPr>
        <w:spacing w:after="0" w:line="276" w:lineRule="auto"/>
        <w:ind w:firstLine="708"/>
        <w:rPr>
          <w:rFonts w:cs="Times New Roman"/>
          <w:b/>
        </w:rPr>
      </w:pPr>
      <w:bookmarkStart w:id="118" w:name="_Toc435868146"/>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49</w:t>
      </w:r>
      <w:r w:rsidRPr="00BE6C1E">
        <w:rPr>
          <w:b/>
        </w:rPr>
        <w:fldChar w:fldCharType="end"/>
      </w:r>
      <w:r w:rsidRPr="00BE6C1E">
        <w:rPr>
          <w:b/>
        </w:rPr>
        <w:t xml:space="preserve">-3. </w:t>
      </w:r>
      <w:r w:rsidRPr="00BE6C1E">
        <w:t>Programación para la Sintonización  Test Sketch</w:t>
      </w:r>
      <w:bookmarkEnd w:id="118"/>
    </w:p>
    <w:p w:rsidR="00112F2A" w:rsidRPr="005B52D9" w:rsidRDefault="000D437F" w:rsidP="008922D7">
      <w:pPr>
        <w:pStyle w:val="Sinespaciado"/>
        <w:spacing w:line="276" w:lineRule="auto"/>
        <w:ind w:firstLine="708"/>
        <w:jc w:val="both"/>
        <w:rPr>
          <w:rFonts w:cs="Times New Roman"/>
          <w:b/>
          <w:sz w:val="16"/>
          <w:szCs w:val="16"/>
        </w:rPr>
      </w:pPr>
      <w:r w:rsidRPr="005B52D9">
        <w:rPr>
          <w:rFonts w:cs="Times New Roman"/>
          <w:b/>
          <w:sz w:val="16"/>
          <w:szCs w:val="16"/>
        </w:rPr>
        <w:t xml:space="preserve">Fuente: </w:t>
      </w:r>
      <w:r w:rsidR="00112F2A" w:rsidRPr="005B52D9">
        <w:rPr>
          <w:rFonts w:cs="Times New Roman"/>
          <w:b/>
          <w:sz w:val="16"/>
          <w:szCs w:val="16"/>
        </w:rPr>
        <w:t xml:space="preserve">Elaborado por: </w:t>
      </w:r>
      <w:r w:rsidR="00D1027E" w:rsidRPr="005B52D9">
        <w:rPr>
          <w:rFonts w:cs="Times New Roman"/>
          <w:sz w:val="16"/>
          <w:szCs w:val="16"/>
        </w:rPr>
        <w:t>PÁLIZ</w:t>
      </w:r>
      <w:r w:rsidR="00112F2A" w:rsidRPr="005B52D9">
        <w:rPr>
          <w:rFonts w:cs="Times New Roman"/>
          <w:sz w:val="16"/>
          <w:szCs w:val="16"/>
        </w:rPr>
        <w:t>. Ma (2015)</w:t>
      </w:r>
    </w:p>
    <w:p w:rsidR="00112F2A" w:rsidRPr="00BE6C1E" w:rsidRDefault="00112F2A" w:rsidP="00BE6C1E">
      <w:pPr>
        <w:pStyle w:val="Sinespaciado"/>
        <w:spacing w:line="360" w:lineRule="auto"/>
        <w:jc w:val="both"/>
        <w:rPr>
          <w:rFonts w:cs="Times New Roman"/>
          <w:sz w:val="22"/>
        </w:rPr>
      </w:pPr>
    </w:p>
    <w:p w:rsidR="00112F2A" w:rsidRPr="00BE6C1E" w:rsidRDefault="00112F2A" w:rsidP="00BE6C1E">
      <w:pPr>
        <w:spacing w:after="0"/>
      </w:pPr>
      <w:r w:rsidRPr="00BE6C1E">
        <w:lastRenderedPageBreak/>
        <w:t xml:space="preserve">Sintonizada la frecuencia de 95.7 </w:t>
      </w:r>
      <w:r w:rsidR="00E7004F" w:rsidRPr="00BE6C1E">
        <w:t>MHz</w:t>
      </w:r>
      <w:r w:rsidRPr="00BE6C1E">
        <w:t xml:space="preserve"> en  FM, puede empezar a ajustar su circuito para poder recibir la señal RDS y visualizar los datos de esta Radiodifusora. </w:t>
      </w:r>
    </w:p>
    <w:p w:rsidR="00112F2A" w:rsidRDefault="00112F2A" w:rsidP="00BE6C1E">
      <w:pPr>
        <w:pStyle w:val="Sinespaciado"/>
        <w:spacing w:line="360" w:lineRule="auto"/>
        <w:jc w:val="both"/>
        <w:rPr>
          <w:rFonts w:cs="Times New Roman"/>
          <w:sz w:val="22"/>
        </w:rPr>
      </w:pPr>
    </w:p>
    <w:p w:rsidR="007A600A" w:rsidRPr="00BE6C1E" w:rsidRDefault="007A600A" w:rsidP="00BE6C1E">
      <w:pPr>
        <w:pStyle w:val="Sinespaciado"/>
        <w:spacing w:line="360" w:lineRule="auto"/>
        <w:jc w:val="both"/>
        <w:rPr>
          <w:rFonts w:cs="Times New Roman"/>
          <w:sz w:val="22"/>
        </w:rPr>
      </w:pPr>
    </w:p>
    <w:p w:rsidR="00112F2A" w:rsidRDefault="00112F2A" w:rsidP="00BE6C1E">
      <w:pPr>
        <w:spacing w:after="0"/>
        <w:rPr>
          <w:rFonts w:eastAsia="Times New Roman" w:cs="Times New Roman"/>
          <w:b/>
          <w:lang w:eastAsia="es-EC"/>
        </w:rPr>
      </w:pPr>
      <w:r w:rsidRPr="00BE6C1E">
        <w:rPr>
          <w:rFonts w:eastAsia="Times New Roman" w:cs="Times New Roman"/>
          <w:b/>
          <w:lang w:eastAsia="es-EC"/>
        </w:rPr>
        <w:t>SOLDADORES ENCABEZADOS</w:t>
      </w:r>
    </w:p>
    <w:p w:rsidR="007A600A" w:rsidRDefault="007A600A" w:rsidP="00BE6C1E">
      <w:pPr>
        <w:spacing w:after="0"/>
        <w:rPr>
          <w:rFonts w:eastAsia="Times New Roman" w:cs="Times New Roman"/>
          <w:b/>
          <w:lang w:eastAsia="es-EC"/>
        </w:rPr>
      </w:pPr>
    </w:p>
    <w:p w:rsidR="007A600A" w:rsidRPr="00BE6C1E" w:rsidRDefault="007A600A" w:rsidP="00BE6C1E">
      <w:pPr>
        <w:spacing w:after="0"/>
        <w:rPr>
          <w:rFonts w:eastAsia="Times New Roman" w:cs="Times New Roman"/>
          <w:b/>
          <w:lang w:eastAsia="es-EC"/>
        </w:rPr>
      </w:pPr>
    </w:p>
    <w:p w:rsidR="00112F2A" w:rsidRPr="00BE6C1E" w:rsidRDefault="00112F2A" w:rsidP="00BE6C1E">
      <w:pPr>
        <w:spacing w:after="0"/>
        <w:rPr>
          <w:rFonts w:eastAsia="Times New Roman"/>
          <w:lang w:eastAsia="es-EC"/>
        </w:rPr>
      </w:pPr>
      <w:r w:rsidRPr="00BE6C1E">
        <w:rPr>
          <w:rFonts w:eastAsia="Times New Roman"/>
          <w:lang w:eastAsia="es-EC"/>
        </w:rPr>
        <w:t xml:space="preserve">Cabeceras de soldadura del circuito receptor  </w:t>
      </w:r>
      <w:r w:rsidR="00E7004F" w:rsidRPr="00BE6C1E">
        <w:rPr>
          <w:rFonts w:eastAsia="Times New Roman"/>
          <w:lang w:eastAsia="es-EC"/>
        </w:rPr>
        <w:t>será</w:t>
      </w:r>
      <w:r w:rsidRPr="00BE6C1E">
        <w:rPr>
          <w:rFonts w:eastAsia="Times New Roman"/>
          <w:lang w:eastAsia="es-EC"/>
        </w:rPr>
        <w:t xml:space="preserve"> una sólida conexión física y eléctrica a la placa. Después de la soldadura de algunas cabeceras en el tablero de arranque, que debe ser algo como esto:</w:t>
      </w: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drawing>
          <wp:inline distT="0" distB="0" distL="0" distR="0" wp14:anchorId="798D7C48" wp14:editId="43E5BC6F">
            <wp:extent cx="2919268" cy="5000625"/>
            <wp:effectExtent l="6985" t="0" r="254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50801_110037.jpg"/>
                    <pic:cNvPicPr/>
                  </pic:nvPicPr>
                  <pic:blipFill rotWithShape="1">
                    <a:blip r:embed="rId76" cstate="print">
                      <a:extLst>
                        <a:ext uri="{28A0092B-C50C-407E-A947-70E740481C1C}">
                          <a14:useLocalDpi xmlns:a14="http://schemas.microsoft.com/office/drawing/2010/main" val="0"/>
                        </a:ext>
                      </a:extLst>
                    </a:blip>
                    <a:srcRect l="6486" r="60677"/>
                    <a:stretch/>
                  </pic:blipFill>
                  <pic:spPr bwMode="auto">
                    <a:xfrm rot="5400000">
                      <a:off x="0" y="0"/>
                      <a:ext cx="2919639" cy="5001260"/>
                    </a:xfrm>
                    <a:prstGeom prst="rect">
                      <a:avLst/>
                    </a:prstGeom>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b/>
          <w:lang w:eastAsia="es-EC"/>
        </w:rPr>
      </w:pPr>
      <w:bookmarkStart w:id="119" w:name="_Toc435868147"/>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50</w:t>
      </w:r>
      <w:r w:rsidRPr="00BE6C1E">
        <w:rPr>
          <w:b/>
        </w:rPr>
        <w:fldChar w:fldCharType="end"/>
      </w:r>
      <w:r w:rsidRPr="00BE6C1E">
        <w:rPr>
          <w:b/>
        </w:rPr>
        <w:t xml:space="preserve">-3. </w:t>
      </w:r>
      <w:r w:rsidRPr="00BE6C1E">
        <w:t>Soldadura de Encabezados del Prototipo Receptor RDS</w:t>
      </w:r>
      <w:bookmarkEnd w:id="119"/>
    </w:p>
    <w:p w:rsidR="00112F2A" w:rsidRPr="005B52D9" w:rsidRDefault="000D437F" w:rsidP="002C6D47">
      <w:pPr>
        <w:pStyle w:val="Sinespaciado"/>
        <w:spacing w:line="276" w:lineRule="auto"/>
        <w:jc w:val="both"/>
        <w:rPr>
          <w:rFonts w:cs="Times New Roman"/>
          <w:b/>
          <w:sz w:val="16"/>
          <w:szCs w:val="16"/>
        </w:rPr>
      </w:pPr>
      <w:r w:rsidRPr="005B52D9">
        <w:rPr>
          <w:rFonts w:cs="Times New Roman"/>
          <w:b/>
          <w:sz w:val="16"/>
          <w:szCs w:val="16"/>
        </w:rPr>
        <w:t xml:space="preserve">Fuente: </w:t>
      </w:r>
      <w:r w:rsidR="00112F2A" w:rsidRPr="005B52D9">
        <w:rPr>
          <w:rFonts w:cs="Times New Roman"/>
          <w:b/>
          <w:sz w:val="16"/>
          <w:szCs w:val="16"/>
        </w:rPr>
        <w:t xml:space="preserve">Elaborado por: </w:t>
      </w:r>
      <w:r w:rsidR="00D1027E" w:rsidRPr="005B52D9">
        <w:rPr>
          <w:rFonts w:cs="Times New Roman"/>
          <w:sz w:val="16"/>
          <w:szCs w:val="16"/>
        </w:rPr>
        <w:t>PÁLIZ</w:t>
      </w:r>
      <w:r w:rsidR="00112F2A" w:rsidRPr="005B52D9">
        <w:rPr>
          <w:rFonts w:cs="Times New Roman"/>
          <w:sz w:val="16"/>
          <w:szCs w:val="16"/>
        </w:rPr>
        <w:t>. Ma (2015)</w:t>
      </w:r>
    </w:p>
    <w:p w:rsidR="005B52D9" w:rsidRDefault="005B52D9" w:rsidP="00BE6C1E">
      <w:pPr>
        <w:pStyle w:val="Ttulo2"/>
        <w:spacing w:before="0" w:line="360" w:lineRule="auto"/>
        <w:rPr>
          <w:rFonts w:eastAsiaTheme="minorEastAsia" w:cs="Times New Roman"/>
          <w:b w:val="0"/>
          <w:caps w:val="0"/>
          <w:color w:val="auto"/>
          <w:sz w:val="22"/>
          <w:szCs w:val="22"/>
        </w:rPr>
      </w:pPr>
      <w:bookmarkStart w:id="120" w:name="_Toc435514163"/>
    </w:p>
    <w:p w:rsidR="007A600A" w:rsidRPr="007A600A" w:rsidRDefault="007A600A" w:rsidP="007A600A"/>
    <w:p w:rsidR="00112F2A" w:rsidRDefault="005B52D9" w:rsidP="00BE6C1E">
      <w:pPr>
        <w:pStyle w:val="Ttulo2"/>
        <w:spacing w:before="0" w:line="360" w:lineRule="auto"/>
        <w:rPr>
          <w:rFonts w:eastAsia="Times New Roman" w:cs="Times New Roman"/>
          <w:sz w:val="22"/>
          <w:szCs w:val="22"/>
          <w:lang w:eastAsia="es-EC"/>
        </w:rPr>
      </w:pPr>
      <w:r w:rsidRPr="005B52D9">
        <w:rPr>
          <w:rFonts w:eastAsiaTheme="minorEastAsia" w:cs="Times New Roman"/>
          <w:caps w:val="0"/>
          <w:color w:val="auto"/>
          <w:sz w:val="22"/>
          <w:szCs w:val="22"/>
        </w:rPr>
        <w:t>4.1.4</w:t>
      </w:r>
      <w:r>
        <w:rPr>
          <w:rFonts w:eastAsiaTheme="minorEastAsia" w:cs="Times New Roman"/>
          <w:b w:val="0"/>
          <w:caps w:val="0"/>
          <w:color w:val="auto"/>
          <w:sz w:val="22"/>
          <w:szCs w:val="22"/>
        </w:rPr>
        <w:t xml:space="preserve">    </w:t>
      </w:r>
      <w:r w:rsidR="00112F2A" w:rsidRPr="00BE6C1E">
        <w:rPr>
          <w:rFonts w:eastAsia="Times New Roman" w:cs="Times New Roman"/>
          <w:sz w:val="22"/>
          <w:szCs w:val="22"/>
          <w:lang w:eastAsia="es-EC"/>
        </w:rPr>
        <w:t>CONEXIÓN A LA ARDUINO</w:t>
      </w:r>
      <w:bookmarkEnd w:id="120"/>
    </w:p>
    <w:p w:rsidR="005B52D9" w:rsidRPr="005B52D9" w:rsidRDefault="005B52D9" w:rsidP="005B52D9">
      <w:pPr>
        <w:rPr>
          <w:lang w:eastAsia="es-EC"/>
        </w:rPr>
      </w:pPr>
    </w:p>
    <w:p w:rsidR="00112F2A" w:rsidRPr="00BE6C1E" w:rsidRDefault="00112F2A" w:rsidP="00BE6C1E">
      <w:pPr>
        <w:spacing w:after="0"/>
        <w:rPr>
          <w:rFonts w:eastAsia="Times New Roman"/>
          <w:lang w:eastAsia="es-EC"/>
        </w:rPr>
      </w:pPr>
      <w:r w:rsidRPr="00BE6C1E">
        <w:rPr>
          <w:rFonts w:eastAsia="Times New Roman"/>
          <w:lang w:eastAsia="es-EC"/>
        </w:rPr>
        <w:t xml:space="preserve">Estaremos usando la interfaz del circuito receptor FM  para la comunicación entre el Arduino . Esta interfaz requiere conectar a los pines SDIO y SCLK para enviar datos y una señal de reloj, respectivamente. Tener control sobre pin de reset del circuito receptor (RST) también es útil. Aparte de eso, todo lo que necesitamos es 3.3V y tierra. </w:t>
      </w:r>
    </w:p>
    <w:p w:rsidR="006048A5" w:rsidRPr="00BE6C1E" w:rsidRDefault="00112F2A" w:rsidP="00BE6C1E">
      <w:pPr>
        <w:pStyle w:val="Sinespaciado"/>
        <w:keepNext/>
        <w:spacing w:line="360" w:lineRule="auto"/>
        <w:jc w:val="both"/>
        <w:rPr>
          <w:sz w:val="22"/>
        </w:rPr>
      </w:pPr>
      <w:r w:rsidRPr="00BE6C1E">
        <w:rPr>
          <w:rStyle w:val="notranslate"/>
          <w:rFonts w:cs="Times New Roman"/>
          <w:noProof/>
          <w:sz w:val="22"/>
          <w:lang w:val="es-ES" w:eastAsia="es-ES"/>
        </w:rPr>
        <w:lastRenderedPageBreak/>
        <w:drawing>
          <wp:inline distT="0" distB="0" distL="0" distR="0" wp14:anchorId="5F7AC5EA" wp14:editId="040788D0">
            <wp:extent cx="4042410" cy="289864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a:extLst>
                        <a:ext uri="{28A0092B-C50C-407E-A947-70E740481C1C}">
                          <a14:useLocalDpi xmlns:a14="http://schemas.microsoft.com/office/drawing/2010/main" val="0"/>
                        </a:ext>
                      </a:extLst>
                    </a:blip>
                    <a:srcRect b="8269"/>
                    <a:stretch/>
                  </pic:blipFill>
                  <pic:spPr bwMode="auto">
                    <a:xfrm>
                      <a:off x="0" y="0"/>
                      <a:ext cx="4047798" cy="2902512"/>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eastAsia="Times New Roman" w:cs="Times New Roman"/>
          <w:b/>
          <w:lang w:eastAsia="es-EC"/>
        </w:rPr>
      </w:pPr>
      <w:bookmarkStart w:id="121" w:name="_Toc435868148"/>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51</w:t>
      </w:r>
      <w:r w:rsidRPr="00BE6C1E">
        <w:rPr>
          <w:b/>
        </w:rPr>
        <w:fldChar w:fldCharType="end"/>
      </w:r>
      <w:r w:rsidRPr="00BE6C1E">
        <w:rPr>
          <w:b/>
        </w:rPr>
        <w:t xml:space="preserve">-3. </w:t>
      </w:r>
      <w:r w:rsidRPr="00BE6C1E">
        <w:t>Esquema de conexión del Prototipo Receptor RDS</w:t>
      </w:r>
      <w:bookmarkEnd w:id="121"/>
    </w:p>
    <w:p w:rsidR="00112F2A" w:rsidRPr="005B52D9" w:rsidRDefault="000D437F" w:rsidP="002C6D47">
      <w:pPr>
        <w:pStyle w:val="Sinespaciado"/>
        <w:spacing w:line="276" w:lineRule="auto"/>
        <w:jc w:val="both"/>
        <w:rPr>
          <w:rFonts w:cs="Times New Roman"/>
          <w:b/>
          <w:sz w:val="16"/>
          <w:szCs w:val="16"/>
        </w:rPr>
      </w:pPr>
      <w:r w:rsidRPr="005B52D9">
        <w:rPr>
          <w:rFonts w:cs="Times New Roman"/>
          <w:b/>
          <w:sz w:val="16"/>
          <w:szCs w:val="16"/>
        </w:rPr>
        <w:t xml:space="preserve">Fuente: </w:t>
      </w:r>
      <w:r w:rsidR="00112F2A" w:rsidRPr="005B52D9">
        <w:rPr>
          <w:rFonts w:cs="Times New Roman"/>
          <w:b/>
          <w:sz w:val="16"/>
          <w:szCs w:val="16"/>
        </w:rPr>
        <w:t>Elaborado por</w:t>
      </w:r>
      <w:r w:rsidR="00D1027E" w:rsidRPr="005B52D9">
        <w:rPr>
          <w:rFonts w:cs="Times New Roman"/>
          <w:b/>
          <w:sz w:val="16"/>
          <w:szCs w:val="16"/>
        </w:rPr>
        <w:t>:</w:t>
      </w:r>
      <w:r w:rsidR="00D1027E" w:rsidRPr="005B52D9">
        <w:rPr>
          <w:rFonts w:cs="Times New Roman"/>
          <w:sz w:val="16"/>
          <w:szCs w:val="16"/>
        </w:rPr>
        <w:t xml:space="preserve"> PÁLIZ. </w:t>
      </w:r>
      <w:r w:rsidR="00112F2A" w:rsidRPr="005B52D9">
        <w:rPr>
          <w:rFonts w:cs="Times New Roman"/>
          <w:sz w:val="16"/>
          <w:szCs w:val="16"/>
        </w:rPr>
        <w:t xml:space="preserve">Ma (2015) en </w:t>
      </w:r>
      <w:hyperlink r:id="rId78" w:history="1">
        <w:r w:rsidR="00112F2A" w:rsidRPr="005B52D9">
          <w:rPr>
            <w:rStyle w:val="Hipervnculo"/>
            <w:rFonts w:cs="Times New Roman"/>
            <w:color w:val="auto"/>
            <w:sz w:val="16"/>
            <w:szCs w:val="16"/>
            <w:u w:val="none"/>
          </w:rPr>
          <w:t>http://fritzing.org</w:t>
        </w:r>
      </w:hyperlink>
    </w:p>
    <w:p w:rsidR="00D1027E" w:rsidRDefault="00D1027E" w:rsidP="00BE6C1E">
      <w:pPr>
        <w:spacing w:after="0"/>
        <w:rPr>
          <w:rFonts w:eastAsia="Times New Roman"/>
          <w:lang w:eastAsia="es-EC"/>
        </w:rPr>
      </w:pPr>
    </w:p>
    <w:p w:rsidR="000D437F" w:rsidRDefault="00112F2A" w:rsidP="00BE6C1E">
      <w:pPr>
        <w:spacing w:after="0"/>
        <w:rPr>
          <w:rFonts w:eastAsia="Times New Roman"/>
          <w:lang w:eastAsia="es-EC"/>
        </w:rPr>
      </w:pPr>
      <w:r w:rsidRPr="00BE6C1E">
        <w:rPr>
          <w:rFonts w:eastAsia="Times New Roman"/>
          <w:lang w:eastAsia="es-EC"/>
        </w:rPr>
        <w:t>Los pines SDA y SCL deben estar presentes en la mayoría de Arduino. Uno, si se desea hacer con otro tipo de Arduinos podría no tener pines SCL y SDA. En ese caso, conecte SDI</w:t>
      </w:r>
      <w:r w:rsidR="002215FA" w:rsidRPr="00BE6C1E">
        <w:rPr>
          <w:rFonts w:eastAsia="Times New Roman"/>
          <w:lang w:eastAsia="es-EC"/>
        </w:rPr>
        <w:t xml:space="preserve">O </w:t>
      </w:r>
      <w:r w:rsidR="000D437F" w:rsidRPr="00BE6C1E">
        <w:rPr>
          <w:rFonts w:eastAsia="Times New Roman"/>
          <w:lang w:eastAsia="es-EC"/>
        </w:rPr>
        <w:t>para A4 y SCLK a A5.</w:t>
      </w:r>
    </w:p>
    <w:p w:rsidR="007A600A" w:rsidRPr="00BE6C1E" w:rsidRDefault="007A600A" w:rsidP="00BE6C1E">
      <w:pPr>
        <w:spacing w:after="0"/>
        <w:rPr>
          <w:rFonts w:eastAsia="Times New Roman"/>
          <w:lang w:eastAsia="es-EC"/>
        </w:rPr>
      </w:pPr>
    </w:p>
    <w:p w:rsidR="00112F2A" w:rsidRPr="005B52D9" w:rsidRDefault="006048A5" w:rsidP="002C6D47">
      <w:pPr>
        <w:pStyle w:val="Sinespaciado"/>
        <w:spacing w:line="276" w:lineRule="auto"/>
        <w:rPr>
          <w:b/>
          <w:sz w:val="16"/>
          <w:szCs w:val="16"/>
        </w:rPr>
      </w:pPr>
      <w:r w:rsidRPr="00BE6C1E">
        <w:rPr>
          <w:noProof/>
          <w:sz w:val="22"/>
          <w:lang w:val="es-ES" w:eastAsia="es-ES"/>
        </w:rPr>
        <mc:AlternateContent>
          <mc:Choice Requires="wps">
            <w:drawing>
              <wp:anchor distT="0" distB="0" distL="114300" distR="114300" simplePos="0" relativeHeight="251661312" behindDoc="0" locked="0" layoutInCell="1" allowOverlap="1" wp14:anchorId="30184F22" wp14:editId="2FA08E57">
                <wp:simplePos x="0" y="0"/>
                <wp:positionH relativeFrom="column">
                  <wp:posOffset>0</wp:posOffset>
                </wp:positionH>
                <wp:positionV relativeFrom="paragraph">
                  <wp:posOffset>2957195</wp:posOffset>
                </wp:positionV>
                <wp:extent cx="4267200" cy="635"/>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4267200" cy="635"/>
                        </a:xfrm>
                        <a:prstGeom prst="rect">
                          <a:avLst/>
                        </a:prstGeom>
                        <a:solidFill>
                          <a:prstClr val="white"/>
                        </a:solidFill>
                        <a:ln>
                          <a:noFill/>
                        </a:ln>
                        <a:effectLst/>
                      </wps:spPr>
                      <wps:txbx>
                        <w:txbxContent>
                          <w:p w:rsidR="004A051A" w:rsidRPr="006048A5" w:rsidRDefault="004A051A" w:rsidP="002C6D47">
                            <w:pPr>
                              <w:spacing w:after="0" w:line="276" w:lineRule="auto"/>
                              <w:rPr>
                                <w:b/>
                                <w:noProof/>
                                <w:sz w:val="24"/>
                                <w:szCs w:val="24"/>
                              </w:rPr>
                            </w:pPr>
                            <w:bookmarkStart w:id="122" w:name="_Toc435868149"/>
                            <w:r w:rsidRPr="006048A5">
                              <w:rPr>
                                <w:b/>
                              </w:rPr>
                              <w:t xml:space="preserve">Figura </w:t>
                            </w:r>
                            <w:r w:rsidRPr="006048A5">
                              <w:rPr>
                                <w:b/>
                              </w:rPr>
                              <w:fldChar w:fldCharType="begin"/>
                            </w:r>
                            <w:r w:rsidRPr="006048A5">
                              <w:rPr>
                                <w:b/>
                              </w:rPr>
                              <w:instrText xml:space="preserve"> SEQ Figura \* ARABIC </w:instrText>
                            </w:r>
                            <w:r w:rsidRPr="006048A5">
                              <w:rPr>
                                <w:b/>
                              </w:rPr>
                              <w:fldChar w:fldCharType="separate"/>
                            </w:r>
                            <w:r w:rsidR="00076DC3">
                              <w:rPr>
                                <w:b/>
                                <w:noProof/>
                              </w:rPr>
                              <w:t>52</w:t>
                            </w:r>
                            <w:r w:rsidRPr="006048A5">
                              <w:rPr>
                                <w:b/>
                              </w:rPr>
                              <w:fldChar w:fldCharType="end"/>
                            </w:r>
                            <w:r w:rsidRPr="006048A5">
                              <w:rPr>
                                <w:b/>
                              </w:rPr>
                              <w:t>-3.</w:t>
                            </w:r>
                            <w:r w:rsidRPr="005B52D9">
                              <w:t xml:space="preserve"> Conexión del Prototipo Receptor RDS</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0184F22" id="_x0000_t202" coordsize="21600,21600" o:spt="202" path="m,l,21600r21600,l21600,xe">
                <v:stroke joinstyle="miter"/>
                <v:path gradientshapeok="t" o:connecttype="rect"/>
              </v:shapetype>
              <v:shape id="Text Box 13" o:spid="_x0000_s1026" type="#_x0000_t202" style="position:absolute;margin-left:0;margin-top:232.85pt;width:336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" stroked="f">
                <v:textbox style="mso-fit-shape-to-text:t" inset="0,0,0,0">
                  <w:txbxContent>
                    <w:p w:rsidR="004A051A" w:rsidRPr="006048A5" w:rsidRDefault="004A051A" w:rsidP="002C6D47">
                      <w:pPr>
                        <w:spacing w:after="0" w:line="276" w:lineRule="auto"/>
                        <w:rPr>
                          <w:b/>
                          <w:noProof/>
                          <w:sz w:val="24"/>
                          <w:szCs w:val="24"/>
                        </w:rPr>
                      </w:pPr>
                      <w:bookmarkStart w:id="123" w:name="_Toc435868149"/>
                      <w:r w:rsidRPr="006048A5">
                        <w:rPr>
                          <w:b/>
                        </w:rPr>
                        <w:t xml:space="preserve">Figura </w:t>
                      </w:r>
                      <w:r w:rsidRPr="006048A5">
                        <w:rPr>
                          <w:b/>
                        </w:rPr>
                        <w:fldChar w:fldCharType="begin"/>
                      </w:r>
                      <w:r w:rsidRPr="006048A5">
                        <w:rPr>
                          <w:b/>
                        </w:rPr>
                        <w:instrText xml:space="preserve"> SEQ Figura \* ARABIC </w:instrText>
                      </w:r>
                      <w:r w:rsidRPr="006048A5">
                        <w:rPr>
                          <w:b/>
                        </w:rPr>
                        <w:fldChar w:fldCharType="separate"/>
                      </w:r>
                      <w:r w:rsidR="00076DC3">
                        <w:rPr>
                          <w:b/>
                          <w:noProof/>
                        </w:rPr>
                        <w:t>52</w:t>
                      </w:r>
                      <w:r w:rsidRPr="006048A5">
                        <w:rPr>
                          <w:b/>
                        </w:rPr>
                        <w:fldChar w:fldCharType="end"/>
                      </w:r>
                      <w:r w:rsidRPr="006048A5">
                        <w:rPr>
                          <w:b/>
                        </w:rPr>
                        <w:t>-3.</w:t>
                      </w:r>
                      <w:r w:rsidRPr="005B52D9">
                        <w:t xml:space="preserve"> Conexión del Prototipo Receptor RDS</w:t>
                      </w:r>
                      <w:bookmarkEnd w:id="123"/>
                    </w:p>
                  </w:txbxContent>
                </v:textbox>
                <w10:wrap type="square"/>
              </v:shape>
            </w:pict>
          </mc:Fallback>
        </mc:AlternateContent>
      </w:r>
      <w:r w:rsidR="000D437F" w:rsidRPr="00BE6C1E">
        <w:rPr>
          <w:noProof/>
          <w:sz w:val="22"/>
          <w:lang w:val="es-ES" w:eastAsia="es-ES"/>
        </w:rPr>
        <w:drawing>
          <wp:anchor distT="0" distB="0" distL="114300" distR="114300" simplePos="0" relativeHeight="251659264" behindDoc="0" locked="0" layoutInCell="1" allowOverlap="1" wp14:anchorId="3D8161EB" wp14:editId="279644B2">
            <wp:simplePos x="0" y="0"/>
            <wp:positionH relativeFrom="margin">
              <wp:align>left</wp:align>
            </wp:positionH>
            <wp:positionV relativeFrom="paragraph">
              <wp:posOffset>8890</wp:posOffset>
            </wp:positionV>
            <wp:extent cx="4267200" cy="2891155"/>
            <wp:effectExtent l="0" t="0" r="0" b="444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50801_111238.jpg"/>
                    <pic:cNvPicPr/>
                  </pic:nvPicPr>
                  <pic:blipFill rotWithShape="1">
                    <a:blip r:embed="rId79" cstate="print">
                      <a:extLst>
                        <a:ext uri="{28A0092B-C50C-407E-A947-70E740481C1C}">
                          <a14:useLocalDpi xmlns:a14="http://schemas.microsoft.com/office/drawing/2010/main" val="0"/>
                        </a:ext>
                      </a:extLst>
                    </a:blip>
                    <a:srcRect l="11809" t="12048" r="19054" b="4680"/>
                    <a:stretch/>
                  </pic:blipFill>
                  <pic:spPr bwMode="auto">
                    <a:xfrm>
                      <a:off x="0" y="0"/>
                      <a:ext cx="4267200" cy="2891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2F2A" w:rsidRPr="00BE6C1E">
        <w:rPr>
          <w:sz w:val="22"/>
        </w:rPr>
        <w:br w:type="textWrapping" w:clear="all"/>
      </w:r>
      <w:r w:rsidR="000D437F" w:rsidRPr="005B52D9">
        <w:rPr>
          <w:rFonts w:cs="Times New Roman"/>
          <w:b/>
          <w:sz w:val="16"/>
          <w:szCs w:val="16"/>
        </w:rPr>
        <w:t xml:space="preserve">Fuente: </w:t>
      </w:r>
      <w:r w:rsidR="00112F2A" w:rsidRPr="005B52D9">
        <w:rPr>
          <w:rFonts w:cs="Times New Roman"/>
          <w:b/>
          <w:sz w:val="16"/>
          <w:szCs w:val="16"/>
        </w:rPr>
        <w:t xml:space="preserve">Elaborado por: </w:t>
      </w:r>
      <w:r w:rsidR="00D1027E" w:rsidRPr="005B52D9">
        <w:rPr>
          <w:rFonts w:cs="Times New Roman"/>
          <w:sz w:val="16"/>
          <w:szCs w:val="16"/>
        </w:rPr>
        <w:t>PÁLIZ</w:t>
      </w:r>
      <w:r w:rsidR="00112F2A" w:rsidRPr="005B52D9">
        <w:rPr>
          <w:rFonts w:cs="Times New Roman"/>
          <w:sz w:val="16"/>
          <w:szCs w:val="16"/>
        </w:rPr>
        <w:t>. Ma (2015)</w:t>
      </w:r>
    </w:p>
    <w:p w:rsidR="00112F2A" w:rsidRPr="00BE6C1E" w:rsidRDefault="00112F2A" w:rsidP="00BE6C1E">
      <w:pPr>
        <w:pStyle w:val="Sinespaciado"/>
        <w:spacing w:line="360" w:lineRule="auto"/>
        <w:jc w:val="both"/>
        <w:rPr>
          <w:rFonts w:cs="Times New Roman"/>
          <w:b/>
          <w:sz w:val="22"/>
        </w:rPr>
      </w:pPr>
    </w:p>
    <w:p w:rsidR="00112F2A" w:rsidRPr="00BE6C1E" w:rsidRDefault="00112F2A" w:rsidP="00BE6C1E">
      <w:pPr>
        <w:spacing w:after="0"/>
      </w:pPr>
      <w:r w:rsidRPr="00BE6C1E">
        <w:t xml:space="preserve">Soldar los conectores  del circuito receptor Fm  y el Arduino uno al igual que los terminales macho a ambos tableros  se usara cabeceras para permitir la comunicación entre los dispositivos al igual que el LCD y conectarse </w:t>
      </w:r>
      <w:r w:rsidR="002215FA" w:rsidRPr="00BE6C1E">
        <w:t>a su ordenador a través de USB.</w:t>
      </w:r>
    </w:p>
    <w:p w:rsidR="006048A5" w:rsidRPr="00BE6C1E" w:rsidRDefault="00112F2A" w:rsidP="002C6D47">
      <w:pPr>
        <w:pStyle w:val="Sinespaciado"/>
        <w:keepNext/>
        <w:spacing w:line="276" w:lineRule="auto"/>
        <w:jc w:val="both"/>
        <w:rPr>
          <w:sz w:val="22"/>
        </w:rPr>
      </w:pPr>
      <w:r w:rsidRPr="00BE6C1E">
        <w:rPr>
          <w:rFonts w:cs="Times New Roman"/>
          <w:noProof/>
          <w:sz w:val="22"/>
          <w:lang w:val="es-ES" w:eastAsia="es-ES"/>
        </w:rPr>
        <w:lastRenderedPageBreak/>
        <w:drawing>
          <wp:inline distT="0" distB="0" distL="0" distR="0" wp14:anchorId="4AD62FB7" wp14:editId="15F14B29">
            <wp:extent cx="4974010" cy="231648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50801_110007.jpg"/>
                    <pic:cNvPicPr/>
                  </pic:nvPicPr>
                  <pic:blipFill rotWithShape="1">
                    <a:blip r:embed="rId80" cstate="print">
                      <a:extLst>
                        <a:ext uri="{28A0092B-C50C-407E-A947-70E740481C1C}">
                          <a14:useLocalDpi xmlns:a14="http://schemas.microsoft.com/office/drawing/2010/main" val="0"/>
                        </a:ext>
                      </a:extLst>
                    </a:blip>
                    <a:srcRect t="6323" r="7866" b="17397"/>
                    <a:stretch/>
                  </pic:blipFill>
                  <pic:spPr bwMode="auto">
                    <a:xfrm>
                      <a:off x="0" y="0"/>
                      <a:ext cx="4974671" cy="2316788"/>
                    </a:xfrm>
                    <a:prstGeom prst="rect">
                      <a:avLst/>
                    </a:prstGeom>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b/>
          <w:lang w:eastAsia="es-EC"/>
        </w:rPr>
      </w:pPr>
      <w:bookmarkStart w:id="124" w:name="_Toc435868150"/>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53</w:t>
      </w:r>
      <w:r w:rsidRPr="00BE6C1E">
        <w:rPr>
          <w:b/>
        </w:rPr>
        <w:fldChar w:fldCharType="end"/>
      </w:r>
      <w:r w:rsidRPr="00BE6C1E">
        <w:rPr>
          <w:b/>
        </w:rPr>
        <w:t xml:space="preserve">-3.  </w:t>
      </w:r>
      <w:r w:rsidRPr="00BE6C1E">
        <w:t>Conexión y activación del  ordenador  del Prototipo Receptor RDS</w:t>
      </w:r>
      <w:bookmarkEnd w:id="124"/>
    </w:p>
    <w:p w:rsidR="00112F2A" w:rsidRPr="005B52D9" w:rsidRDefault="000D437F" w:rsidP="002C6D47">
      <w:pPr>
        <w:pStyle w:val="Sinespaciado"/>
        <w:spacing w:line="276" w:lineRule="auto"/>
        <w:jc w:val="both"/>
        <w:rPr>
          <w:rFonts w:cs="Times New Roman"/>
          <w:b/>
          <w:sz w:val="16"/>
          <w:szCs w:val="16"/>
        </w:rPr>
      </w:pPr>
      <w:r w:rsidRPr="005B52D9">
        <w:rPr>
          <w:rFonts w:cs="Times New Roman"/>
          <w:b/>
          <w:sz w:val="16"/>
          <w:szCs w:val="16"/>
        </w:rPr>
        <w:t xml:space="preserve">Fuente: </w:t>
      </w:r>
      <w:r w:rsidR="00112F2A" w:rsidRPr="005B52D9">
        <w:rPr>
          <w:rFonts w:cs="Times New Roman"/>
          <w:b/>
          <w:sz w:val="16"/>
          <w:szCs w:val="16"/>
        </w:rPr>
        <w:t xml:space="preserve">Elaborado por: </w:t>
      </w:r>
      <w:r w:rsidR="00D1027E" w:rsidRPr="005B52D9">
        <w:rPr>
          <w:rFonts w:cs="Times New Roman"/>
          <w:sz w:val="16"/>
          <w:szCs w:val="16"/>
        </w:rPr>
        <w:t>PÁLIZ</w:t>
      </w:r>
      <w:r w:rsidR="00112F2A" w:rsidRPr="005B52D9">
        <w:rPr>
          <w:rFonts w:cs="Times New Roman"/>
          <w:sz w:val="16"/>
          <w:szCs w:val="16"/>
        </w:rPr>
        <w:t>. Ma (2015)</w:t>
      </w:r>
    </w:p>
    <w:p w:rsidR="006048A5" w:rsidRPr="00BE6C1E" w:rsidRDefault="006048A5" w:rsidP="00BE6C1E">
      <w:pPr>
        <w:pStyle w:val="Sinespaciado"/>
        <w:spacing w:line="360" w:lineRule="auto"/>
        <w:jc w:val="both"/>
        <w:rPr>
          <w:rFonts w:cs="Times New Roman"/>
          <w:sz w:val="22"/>
        </w:rPr>
      </w:pPr>
    </w:p>
    <w:p w:rsidR="00112F2A" w:rsidRPr="00BE6C1E" w:rsidRDefault="00112F2A" w:rsidP="00BE6C1E">
      <w:pPr>
        <w:spacing w:after="0"/>
        <w:rPr>
          <w:rFonts w:eastAsia="Times New Roman"/>
          <w:lang w:eastAsia="es-EC"/>
        </w:rPr>
      </w:pPr>
      <w:r w:rsidRPr="00BE6C1E">
        <w:rPr>
          <w:rFonts w:eastAsia="Times New Roman"/>
          <w:lang w:eastAsia="es-EC"/>
        </w:rPr>
        <w:t>Plug In Auriculares o Parlante se conectara el parlante o auriculares para poder ejecutar este proyecto y establecer cada uno de los objetivos establecidos.</w:t>
      </w: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drawing>
          <wp:inline distT="0" distB="0" distL="0" distR="0" wp14:anchorId="64DD28E7" wp14:editId="13770AED">
            <wp:extent cx="4183869" cy="5342639"/>
            <wp:effectExtent l="0" t="7938"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50801_132035.jpg"/>
                    <pic:cNvPicPr/>
                  </pic:nvPicPr>
                  <pic:blipFill rotWithShape="1">
                    <a:blip r:embed="rId81" cstate="print">
                      <a:extLst>
                        <a:ext uri="{28A0092B-C50C-407E-A947-70E740481C1C}">
                          <a14:useLocalDpi xmlns:a14="http://schemas.microsoft.com/office/drawing/2010/main" val="0"/>
                        </a:ext>
                      </a:extLst>
                    </a:blip>
                    <a:srcRect l="9996" r="45955"/>
                    <a:stretch/>
                  </pic:blipFill>
                  <pic:spPr bwMode="auto">
                    <a:xfrm rot="5400000">
                      <a:off x="0" y="0"/>
                      <a:ext cx="4208048" cy="5373514"/>
                    </a:xfrm>
                    <a:prstGeom prst="rect">
                      <a:avLst/>
                    </a:prstGeom>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b/>
          <w:lang w:eastAsia="es-EC"/>
        </w:rPr>
      </w:pPr>
      <w:bookmarkStart w:id="125" w:name="_Toc435868151"/>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54</w:t>
      </w:r>
      <w:r w:rsidRPr="00BE6C1E">
        <w:rPr>
          <w:b/>
        </w:rPr>
        <w:fldChar w:fldCharType="end"/>
      </w:r>
      <w:r w:rsidRPr="00BE6C1E">
        <w:rPr>
          <w:b/>
        </w:rPr>
        <w:t xml:space="preserve">-3. </w:t>
      </w:r>
      <w:r w:rsidRPr="005B52D9">
        <w:t>Activación de Arduino y LCD display</w:t>
      </w:r>
      <w:bookmarkEnd w:id="125"/>
    </w:p>
    <w:p w:rsidR="00112F2A" w:rsidRPr="005B52D9" w:rsidRDefault="000D437F" w:rsidP="002C6D47">
      <w:pPr>
        <w:pStyle w:val="Sinespaciado"/>
        <w:spacing w:line="276" w:lineRule="auto"/>
        <w:jc w:val="both"/>
        <w:rPr>
          <w:rFonts w:cs="Times New Roman"/>
          <w:b/>
          <w:sz w:val="16"/>
          <w:szCs w:val="16"/>
        </w:rPr>
      </w:pPr>
      <w:r w:rsidRPr="005B52D9">
        <w:rPr>
          <w:rFonts w:cs="Times New Roman"/>
          <w:b/>
          <w:sz w:val="16"/>
          <w:szCs w:val="16"/>
        </w:rPr>
        <w:t xml:space="preserve">Fuente: </w:t>
      </w:r>
      <w:r w:rsidR="00112F2A" w:rsidRPr="005B52D9">
        <w:rPr>
          <w:rFonts w:cs="Times New Roman"/>
          <w:b/>
          <w:sz w:val="16"/>
          <w:szCs w:val="16"/>
        </w:rPr>
        <w:t>Elaborado por</w:t>
      </w:r>
      <w:r w:rsidR="00D1027E" w:rsidRPr="005B52D9">
        <w:rPr>
          <w:rFonts w:cs="Times New Roman"/>
          <w:b/>
          <w:sz w:val="16"/>
          <w:szCs w:val="16"/>
        </w:rPr>
        <w:t xml:space="preserve">: </w:t>
      </w:r>
      <w:r w:rsidR="00D1027E" w:rsidRPr="005B52D9">
        <w:rPr>
          <w:rFonts w:cs="Times New Roman"/>
          <w:sz w:val="16"/>
          <w:szCs w:val="16"/>
        </w:rPr>
        <w:t xml:space="preserve">PÁLIZ. </w:t>
      </w:r>
      <w:r w:rsidR="00112F2A" w:rsidRPr="005B52D9">
        <w:rPr>
          <w:rFonts w:cs="Times New Roman"/>
          <w:sz w:val="16"/>
          <w:szCs w:val="16"/>
        </w:rPr>
        <w:t>Ma (2015)</w:t>
      </w:r>
    </w:p>
    <w:p w:rsidR="006048A5" w:rsidRPr="00BE6C1E" w:rsidRDefault="006048A5" w:rsidP="00BE6C1E">
      <w:pPr>
        <w:pStyle w:val="Sinespaciado"/>
        <w:spacing w:line="360" w:lineRule="auto"/>
        <w:jc w:val="both"/>
        <w:rPr>
          <w:rFonts w:cs="Times New Roman"/>
          <w:sz w:val="22"/>
        </w:rPr>
      </w:pPr>
    </w:p>
    <w:p w:rsidR="00112F2A" w:rsidRPr="00BE6C1E" w:rsidRDefault="00112F2A" w:rsidP="00BE6C1E">
      <w:pPr>
        <w:spacing w:after="0"/>
        <w:rPr>
          <w:rFonts w:eastAsia="Times New Roman"/>
          <w:lang w:eastAsia="es-EC"/>
        </w:rPr>
      </w:pPr>
      <w:r w:rsidRPr="00BE6C1E">
        <w:rPr>
          <w:rFonts w:eastAsia="Times New Roman"/>
          <w:lang w:eastAsia="es-EC"/>
        </w:rPr>
        <w:t>Líneas de comunicación de Arduino Uno a los dispositivos acoplados para el funcionamiento y recepción de datos.</w:t>
      </w: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lastRenderedPageBreak/>
        <w:drawing>
          <wp:inline distT="0" distB="0" distL="0" distR="0" wp14:anchorId="58EAD3E1" wp14:editId="43CF37E7">
            <wp:extent cx="5226908" cy="8145780"/>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2">
                      <a:extLst>
                        <a:ext uri="{28A0092B-C50C-407E-A947-70E740481C1C}">
                          <a14:useLocalDpi xmlns:a14="http://schemas.microsoft.com/office/drawing/2010/main" val="0"/>
                        </a:ext>
                      </a:extLst>
                    </a:blip>
                    <a:srcRect r="3103"/>
                    <a:stretch/>
                  </pic:blipFill>
                  <pic:spPr bwMode="auto">
                    <a:xfrm>
                      <a:off x="0" y="0"/>
                      <a:ext cx="5226908" cy="8145780"/>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b/>
        </w:rPr>
      </w:pPr>
      <w:bookmarkStart w:id="126" w:name="_Toc435868152"/>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55</w:t>
      </w:r>
      <w:r w:rsidRPr="00BE6C1E">
        <w:rPr>
          <w:b/>
        </w:rPr>
        <w:fldChar w:fldCharType="end"/>
      </w:r>
      <w:r w:rsidRPr="00BE6C1E">
        <w:rPr>
          <w:b/>
        </w:rPr>
        <w:t xml:space="preserve">-3. </w:t>
      </w:r>
      <w:r w:rsidRPr="00BE6C1E">
        <w:t>Sentencias de Programación del Prototipo Receptor RDS 1</w:t>
      </w:r>
      <w:bookmarkEnd w:id="126"/>
    </w:p>
    <w:p w:rsidR="00112F2A" w:rsidRPr="005B52D9" w:rsidRDefault="00112F2A" w:rsidP="002C6D47">
      <w:pPr>
        <w:pStyle w:val="Sinespaciado"/>
        <w:spacing w:line="276" w:lineRule="auto"/>
        <w:jc w:val="both"/>
        <w:rPr>
          <w:rFonts w:cs="Times New Roman"/>
          <w:b/>
          <w:sz w:val="16"/>
          <w:szCs w:val="16"/>
        </w:rPr>
      </w:pPr>
      <w:r w:rsidRPr="005B52D9">
        <w:rPr>
          <w:rFonts w:cs="Times New Roman"/>
          <w:b/>
          <w:sz w:val="16"/>
          <w:szCs w:val="16"/>
        </w:rPr>
        <w:t xml:space="preserve"> </w:t>
      </w:r>
      <w:r w:rsidR="000D437F" w:rsidRPr="005B52D9">
        <w:rPr>
          <w:rFonts w:cs="Times New Roman"/>
          <w:b/>
          <w:sz w:val="16"/>
          <w:szCs w:val="16"/>
        </w:rPr>
        <w:t xml:space="preserve">Fuente: </w:t>
      </w:r>
      <w:r w:rsidRPr="005B52D9">
        <w:rPr>
          <w:rFonts w:cs="Times New Roman"/>
          <w:b/>
          <w:sz w:val="16"/>
          <w:szCs w:val="16"/>
        </w:rPr>
        <w:t xml:space="preserve">Elaborado por: </w:t>
      </w:r>
      <w:r w:rsidR="00811A4C" w:rsidRPr="005B52D9">
        <w:rPr>
          <w:rFonts w:cs="Times New Roman"/>
          <w:sz w:val="16"/>
          <w:szCs w:val="16"/>
        </w:rPr>
        <w:t xml:space="preserve">PÁLIZ. </w:t>
      </w:r>
      <w:r w:rsidRPr="005B52D9">
        <w:rPr>
          <w:rFonts w:cs="Times New Roman"/>
          <w:sz w:val="16"/>
          <w:szCs w:val="16"/>
        </w:rPr>
        <w:t>Ma (2015)</w:t>
      </w:r>
    </w:p>
    <w:p w:rsidR="00112F2A" w:rsidRPr="00BE6C1E" w:rsidRDefault="00112F2A" w:rsidP="00BE6C1E">
      <w:pPr>
        <w:spacing w:after="0"/>
        <w:rPr>
          <w:rFonts w:cs="Times New Roman"/>
          <w:b/>
        </w:rPr>
      </w:pP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lastRenderedPageBreak/>
        <w:drawing>
          <wp:inline distT="0" distB="0" distL="0" distR="0" wp14:anchorId="7FA07899" wp14:editId="4A3F8410">
            <wp:extent cx="3516845" cy="7920681"/>
            <wp:effectExtent l="0" t="0" r="762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3">
                      <a:extLst>
                        <a:ext uri="{28A0092B-C50C-407E-A947-70E740481C1C}">
                          <a14:useLocalDpi xmlns:a14="http://schemas.microsoft.com/office/drawing/2010/main" val="0"/>
                        </a:ext>
                      </a:extLst>
                    </a:blip>
                    <a:srcRect r="36150"/>
                    <a:stretch/>
                  </pic:blipFill>
                  <pic:spPr bwMode="auto">
                    <a:xfrm>
                      <a:off x="0" y="0"/>
                      <a:ext cx="3521594" cy="7931377"/>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rPr>
      </w:pPr>
      <w:bookmarkStart w:id="127" w:name="_Toc435868153"/>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56</w:t>
      </w:r>
      <w:r w:rsidRPr="00BE6C1E">
        <w:rPr>
          <w:b/>
        </w:rPr>
        <w:fldChar w:fldCharType="end"/>
      </w:r>
      <w:r w:rsidRPr="00BE6C1E">
        <w:rPr>
          <w:b/>
        </w:rPr>
        <w:t xml:space="preserve">-3. </w:t>
      </w:r>
      <w:r w:rsidRPr="00BE6C1E">
        <w:t>Sentencias de Programación del Prototipo Receptor RDS 2</w:t>
      </w:r>
      <w:bookmarkEnd w:id="127"/>
    </w:p>
    <w:p w:rsidR="00112F2A" w:rsidRPr="005B52D9" w:rsidRDefault="000D437F" w:rsidP="002C6D47">
      <w:pPr>
        <w:pStyle w:val="Sinespaciado"/>
        <w:spacing w:line="276" w:lineRule="auto"/>
        <w:jc w:val="both"/>
        <w:rPr>
          <w:rFonts w:cs="Times New Roman"/>
          <w:b/>
          <w:sz w:val="16"/>
          <w:szCs w:val="16"/>
        </w:rPr>
      </w:pPr>
      <w:r w:rsidRPr="005B52D9">
        <w:rPr>
          <w:rFonts w:cs="Times New Roman"/>
          <w:b/>
          <w:sz w:val="16"/>
          <w:szCs w:val="16"/>
        </w:rPr>
        <w:t xml:space="preserve">Fuente: </w:t>
      </w:r>
      <w:r w:rsidR="00112F2A" w:rsidRPr="005B52D9">
        <w:rPr>
          <w:rFonts w:cs="Times New Roman"/>
          <w:b/>
          <w:sz w:val="16"/>
          <w:szCs w:val="16"/>
        </w:rPr>
        <w:t xml:space="preserve">Elaborado por: </w:t>
      </w:r>
      <w:r w:rsidR="00811A4C" w:rsidRPr="005B52D9">
        <w:rPr>
          <w:rFonts w:cs="Times New Roman"/>
          <w:sz w:val="16"/>
          <w:szCs w:val="16"/>
        </w:rPr>
        <w:t xml:space="preserve">PÁLIZ. </w:t>
      </w:r>
      <w:r w:rsidR="00112F2A" w:rsidRPr="005B52D9">
        <w:rPr>
          <w:rFonts w:cs="Times New Roman"/>
          <w:sz w:val="16"/>
          <w:szCs w:val="16"/>
        </w:rPr>
        <w:t>Ma (2015)</w:t>
      </w: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lastRenderedPageBreak/>
        <w:drawing>
          <wp:inline distT="0" distB="0" distL="0" distR="0" wp14:anchorId="01BA24AC" wp14:editId="5D1D7934">
            <wp:extent cx="4495674" cy="8165990"/>
            <wp:effectExtent l="0" t="0" r="635"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84">
                      <a:extLst>
                        <a:ext uri="{28A0092B-C50C-407E-A947-70E740481C1C}">
                          <a14:useLocalDpi xmlns:a14="http://schemas.microsoft.com/office/drawing/2010/main" val="0"/>
                        </a:ext>
                      </a:extLst>
                    </a:blip>
                    <a:srcRect l="-348" t="-96" r="34763" b="1757"/>
                    <a:stretch/>
                  </pic:blipFill>
                  <pic:spPr bwMode="auto">
                    <a:xfrm>
                      <a:off x="0" y="0"/>
                      <a:ext cx="4508041" cy="8188454"/>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b/>
        </w:rPr>
      </w:pPr>
      <w:bookmarkStart w:id="128" w:name="_Toc435868154"/>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57</w:t>
      </w:r>
      <w:r w:rsidRPr="00BE6C1E">
        <w:rPr>
          <w:b/>
        </w:rPr>
        <w:fldChar w:fldCharType="end"/>
      </w:r>
      <w:r w:rsidRPr="00BE6C1E">
        <w:rPr>
          <w:b/>
        </w:rPr>
        <w:t xml:space="preserve">-3. </w:t>
      </w:r>
      <w:r w:rsidRPr="00BE6C1E">
        <w:t>Sentencias de Programación del Prototipo Receptor RDS 3</w:t>
      </w:r>
      <w:bookmarkEnd w:id="128"/>
    </w:p>
    <w:p w:rsidR="00112F2A" w:rsidRPr="005B52D9" w:rsidRDefault="000D437F" w:rsidP="002C6D47">
      <w:pPr>
        <w:pStyle w:val="Sinespaciado"/>
        <w:spacing w:line="276" w:lineRule="auto"/>
        <w:jc w:val="both"/>
        <w:rPr>
          <w:rFonts w:cs="Times New Roman"/>
          <w:b/>
          <w:sz w:val="16"/>
          <w:szCs w:val="16"/>
        </w:rPr>
      </w:pPr>
      <w:r w:rsidRPr="005B52D9">
        <w:rPr>
          <w:rFonts w:cs="Times New Roman"/>
          <w:b/>
          <w:sz w:val="16"/>
          <w:szCs w:val="16"/>
        </w:rPr>
        <w:t xml:space="preserve">Fuente: </w:t>
      </w:r>
      <w:r w:rsidR="00112F2A" w:rsidRPr="005B52D9">
        <w:rPr>
          <w:rFonts w:cs="Times New Roman"/>
          <w:b/>
          <w:sz w:val="16"/>
          <w:szCs w:val="16"/>
        </w:rPr>
        <w:t>Elaborado por:</w:t>
      </w:r>
      <w:r w:rsidR="007A600A" w:rsidRPr="005B52D9">
        <w:rPr>
          <w:rFonts w:cs="Times New Roman"/>
          <w:b/>
          <w:sz w:val="16"/>
          <w:szCs w:val="16"/>
        </w:rPr>
        <w:t xml:space="preserve"> </w:t>
      </w:r>
      <w:r w:rsidR="007A600A" w:rsidRPr="005B52D9">
        <w:rPr>
          <w:rFonts w:cs="Times New Roman"/>
          <w:sz w:val="16"/>
          <w:szCs w:val="16"/>
        </w:rPr>
        <w:t>PÁLIZ</w:t>
      </w:r>
      <w:r w:rsidR="00112F2A" w:rsidRPr="005B52D9">
        <w:rPr>
          <w:rFonts w:cs="Times New Roman"/>
          <w:sz w:val="16"/>
          <w:szCs w:val="16"/>
        </w:rPr>
        <w:t>. Ma (2015)</w:t>
      </w:r>
    </w:p>
    <w:p w:rsidR="00112F2A" w:rsidRPr="00BE6C1E" w:rsidRDefault="00112F2A" w:rsidP="00BE6C1E">
      <w:pPr>
        <w:spacing w:after="0"/>
        <w:rPr>
          <w:rFonts w:cs="Times New Roman"/>
          <w:b/>
        </w:rPr>
      </w:pP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lastRenderedPageBreak/>
        <w:drawing>
          <wp:inline distT="0" distB="0" distL="0" distR="0" wp14:anchorId="4EBFABDD" wp14:editId="2A312450">
            <wp:extent cx="5152768" cy="20637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85">
                      <a:extLst>
                        <a:ext uri="{28A0092B-C50C-407E-A947-70E740481C1C}">
                          <a14:useLocalDpi xmlns:a14="http://schemas.microsoft.com/office/drawing/2010/main" val="0"/>
                        </a:ext>
                      </a:extLst>
                    </a:blip>
                    <a:srcRect r="4478"/>
                    <a:stretch/>
                  </pic:blipFill>
                  <pic:spPr bwMode="auto">
                    <a:xfrm>
                      <a:off x="0" y="0"/>
                      <a:ext cx="5152768" cy="2063750"/>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6048A5" w:rsidP="00BE6C1E">
      <w:pPr>
        <w:spacing w:after="0"/>
        <w:rPr>
          <w:rFonts w:cs="Times New Roman"/>
          <w:b/>
        </w:rPr>
      </w:pPr>
      <w:bookmarkStart w:id="129" w:name="_Toc435868155"/>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58</w:t>
      </w:r>
      <w:r w:rsidRPr="00BE6C1E">
        <w:rPr>
          <w:b/>
        </w:rPr>
        <w:fldChar w:fldCharType="end"/>
      </w:r>
      <w:r w:rsidRPr="00BE6C1E">
        <w:rPr>
          <w:b/>
        </w:rPr>
        <w:t xml:space="preserve">-3. </w:t>
      </w:r>
      <w:r w:rsidRPr="00BE6C1E">
        <w:t>Líneas 62 programación de Frecuencia del Prototipo Receptor RDS</w:t>
      </w:r>
      <w:bookmarkEnd w:id="129"/>
    </w:p>
    <w:p w:rsidR="00112F2A" w:rsidRPr="005B52D9" w:rsidRDefault="000D437F" w:rsidP="00BE6C1E">
      <w:pPr>
        <w:pStyle w:val="Sinespaciado"/>
        <w:spacing w:line="360" w:lineRule="auto"/>
        <w:jc w:val="both"/>
        <w:rPr>
          <w:rFonts w:cs="Times New Roman"/>
          <w:b/>
          <w:sz w:val="16"/>
          <w:szCs w:val="16"/>
        </w:rPr>
      </w:pPr>
      <w:r w:rsidRPr="005B52D9">
        <w:rPr>
          <w:rFonts w:cs="Times New Roman"/>
          <w:b/>
          <w:sz w:val="16"/>
          <w:szCs w:val="16"/>
        </w:rPr>
        <w:t xml:space="preserve">Fuente: </w:t>
      </w:r>
      <w:r w:rsidR="00AE6E2E" w:rsidRPr="005B52D9">
        <w:rPr>
          <w:rFonts w:cs="Times New Roman"/>
          <w:b/>
          <w:sz w:val="16"/>
          <w:szCs w:val="16"/>
        </w:rPr>
        <w:t xml:space="preserve">Elaborado por: </w:t>
      </w:r>
      <w:r w:rsidR="00AE6E2E" w:rsidRPr="005B52D9">
        <w:rPr>
          <w:rFonts w:cs="Times New Roman"/>
          <w:sz w:val="16"/>
          <w:szCs w:val="16"/>
        </w:rPr>
        <w:t>Páliz. Ma (2015)</w:t>
      </w:r>
    </w:p>
    <w:p w:rsidR="00AE6E2E" w:rsidRPr="00BE6C1E" w:rsidRDefault="00AE6E2E" w:rsidP="00BE6C1E">
      <w:pPr>
        <w:pStyle w:val="Sinespaciado"/>
        <w:spacing w:line="360" w:lineRule="auto"/>
        <w:jc w:val="both"/>
        <w:rPr>
          <w:rFonts w:cs="Times New Roman"/>
          <w:sz w:val="22"/>
        </w:rPr>
      </w:pPr>
    </w:p>
    <w:p w:rsidR="00112F2A" w:rsidRPr="00BE6C1E" w:rsidRDefault="00112F2A" w:rsidP="00BE6C1E">
      <w:pPr>
        <w:spacing w:after="0"/>
        <w:rPr>
          <w:rStyle w:val="notranslate"/>
          <w:rFonts w:cs="Times New Roman"/>
        </w:rPr>
      </w:pPr>
      <w:r w:rsidRPr="00BE6C1E">
        <w:rPr>
          <w:rStyle w:val="notranslate"/>
          <w:rFonts w:cs="Times New Roman"/>
        </w:rPr>
        <w:t>Línea 62 de la programación  hay una variable global que necesita la edición antes de cargar el algoritmo que es la frecuencia para la radio q usted dece receptar, escuchar y visualizar.</w:t>
      </w:r>
    </w:p>
    <w:p w:rsidR="00112F2A" w:rsidRDefault="00112F2A" w:rsidP="00BE6C1E">
      <w:pPr>
        <w:spacing w:after="0"/>
      </w:pPr>
      <w:r w:rsidRPr="00BE6C1E">
        <w:rPr>
          <w:rStyle w:val="notranslate"/>
          <w:rFonts w:eastAsiaTheme="majorEastAsia"/>
        </w:rPr>
        <w:t xml:space="preserve">Para esto es el </w:t>
      </w:r>
      <w:r w:rsidRPr="00BE6C1E">
        <w:rPr>
          <w:rStyle w:val="CdigoHTML"/>
          <w:rFonts w:ascii="Times New Roman" w:eastAsiaTheme="minorEastAsia" w:hAnsi="Times New Roman" w:cs="Times New Roman"/>
          <w:sz w:val="22"/>
          <w:szCs w:val="22"/>
        </w:rPr>
        <w:t>tuneFrequency</w:t>
      </w:r>
      <w:r w:rsidRPr="00BE6C1E">
        <w:rPr>
          <w:rStyle w:val="notranslate"/>
          <w:rFonts w:eastAsiaTheme="majorEastAsia"/>
        </w:rPr>
        <w:t xml:space="preserve"> variable para que coincida con la frecuencia de la estación RioFM 95.7</w:t>
      </w:r>
      <w:r w:rsidRPr="00BE6C1E">
        <w:t xml:space="preserve"> esta </w:t>
      </w:r>
      <w:r w:rsidRPr="00BE6C1E">
        <w:rPr>
          <w:rStyle w:val="notranslate"/>
          <w:rFonts w:eastAsiaTheme="majorEastAsia"/>
        </w:rPr>
        <w:t>variable debe ser la frecuencia de su estación y asegúrese de que la velocidad de transmisión se establece en 9600 bps.</w:t>
      </w:r>
      <w:r w:rsidRPr="00BE6C1E">
        <w:t xml:space="preserve"> </w:t>
      </w:r>
    </w:p>
    <w:p w:rsidR="007A600A" w:rsidRPr="00BE6C1E" w:rsidRDefault="007A600A" w:rsidP="00BE6C1E">
      <w:pPr>
        <w:spacing w:after="0"/>
      </w:pPr>
    </w:p>
    <w:p w:rsidR="00112F2A" w:rsidRPr="00BE6C1E" w:rsidRDefault="00112F2A" w:rsidP="00BE6C1E">
      <w:pPr>
        <w:spacing w:after="0"/>
      </w:pPr>
      <w:r w:rsidRPr="00BE6C1E">
        <w:rPr>
          <w:rStyle w:val="notranslate"/>
          <w:rFonts w:eastAsiaTheme="majorEastAsia"/>
        </w:rPr>
        <w:t>Al reinicio, el Arduino intentará sintonizar su estación  RioFM 95.7 deberas  escucha a los auriculares o parlantes se debe oír estática, si no la estación no esta bien sintonizada en el rango destinado para su ejecución.</w:t>
      </w:r>
      <w:r w:rsidRPr="00BE6C1E">
        <w:t xml:space="preserve"> </w:t>
      </w:r>
    </w:p>
    <w:p w:rsidR="00112F2A" w:rsidRPr="00BE6C1E" w:rsidRDefault="00112F2A" w:rsidP="00BE6C1E">
      <w:pPr>
        <w:spacing w:after="0"/>
        <w:rPr>
          <w:rStyle w:val="notranslate"/>
          <w:rFonts w:eastAsiaTheme="majorEastAsia"/>
        </w:rPr>
      </w:pPr>
      <w:r w:rsidRPr="00BE6C1E">
        <w:rPr>
          <w:rStyle w:val="notranslate"/>
          <w:rFonts w:eastAsiaTheme="majorEastAsia"/>
        </w:rPr>
        <w:t xml:space="preserve">Un menú de configuración </w:t>
      </w:r>
    </w:p>
    <w:p w:rsidR="006048A5" w:rsidRPr="00BE6C1E" w:rsidRDefault="00112F2A" w:rsidP="00BE6C1E">
      <w:pPr>
        <w:pStyle w:val="Sinespaciado"/>
        <w:keepNext/>
        <w:spacing w:line="360" w:lineRule="auto"/>
        <w:jc w:val="both"/>
        <w:rPr>
          <w:sz w:val="22"/>
        </w:rPr>
      </w:pPr>
      <w:r w:rsidRPr="00BE6C1E">
        <w:rPr>
          <w:rFonts w:cs="Times New Roman"/>
          <w:noProof/>
          <w:sz w:val="22"/>
          <w:lang w:val="es-ES" w:eastAsia="es-ES"/>
        </w:rPr>
        <w:drawing>
          <wp:inline distT="0" distB="0" distL="0" distR="0" wp14:anchorId="3A4AE189" wp14:editId="65BB21C1">
            <wp:extent cx="2251481" cy="3193960"/>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58319" cy="3203661"/>
                    </a:xfrm>
                    <a:prstGeom prst="rect">
                      <a:avLst/>
                    </a:prstGeom>
                    <a:noFill/>
                    <a:ln>
                      <a:noFill/>
                    </a:ln>
                  </pic:spPr>
                </pic:pic>
              </a:graphicData>
            </a:graphic>
          </wp:inline>
        </w:drawing>
      </w:r>
    </w:p>
    <w:p w:rsidR="00112F2A" w:rsidRPr="005B52D9" w:rsidRDefault="006048A5" w:rsidP="002C6D47">
      <w:pPr>
        <w:spacing w:after="0" w:line="276" w:lineRule="auto"/>
        <w:rPr>
          <w:rFonts w:cs="Times New Roman"/>
        </w:rPr>
      </w:pPr>
      <w:bookmarkStart w:id="130" w:name="_Toc435868156"/>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59</w:t>
      </w:r>
      <w:r w:rsidRPr="00BE6C1E">
        <w:rPr>
          <w:b/>
        </w:rPr>
        <w:fldChar w:fldCharType="end"/>
      </w:r>
      <w:r w:rsidRPr="00BE6C1E">
        <w:rPr>
          <w:b/>
        </w:rPr>
        <w:t xml:space="preserve">-3.  </w:t>
      </w:r>
      <w:r w:rsidRPr="005B52D9">
        <w:t>Búsqueda de Frecuencias en el prototipo receptor</w:t>
      </w:r>
      <w:bookmarkEnd w:id="130"/>
    </w:p>
    <w:p w:rsidR="00112F2A" w:rsidRPr="005B52D9" w:rsidRDefault="000D437F" w:rsidP="002C6D47">
      <w:pPr>
        <w:pStyle w:val="Sinespaciado"/>
        <w:spacing w:line="276" w:lineRule="auto"/>
        <w:jc w:val="both"/>
        <w:rPr>
          <w:rFonts w:cs="Times New Roman"/>
          <w:b/>
          <w:sz w:val="16"/>
          <w:szCs w:val="16"/>
        </w:rPr>
      </w:pPr>
      <w:r w:rsidRPr="005B52D9">
        <w:rPr>
          <w:rFonts w:cs="Times New Roman"/>
          <w:b/>
          <w:sz w:val="16"/>
          <w:szCs w:val="16"/>
        </w:rPr>
        <w:t xml:space="preserve">Fuente: </w:t>
      </w:r>
      <w:r w:rsidR="00AE6E2E" w:rsidRPr="005B52D9">
        <w:rPr>
          <w:rFonts w:cs="Times New Roman"/>
          <w:b/>
          <w:sz w:val="16"/>
          <w:szCs w:val="16"/>
        </w:rPr>
        <w:t>Elaborado por:</w:t>
      </w:r>
      <w:r w:rsidR="007A600A" w:rsidRPr="005B52D9">
        <w:rPr>
          <w:rFonts w:cs="Times New Roman"/>
          <w:b/>
          <w:sz w:val="16"/>
          <w:szCs w:val="16"/>
        </w:rPr>
        <w:t xml:space="preserve"> </w:t>
      </w:r>
      <w:r w:rsidR="007A600A" w:rsidRPr="005B52D9">
        <w:rPr>
          <w:rFonts w:cs="Times New Roman"/>
          <w:sz w:val="16"/>
          <w:szCs w:val="16"/>
        </w:rPr>
        <w:t>PÁLIZ</w:t>
      </w:r>
      <w:r w:rsidR="00AE6E2E" w:rsidRPr="005B52D9">
        <w:rPr>
          <w:rFonts w:cs="Times New Roman"/>
          <w:sz w:val="16"/>
          <w:szCs w:val="16"/>
        </w:rPr>
        <w:t>. Ma (2015)</w:t>
      </w:r>
    </w:p>
    <w:p w:rsidR="006048A5" w:rsidRPr="00BE6C1E" w:rsidRDefault="006048A5" w:rsidP="00BE6C1E">
      <w:pPr>
        <w:pStyle w:val="Sinespaciado"/>
        <w:spacing w:line="360" w:lineRule="auto"/>
        <w:jc w:val="both"/>
        <w:rPr>
          <w:rFonts w:cs="Times New Roman"/>
          <w:sz w:val="22"/>
        </w:rPr>
      </w:pPr>
    </w:p>
    <w:p w:rsidR="007A600A" w:rsidRDefault="005B52D9" w:rsidP="00BE6C1E">
      <w:pPr>
        <w:spacing w:after="0"/>
      </w:pPr>
      <w:r>
        <w:rPr>
          <w:rStyle w:val="notranslate"/>
          <w:rFonts w:eastAsiaTheme="majorEastAsia"/>
        </w:rPr>
        <w:t xml:space="preserve">Se </w:t>
      </w:r>
      <w:r w:rsidR="00112F2A" w:rsidRPr="00BE6C1E">
        <w:rPr>
          <w:rStyle w:val="notranslate"/>
          <w:rFonts w:eastAsiaTheme="majorEastAsia"/>
        </w:rPr>
        <w:t xml:space="preserve"> </w:t>
      </w:r>
      <w:r w:rsidRPr="00BE6C1E">
        <w:rPr>
          <w:rStyle w:val="notranslate"/>
          <w:rFonts w:eastAsiaTheme="majorEastAsia"/>
        </w:rPr>
        <w:t>interactuar</w:t>
      </w:r>
      <w:r>
        <w:rPr>
          <w:rStyle w:val="notranslate"/>
          <w:rFonts w:eastAsiaTheme="majorEastAsia"/>
        </w:rPr>
        <w:t xml:space="preserve">á </w:t>
      </w:r>
      <w:r w:rsidR="00112F2A" w:rsidRPr="00BE6C1E">
        <w:rPr>
          <w:rStyle w:val="notranslate"/>
          <w:rFonts w:eastAsiaTheme="majorEastAsia"/>
        </w:rPr>
        <w:t xml:space="preserve"> con el menú de configuración.</w:t>
      </w:r>
      <w:r w:rsidR="00112F2A" w:rsidRPr="00BE6C1E">
        <w:t xml:space="preserve"> </w:t>
      </w:r>
      <w:r w:rsidR="00112F2A" w:rsidRPr="00BE6C1E">
        <w:rPr>
          <w:rStyle w:val="notranslate"/>
          <w:rFonts w:eastAsiaTheme="majorEastAsia"/>
        </w:rPr>
        <w:t xml:space="preserve">Si el volumen es demasiado alto, enviar </w:t>
      </w:r>
      <w:r w:rsidR="00E7004F">
        <w:rPr>
          <w:rStyle w:val="notranslate"/>
          <w:rFonts w:eastAsiaTheme="majorEastAsia"/>
        </w:rPr>
        <w:t>+ ,</w:t>
      </w:r>
      <w:r w:rsidR="00112F2A" w:rsidRPr="00BE6C1E">
        <w:t xml:space="preserve"> </w:t>
      </w:r>
      <w:r w:rsidR="00E7004F">
        <w:rPr>
          <w:rStyle w:val="notranslate"/>
          <w:rFonts w:eastAsiaTheme="majorEastAsia"/>
        </w:rPr>
        <w:t>o</w:t>
      </w:r>
      <w:r w:rsidR="00112F2A" w:rsidRPr="00BE6C1E">
        <w:rPr>
          <w:rStyle w:val="notranslate"/>
          <w:rFonts w:eastAsiaTheme="majorEastAsia"/>
        </w:rPr>
        <w:t xml:space="preserve"> simplemente silenciar el volumen mediante el envío de una </w:t>
      </w:r>
      <w:r w:rsidR="00112F2A" w:rsidRPr="00BE6C1E">
        <w:rPr>
          <w:rStyle w:val="nfasis"/>
        </w:rPr>
        <w:t>m</w:t>
      </w:r>
      <w:r w:rsidR="00112F2A" w:rsidRPr="00BE6C1E">
        <w:rPr>
          <w:rStyle w:val="notranslate"/>
          <w:rFonts w:eastAsiaTheme="majorEastAsia"/>
        </w:rPr>
        <w:t xml:space="preserve"> minúscula </w:t>
      </w:r>
      <w:r w:rsidR="00112F2A" w:rsidRPr="00BE6C1E">
        <w:rPr>
          <w:rStyle w:val="nfasis"/>
        </w:rPr>
        <w:t>(una</w:t>
      </w:r>
      <w:r w:rsidR="00112F2A" w:rsidRPr="00BE6C1E">
        <w:rPr>
          <w:rStyle w:val="notranslate"/>
          <w:rFonts w:eastAsiaTheme="majorEastAsia"/>
        </w:rPr>
        <w:t xml:space="preserve"> M mayúscula será un-mute).</w:t>
      </w:r>
      <w:r w:rsidR="00112F2A" w:rsidRPr="00BE6C1E">
        <w:t xml:space="preserve"> </w:t>
      </w:r>
    </w:p>
    <w:p w:rsidR="007A600A" w:rsidRDefault="007A600A" w:rsidP="00BE6C1E">
      <w:pPr>
        <w:spacing w:after="0"/>
      </w:pPr>
    </w:p>
    <w:p w:rsidR="00112F2A" w:rsidRPr="00BE6C1E" w:rsidRDefault="00112F2A" w:rsidP="00BE6C1E">
      <w:pPr>
        <w:spacing w:after="0"/>
        <w:rPr>
          <w:rStyle w:val="notranslate"/>
          <w:rFonts w:eastAsiaTheme="majorEastAsia"/>
        </w:rPr>
      </w:pPr>
      <w:r w:rsidRPr="00BE6C1E">
        <w:rPr>
          <w:rStyle w:val="notranslate"/>
          <w:rFonts w:eastAsiaTheme="majorEastAsia"/>
        </w:rPr>
        <w:t xml:space="preserve">También puede obtener </w:t>
      </w:r>
      <w:r w:rsidRPr="00BE6C1E">
        <w:rPr>
          <w:rStyle w:val="Textoennegrita"/>
          <w:b w:val="0"/>
        </w:rPr>
        <w:t>la</w:t>
      </w:r>
      <w:r w:rsidRPr="00BE6C1E">
        <w:rPr>
          <w:rStyle w:val="notranslate"/>
          <w:rFonts w:eastAsiaTheme="majorEastAsia"/>
        </w:rPr>
        <w:t xml:space="preserve"> fuerza </w:t>
      </w:r>
      <w:r w:rsidRPr="00BE6C1E">
        <w:rPr>
          <w:rStyle w:val="Textoennegrita"/>
          <w:b w:val="0"/>
        </w:rPr>
        <w:t>de la</w:t>
      </w:r>
      <w:r w:rsidRPr="00BE6C1E">
        <w:rPr>
          <w:rStyle w:val="Textoennegrita"/>
        </w:rPr>
        <w:t xml:space="preserve"> s</w:t>
      </w:r>
      <w:r w:rsidRPr="00BE6C1E">
        <w:rPr>
          <w:rStyle w:val="Textoennegrita"/>
          <w:b w:val="0"/>
        </w:rPr>
        <w:t>eñal</w:t>
      </w:r>
      <w:r w:rsidRPr="00BE6C1E">
        <w:rPr>
          <w:rStyle w:val="Textoennegrita"/>
        </w:rPr>
        <w:t xml:space="preserve"> </w:t>
      </w:r>
      <w:r w:rsidRPr="00BE6C1E">
        <w:rPr>
          <w:rStyle w:val="Textoennegrita"/>
          <w:b w:val="0"/>
        </w:rPr>
        <w:t>recibida</w:t>
      </w:r>
      <w:r w:rsidRPr="00BE6C1E">
        <w:rPr>
          <w:rStyle w:val="notranslate"/>
          <w:rFonts w:eastAsiaTheme="majorEastAsia"/>
        </w:rPr>
        <w:t xml:space="preserve"> (RSSI) </w:t>
      </w:r>
      <w:r w:rsidRPr="00BE6C1E">
        <w:rPr>
          <w:rStyle w:val="Textoennegrita"/>
        </w:rPr>
        <w:t>y</w:t>
      </w:r>
      <w:r w:rsidRPr="00BE6C1E">
        <w:rPr>
          <w:rStyle w:val="notranslate"/>
          <w:rFonts w:eastAsiaTheme="majorEastAsia"/>
        </w:rPr>
        <w:t xml:space="preserve"> la relación </w:t>
      </w:r>
      <w:r w:rsidRPr="00BE6C1E">
        <w:rPr>
          <w:rStyle w:val="Textoennegrita"/>
          <w:b w:val="0"/>
        </w:rPr>
        <w:t>señal-ruido</w:t>
      </w:r>
      <w:r w:rsidRPr="00BE6C1E">
        <w:rPr>
          <w:rStyle w:val="notranslate"/>
          <w:rFonts w:eastAsiaTheme="majorEastAsia"/>
        </w:rPr>
        <w:t xml:space="preserve"> (SNR) de la señal recibida por el envío de </w:t>
      </w:r>
      <w:r w:rsidRPr="00BE6C1E">
        <w:rPr>
          <w:rStyle w:val="nfasis"/>
        </w:rPr>
        <w:t>ry S.</w:t>
      </w:r>
      <w:r w:rsidRPr="00BE6C1E">
        <w:t xml:space="preserve"> </w:t>
      </w:r>
      <w:r w:rsidRPr="00BE6C1E">
        <w:rPr>
          <w:rStyle w:val="notranslate"/>
          <w:rFonts w:eastAsiaTheme="majorEastAsia"/>
        </w:rPr>
        <w:t xml:space="preserve">Conocer esos, usted puede intentar sintonizar hacia arriba o abajo finamente </w:t>
      </w:r>
      <w:r w:rsidRPr="00BE6C1E">
        <w:rPr>
          <w:rStyle w:val="nfasis"/>
        </w:rPr>
        <w:t>(u o d)</w:t>
      </w:r>
      <w:r w:rsidRPr="00BE6C1E">
        <w:rPr>
          <w:rStyle w:val="notranslate"/>
          <w:rFonts w:eastAsiaTheme="majorEastAsia"/>
        </w:rPr>
        <w:t xml:space="preserve"> o en trozos grandes </w:t>
      </w:r>
      <w:r w:rsidRPr="00BE6C1E">
        <w:rPr>
          <w:rStyle w:val="nfasis"/>
        </w:rPr>
        <w:t>(U o</w:t>
      </w:r>
      <w:r w:rsidRPr="00BE6C1E">
        <w:rPr>
          <w:rStyle w:val="notranslate"/>
          <w:rFonts w:eastAsiaTheme="majorEastAsia"/>
        </w:rPr>
        <w:t xml:space="preserve"> D) para optimizar la señal.</w:t>
      </w:r>
    </w:p>
    <w:p w:rsidR="007A600A" w:rsidRDefault="007A600A" w:rsidP="00BE6C1E">
      <w:pPr>
        <w:spacing w:after="0"/>
        <w:rPr>
          <w:rFonts w:cs="Times New Roman"/>
        </w:rPr>
      </w:pPr>
    </w:p>
    <w:p w:rsidR="00112F2A" w:rsidRPr="00BE6C1E" w:rsidRDefault="00112F2A" w:rsidP="00BE6C1E">
      <w:pPr>
        <w:spacing w:after="0"/>
        <w:rPr>
          <w:rFonts w:eastAsia="Times New Roman" w:cs="Times New Roman"/>
          <w:lang w:eastAsia="es-EC"/>
        </w:rPr>
      </w:pPr>
      <w:r w:rsidRPr="00BE6C1E">
        <w:rPr>
          <w:rFonts w:cs="Times New Roman"/>
        </w:rPr>
        <w:t>El uso de un altavoz externo, tanto las salidas de audio izquierda y derecha del circuito receptor FM se rompen a una "cabecera -spaced 0.1. Esto le permite eludir la toma de auriculares de 3,5 mm y conectar un altavoz de su cuenta.</w:t>
      </w:r>
    </w:p>
    <w:p w:rsidR="007A600A" w:rsidRDefault="007A600A" w:rsidP="00BE6C1E">
      <w:pPr>
        <w:spacing w:after="0"/>
        <w:rPr>
          <w:rStyle w:val="notranslate"/>
          <w:rFonts w:eastAsiaTheme="majorEastAsia"/>
        </w:rPr>
      </w:pPr>
    </w:p>
    <w:p w:rsidR="00112F2A" w:rsidRPr="00BE6C1E" w:rsidRDefault="00112F2A" w:rsidP="00BE6C1E">
      <w:pPr>
        <w:spacing w:after="0"/>
      </w:pPr>
      <w:r w:rsidRPr="00BE6C1E">
        <w:rPr>
          <w:rStyle w:val="notranslate"/>
          <w:rFonts w:eastAsiaTheme="majorEastAsia"/>
        </w:rPr>
        <w:t xml:space="preserve">Las clavijas </w:t>
      </w:r>
      <w:r w:rsidRPr="00BE6C1E">
        <w:rPr>
          <w:rStyle w:val="nfasis"/>
        </w:rPr>
        <w:t>L y R</w:t>
      </w:r>
      <w:r w:rsidRPr="00BE6C1E">
        <w:rPr>
          <w:rStyle w:val="notranslate"/>
          <w:rFonts w:eastAsiaTheme="majorEastAsia"/>
        </w:rPr>
        <w:t xml:space="preserve"> en la parte de la junta directiva son las salidas del amplificador de a bordo.</w:t>
      </w:r>
      <w:r w:rsidRPr="00BE6C1E">
        <w:t xml:space="preserve"> </w:t>
      </w:r>
      <w:r w:rsidRPr="00BE6C1E">
        <w:rPr>
          <w:rStyle w:val="notranslate"/>
          <w:rFonts w:eastAsiaTheme="majorEastAsia"/>
        </w:rPr>
        <w:t xml:space="preserve">Un </w:t>
      </w:r>
      <w:hyperlink r:id="rId87" w:history="1">
        <w:r w:rsidRPr="00BE6C1E">
          <w:rPr>
            <w:rStyle w:val="Hipervnculo"/>
            <w:rFonts w:eastAsiaTheme="majorEastAsia"/>
            <w:color w:val="auto"/>
            <w:u w:val="none"/>
          </w:rPr>
          <w:t>8 Ohm</w:t>
        </w:r>
      </w:hyperlink>
      <w:r w:rsidRPr="00BE6C1E">
        <w:rPr>
          <w:rStyle w:val="notranslate"/>
          <w:rFonts w:eastAsiaTheme="majorEastAsia"/>
        </w:rPr>
        <w:t xml:space="preserve"> orador pone bastante ruidoso, pero puede que tenga que ampliar aún más la señal.</w:t>
      </w:r>
      <w:r w:rsidRPr="00BE6C1E">
        <w:t xml:space="preserve"> </w:t>
      </w:r>
    </w:p>
    <w:p w:rsidR="007A600A" w:rsidRDefault="007A600A" w:rsidP="00BE6C1E">
      <w:pPr>
        <w:keepNext/>
        <w:spacing w:after="0"/>
        <w:rPr>
          <w:rFonts w:cs="Times New Roman"/>
          <w:noProof/>
          <w:lang w:eastAsia="es-EC"/>
        </w:rPr>
      </w:pPr>
    </w:p>
    <w:p w:rsidR="006048A5" w:rsidRPr="00BE6C1E" w:rsidRDefault="00112F2A" w:rsidP="00BE6C1E">
      <w:pPr>
        <w:keepNext/>
        <w:spacing w:after="0"/>
      </w:pPr>
      <w:r w:rsidRPr="00BE6C1E">
        <w:rPr>
          <w:rFonts w:cs="Times New Roman"/>
          <w:noProof/>
          <w:lang w:val="es-ES" w:eastAsia="es-ES"/>
        </w:rPr>
        <w:drawing>
          <wp:inline distT="0" distB="0" distL="0" distR="0" wp14:anchorId="570AD2E9" wp14:editId="554A20C4">
            <wp:extent cx="5455920" cy="3299756"/>
            <wp:effectExtent l="0" t="0" r="0" b="0"/>
            <wp:docPr id="29" name="Picture 29" descr="C:\Users\Ma.delRocio\AppData\Local\Microsoft\Windows\INetCache\Content.Word\20151029_12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elRocio\AppData\Local\Microsoft\Windows\INetCache\Content.Word\20151029_124059.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7333" t="22021" r="20153"/>
                    <a:stretch/>
                  </pic:blipFill>
                  <pic:spPr bwMode="auto">
                    <a:xfrm>
                      <a:off x="0" y="0"/>
                      <a:ext cx="5478101" cy="3313171"/>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b/>
        </w:rPr>
      </w:pPr>
      <w:bookmarkStart w:id="131" w:name="_Toc435868157"/>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60</w:t>
      </w:r>
      <w:r w:rsidRPr="00BE6C1E">
        <w:rPr>
          <w:b/>
        </w:rPr>
        <w:fldChar w:fldCharType="end"/>
      </w:r>
      <w:r w:rsidRPr="00BE6C1E">
        <w:rPr>
          <w:b/>
        </w:rPr>
        <w:t xml:space="preserve">-3. </w:t>
      </w:r>
      <w:r w:rsidRPr="00BE6C1E">
        <w:t>Partes del Prototipo Receptor RDS</w:t>
      </w:r>
      <w:bookmarkEnd w:id="131"/>
    </w:p>
    <w:p w:rsidR="00112F2A" w:rsidRPr="005B52D9" w:rsidRDefault="000D437F" w:rsidP="00E7004F">
      <w:pPr>
        <w:pStyle w:val="Sinespaciado"/>
        <w:tabs>
          <w:tab w:val="center" w:pos="4246"/>
        </w:tabs>
        <w:spacing w:line="276" w:lineRule="auto"/>
        <w:jc w:val="both"/>
        <w:rPr>
          <w:rFonts w:cs="Times New Roman"/>
          <w:b/>
          <w:sz w:val="16"/>
          <w:szCs w:val="16"/>
        </w:rPr>
      </w:pPr>
      <w:r w:rsidRPr="005B52D9">
        <w:rPr>
          <w:rFonts w:cs="Times New Roman"/>
          <w:b/>
          <w:sz w:val="16"/>
          <w:szCs w:val="16"/>
        </w:rPr>
        <w:t xml:space="preserve">Fuente: </w:t>
      </w:r>
      <w:r w:rsidR="00112F2A" w:rsidRPr="005B52D9">
        <w:rPr>
          <w:rFonts w:cs="Times New Roman"/>
          <w:b/>
          <w:sz w:val="16"/>
          <w:szCs w:val="16"/>
        </w:rPr>
        <w:t xml:space="preserve">Elaborado por: </w:t>
      </w:r>
      <w:r w:rsidR="007A600A" w:rsidRPr="005B52D9">
        <w:rPr>
          <w:rFonts w:cs="Times New Roman"/>
          <w:sz w:val="16"/>
          <w:szCs w:val="16"/>
        </w:rPr>
        <w:t xml:space="preserve">PÁLIZ. </w:t>
      </w:r>
      <w:r w:rsidR="00112F2A" w:rsidRPr="005B52D9">
        <w:rPr>
          <w:rFonts w:cs="Times New Roman"/>
          <w:sz w:val="16"/>
          <w:szCs w:val="16"/>
        </w:rPr>
        <w:t>Ma (2015)</w:t>
      </w:r>
      <w:r w:rsidR="00E7004F">
        <w:rPr>
          <w:rFonts w:cs="Times New Roman"/>
          <w:sz w:val="16"/>
          <w:szCs w:val="16"/>
        </w:rPr>
        <w:tab/>
      </w:r>
    </w:p>
    <w:p w:rsidR="00112F2A" w:rsidRPr="00BE6C1E" w:rsidRDefault="00112F2A" w:rsidP="00BE6C1E">
      <w:pPr>
        <w:pStyle w:val="Sinespaciado"/>
        <w:spacing w:line="360" w:lineRule="auto"/>
        <w:jc w:val="both"/>
        <w:rPr>
          <w:rFonts w:cs="Times New Roman"/>
          <w:sz w:val="22"/>
        </w:rPr>
      </w:pPr>
    </w:p>
    <w:p w:rsidR="006048A5" w:rsidRPr="00BE6C1E" w:rsidRDefault="00112F2A" w:rsidP="00BE6C1E">
      <w:pPr>
        <w:keepNext/>
        <w:spacing w:after="0"/>
      </w:pPr>
      <w:r w:rsidRPr="00BE6C1E">
        <w:rPr>
          <w:rFonts w:cs="Times New Roman"/>
          <w:noProof/>
          <w:lang w:val="es-ES" w:eastAsia="es-ES"/>
        </w:rPr>
        <w:lastRenderedPageBreak/>
        <w:drawing>
          <wp:inline distT="0" distB="0" distL="0" distR="0" wp14:anchorId="17D7DD2A" wp14:editId="4F4C658E">
            <wp:extent cx="5374522" cy="3368040"/>
            <wp:effectExtent l="0" t="0" r="0" b="3810"/>
            <wp:docPr id="49" name="Picture 49" descr="C:\Users\Ma.delRocio\AppData\Local\Microsoft\Windows\INetCache\Content.Word\20151029_10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delRocio\AppData\Local\Microsoft\Windows\INetCache\Content.Word\20151029_105318.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1222" t="327" r="1573"/>
                    <a:stretch/>
                  </pic:blipFill>
                  <pic:spPr bwMode="auto">
                    <a:xfrm>
                      <a:off x="0" y="0"/>
                      <a:ext cx="5413690" cy="3392585"/>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b/>
        </w:rPr>
      </w:pPr>
      <w:bookmarkStart w:id="132" w:name="_Toc435868158"/>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61</w:t>
      </w:r>
      <w:r w:rsidRPr="00BE6C1E">
        <w:rPr>
          <w:b/>
        </w:rPr>
        <w:fldChar w:fldCharType="end"/>
      </w:r>
      <w:r w:rsidRPr="00BE6C1E">
        <w:rPr>
          <w:b/>
        </w:rPr>
        <w:t xml:space="preserve">-3. </w:t>
      </w:r>
      <w:r w:rsidRPr="00BE6C1E">
        <w:t>Consola y monitoreo de señal RDS</w:t>
      </w:r>
      <w:bookmarkEnd w:id="132"/>
    </w:p>
    <w:p w:rsidR="00112F2A" w:rsidRPr="005B52D9" w:rsidRDefault="000D437F" w:rsidP="002C6D47">
      <w:pPr>
        <w:pStyle w:val="Sinespaciado"/>
        <w:spacing w:line="276" w:lineRule="auto"/>
        <w:jc w:val="both"/>
        <w:rPr>
          <w:rFonts w:cs="Times New Roman"/>
          <w:b/>
          <w:sz w:val="16"/>
          <w:szCs w:val="16"/>
        </w:rPr>
      </w:pPr>
      <w:r w:rsidRPr="005B52D9">
        <w:rPr>
          <w:rFonts w:cs="Times New Roman"/>
          <w:b/>
          <w:sz w:val="16"/>
          <w:szCs w:val="16"/>
        </w:rPr>
        <w:t xml:space="preserve">Fuente: </w:t>
      </w:r>
      <w:r w:rsidR="00112F2A" w:rsidRPr="005B52D9">
        <w:rPr>
          <w:rFonts w:cs="Times New Roman"/>
          <w:b/>
          <w:sz w:val="16"/>
          <w:szCs w:val="16"/>
        </w:rPr>
        <w:t xml:space="preserve">Elaborado por: </w:t>
      </w:r>
      <w:r w:rsidR="00811A4C" w:rsidRPr="005B52D9">
        <w:rPr>
          <w:rFonts w:cs="Times New Roman"/>
          <w:sz w:val="16"/>
          <w:szCs w:val="16"/>
        </w:rPr>
        <w:t xml:space="preserve">PÁLIZ. </w:t>
      </w:r>
      <w:r w:rsidR="00112F2A" w:rsidRPr="005B52D9">
        <w:rPr>
          <w:rFonts w:cs="Times New Roman"/>
          <w:sz w:val="16"/>
          <w:szCs w:val="16"/>
        </w:rPr>
        <w:t>Ma (2015)</w:t>
      </w:r>
    </w:p>
    <w:p w:rsidR="00112F2A" w:rsidRPr="00BE6C1E" w:rsidRDefault="00112F2A" w:rsidP="00BE6C1E">
      <w:pPr>
        <w:spacing w:after="0"/>
        <w:rPr>
          <w:rFonts w:cs="Times New Roman"/>
        </w:rPr>
      </w:pPr>
    </w:p>
    <w:p w:rsidR="006048A5" w:rsidRPr="00BE6C1E" w:rsidRDefault="00112F2A" w:rsidP="00BE6C1E">
      <w:pPr>
        <w:keepNext/>
        <w:spacing w:after="0"/>
      </w:pPr>
      <w:r w:rsidRPr="00BE6C1E">
        <w:rPr>
          <w:rFonts w:cs="Times New Roman"/>
          <w:noProof/>
          <w:lang w:val="es-ES" w:eastAsia="es-ES"/>
        </w:rPr>
        <w:drawing>
          <wp:inline distT="0" distB="0" distL="0" distR="0" wp14:anchorId="40E0D57F" wp14:editId="0C6B4BF8">
            <wp:extent cx="5135880" cy="3292873"/>
            <wp:effectExtent l="0" t="0" r="7620" b="3175"/>
            <wp:docPr id="53" name="Picture 53" descr="C:\Users\Ma.delRocio\AppData\Local\Microsoft\Windows\INetCache\Content.Word\20151029_10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elRocio\AppData\Local\Microsoft\Windows\INetCache\Content.Word\20151029_103211.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5242" t="9926" r="5746"/>
                    <a:stretch/>
                  </pic:blipFill>
                  <pic:spPr bwMode="auto">
                    <a:xfrm>
                      <a:off x="0" y="0"/>
                      <a:ext cx="5163733" cy="3310731"/>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b/>
        </w:rPr>
      </w:pPr>
      <w:bookmarkStart w:id="133" w:name="_Toc435868159"/>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62</w:t>
      </w:r>
      <w:r w:rsidRPr="00BE6C1E">
        <w:rPr>
          <w:b/>
        </w:rPr>
        <w:fldChar w:fldCharType="end"/>
      </w:r>
      <w:r w:rsidRPr="00BE6C1E">
        <w:rPr>
          <w:b/>
        </w:rPr>
        <w:t>-3</w:t>
      </w:r>
      <w:r w:rsidRPr="00BE6C1E">
        <w:t>. Señal RDS programación de datos</w:t>
      </w:r>
      <w:bookmarkEnd w:id="133"/>
    </w:p>
    <w:p w:rsidR="00112F2A" w:rsidRPr="005B52D9" w:rsidRDefault="000D437F" w:rsidP="002C6D47">
      <w:pPr>
        <w:pStyle w:val="Sinespaciado"/>
        <w:spacing w:line="276" w:lineRule="auto"/>
        <w:jc w:val="both"/>
        <w:rPr>
          <w:rFonts w:cs="Times New Roman"/>
          <w:b/>
          <w:sz w:val="16"/>
          <w:szCs w:val="16"/>
        </w:rPr>
      </w:pPr>
      <w:r w:rsidRPr="005B52D9">
        <w:rPr>
          <w:rFonts w:cs="Times New Roman"/>
          <w:b/>
          <w:sz w:val="16"/>
          <w:szCs w:val="16"/>
        </w:rPr>
        <w:t xml:space="preserve">Fuente: </w:t>
      </w:r>
      <w:r w:rsidR="00112F2A" w:rsidRPr="005B52D9">
        <w:rPr>
          <w:rFonts w:cs="Times New Roman"/>
          <w:b/>
          <w:sz w:val="16"/>
          <w:szCs w:val="16"/>
        </w:rPr>
        <w:t xml:space="preserve">Elaborado por: </w:t>
      </w:r>
      <w:r w:rsidR="007A600A" w:rsidRPr="005B52D9">
        <w:rPr>
          <w:rFonts w:cs="Times New Roman"/>
          <w:sz w:val="16"/>
          <w:szCs w:val="16"/>
        </w:rPr>
        <w:t xml:space="preserve">PÁLIZ. </w:t>
      </w:r>
      <w:r w:rsidR="00112F2A" w:rsidRPr="005B52D9">
        <w:rPr>
          <w:rFonts w:cs="Times New Roman"/>
          <w:sz w:val="16"/>
          <w:szCs w:val="16"/>
        </w:rPr>
        <w:t>Ma (2015)</w:t>
      </w:r>
    </w:p>
    <w:p w:rsidR="00112F2A" w:rsidRPr="00BE6C1E" w:rsidRDefault="00112F2A" w:rsidP="00BE6C1E">
      <w:pPr>
        <w:pStyle w:val="Sinespaciado"/>
        <w:spacing w:line="360" w:lineRule="auto"/>
        <w:jc w:val="both"/>
        <w:rPr>
          <w:rFonts w:cs="Times New Roman"/>
          <w:sz w:val="22"/>
        </w:rPr>
      </w:pPr>
    </w:p>
    <w:p w:rsidR="006048A5" w:rsidRPr="00BE6C1E" w:rsidRDefault="00112F2A" w:rsidP="00BE6C1E">
      <w:pPr>
        <w:keepNext/>
        <w:spacing w:after="0"/>
      </w:pPr>
      <w:r w:rsidRPr="00BE6C1E">
        <w:rPr>
          <w:rFonts w:cs="Times New Roman"/>
          <w:noProof/>
          <w:lang w:val="es-ES" w:eastAsia="es-ES"/>
        </w:rPr>
        <w:lastRenderedPageBreak/>
        <w:drawing>
          <wp:inline distT="0" distB="0" distL="0" distR="0" wp14:anchorId="0B4E32FA" wp14:editId="5206580B">
            <wp:extent cx="4983480" cy="3051754"/>
            <wp:effectExtent l="0" t="0" r="7620" b="0"/>
            <wp:docPr id="55" name="Picture 55" descr="C:\Users\Ma.delRocio\AppData\Local\Microsoft\Windows\INetCache\Content.Word\20151029_10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elRocio\AppData\Local\Microsoft\Windows\INetCache\Content.Word\20151029_103005.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954" r="6203"/>
                    <a:stretch/>
                  </pic:blipFill>
                  <pic:spPr bwMode="auto">
                    <a:xfrm>
                      <a:off x="0" y="0"/>
                      <a:ext cx="4993342" cy="3057793"/>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b/>
        </w:rPr>
      </w:pPr>
      <w:bookmarkStart w:id="134" w:name="_Toc435868160"/>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63</w:t>
      </w:r>
      <w:r w:rsidRPr="00BE6C1E">
        <w:rPr>
          <w:b/>
        </w:rPr>
        <w:fldChar w:fldCharType="end"/>
      </w:r>
      <w:r w:rsidRPr="00BE6C1E">
        <w:rPr>
          <w:b/>
        </w:rPr>
        <w:t xml:space="preserve">-3. </w:t>
      </w:r>
      <w:r w:rsidRPr="00BE6C1E">
        <w:t>Programación de la Radio Rio FM 95.7</w:t>
      </w:r>
      <w:bookmarkEnd w:id="134"/>
      <w:r w:rsidR="00112F2A" w:rsidRPr="00BE6C1E">
        <w:rPr>
          <w:rFonts w:cs="Times New Roman"/>
          <w:b/>
        </w:rPr>
        <w:t xml:space="preserve">  </w:t>
      </w:r>
    </w:p>
    <w:p w:rsidR="00112F2A" w:rsidRPr="005B52D9" w:rsidRDefault="000D437F" w:rsidP="002C6D47">
      <w:pPr>
        <w:pStyle w:val="Sinespaciado"/>
        <w:spacing w:line="276" w:lineRule="auto"/>
        <w:jc w:val="both"/>
        <w:rPr>
          <w:rFonts w:cs="Times New Roman"/>
          <w:b/>
          <w:sz w:val="16"/>
          <w:szCs w:val="16"/>
        </w:rPr>
      </w:pPr>
      <w:r w:rsidRPr="005B52D9">
        <w:rPr>
          <w:rFonts w:cs="Times New Roman"/>
          <w:b/>
          <w:sz w:val="16"/>
          <w:szCs w:val="16"/>
        </w:rPr>
        <w:t xml:space="preserve">Fuente: </w:t>
      </w:r>
      <w:r w:rsidR="00112F2A" w:rsidRPr="005B52D9">
        <w:rPr>
          <w:rFonts w:cs="Times New Roman"/>
          <w:b/>
          <w:sz w:val="16"/>
          <w:szCs w:val="16"/>
        </w:rPr>
        <w:t xml:space="preserve">Elaborado por: </w:t>
      </w:r>
      <w:r w:rsidR="007A600A" w:rsidRPr="005B52D9">
        <w:rPr>
          <w:rFonts w:cs="Times New Roman"/>
          <w:sz w:val="16"/>
          <w:szCs w:val="16"/>
        </w:rPr>
        <w:t xml:space="preserve">PÁLIZ. </w:t>
      </w:r>
      <w:r w:rsidR="00112F2A" w:rsidRPr="005B52D9">
        <w:rPr>
          <w:rFonts w:cs="Times New Roman"/>
          <w:sz w:val="16"/>
          <w:szCs w:val="16"/>
        </w:rPr>
        <w:t>Ma (2015)</w:t>
      </w:r>
    </w:p>
    <w:p w:rsidR="00112F2A" w:rsidRPr="00BE6C1E" w:rsidRDefault="00112F2A" w:rsidP="00BE6C1E">
      <w:pPr>
        <w:spacing w:after="0"/>
        <w:rPr>
          <w:rFonts w:cs="Times New Roman"/>
          <w:noProof/>
        </w:rPr>
      </w:pPr>
    </w:p>
    <w:p w:rsidR="006048A5" w:rsidRPr="00BE6C1E" w:rsidRDefault="00112F2A" w:rsidP="00BE6C1E">
      <w:pPr>
        <w:keepNext/>
        <w:spacing w:after="0"/>
      </w:pPr>
      <w:r w:rsidRPr="00BE6C1E">
        <w:rPr>
          <w:rFonts w:cs="Times New Roman"/>
          <w:noProof/>
          <w:lang w:val="es-ES" w:eastAsia="es-ES"/>
        </w:rPr>
        <w:drawing>
          <wp:inline distT="0" distB="0" distL="0" distR="0" wp14:anchorId="586C72D0" wp14:editId="537D8714">
            <wp:extent cx="5349240" cy="3067461"/>
            <wp:effectExtent l="0" t="0" r="3810" b="0"/>
            <wp:docPr id="56" name="Picture 56" descr="C:\Users\Ma.delRocio\AppData\Local\Microsoft\Windows\INetCache\Content.Word\20151029_13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elRocio\AppData\Local\Microsoft\Windows\INetCache\Content.Word\20151029_131534.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286" t="2192" r="4279" b="3562"/>
                    <a:stretch/>
                  </pic:blipFill>
                  <pic:spPr bwMode="auto">
                    <a:xfrm>
                      <a:off x="0" y="0"/>
                      <a:ext cx="5370155" cy="3079455"/>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rPr>
      </w:pPr>
      <w:bookmarkStart w:id="135" w:name="_Toc435868161"/>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64</w:t>
      </w:r>
      <w:r w:rsidRPr="00BE6C1E">
        <w:rPr>
          <w:b/>
        </w:rPr>
        <w:fldChar w:fldCharType="end"/>
      </w:r>
      <w:r w:rsidRPr="00BE6C1E">
        <w:rPr>
          <w:b/>
        </w:rPr>
        <w:t>-3</w:t>
      </w:r>
      <w:r w:rsidRPr="00BE6C1E">
        <w:t>. Prototipo Receptor RDS  con su Armazón</w:t>
      </w:r>
      <w:bookmarkEnd w:id="135"/>
    </w:p>
    <w:p w:rsidR="00112F2A" w:rsidRPr="005B52D9" w:rsidRDefault="00CE2B22" w:rsidP="002C6D47">
      <w:pPr>
        <w:pStyle w:val="Sinespaciado"/>
        <w:spacing w:line="276" w:lineRule="auto"/>
        <w:jc w:val="both"/>
        <w:rPr>
          <w:rFonts w:cs="Times New Roman"/>
          <w:b/>
          <w:sz w:val="16"/>
          <w:szCs w:val="16"/>
        </w:rPr>
      </w:pPr>
      <w:r w:rsidRPr="005B52D9">
        <w:rPr>
          <w:rFonts w:cs="Times New Roman"/>
          <w:b/>
          <w:sz w:val="16"/>
          <w:szCs w:val="16"/>
        </w:rPr>
        <w:t xml:space="preserve">Fuente: </w:t>
      </w:r>
      <w:r w:rsidR="00112F2A" w:rsidRPr="005B52D9">
        <w:rPr>
          <w:rFonts w:cs="Times New Roman"/>
          <w:b/>
          <w:sz w:val="16"/>
          <w:szCs w:val="16"/>
        </w:rPr>
        <w:t>Elaborado por:</w:t>
      </w:r>
      <w:r w:rsidR="007A600A" w:rsidRPr="005B52D9">
        <w:rPr>
          <w:rFonts w:cs="Times New Roman"/>
          <w:b/>
          <w:sz w:val="16"/>
          <w:szCs w:val="16"/>
        </w:rPr>
        <w:t xml:space="preserve"> </w:t>
      </w:r>
      <w:r w:rsidR="007A600A" w:rsidRPr="005B52D9">
        <w:rPr>
          <w:rFonts w:cs="Times New Roman"/>
          <w:sz w:val="16"/>
          <w:szCs w:val="16"/>
        </w:rPr>
        <w:t>PÁLIZ</w:t>
      </w:r>
      <w:r w:rsidR="00112F2A" w:rsidRPr="005B52D9">
        <w:rPr>
          <w:rFonts w:cs="Times New Roman"/>
          <w:sz w:val="16"/>
          <w:szCs w:val="16"/>
        </w:rPr>
        <w:t>. Ma (2015)</w:t>
      </w:r>
    </w:p>
    <w:p w:rsidR="00112F2A" w:rsidRPr="00BE6C1E" w:rsidRDefault="00112F2A" w:rsidP="00BE6C1E">
      <w:pPr>
        <w:spacing w:after="0"/>
        <w:rPr>
          <w:rFonts w:cs="Times New Roman"/>
        </w:rPr>
      </w:pPr>
    </w:p>
    <w:p w:rsidR="006048A5" w:rsidRPr="00BE6C1E" w:rsidRDefault="00112F2A" w:rsidP="00BE6C1E">
      <w:pPr>
        <w:keepNext/>
        <w:spacing w:after="0"/>
      </w:pPr>
      <w:r w:rsidRPr="00BE6C1E">
        <w:rPr>
          <w:rFonts w:cs="Times New Roman"/>
          <w:noProof/>
          <w:lang w:val="es-ES" w:eastAsia="es-ES"/>
        </w:rPr>
        <w:lastRenderedPageBreak/>
        <w:drawing>
          <wp:inline distT="0" distB="0" distL="0" distR="0" wp14:anchorId="11B3EB3A" wp14:editId="3E53C532">
            <wp:extent cx="5349240" cy="3102610"/>
            <wp:effectExtent l="0" t="0" r="3810" b="2540"/>
            <wp:docPr id="57" name="Picture 57" descr="C:\Users\Ma.delRocio\AppData\Local\Microsoft\Windows\INetCache\Content.Word\20151029_13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elRocio\AppData\Local\Microsoft\Windows\INetCache\Content.Word\20151029_131455.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3034"/>
                    <a:stretch/>
                  </pic:blipFill>
                  <pic:spPr bwMode="auto">
                    <a:xfrm>
                      <a:off x="0" y="0"/>
                      <a:ext cx="5370767" cy="3115096"/>
                    </a:xfrm>
                    <a:prstGeom prst="rect">
                      <a:avLst/>
                    </a:prstGeom>
                    <a:noFill/>
                    <a:ln>
                      <a:noFill/>
                    </a:ln>
                    <a:extLst>
                      <a:ext uri="{53640926-AAD7-44D8-BBD7-CCE9431645EC}">
                        <a14:shadowObscured xmlns:a14="http://schemas.microsoft.com/office/drawing/2010/main"/>
                      </a:ext>
                    </a:extLst>
                  </pic:spPr>
                </pic:pic>
              </a:graphicData>
            </a:graphic>
          </wp:inline>
        </w:drawing>
      </w:r>
    </w:p>
    <w:p w:rsidR="00112F2A" w:rsidRPr="00BE6C1E" w:rsidRDefault="006048A5" w:rsidP="002C6D47">
      <w:pPr>
        <w:spacing w:after="0" w:line="276" w:lineRule="auto"/>
        <w:rPr>
          <w:rFonts w:cs="Times New Roman"/>
        </w:rPr>
      </w:pPr>
      <w:bookmarkStart w:id="136" w:name="_Toc435868162"/>
      <w:r w:rsidRPr="00BE6C1E">
        <w:rPr>
          <w:b/>
        </w:rPr>
        <w:t xml:space="preserve">Figura </w:t>
      </w:r>
      <w:r w:rsidRPr="00BE6C1E">
        <w:rPr>
          <w:b/>
        </w:rPr>
        <w:fldChar w:fldCharType="begin"/>
      </w:r>
      <w:r w:rsidRPr="00BE6C1E">
        <w:rPr>
          <w:b/>
        </w:rPr>
        <w:instrText xml:space="preserve"> SEQ Figura \* ARABIC </w:instrText>
      </w:r>
      <w:r w:rsidRPr="00BE6C1E">
        <w:rPr>
          <w:b/>
        </w:rPr>
        <w:fldChar w:fldCharType="separate"/>
      </w:r>
      <w:r w:rsidR="00076DC3">
        <w:rPr>
          <w:b/>
          <w:noProof/>
        </w:rPr>
        <w:t>65</w:t>
      </w:r>
      <w:r w:rsidRPr="00BE6C1E">
        <w:rPr>
          <w:b/>
        </w:rPr>
        <w:fldChar w:fldCharType="end"/>
      </w:r>
      <w:r w:rsidRPr="00BE6C1E">
        <w:rPr>
          <w:b/>
        </w:rPr>
        <w:t xml:space="preserve">-3. </w:t>
      </w:r>
      <w:r w:rsidRPr="00BE6C1E">
        <w:t>Visualización del Prototipo Receptor RDS</w:t>
      </w:r>
      <w:bookmarkEnd w:id="136"/>
    </w:p>
    <w:p w:rsidR="00112F2A" w:rsidRPr="005B52D9" w:rsidRDefault="00CE2B22" w:rsidP="002C6D47">
      <w:pPr>
        <w:pStyle w:val="Sinespaciado"/>
        <w:spacing w:line="276" w:lineRule="auto"/>
        <w:jc w:val="both"/>
        <w:rPr>
          <w:rFonts w:cs="Times New Roman"/>
          <w:b/>
          <w:sz w:val="16"/>
          <w:szCs w:val="16"/>
        </w:rPr>
      </w:pPr>
      <w:r w:rsidRPr="005B52D9">
        <w:rPr>
          <w:rFonts w:cs="Times New Roman"/>
          <w:b/>
          <w:sz w:val="16"/>
          <w:szCs w:val="16"/>
        </w:rPr>
        <w:t xml:space="preserve">Fuente: </w:t>
      </w:r>
      <w:r w:rsidR="00112F2A" w:rsidRPr="005B52D9">
        <w:rPr>
          <w:rFonts w:cs="Times New Roman"/>
          <w:b/>
          <w:sz w:val="16"/>
          <w:szCs w:val="16"/>
        </w:rPr>
        <w:t xml:space="preserve">Elaborado por: </w:t>
      </w:r>
      <w:r w:rsidR="007A600A" w:rsidRPr="005B52D9">
        <w:rPr>
          <w:rFonts w:cs="Times New Roman"/>
          <w:sz w:val="16"/>
          <w:szCs w:val="16"/>
        </w:rPr>
        <w:t>PÁLIZ</w:t>
      </w:r>
      <w:r w:rsidR="00112F2A" w:rsidRPr="005B52D9">
        <w:rPr>
          <w:rFonts w:cs="Times New Roman"/>
          <w:sz w:val="16"/>
          <w:szCs w:val="16"/>
        </w:rPr>
        <w:t>. Ma (2015)</w:t>
      </w:r>
    </w:p>
    <w:p w:rsidR="00112F2A" w:rsidRPr="00BE6C1E" w:rsidRDefault="00112F2A" w:rsidP="00BE6C1E">
      <w:pPr>
        <w:pStyle w:val="NormalWeb"/>
        <w:spacing w:before="0" w:beforeAutospacing="0" w:after="0" w:afterAutospacing="0" w:line="360" w:lineRule="auto"/>
        <w:rPr>
          <w:sz w:val="22"/>
          <w:szCs w:val="22"/>
        </w:rPr>
      </w:pPr>
    </w:p>
    <w:p w:rsidR="00112F2A" w:rsidRPr="00BE6C1E" w:rsidRDefault="00112F2A" w:rsidP="00BE6C1E">
      <w:pPr>
        <w:spacing w:after="0"/>
        <w:rPr>
          <w:rFonts w:cs="Times New Roman"/>
          <w:b/>
        </w:rPr>
      </w:pPr>
      <w:r w:rsidRPr="00BE6C1E">
        <w:rPr>
          <w:rFonts w:cs="Times New Roman"/>
          <w:b/>
        </w:rPr>
        <w:br w:type="page"/>
      </w:r>
    </w:p>
    <w:p w:rsidR="00112F2A" w:rsidRPr="00BE6C1E" w:rsidRDefault="00112F2A" w:rsidP="005904F7">
      <w:pPr>
        <w:pStyle w:val="Ttulo1"/>
      </w:pPr>
      <w:bookmarkStart w:id="137" w:name="_Toc426324498"/>
      <w:bookmarkStart w:id="138" w:name="_Toc435514164"/>
      <w:r w:rsidRPr="00BE6C1E">
        <w:lastRenderedPageBreak/>
        <w:t>CONCLUSIONES</w:t>
      </w:r>
      <w:bookmarkEnd w:id="137"/>
      <w:bookmarkEnd w:id="138"/>
      <w:r w:rsidRPr="00BE6C1E">
        <w:t xml:space="preserve"> </w:t>
      </w:r>
    </w:p>
    <w:p w:rsidR="00112F2A" w:rsidRPr="00BE6C1E" w:rsidRDefault="00112F2A" w:rsidP="00BE6C1E">
      <w:pPr>
        <w:spacing w:after="0"/>
        <w:rPr>
          <w:rFonts w:cs="Times New Roman"/>
        </w:rPr>
      </w:pPr>
    </w:p>
    <w:p w:rsidR="00C774C8" w:rsidRPr="00BE6C1E" w:rsidRDefault="00C774C8" w:rsidP="00BE6C1E">
      <w:pPr>
        <w:pStyle w:val="Prrafodelista"/>
        <w:numPr>
          <w:ilvl w:val="0"/>
          <w:numId w:val="37"/>
        </w:numPr>
        <w:spacing w:after="0"/>
      </w:pPr>
      <w:r w:rsidRPr="00BE6C1E">
        <w:t xml:space="preserve">Analizando los componentes del RDS se determinó que en el Ecuador está en proceso de desarrollo </w:t>
      </w:r>
      <w:r w:rsidR="003A2880" w:rsidRPr="00BE6C1E">
        <w:t>el receptor</w:t>
      </w:r>
      <w:r w:rsidRPr="00BE6C1E">
        <w:t xml:space="preserve"> de señal</w:t>
      </w:r>
      <w:r w:rsidR="00E74A5D" w:rsidRPr="00BE6C1E">
        <w:t>,</w:t>
      </w:r>
      <w:r w:rsidRPr="00BE6C1E">
        <w:t xml:space="preserve"> es por este motivo que se partió con el diseño e implementación de un prototipo recepto</w:t>
      </w:r>
      <w:r w:rsidR="00E74A5D" w:rsidRPr="00BE6C1E">
        <w:t>r</w:t>
      </w:r>
      <w:r w:rsidRPr="00BE6C1E">
        <w:t xml:space="preserve"> RDS para satisfacer la necesidad de visualizar datos. </w:t>
      </w:r>
    </w:p>
    <w:p w:rsidR="003A2880" w:rsidRPr="00BE6C1E" w:rsidRDefault="003A2880" w:rsidP="00BE6C1E">
      <w:pPr>
        <w:spacing w:after="0"/>
      </w:pPr>
    </w:p>
    <w:p w:rsidR="003A2880" w:rsidRPr="00BE6C1E" w:rsidRDefault="00C774C8" w:rsidP="00BE6C1E">
      <w:pPr>
        <w:pStyle w:val="Prrafodelista"/>
        <w:numPr>
          <w:ilvl w:val="0"/>
          <w:numId w:val="37"/>
        </w:numPr>
        <w:spacing w:after="0"/>
      </w:pPr>
      <w:r w:rsidRPr="00BE6C1E">
        <w:t xml:space="preserve">La optimización del algoritmo de programación </w:t>
      </w:r>
      <w:r w:rsidR="003A2880" w:rsidRPr="00BE6C1E">
        <w:t>implicó</w:t>
      </w:r>
      <w:r w:rsidRPr="00BE6C1E">
        <w:t xml:space="preserve"> construi</w:t>
      </w:r>
      <w:r w:rsidR="00D107D2" w:rsidRPr="00BE6C1E">
        <w:t>r</w:t>
      </w:r>
      <w:r w:rsidRPr="00BE6C1E">
        <w:t xml:space="preserve"> sin errores, con </w:t>
      </w:r>
      <w:r w:rsidR="00D107D2" w:rsidRPr="00BE6C1E">
        <w:t xml:space="preserve">la </w:t>
      </w:r>
      <w:r w:rsidRPr="00BE6C1E">
        <w:t>menor cantidad de instrucciones para su rápida ejecución.</w:t>
      </w:r>
    </w:p>
    <w:p w:rsidR="003A2880" w:rsidRPr="00BE6C1E" w:rsidRDefault="003A2880" w:rsidP="00BE6C1E">
      <w:pPr>
        <w:spacing w:after="0"/>
      </w:pPr>
    </w:p>
    <w:p w:rsidR="003A2880" w:rsidRPr="00BE6C1E" w:rsidRDefault="00C774C8" w:rsidP="00BE6C1E">
      <w:pPr>
        <w:pStyle w:val="Prrafodelista"/>
        <w:numPr>
          <w:ilvl w:val="0"/>
          <w:numId w:val="37"/>
        </w:numPr>
        <w:spacing w:after="0"/>
      </w:pPr>
      <w:r w:rsidRPr="00BE6C1E">
        <w:t>Al implementar  se consideraron factores como el precio, calidad de elementos,  dando a notar que el costo de producción es muy inferior a los modelos comerciales existentes</w:t>
      </w:r>
      <w:r w:rsidR="00D107D2" w:rsidRPr="00BE6C1E">
        <w:t xml:space="preserve">, </w:t>
      </w:r>
      <w:r w:rsidRPr="00BE6C1E">
        <w:t xml:space="preserve"> que lo hace adecuado  para nuestro medio. </w:t>
      </w:r>
    </w:p>
    <w:p w:rsidR="003A2880" w:rsidRPr="00BE6C1E" w:rsidRDefault="003A2880" w:rsidP="00BE6C1E">
      <w:pPr>
        <w:spacing w:after="0"/>
      </w:pPr>
    </w:p>
    <w:p w:rsidR="00C774C8" w:rsidRPr="00BE6C1E" w:rsidRDefault="00C774C8" w:rsidP="00BE6C1E">
      <w:pPr>
        <w:pStyle w:val="Prrafodelista"/>
        <w:numPr>
          <w:ilvl w:val="0"/>
          <w:numId w:val="37"/>
        </w:numPr>
        <w:spacing w:after="0"/>
      </w:pPr>
      <w:r w:rsidRPr="00BE6C1E">
        <w:t>El desempeño y funcionamiento del prototipo receptor determina que la recepción de  señal RDS es garantizada,  pero el encoder  de la radiodifusora está mal configurada</w:t>
      </w:r>
      <w:r w:rsidR="003E442F" w:rsidRPr="00BE6C1E">
        <w:t>,</w:t>
      </w:r>
      <w:r w:rsidRPr="00BE6C1E">
        <w:t xml:space="preserve"> es por este motivo que no se puede visualizar todos los datos establecidos en la investigación.</w:t>
      </w:r>
    </w:p>
    <w:p w:rsidR="00414982" w:rsidRPr="00BE6C1E" w:rsidRDefault="00C774C8" w:rsidP="00BE6C1E">
      <w:pPr>
        <w:spacing w:after="0"/>
        <w:rPr>
          <w:rFonts w:cs="Times New Roman"/>
        </w:rPr>
      </w:pPr>
      <w:r w:rsidRPr="00BE6C1E">
        <w:rPr>
          <w:rFonts w:cs="Times New Roman"/>
        </w:rPr>
        <w:br w:type="page"/>
      </w:r>
    </w:p>
    <w:p w:rsidR="00112F2A" w:rsidRPr="00BE6C1E" w:rsidRDefault="00112F2A" w:rsidP="005904F7">
      <w:pPr>
        <w:pStyle w:val="Ttulo1"/>
      </w:pPr>
      <w:bookmarkStart w:id="139" w:name="_Toc426324499"/>
      <w:bookmarkStart w:id="140" w:name="_Toc435514165"/>
      <w:r w:rsidRPr="00BE6C1E">
        <w:lastRenderedPageBreak/>
        <w:t>RECOMENDACIONE</w:t>
      </w:r>
      <w:bookmarkEnd w:id="139"/>
      <w:r w:rsidR="003E442F" w:rsidRPr="00BE6C1E">
        <w:t>S</w:t>
      </w:r>
      <w:bookmarkEnd w:id="140"/>
    </w:p>
    <w:p w:rsidR="00112F2A" w:rsidRPr="00BE6C1E" w:rsidRDefault="00112F2A" w:rsidP="00BE6C1E">
      <w:pPr>
        <w:spacing w:after="0"/>
        <w:rPr>
          <w:rFonts w:cs="Times New Roman"/>
        </w:rPr>
      </w:pPr>
    </w:p>
    <w:p w:rsidR="00112F2A" w:rsidRPr="00BE6C1E" w:rsidRDefault="00112F2A" w:rsidP="00BE6C1E">
      <w:pPr>
        <w:pStyle w:val="Prrafodelista"/>
        <w:numPr>
          <w:ilvl w:val="0"/>
          <w:numId w:val="38"/>
        </w:numPr>
        <w:spacing w:after="0"/>
      </w:pPr>
      <w:r w:rsidRPr="00BE6C1E">
        <w:t>Obtener toda la información adecuada respecto al recept</w:t>
      </w:r>
      <w:r w:rsidR="00B22068" w:rsidRPr="00BE6C1E">
        <w:t xml:space="preserve">or RDS ayuda a comprender de </w:t>
      </w:r>
      <w:r w:rsidRPr="00BE6C1E">
        <w:t>mejor manera cual es el proceso adecuado a seguir para elegir los elementos que constituyen u</w:t>
      </w:r>
      <w:r w:rsidR="003A2880" w:rsidRPr="00BE6C1E">
        <w:t>n dispositivo de este tipo y cuál</w:t>
      </w:r>
      <w:r w:rsidRPr="00BE6C1E">
        <w:t xml:space="preserve"> debería ser el funcionamiento de un receptor RDS, cuando no existe un componente lo importante es saber </w:t>
      </w:r>
      <w:r w:rsidR="003A2880" w:rsidRPr="00BE6C1E">
        <w:t>dónde</w:t>
      </w:r>
      <w:r w:rsidRPr="00BE6C1E">
        <w:t xml:space="preserve"> buscar y hacer la adquisición del mismo con antelación</w:t>
      </w:r>
      <w:r w:rsidR="003A2880" w:rsidRPr="00BE6C1E">
        <w:t>,</w:t>
      </w:r>
      <w:r w:rsidRPr="00BE6C1E">
        <w:t xml:space="preserve"> como es el caso del circuito receptor Fm.</w:t>
      </w:r>
    </w:p>
    <w:p w:rsidR="0074173F" w:rsidRPr="00BE6C1E" w:rsidRDefault="0074173F" w:rsidP="00BE6C1E">
      <w:pPr>
        <w:pStyle w:val="Prrafodelista"/>
        <w:spacing w:after="0"/>
      </w:pPr>
    </w:p>
    <w:p w:rsidR="0074173F" w:rsidRPr="00BE6C1E" w:rsidRDefault="00112F2A" w:rsidP="00BE6C1E">
      <w:pPr>
        <w:pStyle w:val="Prrafodelista"/>
        <w:numPr>
          <w:ilvl w:val="0"/>
          <w:numId w:val="38"/>
        </w:numPr>
        <w:spacing w:after="0"/>
      </w:pPr>
      <w:r w:rsidRPr="00BE6C1E">
        <w:t>Usar solo los implementos necesarios para un diseño en el cual se quiere optimizar</w:t>
      </w:r>
      <w:r w:rsidR="003A2880" w:rsidRPr="00BE6C1E">
        <w:t>,</w:t>
      </w:r>
      <w:r w:rsidRPr="00BE6C1E">
        <w:t xml:space="preserve"> no hace falta colocar elementos que no sean indispensables para el funcionamiento, es decir si se desea tener un prototipo que funcione correctamente no hace fal</w:t>
      </w:r>
      <w:r w:rsidR="003A2880" w:rsidRPr="00BE6C1E">
        <w:t>ta complicar su diseño y estética,</w:t>
      </w:r>
      <w:r w:rsidRPr="00BE6C1E">
        <w:t xml:space="preserve"> basta con saber seleccionar que es lo que el usuario necesita del dispositivo.</w:t>
      </w:r>
    </w:p>
    <w:p w:rsidR="0074173F" w:rsidRPr="00BE6C1E" w:rsidRDefault="0074173F" w:rsidP="00BE6C1E">
      <w:pPr>
        <w:pStyle w:val="Prrafodelista"/>
        <w:spacing w:after="0"/>
      </w:pPr>
    </w:p>
    <w:p w:rsidR="003A2880" w:rsidRPr="00BE6C1E" w:rsidRDefault="00112F2A" w:rsidP="00BE6C1E">
      <w:pPr>
        <w:pStyle w:val="Prrafodelista"/>
        <w:numPr>
          <w:ilvl w:val="0"/>
          <w:numId w:val="38"/>
        </w:numPr>
        <w:spacing w:after="0"/>
      </w:pPr>
      <w:r w:rsidRPr="00BE6C1E">
        <w:t xml:space="preserve">Adquirir el conocimiento previo sobre el lenguaje a usar en la programación del dispositivo, para facilitar la configuración y la implementación, de tal manera que se aproveche de la mejor forma los recursos que ofrecen cada uno de los elementos que componen el receptor RDS. </w:t>
      </w:r>
    </w:p>
    <w:p w:rsidR="0074173F" w:rsidRPr="00BE6C1E" w:rsidRDefault="0074173F" w:rsidP="00BE6C1E">
      <w:pPr>
        <w:pStyle w:val="Prrafodelista"/>
        <w:spacing w:after="0"/>
      </w:pPr>
    </w:p>
    <w:p w:rsidR="00112F2A" w:rsidRPr="00BE6C1E" w:rsidRDefault="003A2880" w:rsidP="00BE6C1E">
      <w:pPr>
        <w:pStyle w:val="Prrafodelista"/>
        <w:numPr>
          <w:ilvl w:val="0"/>
          <w:numId w:val="38"/>
        </w:numPr>
        <w:spacing w:after="0"/>
      </w:pPr>
      <w:r w:rsidRPr="00BE6C1E">
        <w:t>La manipulación de los elementos  del prototipo receptor se deberá hacer con cuidado por  la estática  presente en nuestro cuerpo ya que podríamos generar un daño en el ordenador de placa reducida como en el circuito receptor, también   usar el   voltaje y corriente adecuado</w:t>
      </w:r>
      <w:r w:rsidR="00112F2A" w:rsidRPr="00BE6C1E">
        <w:t>.</w:t>
      </w:r>
    </w:p>
    <w:p w:rsidR="0074173F" w:rsidRPr="00BE6C1E" w:rsidRDefault="0074173F" w:rsidP="00BE6C1E">
      <w:pPr>
        <w:pStyle w:val="Prrafodelista"/>
        <w:spacing w:after="0"/>
      </w:pPr>
    </w:p>
    <w:p w:rsidR="00112F2A" w:rsidRPr="00BE6C1E" w:rsidRDefault="00112F2A" w:rsidP="00BE6C1E">
      <w:pPr>
        <w:pStyle w:val="Prrafodelista"/>
        <w:numPr>
          <w:ilvl w:val="0"/>
          <w:numId w:val="38"/>
        </w:numPr>
        <w:spacing w:after="0"/>
      </w:pPr>
      <w:r w:rsidRPr="00BE6C1E">
        <w:t>Elaborar contenido de interés tomando en cuenta su presentación en un receptor RDS es muy importante para dar un correcto funcionamiento al dispositivo y genere interés a los usuarios finales, como también capte la atención de otras personas con diferentes necesidades o gustos.</w:t>
      </w:r>
    </w:p>
    <w:p w:rsidR="00112F2A" w:rsidRPr="00BE6C1E" w:rsidRDefault="00112F2A" w:rsidP="00BE6C1E">
      <w:pPr>
        <w:spacing w:after="0"/>
        <w:rPr>
          <w:rFonts w:cs="Times New Roman"/>
        </w:rPr>
      </w:pPr>
      <w:r w:rsidRPr="00BE6C1E">
        <w:rPr>
          <w:rFonts w:cs="Times New Roman"/>
        </w:rPr>
        <w:br w:type="page"/>
      </w:r>
    </w:p>
    <w:p w:rsidR="00112F2A" w:rsidRPr="00BE6C1E" w:rsidRDefault="00112F2A" w:rsidP="005904F7">
      <w:pPr>
        <w:pStyle w:val="Ttulo1"/>
      </w:pPr>
      <w:bookmarkStart w:id="141" w:name="_Toc435514166"/>
      <w:r w:rsidRPr="00BE6C1E">
        <w:lastRenderedPageBreak/>
        <w:t>Bibliografía</w:t>
      </w:r>
      <w:bookmarkEnd w:id="141"/>
    </w:p>
    <w:p w:rsidR="000C16E0" w:rsidRPr="00BE6C1E" w:rsidRDefault="000C16E0" w:rsidP="00BE6C1E">
      <w:pPr>
        <w:spacing w:after="0"/>
      </w:pPr>
    </w:p>
    <w:p w:rsidR="000C16E0" w:rsidRPr="00BE6C1E" w:rsidRDefault="000C16E0" w:rsidP="00BE6C1E">
      <w:pPr>
        <w:pStyle w:val="Sinespaciado"/>
        <w:numPr>
          <w:ilvl w:val="0"/>
          <w:numId w:val="39"/>
        </w:numPr>
        <w:spacing w:line="360" w:lineRule="auto"/>
        <w:jc w:val="both"/>
        <w:rPr>
          <w:rFonts w:cs="Times New Roman"/>
          <w:sz w:val="22"/>
        </w:rPr>
      </w:pPr>
      <w:r w:rsidRPr="00BE6C1E">
        <w:rPr>
          <w:rFonts w:cs="Times New Roman"/>
          <w:b/>
          <w:sz w:val="22"/>
          <w:lang w:val="en-US"/>
        </w:rPr>
        <w:t>CASTLE, R.</w:t>
      </w:r>
      <w:r w:rsidRPr="00BE6C1E">
        <w:rPr>
          <w:rFonts w:cs="Times New Roman"/>
          <w:sz w:val="22"/>
          <w:lang w:val="en-US"/>
        </w:rPr>
        <w:t xml:space="preserve"> Radio Data System (RDS) Traffic Message Channel. </w:t>
      </w:r>
      <w:r w:rsidRPr="00BE6C1E">
        <w:rPr>
          <w:rFonts w:cs="Times New Roman"/>
          <w:sz w:val="22"/>
        </w:rPr>
        <w:t xml:space="preserve">Washington-EEUU: Editorial Cornell University, 2010.  </w:t>
      </w:r>
    </w:p>
    <w:p w:rsidR="000C16E0" w:rsidRPr="00BE6C1E" w:rsidRDefault="002C71D1" w:rsidP="00BE6C1E">
      <w:pPr>
        <w:pStyle w:val="Sinespaciado"/>
        <w:spacing w:line="360" w:lineRule="auto"/>
        <w:ind w:left="720"/>
        <w:jc w:val="both"/>
        <w:rPr>
          <w:rFonts w:cs="Times New Roman"/>
          <w:sz w:val="22"/>
        </w:rPr>
      </w:pPr>
      <w:hyperlink r:id="rId94" w:history="1">
        <w:r w:rsidR="000C16E0" w:rsidRPr="00BE6C1E">
          <w:rPr>
            <w:rStyle w:val="Hipervnculo"/>
            <w:rFonts w:cs="Times New Roman"/>
            <w:color w:val="auto"/>
            <w:sz w:val="22"/>
            <w:u w:val="none"/>
          </w:rPr>
          <w:t>https://books.google.com.ec/books/about/Radio_Data_System_RDS_Traffic_Message_Ch.html</w:t>
        </w:r>
      </w:hyperlink>
    </w:p>
    <w:p w:rsidR="000C16E0" w:rsidRPr="00BE6C1E" w:rsidRDefault="000C16E0" w:rsidP="00BE6C1E">
      <w:pPr>
        <w:pStyle w:val="Sinespaciado"/>
        <w:spacing w:line="360" w:lineRule="auto"/>
        <w:ind w:left="720"/>
        <w:jc w:val="both"/>
        <w:rPr>
          <w:rFonts w:cs="Times New Roman"/>
          <w:sz w:val="22"/>
        </w:rPr>
      </w:pPr>
      <w:r w:rsidRPr="00BE6C1E">
        <w:rPr>
          <w:rFonts w:cs="Times New Roman"/>
          <w:sz w:val="22"/>
        </w:rPr>
        <w:t>2015-05-05</w:t>
      </w:r>
    </w:p>
    <w:p w:rsidR="000C16E0" w:rsidRPr="00BE6C1E" w:rsidRDefault="000C16E0" w:rsidP="00BE6C1E">
      <w:pPr>
        <w:spacing w:after="0"/>
        <w:ind w:firstLine="300"/>
        <w:rPr>
          <w:rFonts w:cs="Times New Roman"/>
          <w:color w:val="auto"/>
        </w:rPr>
      </w:pPr>
    </w:p>
    <w:p w:rsidR="000C16E0" w:rsidRPr="00BE6C1E" w:rsidRDefault="000C16E0" w:rsidP="00BE6C1E">
      <w:pPr>
        <w:pStyle w:val="Prrafodelista"/>
        <w:numPr>
          <w:ilvl w:val="0"/>
          <w:numId w:val="39"/>
        </w:numPr>
        <w:spacing w:after="0"/>
        <w:rPr>
          <w:rFonts w:cs="Times New Roman"/>
          <w:color w:val="auto"/>
        </w:rPr>
      </w:pPr>
      <w:r w:rsidRPr="00BE6C1E">
        <w:rPr>
          <w:rFonts w:cs="Times New Roman"/>
          <w:b/>
          <w:color w:val="auto"/>
        </w:rPr>
        <w:t>ECUADOR.</w:t>
      </w:r>
      <w:r w:rsidRPr="00BE6C1E">
        <w:rPr>
          <w:rFonts w:cs="Times New Roman"/>
          <w:color w:val="auto"/>
        </w:rPr>
        <w:t xml:space="preserve"> </w:t>
      </w:r>
      <w:r w:rsidRPr="00BE6C1E">
        <w:rPr>
          <w:rFonts w:cs="Times New Roman"/>
          <w:b/>
          <w:color w:val="auto"/>
        </w:rPr>
        <w:t xml:space="preserve">CONSEJO NACIONAL DE TELECOMUNICACIONES. </w:t>
      </w:r>
      <w:r w:rsidRPr="00BE6C1E">
        <w:rPr>
          <w:rFonts w:cs="Times New Roman"/>
          <w:color w:val="auto"/>
        </w:rPr>
        <w:t>Resolución Consejo Nacional de Telecomunicaciones CONATEL</w:t>
      </w:r>
      <w:r w:rsidRPr="00BE6C1E">
        <w:rPr>
          <w:rFonts w:cs="Times New Roman"/>
          <w:i/>
          <w:color w:val="auto"/>
        </w:rPr>
        <w:t>”</w:t>
      </w:r>
      <w:r w:rsidRPr="00BE6C1E">
        <w:rPr>
          <w:rFonts w:cs="Times New Roman"/>
          <w:color w:val="auto"/>
        </w:rPr>
        <w:t>. RTV-646-22-CONATEL-2012, vol. 1, n°646-22,   Quito-Ecuador 2012, pp. 1-8.</w:t>
      </w:r>
    </w:p>
    <w:p w:rsidR="000C16E0" w:rsidRPr="00BE6C1E" w:rsidRDefault="000C16E0" w:rsidP="00BE6C1E">
      <w:pPr>
        <w:spacing w:after="0"/>
        <w:rPr>
          <w:rFonts w:cs="Times New Roman"/>
          <w:b/>
          <w:color w:val="auto"/>
        </w:rPr>
      </w:pPr>
    </w:p>
    <w:p w:rsidR="000C16E0" w:rsidRPr="00BE6C1E" w:rsidRDefault="000C16E0" w:rsidP="00BE6C1E">
      <w:pPr>
        <w:pStyle w:val="Prrafodelista"/>
        <w:numPr>
          <w:ilvl w:val="0"/>
          <w:numId w:val="39"/>
        </w:numPr>
        <w:spacing w:after="0"/>
        <w:rPr>
          <w:rFonts w:cs="Times New Roman"/>
          <w:color w:val="auto"/>
        </w:rPr>
      </w:pPr>
      <w:r w:rsidRPr="00BE6C1E">
        <w:rPr>
          <w:rFonts w:cs="Times New Roman"/>
          <w:b/>
          <w:color w:val="auto"/>
        </w:rPr>
        <w:t>ECUADOR.</w:t>
      </w:r>
      <w:r w:rsidRPr="00BE6C1E">
        <w:rPr>
          <w:rFonts w:cs="Times New Roman"/>
          <w:color w:val="auto"/>
        </w:rPr>
        <w:t xml:space="preserve"> </w:t>
      </w:r>
      <w:r w:rsidRPr="00BE6C1E">
        <w:rPr>
          <w:rFonts w:cs="Times New Roman"/>
          <w:b/>
          <w:color w:val="auto"/>
        </w:rPr>
        <w:t xml:space="preserve">CONSEJO NACIONAL DE TELECOMUNICACIONES. </w:t>
      </w:r>
      <w:r w:rsidRPr="00BE6C1E">
        <w:rPr>
          <w:rFonts w:cs="Times New Roman"/>
          <w:color w:val="auto"/>
        </w:rPr>
        <w:t>Resolución del CONATEL 577</w:t>
      </w:r>
      <w:r w:rsidRPr="00BE6C1E">
        <w:rPr>
          <w:rFonts w:cs="Times New Roman"/>
          <w:i/>
          <w:color w:val="auto"/>
        </w:rPr>
        <w:t>.</w:t>
      </w:r>
      <w:r w:rsidRPr="00BE6C1E">
        <w:rPr>
          <w:rFonts w:cs="Times New Roman"/>
          <w:color w:val="auto"/>
        </w:rPr>
        <w:t xml:space="preserve"> Norma Técnica uso de Subportadoras  analógicas digitales Para RDS, vol.1, n°577,  Quito-Ecuador 2012,  pp. 1-6.</w:t>
      </w:r>
    </w:p>
    <w:p w:rsidR="000C16E0" w:rsidRPr="00BE6C1E" w:rsidRDefault="000C16E0" w:rsidP="00BE6C1E">
      <w:pPr>
        <w:spacing w:after="0"/>
        <w:rPr>
          <w:rFonts w:cs="Times New Roman"/>
          <w:color w:val="auto"/>
        </w:rPr>
      </w:pPr>
    </w:p>
    <w:p w:rsidR="000C16E0" w:rsidRPr="00BE6C1E" w:rsidRDefault="000C16E0" w:rsidP="00BE6C1E">
      <w:pPr>
        <w:pStyle w:val="Prrafodelista"/>
        <w:numPr>
          <w:ilvl w:val="0"/>
          <w:numId w:val="39"/>
        </w:numPr>
        <w:spacing w:after="0"/>
        <w:rPr>
          <w:rFonts w:cs="Times New Roman"/>
          <w:color w:val="auto"/>
        </w:rPr>
      </w:pPr>
      <w:r w:rsidRPr="00BE6C1E">
        <w:rPr>
          <w:rFonts w:cs="Times New Roman"/>
          <w:b/>
          <w:color w:val="auto"/>
        </w:rPr>
        <w:t>ECUADOR.</w:t>
      </w:r>
      <w:r w:rsidRPr="00BE6C1E">
        <w:rPr>
          <w:rFonts w:cs="Times New Roman"/>
          <w:color w:val="auto"/>
        </w:rPr>
        <w:t xml:space="preserve"> </w:t>
      </w:r>
      <w:r w:rsidRPr="00BE6C1E">
        <w:rPr>
          <w:rFonts w:cs="Times New Roman"/>
          <w:b/>
          <w:color w:val="auto"/>
        </w:rPr>
        <w:t xml:space="preserve">CONSEJO NACIONAL DE TELECOMUNICACIONES. </w:t>
      </w:r>
      <w:r w:rsidRPr="00BE6C1E">
        <w:rPr>
          <w:rFonts w:cs="Times New Roman"/>
          <w:color w:val="auto"/>
        </w:rPr>
        <w:t>Resolución Consejo Nacional de Telecomunicaciones</w:t>
      </w:r>
      <w:r w:rsidRPr="00BE6C1E">
        <w:rPr>
          <w:rFonts w:cs="Times New Roman"/>
          <w:i/>
          <w:color w:val="auto"/>
        </w:rPr>
        <w:t xml:space="preserve"> </w:t>
      </w:r>
      <w:r w:rsidRPr="00BE6C1E">
        <w:rPr>
          <w:rFonts w:cs="Times New Roman"/>
          <w:color w:val="auto"/>
        </w:rPr>
        <w:t>CONATEL</w:t>
      </w:r>
      <w:r w:rsidRPr="00BE6C1E">
        <w:rPr>
          <w:rFonts w:cs="Times New Roman"/>
          <w:i/>
          <w:color w:val="auto"/>
        </w:rPr>
        <w:t>.</w:t>
      </w:r>
      <w:r w:rsidRPr="00BE6C1E">
        <w:rPr>
          <w:rFonts w:cs="Times New Roman"/>
          <w:color w:val="auto"/>
        </w:rPr>
        <w:t xml:space="preserve"> TEl-577-15-CONATEL-2011, vol. 1, n°577-15,  Quito-Ecuador2011, pp. 1-7.</w:t>
      </w:r>
    </w:p>
    <w:p w:rsidR="000C16E0" w:rsidRPr="00BE6C1E" w:rsidRDefault="000C16E0" w:rsidP="00BE6C1E">
      <w:pPr>
        <w:spacing w:after="0"/>
        <w:rPr>
          <w:rFonts w:cs="Times New Roman"/>
          <w:color w:val="auto"/>
        </w:rPr>
      </w:pPr>
    </w:p>
    <w:p w:rsidR="000C16E0" w:rsidRPr="00BE6C1E" w:rsidRDefault="000C16E0" w:rsidP="00BE6C1E">
      <w:pPr>
        <w:pStyle w:val="Prrafodelista"/>
        <w:numPr>
          <w:ilvl w:val="0"/>
          <w:numId w:val="39"/>
        </w:numPr>
        <w:spacing w:after="0"/>
        <w:rPr>
          <w:rStyle w:val="Hipervnculo"/>
          <w:rFonts w:cs="Times New Roman"/>
          <w:color w:val="auto"/>
          <w:u w:val="none"/>
          <w:lang w:val="en-US"/>
        </w:rPr>
      </w:pPr>
      <w:r w:rsidRPr="00BE6C1E">
        <w:rPr>
          <w:rFonts w:cs="Times New Roman"/>
          <w:b/>
          <w:color w:val="auto"/>
          <w:lang w:val="en-US"/>
        </w:rPr>
        <w:t>FROSSARD, D</w:t>
      </w:r>
      <w:r w:rsidRPr="00BE6C1E">
        <w:rPr>
          <w:rFonts w:cs="Times New Roman"/>
          <w:i/>
          <w:color w:val="auto"/>
          <w:lang w:val="en-US"/>
        </w:rPr>
        <w:t xml:space="preserve">. </w:t>
      </w:r>
      <w:r w:rsidRPr="00BE6C1E">
        <w:rPr>
          <w:rFonts w:cs="Times New Roman"/>
          <w:color w:val="auto"/>
          <w:lang w:val="en-US"/>
        </w:rPr>
        <w:t xml:space="preserve">RDS Paging in France, 2012, (Francia) 245(2), pp 22-28. ISSN 2434-561x.  </w:t>
      </w:r>
      <w:hyperlink r:id="rId95" w:history="1">
        <w:r w:rsidRPr="00BE6C1E">
          <w:rPr>
            <w:rStyle w:val="Hipervnculo"/>
            <w:rFonts w:cs="Times New Roman"/>
            <w:color w:val="auto"/>
            <w:u w:val="none"/>
            <w:lang w:val="en-US"/>
          </w:rPr>
          <w:t>https://tech.ebu.ch/docs/techreview/trev_273-tdf.pdf</w:t>
        </w:r>
      </w:hyperlink>
      <w:r w:rsidRPr="00BE6C1E">
        <w:rPr>
          <w:rStyle w:val="Hipervnculo"/>
          <w:rFonts w:cs="Times New Roman"/>
          <w:color w:val="auto"/>
          <w:u w:val="none"/>
          <w:lang w:val="en-US"/>
        </w:rPr>
        <w:t>.</w:t>
      </w:r>
    </w:p>
    <w:p w:rsidR="000C16E0" w:rsidRPr="00BE6C1E" w:rsidRDefault="000C16E0" w:rsidP="00BE6C1E">
      <w:pPr>
        <w:pStyle w:val="Prrafodelista"/>
        <w:spacing w:after="0"/>
        <w:rPr>
          <w:rStyle w:val="Hipervnculo"/>
          <w:rFonts w:cs="Times New Roman"/>
          <w:color w:val="auto"/>
          <w:u w:val="none"/>
          <w:lang w:val="en-US"/>
        </w:rPr>
      </w:pPr>
      <w:r w:rsidRPr="00BE6C1E">
        <w:rPr>
          <w:rFonts w:cs="Times New Roman"/>
          <w:color w:val="auto"/>
          <w:lang w:val="en-US"/>
        </w:rPr>
        <w:t>2015-08-22</w:t>
      </w:r>
    </w:p>
    <w:p w:rsidR="000C16E0" w:rsidRPr="00BE6C1E" w:rsidRDefault="000C16E0" w:rsidP="00BE6C1E">
      <w:pPr>
        <w:spacing w:after="0"/>
        <w:rPr>
          <w:rFonts w:cs="Times New Roman"/>
          <w:color w:val="auto"/>
          <w:lang w:val="en-US"/>
        </w:rPr>
      </w:pPr>
    </w:p>
    <w:p w:rsidR="000C16E0" w:rsidRPr="00BE6C1E" w:rsidRDefault="000C16E0" w:rsidP="00BE6C1E">
      <w:pPr>
        <w:pStyle w:val="Sinespaciado"/>
        <w:numPr>
          <w:ilvl w:val="0"/>
          <w:numId w:val="39"/>
        </w:numPr>
        <w:spacing w:line="360" w:lineRule="auto"/>
        <w:jc w:val="both"/>
        <w:rPr>
          <w:rFonts w:cs="Times New Roman"/>
          <w:sz w:val="22"/>
          <w:lang w:val="en-US"/>
        </w:rPr>
      </w:pPr>
      <w:r w:rsidRPr="00BE6C1E">
        <w:rPr>
          <w:rFonts w:cs="Times New Roman"/>
          <w:b/>
          <w:sz w:val="22"/>
          <w:lang w:val="en-US"/>
        </w:rPr>
        <w:t>GARCÍA SÁNCHEZ, S &amp; LUJÁN GARCÍA, C.</w:t>
      </w:r>
      <w:r w:rsidRPr="00BE6C1E">
        <w:rPr>
          <w:rFonts w:cs="Times New Roman"/>
          <w:sz w:val="22"/>
          <w:lang w:val="en-US"/>
        </w:rPr>
        <w:t xml:space="preserve"> English, Technology and    </w:t>
      </w:r>
    </w:p>
    <w:p w:rsidR="000C16E0" w:rsidRPr="00BE6C1E" w:rsidRDefault="000C16E0" w:rsidP="00BE6C1E">
      <w:pPr>
        <w:pStyle w:val="Sinespaciado"/>
        <w:spacing w:line="360" w:lineRule="auto"/>
        <w:ind w:left="720"/>
        <w:jc w:val="both"/>
        <w:rPr>
          <w:rFonts w:cs="Times New Roman"/>
          <w:sz w:val="22"/>
          <w:lang w:val="en-US"/>
        </w:rPr>
      </w:pPr>
      <w:r w:rsidRPr="00BE6C1E">
        <w:rPr>
          <w:rFonts w:cs="Times New Roman"/>
          <w:sz w:val="22"/>
          <w:lang w:val="en-US"/>
        </w:rPr>
        <w:t>Telecomunications</w:t>
      </w:r>
      <w:r w:rsidRPr="00BE6C1E">
        <w:rPr>
          <w:rFonts w:cs="Times New Roman"/>
          <w:i/>
          <w:sz w:val="22"/>
          <w:lang w:val="en-US"/>
        </w:rPr>
        <w:t>.</w:t>
      </w:r>
      <w:r w:rsidRPr="00BE6C1E">
        <w:rPr>
          <w:rFonts w:cs="Times New Roman"/>
          <w:sz w:val="22"/>
          <w:lang w:val="en-US"/>
        </w:rPr>
        <w:t xml:space="preserve"> 2ª ed. San Vicente-Alicante: Editorial Club Universitario, 2013.   </w:t>
      </w:r>
    </w:p>
    <w:p w:rsidR="000C16E0" w:rsidRPr="00BE6C1E" w:rsidRDefault="002C71D1" w:rsidP="00BE6C1E">
      <w:pPr>
        <w:pStyle w:val="Sinespaciado"/>
        <w:spacing w:line="360" w:lineRule="auto"/>
        <w:ind w:left="720"/>
        <w:jc w:val="both"/>
        <w:rPr>
          <w:rStyle w:val="Hipervnculo"/>
          <w:rFonts w:cs="Times New Roman"/>
          <w:color w:val="auto"/>
          <w:sz w:val="22"/>
          <w:u w:val="none"/>
          <w:lang w:val="en-US"/>
        </w:rPr>
      </w:pPr>
      <w:hyperlink r:id="rId96" w:history="1">
        <w:r w:rsidR="000C16E0" w:rsidRPr="00BE6C1E">
          <w:rPr>
            <w:rStyle w:val="Hipervnculo"/>
            <w:rFonts w:cs="Times New Roman"/>
            <w:color w:val="auto"/>
            <w:sz w:val="22"/>
            <w:u w:val="none"/>
            <w:lang w:val="en-US"/>
          </w:rPr>
          <w:t>https://books.google.com.ec/books/about/English_Technology_and_Telecomunications.htm</w:t>
        </w:r>
      </w:hyperlink>
    </w:p>
    <w:p w:rsidR="000C16E0" w:rsidRPr="00BE6C1E" w:rsidRDefault="000C16E0" w:rsidP="00BE6C1E">
      <w:pPr>
        <w:pStyle w:val="Sinespaciado"/>
        <w:spacing w:line="360" w:lineRule="auto"/>
        <w:ind w:left="720"/>
        <w:jc w:val="both"/>
        <w:rPr>
          <w:rFonts w:cs="Times New Roman"/>
          <w:sz w:val="22"/>
          <w:lang w:val="en-US"/>
        </w:rPr>
      </w:pPr>
      <w:r w:rsidRPr="00BE6C1E">
        <w:rPr>
          <w:rFonts w:cs="Times New Roman"/>
          <w:sz w:val="22"/>
          <w:lang w:val="en-US"/>
        </w:rPr>
        <w:t>2015-07-18</w:t>
      </w:r>
    </w:p>
    <w:p w:rsidR="000C16E0" w:rsidRPr="00BE6C1E" w:rsidRDefault="000C16E0" w:rsidP="00BE6C1E">
      <w:pPr>
        <w:spacing w:after="0"/>
        <w:rPr>
          <w:rFonts w:cs="Times New Roman"/>
          <w:color w:val="auto"/>
          <w:lang w:val="en-US"/>
        </w:rPr>
      </w:pPr>
    </w:p>
    <w:p w:rsidR="000C16E0" w:rsidRPr="00BE6C1E" w:rsidRDefault="000C16E0" w:rsidP="00BE6C1E">
      <w:pPr>
        <w:pStyle w:val="Prrafodelista"/>
        <w:numPr>
          <w:ilvl w:val="0"/>
          <w:numId w:val="39"/>
        </w:numPr>
        <w:spacing w:after="0"/>
        <w:rPr>
          <w:rFonts w:cs="Times New Roman"/>
          <w:color w:val="auto"/>
        </w:rPr>
      </w:pPr>
      <w:r w:rsidRPr="00BE6C1E">
        <w:rPr>
          <w:rFonts w:cs="Times New Roman"/>
          <w:b/>
          <w:color w:val="auto"/>
        </w:rPr>
        <w:t>GINEBRA-SUIZA.</w:t>
      </w:r>
      <w:r w:rsidRPr="00BE6C1E">
        <w:rPr>
          <w:rFonts w:cs="Times New Roman"/>
          <w:color w:val="auto"/>
        </w:rPr>
        <w:t xml:space="preserve"> </w:t>
      </w:r>
      <w:r w:rsidRPr="00BE6C1E">
        <w:rPr>
          <w:rFonts w:cs="Times New Roman"/>
          <w:b/>
          <w:color w:val="auto"/>
        </w:rPr>
        <w:t xml:space="preserve">UNIÓN INTERNACIONAL DE TELECOMUNICACIONES BS.643-2. </w:t>
      </w:r>
      <w:r w:rsidRPr="00BE6C1E">
        <w:rPr>
          <w:rFonts w:cs="Times New Roman"/>
          <w:color w:val="auto"/>
        </w:rPr>
        <w:t>Recomendaciones  UIT-R BS.643-2</w:t>
      </w:r>
      <w:r w:rsidRPr="00BE6C1E">
        <w:rPr>
          <w:rFonts w:cs="Times New Roman"/>
          <w:i/>
          <w:color w:val="auto"/>
        </w:rPr>
        <w:t>.</w:t>
      </w:r>
      <w:r w:rsidRPr="00BE6C1E">
        <w:rPr>
          <w:rFonts w:cs="Times New Roman"/>
          <w:color w:val="auto"/>
        </w:rPr>
        <w:t xml:space="preserve"> Sistema  para la sincronización automática y otras aplicaciones en los receptores radiofónicos con modulación de frecuencia para su utilización con el  sistema de frecuencia piloto, vol. 1, n°643-2 (2007), (Unión Internacional de Telecomunicaciones Ginebra-Suiza.) 2007. pp. 1-9.</w:t>
      </w:r>
    </w:p>
    <w:p w:rsidR="000C16E0" w:rsidRPr="00BE6C1E" w:rsidRDefault="000C16E0" w:rsidP="00BE6C1E">
      <w:pPr>
        <w:pStyle w:val="Prrafodelista"/>
        <w:spacing w:after="0"/>
        <w:rPr>
          <w:rFonts w:cs="Times New Roman"/>
          <w:color w:val="auto"/>
        </w:rPr>
      </w:pPr>
    </w:p>
    <w:p w:rsidR="000C16E0" w:rsidRPr="00BE6C1E" w:rsidRDefault="000C16E0" w:rsidP="00BE6C1E">
      <w:pPr>
        <w:pStyle w:val="Prrafodelista"/>
        <w:numPr>
          <w:ilvl w:val="0"/>
          <w:numId w:val="39"/>
        </w:numPr>
        <w:spacing w:after="0"/>
        <w:rPr>
          <w:rFonts w:cs="Times New Roman"/>
          <w:b/>
          <w:color w:val="auto"/>
        </w:rPr>
      </w:pPr>
      <w:r w:rsidRPr="00BE6C1E">
        <w:rPr>
          <w:rFonts w:cs="Times New Roman"/>
          <w:b/>
          <w:color w:val="auto"/>
        </w:rPr>
        <w:lastRenderedPageBreak/>
        <w:t>GINEBRA-SUIZA.</w:t>
      </w:r>
      <w:r w:rsidRPr="00BE6C1E">
        <w:rPr>
          <w:rFonts w:cs="Times New Roman"/>
          <w:color w:val="auto"/>
        </w:rPr>
        <w:t xml:space="preserve"> </w:t>
      </w:r>
      <w:r w:rsidRPr="00BE6C1E">
        <w:rPr>
          <w:rFonts w:cs="Times New Roman"/>
          <w:b/>
          <w:color w:val="auto"/>
        </w:rPr>
        <w:t xml:space="preserve">UNIÓN INTERNACIONAL DE TELECOMUNICACIONES BS.643-2. </w:t>
      </w:r>
      <w:r w:rsidRPr="00BE6C1E">
        <w:rPr>
          <w:rFonts w:cs="Times New Roman"/>
          <w:color w:val="auto"/>
        </w:rPr>
        <w:t>Recomendaciones  UIT-R BO.712-1. Normas de transmisión de sonido de alta calidad y de datos para el servicio de radiodifusión por satélite en la banda 12GHz, vol. 1, n°712-1 (2007), (Unión Internacional de Telecomunicaciones Ginebra-Suiza.) 2007. pp. 15-23.</w:t>
      </w:r>
    </w:p>
    <w:p w:rsidR="000C16E0" w:rsidRPr="00BE6C1E" w:rsidRDefault="000C16E0" w:rsidP="00BE6C1E">
      <w:pPr>
        <w:pStyle w:val="Prrafodelista"/>
        <w:spacing w:after="0"/>
        <w:ind w:left="0"/>
        <w:rPr>
          <w:rFonts w:cs="Times New Roman"/>
          <w:b/>
          <w:color w:val="auto"/>
        </w:rPr>
      </w:pPr>
    </w:p>
    <w:p w:rsidR="000C16E0" w:rsidRPr="00BE6C1E" w:rsidRDefault="000C16E0" w:rsidP="00BE6C1E">
      <w:pPr>
        <w:pStyle w:val="Prrafodelista"/>
        <w:numPr>
          <w:ilvl w:val="0"/>
          <w:numId w:val="39"/>
        </w:numPr>
        <w:spacing w:after="0"/>
        <w:rPr>
          <w:rStyle w:val="Hipervnculo"/>
          <w:rFonts w:cs="Times New Roman"/>
          <w:b/>
          <w:color w:val="auto"/>
          <w:u w:val="none"/>
        </w:rPr>
      </w:pPr>
      <w:r w:rsidRPr="00BE6C1E">
        <w:rPr>
          <w:rFonts w:cs="Times New Roman"/>
          <w:b/>
          <w:color w:val="auto"/>
        </w:rPr>
        <w:t>GINEBRA-SUIZA.</w:t>
      </w:r>
      <w:r w:rsidRPr="00BE6C1E">
        <w:rPr>
          <w:rFonts w:cs="Times New Roman"/>
          <w:color w:val="auto"/>
        </w:rPr>
        <w:t xml:space="preserve"> </w:t>
      </w:r>
      <w:r w:rsidRPr="00BE6C1E">
        <w:rPr>
          <w:rFonts w:cs="Times New Roman"/>
          <w:b/>
          <w:color w:val="auto"/>
        </w:rPr>
        <w:t xml:space="preserve">UNIÓN INTERNACIONAL DE TELECOMUNICACIONES BS.1350-1. </w:t>
      </w:r>
      <w:r w:rsidRPr="00BE6C1E">
        <w:rPr>
          <w:rFonts w:cs="Times New Roman"/>
          <w:color w:val="auto"/>
        </w:rPr>
        <w:t>Recomendaciones  UIT-R BS.1350- 1. Requisitos de los sistemas de multiplicación  de la Radiodifusión sonora (con modulación de frecuencia) con un canal de datos  subportadora cuya capacidad  de transmisión sea relativamente grande para la recepción estacionaria y móvil, vol. 1, n°1350-1 (2008), (Unión Internacional de Telecomunicaciones Ginebra-Suiza.)  2008 pp. 1-8.</w:t>
      </w:r>
    </w:p>
    <w:p w:rsidR="000C16E0" w:rsidRPr="00BE6C1E" w:rsidRDefault="000C16E0" w:rsidP="00BE6C1E">
      <w:pPr>
        <w:spacing w:after="0"/>
        <w:rPr>
          <w:rFonts w:cs="Times New Roman"/>
          <w:color w:val="auto"/>
          <w:lang w:val="en-US"/>
        </w:rPr>
      </w:pPr>
    </w:p>
    <w:p w:rsidR="000C16E0" w:rsidRPr="00BE6C1E" w:rsidRDefault="000C16E0" w:rsidP="00BE6C1E">
      <w:pPr>
        <w:pStyle w:val="Prrafodelista"/>
        <w:numPr>
          <w:ilvl w:val="0"/>
          <w:numId w:val="39"/>
        </w:numPr>
        <w:tabs>
          <w:tab w:val="left" w:pos="540"/>
        </w:tabs>
        <w:spacing w:after="0"/>
        <w:rPr>
          <w:rFonts w:cs="Times New Roman"/>
          <w:color w:val="auto"/>
          <w:lang w:val="en-US"/>
        </w:rPr>
      </w:pPr>
      <w:r w:rsidRPr="00BE6C1E">
        <w:rPr>
          <w:rFonts w:cs="Times New Roman"/>
          <w:b/>
          <w:color w:val="auto"/>
          <w:lang w:val="en-US"/>
        </w:rPr>
        <w:t xml:space="preserve"> KOPITZ, D; &amp; MARKS, B</w:t>
      </w:r>
      <w:r w:rsidRPr="00BE6C1E">
        <w:rPr>
          <w:rFonts w:cs="Times New Roman"/>
          <w:color w:val="auto"/>
          <w:lang w:val="en-US"/>
        </w:rPr>
        <w:t>. The Radio Data System. Boston-London: Editorial Artech House, 2000, pp. 27-32, 57-71, 90-97.</w:t>
      </w:r>
    </w:p>
    <w:p w:rsidR="000C16E0" w:rsidRPr="00BE6C1E" w:rsidRDefault="000C16E0" w:rsidP="00BE6C1E">
      <w:pPr>
        <w:pStyle w:val="Prrafodelista"/>
        <w:spacing w:after="0"/>
        <w:ind w:left="0"/>
        <w:rPr>
          <w:rFonts w:cs="Times New Roman"/>
          <w:color w:val="auto"/>
          <w:lang w:val="en-US"/>
        </w:rPr>
      </w:pPr>
    </w:p>
    <w:p w:rsidR="000C16E0" w:rsidRPr="00BE6C1E" w:rsidRDefault="000C16E0" w:rsidP="00BE6C1E">
      <w:pPr>
        <w:pStyle w:val="Prrafodelista"/>
        <w:numPr>
          <w:ilvl w:val="0"/>
          <w:numId w:val="39"/>
        </w:numPr>
        <w:spacing w:after="0"/>
        <w:rPr>
          <w:rFonts w:cs="Times New Roman"/>
          <w:b/>
          <w:color w:val="auto"/>
          <w:lang w:val="en-US"/>
        </w:rPr>
      </w:pPr>
      <w:r w:rsidRPr="00BE6C1E">
        <w:rPr>
          <w:rFonts w:cs="Times New Roman"/>
          <w:b/>
          <w:color w:val="auto"/>
          <w:lang w:val="en-US"/>
        </w:rPr>
        <w:t xml:space="preserve">MIELKE, J; &amp; SCHWARIGER, K. </w:t>
      </w:r>
      <w:r w:rsidRPr="00BE6C1E">
        <w:rPr>
          <w:rFonts w:cs="Times New Roman"/>
          <w:color w:val="auto"/>
          <w:lang w:val="en-US"/>
        </w:rPr>
        <w:t>Progress with the RDS system and experimental results. California- Los Angeles: Berkeley Library, 2012, pp. 150-158.</w:t>
      </w:r>
    </w:p>
    <w:p w:rsidR="000C16E0" w:rsidRPr="00BE6C1E" w:rsidRDefault="000C16E0" w:rsidP="00BE6C1E">
      <w:pPr>
        <w:pStyle w:val="Prrafodelista"/>
        <w:spacing w:after="0"/>
        <w:ind w:left="0"/>
        <w:rPr>
          <w:rFonts w:cs="Times New Roman"/>
          <w:color w:val="auto"/>
          <w:lang w:val="en-US"/>
        </w:rPr>
      </w:pPr>
    </w:p>
    <w:p w:rsidR="000C16E0" w:rsidRPr="00BE6C1E" w:rsidRDefault="000C16E0" w:rsidP="00BE6C1E">
      <w:pPr>
        <w:pStyle w:val="Prrafodelista"/>
        <w:numPr>
          <w:ilvl w:val="0"/>
          <w:numId w:val="39"/>
        </w:numPr>
        <w:spacing w:after="0"/>
        <w:rPr>
          <w:rFonts w:cs="Times New Roman"/>
          <w:color w:val="auto"/>
          <w:lang w:val="en-US"/>
        </w:rPr>
      </w:pPr>
      <w:r w:rsidRPr="00BE6C1E">
        <w:rPr>
          <w:rFonts w:cs="Times New Roman"/>
          <w:b/>
          <w:color w:val="auto"/>
          <w:lang w:val="en-US"/>
        </w:rPr>
        <w:t xml:space="preserve">PARNALL, S. </w:t>
      </w:r>
      <w:r w:rsidRPr="00BE6C1E">
        <w:rPr>
          <w:rFonts w:cs="Times New Roman"/>
          <w:color w:val="auto"/>
          <w:lang w:val="en-US"/>
        </w:rPr>
        <w:t>Decoding RDS, Electronics &amp; Wireless World</w:t>
      </w:r>
      <w:r w:rsidRPr="00BE6C1E">
        <w:rPr>
          <w:rFonts w:cs="Times New Roman"/>
          <w:i/>
          <w:color w:val="auto"/>
          <w:lang w:val="en-US"/>
        </w:rPr>
        <w:t>.</w:t>
      </w:r>
      <w:r w:rsidRPr="00BE6C1E">
        <w:rPr>
          <w:rFonts w:cs="Times New Roman"/>
          <w:color w:val="auto"/>
          <w:lang w:val="en-US"/>
        </w:rPr>
        <w:t xml:space="preserve"> 2ª ed. San Diego: Focal Press, 2013 pp 148-152.</w:t>
      </w:r>
    </w:p>
    <w:p w:rsidR="000C16E0" w:rsidRPr="00BE6C1E" w:rsidRDefault="000C16E0" w:rsidP="00BE6C1E">
      <w:pPr>
        <w:spacing w:after="0"/>
        <w:rPr>
          <w:rFonts w:cs="Times New Roman"/>
          <w:b/>
          <w:color w:val="auto"/>
          <w:lang w:val="en-US"/>
        </w:rPr>
      </w:pPr>
    </w:p>
    <w:p w:rsidR="000C16E0" w:rsidRPr="00A51B95" w:rsidRDefault="000C16E0" w:rsidP="00A51B95">
      <w:pPr>
        <w:pStyle w:val="Prrafodelista"/>
        <w:numPr>
          <w:ilvl w:val="0"/>
          <w:numId w:val="39"/>
        </w:numPr>
        <w:spacing w:after="0"/>
        <w:rPr>
          <w:rStyle w:val="Hipervnculo"/>
          <w:rFonts w:cs="Times New Roman"/>
          <w:color w:val="auto"/>
          <w:u w:val="none"/>
          <w:lang w:val="en-US"/>
        </w:rPr>
      </w:pPr>
      <w:r w:rsidRPr="00BE6C1E">
        <w:rPr>
          <w:rFonts w:cs="Times New Roman"/>
          <w:b/>
          <w:color w:val="auto"/>
          <w:lang w:val="en-US"/>
        </w:rPr>
        <w:t xml:space="preserve">PARNALL, S &amp; RILEY, L. </w:t>
      </w:r>
      <w:r w:rsidRPr="00BE6C1E">
        <w:rPr>
          <w:rFonts w:cs="Times New Roman"/>
          <w:color w:val="auto"/>
          <w:lang w:val="en-US"/>
        </w:rPr>
        <w:t xml:space="preserve">RDS developments international Broadcasting. 2ª ed. Inglaterra: Conversion Digress, 2010.   </w:t>
      </w:r>
    </w:p>
    <w:p w:rsidR="00A51B95" w:rsidRPr="00BE6C1E" w:rsidRDefault="00A51B95" w:rsidP="00BE6C1E">
      <w:pPr>
        <w:pStyle w:val="Prrafodelista"/>
        <w:spacing w:after="0"/>
        <w:rPr>
          <w:rStyle w:val="Hipervnculo"/>
          <w:rFonts w:cs="Times New Roman"/>
          <w:color w:val="auto"/>
          <w:u w:val="none"/>
          <w:lang w:val="en-US"/>
        </w:rPr>
      </w:pPr>
      <w:r w:rsidRPr="00A51B95">
        <w:rPr>
          <w:rStyle w:val="Hipervnculo"/>
          <w:rFonts w:cs="Times New Roman"/>
          <w:color w:val="auto"/>
          <w:u w:val="none"/>
          <w:lang w:val="en-US"/>
        </w:rPr>
        <w:t>https://archive.org/stream/bbc-rd-reports-1991- 16/1991_16_djvu.txt.</w:t>
      </w:r>
    </w:p>
    <w:p w:rsidR="000C16E0" w:rsidRPr="00BE6C1E" w:rsidRDefault="000C16E0" w:rsidP="00BE6C1E">
      <w:pPr>
        <w:pStyle w:val="Prrafodelista"/>
        <w:spacing w:after="0"/>
        <w:rPr>
          <w:rFonts w:cs="Times New Roman"/>
          <w:color w:val="auto"/>
          <w:lang w:val="en-US"/>
        </w:rPr>
      </w:pPr>
      <w:r w:rsidRPr="00BE6C1E">
        <w:rPr>
          <w:rFonts w:cs="Times New Roman"/>
          <w:color w:val="auto"/>
        </w:rPr>
        <w:t>2015-05-29</w:t>
      </w:r>
    </w:p>
    <w:p w:rsidR="000C16E0" w:rsidRPr="00BE6C1E" w:rsidRDefault="000C16E0" w:rsidP="00BE6C1E">
      <w:pPr>
        <w:pStyle w:val="Prrafodelista"/>
        <w:spacing w:after="0"/>
        <w:ind w:left="0"/>
        <w:rPr>
          <w:rFonts w:cs="Times New Roman"/>
          <w:color w:val="auto"/>
          <w:lang w:val="en-US"/>
        </w:rPr>
      </w:pPr>
    </w:p>
    <w:p w:rsidR="000C16E0" w:rsidRPr="00BE6C1E" w:rsidRDefault="000C16E0" w:rsidP="00BE6C1E">
      <w:pPr>
        <w:pStyle w:val="Sinespaciado"/>
        <w:numPr>
          <w:ilvl w:val="0"/>
          <w:numId w:val="39"/>
        </w:numPr>
        <w:spacing w:line="360" w:lineRule="auto"/>
        <w:jc w:val="both"/>
        <w:rPr>
          <w:rFonts w:cs="Times New Roman"/>
          <w:sz w:val="22"/>
          <w:lang w:val="en-US"/>
        </w:rPr>
      </w:pPr>
      <w:r w:rsidRPr="00BE6C1E">
        <w:rPr>
          <w:rFonts w:cs="Times New Roman"/>
          <w:b/>
          <w:sz w:val="22"/>
          <w:lang w:val="en-US"/>
        </w:rPr>
        <w:t>SCHWAIGER, H.</w:t>
      </w:r>
      <w:r w:rsidRPr="00BE6C1E">
        <w:rPr>
          <w:rFonts w:cs="Times New Roman"/>
          <w:sz w:val="22"/>
          <w:lang w:val="en-US"/>
        </w:rPr>
        <w:t xml:space="preserve"> Swedish telecomunication Adminitration</w:t>
      </w:r>
      <w:r w:rsidRPr="00BE6C1E">
        <w:rPr>
          <w:rFonts w:cs="Times New Roman"/>
          <w:i/>
          <w:sz w:val="22"/>
          <w:lang w:val="en-US"/>
        </w:rPr>
        <w:t>:</w:t>
      </w:r>
      <w:r w:rsidRPr="00BE6C1E">
        <w:rPr>
          <w:rFonts w:cs="Times New Roman"/>
          <w:sz w:val="22"/>
          <w:lang w:val="en-US"/>
        </w:rPr>
        <w:t xml:space="preserve"> paging receiver for the radio data System, 2012 (EEUU- Washington, DC) doc1301/A6694 3798, pp 7-27. ISSN 20036-2891. </w:t>
      </w:r>
    </w:p>
    <w:p w:rsidR="000C16E0" w:rsidRPr="00BE6C1E" w:rsidRDefault="000C16E0" w:rsidP="00BE6C1E">
      <w:pPr>
        <w:pStyle w:val="Sinespaciado"/>
        <w:spacing w:line="360" w:lineRule="auto"/>
        <w:ind w:left="720"/>
        <w:jc w:val="both"/>
        <w:rPr>
          <w:rStyle w:val="Hipervnculo"/>
          <w:rFonts w:cs="Times New Roman"/>
          <w:color w:val="auto"/>
          <w:sz w:val="22"/>
          <w:u w:val="none"/>
          <w:lang w:val="en-US"/>
        </w:rPr>
      </w:pPr>
      <w:r w:rsidRPr="00BE6C1E">
        <w:rPr>
          <w:rFonts w:cs="Times New Roman"/>
          <w:sz w:val="22"/>
          <w:lang w:val="en-US"/>
        </w:rPr>
        <w:t xml:space="preserve"> </w:t>
      </w:r>
      <w:hyperlink r:id="rId97" w:history="1">
        <w:r w:rsidRPr="00BE6C1E">
          <w:rPr>
            <w:rStyle w:val="Hipervnculo"/>
            <w:rFonts w:cs="Times New Roman"/>
            <w:color w:val="auto"/>
            <w:sz w:val="22"/>
            <w:u w:val="none"/>
            <w:lang w:val="en-US"/>
          </w:rPr>
          <w:t>ftp://ftp.rds.org.uk/pub/acrobat/rbds1998.pdf</w:t>
        </w:r>
      </w:hyperlink>
      <w:r w:rsidRPr="00BE6C1E">
        <w:rPr>
          <w:rStyle w:val="Hipervnculo"/>
          <w:rFonts w:cs="Times New Roman"/>
          <w:color w:val="auto"/>
          <w:sz w:val="22"/>
          <w:u w:val="none"/>
          <w:lang w:val="en-US"/>
        </w:rPr>
        <w:t>.</w:t>
      </w:r>
    </w:p>
    <w:p w:rsidR="000C16E0" w:rsidRPr="00BE6C1E" w:rsidRDefault="000C16E0" w:rsidP="00BE6C1E">
      <w:pPr>
        <w:pStyle w:val="Sinespaciado"/>
        <w:spacing w:line="360" w:lineRule="auto"/>
        <w:ind w:left="720"/>
        <w:jc w:val="both"/>
        <w:rPr>
          <w:rFonts w:cs="Times New Roman"/>
          <w:sz w:val="22"/>
          <w:lang w:val="en-US"/>
        </w:rPr>
      </w:pPr>
      <w:r w:rsidRPr="00BE6C1E">
        <w:rPr>
          <w:rFonts w:cs="Times New Roman"/>
          <w:sz w:val="22"/>
          <w:lang w:val="en-US"/>
        </w:rPr>
        <w:t>2015-07-15</w:t>
      </w:r>
    </w:p>
    <w:p w:rsidR="000C16E0" w:rsidRPr="00BE6C1E" w:rsidRDefault="000C16E0" w:rsidP="00BE6C1E">
      <w:pPr>
        <w:pStyle w:val="Prrafodelista"/>
        <w:spacing w:after="0"/>
        <w:ind w:left="0"/>
        <w:rPr>
          <w:rFonts w:cs="Times New Roman"/>
          <w:color w:val="auto"/>
          <w:lang w:val="en-US"/>
        </w:rPr>
      </w:pPr>
    </w:p>
    <w:p w:rsidR="000C16E0" w:rsidRPr="00BE6C1E" w:rsidRDefault="000C16E0" w:rsidP="00BE6C1E">
      <w:pPr>
        <w:pStyle w:val="Sinespaciado"/>
        <w:numPr>
          <w:ilvl w:val="0"/>
          <w:numId w:val="39"/>
        </w:numPr>
        <w:spacing w:line="360" w:lineRule="auto"/>
        <w:jc w:val="both"/>
        <w:rPr>
          <w:rFonts w:cs="Times New Roman"/>
          <w:sz w:val="22"/>
          <w:lang w:val="en-US"/>
        </w:rPr>
      </w:pPr>
      <w:r w:rsidRPr="00BE6C1E">
        <w:rPr>
          <w:rFonts w:cs="Times New Roman"/>
          <w:b/>
          <w:sz w:val="22"/>
          <w:lang w:val="en-US"/>
        </w:rPr>
        <w:t>ZULOAGA, A.</w:t>
      </w:r>
      <w:r w:rsidRPr="00BE6C1E">
        <w:rPr>
          <w:rFonts w:cs="Times New Roman"/>
          <w:sz w:val="22"/>
          <w:lang w:val="en-US"/>
        </w:rPr>
        <w:t xml:space="preserve"> Radio Data System: País Vasco: Editorial EUSKAL HERRIKO UNIBERTSITATEA, Julio 2012.</w:t>
      </w:r>
    </w:p>
    <w:p w:rsidR="000C16E0" w:rsidRPr="00BE6C1E" w:rsidRDefault="002C71D1" w:rsidP="00BE6C1E">
      <w:pPr>
        <w:pStyle w:val="Sinespaciado"/>
        <w:spacing w:line="360" w:lineRule="auto"/>
        <w:ind w:left="720"/>
        <w:jc w:val="both"/>
        <w:rPr>
          <w:rStyle w:val="Hipervnculo"/>
          <w:rFonts w:cs="Times New Roman"/>
          <w:color w:val="auto"/>
          <w:sz w:val="22"/>
          <w:u w:val="none"/>
          <w:lang w:val="en-US"/>
        </w:rPr>
      </w:pPr>
      <w:hyperlink r:id="rId98" w:history="1">
        <w:r w:rsidR="000C16E0" w:rsidRPr="00BE6C1E">
          <w:rPr>
            <w:rStyle w:val="Hipervnculo"/>
            <w:rFonts w:cs="Times New Roman"/>
            <w:color w:val="auto"/>
            <w:sz w:val="22"/>
            <w:u w:val="none"/>
            <w:lang w:val="en-US"/>
          </w:rPr>
          <w:t>http://www.redesmadrid.com/descargas/rds/upv.pdf</w:t>
        </w:r>
      </w:hyperlink>
    </w:p>
    <w:p w:rsidR="000C16E0" w:rsidRPr="006314EA" w:rsidRDefault="002C6D47" w:rsidP="00DA3A57">
      <w:pPr>
        <w:pStyle w:val="Sinespaciado"/>
        <w:spacing w:line="360" w:lineRule="auto"/>
        <w:ind w:left="720"/>
        <w:jc w:val="both"/>
        <w:rPr>
          <w:rFonts w:cs="Times New Roman"/>
          <w:sz w:val="22"/>
        </w:rPr>
      </w:pPr>
      <w:r w:rsidRPr="006314EA">
        <w:rPr>
          <w:rFonts w:cs="Times New Roman"/>
          <w:sz w:val="22"/>
        </w:rPr>
        <w:t>2015-05-2</w:t>
      </w:r>
    </w:p>
    <w:p w:rsidR="007301CE" w:rsidRDefault="00576899" w:rsidP="007301CE">
      <w:pPr>
        <w:jc w:val="center"/>
        <w:rPr>
          <w:b/>
        </w:rPr>
      </w:pPr>
      <w:bookmarkStart w:id="142" w:name="_Toc426324501"/>
      <w:bookmarkStart w:id="143" w:name="_Toc435514167"/>
      <w:r>
        <w:rPr>
          <w:noProof/>
          <w:lang w:val="es-ES" w:eastAsia="es-ES"/>
        </w:rPr>
        <w:lastRenderedPageBreak/>
        <mc:AlternateContent>
          <mc:Choice Requires="wps">
            <w:drawing>
              <wp:anchor distT="0" distB="0" distL="114300" distR="114300" simplePos="0" relativeHeight="251702272" behindDoc="1" locked="0" layoutInCell="1" allowOverlap="1" wp14:anchorId="3FEFF159" wp14:editId="730AB9DF">
                <wp:simplePos x="0" y="0"/>
                <wp:positionH relativeFrom="page">
                  <wp:align>center</wp:align>
                </wp:positionH>
                <wp:positionV relativeFrom="paragraph">
                  <wp:posOffset>358381</wp:posOffset>
                </wp:positionV>
                <wp:extent cx="5814695" cy="635"/>
                <wp:effectExtent l="0" t="0" r="0" b="4445"/>
                <wp:wrapNone/>
                <wp:docPr id="20678" name="Text Box 20678"/>
                <wp:cNvGraphicFramePr/>
                <a:graphic xmlns:a="http://schemas.openxmlformats.org/drawingml/2006/main">
                  <a:graphicData uri="http://schemas.microsoft.com/office/word/2010/wordprocessingShape">
                    <wps:wsp>
                      <wps:cNvSpPr txBox="1"/>
                      <wps:spPr>
                        <a:xfrm>
                          <a:off x="0" y="0"/>
                          <a:ext cx="5814695" cy="635"/>
                        </a:xfrm>
                        <a:prstGeom prst="rect">
                          <a:avLst/>
                        </a:prstGeom>
                        <a:solidFill>
                          <a:prstClr val="white"/>
                        </a:solidFill>
                        <a:ln>
                          <a:noFill/>
                        </a:ln>
                        <a:effectLst/>
                      </wps:spPr>
                      <wps:txbx>
                        <w:txbxContent>
                          <w:p w:rsidR="004A051A" w:rsidRPr="00576899" w:rsidRDefault="004A051A" w:rsidP="00576899">
                            <w:pPr>
                              <w:rPr>
                                <w:b/>
                                <w:noProof/>
                              </w:rPr>
                            </w:pPr>
                            <w:bookmarkStart w:id="144" w:name="_Toc435635981"/>
                            <w:r w:rsidRPr="00576899">
                              <w:rPr>
                                <w:b/>
                              </w:rPr>
                              <w:t xml:space="preserve">Anexo </w:t>
                            </w:r>
                            <w:r w:rsidRPr="00576899">
                              <w:rPr>
                                <w:b/>
                              </w:rPr>
                              <w:fldChar w:fldCharType="begin"/>
                            </w:r>
                            <w:r w:rsidRPr="00576899">
                              <w:rPr>
                                <w:b/>
                              </w:rPr>
                              <w:instrText xml:space="preserve"> SEQ Anexo \* ALPHABETIC </w:instrText>
                            </w:r>
                            <w:r w:rsidRPr="00576899">
                              <w:rPr>
                                <w:b/>
                              </w:rPr>
                              <w:fldChar w:fldCharType="separate"/>
                            </w:r>
                            <w:r w:rsidR="00076DC3">
                              <w:rPr>
                                <w:b/>
                                <w:noProof/>
                              </w:rPr>
                              <w:t>A</w:t>
                            </w:r>
                            <w:r w:rsidRPr="00576899">
                              <w:rPr>
                                <w:b/>
                              </w:rPr>
                              <w:fldChar w:fldCharType="end"/>
                            </w:r>
                            <w:r w:rsidRPr="00576899">
                              <w:t>: Norma Técnica uso De Subportadora Analógicas Digitales Para RDS</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EFF159" id="Text Box 20678" o:spid="_x0000_s1027" type="#_x0000_t202" style="position:absolute;left:0;text-align:left;margin-left:0;margin-top:28.2pt;width:457.85pt;height:.05pt;z-index:-251614208;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" stroked="f">
                <v:textbox style="mso-fit-shape-to-text:t" inset="0,0,0,0">
                  <w:txbxContent>
                    <w:p w:rsidR="004A051A" w:rsidRPr="00576899" w:rsidRDefault="004A051A" w:rsidP="00576899">
                      <w:pPr>
                        <w:rPr>
                          <w:b/>
                          <w:noProof/>
                        </w:rPr>
                      </w:pPr>
                      <w:bookmarkStart w:id="145" w:name="_Toc435635981"/>
                      <w:r w:rsidRPr="00576899">
                        <w:rPr>
                          <w:b/>
                        </w:rPr>
                        <w:t xml:space="preserve">Anexo </w:t>
                      </w:r>
                      <w:r w:rsidRPr="00576899">
                        <w:rPr>
                          <w:b/>
                        </w:rPr>
                        <w:fldChar w:fldCharType="begin"/>
                      </w:r>
                      <w:r w:rsidRPr="00576899">
                        <w:rPr>
                          <w:b/>
                        </w:rPr>
                        <w:instrText xml:space="preserve"> SEQ Anexo \* ALPHABETIC </w:instrText>
                      </w:r>
                      <w:r w:rsidRPr="00576899">
                        <w:rPr>
                          <w:b/>
                        </w:rPr>
                        <w:fldChar w:fldCharType="separate"/>
                      </w:r>
                      <w:r w:rsidR="00076DC3">
                        <w:rPr>
                          <w:b/>
                          <w:noProof/>
                        </w:rPr>
                        <w:t>A</w:t>
                      </w:r>
                      <w:r w:rsidRPr="00576899">
                        <w:rPr>
                          <w:b/>
                        </w:rPr>
                        <w:fldChar w:fldCharType="end"/>
                      </w:r>
                      <w:r w:rsidRPr="00576899">
                        <w:t>: Norma Técnica uso De Subportadora Analógicas Digitales Para RDS</w:t>
                      </w:r>
                      <w:bookmarkEnd w:id="145"/>
                    </w:p>
                  </w:txbxContent>
                </v:textbox>
                <w10:wrap anchorx="page"/>
              </v:shape>
            </w:pict>
          </mc:Fallback>
        </mc:AlternateContent>
      </w:r>
      <w:r w:rsidR="00112F2A" w:rsidRPr="007301CE">
        <w:rPr>
          <w:b/>
        </w:rPr>
        <w:t>ANEXOS</w:t>
      </w:r>
      <w:bookmarkEnd w:id="142"/>
      <w:bookmarkEnd w:id="143"/>
    </w:p>
    <w:p w:rsidR="00576899" w:rsidRDefault="00576899" w:rsidP="007301CE">
      <w:pPr>
        <w:jc w:val="center"/>
        <w:rPr>
          <w:noProof/>
          <w:lang w:eastAsia="es-EC"/>
        </w:rPr>
      </w:pPr>
      <w:r>
        <w:rPr>
          <w:b/>
          <w:noProof/>
          <w:lang w:val="es-ES" w:eastAsia="es-ES"/>
        </w:rPr>
        <mc:AlternateContent>
          <mc:Choice Requires="wps">
            <w:drawing>
              <wp:anchor distT="0" distB="0" distL="114300" distR="114300" simplePos="0" relativeHeight="251663871" behindDoc="1" locked="0" layoutInCell="1" allowOverlap="1" wp14:anchorId="7D899858" wp14:editId="22A65D62">
                <wp:simplePos x="0" y="0"/>
                <wp:positionH relativeFrom="column">
                  <wp:posOffset>-313741</wp:posOffset>
                </wp:positionH>
                <wp:positionV relativeFrom="paragraph">
                  <wp:posOffset>473281</wp:posOffset>
                </wp:positionV>
                <wp:extent cx="5814695" cy="8134264"/>
                <wp:effectExtent l="0" t="0" r="14605" b="19685"/>
                <wp:wrapNone/>
                <wp:docPr id="21343" name="Rectangle 21343"/>
                <wp:cNvGraphicFramePr/>
                <a:graphic xmlns:a="http://schemas.openxmlformats.org/drawingml/2006/main">
                  <a:graphicData uri="http://schemas.microsoft.com/office/word/2010/wordprocessingShape">
                    <wps:wsp>
                      <wps:cNvSpPr/>
                      <wps:spPr>
                        <a:xfrm>
                          <a:off x="0" y="0"/>
                          <a:ext cx="5814695" cy="813426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899858" id="Rectangle 21343" o:spid="_x0000_s1028" style="position:absolute;left:0;text-align:left;margin-left:-24.7pt;margin-top:37.25pt;width:457.85pt;height:640.5pt;z-index:-2516526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" fillcolor="white [3201]" strokecolor="black [3213]" strokeweight="1pt">
                <v:textbox>
                  <w:txbxContent>
                    <w:p w:rsidR="004A051A" w:rsidRDefault="004A051A" w:rsidP="007301CE">
                      <w:pPr>
                        <w:jc w:val="center"/>
                      </w:pPr>
                    </w:p>
                  </w:txbxContent>
                </v:textbox>
              </v:rect>
            </w:pict>
          </mc:Fallback>
        </mc:AlternateContent>
      </w:r>
    </w:p>
    <w:p w:rsidR="00576899" w:rsidRDefault="00576899" w:rsidP="007301CE">
      <w:pPr>
        <w:jc w:val="center"/>
        <w:rPr>
          <w:noProof/>
          <w:lang w:eastAsia="es-EC"/>
        </w:rPr>
      </w:pPr>
    </w:p>
    <w:p w:rsidR="007301CE" w:rsidRPr="006B30A6" w:rsidRDefault="007301CE" w:rsidP="007301CE">
      <w:pPr>
        <w:jc w:val="center"/>
      </w:pPr>
      <w:r>
        <w:rPr>
          <w:noProof/>
          <w:lang w:val="es-ES" w:eastAsia="es-ES"/>
        </w:rPr>
        <w:drawing>
          <wp:inline distT="0" distB="0" distL="0" distR="0" wp14:anchorId="6359445A" wp14:editId="72A02308">
            <wp:extent cx="5131451" cy="1596618"/>
            <wp:effectExtent l="0" t="0" r="0" b="3810"/>
            <wp:docPr id="21342" name="Picture 2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9969" t="15602" r="6855" b="38387"/>
                    <a:stretch/>
                  </pic:blipFill>
                  <pic:spPr bwMode="auto">
                    <a:xfrm>
                      <a:off x="0" y="0"/>
                      <a:ext cx="5179918" cy="1611698"/>
                    </a:xfrm>
                    <a:prstGeom prst="rect">
                      <a:avLst/>
                    </a:prstGeom>
                    <a:ln>
                      <a:noFill/>
                    </a:ln>
                    <a:extLst>
                      <a:ext uri="{53640926-AAD7-44D8-BBD7-CCE9431645EC}">
                        <a14:shadowObscured xmlns:a14="http://schemas.microsoft.com/office/drawing/2010/main"/>
                      </a:ext>
                    </a:extLst>
                  </pic:spPr>
                </pic:pic>
              </a:graphicData>
            </a:graphic>
          </wp:inline>
        </w:drawing>
      </w:r>
    </w:p>
    <w:p w:rsidR="00576899" w:rsidRDefault="00576899" w:rsidP="00576899">
      <w:pPr>
        <w:spacing w:line="240" w:lineRule="auto"/>
        <w:ind w:left="-5"/>
      </w:pPr>
    </w:p>
    <w:p w:rsidR="007301CE" w:rsidRDefault="007301CE" w:rsidP="00576899">
      <w:pPr>
        <w:spacing w:line="240" w:lineRule="auto"/>
        <w:ind w:left="-5"/>
      </w:pPr>
      <w:r>
        <w:t>CONSEJO NACIONAL DE TELECOMUNICACIONES CONATEL</w:t>
      </w:r>
    </w:p>
    <w:p w:rsidR="007301CE" w:rsidRDefault="007301CE" w:rsidP="00576899">
      <w:pPr>
        <w:spacing w:line="240" w:lineRule="auto"/>
        <w:ind w:left="-5"/>
      </w:pPr>
      <w:r>
        <w:t>Considerando:</w:t>
      </w:r>
    </w:p>
    <w:p w:rsidR="007301CE" w:rsidRDefault="007301CE" w:rsidP="00576899">
      <w:pPr>
        <w:spacing w:line="240" w:lineRule="auto"/>
        <w:ind w:left="-5"/>
      </w:pPr>
      <w:r>
        <w:t>Que, la Constitución de la República del Ecuador en el artículo 226 establece que, "Las instituciones del Estado, sus organismos, dependencias, las servidoras o servidores públicos y las personas que actúen en virtud de una potestad estatal ejercerán solamente las competencias y facultades que les sean atribuidas en la Constitución y la ley...";</w:t>
      </w:r>
    </w:p>
    <w:p w:rsidR="007301CE" w:rsidRDefault="007301CE" w:rsidP="00576899">
      <w:pPr>
        <w:spacing w:line="240" w:lineRule="auto"/>
        <w:ind w:left="-5"/>
      </w:pPr>
      <w:r>
        <w:t>Que, la Constitución de la República en el artículo 313 establece que. "El Estado se reserva el derecho de administrar, regular, controlar y gestionar los sectores estratégicos, de conformidad con los principios de sostenibilidad ambiental, precaución, prevención y eficiencia.- Los sectores estratégicos, de decisión y control exclusivo del Estado, son aquellos que por su trascendencia y magnitud tienen decisiva influencia económica, social, política o ambiental, y deberán orientarse al pleno desarrollo de los derechos y al interés social- Se consideran sectores estratégicos la energía en todas sus formas, las telecomunicaciones, los recursos naturales no renovables, el transporte y la refinación de hidrocarburos, la biodiversidad y el patrimonio genético, el espectro radioeléctrico, el agua, y los demás que determine la ley.";</w:t>
      </w:r>
    </w:p>
    <w:p w:rsidR="007301CE" w:rsidRDefault="007301CE" w:rsidP="00576899">
      <w:pPr>
        <w:spacing w:line="240" w:lineRule="auto"/>
        <w:ind w:left="-5"/>
      </w:pPr>
      <w:r>
        <w:t>Que, la Constitución de la República en el artículo 84 establece que, "La Asamblea Nacional y todo órgano con potestad normativa tendrá la obligación de adecuar, formal y materialmente, las leyes y demás normas jurídicas a los derechos previstos en la Constitución y los tratados internacionales, y los que sean necesarios para garantizar la dignidad del ser humano o de las comunidades, pueblos y nacionalidades. En ningún caso, la reforma de la Constitución, las leyes, otras normas jurídicas ni los actos del poder público atentarán contra los derechos que reconoce la Constitución. ";</w:t>
      </w:r>
    </w:p>
    <w:p w:rsidR="007301CE" w:rsidRDefault="007301CE" w:rsidP="00576899">
      <w:pPr>
        <w:ind w:left="-5"/>
      </w:pPr>
      <w:r>
        <w:t>Que, la Ley de Radiodifusión y Televisión en su artículo 2 establece que, "El Estado, a través del Consejo Nacional de Radiodifusión y Televisión (CONARTEL), otorgará frecuencias o canales para radiodifusión y televisión, así como regulará y autorizará estos servicios en todo el territorio nacional, de conformidad con esta Ley, los convenios internacionales sobre la materia ratificados por el Gobierno ecuatoriano, y los reglamentos. ";</w:t>
      </w:r>
    </w:p>
    <w:p w:rsidR="00576899" w:rsidRDefault="007301CE" w:rsidP="00576899">
      <w:pPr>
        <w:ind w:left="-5"/>
      </w:pPr>
      <w:r>
        <w:t xml:space="preserve">Que, el literal b) del quinto artículo innumerado agregado a continuación del Art. 5 de la Ley de Radiodifusión y Televisión, señala que es atribución del Consejo Nacional de Radiodifusión y </w:t>
      </w:r>
    </w:p>
    <w:p w:rsidR="00576899" w:rsidRDefault="00576899" w:rsidP="00576899">
      <w:pPr>
        <w:ind w:left="-5"/>
      </w:pPr>
      <w:r>
        <w:rPr>
          <w:b/>
          <w:noProof/>
          <w:lang w:val="es-ES" w:eastAsia="es-ES"/>
        </w:rPr>
        <w:lastRenderedPageBreak/>
        <mc:AlternateContent>
          <mc:Choice Requires="wps">
            <w:drawing>
              <wp:anchor distT="0" distB="0" distL="114300" distR="114300" simplePos="0" relativeHeight="251667456" behindDoc="1" locked="0" layoutInCell="1" allowOverlap="1" wp14:anchorId="3C0D633C" wp14:editId="68A4BE60">
                <wp:simplePos x="0" y="0"/>
                <wp:positionH relativeFrom="page">
                  <wp:align>center</wp:align>
                </wp:positionH>
                <wp:positionV relativeFrom="paragraph">
                  <wp:posOffset>203166</wp:posOffset>
                </wp:positionV>
                <wp:extent cx="5815096" cy="8723870"/>
                <wp:effectExtent l="0" t="0" r="14605" b="20320"/>
                <wp:wrapNone/>
                <wp:docPr id="11168" name="Rectangle 11168"/>
                <wp:cNvGraphicFramePr/>
                <a:graphic xmlns:a="http://schemas.openxmlformats.org/drawingml/2006/main">
                  <a:graphicData uri="http://schemas.microsoft.com/office/word/2010/wordprocessingShape">
                    <wps:wsp>
                      <wps:cNvSpPr/>
                      <wps:spPr>
                        <a:xfrm>
                          <a:off x="0" y="0"/>
                          <a:ext cx="5815096" cy="872387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D633C" id="Rectangle 11168" o:spid="_x0000_s1029" style="position:absolute;left:0;text-align:left;margin-left:0;margin-top:16pt;width:457.9pt;height:686.9pt;z-index:-25164902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" fillcolor="white [3201]" strokecolor="black [3213]" strokeweight="1pt">
                <v:textbox>
                  <w:txbxContent>
                    <w:p w:rsidR="004A051A" w:rsidRDefault="004A051A" w:rsidP="007301CE">
                      <w:pPr>
                        <w:jc w:val="center"/>
                      </w:pPr>
                    </w:p>
                  </w:txbxContent>
                </v:textbox>
                <w10:wrap anchorx="page"/>
              </v:rect>
            </w:pict>
          </mc:Fallback>
        </mc:AlternateContent>
      </w:r>
    </w:p>
    <w:p w:rsidR="007301CE" w:rsidRDefault="007301CE" w:rsidP="00576899">
      <w:pPr>
        <w:ind w:left="-5"/>
      </w:pPr>
      <w:r>
        <w:t>Televisión expedir reglamentos técnicos complementarios y demás regulaciones de esta naturaleza que se requieran para el cumplimiento de sus funciones;</w:t>
      </w:r>
    </w:p>
    <w:p w:rsidR="007301CE" w:rsidRDefault="007301CE" w:rsidP="00576899">
      <w:pPr>
        <w:ind w:left="-5"/>
      </w:pPr>
      <w:r>
        <w:t>Que, el literal b) del artículo innumerado 6, agregado a continuación del artículo 5 de la Ley de Radiodifusión y Televisión, establece que son atribuciones de la Superintendencia de Telecomunicaciones someter a consideración del Consejo Nacional de Radiodifusión y Televisión los proyectos de reglamentos, del Plan Nacional de Distribución de Frecuencias para Radiodifusión y Televisión, del presupuesto del Consejo, de tarifas, de convenios, o de resoluciones en general, con sujeción a esta ley;</w:t>
      </w:r>
    </w:p>
    <w:p w:rsidR="007301CE" w:rsidRDefault="007301CE" w:rsidP="00576899">
      <w:pPr>
        <w:ind w:left="-5"/>
      </w:pPr>
      <w:r>
        <w:t>Que, el artículo 27 de la Ley de Radiodifusión y Televisión determina que, "Toda radiodifusora o televisora debe ceñirse a las cláusulas del contrato y a las normas técnicas legales y reglamentarias correspondientes. Cualquier modificación de carácter técnico debe ser autorizada por la Superintendencia de Telecomunicaciones. Si se hiciera sin su consentimiento, éste multará al concesionario y suspendería la instalación, hasta comprobar la posibilidad técnica de autorizar la modificación. Esta suspensión no podrá exceder de un año, vencido el cual, sino se ha superado el problema los canales concedidos revertirán al Estado. Si la modificación que se solicita afecta a la esencia del contrato, el concesionario estará obligado a la celebración de uno nuevo, siempre que sea legal y técnicamente posible.";</w:t>
      </w:r>
    </w:p>
    <w:p w:rsidR="007301CE" w:rsidRDefault="007301CE" w:rsidP="00576899">
      <w:pPr>
        <w:ind w:left="-5"/>
      </w:pPr>
      <w:r>
        <w:t>Que, en el artículo 5, letra b), numeral 1, del Reglamento General a la Ley de Radiodifusión y Televisión determina que son estaciones comerciales privadas las que tienen capital privado, funcionan con publicidad pagada y persiguen fines de lucro; dentro de esta denominación se encuentran las siguientes estaciones:</w:t>
      </w:r>
    </w:p>
    <w:p w:rsidR="007301CE" w:rsidRDefault="007301CE" w:rsidP="00576899">
      <w:pPr>
        <w:ind w:left="-5"/>
      </w:pPr>
      <w:r>
        <w:t>"1.- Estaciones de Radiodifusión o Televisión Libre Terrestre.- Son estaciones para difusión unilateral de audio, video y datos. Utilizan ondas electromagnéticas cercanas a la superficie de la tierra y se destinan a ser escuchadas por el público en general. ";</w:t>
      </w:r>
    </w:p>
    <w:p w:rsidR="007301CE" w:rsidRDefault="007301CE" w:rsidP="00576899">
      <w:pPr>
        <w:ind w:left="-5"/>
      </w:pPr>
      <w:r>
        <w:t>Que, en el artículo 60 del Reglamento General a la Ley de Radiodifusión y Televisión prescribe que, "Se prohíbe la utilización de la subportadora residual de las estaciones de frecuencia modulada sin autorización de la Superintendencia de Telecomunicaciones";</w:t>
      </w:r>
    </w:p>
    <w:p w:rsidR="007301CE" w:rsidRDefault="007301CE" w:rsidP="00576899">
      <w:pPr>
        <w:ind w:left="-5"/>
      </w:pPr>
      <w:r>
        <w:t xml:space="preserve">Que, el primer inciso del artículo 35 del Reglamento General a la Ley de Radiodifusión y Televisión señala que, "Para cambiar de ubicación el transmisor o efectuar modificaciones en </w:t>
      </w:r>
    </w:p>
    <w:p w:rsidR="007301CE" w:rsidRDefault="007301CE" w:rsidP="00576899">
      <w:pPr>
        <w:ind w:left="-5"/>
      </w:pPr>
      <w:r>
        <w:t>las instalaciones de las estaciones, el concesionario deberá efectuar la correspondiente solicitud al CONARTEL, organismo que de autorizar este pedido dispondrá la suscripción de un nuevo contrato con la Superintendencia de Telecomunicaciones";</w:t>
      </w:r>
    </w:p>
    <w:p w:rsidR="00576899" w:rsidRDefault="00576899" w:rsidP="00576899">
      <w:pPr>
        <w:ind w:left="-5"/>
      </w:pPr>
      <w:r>
        <w:rPr>
          <w:b/>
          <w:noProof/>
          <w:lang w:val="es-ES" w:eastAsia="es-ES"/>
        </w:rPr>
        <w:lastRenderedPageBreak/>
        <mc:AlternateContent>
          <mc:Choice Requires="wps">
            <w:drawing>
              <wp:anchor distT="0" distB="0" distL="114300" distR="114300" simplePos="0" relativeHeight="251669504" behindDoc="1" locked="0" layoutInCell="1" allowOverlap="1" wp14:anchorId="5F20BF0C" wp14:editId="064E28BF">
                <wp:simplePos x="0" y="0"/>
                <wp:positionH relativeFrom="margin">
                  <wp:align>center</wp:align>
                </wp:positionH>
                <wp:positionV relativeFrom="paragraph">
                  <wp:posOffset>70125</wp:posOffset>
                </wp:positionV>
                <wp:extent cx="5815096" cy="8872151"/>
                <wp:effectExtent l="0" t="0" r="14605" b="24765"/>
                <wp:wrapNone/>
                <wp:docPr id="11169" name="Rectangle 11169"/>
                <wp:cNvGraphicFramePr/>
                <a:graphic xmlns:a="http://schemas.openxmlformats.org/drawingml/2006/main">
                  <a:graphicData uri="http://schemas.microsoft.com/office/word/2010/wordprocessingShape">
                    <wps:wsp>
                      <wps:cNvSpPr/>
                      <wps:spPr>
                        <a:xfrm>
                          <a:off x="0" y="0"/>
                          <a:ext cx="5815096" cy="887215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0BF0C" id="Rectangle 11169" o:spid="_x0000_s1030" style="position:absolute;left:0;text-align:left;margin-left:0;margin-top:5.5pt;width:457.9pt;height:698.6pt;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" fillcolor="white [3201]" strokecolor="black [3213]" strokeweight="1pt">
                <v:textbox>
                  <w:txbxContent>
                    <w:p w:rsidR="004A051A" w:rsidRDefault="004A051A" w:rsidP="007301CE">
                      <w:pPr>
                        <w:jc w:val="center"/>
                      </w:pPr>
                    </w:p>
                  </w:txbxContent>
                </v:textbox>
                <w10:wrap anchorx="margin"/>
              </v:rect>
            </w:pict>
          </mc:Fallback>
        </mc:AlternateContent>
      </w:r>
    </w:p>
    <w:p w:rsidR="007301CE" w:rsidRDefault="007301CE" w:rsidP="00576899">
      <w:pPr>
        <w:ind w:left="-5"/>
      </w:pPr>
      <w:r>
        <w:t>Que, mediante Resolución No. 4791-CONARTEL-08 de 28 de mayo del 2008, el Ex - CONARTEL resolvió: "CONFORMAR UNA COMISION TECNICO-JURIDICA, INTEGRADA POR DELEGADOS DEL CONARTEL, SUPERTEL Y AER NACIONAL, ENCARGADA DE ANALIZAR Y ELABORAR EL CORRESPONDIENTE PROYECTO DE "NORMA TECNICA PARA EL USO DE SUBPORTADORAS ANALOGICAS Y/O DIGITALES PARA LA TRANSMISION DE DATOS POR RADIO (RDS)". ESTA COMISION TENDRA UN PLAZO DE HASTA TREINTA DIAS, CONTADOS A PARTIR DE LA RECEPCION DEL DOCUMENTO BASE PRESENTADO POR LA SUPERINTENDENCIA DE TELECOMUNICACIONES (SUPERTEL), PARA CUMPLIR LO DISPUESTO.";</w:t>
      </w:r>
    </w:p>
    <w:p w:rsidR="007301CE" w:rsidRDefault="007301CE" w:rsidP="00576899">
      <w:pPr>
        <w:ind w:left="-5"/>
      </w:pPr>
      <w:r>
        <w:t>Que, mediante oficio No. ITC-2009-00481 de 18 de febrero del 2009, la Superintendencia de Telecomunicaciones remite el documento base para la elaboración de la Norma Técnica para el uso de Subportadoras Analógicas y/o Digitales para la Transmisión de Datos por Radio (RDS);</w:t>
      </w:r>
    </w:p>
    <w:p w:rsidR="007301CE" w:rsidRDefault="007301CE" w:rsidP="00576899">
      <w:pPr>
        <w:ind w:left="-5"/>
      </w:pPr>
      <w:r>
        <w:t>Que, los artículos 13 y 14 del Decreto Ejecutivo No. 8, emitido por el señor Presidente Constitucional de la República, publicado en el Registro Oficial No. 10 del 24 de agosto del 2009, disponen: "Artículo 13.- Fusiónese el Consejo Nacional de Radio y Televisión -CONARTEL- al Consejo Nacional de Telecomunicaciones -CONATEL." - "Artículo 14.- Las competencias, atribuciones, funciones, representaciones y delegaciones constantes en leyes, reglamentos y demás instrumentos normativos y atribuidas al CONARTEL serán desarrolladas, cumplidas y ejercidas por el CONATEL, en los mismos términos constantes en la Ley de Radiodifusión y Televisión y demás normas secundarias. Exclusivamente las funciones administrativas que ejercía el Presidente del CONARTEL, las realizará el Secretario Nacional de Telecomunicaciones, en los mismos términos constantes en la Ley de Radio y Televisión y demás normas secundarias.";</w:t>
      </w:r>
    </w:p>
    <w:p w:rsidR="007301CE" w:rsidRDefault="007301CE" w:rsidP="00576899">
      <w:pPr>
        <w:ind w:left="-5"/>
      </w:pPr>
      <w:r>
        <w:t>Que, mediante oficio No. CONATEL-2009-124 de 22 de octubre del 2009, el Presidente del CONATEL, dispuso a la Secretaría Nacional de Telecomunicaciones que los trámites que se encontraban pendientes para conocimiento y resolución del EX - CONARTEL sean analizados por las áreas internas, a fin de que se los clasifique y de ser necesario se actualice los informes existentes en coordinación con la Superintendencia de Telecomunicaciones;</w:t>
      </w:r>
    </w:p>
    <w:p w:rsidR="007301CE" w:rsidRDefault="007301CE" w:rsidP="00576899">
      <w:pPr>
        <w:ind w:left="-5"/>
      </w:pPr>
      <w:r>
        <w:t>Que, el artículo 3 de la Resolución No. 173-08-CONATEL-2010 de 7 de mayo del 2010, señala que, "Solicitar a la Secretaría Nacional de Telecomunicaciones continúe elaborando los respectivos informes técnicos - jurídicos y cuanto informe sea necesario en los temas de radiodifusión y Televisión que lleguen a conocimiento del CONATEL, a</w:t>
      </w:r>
    </w:p>
    <w:p w:rsidR="007301CE" w:rsidRDefault="007301CE" w:rsidP="00576899">
      <w:pPr>
        <w:ind w:left="-5"/>
      </w:pPr>
      <w:r>
        <w:lastRenderedPageBreak/>
        <w:t xml:space="preserve"> fin de que estos conjuntamente con los informes de la SUPERTEL, sirvan como elementos de análisis o juicio para lo que pudiere llegar a resolver el Consejo ";</w:t>
      </w:r>
    </w:p>
    <w:p w:rsidR="00576899" w:rsidRDefault="00576899" w:rsidP="00576899">
      <w:pPr>
        <w:ind w:left="-5"/>
      </w:pPr>
      <w:r>
        <w:rPr>
          <w:b/>
          <w:noProof/>
          <w:lang w:val="es-ES" w:eastAsia="es-ES"/>
        </w:rPr>
        <mc:AlternateContent>
          <mc:Choice Requires="wps">
            <w:drawing>
              <wp:anchor distT="0" distB="0" distL="114300" distR="114300" simplePos="0" relativeHeight="251671552" behindDoc="1" locked="0" layoutInCell="1" allowOverlap="1" wp14:anchorId="3751DEDB" wp14:editId="5ADF3DFD">
                <wp:simplePos x="0" y="0"/>
                <wp:positionH relativeFrom="margin">
                  <wp:align>center</wp:align>
                </wp:positionH>
                <wp:positionV relativeFrom="paragraph">
                  <wp:posOffset>12443</wp:posOffset>
                </wp:positionV>
                <wp:extent cx="5815096" cy="8847438"/>
                <wp:effectExtent l="0" t="0" r="14605" b="11430"/>
                <wp:wrapNone/>
                <wp:docPr id="11170" name="Rectangle 11170"/>
                <wp:cNvGraphicFramePr/>
                <a:graphic xmlns:a="http://schemas.openxmlformats.org/drawingml/2006/main">
                  <a:graphicData uri="http://schemas.microsoft.com/office/word/2010/wordprocessingShape">
                    <wps:wsp>
                      <wps:cNvSpPr/>
                      <wps:spPr>
                        <a:xfrm>
                          <a:off x="0" y="0"/>
                          <a:ext cx="5815096" cy="884743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1DEDB" id="Rectangle 11170" o:spid="_x0000_s1031" style="position:absolute;left:0;text-align:left;margin-left:0;margin-top:1pt;width:457.9pt;height:696.65pt;z-index:-251644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" fillcolor="white [3201]" strokecolor="black [3213]" strokeweight="1pt">
                <v:textbox>
                  <w:txbxContent>
                    <w:p w:rsidR="004A051A" w:rsidRDefault="004A051A" w:rsidP="007301CE">
                      <w:pPr>
                        <w:jc w:val="center"/>
                      </w:pPr>
                    </w:p>
                    <w:p w:rsidR="004A051A" w:rsidRDefault="004A051A" w:rsidP="007301CE">
                      <w:pPr>
                        <w:jc w:val="center"/>
                      </w:pPr>
                    </w:p>
                  </w:txbxContent>
                </v:textbox>
                <w10:wrap anchorx="margin"/>
              </v:rect>
            </w:pict>
          </mc:Fallback>
        </mc:AlternateContent>
      </w:r>
    </w:p>
    <w:p w:rsidR="007301CE" w:rsidRDefault="007301CE" w:rsidP="00576899">
      <w:pPr>
        <w:ind w:left="-5"/>
      </w:pPr>
      <w:r>
        <w:t>Que, mediante oficio No. SNT-2011-0001 del 3 enero del 2011, el señor Secretario Nacional de Telecomunicaciones, tomando en cuenta que existe una Comisión Técnica-Jurídica conformada por el EX - CONARTEL para elaborar el correspondiente proyecto de "Norma Técnica para el uso de Subportadoras Analógicas y/o Digitales para la Transmisión de Datos por Radio (RDS), solicitó al Presidente Nacional de AER delegar a las personas que participarán en dicha comisión; mismo que delegó a los ingenieros Jorge Penagos y Alejandro Aguilar para participar en la citada comisión;</w:t>
      </w:r>
    </w:p>
    <w:p w:rsidR="007301CE" w:rsidRDefault="007301CE" w:rsidP="00576899">
      <w:pPr>
        <w:ind w:left="-5"/>
      </w:pPr>
      <w:r>
        <w:t>Que, el Secretario Nacional de Telecomunicaciones mediante oficio No. SNT-2011-1023 de 29 de junio del 2011, remitió al CONATEL el informe y proyecto de Norma Técnica para el uso de Subportadoras Analógicas y/o Digitales para Sistemas de Radiodifusión de Datos (RDS), elaborado por la Comisión Técnico - Jurídica conformada con Resolución No. 4791-CONARTEL-08 de 28 de mayo del 2008.</w:t>
      </w:r>
    </w:p>
    <w:p w:rsidR="007301CE" w:rsidRDefault="007301CE" w:rsidP="00576899">
      <w:pPr>
        <w:spacing w:after="0"/>
        <w:ind w:left="-5"/>
      </w:pPr>
      <w:r>
        <w:t>De conformidad con las atribuciones que le confieren la Ley de Radiodifusión y Televisión, su reglamento general y en cumplimiento de lo dispuesto en el artículo 14 del Decreto Ejecutivo No. 8 emitido por el señor Presidente Constitucional de la República, publicado en el Registro Oficial No.</w:t>
      </w:r>
    </w:p>
    <w:p w:rsidR="007301CE" w:rsidRDefault="007301CE" w:rsidP="00576899">
      <w:pPr>
        <w:spacing w:after="0" w:line="480" w:lineRule="auto"/>
        <w:ind w:left="-5" w:right="6171"/>
      </w:pPr>
      <w:r>
        <w:t>10 del 24 de agosto del 2009; y, En ejercicio de sus facultades legales.</w:t>
      </w:r>
    </w:p>
    <w:p w:rsidR="007301CE" w:rsidRDefault="007301CE" w:rsidP="00576899">
      <w:pPr>
        <w:ind w:left="-5"/>
      </w:pPr>
      <w:r>
        <w:t>Resuelve:</w:t>
      </w:r>
    </w:p>
    <w:p w:rsidR="007301CE" w:rsidRDefault="007301CE" w:rsidP="00576899">
      <w:pPr>
        <w:spacing w:after="9"/>
        <w:ind w:left="-5"/>
      </w:pPr>
      <w:r>
        <w:rPr>
          <w:rFonts w:ascii="Arial" w:eastAsia="Arial" w:hAnsi="Arial" w:cs="Arial"/>
          <w:b/>
          <w:color w:val="C40606"/>
        </w:rPr>
        <w:t>Art. 1</w:t>
      </w:r>
      <w:r>
        <w:t>.- Acoger el informe y proyecto de Norma Técnica para el uso de Subportadoras Analógicas y/o</w:t>
      </w:r>
    </w:p>
    <w:p w:rsidR="007301CE" w:rsidRDefault="007301CE" w:rsidP="00576899">
      <w:pPr>
        <w:ind w:left="-5"/>
      </w:pPr>
      <w:r>
        <w:t>Digitales para Sistemas de Radiodifusión de Datos (RDS), elaborado por la Comisión Técnico-Jurídica conformada con Resolución No. 4791-CONARTEL-08 de 28 de mayo del 2008, adjunto al oficio No. SNT-2011-0001 del 3 de enero del 2011.</w:t>
      </w:r>
    </w:p>
    <w:p w:rsidR="007301CE" w:rsidRDefault="007301CE" w:rsidP="00576899">
      <w:pPr>
        <w:ind w:left="-5"/>
      </w:pPr>
      <w:r>
        <w:rPr>
          <w:rFonts w:ascii="Arial" w:eastAsia="Arial" w:hAnsi="Arial" w:cs="Arial"/>
          <w:b/>
          <w:color w:val="C40606"/>
        </w:rPr>
        <w:t>Art. 2</w:t>
      </w:r>
      <w:r>
        <w:t>.- Expedir la Norma Técnica para el uso de Subportadoras Analógicas y/o Digitales para Sistemas de Radiodifusión de Datos (RDS), de acuerdo al siguiente detalle:</w:t>
      </w:r>
    </w:p>
    <w:p w:rsidR="007301CE" w:rsidRDefault="007301CE" w:rsidP="007301CE">
      <w:pPr>
        <w:numPr>
          <w:ilvl w:val="0"/>
          <w:numId w:val="44"/>
        </w:numPr>
        <w:spacing w:after="243" w:line="250" w:lineRule="auto"/>
        <w:ind w:hanging="245"/>
      </w:pPr>
      <w:r>
        <w:t>OBJETIVO DE LA NORMA</w:t>
      </w:r>
    </w:p>
    <w:p w:rsidR="007301CE" w:rsidRDefault="007301CE" w:rsidP="00576899">
      <w:pPr>
        <w:ind w:left="-5"/>
      </w:pPr>
      <w:r>
        <w:lastRenderedPageBreak/>
        <w:t xml:space="preserve">La presente norma establece los parámetros técnicos para los concesionarios de radiodifusión que deseen introducir en su servicio la transmisión de información suplementaria </w:t>
      </w:r>
    </w:p>
    <w:p w:rsidR="007301CE" w:rsidRDefault="007301CE" w:rsidP="00576899">
      <w:pPr>
        <w:ind w:left="-5"/>
      </w:pPr>
      <w:r>
        <w:rPr>
          <w:b/>
          <w:noProof/>
          <w:lang w:val="es-ES" w:eastAsia="es-ES"/>
        </w:rPr>
        <mc:AlternateContent>
          <mc:Choice Requires="wps">
            <w:drawing>
              <wp:anchor distT="0" distB="0" distL="114300" distR="114300" simplePos="0" relativeHeight="251673600" behindDoc="1" locked="0" layoutInCell="1" allowOverlap="1" wp14:anchorId="46454847" wp14:editId="6AF2A75A">
                <wp:simplePos x="0" y="0"/>
                <wp:positionH relativeFrom="margin">
                  <wp:posOffset>-140747</wp:posOffset>
                </wp:positionH>
                <wp:positionV relativeFrom="paragraph">
                  <wp:posOffset>-210065</wp:posOffset>
                </wp:positionV>
                <wp:extent cx="5671322" cy="9156357"/>
                <wp:effectExtent l="0" t="0" r="24765" b="26035"/>
                <wp:wrapNone/>
                <wp:docPr id="11171" name="Rectangle 11171"/>
                <wp:cNvGraphicFramePr/>
                <a:graphic xmlns:a="http://schemas.openxmlformats.org/drawingml/2006/main">
                  <a:graphicData uri="http://schemas.microsoft.com/office/word/2010/wordprocessingShape">
                    <wps:wsp>
                      <wps:cNvSpPr/>
                      <wps:spPr>
                        <a:xfrm>
                          <a:off x="0" y="0"/>
                          <a:ext cx="5671322" cy="915635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54847" id="Rectangle 11171" o:spid="_x0000_s1032" style="position:absolute;left:0;text-align:left;margin-left:-11.1pt;margin-top:-16.55pt;width:446.55pt;height:720.9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" fillcolor="white [3201]" strokecolor="black [3213]" strokeweight="1pt">
                <v:textbox>
                  <w:txbxContent>
                    <w:p w:rsidR="004A051A" w:rsidRDefault="004A051A" w:rsidP="007301CE">
                      <w:pPr>
                        <w:jc w:val="center"/>
                      </w:pPr>
                    </w:p>
                  </w:txbxContent>
                </v:textbox>
                <w10:wrap anchorx="margin"/>
              </v:rect>
            </w:pict>
          </mc:Fallback>
        </mc:AlternateContent>
      </w:r>
      <w:r>
        <w:t>para la identificación de estaciones y programas de radiodifusión en frecuencia modulada y otras aplicaciones, a través del Sistema de Radiodifusión de Datos (RDS-radio data system), especificado en la recomendación UIT-R BS 643-2 y/o sus actualizaciones, para servicios de radiodifusión sonora FM.</w:t>
      </w:r>
    </w:p>
    <w:p w:rsidR="007301CE" w:rsidRDefault="007301CE" w:rsidP="007301CE">
      <w:pPr>
        <w:numPr>
          <w:ilvl w:val="0"/>
          <w:numId w:val="44"/>
        </w:numPr>
        <w:spacing w:after="243" w:line="250" w:lineRule="auto"/>
        <w:ind w:hanging="245"/>
      </w:pPr>
      <w:r>
        <w:t>TERMINOS Y DEFINICIONES:</w:t>
      </w:r>
    </w:p>
    <w:p w:rsidR="007301CE" w:rsidRDefault="007301CE" w:rsidP="007301CE">
      <w:pPr>
        <w:numPr>
          <w:ilvl w:val="1"/>
          <w:numId w:val="44"/>
        </w:numPr>
        <w:spacing w:after="243" w:line="250" w:lineRule="auto"/>
        <w:ind w:hanging="367"/>
      </w:pPr>
      <w:r>
        <w:t>Sistema de Radiodifusión de Datos (RDS).- Sistema destinado para aplicaciones de radiodifusiónsonora en la banda de frecuencias 88 MHz a 108 MHz, banda en la cual, la portadora lleva una programación monoaural o estereofónica.</w:t>
      </w:r>
    </w:p>
    <w:p w:rsidR="007301CE" w:rsidRDefault="007301CE" w:rsidP="00576899">
      <w:pPr>
        <w:ind w:left="-5"/>
      </w:pPr>
      <w:r>
        <w:t>El Sistema de radiodifusión de datos permite mejorar la incorporación de nuevos servicios y contenidos en la recepción FM, haciéndolos más amigables para los usuarios, con el uso de características tales como: identificación de programas, mostrar el nombre del servicio de programa, y donde sea aplicable, radio búsqueda de estaciones de un mismo sistema.</w:t>
      </w:r>
    </w:p>
    <w:p w:rsidR="007301CE" w:rsidRDefault="007301CE" w:rsidP="007301CE">
      <w:pPr>
        <w:numPr>
          <w:ilvl w:val="1"/>
          <w:numId w:val="44"/>
        </w:numPr>
        <w:spacing w:after="0" w:line="250" w:lineRule="auto"/>
        <w:ind w:hanging="367"/>
      </w:pPr>
      <w:r>
        <w:t>Señal de Radiofrecuencia (RF).- La señal de RF se compone de una portadora modulada enfrecuencia por una señal en banda de base, denominada en este caso "señal múltiplex monoaural o estereofónica de informaciones y señales suplementarias", con una excursión máxima de frecuencia de +/- 75 KHz.</w:t>
      </w:r>
    </w:p>
    <w:p w:rsidR="007301CE" w:rsidRDefault="007301CE" w:rsidP="007301CE">
      <w:pPr>
        <w:numPr>
          <w:ilvl w:val="1"/>
          <w:numId w:val="44"/>
        </w:numPr>
        <w:spacing w:after="243" w:line="250" w:lineRule="auto"/>
        <w:ind w:hanging="367"/>
      </w:pPr>
      <w:r>
        <w:t>Otras expresiones técnicas no definidas en esta norma, tendrán el significado establecido por laUnión Internacional de Telecomunicaciones (UIT) sobre la materia.</w:t>
      </w:r>
    </w:p>
    <w:p w:rsidR="007301CE" w:rsidRDefault="007301CE" w:rsidP="007301CE">
      <w:pPr>
        <w:numPr>
          <w:ilvl w:val="0"/>
          <w:numId w:val="44"/>
        </w:numPr>
        <w:spacing w:after="243" w:line="250" w:lineRule="auto"/>
        <w:ind w:hanging="245"/>
      </w:pPr>
      <w:r>
        <w:t>CARACTERISTICAS TECNICAS</w:t>
      </w:r>
    </w:p>
    <w:p w:rsidR="007301CE" w:rsidRDefault="007301CE" w:rsidP="007301CE">
      <w:pPr>
        <w:numPr>
          <w:ilvl w:val="1"/>
          <w:numId w:val="44"/>
        </w:numPr>
        <w:spacing w:after="243" w:line="250" w:lineRule="auto"/>
        <w:ind w:hanging="367"/>
      </w:pPr>
      <w:r>
        <w:t>Señal en banda base en el caso de transmisión de señales suplementarias</w:t>
      </w:r>
    </w:p>
    <w:p w:rsidR="007301CE" w:rsidRDefault="007301CE" w:rsidP="00576899">
      <w:pPr>
        <w:ind w:left="-5"/>
      </w:pPr>
      <w:r>
        <w:t>Si se desea transmitir, además del programa monoaural o estereofónico, un programa monofónico suplementario y/o señales de informaciones suplementarias, y en el caso de una excursión máxima de frecuencia de +/-75 KHz, deben cumplirse las condiciones siguientes:</w:t>
      </w:r>
    </w:p>
    <w:p w:rsidR="007301CE" w:rsidRDefault="007301CE" w:rsidP="007301CE">
      <w:pPr>
        <w:numPr>
          <w:ilvl w:val="2"/>
          <w:numId w:val="44"/>
        </w:numPr>
        <w:spacing w:after="0" w:line="250" w:lineRule="auto"/>
        <w:ind w:hanging="10"/>
      </w:pPr>
      <w:r>
        <w:t>La inserción del programa o de las señales suplementarias en la señal en banda base debepermitir la compatibilidad con las características de transmisión establecidas en la Norma Técnica Reglamentaria de Radiodifusión Sonora en Frecuencia Modulada Analógica, asegurando que estas señales adicionales no degraden la calidad de recepción del programa principal, monoaural o estereofónico, ni modifiquen la anchura de banda autorizada.</w:t>
      </w:r>
    </w:p>
    <w:p w:rsidR="007301CE" w:rsidRDefault="007301CE" w:rsidP="007301CE">
      <w:pPr>
        <w:numPr>
          <w:ilvl w:val="2"/>
          <w:numId w:val="44"/>
        </w:numPr>
        <w:spacing w:after="0" w:line="250" w:lineRule="auto"/>
        <w:ind w:hanging="10"/>
      </w:pPr>
      <w:r>
        <w:t>La señal de banda base está constituida por la señal monoaural o la señal múltiplexestereofónica anteriormente descrita, cuya amplitud es al menos igual al 90% de la amplitud de la señal en banda base, y por señales suplementarias cuya amplitud máxima es a lo sumo igual al 10% de este mismo valor.</w:t>
      </w:r>
    </w:p>
    <w:p w:rsidR="007301CE" w:rsidRDefault="007301CE" w:rsidP="007301CE">
      <w:pPr>
        <w:numPr>
          <w:ilvl w:val="2"/>
          <w:numId w:val="44"/>
        </w:numPr>
        <w:spacing w:after="0" w:line="250" w:lineRule="auto"/>
        <w:ind w:hanging="10"/>
      </w:pPr>
      <w:r>
        <w:t>En el caso de señales suplementarias de audio monoaural, la subportadora y su excursión defrecuencia deben ser tales que la frecuencia instantánea correspondiente de la señal esté comprendida entre 53 y 76 kHz.</w:t>
      </w:r>
    </w:p>
    <w:p w:rsidR="007301CE" w:rsidRDefault="007301CE" w:rsidP="007301CE">
      <w:pPr>
        <w:numPr>
          <w:ilvl w:val="2"/>
          <w:numId w:val="44"/>
        </w:numPr>
        <w:spacing w:after="0" w:line="250" w:lineRule="auto"/>
        <w:ind w:hanging="10"/>
      </w:pPr>
      <w:r>
        <w:lastRenderedPageBreak/>
        <w:t>En el caso de señales suplementarias de información, la frecuencia de la subportadoraadicional debe estar comprendida entre 15 y 23 kHz o entre 53 y 76 kHz.</w:t>
      </w:r>
    </w:p>
    <w:p w:rsidR="007301CE" w:rsidRDefault="007301CE" w:rsidP="007301CE">
      <w:pPr>
        <w:numPr>
          <w:ilvl w:val="2"/>
          <w:numId w:val="44"/>
        </w:numPr>
        <w:spacing w:after="243" w:line="250" w:lineRule="auto"/>
        <w:ind w:hanging="10"/>
      </w:pPr>
      <w:r>
        <w:t>En ningún caso la excursión máxima de la portadora principal por la señal de base total podráexceder de +1-15 kHz.</w:t>
      </w:r>
    </w:p>
    <w:p w:rsidR="007301CE" w:rsidRDefault="007301CE" w:rsidP="007301CE">
      <w:pPr>
        <w:numPr>
          <w:ilvl w:val="1"/>
          <w:numId w:val="44"/>
        </w:numPr>
        <w:spacing w:after="243" w:line="250" w:lineRule="auto"/>
        <w:ind w:hanging="367"/>
      </w:pPr>
      <w:r>
        <w:rPr>
          <w:b/>
          <w:noProof/>
          <w:lang w:val="es-ES" w:eastAsia="es-ES"/>
        </w:rPr>
        <mc:AlternateContent>
          <mc:Choice Requires="wps">
            <w:drawing>
              <wp:anchor distT="0" distB="0" distL="114300" distR="114300" simplePos="0" relativeHeight="251675648" behindDoc="1" locked="0" layoutInCell="1" allowOverlap="1" wp14:anchorId="5591975F" wp14:editId="4D68F77F">
                <wp:simplePos x="0" y="0"/>
                <wp:positionH relativeFrom="margin">
                  <wp:align>center</wp:align>
                </wp:positionH>
                <wp:positionV relativeFrom="paragraph">
                  <wp:posOffset>-234778</wp:posOffset>
                </wp:positionV>
                <wp:extent cx="5815096" cy="9045146"/>
                <wp:effectExtent l="0" t="0" r="14605" b="22860"/>
                <wp:wrapNone/>
                <wp:docPr id="11173" name="Rectangle 11173"/>
                <wp:cNvGraphicFramePr/>
                <a:graphic xmlns:a="http://schemas.openxmlformats.org/drawingml/2006/main">
                  <a:graphicData uri="http://schemas.microsoft.com/office/word/2010/wordprocessingShape">
                    <wps:wsp>
                      <wps:cNvSpPr/>
                      <wps:spPr>
                        <a:xfrm>
                          <a:off x="0" y="0"/>
                          <a:ext cx="5815096" cy="904514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1975F" id="Rectangle 11173" o:spid="_x0000_s1033" style="position:absolute;left:0;text-align:left;margin-left:0;margin-top:-18.5pt;width:457.9pt;height:712.2pt;z-index:-251640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" fillcolor="white [3201]" strokecolor="black [3213]" strokeweight="1pt">
                <v:textbox>
                  <w:txbxContent>
                    <w:p w:rsidR="004A051A" w:rsidRDefault="004A051A" w:rsidP="007301CE">
                      <w:pPr>
                        <w:jc w:val="center"/>
                      </w:pPr>
                    </w:p>
                  </w:txbxContent>
                </v:textbox>
                <w10:wrap anchorx="margin"/>
              </v:rect>
            </w:pict>
          </mc:Fallback>
        </mc:AlternateContent>
      </w:r>
      <w:r>
        <w:t>Modulación del canal de datos:</w:t>
      </w:r>
    </w:p>
    <w:p w:rsidR="007301CE" w:rsidRDefault="007301CE" w:rsidP="007301CE">
      <w:pPr>
        <w:numPr>
          <w:ilvl w:val="2"/>
          <w:numId w:val="44"/>
        </w:numPr>
        <w:spacing w:after="243" w:line="250" w:lineRule="auto"/>
        <w:ind w:hanging="10"/>
      </w:pPr>
      <w:r>
        <w:t>Frecuencia subportadora: 57 kHz, enganchada en fase o en cuadratura al tercer armónico deltono piloto de 19 kHz (+/- 2 Hz) en el caso de estereofonía. Tolerancia de frecuencia: +/- 6 Hz.</w:t>
      </w:r>
    </w:p>
    <w:p w:rsidR="007301CE" w:rsidRDefault="007301CE" w:rsidP="00576899">
      <w:pPr>
        <w:ind w:left="-5"/>
      </w:pPr>
      <w:r>
        <w:t>Si el RDS se utiliza simultáneamente con el sistema de identificación de información del tráfico rodado ARI (Informe UIT-R BS.463), la subportadora RDS tendrá una diferencia de fase de 90. +/10., y la desviación máxima recomendada de la portadora FM principal será +/- 1,2 kHz debida a la señal RDS y +/- 3,5 kHz debida a la subportadora ARI no modulada.</w:t>
      </w:r>
    </w:p>
    <w:p w:rsidR="007301CE" w:rsidRDefault="007301CE" w:rsidP="007301CE">
      <w:pPr>
        <w:numPr>
          <w:ilvl w:val="2"/>
          <w:numId w:val="44"/>
        </w:numPr>
        <w:spacing w:after="0" w:line="250" w:lineRule="auto"/>
        <w:ind w:hanging="10"/>
      </w:pPr>
      <w:r>
        <w:t>Nivel de la subportadora: la desviación de frecuencia recomendada de la portadora FMprincipal debida a la subportadora modulada es de +/- 2 kHz. Sin embargo, se permitirán especificaciones del decodificador con niveles de subportadora correspondientes a una excursión entre +/- 1 kHz y +/- 7,5 kHz.</w:t>
      </w:r>
    </w:p>
    <w:p w:rsidR="007301CE" w:rsidRDefault="007301CE" w:rsidP="007301CE">
      <w:pPr>
        <w:numPr>
          <w:ilvl w:val="2"/>
          <w:numId w:val="44"/>
        </w:numPr>
        <w:spacing w:after="0" w:line="250" w:lineRule="auto"/>
        <w:ind w:hanging="10"/>
      </w:pPr>
      <w:r>
        <w:t>Método de modulación: la subportadora de 57 kHz es modulada en amplitud por la señal dedatos conformada y codificada en dos fases, por lo cual la subportadora se suprime.</w:t>
      </w:r>
    </w:p>
    <w:p w:rsidR="007301CE" w:rsidRDefault="007301CE" w:rsidP="007301CE">
      <w:pPr>
        <w:numPr>
          <w:ilvl w:val="2"/>
          <w:numId w:val="44"/>
        </w:numPr>
        <w:spacing w:after="0" w:line="250" w:lineRule="auto"/>
        <w:ind w:hanging="10"/>
      </w:pPr>
      <w:r>
        <w:t>Velocidad de datos y frecuencia de reloj: la frecuencia de reloj básica se obtiene dividiendo por48 la frecuencia de la subportadora transmitida. Por consiguiente, la velocidad de datos básica es de 1.187,5 bit/s +/- 0,125 bit/s.</w:t>
      </w:r>
    </w:p>
    <w:p w:rsidR="007301CE" w:rsidRDefault="007301CE" w:rsidP="007301CE">
      <w:pPr>
        <w:numPr>
          <w:ilvl w:val="2"/>
          <w:numId w:val="44"/>
        </w:numPr>
        <w:spacing w:after="243" w:line="250" w:lineRule="auto"/>
        <w:ind w:hanging="10"/>
      </w:pPr>
      <w:r>
        <w:t>Codificación diferencial: cuando el nivel de datos de entrada del decodificador en el transmisores 0, la salida permanece inalterada con respecto al bit de salida precedente, y cuando se produce una entrada de 1, el nuevo bit de salida es el complemento del bit de salida precedente.</w:t>
      </w:r>
    </w:p>
    <w:p w:rsidR="007301CE" w:rsidRDefault="007301CE" w:rsidP="007301CE">
      <w:pPr>
        <w:numPr>
          <w:ilvl w:val="1"/>
          <w:numId w:val="44"/>
        </w:numPr>
        <w:spacing w:after="243" w:line="250" w:lineRule="auto"/>
        <w:ind w:hanging="367"/>
      </w:pPr>
      <w:r>
        <w:t>Codificación de banda base</w:t>
      </w:r>
    </w:p>
    <w:p w:rsidR="007301CE" w:rsidRDefault="007301CE" w:rsidP="007301CE">
      <w:pPr>
        <w:numPr>
          <w:ilvl w:val="2"/>
          <w:numId w:val="44"/>
        </w:numPr>
        <w:spacing w:after="0" w:line="250" w:lineRule="auto"/>
        <w:ind w:hanging="10"/>
      </w:pPr>
      <w:r>
        <w:t>Estructura de codificación: el elemento mayor de la estructura se denomina -grupo- y tiene 104 bits cada uno (Véase figura 1).</w:t>
      </w:r>
    </w:p>
    <w:p w:rsidR="007301CE" w:rsidRDefault="007301CE" w:rsidP="007301CE">
      <w:pPr>
        <w:numPr>
          <w:ilvl w:val="2"/>
          <w:numId w:val="44"/>
        </w:numPr>
        <w:spacing w:after="0" w:line="250" w:lineRule="auto"/>
        <w:ind w:hanging="10"/>
      </w:pPr>
      <w:r>
        <w:t>Cada grupo comprende 4 bloques de 26 bits cada uno. Cada bloque comprende una palabrade información y una palabra de comprobación de 16 y 10 bits, respectivamente.</w:t>
      </w:r>
    </w:p>
    <w:p w:rsidR="007301CE" w:rsidRDefault="007301CE" w:rsidP="007301CE">
      <w:pPr>
        <w:numPr>
          <w:ilvl w:val="2"/>
          <w:numId w:val="44"/>
        </w:numPr>
        <w:spacing w:after="0" w:line="250" w:lineRule="auto"/>
        <w:ind w:hanging="10"/>
      </w:pPr>
      <w:r>
        <w:t>Orden de transmisión de los bits: el bit más significativo de todas las palabras de información,palabras de comprobación y direcciones se transmite primero.</w:t>
      </w:r>
    </w:p>
    <w:p w:rsidR="007301CE" w:rsidRDefault="007301CE" w:rsidP="007301CE">
      <w:pPr>
        <w:numPr>
          <w:ilvl w:val="2"/>
          <w:numId w:val="44"/>
        </w:numPr>
        <w:spacing w:after="0" w:line="250" w:lineRule="auto"/>
        <w:ind w:hanging="10"/>
      </w:pPr>
      <w:r>
        <w:t>Protección contra errores: la palabra de comprobación de redundancia cíclica de 10 bits, a lacual se añade la palabra de desplazamiento de 10 bits para fines de sincronización, está destinada a permitir que el receptor/decodificador detecte y corrija los errores que se producen en recepción.</w:t>
      </w:r>
    </w:p>
    <w:p w:rsidR="007301CE" w:rsidRDefault="007301CE" w:rsidP="007301CE">
      <w:pPr>
        <w:numPr>
          <w:ilvl w:val="2"/>
          <w:numId w:val="44"/>
        </w:numPr>
        <w:spacing w:after="0" w:line="250" w:lineRule="auto"/>
        <w:ind w:hanging="10"/>
      </w:pPr>
      <w:r>
        <w:t xml:space="preserve">Sincronización de bloques y grupos: la transmisión de datos es totalmente síncrona y noexisten lagunas entre los grupos o bloques. El decodificador puede reconocer el principio y el fin de los bloques de datos debido al hecho de que el decodificador de comprobación de errores detectará, con fuerte probabilidad, el deslizamiento de sincronización de bloques. Los </w:t>
      </w:r>
      <w:r>
        <w:lastRenderedPageBreak/>
        <w:t>bloques dentro de cada grupo están identificados por diferentes palabras de desplazamiento añadidas a las respectivas palabras de comprobación de 10 bits.</w:t>
      </w:r>
    </w:p>
    <w:p w:rsidR="007301CE" w:rsidRDefault="007301CE" w:rsidP="007301CE">
      <w:pPr>
        <w:numPr>
          <w:ilvl w:val="2"/>
          <w:numId w:val="44"/>
        </w:numPr>
        <w:spacing w:after="0" w:line="250" w:lineRule="auto"/>
        <w:ind w:hanging="10"/>
      </w:pPr>
      <w:r>
        <w:t xml:space="preserve">Formato de mensaje: los primeros 5 bits del segundo bloque de cada grupo se asignan a uncódigo de 5 bits que especifica la aplicación del grupo y su versión. Los tipos de grupo especificados se indican en el Cuadro 1. Se deja </w:t>
      </w:r>
      <w:r>
        <w:rPr>
          <w:b/>
          <w:noProof/>
          <w:lang w:val="es-ES" w:eastAsia="es-ES"/>
        </w:rPr>
        <mc:AlternateContent>
          <mc:Choice Requires="wps">
            <w:drawing>
              <wp:anchor distT="0" distB="0" distL="114300" distR="114300" simplePos="0" relativeHeight="251677696" behindDoc="1" locked="0" layoutInCell="1" allowOverlap="1" wp14:anchorId="198D57D6" wp14:editId="5E6F6AB5">
                <wp:simplePos x="0" y="0"/>
                <wp:positionH relativeFrom="column">
                  <wp:posOffset>-301385</wp:posOffset>
                </wp:positionH>
                <wp:positionV relativeFrom="paragraph">
                  <wp:posOffset>-234778</wp:posOffset>
                </wp:positionV>
                <wp:extent cx="6111257" cy="8937453"/>
                <wp:effectExtent l="0" t="0" r="22860" b="16510"/>
                <wp:wrapNone/>
                <wp:docPr id="11174" name="Rectangle 11174"/>
                <wp:cNvGraphicFramePr/>
                <a:graphic xmlns:a="http://schemas.openxmlformats.org/drawingml/2006/main">
                  <a:graphicData uri="http://schemas.microsoft.com/office/word/2010/wordprocessingShape">
                    <wps:wsp>
                      <wps:cNvSpPr/>
                      <wps:spPr>
                        <a:xfrm>
                          <a:off x="0" y="0"/>
                          <a:ext cx="6111257" cy="893745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D57D6" id="Rectangle 11174" o:spid="_x0000_s1034" style="position:absolute;left:0;text-align:left;margin-left:-23.75pt;margin-top:-18.5pt;width:481.2pt;height:703.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" fillcolor="white [3201]" strokecolor="black [3213]" strokeweight="1pt">
                <v:textbox>
                  <w:txbxContent>
                    <w:p w:rsidR="004A051A" w:rsidRDefault="004A051A" w:rsidP="007301CE">
                      <w:pPr>
                        <w:jc w:val="center"/>
                      </w:pPr>
                    </w:p>
                  </w:txbxContent>
                </v:textbox>
              </v:rect>
            </w:pict>
          </mc:Fallback>
        </mc:AlternateContent>
      </w:r>
      <w:r>
        <w:t>también espacio para añadir en una etapa posterior otras aplicaciones no definidas aún.</w:t>
      </w:r>
    </w:p>
    <w:p w:rsidR="007301CE" w:rsidRDefault="007301CE" w:rsidP="007301CE">
      <w:pPr>
        <w:numPr>
          <w:ilvl w:val="2"/>
          <w:numId w:val="44"/>
        </w:numPr>
        <w:spacing w:after="243" w:line="250" w:lineRule="auto"/>
        <w:ind w:hanging="10"/>
      </w:pPr>
      <w:r>
        <w:t>Una gran parte de la capacidad de transmisión de datos del RDS se utilizará para aplicacionesrelativas a funciones de sintonización automática o asistida de receptores FM. Estos mensajes se repiten frecuentemente de modo que el tiempo de adquisición de datos para la sintonización o la nueva sintonización sea corto. Muchos de los códigos correspondientes ocupan posiciones fijas dentro de cada grupo. Por tanto, pueden decodificarse sin referencia a ningún bloque fuera del que contiene esta información.</w:t>
      </w:r>
    </w:p>
    <w:p w:rsidR="007301CE" w:rsidRDefault="007301CE" w:rsidP="00576899">
      <w:pPr>
        <w:ind w:left="-5"/>
      </w:pPr>
      <w:r>
        <w:t>FIGURA 1</w:t>
      </w:r>
    </w:p>
    <w:p w:rsidR="007301CE" w:rsidRDefault="007301CE" w:rsidP="00576899">
      <w:pPr>
        <w:ind w:left="-5"/>
      </w:pPr>
      <w:r>
        <w:t>Formato y direccionamiento del mensaje</w:t>
      </w:r>
    </w:p>
    <w:p w:rsidR="007301CE" w:rsidRDefault="007301CE" w:rsidP="00576899">
      <w:pPr>
        <w:ind w:left="-5"/>
      </w:pPr>
      <w:r>
        <w:t>CUADRO 1</w:t>
      </w:r>
    </w:p>
    <w:p w:rsidR="007301CE" w:rsidRDefault="007301CE" w:rsidP="00576899">
      <w:pPr>
        <w:ind w:left="-5"/>
      </w:pPr>
      <w:r>
        <w:t>Códigos de tipo de grupo</w:t>
      </w:r>
    </w:p>
    <w:p w:rsidR="007301CE" w:rsidRDefault="007301CE" w:rsidP="00576899">
      <w:pPr>
        <w:ind w:left="-5"/>
      </w:pPr>
      <w:r>
        <w:t>Nota: Para leer Gráficos, ver Registro Oficial 517 de 22 de Agosto de 2011, página 24.</w:t>
      </w:r>
    </w:p>
    <w:p w:rsidR="007301CE" w:rsidRDefault="007301CE" w:rsidP="007301CE">
      <w:pPr>
        <w:numPr>
          <w:ilvl w:val="1"/>
          <w:numId w:val="44"/>
        </w:numPr>
        <w:spacing w:after="243" w:line="250" w:lineRule="auto"/>
        <w:ind w:hanging="367"/>
      </w:pPr>
      <w:r>
        <w:t>Asignación del código PI</w:t>
      </w:r>
    </w:p>
    <w:p w:rsidR="007301CE" w:rsidRDefault="007301CE" w:rsidP="00576899">
      <w:pPr>
        <w:ind w:left="-5"/>
      </w:pPr>
      <w:r>
        <w:t>El primer bloque de la estructura de la trama correspondiente a la identificación de la estación (Código PI), será determinado y autorizado por el organismo competente, para lo que se tomará en cuenta el número de estaciones repetidoras para el caso de los sistemas y el tipo de estación de potencia normal o baja potencia para el caso de las estaciones matrices, procurando que cada uno de los sistemas o estaciones de radiodifusión sonora puedan ser identificados de una manera única a nivel nacional.</w:t>
      </w:r>
    </w:p>
    <w:p w:rsidR="007301CE" w:rsidRDefault="007301CE" w:rsidP="007301CE">
      <w:pPr>
        <w:numPr>
          <w:ilvl w:val="1"/>
          <w:numId w:val="44"/>
        </w:numPr>
        <w:spacing w:after="243" w:line="250" w:lineRule="auto"/>
        <w:ind w:hanging="367"/>
      </w:pPr>
      <w:r>
        <w:t>Códigos que se visualizan en el receptor</w:t>
      </w:r>
    </w:p>
    <w:p w:rsidR="007301CE" w:rsidRDefault="007301CE" w:rsidP="00576899">
      <w:pPr>
        <w:ind w:left="-5"/>
      </w:pPr>
      <w:r>
        <w:t>Nota: Para leer Códigos, ver Registro Oficial 517 de 22 de Agosto de 2011, página 24.</w:t>
      </w:r>
    </w:p>
    <w:p w:rsidR="007301CE" w:rsidRDefault="007301CE" w:rsidP="007301CE">
      <w:pPr>
        <w:numPr>
          <w:ilvl w:val="0"/>
          <w:numId w:val="44"/>
        </w:numPr>
        <w:spacing w:after="243" w:line="250" w:lineRule="auto"/>
        <w:ind w:hanging="245"/>
      </w:pPr>
      <w:r>
        <w:t>CONSIDERACIONES GENERALES</w:t>
      </w:r>
    </w:p>
    <w:p w:rsidR="007301CE" w:rsidRDefault="007301CE" w:rsidP="007301CE">
      <w:pPr>
        <w:numPr>
          <w:ilvl w:val="1"/>
          <w:numId w:val="44"/>
        </w:numPr>
        <w:spacing w:after="243" w:line="250" w:lineRule="auto"/>
        <w:ind w:hanging="367"/>
      </w:pPr>
      <w:r>
        <w:t>Los contenidos asociados a la programación que sean transmitidos a través del sistema RDS,estarán sujetos al reglamento que el CONATEL emitirá para el efecto.</w:t>
      </w:r>
    </w:p>
    <w:p w:rsidR="007301CE" w:rsidRDefault="007301CE" w:rsidP="00576899">
      <w:pPr>
        <w:ind w:left="-5"/>
      </w:pPr>
      <w:r>
        <w:rPr>
          <w:rFonts w:ascii="Arial" w:eastAsia="Arial" w:hAnsi="Arial" w:cs="Arial"/>
          <w:b/>
          <w:color w:val="C40606"/>
        </w:rPr>
        <w:t>Art. 3</w:t>
      </w:r>
      <w:r>
        <w:t>.- La Secretaría del CONATEL notificará el contenido de la presente resolución a la Superintendencia de Telecomunicaciones y a la Secretaría Nacional de Telecomunicaciones.</w:t>
      </w:r>
    </w:p>
    <w:p w:rsidR="007301CE" w:rsidRDefault="007301CE" w:rsidP="00576899">
      <w:pPr>
        <w:ind w:left="-5"/>
      </w:pPr>
      <w:r>
        <w:rPr>
          <w:rFonts w:ascii="Arial" w:eastAsia="Arial" w:hAnsi="Arial" w:cs="Arial"/>
          <w:b/>
          <w:color w:val="C40606"/>
        </w:rPr>
        <w:t>Art. 4</w:t>
      </w:r>
      <w:r>
        <w:t xml:space="preserve">.- Encargar a una comisión integrada por la Secretaría Nacional de Telecomunicaciones, la Superintendencia de Telecomunicaciones y el Ministerio de Telecomunicaciones y Sociedad de la Información para que en un plazo de 30 días, elabore el proyecto de reglamento sobre </w:t>
      </w:r>
      <w:r>
        <w:lastRenderedPageBreak/>
        <w:t>contenidos asociados a la programación que se transmitirá a través del sistema RDS, y lo presente al Consejo Nacional de Telecomunicaciones para su consideración.</w:t>
      </w:r>
    </w:p>
    <w:p w:rsidR="007301CE" w:rsidRDefault="007301CE" w:rsidP="00576899">
      <w:pPr>
        <w:ind w:left="-5"/>
      </w:pPr>
      <w:r>
        <w:rPr>
          <w:b/>
          <w:noProof/>
          <w:lang w:val="es-ES" w:eastAsia="es-ES"/>
        </w:rPr>
        <mc:AlternateContent>
          <mc:Choice Requires="wps">
            <w:drawing>
              <wp:anchor distT="0" distB="0" distL="114300" distR="114300" simplePos="0" relativeHeight="251679744" behindDoc="1" locked="0" layoutInCell="1" allowOverlap="1" wp14:anchorId="4E16160D" wp14:editId="4058E0D1">
                <wp:simplePos x="0" y="0"/>
                <wp:positionH relativeFrom="margin">
                  <wp:posOffset>-226695</wp:posOffset>
                </wp:positionH>
                <wp:positionV relativeFrom="paragraph">
                  <wp:posOffset>-221323</wp:posOffset>
                </wp:positionV>
                <wp:extent cx="5696465" cy="8702842"/>
                <wp:effectExtent l="0" t="0" r="19050" b="22225"/>
                <wp:wrapNone/>
                <wp:docPr id="11175" name="Rectangle 11175"/>
                <wp:cNvGraphicFramePr/>
                <a:graphic xmlns:a="http://schemas.openxmlformats.org/drawingml/2006/main">
                  <a:graphicData uri="http://schemas.microsoft.com/office/word/2010/wordprocessingShape">
                    <wps:wsp>
                      <wps:cNvSpPr/>
                      <wps:spPr>
                        <a:xfrm>
                          <a:off x="0" y="0"/>
                          <a:ext cx="5696465" cy="870284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6160D" id="Rectangle 11175" o:spid="_x0000_s1035" style="position:absolute;left:0;text-align:left;margin-left:-17.85pt;margin-top:-17.45pt;width:448.55pt;height:685.2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" fillcolor="white [3201]" strokecolor="black [3213]" strokeweight="1pt">
                <v:textbox>
                  <w:txbxContent>
                    <w:p w:rsidR="004A051A" w:rsidRDefault="004A051A" w:rsidP="007301CE">
                      <w:pPr>
                        <w:jc w:val="center"/>
                      </w:pPr>
                    </w:p>
                  </w:txbxContent>
                </v:textbox>
                <w10:wrap anchorx="margin"/>
              </v:rect>
            </w:pict>
          </mc:Fallback>
        </mc:AlternateContent>
      </w:r>
      <w:r>
        <w:rPr>
          <w:rFonts w:ascii="Arial" w:eastAsia="Arial" w:hAnsi="Arial" w:cs="Arial"/>
          <w:b/>
          <w:color w:val="C40606"/>
        </w:rPr>
        <w:t>Art. 5</w:t>
      </w:r>
      <w:r>
        <w:t>.- La presente resolución es de ejecución inmediata, sin perjuicio de su publicación en el Registro Oficial.</w:t>
      </w:r>
    </w:p>
    <w:p w:rsidR="007301CE" w:rsidRDefault="007301CE" w:rsidP="00576899">
      <w:pPr>
        <w:ind w:left="-5"/>
      </w:pPr>
      <w:r>
        <w:t>Dada en Quito, D. M, el 22 de julio del 2011.</w:t>
      </w:r>
    </w:p>
    <w:p w:rsidR="007301CE" w:rsidRDefault="007301CE" w:rsidP="00576899">
      <w:pPr>
        <w:ind w:left="-5"/>
      </w:pPr>
      <w:r>
        <w:t>f.) Ing. Javier Veliz Madinyá, Presidente del CONATEL.</w:t>
      </w:r>
    </w:p>
    <w:p w:rsidR="007301CE" w:rsidRDefault="007301CE" w:rsidP="00576899">
      <w:pPr>
        <w:ind w:left="-5"/>
      </w:pPr>
      <w:r>
        <w:t>f.) Ledo. Vicente Freiré Ramírez, Secretario del CONATEL.</w:t>
      </w:r>
    </w:p>
    <w:p w:rsidR="007301CE" w:rsidRDefault="007301CE" w:rsidP="00576899">
      <w:pPr>
        <w:ind w:left="-5"/>
      </w:pPr>
      <w:r>
        <w:t>Certifico.- Que es fiel copia del original.- 8 de agosto del 2011.- f.) Secretario del CONATEL.</w:t>
      </w:r>
    </w:p>
    <w:p w:rsidR="007301CE" w:rsidRPr="00BE6C1E" w:rsidRDefault="007301CE" w:rsidP="00576899">
      <w:pPr>
        <w:spacing w:after="0"/>
        <w:rPr>
          <w:rFonts w:cs="Times New Roman"/>
        </w:rPr>
      </w:pPr>
    </w:p>
    <w:p w:rsidR="007301CE" w:rsidRPr="00BE6C1E" w:rsidRDefault="007301CE" w:rsidP="00576899">
      <w:pPr>
        <w:spacing w:after="0"/>
        <w:rPr>
          <w:rFonts w:cs="Times New Roman"/>
        </w:rPr>
      </w:pPr>
    </w:p>
    <w:p w:rsidR="007301CE" w:rsidRPr="00BE6C1E" w:rsidRDefault="007301CE" w:rsidP="00576899">
      <w:pPr>
        <w:spacing w:after="0"/>
        <w:rPr>
          <w:rFonts w:cs="Times New Roman"/>
        </w:rPr>
      </w:pPr>
    </w:p>
    <w:p w:rsidR="007301CE" w:rsidRPr="00BE6C1E" w:rsidRDefault="007301CE" w:rsidP="00576899">
      <w:pPr>
        <w:spacing w:after="0"/>
        <w:rPr>
          <w:rFonts w:cs="Times New Roman"/>
        </w:rPr>
      </w:pPr>
    </w:p>
    <w:p w:rsidR="007301CE" w:rsidRPr="00BE6C1E" w:rsidRDefault="007301CE" w:rsidP="00576899">
      <w:pPr>
        <w:spacing w:after="0"/>
        <w:rPr>
          <w:rFonts w:cs="Times New Roman"/>
        </w:rPr>
      </w:pPr>
      <w:r w:rsidRPr="00BE6C1E">
        <w:rPr>
          <w:rFonts w:cs="Times New Roman"/>
        </w:rPr>
        <w:br w:type="page"/>
      </w:r>
    </w:p>
    <w:p w:rsidR="00576899" w:rsidRPr="000441DD" w:rsidRDefault="007301CE" w:rsidP="000441DD">
      <w:pPr>
        <w:rPr>
          <w:b/>
        </w:rPr>
      </w:pPr>
      <w:bookmarkStart w:id="146" w:name="_Toc435635982"/>
      <w:r>
        <w:rPr>
          <w:b/>
          <w:noProof/>
          <w:lang w:val="es-ES" w:eastAsia="es-ES"/>
        </w:rPr>
        <w:lastRenderedPageBreak/>
        <mc:AlternateContent>
          <mc:Choice Requires="wps">
            <w:drawing>
              <wp:anchor distT="0" distB="0" distL="114300" distR="114300" simplePos="0" relativeHeight="251681792" behindDoc="1" locked="0" layoutInCell="1" allowOverlap="1" wp14:anchorId="68615FF7" wp14:editId="7AAB850E">
                <wp:simplePos x="0" y="0"/>
                <wp:positionH relativeFrom="margin">
                  <wp:align>right</wp:align>
                </wp:positionH>
                <wp:positionV relativeFrom="paragraph">
                  <wp:posOffset>345989</wp:posOffset>
                </wp:positionV>
                <wp:extent cx="5263978" cy="8356343"/>
                <wp:effectExtent l="0" t="0" r="13335" b="26035"/>
                <wp:wrapNone/>
                <wp:docPr id="11176" name="Rectangle 11176"/>
                <wp:cNvGraphicFramePr/>
                <a:graphic xmlns:a="http://schemas.openxmlformats.org/drawingml/2006/main">
                  <a:graphicData uri="http://schemas.microsoft.com/office/word/2010/wordprocessingShape">
                    <wps:wsp>
                      <wps:cNvSpPr/>
                      <wps:spPr>
                        <a:xfrm>
                          <a:off x="0" y="0"/>
                          <a:ext cx="5263978" cy="835634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15FF7" id="Rectangle 11176" o:spid="_x0000_s1036" style="position:absolute;left:0;text-align:left;margin-left:363.3pt;margin-top:27.25pt;width:414.5pt;height:658pt;z-index:-251634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" fillcolor="white [3201]" strokecolor="black [3213]" strokeweight="1pt">
                <v:textbox>
                  <w:txbxContent>
                    <w:p w:rsidR="004A051A" w:rsidRDefault="004A051A" w:rsidP="007301CE">
                      <w:pPr>
                        <w:jc w:val="center"/>
                      </w:pPr>
                    </w:p>
                  </w:txbxContent>
                </v:textbox>
                <w10:wrap anchorx="margin"/>
              </v:rect>
            </w:pict>
          </mc:Fallback>
        </mc:AlternateContent>
      </w:r>
      <w:r w:rsidR="00576899" w:rsidRPr="00576899">
        <w:t xml:space="preserve"> </w:t>
      </w:r>
      <w:r w:rsidR="00576899" w:rsidRPr="000441DD">
        <w:rPr>
          <w:b/>
        </w:rPr>
        <w:t xml:space="preserve">Anexo </w:t>
      </w:r>
      <w:r w:rsidR="00576899" w:rsidRPr="000441DD">
        <w:rPr>
          <w:b/>
        </w:rPr>
        <w:fldChar w:fldCharType="begin"/>
      </w:r>
      <w:r w:rsidR="00576899" w:rsidRPr="000441DD">
        <w:rPr>
          <w:b/>
        </w:rPr>
        <w:instrText xml:space="preserve"> SEQ Anexo \* ALPHABETIC </w:instrText>
      </w:r>
      <w:r w:rsidR="00576899" w:rsidRPr="000441DD">
        <w:rPr>
          <w:b/>
        </w:rPr>
        <w:fldChar w:fldCharType="separate"/>
      </w:r>
      <w:r w:rsidR="00076DC3">
        <w:rPr>
          <w:b/>
          <w:noProof/>
        </w:rPr>
        <w:t>B</w:t>
      </w:r>
      <w:r w:rsidR="00576899" w:rsidRPr="000441DD">
        <w:rPr>
          <w:b/>
        </w:rPr>
        <w:fldChar w:fldCharType="end"/>
      </w:r>
      <w:r w:rsidR="00576899" w:rsidRPr="000441DD">
        <w:rPr>
          <w:b/>
        </w:rPr>
        <w:t xml:space="preserve">: </w:t>
      </w:r>
      <w:r w:rsidR="000441DD" w:rsidRPr="000441DD">
        <w:rPr>
          <w:b/>
        </w:rPr>
        <w:t>Resolución</w:t>
      </w:r>
      <w:r w:rsidR="00576899" w:rsidRPr="000441DD">
        <w:rPr>
          <w:b/>
        </w:rPr>
        <w:t xml:space="preserve"> rtv-646-22-Conatel-2012</w:t>
      </w:r>
      <w:bookmarkEnd w:id="146"/>
    </w:p>
    <w:p w:rsidR="00576899" w:rsidRDefault="007301CE" w:rsidP="00576899">
      <w:pPr>
        <w:keepNext/>
        <w:spacing w:after="0"/>
        <w:ind w:left="182" w:right="-708"/>
      </w:pPr>
      <w:r>
        <w:rPr>
          <w:noProof/>
          <w:lang w:val="es-ES" w:eastAsia="es-ES"/>
        </w:rPr>
        <mc:AlternateContent>
          <mc:Choice Requires="wpg">
            <w:drawing>
              <wp:inline distT="0" distB="0" distL="0" distR="0" wp14:anchorId="3C012BCF" wp14:editId="13FA7919">
                <wp:extent cx="5424307" cy="8272523"/>
                <wp:effectExtent l="0" t="0" r="5080" b="0"/>
                <wp:docPr id="14" name="Group 14"/>
                <wp:cNvGraphicFramePr/>
                <a:graphic xmlns:a="http://schemas.openxmlformats.org/drawingml/2006/main">
                  <a:graphicData uri="http://schemas.microsoft.com/office/word/2010/wordprocessingGroup">
                    <wpg:wgp>
                      <wpg:cNvGrpSpPr/>
                      <wpg:grpSpPr>
                        <a:xfrm>
                          <a:off x="0" y="0"/>
                          <a:ext cx="5424307" cy="8272523"/>
                          <a:chOff x="0" y="0"/>
                          <a:chExt cx="6252465" cy="8606333"/>
                        </a:xfrm>
                      </wpg:grpSpPr>
                      <pic:pic xmlns:pic="http://schemas.openxmlformats.org/drawingml/2006/picture">
                        <pic:nvPicPr>
                          <pic:cNvPr id="15" name="Picture 15"/>
                          <pic:cNvPicPr/>
                        </pic:nvPicPr>
                        <pic:blipFill>
                          <a:blip r:embed="rId100"/>
                          <a:stretch>
                            <a:fillRect/>
                          </a:stretch>
                        </pic:blipFill>
                        <pic:spPr>
                          <a:xfrm>
                            <a:off x="5369764" y="7355840"/>
                            <a:ext cx="882701" cy="1250493"/>
                          </a:xfrm>
                          <a:prstGeom prst="rect">
                            <a:avLst/>
                          </a:prstGeom>
                        </pic:spPr>
                      </pic:pic>
                      <pic:pic xmlns:pic="http://schemas.openxmlformats.org/drawingml/2006/picture">
                        <pic:nvPicPr>
                          <pic:cNvPr id="16" name="Picture 16"/>
                          <pic:cNvPicPr/>
                        </pic:nvPicPr>
                        <pic:blipFill>
                          <a:blip r:embed="rId101"/>
                          <a:stretch>
                            <a:fillRect/>
                          </a:stretch>
                        </pic:blipFill>
                        <pic:spPr>
                          <a:xfrm>
                            <a:off x="0" y="0"/>
                            <a:ext cx="6252464" cy="8459216"/>
                          </a:xfrm>
                          <a:prstGeom prst="rect">
                            <a:avLst/>
                          </a:prstGeom>
                        </pic:spPr>
                      </pic:pic>
                    </wpg:wgp>
                  </a:graphicData>
                </a:graphic>
              </wp:inline>
            </w:drawing>
          </mc:Choice>
          <mc:Fallback>
            <w:pict>
              <v:group w14:anchorId="3DEC5FFE" id="Group 14" o:spid="_x0000_s1026" style="width:427.1pt;height:651.4pt;mso-position-horizontal-relative:char;mso-position-vertical-relative:line" coordsize="62524,8606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left:53697;top:73558;width:8827;height:12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u6rBAAAA2wAAAA8AAABkcnMvZG93bnJldi54bWxET01rwkAQvRf8D8sIvdVNjbYldROktCDk&#10;ZPTS2zQ7JqHZ2bC7mvjv3ULB2zze52yKyfTiQs53lhU8LxIQxLXVHTcKjoevpzcQPiBr7C2Tgit5&#10;KPLZwwYzbUfe06UKjYgh7DNU0IYwZFL6uiWDfmEH4sidrDMYInSN1A7HGG56uUySF2mw49jQ4kAf&#10;LdW/1dkoaPbnktPVEftBfp7S8vunNK9Oqcf5tH0HEWgKd/G/e6fj/DX8/RIPkPk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u6rBAAAA2wAAAA8AAAAAAAAAAAAAAAAAnwIA&#10;AGRycy9kb3ducmV2LnhtbFBLBQYAAAAABAAEAPcAAACNAwAAAAA=&#10;">
                  <v:imagedata r:id="rId102" o:title=""/>
                </v:shape>
                <v:shape id="Picture 16" o:spid="_x0000_s1028" type="#_x0000_t75" style="position:absolute;width:62524;height:84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JNFTBAAAA2wAAAA8AAABkcnMvZG93bnJldi54bWxET0trAjEQvgv9D2EKvUjNWkTW1SgqCO3J&#10;+oBeh824WdxMlk320X/fCEJv8/E9Z7UZbCU6anzpWMF0koAgzp0uuVBwvRzeUxA+IGusHJOCX/Kw&#10;Wb+MVphp1/OJunMoRAxhn6ECE0KdSelzQxb9xNXEkbu5xmKIsCmkbrCP4baSH0kylxZLjg0Ga9ob&#10;yu/n1ipYpNJcvtpZJ3U7/j789Lddqo9Kvb0O2yWIQEP4Fz/dnzrOn8Pjl3iAX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2JNFTBAAAA2wAAAA8AAAAAAAAAAAAAAAAAnwIA&#10;AGRycy9kb3ducmV2LnhtbFBLBQYAAAAABAAEAPcAAACNAwAAAAA=&#10;">
                  <v:imagedata r:id="rId103" o:title=""/>
                </v:shape>
                <w10:anchorlock/>
              </v:group>
            </w:pict>
          </mc:Fallback>
        </mc:AlternateContent>
      </w:r>
    </w:p>
    <w:p w:rsidR="007301CE" w:rsidRDefault="007301CE" w:rsidP="00576899">
      <w:pPr>
        <w:sectPr w:rsidR="007301CE" w:rsidSect="00B435E0">
          <w:type w:val="continuous"/>
          <w:pgSz w:w="11906" w:h="16838"/>
          <w:pgMar w:top="1440" w:right="1440" w:bottom="1440" w:left="1973" w:header="720" w:footer="720" w:gutter="0"/>
          <w:pgNumType w:start="0"/>
          <w:cols w:space="720"/>
          <w:docGrid w:linePitch="360"/>
        </w:sectPr>
      </w:pPr>
    </w:p>
    <w:p w:rsidR="007301CE" w:rsidRDefault="007301CE" w:rsidP="00576899">
      <w:pPr>
        <w:spacing w:after="0"/>
        <w:ind w:left="177" w:right="-676"/>
      </w:pPr>
      <w:r>
        <w:rPr>
          <w:noProof/>
          <w:lang w:val="es-ES" w:eastAsia="es-ES"/>
        </w:rPr>
        <w:lastRenderedPageBreak/>
        <mc:AlternateContent>
          <mc:Choice Requires="wpg">
            <w:drawing>
              <wp:inline distT="0" distB="0" distL="0" distR="0" wp14:anchorId="4C020776" wp14:editId="04E52398">
                <wp:extent cx="6235192" cy="8802624"/>
                <wp:effectExtent l="0" t="0" r="0" b="0"/>
                <wp:docPr id="17" name="Group 17"/>
                <wp:cNvGraphicFramePr/>
                <a:graphic xmlns:a="http://schemas.openxmlformats.org/drawingml/2006/main">
                  <a:graphicData uri="http://schemas.microsoft.com/office/word/2010/wordprocessingGroup">
                    <wpg:wgp>
                      <wpg:cNvGrpSpPr/>
                      <wpg:grpSpPr>
                        <a:xfrm>
                          <a:off x="0" y="0"/>
                          <a:ext cx="6235192" cy="8802624"/>
                          <a:chOff x="0" y="0"/>
                          <a:chExt cx="6235192" cy="8802624"/>
                        </a:xfrm>
                      </wpg:grpSpPr>
                      <pic:pic xmlns:pic="http://schemas.openxmlformats.org/drawingml/2006/picture">
                        <pic:nvPicPr>
                          <pic:cNvPr id="18" name="Picture 18"/>
                          <pic:cNvPicPr/>
                        </pic:nvPicPr>
                        <pic:blipFill>
                          <a:blip r:embed="rId104"/>
                          <a:stretch>
                            <a:fillRect/>
                          </a:stretch>
                        </pic:blipFill>
                        <pic:spPr>
                          <a:xfrm>
                            <a:off x="5428285" y="7262165"/>
                            <a:ext cx="806907" cy="1540460"/>
                          </a:xfrm>
                          <a:prstGeom prst="rect">
                            <a:avLst/>
                          </a:prstGeom>
                        </pic:spPr>
                      </pic:pic>
                      <pic:pic xmlns:pic="http://schemas.openxmlformats.org/drawingml/2006/picture">
                        <pic:nvPicPr>
                          <pic:cNvPr id="19" name="Picture 19"/>
                          <pic:cNvPicPr/>
                        </pic:nvPicPr>
                        <pic:blipFill>
                          <a:blip r:embed="rId105"/>
                          <a:stretch>
                            <a:fillRect/>
                          </a:stretch>
                        </pic:blipFill>
                        <pic:spPr>
                          <a:xfrm>
                            <a:off x="0" y="0"/>
                            <a:ext cx="6161837" cy="8509203"/>
                          </a:xfrm>
                          <a:prstGeom prst="rect">
                            <a:avLst/>
                          </a:prstGeom>
                        </pic:spPr>
                      </pic:pic>
                    </wpg:wgp>
                  </a:graphicData>
                </a:graphic>
              </wp:inline>
            </w:drawing>
          </mc:Choice>
          <mc:Fallback>
            <w:pict>
              <v:group w14:anchorId="35181F7A" id="Group 17" o:spid="_x0000_s1026" style="width:490.95pt;height:693.1pt;mso-position-horizontal-relative:char;mso-position-vertical-relative:line" coordsize="62351,8802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">
                <v:shape id="Picture 18" o:spid="_x0000_s1027" type="#_x0000_t75" style="position:absolute;left:54282;top:72621;width:8069;height:15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RRYzDAAAA2wAAAA8AAABkcnMvZG93bnJldi54bWxEj0FrwzAMhe+D/gejwm6L0x7GSOuW0FHo&#10;Ri9LQ88i1pxssRxiL83+/XQY9Cbxnt77tN3PvlcTjbELbGCV5aCIm2A7dgbqy/HpBVRMyBb7wGTg&#10;lyLsd4uHLRY23PiDpio5JSEcCzTQpjQUWsemJY8xCwOxaJ9h9JhkHZ22I94k3Pd6nefP2mPH0tDi&#10;QIeWmu/qxxt4O0yuLr9eu9N5uiZd6Vge38/GPC7ncgMq0Zzu5v/rkxV8gZVfZAC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FFjMMAAADbAAAADwAAAAAAAAAAAAAAAACf&#10;AgAAZHJzL2Rvd25yZXYueG1sUEsFBgAAAAAEAAQA9wAAAI8DAAAAAA==&#10;">
                  <v:imagedata r:id="rId106" o:title=""/>
                </v:shape>
                <v:shape id="Picture 19" o:spid="_x0000_s1028" type="#_x0000_t75" style="position:absolute;width:61618;height:85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levEAAAA2wAAAA8AAABkcnMvZG93bnJldi54bWxET9tqwkAQfRf6D8sIvkjdWEQ0dZXaIlgs&#10;aJN+wJAdk2B2Ns1uNPXrXUHo2xzOdRarzlTiTI0rLSsYjyIQxJnVJecKftLN8wyE88gaK8uk4I8c&#10;rJZPvQXG2l74m86Jz0UIYRejgsL7OpbSZQUZdCNbEwfuaBuDPsAml7rBSwg3lXyJoqk0WHJoKLCm&#10;94KyU9IaBbth+zmcpe16ckh/v/Zudz0l8w+lBv3u7RWEp87/ix/urQ7z53D/JRwgl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levEAAAA2wAAAA8AAAAAAAAAAAAAAAAA&#10;nwIAAGRycy9kb3ducmV2LnhtbFBLBQYAAAAABAAEAPcAAACQAwAAAAA=&#10;">
                  <v:imagedata r:id="rId107" o:title=""/>
                </v:shape>
                <w10:anchorlock/>
              </v:group>
            </w:pict>
          </mc:Fallback>
        </mc:AlternateContent>
      </w:r>
    </w:p>
    <w:p w:rsidR="007301CE" w:rsidRDefault="007301CE" w:rsidP="00576899">
      <w:pPr>
        <w:sectPr w:rsidR="007301CE" w:rsidSect="00591DF6">
          <w:pgSz w:w="12200" w:h="16840"/>
          <w:pgMar w:top="1371"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86"/>
          <w:cols w:space="720"/>
        </w:sectPr>
      </w:pPr>
    </w:p>
    <w:p w:rsidR="007301CE" w:rsidRDefault="007301CE" w:rsidP="00576899">
      <w:pPr>
        <w:spacing w:after="0"/>
        <w:ind w:left="177" w:right="-676"/>
      </w:pPr>
      <w:r>
        <w:rPr>
          <w:noProof/>
          <w:lang w:val="es-ES" w:eastAsia="es-ES"/>
        </w:rPr>
        <w:lastRenderedPageBreak/>
        <mc:AlternateContent>
          <mc:Choice Requires="wpg">
            <w:drawing>
              <wp:inline distT="0" distB="0" distL="0" distR="0" wp14:anchorId="65933D02" wp14:editId="5C9857CE">
                <wp:extent cx="6235192" cy="8802624"/>
                <wp:effectExtent l="0" t="0" r="0" b="0"/>
                <wp:docPr id="20" name="Group 20"/>
                <wp:cNvGraphicFramePr/>
                <a:graphic xmlns:a="http://schemas.openxmlformats.org/drawingml/2006/main">
                  <a:graphicData uri="http://schemas.microsoft.com/office/word/2010/wordprocessingGroup">
                    <wpg:wgp>
                      <wpg:cNvGrpSpPr/>
                      <wpg:grpSpPr>
                        <a:xfrm>
                          <a:off x="0" y="0"/>
                          <a:ext cx="6235192" cy="8802624"/>
                          <a:chOff x="0" y="0"/>
                          <a:chExt cx="6235192" cy="8802624"/>
                        </a:xfrm>
                      </wpg:grpSpPr>
                      <pic:pic xmlns:pic="http://schemas.openxmlformats.org/drawingml/2006/picture">
                        <pic:nvPicPr>
                          <pic:cNvPr id="21" name="Picture 21"/>
                          <pic:cNvPicPr/>
                        </pic:nvPicPr>
                        <pic:blipFill>
                          <a:blip r:embed="rId108"/>
                          <a:stretch>
                            <a:fillRect/>
                          </a:stretch>
                        </pic:blipFill>
                        <pic:spPr>
                          <a:xfrm>
                            <a:off x="5354930" y="7262165"/>
                            <a:ext cx="880262" cy="1540460"/>
                          </a:xfrm>
                          <a:prstGeom prst="rect">
                            <a:avLst/>
                          </a:prstGeom>
                        </pic:spPr>
                      </pic:pic>
                      <pic:pic xmlns:pic="http://schemas.openxmlformats.org/drawingml/2006/picture">
                        <pic:nvPicPr>
                          <pic:cNvPr id="25" name="Picture 25"/>
                          <pic:cNvPicPr/>
                        </pic:nvPicPr>
                        <pic:blipFill>
                          <a:blip r:embed="rId109"/>
                          <a:stretch>
                            <a:fillRect/>
                          </a:stretch>
                        </pic:blipFill>
                        <pic:spPr>
                          <a:xfrm>
                            <a:off x="0" y="0"/>
                            <a:ext cx="6161837" cy="8582558"/>
                          </a:xfrm>
                          <a:prstGeom prst="rect">
                            <a:avLst/>
                          </a:prstGeom>
                        </pic:spPr>
                      </pic:pic>
                    </wpg:wgp>
                  </a:graphicData>
                </a:graphic>
              </wp:inline>
            </w:drawing>
          </mc:Choice>
          <mc:Fallback>
            <w:pict>
              <v:group w14:anchorId="06A0D44C" id="Group 20" o:spid="_x0000_s1026" style="width:490.95pt;height:693.1pt;mso-position-horizontal-relative:char;mso-position-vertical-relative:line" coordsize="62351,8802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">
                <v:shape id="Picture 21" o:spid="_x0000_s1027" type="#_x0000_t75" style="position:absolute;left:53549;top:72621;width:8802;height:15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w8DDAAAA2wAAAA8AAABkcnMvZG93bnJldi54bWxEj0+LwjAUxO+C3yE8wYtoqgdXq1FEEBRl&#10;F/+A10fzbKvNS2lird/eLCzscZiZ3zDzZWMKUVPlcssKhoMIBHFidc6pgst505+AcB5ZY2GZFLzJ&#10;wXLRbs0x1vbFR6pPPhUBwi5GBZn3ZSylSzIy6Aa2JA7ezVYGfZBVKnWFrwA3hRxF0VgazDksZFjS&#10;OqPkcXoaBfrIq2s93fXyw8/120783tzXX0p1O81qBsJT4//Df+2tVjAawu+X8APk4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7DwMMAAADbAAAADwAAAAAAAAAAAAAAAACf&#10;AgAAZHJzL2Rvd25yZXYueG1sUEsFBgAAAAAEAAQA9wAAAI8DAAAAAA==&#10;">
                  <v:imagedata r:id="rId110" o:title=""/>
                </v:shape>
                <v:shape id="Picture 25" o:spid="_x0000_s1028" type="#_x0000_t75" style="position:absolute;width:61618;height:85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EypDDAAAA2wAAAA8AAABkcnMvZG93bnJldi54bWxEj0+LwjAUxO+C3yE8YW+aKlikaxQR/HOR&#10;Ra33R/O2qTYvpYm2++03Cwseh5n5DbNc97YWL2p95VjBdJKAIC6crrhUkF934wUIH5A11o5JwQ95&#10;WK+GgyVm2nV8ptcllCJC2GeowITQZFL6wpBFP3ENcfS+XWsxRNmWUrfYRbit5SxJUmmx4rhgsKGt&#10;oeJxeVoFu3udPm+3c3fK79via5/288PJKPUx6jefIAL14R3+bx+1gtkc/r7EHy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ITKkMMAAADbAAAADwAAAAAAAAAAAAAAAACf&#10;AgAAZHJzL2Rvd25yZXYueG1sUEsFBgAAAAAEAAQA9wAAAI8DAAAAAA==&#10;">
                  <v:imagedata r:id="rId111" o:title=""/>
                </v:shape>
                <w10:anchorlock/>
              </v:group>
            </w:pict>
          </mc:Fallback>
        </mc:AlternateContent>
      </w:r>
    </w:p>
    <w:p w:rsidR="007301CE" w:rsidRDefault="007301CE" w:rsidP="00576899">
      <w:pPr>
        <w:sectPr w:rsidR="007301CE" w:rsidSect="00591DF6">
          <w:pgSz w:w="12200" w:h="16900"/>
          <w:pgMar w:top="1375"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86"/>
          <w:cols w:space="720"/>
        </w:sectPr>
      </w:pPr>
    </w:p>
    <w:p w:rsidR="007301CE" w:rsidRDefault="007301CE" w:rsidP="00576899">
      <w:pPr>
        <w:spacing w:after="0"/>
        <w:ind w:left="186" w:right="-644"/>
      </w:pPr>
      <w:r>
        <w:rPr>
          <w:noProof/>
          <w:lang w:val="es-ES" w:eastAsia="es-ES"/>
        </w:rPr>
        <w:lastRenderedPageBreak/>
        <mc:AlternateContent>
          <mc:Choice Requires="wpg">
            <w:drawing>
              <wp:inline distT="0" distB="0" distL="0" distR="0" wp14:anchorId="5B6D711F" wp14:editId="109992B3">
                <wp:extent cx="6195975" cy="8777630"/>
                <wp:effectExtent l="0" t="0" r="0" b="0"/>
                <wp:docPr id="28" name="Group 28"/>
                <wp:cNvGraphicFramePr/>
                <a:graphic xmlns:a="http://schemas.openxmlformats.org/drawingml/2006/main">
                  <a:graphicData uri="http://schemas.microsoft.com/office/word/2010/wordprocessingGroup">
                    <wpg:wgp>
                      <wpg:cNvGrpSpPr/>
                      <wpg:grpSpPr>
                        <a:xfrm>
                          <a:off x="0" y="0"/>
                          <a:ext cx="6195975" cy="8777630"/>
                          <a:chOff x="0" y="0"/>
                          <a:chExt cx="6195975" cy="8777630"/>
                        </a:xfrm>
                      </wpg:grpSpPr>
                      <pic:pic xmlns:pic="http://schemas.openxmlformats.org/drawingml/2006/picture">
                        <pic:nvPicPr>
                          <pic:cNvPr id="224" name="Picture 224"/>
                          <pic:cNvPicPr/>
                        </pic:nvPicPr>
                        <pic:blipFill>
                          <a:blip r:embed="rId112"/>
                          <a:stretch>
                            <a:fillRect/>
                          </a:stretch>
                        </pic:blipFill>
                        <pic:spPr>
                          <a:xfrm>
                            <a:off x="737616" y="8187538"/>
                            <a:ext cx="2065325" cy="368808"/>
                          </a:xfrm>
                          <a:prstGeom prst="rect">
                            <a:avLst/>
                          </a:prstGeom>
                        </pic:spPr>
                      </pic:pic>
                      <pic:pic xmlns:pic="http://schemas.openxmlformats.org/drawingml/2006/picture">
                        <pic:nvPicPr>
                          <pic:cNvPr id="225" name="Picture 225"/>
                          <pic:cNvPicPr/>
                        </pic:nvPicPr>
                        <pic:blipFill>
                          <a:blip r:embed="rId113"/>
                          <a:stretch>
                            <a:fillRect/>
                          </a:stretch>
                        </pic:blipFill>
                        <pic:spPr>
                          <a:xfrm>
                            <a:off x="5310836" y="7228637"/>
                            <a:ext cx="885139" cy="1548994"/>
                          </a:xfrm>
                          <a:prstGeom prst="rect">
                            <a:avLst/>
                          </a:prstGeom>
                        </pic:spPr>
                      </pic:pic>
                      <pic:pic xmlns:pic="http://schemas.openxmlformats.org/drawingml/2006/picture">
                        <pic:nvPicPr>
                          <pic:cNvPr id="226" name="Picture 226"/>
                          <pic:cNvPicPr/>
                        </pic:nvPicPr>
                        <pic:blipFill>
                          <a:blip r:embed="rId114"/>
                          <a:stretch>
                            <a:fillRect/>
                          </a:stretch>
                        </pic:blipFill>
                        <pic:spPr>
                          <a:xfrm>
                            <a:off x="0" y="0"/>
                            <a:ext cx="6122213" cy="8556345"/>
                          </a:xfrm>
                          <a:prstGeom prst="rect">
                            <a:avLst/>
                          </a:prstGeom>
                        </pic:spPr>
                      </pic:pic>
                    </wpg:wgp>
                  </a:graphicData>
                </a:graphic>
              </wp:inline>
            </w:drawing>
          </mc:Choice>
          <mc:Fallback>
            <w:pict>
              <v:group w14:anchorId="316961BD" id="Group 28" o:spid="_x0000_s1026" style="width:487.85pt;height:691.15pt;mso-position-horizontal-relative:char;mso-position-vertical-relative:line" coordsize="61959,8777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">
                <v:shape id="Picture 224" o:spid="_x0000_s1027" type="#_x0000_t75" style="position:absolute;left:7376;top:81875;width:20653;height:3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ErIHEAAAA3AAAAA8AAABkcnMvZG93bnJldi54bWxEj0+LwjAUxO8LfofwBG9rahGR2lRWUfAg&#10;/r/s7dG8bbs2L6WJWr/9ZkHwOMzMb5h03pla3Kl1lWUFo2EEgji3uuJCweW8/pyCcB5ZY22ZFDzJ&#10;wTzrfaSYaPvgI91PvhABwi5BBaX3TSKly0sy6Ia2IQ7ej20N+iDbQuoWHwFuahlH0UQarDgslNjQ&#10;sqT8eroZBcuiWewu49/FYT+tzS7+3q6Oe6fUoN99zUB46vw7/GpvtII4HsP/mXAEZ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ErIHEAAAA3AAAAA8AAAAAAAAAAAAAAAAA&#10;nwIAAGRycy9kb3ducmV2LnhtbFBLBQYAAAAABAAEAPcAAACQAwAAAAA=&#10;">
                  <v:imagedata r:id="rId115" o:title=""/>
                </v:shape>
                <v:shape id="Picture 225" o:spid="_x0000_s1028" type="#_x0000_t75" style="position:absolute;left:53108;top:72286;width:8851;height:15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YdzvHAAAA3AAAAA8AAABkcnMvZG93bnJldi54bWxEj0FrwkAUhO9C/8PyCt5006ilpK5SqkUR&#10;RGLtobdH9jVJm30bstsk/ntXEDwOM/MNM1/2phItNa60rOBpHIEgzqwuOVdw+vwYvYBwHlljZZkU&#10;nMnBcvEwmGOibccptUefiwBhl6CCwvs6kdJlBRl0Y1sTB+/HNgZ9kE0udYNdgJtKxlH0LA2WHBYK&#10;rOm9oOzv+G8U7HeTr0M9TVen3+91W25SnnbdRqnhY//2CsJT7+/hW3urFcTxDK5nwhGQi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uYdzvHAAAA3AAAAA8AAAAAAAAAAAAA&#10;AAAAnwIAAGRycy9kb3ducmV2LnhtbFBLBQYAAAAABAAEAPcAAACTAwAAAAA=&#10;">
                  <v:imagedata r:id="rId116" o:title=""/>
                </v:shape>
                <v:shape id="Picture 226" o:spid="_x0000_s1029" type="#_x0000_t75" style="position:absolute;width:61222;height:85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zkcnFAAAA3AAAAA8AAABkcnMvZG93bnJldi54bWxEj81qwzAQhO+BvoPYQm+JXB9C6kYJSSHE&#10;lEBofuh1sbayqbUykpy4ffqoUMhxmJlvmPlysK24kA+NYwXPkwwEceV0w0bB6bgZz0CEiKyxdUwK&#10;fijAcvEwmmOh3ZU/6HKIRiQIhwIV1DF2hZShqslimLiOOHlfzluMSXojtcdrgttW5lk2lRYbTgs1&#10;dvRWU/V96K2Cl0qfP2X569dlv30/Wjb9bm+UenocVq8gIg3xHv5vl1pBnk/h70w6An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85HJxQAAANwAAAAPAAAAAAAAAAAAAAAA&#10;AJ8CAABkcnMvZG93bnJldi54bWxQSwUGAAAAAAQABAD3AAAAkQMAAAAA&#10;">
                  <v:imagedata r:id="rId117" o:title=""/>
                </v:shape>
                <w10:anchorlock/>
              </v:group>
            </w:pict>
          </mc:Fallback>
        </mc:AlternateContent>
      </w:r>
    </w:p>
    <w:p w:rsidR="007301CE" w:rsidRDefault="007301CE" w:rsidP="00576899">
      <w:pPr>
        <w:sectPr w:rsidR="007301CE" w:rsidSect="00591DF6">
          <w:pgSz w:w="12180" w:h="16900"/>
          <w:pgMar w:top="1383"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86"/>
          <w:cols w:space="720"/>
        </w:sectPr>
      </w:pPr>
    </w:p>
    <w:p w:rsidR="007301CE" w:rsidRDefault="007301CE" w:rsidP="00576899">
      <w:pPr>
        <w:spacing w:after="0"/>
        <w:ind w:left="307" w:right="-655"/>
      </w:pPr>
      <w:r>
        <w:rPr>
          <w:noProof/>
          <w:lang w:val="es-ES" w:eastAsia="es-ES"/>
        </w:rPr>
        <w:lastRenderedPageBreak/>
        <mc:AlternateContent>
          <mc:Choice Requires="wpg">
            <w:drawing>
              <wp:inline distT="0" distB="0" distL="0" distR="0" wp14:anchorId="6E9D87BC" wp14:editId="2C6D25AB">
                <wp:extent cx="6139078" cy="8653881"/>
                <wp:effectExtent l="0" t="0" r="0" b="0"/>
                <wp:docPr id="227" name="Group 227"/>
                <wp:cNvGraphicFramePr/>
                <a:graphic xmlns:a="http://schemas.openxmlformats.org/drawingml/2006/main">
                  <a:graphicData uri="http://schemas.microsoft.com/office/word/2010/wordprocessingGroup">
                    <wpg:wgp>
                      <wpg:cNvGrpSpPr/>
                      <wpg:grpSpPr>
                        <a:xfrm>
                          <a:off x="0" y="0"/>
                          <a:ext cx="6139078" cy="8653881"/>
                          <a:chOff x="0" y="0"/>
                          <a:chExt cx="6139078" cy="8653881"/>
                        </a:xfrm>
                      </wpg:grpSpPr>
                      <pic:pic xmlns:pic="http://schemas.openxmlformats.org/drawingml/2006/picture">
                        <pic:nvPicPr>
                          <pic:cNvPr id="228" name="Picture 228"/>
                          <pic:cNvPicPr/>
                        </pic:nvPicPr>
                        <pic:blipFill>
                          <a:blip r:embed="rId118"/>
                          <a:stretch>
                            <a:fillRect/>
                          </a:stretch>
                        </pic:blipFill>
                        <pic:spPr>
                          <a:xfrm>
                            <a:off x="1257402" y="887577"/>
                            <a:ext cx="369824" cy="665683"/>
                          </a:xfrm>
                          <a:prstGeom prst="rect">
                            <a:avLst/>
                          </a:prstGeom>
                        </pic:spPr>
                      </pic:pic>
                      <pic:pic xmlns:pic="http://schemas.openxmlformats.org/drawingml/2006/picture">
                        <pic:nvPicPr>
                          <pic:cNvPr id="229" name="Picture 229"/>
                          <pic:cNvPicPr/>
                        </pic:nvPicPr>
                        <pic:blipFill>
                          <a:blip r:embed="rId119"/>
                          <a:stretch>
                            <a:fillRect/>
                          </a:stretch>
                        </pic:blipFill>
                        <pic:spPr>
                          <a:xfrm>
                            <a:off x="2218944" y="6508902"/>
                            <a:ext cx="1923085" cy="73964"/>
                          </a:xfrm>
                          <a:prstGeom prst="rect">
                            <a:avLst/>
                          </a:prstGeom>
                        </pic:spPr>
                      </pic:pic>
                      <pic:pic xmlns:pic="http://schemas.openxmlformats.org/drawingml/2006/picture">
                        <pic:nvPicPr>
                          <pic:cNvPr id="230" name="Picture 230"/>
                          <pic:cNvPicPr/>
                        </pic:nvPicPr>
                        <pic:blipFill>
                          <a:blip r:embed="rId120"/>
                          <a:stretch>
                            <a:fillRect/>
                          </a:stretch>
                        </pic:blipFill>
                        <pic:spPr>
                          <a:xfrm>
                            <a:off x="295859" y="6804762"/>
                            <a:ext cx="887578" cy="369824"/>
                          </a:xfrm>
                          <a:prstGeom prst="rect">
                            <a:avLst/>
                          </a:prstGeom>
                        </pic:spPr>
                      </pic:pic>
                      <pic:pic xmlns:pic="http://schemas.openxmlformats.org/drawingml/2006/picture">
                        <pic:nvPicPr>
                          <pic:cNvPr id="231" name="Picture 231"/>
                          <pic:cNvPicPr/>
                        </pic:nvPicPr>
                        <pic:blipFill>
                          <a:blip r:embed="rId121"/>
                          <a:stretch>
                            <a:fillRect/>
                          </a:stretch>
                        </pic:blipFill>
                        <pic:spPr>
                          <a:xfrm>
                            <a:off x="1479296" y="6804762"/>
                            <a:ext cx="3698240" cy="73964"/>
                          </a:xfrm>
                          <a:prstGeom prst="rect">
                            <a:avLst/>
                          </a:prstGeom>
                        </pic:spPr>
                      </pic:pic>
                      <pic:pic xmlns:pic="http://schemas.openxmlformats.org/drawingml/2006/picture">
                        <pic:nvPicPr>
                          <pic:cNvPr id="232" name="Picture 232"/>
                          <pic:cNvPicPr/>
                        </pic:nvPicPr>
                        <pic:blipFill>
                          <a:blip r:embed="rId122"/>
                          <a:stretch>
                            <a:fillRect/>
                          </a:stretch>
                        </pic:blipFill>
                        <pic:spPr>
                          <a:xfrm>
                            <a:off x="5251501" y="6804762"/>
                            <a:ext cx="887577" cy="1849120"/>
                          </a:xfrm>
                          <a:prstGeom prst="rect">
                            <a:avLst/>
                          </a:prstGeom>
                        </pic:spPr>
                      </pic:pic>
                      <pic:pic xmlns:pic="http://schemas.openxmlformats.org/drawingml/2006/picture">
                        <pic:nvPicPr>
                          <pic:cNvPr id="233" name="Picture 233"/>
                          <pic:cNvPicPr/>
                        </pic:nvPicPr>
                        <pic:blipFill>
                          <a:blip r:embed="rId123"/>
                          <a:stretch>
                            <a:fillRect/>
                          </a:stretch>
                        </pic:blipFill>
                        <pic:spPr>
                          <a:xfrm>
                            <a:off x="0" y="0"/>
                            <a:ext cx="5991149" cy="8579917"/>
                          </a:xfrm>
                          <a:prstGeom prst="rect">
                            <a:avLst/>
                          </a:prstGeom>
                        </pic:spPr>
                      </pic:pic>
                    </wpg:wgp>
                  </a:graphicData>
                </a:graphic>
              </wp:inline>
            </w:drawing>
          </mc:Choice>
          <mc:Fallback>
            <w:pict>
              <v:group w14:anchorId="4774556A" id="Group 227" o:spid="_x0000_s1026" style="width:483.4pt;height:681.4pt;mso-position-horizontal-relative:char;mso-position-vertical-relative:line" coordsize="61390,8653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">
                <v:shape id="Picture 228" o:spid="_x0000_s1027" type="#_x0000_t75" style="position:absolute;left:12574;top:8875;width:3698;height:6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2Jye/AAAA3AAAAA8AAABkcnMvZG93bnJldi54bWxET02LwjAQvS/4H8II3tbUQmWpRtGCsOBp&#10;XUGPYzO2xWamNFmt/94cFjw+3vdyPbhW3an3jbCB2TQBRVyKbbgycPzdfX6B8gHZYitMBp7kYb0a&#10;fSwxt/LgH7ofQqViCPscDdQhdLnWvqzJoZ9KRxy5q/QOQ4R9pW2PjxjuWp0myVw7bDg21NhRUVN5&#10;O/w5A+dsz3q2OW2v2SU7diLFIFgYMxkPmwWoQEN4i//d39ZAmsa18Uw8Anr1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9NicnvwAAANwAAAAPAAAAAAAAAAAAAAAAAJ8CAABk&#10;cnMvZG93bnJldi54bWxQSwUGAAAAAAQABAD3AAAAiwMAAAAA&#10;">
                  <v:imagedata r:id="rId124" o:title=""/>
                </v:shape>
                <v:shape id="Picture 229" o:spid="_x0000_s1028" type="#_x0000_t75" style="position:absolute;left:22189;top:65089;width:19231;height: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fQEXFAAAA3AAAAA8AAABkcnMvZG93bnJldi54bWxEj0trAjEUhfeC/yFcoRupmc6itKNRRCwU&#10;FwW1FdzdTu486uRmSKIz/nsjFFwezuPjzBa9acSFnK8tK3iZJCCIc6trLhV87z+e30D4gKyxsUwK&#10;ruRhMR8OZphp2/GWLrtQijjCPkMFVQhtJqXPKzLoJ7Yljl5hncEQpSuldtjFcdPINElepcGaI6HC&#10;llYV5afd2URI1/y0xXi9+Tse3OFUrKn4HX8p9TTql1MQgfrwCP+3P7WCNH2H+5l4BO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n0BFxQAAANwAAAAPAAAAAAAAAAAAAAAA&#10;AJ8CAABkcnMvZG93bnJldi54bWxQSwUGAAAAAAQABAD3AAAAkQMAAAAA&#10;">
                  <v:imagedata r:id="rId125" o:title=""/>
                </v:shape>
                <v:shape id="Picture 230" o:spid="_x0000_s1029" type="#_x0000_t75" style="position:absolute;left:2958;top:68047;width:8876;height:3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X8/DAAAA3AAAAA8AAABkcnMvZG93bnJldi54bWxET01rAjEQvQv9D2EKvYhmtaCyGkUUoSAU&#10;qh70Nm6mm91uJksSdfvvm0PB4+N9L1adbcSdfKgcKxgNMxDEhdMVlwpOx91gBiJEZI2NY1LwSwFW&#10;y5feAnPtHvxF90MsRQrhkKMCE2ObSxkKQxbD0LXEift23mJM0JdSe3ykcNvIcZZNpMWKU4PBljaG&#10;ip/DzSpoPy98K/11u67rab/u+/3ZHPdKvb126zmISF18iv/dH1rB+D3NT2fSEZ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f9fz8MAAADcAAAADwAAAAAAAAAAAAAAAACf&#10;AgAAZHJzL2Rvd25yZXYueG1sUEsFBgAAAAAEAAQA9wAAAI8DAAAAAA==&#10;">
                  <v:imagedata r:id="rId126" o:title=""/>
                </v:shape>
                <v:shape id="Picture 231" o:spid="_x0000_s1030" type="#_x0000_t75" style="position:absolute;left:14792;top:68047;width:36983;height: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aTZrEAAAA3AAAAA8AAABkcnMvZG93bnJldi54bWxEj09rAjEUxO8Fv0N4Qi9Fk7VFymoUsbR4&#10;9F/t9XXz3CxuXpZNquu3N0LB4zAzv2Gm887V4kxtqDxryIYKBHHhTcWlhv3uc/AOIkRkg7Vn0nCl&#10;APNZ72mKufEX3tB5G0uRIBxy1GBjbHIpQ2HJYRj6hjh5R986jEm2pTQtXhLc1XKk1Fg6rDgtWGxo&#10;aak4bf+chpf16jfbf6E5fL8tG7uu1I/9UFo/97vFBESkLj7C/+2V0TB6zeB+Jh0BOb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aTZrEAAAA3AAAAA8AAAAAAAAAAAAAAAAA&#10;nwIAAGRycy9kb3ducmV2LnhtbFBLBQYAAAAABAAEAPcAAACQAwAAAAA=&#10;">
                  <v:imagedata r:id="rId127" o:title=""/>
                </v:shape>
                <v:shape id="Picture 232" o:spid="_x0000_s1031" type="#_x0000_t75" style="position:absolute;left:52515;top:68047;width:8875;height:18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E50LDAAAA3AAAAA8AAABkcnMvZG93bnJldi54bWxEj0trwzAQhO+B/gexhVxCI9elbXCihBIw&#10;5Nr0cV6sje1EWhlJfuTfV4VAjsPMfMNsdpM1YiAfWscKnpcZCOLK6ZZrBd9f5dMKRIjIGo1jUnCl&#10;ALvtw2yDhXYjf9JwjLVIEA4FKmhi7AopQ9WQxbB0HXHyTs5bjEn6WmqPY4JbI/Mse5MWW04LDXa0&#10;b6i6HHur4HW4rMbze1/2lsqT8QuT4e+PUvPH6WMNItIU7+Fb+6AV5C85/J9JR0B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wTnQsMAAADcAAAADwAAAAAAAAAAAAAAAACf&#10;AgAAZHJzL2Rvd25yZXYueG1sUEsFBgAAAAAEAAQA9wAAAI8DAAAAAA==&#10;">
                  <v:imagedata r:id="rId128" o:title=""/>
                </v:shape>
                <v:shape id="Picture 233" o:spid="_x0000_s1032" type="#_x0000_t75" style="position:absolute;width:59911;height:85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BkVzCAAAA3AAAAA8AAABkcnMvZG93bnJldi54bWxEj82LwjAUxO/C/g/hLXiziR/I0jVKWRD2&#10;uH4cPD6bZ1ttXrpNtPW/N4LgcZiZ3zCLVW9rcaPWV441jBMFgjh3puJCw363Hn2B8AHZYO2YNNzJ&#10;w2r5MVhgalzHG7ptQyEihH2KGsoQmlRKn5dk0SeuIY7eybUWQ5RtIU2LXYTbWk6UmkuLFceFEhv6&#10;KSm/bK9Ww5FnhxMe/8fIPsvP3Z/KWO21Hn722TeIQH14h1/tX6NhMp3C80w8An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QZFcwgAAANwAAAAPAAAAAAAAAAAAAAAAAJ8C&#10;AABkcnMvZG93bnJldi54bWxQSwUGAAAAAAQABAD3AAAAjgMAAAAA&#10;">
                  <v:imagedata r:id="rId129" o:title=""/>
                </v:shape>
                <w10:anchorlock/>
              </v:group>
            </w:pict>
          </mc:Fallback>
        </mc:AlternateContent>
      </w:r>
    </w:p>
    <w:p w:rsidR="007301CE" w:rsidRDefault="007301CE" w:rsidP="00576899">
      <w:pPr>
        <w:sectPr w:rsidR="007301CE" w:rsidSect="00591DF6">
          <w:pgSz w:w="12200" w:h="16900"/>
          <w:pgMar w:top="1384"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86"/>
          <w:cols w:space="720"/>
        </w:sectPr>
      </w:pPr>
    </w:p>
    <w:p w:rsidR="007301CE" w:rsidRDefault="007301CE" w:rsidP="00576899">
      <w:pPr>
        <w:spacing w:after="0"/>
        <w:ind w:left="177" w:right="-581"/>
      </w:pPr>
      <w:r>
        <w:rPr>
          <w:noProof/>
          <w:lang w:val="es-ES" w:eastAsia="es-ES"/>
        </w:rPr>
        <w:lastRenderedPageBreak/>
        <mc:AlternateContent>
          <mc:Choice Requires="wpg">
            <w:drawing>
              <wp:inline distT="0" distB="0" distL="0" distR="0" wp14:anchorId="724ADA06" wp14:editId="3C9B0E44">
                <wp:extent cx="6161837" cy="8655914"/>
                <wp:effectExtent l="0" t="0" r="0" b="0"/>
                <wp:docPr id="234" name="Group 234"/>
                <wp:cNvGraphicFramePr/>
                <a:graphic xmlns:a="http://schemas.openxmlformats.org/drawingml/2006/main">
                  <a:graphicData uri="http://schemas.microsoft.com/office/word/2010/wordprocessingGroup">
                    <wpg:wgp>
                      <wpg:cNvGrpSpPr/>
                      <wpg:grpSpPr>
                        <a:xfrm>
                          <a:off x="0" y="0"/>
                          <a:ext cx="6161837" cy="8655914"/>
                          <a:chOff x="0" y="0"/>
                          <a:chExt cx="6161837" cy="8655914"/>
                        </a:xfrm>
                      </wpg:grpSpPr>
                      <pic:pic xmlns:pic="http://schemas.openxmlformats.org/drawingml/2006/picture">
                        <pic:nvPicPr>
                          <pic:cNvPr id="235" name="Picture 235"/>
                          <pic:cNvPicPr/>
                        </pic:nvPicPr>
                        <pic:blipFill>
                          <a:blip r:embed="rId130"/>
                          <a:stretch>
                            <a:fillRect/>
                          </a:stretch>
                        </pic:blipFill>
                        <pic:spPr>
                          <a:xfrm>
                            <a:off x="366776" y="146711"/>
                            <a:ext cx="220066" cy="6601968"/>
                          </a:xfrm>
                          <a:prstGeom prst="rect">
                            <a:avLst/>
                          </a:prstGeom>
                        </pic:spPr>
                      </pic:pic>
                      <pic:pic xmlns:pic="http://schemas.openxmlformats.org/drawingml/2006/picture">
                        <pic:nvPicPr>
                          <pic:cNvPr id="236" name="Picture 236"/>
                          <pic:cNvPicPr/>
                        </pic:nvPicPr>
                        <pic:blipFill>
                          <a:blip r:embed="rId131"/>
                          <a:stretch>
                            <a:fillRect/>
                          </a:stretch>
                        </pic:blipFill>
                        <pic:spPr>
                          <a:xfrm>
                            <a:off x="586842" y="440131"/>
                            <a:ext cx="2934208" cy="293421"/>
                          </a:xfrm>
                          <a:prstGeom prst="rect">
                            <a:avLst/>
                          </a:prstGeom>
                        </pic:spPr>
                      </pic:pic>
                      <pic:pic xmlns:pic="http://schemas.openxmlformats.org/drawingml/2006/picture">
                        <pic:nvPicPr>
                          <pic:cNvPr id="237" name="Picture 237"/>
                          <pic:cNvPicPr/>
                        </pic:nvPicPr>
                        <pic:blipFill>
                          <a:blip r:embed="rId132"/>
                          <a:stretch>
                            <a:fillRect/>
                          </a:stretch>
                        </pic:blipFill>
                        <pic:spPr>
                          <a:xfrm>
                            <a:off x="806907" y="2714143"/>
                            <a:ext cx="2567432" cy="440131"/>
                          </a:xfrm>
                          <a:prstGeom prst="rect">
                            <a:avLst/>
                          </a:prstGeom>
                        </pic:spPr>
                      </pic:pic>
                      <pic:pic xmlns:pic="http://schemas.openxmlformats.org/drawingml/2006/picture">
                        <pic:nvPicPr>
                          <pic:cNvPr id="238" name="Picture 238"/>
                          <pic:cNvPicPr/>
                        </pic:nvPicPr>
                        <pic:blipFill>
                          <a:blip r:embed="rId133"/>
                          <a:stretch>
                            <a:fillRect/>
                          </a:stretch>
                        </pic:blipFill>
                        <pic:spPr>
                          <a:xfrm>
                            <a:off x="3374339" y="2347367"/>
                            <a:ext cx="953618" cy="1613815"/>
                          </a:xfrm>
                          <a:prstGeom prst="rect">
                            <a:avLst/>
                          </a:prstGeom>
                        </pic:spPr>
                      </pic:pic>
                      <pic:pic xmlns:pic="http://schemas.openxmlformats.org/drawingml/2006/picture">
                        <pic:nvPicPr>
                          <pic:cNvPr id="239" name="Picture 239"/>
                          <pic:cNvPicPr/>
                        </pic:nvPicPr>
                        <pic:blipFill>
                          <a:blip r:embed="rId134"/>
                          <a:stretch>
                            <a:fillRect/>
                          </a:stretch>
                        </pic:blipFill>
                        <pic:spPr>
                          <a:xfrm>
                            <a:off x="586842" y="1100328"/>
                            <a:ext cx="880262" cy="440131"/>
                          </a:xfrm>
                          <a:prstGeom prst="rect">
                            <a:avLst/>
                          </a:prstGeom>
                        </pic:spPr>
                      </pic:pic>
                      <pic:pic xmlns:pic="http://schemas.openxmlformats.org/drawingml/2006/picture">
                        <pic:nvPicPr>
                          <pic:cNvPr id="240" name="Picture 240"/>
                          <pic:cNvPicPr/>
                        </pic:nvPicPr>
                        <pic:blipFill>
                          <a:blip r:embed="rId135"/>
                          <a:stretch>
                            <a:fillRect/>
                          </a:stretch>
                        </pic:blipFill>
                        <pic:spPr>
                          <a:xfrm>
                            <a:off x="880262" y="5574996"/>
                            <a:ext cx="880262" cy="366776"/>
                          </a:xfrm>
                          <a:prstGeom prst="rect">
                            <a:avLst/>
                          </a:prstGeom>
                        </pic:spPr>
                      </pic:pic>
                      <pic:pic xmlns:pic="http://schemas.openxmlformats.org/drawingml/2006/picture">
                        <pic:nvPicPr>
                          <pic:cNvPr id="241" name="Picture 241"/>
                          <pic:cNvPicPr/>
                        </pic:nvPicPr>
                        <pic:blipFill>
                          <a:blip r:embed="rId136"/>
                          <a:stretch>
                            <a:fillRect/>
                          </a:stretch>
                        </pic:blipFill>
                        <pic:spPr>
                          <a:xfrm>
                            <a:off x="2567432" y="5134865"/>
                            <a:ext cx="1026973" cy="73355"/>
                          </a:xfrm>
                          <a:prstGeom prst="rect">
                            <a:avLst/>
                          </a:prstGeom>
                        </pic:spPr>
                      </pic:pic>
                      <pic:pic xmlns:pic="http://schemas.openxmlformats.org/drawingml/2006/picture">
                        <pic:nvPicPr>
                          <pic:cNvPr id="242" name="Picture 242"/>
                          <pic:cNvPicPr/>
                        </pic:nvPicPr>
                        <pic:blipFill>
                          <a:blip r:embed="rId137"/>
                          <a:stretch>
                            <a:fillRect/>
                          </a:stretch>
                        </pic:blipFill>
                        <pic:spPr>
                          <a:xfrm>
                            <a:off x="3154274" y="1173683"/>
                            <a:ext cx="880263" cy="73355"/>
                          </a:xfrm>
                          <a:prstGeom prst="rect">
                            <a:avLst/>
                          </a:prstGeom>
                        </pic:spPr>
                      </pic:pic>
                      <pic:pic xmlns:pic="http://schemas.openxmlformats.org/drawingml/2006/picture">
                        <pic:nvPicPr>
                          <pic:cNvPr id="243" name="Picture 243"/>
                          <pic:cNvPicPr/>
                        </pic:nvPicPr>
                        <pic:blipFill>
                          <a:blip r:embed="rId138"/>
                          <a:stretch>
                            <a:fillRect/>
                          </a:stretch>
                        </pic:blipFill>
                        <pic:spPr>
                          <a:xfrm>
                            <a:off x="586842" y="3887826"/>
                            <a:ext cx="733552" cy="586841"/>
                          </a:xfrm>
                          <a:prstGeom prst="rect">
                            <a:avLst/>
                          </a:prstGeom>
                        </pic:spPr>
                      </pic:pic>
                      <pic:pic xmlns:pic="http://schemas.openxmlformats.org/drawingml/2006/picture">
                        <pic:nvPicPr>
                          <pic:cNvPr id="244" name="Picture 244"/>
                          <pic:cNvPicPr/>
                        </pic:nvPicPr>
                        <pic:blipFill>
                          <a:blip r:embed="rId139"/>
                          <a:stretch>
                            <a:fillRect/>
                          </a:stretch>
                        </pic:blipFill>
                        <pic:spPr>
                          <a:xfrm>
                            <a:off x="1980590" y="3594406"/>
                            <a:ext cx="1393749" cy="660197"/>
                          </a:xfrm>
                          <a:prstGeom prst="rect">
                            <a:avLst/>
                          </a:prstGeom>
                        </pic:spPr>
                      </pic:pic>
                      <pic:pic xmlns:pic="http://schemas.openxmlformats.org/drawingml/2006/picture">
                        <pic:nvPicPr>
                          <pic:cNvPr id="245" name="Picture 245"/>
                          <pic:cNvPicPr/>
                        </pic:nvPicPr>
                        <pic:blipFill>
                          <a:blip r:embed="rId140"/>
                          <a:stretch>
                            <a:fillRect/>
                          </a:stretch>
                        </pic:blipFill>
                        <pic:spPr>
                          <a:xfrm>
                            <a:off x="2127301" y="3594406"/>
                            <a:ext cx="220065" cy="73355"/>
                          </a:xfrm>
                          <a:prstGeom prst="rect">
                            <a:avLst/>
                          </a:prstGeom>
                        </pic:spPr>
                      </pic:pic>
                      <pic:pic xmlns:pic="http://schemas.openxmlformats.org/drawingml/2006/picture">
                        <pic:nvPicPr>
                          <pic:cNvPr id="246" name="Picture 246"/>
                          <pic:cNvPicPr/>
                        </pic:nvPicPr>
                        <pic:blipFill>
                          <a:blip r:embed="rId141"/>
                          <a:stretch>
                            <a:fillRect/>
                          </a:stretch>
                        </pic:blipFill>
                        <pic:spPr>
                          <a:xfrm>
                            <a:off x="5281575" y="4181247"/>
                            <a:ext cx="220065" cy="73355"/>
                          </a:xfrm>
                          <a:prstGeom prst="rect">
                            <a:avLst/>
                          </a:prstGeom>
                        </pic:spPr>
                      </pic:pic>
                      <pic:pic xmlns:pic="http://schemas.openxmlformats.org/drawingml/2006/picture">
                        <pic:nvPicPr>
                          <pic:cNvPr id="247" name="Picture 247"/>
                          <pic:cNvPicPr/>
                        </pic:nvPicPr>
                        <pic:blipFill>
                          <a:blip r:embed="rId142"/>
                          <a:stretch>
                            <a:fillRect/>
                          </a:stretch>
                        </pic:blipFill>
                        <pic:spPr>
                          <a:xfrm>
                            <a:off x="2787498" y="7408876"/>
                            <a:ext cx="2640787" cy="660197"/>
                          </a:xfrm>
                          <a:prstGeom prst="rect">
                            <a:avLst/>
                          </a:prstGeom>
                        </pic:spPr>
                      </pic:pic>
                      <pic:pic xmlns:pic="http://schemas.openxmlformats.org/drawingml/2006/picture">
                        <pic:nvPicPr>
                          <pic:cNvPr id="248" name="Picture 248"/>
                          <pic:cNvPicPr/>
                        </pic:nvPicPr>
                        <pic:blipFill>
                          <a:blip r:embed="rId143"/>
                          <a:stretch>
                            <a:fillRect/>
                          </a:stretch>
                        </pic:blipFill>
                        <pic:spPr>
                          <a:xfrm>
                            <a:off x="5428285" y="6748678"/>
                            <a:ext cx="733552" cy="1907236"/>
                          </a:xfrm>
                          <a:prstGeom prst="rect">
                            <a:avLst/>
                          </a:prstGeom>
                        </pic:spPr>
                      </pic:pic>
                      <pic:pic xmlns:pic="http://schemas.openxmlformats.org/drawingml/2006/picture">
                        <pic:nvPicPr>
                          <pic:cNvPr id="249" name="Picture 249"/>
                          <pic:cNvPicPr/>
                        </pic:nvPicPr>
                        <pic:blipFill>
                          <a:blip r:embed="rId144"/>
                          <a:stretch>
                            <a:fillRect/>
                          </a:stretch>
                        </pic:blipFill>
                        <pic:spPr>
                          <a:xfrm>
                            <a:off x="0" y="0"/>
                            <a:ext cx="6161837" cy="8582558"/>
                          </a:xfrm>
                          <a:prstGeom prst="rect">
                            <a:avLst/>
                          </a:prstGeom>
                        </pic:spPr>
                      </pic:pic>
                    </wpg:wgp>
                  </a:graphicData>
                </a:graphic>
              </wp:inline>
            </w:drawing>
          </mc:Choice>
          <mc:Fallback>
            <w:pict>
              <v:group w14:anchorId="6C1B6573" id="Group 234" o:spid="_x0000_s1026" style="width:485.2pt;height:681.55pt;mso-position-horizontal-relative:char;mso-position-vertical-relative:line" coordsize="61618,8655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">
                <v:shape id="Picture 235" o:spid="_x0000_s1027" type="#_x0000_t75" style="position:absolute;left:3667;top:1467;width:2201;height:66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fWATBAAAA3AAAAA8AAABkcnMvZG93bnJldi54bWxEj1FrwkAQhN8L/odjhb7VixZFoqeoNOCj&#10;2v6AJbcmMbm9kFtj+u+9QsHHYWa+YdbbwTWqpy5Ung1MJwko4tzbigsDP9/ZxxJUEGSLjWcy8EsB&#10;tpvR2xpT6x98pv4ihYoQDikaKEXaVOuQl+QwTHxLHL2r7xxKlF2hbYePCHeNniXJQjusOC6U2NKh&#10;pLy+3J2BurmdJJPDPsOv09DXmZ3zWYx5Hw+7FSihQV7h//bRGph9zuHvTDwCevM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fWATBAAAA3AAAAA8AAAAAAAAAAAAAAAAAnwIA&#10;AGRycy9kb3ducmV2LnhtbFBLBQYAAAAABAAEAPcAAACNAwAAAAA=&#10;">
                  <v:imagedata r:id="rId145" o:title=""/>
                </v:shape>
                <v:shape id="Picture 236" o:spid="_x0000_s1028" type="#_x0000_t75" style="position:absolute;left:5868;top:4401;width:29342;height:2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WbcLGAAAA3AAAAA8AAABkcnMvZG93bnJldi54bWxEj0FrwkAUhO8F/8PyhN6ajWlJJXUVKTQV&#10;vLRWweNr9plEs29DdjXx37tCocdhZr5hZovBNOJCnastK5hEMQjiwuqaSwXbn4+nKQjnkTU2lknB&#10;lRws5qOHGWba9vxNl40vRYCwy1BB5X2bSemKigy6yLbEwTvYzqAPsiul7rAPcNPIJI5TabDmsFBh&#10;S+8VFafN2Sj4NOcy/X1Zr/LX/rjPXTLJ+Wun1ON4WL6B8DT4//Bfe6UVJM8p3M+E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1ZtwsYAAADcAAAADwAAAAAAAAAAAAAA&#10;AACfAgAAZHJzL2Rvd25yZXYueG1sUEsFBgAAAAAEAAQA9wAAAJIDAAAAAA==&#10;">
                  <v:imagedata r:id="rId146" o:title=""/>
                </v:shape>
                <v:shape id="Picture 237" o:spid="_x0000_s1029" type="#_x0000_t75" style="position:absolute;left:8069;top:27141;width:25674;height:4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GqKnEAAAA3AAAAA8AAABkcnMvZG93bnJldi54bWxEj81qwzAQhO+BvoPYQm+J3BTqxo0SSkJK&#10;8S1O2/MibW0Ta2UsxT9vXwUCOQ4z8w2z3o62ET11vnas4HmRgCDWztRcKvg+HeZvIHxANtg4JgUT&#10;edhuHmZrzIwb+Eh9EUoRIewzVFCF0GZSel2RRb9wLXH0/lxnMUTZldJ0OES4beQySV6lxZrjQoUt&#10;7SrS5+JiFZynOtlL/fnT5L/puFrl/jQErdTT4/jxDiLQGO7hW/vLKFi+pHA9E4+A3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GqKnEAAAA3AAAAA8AAAAAAAAAAAAAAAAA&#10;nwIAAGRycy9kb3ducmV2LnhtbFBLBQYAAAAABAAEAPcAAACQAwAAAAA=&#10;">
                  <v:imagedata r:id="rId147" o:title=""/>
                </v:shape>
                <v:shape id="Picture 238" o:spid="_x0000_s1030" type="#_x0000_t75" style="position:absolute;left:33743;top:23473;width:9536;height:16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6Lk3DAAAA3AAAAA8AAABkcnMvZG93bnJldi54bWxET8tqwkAU3Rf8h+EK7urEVK1GRykFwYW2&#10;aEtxec3cPDBzJ82MJv69syh0eTjv5bozlbhR40rLCkbDCARxanXJuYLvr83zDITzyBory6TgTg7W&#10;q97TEhNtWz7Q7ehzEULYJaig8L5OpHRpQQbd0NbEgctsY9AH2ORSN9iGcFPJOIqm0mDJoaHAmt4L&#10;Si/Hq1HwOibpT5nezScfs7Nrf7P4Z/+p1KDfvS1AeOr8v/jPvdUK4pewNpwJR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XouTcMAAADcAAAADwAAAAAAAAAAAAAAAACf&#10;AgAAZHJzL2Rvd25yZXYueG1sUEsFBgAAAAAEAAQA9wAAAI8DAAAAAA==&#10;">
                  <v:imagedata r:id="rId148" o:title=""/>
                </v:shape>
                <v:shape id="Picture 239" o:spid="_x0000_s1031" type="#_x0000_t75" style="position:absolute;left:5868;top:11003;width:8803;height:4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hnxDDAAAA3AAAAA8AAABkcnMvZG93bnJldi54bWxEj0+LwjAUxO+C3yE8YW+aquyi1SiyIOrR&#10;f+Dx0TzbavNSkqzt+uk3woLHYWZ+w8yXranEg5wvLSsYDhIQxJnVJecKTsd1fwLCB2SNlWVS8Ese&#10;lotuZ46ptg3v6XEIuYgQ9ikqKEKoUyl9VpBBP7A1cfSu1hkMUbpcaodNhJtKjpLkSxosOS4UWNN3&#10;Qdn98GMUhPPlds+w3bj1c7Ll6vTZ5OedUh+9djUDEagN7/B/e6sVjMZTeJ2JR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CGfEMMAAADcAAAADwAAAAAAAAAAAAAAAACf&#10;AgAAZHJzL2Rvd25yZXYueG1sUEsFBgAAAAAEAAQA9wAAAI8DAAAAAA==&#10;">
                  <v:imagedata r:id="rId149" o:title=""/>
                </v:shape>
                <v:shape id="Picture 240" o:spid="_x0000_s1032" type="#_x0000_t75" style="position:absolute;left:8802;top:55749;width:8803;height:3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H38nCAAAA3AAAAA8AAABkcnMvZG93bnJldi54bWxET8tqAjEU3Rf8h3AFdzWjSCujUURqsZQq&#10;vsDlZXKdDE5uhiTq9O+bRcHl4byn89bW4k4+VI4VDPoZCOLC6YpLBcfD6nUMIkRkjbVjUvBLAeaz&#10;zssUc+0evKP7PpYihXDIUYGJscmlDIUhi6HvGuLEXZy3GBP0pdQeHync1nKYZW/SYsWpwWBDS0PF&#10;dX+zCrY/t/ftIWz899k0X5+j8ZFWpw+let12MQERqY1P8b97rRUMR2l+OpOOgJ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h9/JwgAAANwAAAAPAAAAAAAAAAAAAAAAAJ8C&#10;AABkcnMvZG93bnJldi54bWxQSwUGAAAAAAQABAD3AAAAjgMAAAAA&#10;">
                  <v:imagedata r:id="rId150" o:title=""/>
                </v:shape>
                <v:shape id="Picture 241" o:spid="_x0000_s1033" type="#_x0000_t75" style="position:absolute;left:25674;top:51348;width:10270;height: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YnCjFAAAA3AAAAA8AAABkcnMvZG93bnJldi54bWxEj09rAjEUxO+C3yE8wYtoVpH+2RpFKoUe&#10;rbbY42PzullNXrab6K7fvikIHoeZ+Q2zWHXOigs1ofKsYDrJQBAXXldcKvjcv42fQISIrNF6JgVX&#10;CrBa9nsLzLVv+YMuu1iKBOGQowITY51LGQpDDsPE18TJ+/GNw5hkU0rdYJvgzspZlj1IhxWnBYM1&#10;vRoqTruzUzD6pU2Rmef2e3t8HB3nzm4O9kup4aBbv4CI1MV7+NZ+1wpm8yn8n0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2JwoxQAAANwAAAAPAAAAAAAAAAAAAAAA&#10;AJ8CAABkcnMvZG93bnJldi54bWxQSwUGAAAAAAQABAD3AAAAkQMAAAAA&#10;">
                  <v:imagedata r:id="rId151" o:title=""/>
                </v:shape>
                <v:shape id="Picture 242" o:spid="_x0000_s1034" type="#_x0000_t75" style="position:absolute;left:31542;top:11736;width:8803;height: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y0FrEAAAA3AAAAA8AAABkcnMvZG93bnJldi54bWxEj0trwzAQhO+F/Aexgdwa2SaU4EQJIY9S&#10;aA7N675YG8uJtTKWGrv/vioUchxm5htmvuxtLR7U+sqxgnScgCAunK64VHA+7V6nIHxA1lg7JgU/&#10;5GG5GLzMMdeu4wM9jqEUEcI+RwUmhCaX0heGLPqxa4ijd3WtxRBlW0rdYhfhtpZZkrxJixXHBYMN&#10;rQ0V9+O3VfD5fkv1lw/b/WHjt+ne7LppfVFqNOxXMxCB+vAM/7c/tIJsksHfmXgE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y0FrEAAAA3AAAAA8AAAAAAAAAAAAAAAAA&#10;nwIAAGRycy9kb3ducmV2LnhtbFBLBQYAAAAABAAEAPcAAACQAwAAAAA=&#10;">
                  <v:imagedata r:id="rId152" o:title=""/>
                </v:shape>
                <v:shape id="Picture 243" o:spid="_x0000_s1035" type="#_x0000_t75" style="position:absolute;left:5868;top:38878;width:7335;height:5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00R/GAAAA3AAAAA8AAABkcnMvZG93bnJldi54bWxEj0FrwkAUhO+C/2F5gjfdrRYpaVYpiiDY&#10;Hkx7MLfX7GsSmn0bsqtJ/n23UOhxmJlvmHQ32EbcqfO1Yw0PSwWCuHCm5lLDx/tx8QTCB2SDjWPS&#10;MJKH3XY6STExrucL3bNQighhn6CGKoQ2kdIXFVn0S9cSR+/LdRZDlF0pTYd9hNtGrpTaSIs1x4UK&#10;W9pXVHxnN6sB1a0sDtezypv62n7u/Zi/vWZaz2fDyzOIQEP4D/+1T0bD6nENv2fiEZD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XTRH8YAAADcAAAADwAAAAAAAAAAAAAA&#10;AACfAgAAZHJzL2Rvd25yZXYueG1sUEsFBgAAAAAEAAQA9wAAAJIDAAAAAA==&#10;">
                  <v:imagedata r:id="rId153" o:title=""/>
                </v:shape>
                <v:shape id="Picture 244" o:spid="_x0000_s1036" type="#_x0000_t75" style="position:absolute;left:19805;top:35944;width:13938;height:6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3dfDGAAAA3AAAAA8AAABkcnMvZG93bnJldi54bWxEj0FrwkAUhO8F/8PyhN7qplFqja4igsXS&#10;i6aieHtkX5Ng9m3Y3cb477uFQo/DzHzDLFa9aURHzteWFTyPEhDEhdU1lwqOn9unVxA+IGtsLJOC&#10;O3lYLQcPC8y0vfGBujyUIkLYZ6igCqHNpPRFRQb9yLbE0fuyzmCI0pVSO7xFuGlkmiQv0mDNcaHC&#10;ljYVFdf82yio36mbvtHZbT9ml1O6u+b79fiu1OOwX89BBOrDf/ivvdMK0skEfs/EIy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jd18MYAAADcAAAADwAAAAAAAAAAAAAA&#10;AACfAgAAZHJzL2Rvd25yZXYueG1sUEsFBgAAAAAEAAQA9wAAAJIDAAAAAA==&#10;">
                  <v:imagedata r:id="rId154" o:title=""/>
                </v:shape>
                <v:shape id="Picture 245" o:spid="_x0000_s1037" type="#_x0000_t75" style="position:absolute;left:21273;top:35944;width:2200;height: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YGEvDAAAA3AAAAA8AAABkcnMvZG93bnJldi54bWxEj0FrAjEUhO+F/ofwhN5q1q21sjVKKQge&#10;ROgqPT83z2Tp5mXZpOv6740geBxm5htmsRpcI3rqQu1ZwWScgSCuvK7ZKDjs169zECEia2w8k4IL&#10;BVgtn58WWGh/5h/qy2hEgnAoUIGNsS2kDJUlh2HsW+LknXznMCbZGak7PCe4a2SeZTPpsOa0YLGl&#10;b0vVX/nvFByH1lrzUR+3fXhbo/md5uXOK/UyGr4+QUQa4iN8b2+0gnz6Drcz6QjI5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xgYS8MAAADcAAAADwAAAAAAAAAAAAAAAACf&#10;AgAAZHJzL2Rvd25yZXYueG1sUEsFBgAAAAAEAAQA9wAAAI8DAAAAAA==&#10;">
                  <v:imagedata r:id="rId155" o:title=""/>
                </v:shape>
                <v:shape id="Picture 246" o:spid="_x0000_s1038" type="#_x0000_t75" style="position:absolute;left:52815;top:41812;width:2201;height: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1jUbBAAAA3AAAAA8AAABkcnMvZG93bnJldi54bWxEj92KwjAUhO8XfIdwBO/W1B+qVKPIguCd&#10;WH2AQ3Nsi81JSbI1vr0RFvZymJlvmO0+mk4M5HxrWcFsmoEgrqxuuVZwux6/1yB8QNbYWSYFL/Kw&#10;342+tlho++QLDWWoRYKwL1BBE0JfSOmrhgz6qe2Jk3e3zmBI0tVSO3wmuOnkPMtyabDltNBgTz8N&#10;VY/y1yi4rly5igt/zhdu/epjJm91GJSajONhAyJQDP/hv/ZJK5gvc/icSUdA7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1jUbBAAAA3AAAAA8AAAAAAAAAAAAAAAAAnwIA&#10;AGRycy9kb3ducmV2LnhtbFBLBQYAAAAABAAEAPcAAACNAwAAAAA=&#10;">
                  <v:imagedata r:id="rId156" o:title=""/>
                </v:shape>
                <v:shape id="Picture 247" o:spid="_x0000_s1039" type="#_x0000_t75" style="position:absolute;left:27874;top:74088;width:26408;height:6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UqePFAAAA3AAAAA8AAABkcnMvZG93bnJldi54bWxEj19rwjAUxd+FfYdwB77ITCfiZmcUGQiK&#10;COoGw7dLc9d2a25KEtv67Y0g+Hg4f36c2aIzlWjI+dKygtdhAoI4s7rkXMH31+rlHYQPyBory6Tg&#10;Qh4W86feDFNtWz5Qcwy5iCPsU1RQhFCnUvqsIIN+aGvi6P1aZzBE6XKpHbZx3FRylCQTabDkSCiw&#10;ps+Csv/j2dy4bfUzOG2dX+424a85TwebvVaq/9wtP0AE6sIjfG+vtYLR+A1uZ+IRk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VKnjxQAAANwAAAAPAAAAAAAAAAAAAAAA&#10;AJ8CAABkcnMvZG93bnJldi54bWxQSwUGAAAAAAQABAD3AAAAkQMAAAAA&#10;">
                  <v:imagedata r:id="rId157" o:title=""/>
                </v:shape>
                <v:shape id="Picture 248" o:spid="_x0000_s1040" type="#_x0000_t75" style="position:absolute;left:54282;top:67486;width:7336;height:19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xuYTFAAAA3AAAAA8AAABkcnMvZG93bnJldi54bWxET01rwkAQvQv9D8sUvEiziRSraVYRoSAN&#10;Ik1F6G2aHZPQ7GyaXTX9992D4PHxvrPVYFpxod41lhUkUQyCuLS64UrB4fPtaQ7CeWSNrWVS8EcO&#10;VsuHUYaptlf+oEvhKxFC2KWooPa+S6V0ZU0GXWQ74sCdbG/QB9hXUvd4DeGmldM4nkmDDYeGGjva&#10;1FT+FGejYK5P+933+3mSY/KyWPwe8zL5ypUaPw7rVxCeBn8X39xbrWD6HNaGM+EI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cbmExQAAANwAAAAPAAAAAAAAAAAAAAAA&#10;AJ8CAABkcnMvZG93bnJldi54bWxQSwUGAAAAAAQABAD3AAAAkQMAAAAA&#10;">
                  <v:imagedata r:id="rId158" o:title=""/>
                </v:shape>
                <v:shape id="Picture 249" o:spid="_x0000_s1041" type="#_x0000_t75" style="position:absolute;width:61618;height:85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xu0TDAAAA3AAAAA8AAABkcnMvZG93bnJldi54bWxEj92KwjAUhO+FfYdwBG9EU2VZ1mqU/XFl&#10;L93qAxyaY1PanJQm29a3N4Lg5TAz3zCb3WBr0VHrS8cKFvMEBHHudMmFgvPpZ/YOwgdkjbVjUnAl&#10;D7vty2iDqXY9/1GXhUJECPsUFZgQmlRKnxuy6OeuIY7exbUWQ5RtIXWLfYTbWi6T5E1aLDkuGGzo&#10;y1BeZf9WwbTqF83K7fHTuBNV3bE65N9npSbj4WMNItAQnuFH+1crWL6u4H4mHgG5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vG7RMMAAADcAAAADwAAAAAAAAAAAAAAAACf&#10;AgAAZHJzL2Rvd25yZXYueG1sUEsFBgAAAAAEAAQA9wAAAI8DAAAAAA==&#10;">
                  <v:imagedata r:id="rId159" o:title=""/>
                </v:shape>
                <w10:anchorlock/>
              </v:group>
            </w:pict>
          </mc:Fallback>
        </mc:AlternateContent>
      </w:r>
    </w:p>
    <w:p w:rsidR="007301CE" w:rsidRDefault="007301CE" w:rsidP="00576899">
      <w:pPr>
        <w:sectPr w:rsidR="007301CE" w:rsidSect="00591DF6">
          <w:pgSz w:w="12180" w:h="16960"/>
          <w:pgMar w:top="1374"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86"/>
          <w:cols w:space="720"/>
        </w:sectPr>
      </w:pPr>
    </w:p>
    <w:p w:rsidR="007301CE" w:rsidRDefault="007301CE" w:rsidP="00576899">
      <w:pPr>
        <w:spacing w:after="0"/>
        <w:ind w:left="182" w:right="-476"/>
      </w:pPr>
      <w:r>
        <w:rPr>
          <w:noProof/>
          <w:lang w:val="es-ES" w:eastAsia="es-ES"/>
        </w:rPr>
        <w:lastRenderedPageBreak/>
        <mc:AlternateContent>
          <mc:Choice Requires="wpg">
            <w:drawing>
              <wp:inline distT="0" distB="0" distL="0" distR="0" wp14:anchorId="15360A40" wp14:editId="5533FFC2">
                <wp:extent cx="6105348" cy="8827008"/>
                <wp:effectExtent l="0" t="0" r="0" b="0"/>
                <wp:docPr id="250" name="Group 250"/>
                <wp:cNvGraphicFramePr/>
                <a:graphic xmlns:a="http://schemas.openxmlformats.org/drawingml/2006/main">
                  <a:graphicData uri="http://schemas.microsoft.com/office/word/2010/wordprocessingGroup">
                    <wpg:wgp>
                      <wpg:cNvGrpSpPr/>
                      <wpg:grpSpPr>
                        <a:xfrm>
                          <a:off x="0" y="0"/>
                          <a:ext cx="6105348" cy="8827008"/>
                          <a:chOff x="0" y="0"/>
                          <a:chExt cx="6105348" cy="8827008"/>
                        </a:xfrm>
                      </wpg:grpSpPr>
                      <pic:pic xmlns:pic="http://schemas.openxmlformats.org/drawingml/2006/picture">
                        <pic:nvPicPr>
                          <pic:cNvPr id="251" name="Picture 251"/>
                          <pic:cNvPicPr/>
                        </pic:nvPicPr>
                        <pic:blipFill>
                          <a:blip r:embed="rId160"/>
                          <a:stretch>
                            <a:fillRect/>
                          </a:stretch>
                        </pic:blipFill>
                        <pic:spPr>
                          <a:xfrm>
                            <a:off x="367792" y="735584"/>
                            <a:ext cx="73558" cy="2059635"/>
                          </a:xfrm>
                          <a:prstGeom prst="rect">
                            <a:avLst/>
                          </a:prstGeom>
                        </pic:spPr>
                      </pic:pic>
                      <pic:pic xmlns:pic="http://schemas.openxmlformats.org/drawingml/2006/picture">
                        <pic:nvPicPr>
                          <pic:cNvPr id="252" name="Picture 252"/>
                          <pic:cNvPicPr/>
                        </pic:nvPicPr>
                        <pic:blipFill>
                          <a:blip r:embed="rId161"/>
                          <a:stretch>
                            <a:fillRect/>
                          </a:stretch>
                        </pic:blipFill>
                        <pic:spPr>
                          <a:xfrm>
                            <a:off x="2574544" y="441351"/>
                            <a:ext cx="2795219" cy="514909"/>
                          </a:xfrm>
                          <a:prstGeom prst="rect">
                            <a:avLst/>
                          </a:prstGeom>
                        </pic:spPr>
                      </pic:pic>
                      <pic:pic xmlns:pic="http://schemas.openxmlformats.org/drawingml/2006/picture">
                        <pic:nvPicPr>
                          <pic:cNvPr id="253" name="Picture 253"/>
                          <pic:cNvPicPr/>
                        </pic:nvPicPr>
                        <pic:blipFill>
                          <a:blip r:embed="rId162"/>
                          <a:stretch>
                            <a:fillRect/>
                          </a:stretch>
                        </pic:blipFill>
                        <pic:spPr>
                          <a:xfrm>
                            <a:off x="5369764" y="7355841"/>
                            <a:ext cx="735584" cy="1471168"/>
                          </a:xfrm>
                          <a:prstGeom prst="rect">
                            <a:avLst/>
                          </a:prstGeom>
                        </pic:spPr>
                      </pic:pic>
                      <pic:pic xmlns:pic="http://schemas.openxmlformats.org/drawingml/2006/picture">
                        <pic:nvPicPr>
                          <pic:cNvPr id="255" name="Picture 255"/>
                          <pic:cNvPicPr/>
                        </pic:nvPicPr>
                        <pic:blipFill>
                          <a:blip r:embed="rId163"/>
                          <a:stretch>
                            <a:fillRect/>
                          </a:stretch>
                        </pic:blipFill>
                        <pic:spPr>
                          <a:xfrm>
                            <a:off x="0" y="0"/>
                            <a:ext cx="6031789" cy="8532775"/>
                          </a:xfrm>
                          <a:prstGeom prst="rect">
                            <a:avLst/>
                          </a:prstGeom>
                        </pic:spPr>
                      </pic:pic>
                    </wpg:wgp>
                  </a:graphicData>
                </a:graphic>
              </wp:inline>
            </w:drawing>
          </mc:Choice>
          <mc:Fallback>
            <w:pict>
              <v:group w14:anchorId="5B326E95" id="Group 250" o:spid="_x0000_s1026" style="width:480.75pt;height:695.05pt;mso-position-horizontal-relative:char;mso-position-vertical-relative:line" coordsize="61053,8827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">
                <v:shape id="Picture 251" o:spid="_x0000_s1027" type="#_x0000_t75" style="position:absolute;left:3677;top:7355;width:736;height:20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i8RnFAAAA3AAAAA8AAABkcnMvZG93bnJldi54bWxEj0FrwkAUhO8F/8PyCt7qJpYEia6hREo9&#10;tiqIt0f2mQ1m38bsVtP++m6h0OMwM98wq3K0nbjR4FvHCtJZAoK4drrlRsFh//q0AOEDssbOMSn4&#10;Ig/levKwwkK7O3/QbRcaESHsC1RgQugLKX1tyKKfuZ44emc3WAxRDo3UA94j3HZyniS5tNhyXDDY&#10;U2Wovuw+rYL36i2kLm31c/59vWadkafN8azU9HF8WYIINIb/8F97qxXMsxR+z8Qj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ovEZxQAAANwAAAAPAAAAAAAAAAAAAAAA&#10;AJ8CAABkcnMvZG93bnJldi54bWxQSwUGAAAAAAQABAD3AAAAkQMAAAAA&#10;">
                  <v:imagedata r:id="rId164" o:title=""/>
                </v:shape>
                <v:shape id="Picture 252" o:spid="_x0000_s1028" type="#_x0000_t75" style="position:absolute;left:25745;top:4413;width:27952;height:5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42CTGAAAA3AAAAA8AAABkcnMvZG93bnJldi54bWxEj0FrwkAUhO8F/8PyhF6kbgy2lOgqQRFr&#10;wYNW8PrIviap2bdhd9X4711B6HGYmW+Y6bwzjbiQ87VlBaNhAoK4sLrmUsHhZ/X2CcIHZI2NZVJw&#10;Iw/zWe9lipm2V97RZR9KESHsM1RQhdBmUvqiIoN+aFvi6P1aZzBE6UqpHV4j3DQyTZIPabDmuFBh&#10;S4uKitP+bBRsvNsO1qvROv8eH8dHly7z5flPqdd+l09ABOrCf/jZ/tIK0vcUHmfiEZ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PjYJMYAAADcAAAADwAAAAAAAAAAAAAA&#10;AACfAgAAZHJzL2Rvd25yZXYueG1sUEsFBgAAAAAEAAQA9wAAAJIDAAAAAA==&#10;">
                  <v:imagedata r:id="rId165" o:title=""/>
                </v:shape>
                <v:shape id="Picture 253" o:spid="_x0000_s1029" type="#_x0000_t75" style="position:absolute;left:53697;top:73558;width:7356;height:14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m8nLFAAAA3AAAAA8AAABkcnMvZG93bnJldi54bWxEj0+LwjAUxO+C3yE8YS+ypnZRlq5RRJBd&#10;9CD+O3h72zzbYvNSmmjrtzeC4HGYmd8wk1lrSnGj2hWWFQwHEQji1OqCMwWH/fLzG4TzyBpLy6Tg&#10;Tg5m025ngom2DW/ptvOZCBB2CSrIva8SKV2ak0E3sBVx8M62NuiDrDOpa2wC3JQyjqKxNFhwWMix&#10;okVO6WV3NQpMvN7I/um42uDybK7lmFf/za9SH712/gPCU+vf4Vf7TyuIR1/wPBOO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ZvJyxQAAANwAAAAPAAAAAAAAAAAAAAAA&#10;AJ8CAABkcnMvZG93bnJldi54bWxQSwUGAAAAAAQABAD3AAAAkQMAAAAA&#10;">
                  <v:imagedata r:id="rId166" o:title=""/>
                </v:shape>
                <v:shape id="Picture 255" o:spid="_x0000_s1030" type="#_x0000_t75" style="position:absolute;width:60317;height:85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D2OzEAAAA3AAAAA8AAABkcnMvZG93bnJldi54bWxEj0FrAjEUhO+C/yG8Qi+LZrWulK1RpCAI&#10;HkpV8PrYPDdLNy9Lkrpbf70pFHocZuYbZrUZbCtu5EPjWMFsmoMgrpxuuFZwPu0mryBCRNbYOiYF&#10;PxRgsx6PVlhq1/Mn3Y6xFgnCoUQFJsaulDJUhiyGqeuIk3d13mJM0tdSe+wT3LZynudLabHhtGCw&#10;o3dD1dfx2yq49DvpzMfV+hedFYvtPTugzpR6fhq2byAiDfE//NfeawXzooDfM+kI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1D2OzEAAAA3AAAAA8AAAAAAAAAAAAAAAAA&#10;nwIAAGRycy9kb3ducmV2LnhtbFBLBQYAAAAABAAEAPcAAACQAwAAAAA=&#10;">
                  <v:imagedata r:id="rId167" o:title=""/>
                </v:shape>
                <w10:anchorlock/>
              </v:group>
            </w:pict>
          </mc:Fallback>
        </mc:AlternateContent>
      </w:r>
    </w:p>
    <w:p w:rsidR="007301CE" w:rsidRDefault="007301CE" w:rsidP="00576899">
      <w:pPr>
        <w:sectPr w:rsidR="007301CE" w:rsidSect="00591DF6">
          <w:pgSz w:w="12200" w:h="16900"/>
          <w:pgMar w:top="1374"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86"/>
          <w:cols w:space="720"/>
        </w:sectPr>
      </w:pPr>
    </w:p>
    <w:p w:rsidR="007301CE" w:rsidRDefault="007301CE" w:rsidP="00576899">
      <w:pPr>
        <w:spacing w:after="0"/>
        <w:ind w:left="177"/>
      </w:pPr>
      <w:r>
        <w:rPr>
          <w:noProof/>
          <w:lang w:val="es-ES" w:eastAsia="es-ES"/>
        </w:rPr>
        <w:lastRenderedPageBreak/>
        <mc:AlternateContent>
          <mc:Choice Requires="wpg">
            <w:drawing>
              <wp:inline distT="0" distB="0" distL="0" distR="0" wp14:anchorId="46E78C65" wp14:editId="3C01CD24">
                <wp:extent cx="5574995" cy="7628941"/>
                <wp:effectExtent l="0" t="0" r="0" b="0"/>
                <wp:docPr id="33" name="Group 33"/>
                <wp:cNvGraphicFramePr/>
                <a:graphic xmlns:a="http://schemas.openxmlformats.org/drawingml/2006/main">
                  <a:graphicData uri="http://schemas.microsoft.com/office/word/2010/wordprocessingGroup">
                    <wpg:wgp>
                      <wpg:cNvGrpSpPr/>
                      <wpg:grpSpPr>
                        <a:xfrm>
                          <a:off x="0" y="0"/>
                          <a:ext cx="5574995" cy="7628941"/>
                          <a:chOff x="0" y="0"/>
                          <a:chExt cx="5574995" cy="7628941"/>
                        </a:xfrm>
                      </wpg:grpSpPr>
                      <pic:pic xmlns:pic="http://schemas.openxmlformats.org/drawingml/2006/picture">
                        <pic:nvPicPr>
                          <pic:cNvPr id="44" name="Picture 44"/>
                          <pic:cNvPicPr/>
                        </pic:nvPicPr>
                        <pic:blipFill>
                          <a:blip r:embed="rId168"/>
                          <a:stretch>
                            <a:fillRect/>
                          </a:stretch>
                        </pic:blipFill>
                        <pic:spPr>
                          <a:xfrm>
                            <a:off x="1760525" y="5648350"/>
                            <a:ext cx="1833880" cy="733552"/>
                          </a:xfrm>
                          <a:prstGeom prst="rect">
                            <a:avLst/>
                          </a:prstGeom>
                        </pic:spPr>
                      </pic:pic>
                      <pic:pic xmlns:pic="http://schemas.openxmlformats.org/drawingml/2006/picture">
                        <pic:nvPicPr>
                          <pic:cNvPr id="61" name="Picture 61"/>
                          <pic:cNvPicPr/>
                        </pic:nvPicPr>
                        <pic:blipFill>
                          <a:blip r:embed="rId169"/>
                          <a:stretch>
                            <a:fillRect/>
                          </a:stretch>
                        </pic:blipFill>
                        <pic:spPr>
                          <a:xfrm>
                            <a:off x="1980590" y="6822033"/>
                            <a:ext cx="2714143" cy="513487"/>
                          </a:xfrm>
                          <a:prstGeom prst="rect">
                            <a:avLst/>
                          </a:prstGeom>
                        </pic:spPr>
                      </pic:pic>
                      <pic:pic xmlns:pic="http://schemas.openxmlformats.org/drawingml/2006/picture">
                        <pic:nvPicPr>
                          <pic:cNvPr id="259" name="Picture 259"/>
                          <pic:cNvPicPr/>
                        </pic:nvPicPr>
                        <pic:blipFill>
                          <a:blip r:embed="rId170"/>
                          <a:stretch>
                            <a:fillRect/>
                          </a:stretch>
                        </pic:blipFill>
                        <pic:spPr>
                          <a:xfrm>
                            <a:off x="0" y="0"/>
                            <a:ext cx="5574995" cy="7628941"/>
                          </a:xfrm>
                          <a:prstGeom prst="rect">
                            <a:avLst/>
                          </a:prstGeom>
                        </pic:spPr>
                      </pic:pic>
                    </wpg:wgp>
                  </a:graphicData>
                </a:graphic>
              </wp:inline>
            </w:drawing>
          </mc:Choice>
          <mc:Fallback>
            <w:pict>
              <v:group w14:anchorId="46AD5022" id="Group 33" o:spid="_x0000_s1026" style="width:439pt;height:600.7pt;mso-position-horizontal-relative:char;mso-position-vertical-relative:line" coordsize="55749,7628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">
                <v:shape id="Picture 44" o:spid="_x0000_s1027" type="#_x0000_t75" style="position:absolute;left:17605;top:56483;width:18339;height:7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oD5LEAAAA2wAAAA8AAABkcnMvZG93bnJldi54bWxEj0FLw0AUhO8F/8PyBG92o6Ra0m6CrQge&#10;PGgsnl+zzySYfRt3X9v4711B6HGYmW+YdTW5QR0pxN6zgZt5Boq48bbn1sDu/el6CSoKssXBMxn4&#10;oQhVeTFbY2H9id/oWEurEoRjgQY6kbHQOjYdOYxzPxIn79MHh5JkaLUNeEpwN+jbLLvTDntOCx2O&#10;tO2o+aoPzoB2m/3rx2G7Wb5k34/3Iot8FxbGXF1ODytQQpOcw//tZ2sgz+HvS/oBuv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oD5LEAAAA2wAAAA8AAAAAAAAAAAAAAAAA&#10;nwIAAGRycy9kb3ducmV2LnhtbFBLBQYAAAAABAAEAPcAAACQAwAAAAA=&#10;">
                  <v:imagedata r:id="rId171" o:title=""/>
                </v:shape>
                <v:shape id="Picture 61" o:spid="_x0000_s1028" type="#_x0000_t75" style="position:absolute;left:19805;top:68220;width:27142;height:5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4kVDGAAAA2wAAAA8AAABkcnMvZG93bnJldi54bWxEj0FrwkAUhO9C/8PyCl6kbuIhtNFVqqCm&#10;4MFa0esj+0xCs29Ddo1pf323IHgcZuYbZrboTS06al1lWUE8jkAQ51ZXXCg4fq1fXkE4j6yxtkwK&#10;fsjBYv40mGGq7Y0/qTv4QgQIuxQVlN43qZQuL8mgG9uGOHgX2xr0QbaF1C3eAtzUchJFiTRYcVgo&#10;saFVSfn34WoUfJw3WbfMut0ufzsmv/utiePRSanhc/8+BeGp94/wvZ1pBUkM/1/CD5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DiRUMYAAADbAAAADwAAAAAAAAAAAAAA&#10;AACfAgAAZHJzL2Rvd25yZXYueG1sUEsFBgAAAAAEAAQA9wAAAJIDAAAAAA==&#10;">
                  <v:imagedata r:id="rId172" o:title=""/>
                </v:shape>
                <v:shape id="Picture 259" o:spid="_x0000_s1029" type="#_x0000_t75" style="position:absolute;width:55749;height:76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pL0DFAAAA3AAAAA8AAABkcnMvZG93bnJldi54bWxEj0FrwkAUhO+F/oflFbzVTQPaNroJUhQ9&#10;CDXGg8dH9pmEZt+G7DbGf+8KhR6HmfmGWWajacVAvWssK3ibRiCIS6sbrhScis3rBwjnkTW2lknB&#10;jRxk6fPTEhNtr5zTcPSVCBB2CSqove8SKV1Zk0E3tR1x8C62N+iD7Cupe7wGuGllHEVzabDhsFBj&#10;R181lT/HX6Mgv23PttJyf/gu3ld5MV/bIV4rNXkZVwsQnkb/H/5r77SCePYJjzPhCMj0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KS9AxQAAANwAAAAPAAAAAAAAAAAAAAAA&#10;AJ8CAABkcnMvZG93bnJldi54bWxQSwUGAAAAAAQABAD3AAAAkQMAAAAA&#10;">
                  <v:imagedata r:id="rId173" o:title=""/>
                </v:shape>
                <w10:anchorlock/>
              </v:group>
            </w:pict>
          </mc:Fallback>
        </mc:AlternateContent>
      </w:r>
    </w:p>
    <w:p w:rsidR="007301CE" w:rsidRDefault="007301CE" w:rsidP="00576899">
      <w:pPr>
        <w:spacing w:line="259" w:lineRule="auto"/>
        <w:jc w:val="left"/>
        <w:rPr>
          <w:rFonts w:eastAsia="Times New Roman" w:cs="Times New Roman"/>
          <w:b/>
          <w:color w:val="auto"/>
        </w:rPr>
      </w:pPr>
      <w:r>
        <w:rPr>
          <w:rFonts w:eastAsia="Times New Roman"/>
          <w:b/>
        </w:rPr>
        <w:br w:type="page"/>
      </w:r>
    </w:p>
    <w:p w:rsidR="007301CE" w:rsidRDefault="000441DD" w:rsidP="00576899">
      <w:pPr>
        <w:spacing w:after="0" w:line="259" w:lineRule="auto"/>
        <w:ind w:left="-252" w:right="10776"/>
        <w:jc w:val="left"/>
      </w:pPr>
      <w:r>
        <w:rPr>
          <w:noProof/>
          <w:lang w:val="es-ES" w:eastAsia="es-ES"/>
        </w:rPr>
        <w:lastRenderedPageBreak/>
        <mc:AlternateContent>
          <mc:Choice Requires="wps">
            <w:drawing>
              <wp:anchor distT="0" distB="0" distL="114300" distR="114300" simplePos="0" relativeHeight="251704320" behindDoc="0" locked="0" layoutInCell="1" allowOverlap="1" wp14:anchorId="529A47DD" wp14:editId="03C3CCA5">
                <wp:simplePos x="0" y="0"/>
                <wp:positionH relativeFrom="margin">
                  <wp:posOffset>-511810</wp:posOffset>
                </wp:positionH>
                <wp:positionV relativeFrom="paragraph">
                  <wp:posOffset>0</wp:posOffset>
                </wp:positionV>
                <wp:extent cx="1668145" cy="369570"/>
                <wp:effectExtent l="0" t="0" r="8255" b="0"/>
                <wp:wrapTopAndBottom/>
                <wp:docPr id="20680" name="Text Box 20680"/>
                <wp:cNvGraphicFramePr/>
                <a:graphic xmlns:a="http://schemas.openxmlformats.org/drawingml/2006/main">
                  <a:graphicData uri="http://schemas.microsoft.com/office/word/2010/wordprocessingShape">
                    <wps:wsp>
                      <wps:cNvSpPr txBox="1"/>
                      <wps:spPr>
                        <a:xfrm>
                          <a:off x="0" y="0"/>
                          <a:ext cx="1668145" cy="369570"/>
                        </a:xfrm>
                        <a:prstGeom prst="rect">
                          <a:avLst/>
                        </a:prstGeom>
                        <a:solidFill>
                          <a:prstClr val="white"/>
                        </a:solidFill>
                        <a:ln>
                          <a:noFill/>
                        </a:ln>
                        <a:effectLst/>
                      </wps:spPr>
                      <wps:txbx>
                        <w:txbxContent>
                          <w:p w:rsidR="004A051A" w:rsidRPr="000441DD" w:rsidRDefault="004A051A" w:rsidP="000441DD">
                            <w:pPr>
                              <w:rPr>
                                <w:rFonts w:ascii="Calibri" w:eastAsia="Calibri" w:hAnsi="Calibri" w:cs="Calibri"/>
                                <w:b/>
                                <w:noProof/>
                              </w:rPr>
                            </w:pPr>
                            <w:bookmarkStart w:id="147" w:name="_Toc435635983"/>
                            <w:r w:rsidRPr="000441DD">
                              <w:rPr>
                                <w:b/>
                              </w:rPr>
                              <w:t xml:space="preserve">Anexo </w:t>
                            </w:r>
                            <w:r w:rsidRPr="000441DD">
                              <w:rPr>
                                <w:b/>
                              </w:rPr>
                              <w:fldChar w:fldCharType="begin"/>
                            </w:r>
                            <w:r w:rsidRPr="000441DD">
                              <w:rPr>
                                <w:b/>
                              </w:rPr>
                              <w:instrText xml:space="preserve"> SEQ Anexo \* ALPHABETIC </w:instrText>
                            </w:r>
                            <w:r w:rsidRPr="000441DD">
                              <w:rPr>
                                <w:b/>
                              </w:rPr>
                              <w:fldChar w:fldCharType="separate"/>
                            </w:r>
                            <w:r w:rsidR="00076DC3">
                              <w:rPr>
                                <w:b/>
                                <w:noProof/>
                              </w:rPr>
                              <w:t>C</w:t>
                            </w:r>
                            <w:r w:rsidRPr="000441DD">
                              <w:rPr>
                                <w:b/>
                              </w:rPr>
                              <w:fldChar w:fldCharType="end"/>
                            </w:r>
                            <w:r w:rsidRPr="000441DD">
                              <w:rPr>
                                <w:b/>
                              </w:rPr>
                              <w:t>: ITU-R BS.643-3</w:t>
                            </w:r>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A47DD" id="Text Box 20680" o:spid="_x0000_s1037" type="#_x0000_t202" style="position:absolute;left:0;text-align:left;margin-left:-40.3pt;margin-top:0;width:131.35pt;height:29.1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" stroked="f">
                <v:textbox inset="0,0,0,0">
                  <w:txbxContent>
                    <w:p w:rsidR="004A051A" w:rsidRPr="000441DD" w:rsidRDefault="004A051A" w:rsidP="000441DD">
                      <w:pPr>
                        <w:rPr>
                          <w:rFonts w:ascii="Calibri" w:eastAsia="Calibri" w:hAnsi="Calibri" w:cs="Calibri"/>
                          <w:b/>
                          <w:noProof/>
                        </w:rPr>
                      </w:pPr>
                      <w:bookmarkStart w:id="148" w:name="_Toc435635983"/>
                      <w:r w:rsidRPr="000441DD">
                        <w:rPr>
                          <w:b/>
                        </w:rPr>
                        <w:t xml:space="preserve">Anexo </w:t>
                      </w:r>
                      <w:r w:rsidRPr="000441DD">
                        <w:rPr>
                          <w:b/>
                        </w:rPr>
                        <w:fldChar w:fldCharType="begin"/>
                      </w:r>
                      <w:r w:rsidRPr="000441DD">
                        <w:rPr>
                          <w:b/>
                        </w:rPr>
                        <w:instrText xml:space="preserve"> SEQ Anexo \* ALPHABETIC </w:instrText>
                      </w:r>
                      <w:r w:rsidRPr="000441DD">
                        <w:rPr>
                          <w:b/>
                        </w:rPr>
                        <w:fldChar w:fldCharType="separate"/>
                      </w:r>
                      <w:r w:rsidR="00076DC3">
                        <w:rPr>
                          <w:b/>
                          <w:noProof/>
                        </w:rPr>
                        <w:t>C</w:t>
                      </w:r>
                      <w:r w:rsidRPr="000441DD">
                        <w:rPr>
                          <w:b/>
                        </w:rPr>
                        <w:fldChar w:fldCharType="end"/>
                      </w:r>
                      <w:r w:rsidRPr="000441DD">
                        <w:rPr>
                          <w:b/>
                        </w:rPr>
                        <w:t>: ITU-R BS.643-3</w:t>
                      </w:r>
                      <w:bookmarkEnd w:id="148"/>
                    </w:p>
                  </w:txbxContent>
                </v:textbox>
                <w10:wrap type="topAndBottom" anchorx="margin"/>
              </v:shape>
            </w:pict>
          </mc:Fallback>
        </mc:AlternateContent>
      </w:r>
      <w:r w:rsidR="007301CE">
        <w:rPr>
          <w:rFonts w:ascii="Calibri" w:eastAsia="Calibri" w:hAnsi="Calibri" w:cs="Calibri"/>
          <w:noProof/>
          <w:lang w:val="es-ES" w:eastAsia="es-ES"/>
        </w:rPr>
        <mc:AlternateContent>
          <mc:Choice Requires="wpg">
            <w:drawing>
              <wp:anchor distT="0" distB="0" distL="114300" distR="114300" simplePos="0" relativeHeight="251663360" behindDoc="0" locked="0" layoutInCell="1" allowOverlap="1" wp14:anchorId="2588375D" wp14:editId="75C0B509">
                <wp:simplePos x="0" y="0"/>
                <wp:positionH relativeFrom="page">
                  <wp:posOffset>0</wp:posOffset>
                </wp:positionH>
                <wp:positionV relativeFrom="page">
                  <wp:posOffset>254</wp:posOffset>
                </wp:positionV>
                <wp:extent cx="7556755" cy="10691364"/>
                <wp:effectExtent l="0" t="0" r="0" b="0"/>
                <wp:wrapTopAndBottom/>
                <wp:docPr id="340" name="Group 340"/>
                <wp:cNvGraphicFramePr/>
                <a:graphic xmlns:a="http://schemas.openxmlformats.org/drawingml/2006/main">
                  <a:graphicData uri="http://schemas.microsoft.com/office/word/2010/wordprocessingGroup">
                    <wpg:wgp>
                      <wpg:cNvGrpSpPr/>
                      <wpg:grpSpPr>
                        <a:xfrm>
                          <a:off x="0" y="0"/>
                          <a:ext cx="7556755" cy="10691364"/>
                          <a:chOff x="0" y="0"/>
                          <a:chExt cx="7556755" cy="10691364"/>
                        </a:xfrm>
                      </wpg:grpSpPr>
                      <pic:pic xmlns:pic="http://schemas.openxmlformats.org/drawingml/2006/picture">
                        <pic:nvPicPr>
                          <pic:cNvPr id="341" name="Picture 341"/>
                          <pic:cNvPicPr/>
                        </pic:nvPicPr>
                        <pic:blipFill>
                          <a:blip r:embed="rId174"/>
                          <a:stretch>
                            <a:fillRect/>
                          </a:stretch>
                        </pic:blipFill>
                        <pic:spPr>
                          <a:xfrm>
                            <a:off x="0" y="-253"/>
                            <a:ext cx="7543800" cy="3563112"/>
                          </a:xfrm>
                          <a:prstGeom prst="rect">
                            <a:avLst/>
                          </a:prstGeom>
                        </pic:spPr>
                      </pic:pic>
                      <pic:pic xmlns:pic="http://schemas.openxmlformats.org/drawingml/2006/picture">
                        <pic:nvPicPr>
                          <pic:cNvPr id="342" name="Picture 342"/>
                          <pic:cNvPicPr/>
                        </pic:nvPicPr>
                        <pic:blipFill>
                          <a:blip r:embed="rId175"/>
                          <a:stretch>
                            <a:fillRect/>
                          </a:stretch>
                        </pic:blipFill>
                        <pic:spPr>
                          <a:xfrm>
                            <a:off x="0" y="3557778"/>
                            <a:ext cx="7543800" cy="3569208"/>
                          </a:xfrm>
                          <a:prstGeom prst="rect">
                            <a:avLst/>
                          </a:prstGeom>
                        </pic:spPr>
                      </pic:pic>
                      <pic:pic xmlns:pic="http://schemas.openxmlformats.org/drawingml/2006/picture">
                        <pic:nvPicPr>
                          <pic:cNvPr id="343" name="Picture 343"/>
                          <pic:cNvPicPr/>
                        </pic:nvPicPr>
                        <pic:blipFill>
                          <a:blip r:embed="rId176"/>
                          <a:stretch>
                            <a:fillRect/>
                          </a:stretch>
                        </pic:blipFill>
                        <pic:spPr>
                          <a:xfrm>
                            <a:off x="0" y="7123938"/>
                            <a:ext cx="7543800" cy="3566160"/>
                          </a:xfrm>
                          <a:prstGeom prst="rect">
                            <a:avLst/>
                          </a:prstGeom>
                        </pic:spPr>
                      </pic:pic>
                      <wps:wsp>
                        <wps:cNvPr id="344" name="Rectangle 344"/>
                        <wps:cNvSpPr/>
                        <wps:spPr>
                          <a:xfrm>
                            <a:off x="3779520" y="394708"/>
                            <a:ext cx="50652" cy="184382"/>
                          </a:xfrm>
                          <a:prstGeom prst="rect">
                            <a:avLst/>
                          </a:prstGeom>
                          <a:ln>
                            <a:noFill/>
                          </a:ln>
                        </wps:spPr>
                        <wps:txbx>
                          <w:txbxContent>
                            <w:p w:rsidR="004A051A" w:rsidRDefault="004A051A" w:rsidP="00576899">
                              <w:pPr>
                                <w:spacing w:line="259" w:lineRule="auto"/>
                                <w:jc w:val="left"/>
                              </w:pPr>
                              <w:r>
                                <w:t xml:space="preserve"> </w:t>
                              </w:r>
                            </w:p>
                          </w:txbxContent>
                        </wps:txbx>
                        <wps:bodyPr horzOverflow="overflow" vert="horz" lIns="0" tIns="0" rIns="0" bIns="0" rtlCol="0">
                          <a:noAutofit/>
                        </wps:bodyPr>
                      </wps:wsp>
                      <wps:wsp>
                        <wps:cNvPr id="345" name="Rectangle 345"/>
                        <wps:cNvSpPr/>
                        <wps:spPr>
                          <a:xfrm>
                            <a:off x="691131" y="801615"/>
                            <a:ext cx="50652" cy="184382"/>
                          </a:xfrm>
                          <a:prstGeom prst="rect">
                            <a:avLst/>
                          </a:prstGeom>
                          <a:ln>
                            <a:noFill/>
                          </a:ln>
                        </wps:spPr>
                        <wps:txbx>
                          <w:txbxContent>
                            <w:p w:rsidR="004A051A" w:rsidRDefault="004A051A" w:rsidP="00576899">
                              <w:pPr>
                                <w:spacing w:line="259" w:lineRule="auto"/>
                                <w:jc w:val="left"/>
                              </w:pPr>
                              <w:r>
                                <w:t xml:space="preserve"> </w:t>
                              </w:r>
                            </w:p>
                          </w:txbxContent>
                        </wps:txbx>
                        <wps:bodyPr horzOverflow="overflow" vert="horz" lIns="0" tIns="0" rIns="0" bIns="0" rtlCol="0">
                          <a:noAutofit/>
                        </wps:bodyPr>
                      </wps:wsp>
                      <wps:wsp>
                        <wps:cNvPr id="346" name="Rectangle 346"/>
                        <wps:cNvSpPr/>
                        <wps:spPr>
                          <a:xfrm>
                            <a:off x="691131" y="1053075"/>
                            <a:ext cx="50652" cy="184382"/>
                          </a:xfrm>
                          <a:prstGeom prst="rect">
                            <a:avLst/>
                          </a:prstGeom>
                          <a:ln>
                            <a:noFill/>
                          </a:ln>
                        </wps:spPr>
                        <wps:txbx>
                          <w:txbxContent>
                            <w:p w:rsidR="004A051A" w:rsidRDefault="004A051A" w:rsidP="00576899">
                              <w:pPr>
                                <w:spacing w:line="259" w:lineRule="auto"/>
                                <w:jc w:val="left"/>
                              </w:pPr>
                              <w:r>
                                <w:t xml:space="preserve"> </w:t>
                              </w:r>
                            </w:p>
                          </w:txbxContent>
                        </wps:txbx>
                        <wps:bodyPr horzOverflow="overflow" vert="horz" lIns="0" tIns="0" rIns="0" bIns="0" rtlCol="0">
                          <a:noAutofit/>
                        </wps:bodyPr>
                      </wps:wsp>
                      <wps:wsp>
                        <wps:cNvPr id="347" name="Rectangle 347"/>
                        <wps:cNvSpPr/>
                        <wps:spPr>
                          <a:xfrm>
                            <a:off x="691131" y="1304535"/>
                            <a:ext cx="50652" cy="184382"/>
                          </a:xfrm>
                          <a:prstGeom prst="rect">
                            <a:avLst/>
                          </a:prstGeom>
                          <a:ln>
                            <a:noFill/>
                          </a:ln>
                        </wps:spPr>
                        <wps:txbx>
                          <w:txbxContent>
                            <w:p w:rsidR="004A051A" w:rsidRDefault="004A051A" w:rsidP="00576899">
                              <w:pPr>
                                <w:spacing w:line="259" w:lineRule="auto"/>
                                <w:jc w:val="left"/>
                              </w:pPr>
                              <w:r>
                                <w:t xml:space="preserve"> </w:t>
                              </w:r>
                            </w:p>
                          </w:txbxContent>
                        </wps:txbx>
                        <wps:bodyPr horzOverflow="overflow" vert="horz" lIns="0" tIns="0" rIns="0" bIns="0" rtlCol="0">
                          <a:noAutofit/>
                        </wps:bodyPr>
                      </wps:wsp>
                      <wps:wsp>
                        <wps:cNvPr id="348" name="Rectangle 348"/>
                        <wps:cNvSpPr/>
                        <wps:spPr>
                          <a:xfrm>
                            <a:off x="691131" y="1555995"/>
                            <a:ext cx="50652" cy="184382"/>
                          </a:xfrm>
                          <a:prstGeom prst="rect">
                            <a:avLst/>
                          </a:prstGeom>
                          <a:ln>
                            <a:noFill/>
                          </a:ln>
                        </wps:spPr>
                        <wps:txbx>
                          <w:txbxContent>
                            <w:p w:rsidR="004A051A" w:rsidRDefault="004A051A" w:rsidP="00576899">
                              <w:pPr>
                                <w:spacing w:line="259" w:lineRule="auto"/>
                                <w:jc w:val="left"/>
                              </w:pPr>
                              <w:r>
                                <w:t xml:space="preserve"> </w:t>
                              </w:r>
                            </w:p>
                          </w:txbxContent>
                        </wps:txbx>
                        <wps:bodyPr horzOverflow="overflow" vert="horz" lIns="0" tIns="0" rIns="0" bIns="0" rtlCol="0">
                          <a:noAutofit/>
                        </wps:bodyPr>
                      </wps:wsp>
                      <wps:wsp>
                        <wps:cNvPr id="349" name="Rectangle 349"/>
                        <wps:cNvSpPr/>
                        <wps:spPr>
                          <a:xfrm>
                            <a:off x="691131" y="1807455"/>
                            <a:ext cx="50652" cy="184382"/>
                          </a:xfrm>
                          <a:prstGeom prst="rect">
                            <a:avLst/>
                          </a:prstGeom>
                          <a:ln>
                            <a:noFill/>
                          </a:ln>
                        </wps:spPr>
                        <wps:txbx>
                          <w:txbxContent>
                            <w:p w:rsidR="004A051A" w:rsidRDefault="004A051A" w:rsidP="00576899">
                              <w:pPr>
                                <w:spacing w:line="259" w:lineRule="auto"/>
                                <w:jc w:val="left"/>
                              </w:pPr>
                              <w:r>
                                <w:t xml:space="preserve"> </w:t>
                              </w:r>
                            </w:p>
                          </w:txbxContent>
                        </wps:txbx>
                        <wps:bodyPr horzOverflow="overflow" vert="horz" lIns="0" tIns="0" rIns="0" bIns="0" rtlCol="0">
                          <a:noAutofit/>
                        </wps:bodyPr>
                      </wps:wsp>
                      <wps:wsp>
                        <wps:cNvPr id="350" name="Rectangle 350"/>
                        <wps:cNvSpPr/>
                        <wps:spPr>
                          <a:xfrm>
                            <a:off x="691131" y="2058915"/>
                            <a:ext cx="50652" cy="184382"/>
                          </a:xfrm>
                          <a:prstGeom prst="rect">
                            <a:avLst/>
                          </a:prstGeom>
                          <a:ln>
                            <a:noFill/>
                          </a:ln>
                        </wps:spPr>
                        <wps:txbx>
                          <w:txbxContent>
                            <w:p w:rsidR="004A051A" w:rsidRDefault="004A051A" w:rsidP="00576899">
                              <w:pPr>
                                <w:spacing w:line="259" w:lineRule="auto"/>
                                <w:jc w:val="left"/>
                              </w:pPr>
                              <w:r>
                                <w:t xml:space="preserve"> </w:t>
                              </w:r>
                            </w:p>
                          </w:txbxContent>
                        </wps:txbx>
                        <wps:bodyPr horzOverflow="overflow" vert="horz" lIns="0" tIns="0" rIns="0" bIns="0" rtlCol="0">
                          <a:noAutofit/>
                        </wps:bodyPr>
                      </wps:wsp>
                      <wps:wsp>
                        <wps:cNvPr id="351" name="Rectangle 351"/>
                        <wps:cNvSpPr/>
                        <wps:spPr>
                          <a:xfrm>
                            <a:off x="691131" y="2310375"/>
                            <a:ext cx="50652" cy="184382"/>
                          </a:xfrm>
                          <a:prstGeom prst="rect">
                            <a:avLst/>
                          </a:prstGeom>
                          <a:ln>
                            <a:noFill/>
                          </a:ln>
                        </wps:spPr>
                        <wps:txbx>
                          <w:txbxContent>
                            <w:p w:rsidR="004A051A" w:rsidRDefault="004A051A" w:rsidP="00576899">
                              <w:pPr>
                                <w:spacing w:line="259" w:lineRule="auto"/>
                                <w:jc w:val="left"/>
                              </w:pPr>
                              <w:r>
                                <w:t xml:space="preserve"> </w:t>
                              </w:r>
                            </w:p>
                          </w:txbxContent>
                        </wps:txbx>
                        <wps:bodyPr horzOverflow="overflow" vert="horz" lIns="0" tIns="0" rIns="0" bIns="0" rtlCol="0">
                          <a:noAutofit/>
                        </wps:bodyPr>
                      </wps:wsp>
                      <wps:wsp>
                        <wps:cNvPr id="20672" name="Rectangle 20672"/>
                        <wps:cNvSpPr/>
                        <wps:spPr>
                          <a:xfrm>
                            <a:off x="691131" y="2561834"/>
                            <a:ext cx="50652" cy="184382"/>
                          </a:xfrm>
                          <a:prstGeom prst="rect">
                            <a:avLst/>
                          </a:prstGeom>
                          <a:ln>
                            <a:noFill/>
                          </a:ln>
                        </wps:spPr>
                        <wps:txbx>
                          <w:txbxContent>
                            <w:p w:rsidR="004A051A" w:rsidRDefault="004A051A" w:rsidP="00576899">
                              <w:pPr>
                                <w:spacing w:line="259" w:lineRule="auto"/>
                                <w:jc w:val="left"/>
                              </w:pPr>
                              <w:r>
                                <w:t xml:space="preserve"> </w:t>
                              </w:r>
                            </w:p>
                          </w:txbxContent>
                        </wps:txbx>
                        <wps:bodyPr horzOverflow="overflow" vert="horz" lIns="0" tIns="0" rIns="0" bIns="0" rtlCol="0">
                          <a:noAutofit/>
                        </wps:bodyPr>
                      </wps:wsp>
                      <wps:wsp>
                        <wps:cNvPr id="20673" name="Rectangle 20673"/>
                        <wps:cNvSpPr/>
                        <wps:spPr>
                          <a:xfrm>
                            <a:off x="691131" y="2813294"/>
                            <a:ext cx="50652" cy="184382"/>
                          </a:xfrm>
                          <a:prstGeom prst="rect">
                            <a:avLst/>
                          </a:prstGeom>
                          <a:ln>
                            <a:noFill/>
                          </a:ln>
                        </wps:spPr>
                        <wps:txbx>
                          <w:txbxContent>
                            <w:p w:rsidR="004A051A" w:rsidRDefault="004A051A" w:rsidP="00576899">
                              <w:pPr>
                                <w:spacing w:line="259" w:lineRule="auto"/>
                                <w:jc w:val="left"/>
                              </w:pPr>
                              <w:r>
                                <w:t xml:space="preserve"> </w:t>
                              </w:r>
                            </w:p>
                          </w:txbxContent>
                        </wps:txbx>
                        <wps:bodyPr horzOverflow="overflow" vert="horz" lIns="0" tIns="0" rIns="0" bIns="0" rtlCol="0">
                          <a:noAutofit/>
                        </wps:bodyPr>
                      </wps:wsp>
                      <wps:wsp>
                        <wps:cNvPr id="20674" name="Rectangle 20674"/>
                        <wps:cNvSpPr/>
                        <wps:spPr>
                          <a:xfrm>
                            <a:off x="691131" y="3064754"/>
                            <a:ext cx="50652" cy="184382"/>
                          </a:xfrm>
                          <a:prstGeom prst="rect">
                            <a:avLst/>
                          </a:prstGeom>
                          <a:ln>
                            <a:noFill/>
                          </a:ln>
                        </wps:spPr>
                        <wps:txbx>
                          <w:txbxContent>
                            <w:p w:rsidR="004A051A" w:rsidRDefault="004A051A" w:rsidP="00576899">
                              <w:pPr>
                                <w:spacing w:line="259" w:lineRule="auto"/>
                                <w:jc w:val="left"/>
                              </w:pPr>
                              <w:r>
                                <w:t xml:space="preserve"> </w:t>
                              </w:r>
                            </w:p>
                          </w:txbxContent>
                        </wps:txbx>
                        <wps:bodyPr horzOverflow="overflow" vert="horz" lIns="0" tIns="0" rIns="0" bIns="0" rtlCol="0">
                          <a:noAutofit/>
                        </wps:bodyPr>
                      </wps:wsp>
                      <wps:wsp>
                        <wps:cNvPr id="20675" name="Rectangle 20675"/>
                        <wps:cNvSpPr/>
                        <wps:spPr>
                          <a:xfrm>
                            <a:off x="691131" y="3316214"/>
                            <a:ext cx="50652" cy="184382"/>
                          </a:xfrm>
                          <a:prstGeom prst="rect">
                            <a:avLst/>
                          </a:prstGeom>
                          <a:ln>
                            <a:noFill/>
                          </a:ln>
                        </wps:spPr>
                        <wps:txbx>
                          <w:txbxContent>
                            <w:p w:rsidR="004A051A" w:rsidRDefault="004A051A" w:rsidP="00576899">
                              <w:pPr>
                                <w:spacing w:line="259" w:lineRule="auto"/>
                                <w:jc w:val="left"/>
                              </w:pPr>
                              <w:r>
                                <w:t xml:space="preserve"> </w:t>
                              </w:r>
                            </w:p>
                          </w:txbxContent>
                        </wps:txbx>
                        <wps:bodyPr horzOverflow="overflow" vert="horz" lIns="0" tIns="0" rIns="0" bIns="0" rtlCol="0">
                          <a:noAutofit/>
                        </wps:bodyPr>
                      </wps:wsp>
                      <wps:wsp>
                        <wps:cNvPr id="20676" name="Rectangle 20676"/>
                        <wps:cNvSpPr/>
                        <wps:spPr>
                          <a:xfrm>
                            <a:off x="691131" y="3567674"/>
                            <a:ext cx="50652" cy="184382"/>
                          </a:xfrm>
                          <a:prstGeom prst="rect">
                            <a:avLst/>
                          </a:prstGeom>
                          <a:ln>
                            <a:noFill/>
                          </a:ln>
                        </wps:spPr>
                        <wps:txbx>
                          <w:txbxContent>
                            <w:p w:rsidR="004A051A" w:rsidRDefault="004A051A" w:rsidP="00576899">
                              <w:pPr>
                                <w:spacing w:line="259" w:lineRule="auto"/>
                                <w:jc w:val="left"/>
                              </w:pPr>
                              <w:r>
                                <w:t xml:space="preserve"> </w:t>
                              </w:r>
                            </w:p>
                          </w:txbxContent>
                        </wps:txbx>
                        <wps:bodyPr horzOverflow="overflow" vert="horz" lIns="0" tIns="0" rIns="0" bIns="0" rtlCol="0">
                          <a:noAutofit/>
                        </wps:bodyPr>
                      </wps:wsp>
                      <wps:wsp>
                        <wps:cNvPr id="20677" name="Rectangle 20677"/>
                        <wps:cNvSpPr/>
                        <wps:spPr>
                          <a:xfrm>
                            <a:off x="2942082" y="4336746"/>
                            <a:ext cx="5344341" cy="295279"/>
                          </a:xfrm>
                          <a:prstGeom prst="rect">
                            <a:avLst/>
                          </a:prstGeom>
                          <a:ln>
                            <a:noFill/>
                          </a:ln>
                        </wps:spPr>
                        <wps:txbx>
                          <w:txbxContent>
                            <w:p w:rsidR="004A051A" w:rsidRDefault="004A051A" w:rsidP="00576899">
                              <w:pPr>
                                <w:spacing w:line="259" w:lineRule="auto"/>
                                <w:jc w:val="left"/>
                              </w:pPr>
                              <w:r>
                                <w:rPr>
                                  <w:rFonts w:ascii="Tahoma" w:eastAsia="Tahoma" w:hAnsi="Tahoma" w:cs="Tahoma"/>
                                  <w:b/>
                                  <w:color w:val="243285"/>
                                  <w:sz w:val="36"/>
                                </w:rPr>
                                <w:t>Recommendation  ITU-R  BS.643-3</w:t>
                              </w:r>
                            </w:p>
                          </w:txbxContent>
                        </wps:txbx>
                        <wps:bodyPr horzOverflow="overflow" vert="horz" lIns="0" tIns="0" rIns="0" bIns="0" rtlCol="0">
                          <a:noAutofit/>
                        </wps:bodyPr>
                      </wps:wsp>
                      <wps:wsp>
                        <wps:cNvPr id="20679" name="Rectangle 20679"/>
                        <wps:cNvSpPr/>
                        <wps:spPr>
                          <a:xfrm>
                            <a:off x="6151626" y="4623612"/>
                            <a:ext cx="1075248" cy="196853"/>
                          </a:xfrm>
                          <a:prstGeom prst="rect">
                            <a:avLst/>
                          </a:prstGeom>
                          <a:ln>
                            <a:noFill/>
                          </a:ln>
                        </wps:spPr>
                        <wps:txbx>
                          <w:txbxContent>
                            <w:p w:rsidR="004A051A" w:rsidRDefault="004A051A" w:rsidP="00576899">
                              <w:pPr>
                                <w:spacing w:line="259" w:lineRule="auto"/>
                                <w:jc w:val="left"/>
                              </w:pPr>
                              <w:r>
                                <w:rPr>
                                  <w:rFonts w:ascii="Tahoma" w:eastAsia="Tahoma" w:hAnsi="Tahoma" w:cs="Tahoma"/>
                                  <w:b/>
                                  <w:color w:val="243285"/>
                                </w:rPr>
                                <w:t>(05/2011)</w:t>
                              </w:r>
                            </w:p>
                          </w:txbxContent>
                        </wps:txbx>
                        <wps:bodyPr horzOverflow="overflow" vert="horz" lIns="0" tIns="0" rIns="0" bIns="0" rtlCol="0">
                          <a:noAutofit/>
                        </wps:bodyPr>
                      </wps:wsp>
                      <wps:wsp>
                        <wps:cNvPr id="20681" name="Rectangle 20681"/>
                        <wps:cNvSpPr/>
                        <wps:spPr>
                          <a:xfrm>
                            <a:off x="792480" y="5234967"/>
                            <a:ext cx="8314776" cy="361225"/>
                          </a:xfrm>
                          <a:prstGeom prst="rect">
                            <a:avLst/>
                          </a:prstGeom>
                          <a:ln>
                            <a:noFill/>
                          </a:ln>
                        </wps:spPr>
                        <wps:txbx>
                          <w:txbxContent>
                            <w:p w:rsidR="004A051A" w:rsidRPr="006314EA" w:rsidRDefault="004A051A" w:rsidP="00576899">
                              <w:pPr>
                                <w:spacing w:line="259" w:lineRule="auto"/>
                                <w:jc w:val="left"/>
                                <w:rPr>
                                  <w:lang w:val="en-US"/>
                                </w:rPr>
                              </w:pPr>
                              <w:r w:rsidRPr="006314EA">
                                <w:rPr>
                                  <w:rFonts w:ascii="Tahoma" w:eastAsia="Tahoma" w:hAnsi="Tahoma" w:cs="Tahoma"/>
                                  <w:b/>
                                  <w:color w:val="243285"/>
                                  <w:sz w:val="44"/>
                                  <w:lang w:val="en-US"/>
                                </w:rPr>
                                <w:t xml:space="preserve">Radio data system for automatic tuning and </w:t>
                              </w:r>
                            </w:p>
                          </w:txbxContent>
                        </wps:txbx>
                        <wps:bodyPr horzOverflow="overflow" vert="horz" lIns="0" tIns="0" rIns="0" bIns="0" rtlCol="0">
                          <a:noAutofit/>
                        </wps:bodyPr>
                      </wps:wsp>
                      <wps:wsp>
                        <wps:cNvPr id="20683" name="Rectangle 20683"/>
                        <wps:cNvSpPr/>
                        <wps:spPr>
                          <a:xfrm>
                            <a:off x="1424942" y="5551955"/>
                            <a:ext cx="7363366" cy="361225"/>
                          </a:xfrm>
                          <a:prstGeom prst="rect">
                            <a:avLst/>
                          </a:prstGeom>
                          <a:ln>
                            <a:noFill/>
                          </a:ln>
                        </wps:spPr>
                        <wps:txbx>
                          <w:txbxContent>
                            <w:p w:rsidR="004A051A" w:rsidRPr="006314EA" w:rsidRDefault="004A051A" w:rsidP="00576899">
                              <w:pPr>
                                <w:spacing w:line="259" w:lineRule="auto"/>
                                <w:jc w:val="left"/>
                                <w:rPr>
                                  <w:lang w:val="en-US"/>
                                </w:rPr>
                              </w:pPr>
                              <w:r w:rsidRPr="006314EA">
                                <w:rPr>
                                  <w:rFonts w:ascii="Tahoma" w:eastAsia="Tahoma" w:hAnsi="Tahoma" w:cs="Tahoma"/>
                                  <w:b/>
                                  <w:color w:val="243285"/>
                                  <w:sz w:val="44"/>
                                  <w:lang w:val="en-US"/>
                                </w:rPr>
                                <w:t>other applications in FM radio receivers</w:t>
                              </w:r>
                            </w:p>
                          </w:txbxContent>
                        </wps:txbx>
                        <wps:bodyPr horzOverflow="overflow" vert="horz" lIns="0" tIns="0" rIns="0" bIns="0" rtlCol="0">
                          <a:noAutofit/>
                        </wps:bodyPr>
                      </wps:wsp>
                      <wps:wsp>
                        <wps:cNvPr id="20684" name="Rectangle 20684"/>
                        <wps:cNvSpPr/>
                        <wps:spPr>
                          <a:xfrm>
                            <a:off x="2731768" y="5869698"/>
                            <a:ext cx="5627518" cy="361225"/>
                          </a:xfrm>
                          <a:prstGeom prst="rect">
                            <a:avLst/>
                          </a:prstGeom>
                          <a:ln>
                            <a:noFill/>
                          </a:ln>
                        </wps:spPr>
                        <wps:txbx>
                          <w:txbxContent>
                            <w:p w:rsidR="004A051A" w:rsidRPr="006314EA" w:rsidRDefault="004A051A" w:rsidP="00576899">
                              <w:pPr>
                                <w:spacing w:line="259" w:lineRule="auto"/>
                                <w:jc w:val="left"/>
                                <w:rPr>
                                  <w:lang w:val="en-US"/>
                                </w:rPr>
                              </w:pPr>
                              <w:r w:rsidRPr="006314EA">
                                <w:rPr>
                                  <w:rFonts w:ascii="Tahoma" w:eastAsia="Tahoma" w:hAnsi="Tahoma" w:cs="Tahoma"/>
                                  <w:b/>
                                  <w:color w:val="243285"/>
                                  <w:sz w:val="44"/>
                                  <w:lang w:val="en-US"/>
                                </w:rPr>
                                <w:t>for use with pilot-tone system</w:t>
                              </w:r>
                            </w:p>
                          </w:txbxContent>
                        </wps:txbx>
                        <wps:bodyPr horzOverflow="overflow" vert="horz" lIns="0" tIns="0" rIns="0" bIns="0" rtlCol="0">
                          <a:noAutofit/>
                        </wps:bodyPr>
                      </wps:wsp>
                      <wps:wsp>
                        <wps:cNvPr id="20685" name="Rectangle 20685"/>
                        <wps:cNvSpPr/>
                        <wps:spPr>
                          <a:xfrm>
                            <a:off x="691134" y="6553582"/>
                            <a:ext cx="79253" cy="262798"/>
                          </a:xfrm>
                          <a:prstGeom prst="rect">
                            <a:avLst/>
                          </a:prstGeom>
                          <a:ln>
                            <a:noFill/>
                          </a:ln>
                        </wps:spPr>
                        <wps:txbx>
                          <w:txbxContent>
                            <w:p w:rsidR="004A051A" w:rsidRDefault="004A051A" w:rsidP="00576899">
                              <w:pPr>
                                <w:spacing w:line="259" w:lineRule="auto"/>
                                <w:jc w:val="left"/>
                              </w:pPr>
                              <w:r>
                                <w:rPr>
                                  <w:rFonts w:ascii="Tahoma" w:eastAsia="Tahoma" w:hAnsi="Tahoma" w:cs="Tahoma"/>
                                  <w:b/>
                                  <w:color w:val="243285"/>
                                  <w:sz w:val="32"/>
                                </w:rPr>
                                <w:t xml:space="preserve"> </w:t>
                              </w:r>
                            </w:p>
                          </w:txbxContent>
                        </wps:txbx>
                        <wps:bodyPr horzOverflow="overflow" vert="horz" lIns="0" tIns="0" rIns="0" bIns="0" rtlCol="0">
                          <a:noAutofit/>
                        </wps:bodyPr>
                      </wps:wsp>
                      <wps:wsp>
                        <wps:cNvPr id="20686" name="Rectangle 20686"/>
                        <wps:cNvSpPr/>
                        <wps:spPr>
                          <a:xfrm>
                            <a:off x="691134" y="6782182"/>
                            <a:ext cx="79253" cy="262798"/>
                          </a:xfrm>
                          <a:prstGeom prst="rect">
                            <a:avLst/>
                          </a:prstGeom>
                          <a:ln>
                            <a:noFill/>
                          </a:ln>
                        </wps:spPr>
                        <wps:txbx>
                          <w:txbxContent>
                            <w:p w:rsidR="004A051A" w:rsidRDefault="004A051A" w:rsidP="00576899">
                              <w:pPr>
                                <w:spacing w:line="259" w:lineRule="auto"/>
                                <w:jc w:val="left"/>
                              </w:pPr>
                              <w:r>
                                <w:rPr>
                                  <w:rFonts w:ascii="Tahoma" w:eastAsia="Tahoma" w:hAnsi="Tahoma" w:cs="Tahoma"/>
                                  <w:b/>
                                  <w:color w:val="243285"/>
                                  <w:sz w:val="32"/>
                                </w:rPr>
                                <w:t xml:space="preserve"> </w:t>
                              </w:r>
                            </w:p>
                          </w:txbxContent>
                        </wps:txbx>
                        <wps:bodyPr horzOverflow="overflow" vert="horz" lIns="0" tIns="0" rIns="0" bIns="0" rtlCol="0">
                          <a:noAutofit/>
                        </wps:bodyPr>
                      </wps:wsp>
                      <wps:wsp>
                        <wps:cNvPr id="20687" name="Rectangle 20687"/>
                        <wps:cNvSpPr/>
                        <wps:spPr>
                          <a:xfrm>
                            <a:off x="691134" y="7031176"/>
                            <a:ext cx="89047" cy="295279"/>
                          </a:xfrm>
                          <a:prstGeom prst="rect">
                            <a:avLst/>
                          </a:prstGeom>
                          <a:ln>
                            <a:noFill/>
                          </a:ln>
                        </wps:spPr>
                        <wps:txbx>
                          <w:txbxContent>
                            <w:p w:rsidR="004A051A" w:rsidRDefault="004A051A" w:rsidP="00576899">
                              <w:pPr>
                                <w:spacing w:line="259" w:lineRule="auto"/>
                                <w:jc w:val="left"/>
                              </w:pPr>
                              <w:r>
                                <w:rPr>
                                  <w:rFonts w:ascii="Tahoma" w:eastAsia="Tahoma" w:hAnsi="Tahoma" w:cs="Tahoma"/>
                                  <w:b/>
                                  <w:color w:val="243285"/>
                                  <w:sz w:val="36"/>
                                </w:rPr>
                                <w:t xml:space="preserve"> </w:t>
                              </w:r>
                            </w:p>
                          </w:txbxContent>
                        </wps:txbx>
                        <wps:bodyPr horzOverflow="overflow" vert="horz" lIns="0" tIns="0" rIns="0" bIns="0" rtlCol="0">
                          <a:noAutofit/>
                        </wps:bodyPr>
                      </wps:wsp>
                      <wps:wsp>
                        <wps:cNvPr id="20688" name="Rectangle 20688"/>
                        <wps:cNvSpPr/>
                        <wps:spPr>
                          <a:xfrm>
                            <a:off x="5889493" y="7374076"/>
                            <a:ext cx="1424327" cy="295279"/>
                          </a:xfrm>
                          <a:prstGeom prst="rect">
                            <a:avLst/>
                          </a:prstGeom>
                          <a:ln>
                            <a:noFill/>
                          </a:ln>
                        </wps:spPr>
                        <wps:txbx>
                          <w:txbxContent>
                            <w:p w:rsidR="004A051A" w:rsidRDefault="004A051A" w:rsidP="00576899">
                              <w:pPr>
                                <w:spacing w:line="259" w:lineRule="auto"/>
                                <w:jc w:val="left"/>
                              </w:pPr>
                              <w:r>
                                <w:rPr>
                                  <w:rFonts w:ascii="Tahoma" w:eastAsia="Tahoma" w:hAnsi="Tahoma" w:cs="Tahoma"/>
                                  <w:b/>
                                  <w:color w:val="243285"/>
                                  <w:sz w:val="36"/>
                                </w:rPr>
                                <w:t>BS Series</w:t>
                              </w:r>
                            </w:p>
                          </w:txbxContent>
                        </wps:txbx>
                        <wps:bodyPr horzOverflow="overflow" vert="horz" lIns="0" tIns="0" rIns="0" bIns="0" rtlCol="0">
                          <a:noAutofit/>
                        </wps:bodyPr>
                      </wps:wsp>
                      <wps:wsp>
                        <wps:cNvPr id="20689" name="Rectangle 20689"/>
                        <wps:cNvSpPr/>
                        <wps:spPr>
                          <a:xfrm>
                            <a:off x="3607299" y="7716976"/>
                            <a:ext cx="1813459" cy="295279"/>
                          </a:xfrm>
                          <a:prstGeom prst="rect">
                            <a:avLst/>
                          </a:prstGeom>
                          <a:ln>
                            <a:noFill/>
                          </a:ln>
                        </wps:spPr>
                        <wps:txbx>
                          <w:txbxContent>
                            <w:p w:rsidR="004A051A" w:rsidRDefault="004A051A" w:rsidP="00576899">
                              <w:pPr>
                                <w:spacing w:line="259" w:lineRule="auto"/>
                                <w:jc w:val="left"/>
                              </w:pPr>
                              <w:r>
                                <w:rPr>
                                  <w:rFonts w:ascii="Tahoma" w:eastAsia="Tahoma" w:hAnsi="Tahoma" w:cs="Tahoma"/>
                                  <w:b/>
                                  <w:color w:val="243285"/>
                                  <w:sz w:val="36"/>
                                </w:rPr>
                                <w:t>Broadcastin</w:t>
                              </w:r>
                            </w:p>
                          </w:txbxContent>
                        </wps:txbx>
                        <wps:bodyPr horzOverflow="overflow" vert="horz" lIns="0" tIns="0" rIns="0" bIns="0" rtlCol="0">
                          <a:noAutofit/>
                        </wps:bodyPr>
                      </wps:wsp>
                      <wps:wsp>
                        <wps:cNvPr id="20690" name="Rectangle 20690"/>
                        <wps:cNvSpPr/>
                        <wps:spPr>
                          <a:xfrm>
                            <a:off x="4969764" y="7716977"/>
                            <a:ext cx="191162" cy="295279"/>
                          </a:xfrm>
                          <a:prstGeom prst="rect">
                            <a:avLst/>
                          </a:prstGeom>
                          <a:ln>
                            <a:noFill/>
                          </a:ln>
                        </wps:spPr>
                        <wps:txbx>
                          <w:txbxContent>
                            <w:p w:rsidR="004A051A" w:rsidRDefault="004A051A" w:rsidP="00576899">
                              <w:pPr>
                                <w:spacing w:line="259" w:lineRule="auto"/>
                                <w:jc w:val="left"/>
                              </w:pPr>
                              <w:r>
                                <w:rPr>
                                  <w:rFonts w:ascii="Tahoma" w:eastAsia="Tahoma" w:hAnsi="Tahoma" w:cs="Tahoma"/>
                                  <w:b/>
                                  <w:color w:val="243285"/>
                                  <w:sz w:val="36"/>
                                </w:rPr>
                                <w:t>g</w:t>
                              </w:r>
                            </w:p>
                          </w:txbxContent>
                        </wps:txbx>
                        <wps:bodyPr horzOverflow="overflow" vert="horz" lIns="0" tIns="0" rIns="0" bIns="0" rtlCol="0">
                          <a:noAutofit/>
                        </wps:bodyPr>
                      </wps:wsp>
                      <wps:wsp>
                        <wps:cNvPr id="20691" name="Rectangle 20691"/>
                        <wps:cNvSpPr/>
                        <wps:spPr>
                          <a:xfrm>
                            <a:off x="5113782" y="7716977"/>
                            <a:ext cx="1255198" cy="295279"/>
                          </a:xfrm>
                          <a:prstGeom prst="rect">
                            <a:avLst/>
                          </a:prstGeom>
                          <a:ln>
                            <a:noFill/>
                          </a:ln>
                        </wps:spPr>
                        <wps:txbx>
                          <w:txbxContent>
                            <w:p w:rsidR="004A051A" w:rsidRDefault="004A051A" w:rsidP="00576899">
                              <w:pPr>
                                <w:spacing w:line="259" w:lineRule="auto"/>
                                <w:jc w:val="left"/>
                              </w:pPr>
                              <w:r>
                                <w:rPr>
                                  <w:rFonts w:ascii="Tahoma" w:eastAsia="Tahoma" w:hAnsi="Tahoma" w:cs="Tahoma"/>
                                  <w:b/>
                                  <w:color w:val="243285"/>
                                  <w:sz w:val="36"/>
                                </w:rPr>
                                <w:t xml:space="preserve"> service </w:t>
                              </w:r>
                            </w:p>
                          </w:txbxContent>
                        </wps:txbx>
                        <wps:bodyPr horzOverflow="overflow" vert="horz" lIns="0" tIns="0" rIns="0" bIns="0" rtlCol="0">
                          <a:noAutofit/>
                        </wps:bodyPr>
                      </wps:wsp>
                      <wps:wsp>
                        <wps:cNvPr id="20692" name="Rectangle 20692"/>
                        <wps:cNvSpPr/>
                        <wps:spPr>
                          <a:xfrm>
                            <a:off x="6057138" y="7716977"/>
                            <a:ext cx="137978" cy="295279"/>
                          </a:xfrm>
                          <a:prstGeom prst="rect">
                            <a:avLst/>
                          </a:prstGeom>
                          <a:ln>
                            <a:noFill/>
                          </a:ln>
                        </wps:spPr>
                        <wps:txbx>
                          <w:txbxContent>
                            <w:p w:rsidR="004A051A" w:rsidRDefault="004A051A" w:rsidP="00576899">
                              <w:pPr>
                                <w:spacing w:line="259" w:lineRule="auto"/>
                                <w:jc w:val="left"/>
                              </w:pPr>
                              <w:r>
                                <w:rPr>
                                  <w:rFonts w:ascii="Tahoma" w:eastAsia="Tahoma" w:hAnsi="Tahoma" w:cs="Tahoma"/>
                                  <w:b/>
                                  <w:color w:val="243285"/>
                                  <w:sz w:val="36"/>
                                </w:rPr>
                                <w:t>(</w:t>
                              </w:r>
                            </w:p>
                          </w:txbxContent>
                        </wps:txbx>
                        <wps:bodyPr horzOverflow="overflow" vert="horz" lIns="0" tIns="0" rIns="0" bIns="0" rtlCol="0">
                          <a:noAutofit/>
                        </wps:bodyPr>
                      </wps:wsp>
                      <wps:wsp>
                        <wps:cNvPr id="20693" name="Rectangle 20693"/>
                        <wps:cNvSpPr/>
                        <wps:spPr>
                          <a:xfrm>
                            <a:off x="6160770" y="7716977"/>
                            <a:ext cx="924813" cy="295279"/>
                          </a:xfrm>
                          <a:prstGeom prst="rect">
                            <a:avLst/>
                          </a:prstGeom>
                          <a:ln>
                            <a:noFill/>
                          </a:ln>
                        </wps:spPr>
                        <wps:txbx>
                          <w:txbxContent>
                            <w:p w:rsidR="004A051A" w:rsidRDefault="004A051A" w:rsidP="00576899">
                              <w:pPr>
                                <w:spacing w:line="259" w:lineRule="auto"/>
                                <w:jc w:val="left"/>
                              </w:pPr>
                              <w:r>
                                <w:rPr>
                                  <w:rFonts w:ascii="Tahoma" w:eastAsia="Tahoma" w:hAnsi="Tahoma" w:cs="Tahoma"/>
                                  <w:b/>
                                  <w:color w:val="243285"/>
                                  <w:sz w:val="36"/>
                                </w:rPr>
                                <w:t>sound</w:t>
                              </w:r>
                            </w:p>
                          </w:txbxContent>
                        </wps:txbx>
                        <wps:bodyPr horzOverflow="overflow" vert="horz" lIns="0" tIns="0" rIns="0" bIns="0" rtlCol="0">
                          <a:noAutofit/>
                        </wps:bodyPr>
                      </wps:wsp>
                      <wps:wsp>
                        <wps:cNvPr id="20694" name="Rectangle 20694"/>
                        <wps:cNvSpPr/>
                        <wps:spPr>
                          <a:xfrm>
                            <a:off x="6856476" y="7716977"/>
                            <a:ext cx="137978" cy="295279"/>
                          </a:xfrm>
                          <a:prstGeom prst="rect">
                            <a:avLst/>
                          </a:prstGeom>
                          <a:ln>
                            <a:noFill/>
                          </a:ln>
                        </wps:spPr>
                        <wps:txbx>
                          <w:txbxContent>
                            <w:p w:rsidR="004A051A" w:rsidRDefault="004A051A" w:rsidP="00576899">
                              <w:pPr>
                                <w:spacing w:line="259" w:lineRule="auto"/>
                                <w:jc w:val="left"/>
                              </w:pPr>
                              <w:r>
                                <w:rPr>
                                  <w:rFonts w:ascii="Tahoma" w:eastAsia="Tahoma" w:hAnsi="Tahoma" w:cs="Tahoma"/>
                                  <w:b/>
                                  <w:color w:val="243285"/>
                                  <w:sz w:val="36"/>
                                </w:rPr>
                                <w:t>)</w:t>
                              </w:r>
                            </w:p>
                          </w:txbxContent>
                        </wps:txbx>
                        <wps:bodyPr horzOverflow="overflow" vert="horz" lIns="0" tIns="0" rIns="0" bIns="0" rtlCol="0">
                          <a:noAutofit/>
                        </wps:bodyPr>
                      </wps:wsp>
                      <wps:wsp>
                        <wps:cNvPr id="20695" name="Rectangle 20695"/>
                        <wps:cNvSpPr/>
                        <wps:spPr>
                          <a:xfrm>
                            <a:off x="691134" y="8021268"/>
                            <a:ext cx="46347" cy="168890"/>
                          </a:xfrm>
                          <a:prstGeom prst="rect">
                            <a:avLst/>
                          </a:prstGeom>
                          <a:ln>
                            <a:noFill/>
                          </a:ln>
                        </wps:spPr>
                        <wps:txbx>
                          <w:txbxContent>
                            <w:p w:rsidR="004A051A" w:rsidRDefault="004A051A" w:rsidP="00576899">
                              <w:pPr>
                                <w:spacing w:line="259" w:lineRule="auto"/>
                                <w:jc w:val="left"/>
                              </w:pPr>
                              <w:r>
                                <w:rPr>
                                  <w:rFonts w:eastAsia="Times New Roman" w:cs="Times New Roman"/>
                                  <w:i/>
                                </w:rPr>
                                <w:t xml:space="preserve"> </w:t>
                              </w:r>
                            </w:p>
                          </w:txbxContent>
                        </wps:txbx>
                        <wps:bodyPr horzOverflow="overflow" vert="horz" lIns="0" tIns="0" rIns="0" bIns="0" rtlCol="0">
                          <a:noAutofit/>
                        </wps:bodyPr>
                      </wps:wsp>
                      <wps:wsp>
                        <wps:cNvPr id="20696" name="Rectangle 20696"/>
                        <wps:cNvSpPr/>
                        <wps:spPr>
                          <a:xfrm>
                            <a:off x="691134" y="8233100"/>
                            <a:ext cx="46347" cy="168891"/>
                          </a:xfrm>
                          <a:prstGeom prst="rect">
                            <a:avLst/>
                          </a:prstGeom>
                          <a:ln>
                            <a:noFill/>
                          </a:ln>
                        </wps:spPr>
                        <wps:txbx>
                          <w:txbxContent>
                            <w:p w:rsidR="004A051A" w:rsidRDefault="004A051A" w:rsidP="00576899">
                              <w:pPr>
                                <w:spacing w:line="259" w:lineRule="auto"/>
                                <w:jc w:val="left"/>
                              </w:pPr>
                              <w:r>
                                <w:rPr>
                                  <w:rFonts w:eastAsia="Times New Roman" w:cs="Times New Roman"/>
                                  <w:i/>
                                </w:rPr>
                                <w:t xml:space="preserve"> </w:t>
                              </w:r>
                            </w:p>
                          </w:txbxContent>
                        </wps:txbx>
                        <wps:bodyPr horzOverflow="overflow" vert="horz" lIns="0" tIns="0" rIns="0" bIns="0" rtlCol="0">
                          <a:noAutofit/>
                        </wps:bodyPr>
                      </wps:wsp>
                      <wps:wsp>
                        <wps:cNvPr id="20697" name="Rectangle 20697"/>
                        <wps:cNvSpPr/>
                        <wps:spPr>
                          <a:xfrm>
                            <a:off x="691134" y="8444179"/>
                            <a:ext cx="46347" cy="168891"/>
                          </a:xfrm>
                          <a:prstGeom prst="rect">
                            <a:avLst/>
                          </a:prstGeom>
                          <a:ln>
                            <a:noFill/>
                          </a:ln>
                        </wps:spPr>
                        <wps:txbx>
                          <w:txbxContent>
                            <w:p w:rsidR="004A051A" w:rsidRDefault="004A051A" w:rsidP="00576899">
                              <w:pPr>
                                <w:spacing w:line="259" w:lineRule="auto"/>
                                <w:jc w:val="left"/>
                              </w:pPr>
                              <w:r>
                                <w:rPr>
                                  <w:rFonts w:eastAsia="Times New Roman" w:cs="Times New Roman"/>
                                  <w:i/>
                                </w:rPr>
                                <w:t xml:space="preserve"> </w:t>
                              </w:r>
                            </w:p>
                          </w:txbxContent>
                        </wps:txbx>
                        <wps:bodyPr horzOverflow="overflow" vert="horz" lIns="0" tIns="0" rIns="0" bIns="0" rtlCol="0">
                          <a:noAutofit/>
                        </wps:bodyPr>
                      </wps:wsp>
                      <wps:wsp>
                        <wps:cNvPr id="20698" name="Rectangle 20698"/>
                        <wps:cNvSpPr/>
                        <wps:spPr>
                          <a:xfrm>
                            <a:off x="691134" y="8656012"/>
                            <a:ext cx="46347" cy="168890"/>
                          </a:xfrm>
                          <a:prstGeom prst="rect">
                            <a:avLst/>
                          </a:prstGeom>
                          <a:ln>
                            <a:noFill/>
                          </a:ln>
                        </wps:spPr>
                        <wps:txbx>
                          <w:txbxContent>
                            <w:p w:rsidR="004A051A" w:rsidRDefault="004A051A" w:rsidP="00576899">
                              <w:pPr>
                                <w:spacing w:line="259" w:lineRule="auto"/>
                                <w:jc w:val="left"/>
                              </w:pPr>
                              <w:r>
                                <w:rPr>
                                  <w:rFonts w:eastAsia="Times New Roman" w:cs="Times New Roman"/>
                                  <w:i/>
                                </w:rPr>
                                <w:t xml:space="preserve"> </w:t>
                              </w:r>
                            </w:p>
                          </w:txbxContent>
                        </wps:txbx>
                        <wps:bodyPr horzOverflow="overflow" vert="horz" lIns="0" tIns="0" rIns="0" bIns="0" rtlCol="0">
                          <a:noAutofit/>
                        </wps:bodyPr>
                      </wps:wsp>
                      <wps:wsp>
                        <wps:cNvPr id="20699" name="Rectangle 20699"/>
                        <wps:cNvSpPr/>
                        <wps:spPr>
                          <a:xfrm>
                            <a:off x="691134" y="8867091"/>
                            <a:ext cx="46347" cy="168890"/>
                          </a:xfrm>
                          <a:prstGeom prst="rect">
                            <a:avLst/>
                          </a:prstGeom>
                          <a:ln>
                            <a:noFill/>
                          </a:ln>
                        </wps:spPr>
                        <wps:txbx>
                          <w:txbxContent>
                            <w:p w:rsidR="004A051A" w:rsidRDefault="004A051A" w:rsidP="00576899">
                              <w:pPr>
                                <w:spacing w:line="259" w:lineRule="auto"/>
                                <w:jc w:val="left"/>
                              </w:pPr>
                              <w:r>
                                <w:rPr>
                                  <w:rFonts w:eastAsia="Times New Roman" w:cs="Times New Roman"/>
                                  <w:i/>
                                </w:rPr>
                                <w:t xml:space="preserve"> </w:t>
                              </w:r>
                            </w:p>
                          </w:txbxContent>
                        </wps:txbx>
                        <wps:bodyPr horzOverflow="overflow" vert="horz" lIns="0" tIns="0" rIns="0" bIns="0" rtlCol="0">
                          <a:noAutofit/>
                        </wps:bodyPr>
                      </wps:wsp>
                      <wps:wsp>
                        <wps:cNvPr id="20700" name="Rectangle 20700"/>
                        <wps:cNvSpPr/>
                        <wps:spPr>
                          <a:xfrm>
                            <a:off x="691134" y="9078923"/>
                            <a:ext cx="46347" cy="168891"/>
                          </a:xfrm>
                          <a:prstGeom prst="rect">
                            <a:avLst/>
                          </a:prstGeom>
                          <a:ln>
                            <a:noFill/>
                          </a:ln>
                        </wps:spPr>
                        <wps:txbx>
                          <w:txbxContent>
                            <w:p w:rsidR="004A051A" w:rsidRDefault="004A051A" w:rsidP="00576899">
                              <w:pPr>
                                <w:spacing w:line="259" w:lineRule="auto"/>
                                <w:jc w:val="left"/>
                              </w:pPr>
                              <w:r>
                                <w:rPr>
                                  <w:rFonts w:eastAsia="Times New Roman" w:cs="Times New Roman"/>
                                  <w:i/>
                                </w:rPr>
                                <w:t xml:space="preserve"> </w:t>
                              </w:r>
                            </w:p>
                          </w:txbxContent>
                        </wps:txbx>
                        <wps:bodyPr horzOverflow="overflow" vert="horz" lIns="0" tIns="0" rIns="0" bIns="0" rtlCol="0">
                          <a:noAutofit/>
                        </wps:bodyPr>
                      </wps:wsp>
                    </wpg:wgp>
                  </a:graphicData>
                </a:graphic>
              </wp:anchor>
            </w:drawing>
          </mc:Choice>
          <mc:Fallback>
            <w:pict>
              <v:group w14:anchorId="2588375D" id="Group 340" o:spid="_x0000_s1038" style="position:absolute;left:0;text-align:left;margin-left:0;margin-top:0;width:595pt;height:841.85pt;z-index:251663360;mso-position-horizontal-relative:page;mso-position-vertical-relative:page" coordsize="75567,10691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">
                <v:shape id="Picture 341" o:spid="_x0000_s1039" type="#_x0000_t75" style="position:absolute;top:-2;width:75438;height:35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cAybFAAAA3AAAAA8AAABkcnMvZG93bnJldi54bWxEj0FrwkAUhO9C/8PyCr3pJlpsSbORIgjS&#10;Q9W09PzIPpPQ7NuYXTX777sFweMwM98w+Wo0nbjQ4FrLCtJZAoK4srrlWsH312b6CsJ5ZI2dZVIQ&#10;yMGqeJjkmGl75QNdSl+LCGGXoYLG+z6T0lUNGXQz2xNH72gHgz7KoZZ6wGuEm07Ok2QpDbYcFxrs&#10;ad1Q9VuejYKx/EnDx2c4lvrltA87K7dhJ5V6ehzf30B4Gv09fGtvtYLFcwr/Z+IRk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XAMmxQAAANwAAAAPAAAAAAAAAAAAAAAA&#10;AJ8CAABkcnMvZG93bnJldi54bWxQSwUGAAAAAAQABAD3AAAAkQMAAAAA&#10;">
                  <v:imagedata r:id="rId177" o:title=""/>
                </v:shape>
                <v:shape id="Picture 342" o:spid="_x0000_s1040" type="#_x0000_t75" style="position:absolute;top:35577;width:75438;height:35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vI9PEAAAA3AAAAA8AAABkcnMvZG93bnJldi54bWxEj09rAjEUxO8Fv0N4grea3dWKrEZRodJj&#10;q6LXx+btH9y8LEmqaz99Uyh4HGbmN8xy3ZtW3Mj5xrKCdJyAIC6sbrhScDq+v85B+ICssbVMCh7k&#10;Yb0avCwx1/bOX3Q7hEpECPscFdQhdLmUvqjJoB/bjjh6pXUGQ5SuktrhPcJNK7MkmUmDDceFGjva&#10;1VRcD99GwTZ78/KnLD+T03Q+26bH8yV1e6VGw36zABGoD8/wf/tDK5hMM/g7E4+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vI9PEAAAA3AAAAA8AAAAAAAAAAAAAAAAA&#10;nwIAAGRycy9kb3ducmV2LnhtbFBLBQYAAAAABAAEAPcAAACQAwAAAAA=&#10;">
                  <v:imagedata r:id="rId178" o:title=""/>
                </v:shape>
                <v:shape id="Picture 343" o:spid="_x0000_s1041" type="#_x0000_t75" style="position:absolute;top:71239;width:75438;height:35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gpNPGAAAA3AAAAA8AAABkcnMvZG93bnJldi54bWxEj0FrwkAUhO9C/8PyCr3pxmqLRFcpLaUi&#10;XjSKHh/ZZxLNvk2za0z+vSsUehxm5htmtmhNKRqqXWFZwXAQgSBOrS44U7BLvvsTEM4jaywtk4KO&#10;HCzmT70ZxtreeEPN1mciQNjFqCD3voqldGlOBt3AVsTBO9naoA+yzqSu8RbgppSvUfQuDRYcFnKs&#10;6DOn9LK9GgWT5vy2We8P3dfl+NO51TH51edEqZfn9mMKwlPr/8N/7aVWMBqP4HEmHAE5v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WCk08YAAADcAAAADwAAAAAAAAAAAAAA&#10;AACfAgAAZHJzL2Rvd25yZXYueG1sUEsFBgAAAAAEAAQA9wAAAJIDAAAAAA==&#10;">
                  <v:imagedata r:id="rId179" o:title=""/>
                </v:shape>
                <v:rect id="Rectangle 344" o:spid="_x0000_s1042" style="position:absolute;left:37795;top:3947;width:506;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49aMUA&#10;AADcAAAADwAAAGRycy9kb3ducmV2LnhtbESPS4vCQBCE7wv+h6EFb+vEB4tGRxF10aMvUG9Npk2C&#10;mZ6QGU12f/2OsOCxqKqvqOm8MYV4UuVyywp63QgEcWJ1zqmC0/H7cwTCeWSNhWVS8EMO5rPWxxRj&#10;bWve0/PgUxEg7GJUkHlfxlK6JCODrmtL4uDdbGXQB1mlUldYB7gpZD+KvqTBnMNChiUtM0ruh4dR&#10;sBmVi8vW/tZpsb5uzrvzeHUce6U67WYxAeGp8e/wf3urFQyGQ3idC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j1oxQAAANwAAAAPAAAAAAAAAAAAAAAAAJgCAABkcnMv&#10;ZG93bnJldi54bWxQSwUGAAAAAAQABAD1AAAAigMAAAAA&#10;" filled="f" stroked="f">
                  <v:textbox inset="0,0,0,0">
                    <w:txbxContent>
                      <w:p w:rsidR="004A051A" w:rsidRDefault="004A051A" w:rsidP="00576899">
                        <w:pPr>
                          <w:spacing w:line="259" w:lineRule="auto"/>
                          <w:jc w:val="left"/>
                        </w:pPr>
                        <w:r>
                          <w:t xml:space="preserve"> </w:t>
                        </w:r>
                      </w:p>
                    </w:txbxContent>
                  </v:textbox>
                </v:rect>
                <v:rect id="Rectangle 345" o:spid="_x0000_s1043" style="position:absolute;left:6911;top:8016;width:506;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KY88cA&#10;AADcAAAADwAAAGRycy9kb3ducmV2LnhtbESPT2vCQBTE7wW/w/KE3uqmVotJXUX8gx5tLKS9PbKv&#10;STD7NmRXk/bTdwuCx2FmfsPMl72pxZVaV1lW8DyKQBDnVldcKPg47Z5mIJxH1lhbJgU/5GC5GDzM&#10;MdG243e6pr4QAcIuQQWl900ipctLMuhGtiEO3rdtDfog20LqFrsAN7UcR9GrNFhxWCixoXVJ+Tm9&#10;GAX7WbP6PNjfrqi3X/vsmMWbU+yVehz2qzcQnnp/D9/aB63gZTK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imPPHAAAA3AAAAA8AAAAAAAAAAAAAAAAAmAIAAGRy&#10;cy9kb3ducmV2LnhtbFBLBQYAAAAABAAEAPUAAACMAwAAAAA=&#10;" filled="f" stroked="f">
                  <v:textbox inset="0,0,0,0">
                    <w:txbxContent>
                      <w:p w:rsidR="004A051A" w:rsidRDefault="004A051A" w:rsidP="00576899">
                        <w:pPr>
                          <w:spacing w:line="259" w:lineRule="auto"/>
                          <w:jc w:val="left"/>
                        </w:pPr>
                        <w:r>
                          <w:t xml:space="preserve"> </w:t>
                        </w:r>
                      </w:p>
                    </w:txbxContent>
                  </v:textbox>
                </v:rect>
                <v:rect id="Rectangle 346" o:spid="_x0000_s1044" style="position:absolute;left:6911;top:10530;width:50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AGhMYA&#10;AADcAAAADwAAAGRycy9kb3ducmV2LnhtbESPW2vCQBSE3wv9D8sp9K1ueiFodBXpheRRo6C+HbLH&#10;JJg9G7Jbk/bXu4Lg4zA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AGhMYAAADcAAAADwAAAAAAAAAAAAAAAACYAgAAZHJz&#10;L2Rvd25yZXYueG1sUEsFBgAAAAAEAAQA9QAAAIsDAAAAAA==&#10;" filled="f" stroked="f">
                  <v:textbox inset="0,0,0,0">
                    <w:txbxContent>
                      <w:p w:rsidR="004A051A" w:rsidRDefault="004A051A" w:rsidP="00576899">
                        <w:pPr>
                          <w:spacing w:line="259" w:lineRule="auto"/>
                          <w:jc w:val="left"/>
                        </w:pPr>
                        <w:r>
                          <w:t xml:space="preserve"> </w:t>
                        </w:r>
                      </w:p>
                    </w:txbxContent>
                  </v:textbox>
                </v:rect>
                <v:rect id="Rectangle 347" o:spid="_x0000_s1045" style="position:absolute;left:6911;top:13045;width:50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yjH8cA&#10;AADcAAAADwAAAGRycy9kb3ducmV2LnhtbESPT2vCQBTE7wW/w/KE3uqmVqx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8ox/HAAAA3AAAAA8AAAAAAAAAAAAAAAAAmAIAAGRy&#10;cy9kb3ducmV2LnhtbFBLBQYAAAAABAAEAPUAAACMAwAAAAA=&#10;" filled="f" stroked="f">
                  <v:textbox inset="0,0,0,0">
                    <w:txbxContent>
                      <w:p w:rsidR="004A051A" w:rsidRDefault="004A051A" w:rsidP="00576899">
                        <w:pPr>
                          <w:spacing w:line="259" w:lineRule="auto"/>
                          <w:jc w:val="left"/>
                        </w:pPr>
                        <w:r>
                          <w:t xml:space="preserve"> </w:t>
                        </w:r>
                      </w:p>
                    </w:txbxContent>
                  </v:textbox>
                </v:rect>
                <v:rect id="Rectangle 348" o:spid="_x0000_s1046" style="position:absolute;left:6911;top:15559;width:50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3bcEA&#10;AADcAAAADwAAAGRycy9kb3ducmV2LnhtbERPy4rCMBTdC/5DuII7TR1l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jN23BAAAA3AAAAA8AAAAAAAAAAAAAAAAAmAIAAGRycy9kb3du&#10;cmV2LnhtbFBLBQYAAAAABAAEAPUAAACGAwAAAAA=&#10;" filled="f" stroked="f">
                  <v:textbox inset="0,0,0,0">
                    <w:txbxContent>
                      <w:p w:rsidR="004A051A" w:rsidRDefault="004A051A" w:rsidP="00576899">
                        <w:pPr>
                          <w:spacing w:line="259" w:lineRule="auto"/>
                          <w:jc w:val="left"/>
                        </w:pPr>
                        <w:r>
                          <w:t xml:space="preserve"> </w:t>
                        </w:r>
                      </w:p>
                    </w:txbxContent>
                  </v:textbox>
                </v:rect>
                <v:rect id="Rectangle 349" o:spid="_x0000_s1047" style="position:absolute;left:6911;top:18074;width:50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S9sUA&#10;AADcAAAADwAAAGRycy9kb3ducmV2LnhtbESPT2vCQBTE74V+h+UVvNWNtYi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5L2xQAAANwAAAAPAAAAAAAAAAAAAAAAAJgCAABkcnMv&#10;ZG93bnJldi54bWxQSwUGAAAAAAQABAD1AAAAigMAAAAA&#10;" filled="f" stroked="f">
                  <v:textbox inset="0,0,0,0">
                    <w:txbxContent>
                      <w:p w:rsidR="004A051A" w:rsidRDefault="004A051A" w:rsidP="00576899">
                        <w:pPr>
                          <w:spacing w:line="259" w:lineRule="auto"/>
                          <w:jc w:val="left"/>
                        </w:pPr>
                        <w:r>
                          <w:t xml:space="preserve"> </w:t>
                        </w:r>
                      </w:p>
                    </w:txbxContent>
                  </v:textbox>
                </v:rect>
                <v:rect id="Rectangle 350" o:spid="_x0000_s1048" style="position:absolute;left:6911;top:20589;width:506;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ttsEA&#10;AADcAAAADwAAAGRycy9kb3ducmV2LnhtbERPy4rCMBTdC/5DuII7TR1x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MrbbBAAAA3AAAAA8AAAAAAAAAAAAAAAAAmAIAAGRycy9kb3du&#10;cmV2LnhtbFBLBQYAAAAABAAEAPUAAACGAwAAAAA=&#10;" filled="f" stroked="f">
                  <v:textbox inset="0,0,0,0">
                    <w:txbxContent>
                      <w:p w:rsidR="004A051A" w:rsidRDefault="004A051A" w:rsidP="00576899">
                        <w:pPr>
                          <w:spacing w:line="259" w:lineRule="auto"/>
                          <w:jc w:val="left"/>
                        </w:pPr>
                        <w:r>
                          <w:t xml:space="preserve"> </w:t>
                        </w:r>
                      </w:p>
                    </w:txbxContent>
                  </v:textbox>
                </v:rect>
                <v:rect id="Rectangle 351" o:spid="_x0000_s1049" style="position:absolute;left:6911;top:23103;width:50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AILcYA&#10;AADcAAAADwAAAGRycy9kb3ducmV2LnhtbESPQWvCQBSE7wX/w/IEb3Wj0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AILcYAAADcAAAADwAAAAAAAAAAAAAAAACYAgAAZHJz&#10;L2Rvd25yZXYueG1sUEsFBgAAAAAEAAQA9QAAAIsDAAAAAA==&#10;" filled="f" stroked="f">
                  <v:textbox inset="0,0,0,0">
                    <w:txbxContent>
                      <w:p w:rsidR="004A051A" w:rsidRDefault="004A051A" w:rsidP="00576899">
                        <w:pPr>
                          <w:spacing w:line="259" w:lineRule="auto"/>
                          <w:jc w:val="left"/>
                        </w:pPr>
                        <w:r>
                          <w:t xml:space="preserve"> </w:t>
                        </w:r>
                      </w:p>
                    </w:txbxContent>
                  </v:textbox>
                </v:rect>
                <v:rect id="Rectangle 20672" o:spid="_x0000_s1050" style="position:absolute;left:6911;top:25618;width:50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76bcYA&#10;AADeAAAADwAAAGRycy9kb3ducmV2LnhtbESPT4vCMBTE74LfITxhb5rag6vVKOIf9OiqoN4ezbMt&#10;Ni+liba7n94sLOxxmJnfMLNFa0rxotoVlhUMBxEI4tTqgjMF59O2PwbhPLLG0jIp+CYHi3m3M8NE&#10;24a/6HX0mQgQdgkqyL2vEildmpNBN7AVcfDutjbog6wzqWtsAtyUMo6ikTRYcFjIsaJVTunj+DQK&#10;duNqed3bnyYrN7fd5XCZrE8Tr9RHr11OQXhq/X/4r73XCuJo9BnD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076bcYAAADeAAAADwAAAAAAAAAAAAAAAACYAgAAZHJz&#10;L2Rvd25yZXYueG1sUEsFBgAAAAAEAAQA9QAAAIsDAAAAAA==&#10;" filled="f" stroked="f">
                  <v:textbox inset="0,0,0,0">
                    <w:txbxContent>
                      <w:p w:rsidR="004A051A" w:rsidRDefault="004A051A" w:rsidP="00576899">
                        <w:pPr>
                          <w:spacing w:line="259" w:lineRule="auto"/>
                          <w:jc w:val="left"/>
                        </w:pPr>
                        <w:r>
                          <w:t xml:space="preserve"> </w:t>
                        </w:r>
                      </w:p>
                    </w:txbxContent>
                  </v:textbox>
                </v:rect>
                <v:rect id="Rectangle 20673" o:spid="_x0000_s1051" style="position:absolute;left:6911;top:28132;width:50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Jf9scA&#10;AADeAAAADwAAAGRycy9kb3ducmV2LnhtbESPS4vCQBCE74L/YWjBm07WBR/RUURX9Ohjwd1bk2mT&#10;sJmekBlN9Nc7grDHoqq+omaLxhTiRpXLLSv46EcgiBOrc04VfJ82vTEI55E1FpZJwZ0cLObt1gxj&#10;bWs+0O3oUxEg7GJUkHlfxlK6JCODrm9L4uBdbGXQB1mlUldYB7gp5CCKhtJgzmEhw5JWGSV/x6tR&#10;sB2Xy5+dfdRp8fW7Pe/Pk/Vp4pXqdprlFISnxv+H3+2dVjCIhqNP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CX/bHAAAA3gAAAA8AAAAAAAAAAAAAAAAAmAIAAGRy&#10;cy9kb3ducmV2LnhtbFBLBQYAAAAABAAEAPUAAACMAwAAAAA=&#10;" filled="f" stroked="f">
                  <v:textbox inset="0,0,0,0">
                    <w:txbxContent>
                      <w:p w:rsidR="004A051A" w:rsidRDefault="004A051A" w:rsidP="00576899">
                        <w:pPr>
                          <w:spacing w:line="259" w:lineRule="auto"/>
                          <w:jc w:val="left"/>
                        </w:pPr>
                        <w:r>
                          <w:t xml:space="preserve"> </w:t>
                        </w:r>
                      </w:p>
                    </w:txbxContent>
                  </v:textbox>
                </v:rect>
                <v:rect id="Rectangle 20674" o:spid="_x0000_s1052" style="position:absolute;left:6911;top:30647;width:50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HgscA&#10;AADeAAAADwAAAGRycy9kb3ducmV2LnhtbESPS4vCQBCE74L/YWjBm05WFh/RUURX9Ohjwd1bk2mT&#10;sJmekBlN9Nc7grDHoqq+omaLxhTiRpXLLSv46EcgiBOrc04VfJ82vTEI55E1FpZJwZ0cLObt1gxj&#10;bWs+0O3oUxEg7GJUkHlfxlK6JCODrm9L4uBdbGXQB1mlUldYB7gp5CCKhtJgzmEhw5JWGSV/x6tR&#10;sB2Xy5+dfdRp8fW7Pe/Pk/Vp4pXqdprlFISnxv+H3+2dVjCIhqNP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rx4LHAAAA3gAAAA8AAAAAAAAAAAAAAAAAmAIAAGRy&#10;cy9kb3ducmV2LnhtbFBLBQYAAAAABAAEAPUAAACMAwAAAAA=&#10;" filled="f" stroked="f">
                  <v:textbox inset="0,0,0,0">
                    <w:txbxContent>
                      <w:p w:rsidR="004A051A" w:rsidRDefault="004A051A" w:rsidP="00576899">
                        <w:pPr>
                          <w:spacing w:line="259" w:lineRule="auto"/>
                          <w:jc w:val="left"/>
                        </w:pPr>
                        <w:r>
                          <w:t xml:space="preserve"> </w:t>
                        </w:r>
                      </w:p>
                    </w:txbxContent>
                  </v:textbox>
                </v:rect>
                <v:rect id="Rectangle 20675" o:spid="_x0000_s1053" style="position:absolute;left:6911;top:33162;width:506;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diGccA&#10;AADeAAAADwAAAGRycy9kb3ducmV2LnhtbESPS4vCQBCE74L/YWjBm05WWB/RUURX9Ohjwd1bk2mT&#10;sJmekBlN9Nc7grDHoqq+omaLxhTiRpXLLSv46EcgiBOrc04VfJ82vTEI55E1FpZJwZ0cLObt1gxj&#10;bWs+0O3oUxEg7GJUkHlfxlK6JCODrm9L4uBdbGXQB1mlUldYB7gp5CCKhtJgzmEhw5JWGSV/x6tR&#10;sB2Xy5+dfdRp8fW7Pe/Pk/Vp4pXqdprlFISnxv+H3+2dVjCIhqNP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nYhnHAAAA3gAAAA8AAAAAAAAAAAAAAAAAmAIAAGRy&#10;cy9kb3ducmV2LnhtbFBLBQYAAAAABAAEAPUAAACMAwAAAAA=&#10;" filled="f" stroked="f">
                  <v:textbox inset="0,0,0,0">
                    <w:txbxContent>
                      <w:p w:rsidR="004A051A" w:rsidRDefault="004A051A" w:rsidP="00576899">
                        <w:pPr>
                          <w:spacing w:line="259" w:lineRule="auto"/>
                          <w:jc w:val="left"/>
                        </w:pPr>
                        <w:r>
                          <w:t xml:space="preserve"> </w:t>
                        </w:r>
                      </w:p>
                    </w:txbxContent>
                  </v:textbox>
                </v:rect>
                <v:rect id="Rectangle 20676" o:spid="_x0000_s1054" style="position:absolute;left:6911;top:35676;width:50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X8bscA&#10;AADeAAAADwAAAGRycy9kb3ducmV2LnhtbESPQWvCQBSE74L/YXlCb7oxh1Sjawi2Eo+tFqy3R/Y1&#10;Cc2+DdnVpP313UKhx2FmvmG22WhacafeNZYVLBcRCOLS6oYrBW/nw3wFwnlkja1lUvBFDrLddLLF&#10;VNuBX+l+8pUIEHYpKqi971IpXVmTQbewHXHwPmxv0AfZV1L3OAS4aWUcRYk02HBYqLGjfU3l5+lm&#10;FBSrLn8/2u+hap+vxeXlsn46r71SD7Mx34DwNPr/8F/7qBXEUfKYwO+dcAXk7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1/G7HAAAA3gAAAA8AAAAAAAAAAAAAAAAAmAIAAGRy&#10;cy9kb3ducmV2LnhtbFBLBQYAAAAABAAEAPUAAACMAwAAAAA=&#10;" filled="f" stroked="f">
                  <v:textbox inset="0,0,0,0">
                    <w:txbxContent>
                      <w:p w:rsidR="004A051A" w:rsidRDefault="004A051A" w:rsidP="00576899">
                        <w:pPr>
                          <w:spacing w:line="259" w:lineRule="auto"/>
                          <w:jc w:val="left"/>
                        </w:pPr>
                        <w:r>
                          <w:t xml:space="preserve"> </w:t>
                        </w:r>
                      </w:p>
                    </w:txbxContent>
                  </v:textbox>
                </v:rect>
                <v:rect id="Rectangle 20677" o:spid="_x0000_s1055" style="position:absolute;left:29420;top:43367;width:53444;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lZ9ccA&#10;AADeAAAADwAAAGRycy9kb3ducmV2LnhtbESPQWvCQBSE74X+h+UVvNWNHhKNriJtJTm2Kqi3R/aZ&#10;BLNvQ3Zr0v76bkHwOMzMN8xyPZhG3KhztWUFk3EEgriwuuZSwWG/fZ2BcB5ZY2OZFPyQg/Xq+WmJ&#10;qbY9f9Ft50sRIOxSVFB536ZSuqIig25sW+LgXWxn0AfZlVJ32Ae4aeQ0imJpsOawUGFLbxUV1923&#10;UZDN2s0pt7992Xycs+Pncf6+n3ulRi/DZgHC0+Af4Xs71wqmUZwk8H8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5WfXHAAAA3gAAAA8AAAAAAAAAAAAAAAAAmAIAAGRy&#10;cy9kb3ducmV2LnhtbFBLBQYAAAAABAAEAPUAAACMAwAAAAA=&#10;" filled="f" stroked="f">
                  <v:textbox inset="0,0,0,0">
                    <w:txbxContent>
                      <w:p w:rsidR="004A051A" w:rsidRDefault="004A051A" w:rsidP="00576899">
                        <w:pPr>
                          <w:spacing w:line="259" w:lineRule="auto"/>
                          <w:jc w:val="left"/>
                        </w:pPr>
                        <w:r>
                          <w:rPr>
                            <w:rFonts w:ascii="Tahoma" w:eastAsia="Tahoma" w:hAnsi="Tahoma" w:cs="Tahoma"/>
                            <w:b/>
                            <w:color w:val="243285"/>
                            <w:sz w:val="36"/>
                          </w:rPr>
                          <w:t>Recommendation  ITU-R  BS.643-3</w:t>
                        </w:r>
                      </w:p>
                    </w:txbxContent>
                  </v:textbox>
                </v:rect>
                <v:rect id="Rectangle 20679" o:spid="_x0000_s1056" style="position:absolute;left:61516;top:46236;width:10752;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poHMYA&#10;AADeAAAADwAAAGRycy9kb3ducmV2LnhtbESPQYvCMBSE74L/ITxhb5rqQW01irgrenRVUG+P5tkW&#10;m5fSRNv115uFhT0OM/MNM1+2phRPql1hWcFwEIEgTq0uOFNwOm76UxDOI2ssLZOCH3KwXHQ7c0y0&#10;bfibngefiQBhl6CC3PsqkdKlORl0A1sRB+9ma4M+yDqTusYmwE0pR1E0lgYLDgs5VrTOKb0fHkbB&#10;dlqtLjv7arLy67o978/x5zH2Sn302tUMhKfW/4f/2jutYBSNJzH83glXQC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poHMYAAADeAAAADwAAAAAAAAAAAAAAAACYAgAAZHJz&#10;L2Rvd25yZXYueG1sUEsFBgAAAAAEAAQA9QAAAIsDAAAAAA==&#10;" filled="f" stroked="f">
                  <v:textbox inset="0,0,0,0">
                    <w:txbxContent>
                      <w:p w:rsidR="004A051A" w:rsidRDefault="004A051A" w:rsidP="00576899">
                        <w:pPr>
                          <w:spacing w:line="259" w:lineRule="auto"/>
                          <w:jc w:val="left"/>
                        </w:pPr>
                        <w:r>
                          <w:rPr>
                            <w:rFonts w:ascii="Tahoma" w:eastAsia="Tahoma" w:hAnsi="Tahoma" w:cs="Tahoma"/>
                            <w:b/>
                            <w:color w:val="243285"/>
                          </w:rPr>
                          <w:t>(05/2011)</w:t>
                        </w:r>
                      </w:p>
                    </w:txbxContent>
                  </v:textbox>
                </v:rect>
                <v:rect id="Rectangle 20681" o:spid="_x0000_s1057" style="position:absolute;left:7924;top:52349;width:83148;height:3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kUPccA&#10;AADeAAAADwAAAGRycy9kb3ducmV2LnhtbESPQWvCQBSE74L/YXlCb7rRQ4ipq0i1mGNrhLS3R/Y1&#10;Cc2+DdltkvbXdwsFj8PMfMPsDpNpxUC9aywrWK8iEMSl1Q1XCm758zIB4TyyxtYyKfgmB4f9fLbD&#10;VNuRX2m4+koECLsUFdTed6mUrqzJoFvZjjh4H7Y36IPsK6l7HAPctHITRbE02HBYqLGjp5rKz+uX&#10;UXBJuuNbZn/Gqj2/X4qXYnvKt16ph8V0fAThafL38H870wo2UZys4e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JFD3HAAAA3gAAAA8AAAAAAAAAAAAAAAAAmAIAAGRy&#10;cy9kb3ducmV2LnhtbFBLBQYAAAAABAAEAPUAAACMAwAAAAA=&#10;" filled="f" stroked="f">
                  <v:textbox inset="0,0,0,0">
                    <w:txbxContent>
                      <w:p w:rsidR="004A051A" w:rsidRPr="006314EA" w:rsidRDefault="004A051A" w:rsidP="00576899">
                        <w:pPr>
                          <w:spacing w:line="259" w:lineRule="auto"/>
                          <w:jc w:val="left"/>
                          <w:rPr>
                            <w:lang w:val="en-US"/>
                          </w:rPr>
                        </w:pPr>
                        <w:r w:rsidRPr="006314EA">
                          <w:rPr>
                            <w:rFonts w:ascii="Tahoma" w:eastAsia="Tahoma" w:hAnsi="Tahoma" w:cs="Tahoma"/>
                            <w:b/>
                            <w:color w:val="243285"/>
                            <w:sz w:val="44"/>
                            <w:lang w:val="en-US"/>
                          </w:rPr>
                          <w:t xml:space="preserve">Radio data system for automatic tuning and </w:t>
                        </w:r>
                      </w:p>
                    </w:txbxContent>
                  </v:textbox>
                </v:rect>
                <v:rect id="Rectangle 20683" o:spid="_x0000_s1058" style="position:absolute;left:14249;top:55519;width:73634;height:3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cv0cgA&#10;AADeAAAADwAAAGRycy9kb3ducmV2LnhtbESPzWrDMBCE74W+g9hCb41cF4LjRDGmSXGO+SmkuS3W&#10;1ja1VsZSYydPHwUKPQ4z8w2zyEbTijP1rrGs4HUSgSAurW64UvB5+HhJQDiPrLG1TAou5CBbPj4s&#10;MNV24B2d974SAcIuRQW1910qpStrMugmtiMO3rftDfog+0rqHocAN62Mo2gqDTYcFmrs6L2m8mf/&#10;axQUSZd/bex1qNr1qThuj7PVYeaVen4a8zkIT6P/D/+1N1pBHE2T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1y/RyAAAAN4AAAAPAAAAAAAAAAAAAAAAAJgCAABk&#10;cnMvZG93bnJldi54bWxQSwUGAAAAAAQABAD1AAAAjQMAAAAA&#10;" filled="f" stroked="f">
                  <v:textbox inset="0,0,0,0">
                    <w:txbxContent>
                      <w:p w:rsidR="004A051A" w:rsidRPr="006314EA" w:rsidRDefault="004A051A" w:rsidP="00576899">
                        <w:pPr>
                          <w:spacing w:line="259" w:lineRule="auto"/>
                          <w:jc w:val="left"/>
                          <w:rPr>
                            <w:lang w:val="en-US"/>
                          </w:rPr>
                        </w:pPr>
                        <w:r w:rsidRPr="006314EA">
                          <w:rPr>
                            <w:rFonts w:ascii="Tahoma" w:eastAsia="Tahoma" w:hAnsi="Tahoma" w:cs="Tahoma"/>
                            <w:b/>
                            <w:color w:val="243285"/>
                            <w:sz w:val="44"/>
                            <w:lang w:val="en-US"/>
                          </w:rPr>
                          <w:t>other applications in FM radio receivers</w:t>
                        </w:r>
                      </w:p>
                    </w:txbxContent>
                  </v:textbox>
                </v:rect>
                <v:rect id="Rectangle 20684" o:spid="_x0000_s1059" style="position:absolute;left:27317;top:58696;width:56275;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63pcgA&#10;AADeAAAADwAAAGRycy9kb3ducmV2LnhtbESPzWrDMBCE74W+g9hCb41cU4LjRDGmSXGO+SmkuS3W&#10;1ja1VsZSYydPHwUKPQ4z8w2zyEbTijP1rrGs4HUSgSAurW64UvB5+HhJQDiPrLG1TAou5CBbPj4s&#10;MNV24B2d974SAcIuRQW1910qpStrMugmtiMO3rftDfog+0rqHocAN62Mo2gqDTYcFmrs6L2m8mf/&#10;axQUSZd/bex1qNr1qThuj7PVYeaVen4a8zkIT6P/D/+1N1pBHE2T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PrelyAAAAN4AAAAPAAAAAAAAAAAAAAAAAJgCAABk&#10;cnMvZG93bnJldi54bWxQSwUGAAAAAAQABAD1AAAAjQMAAAAA&#10;" filled="f" stroked="f">
                  <v:textbox inset="0,0,0,0">
                    <w:txbxContent>
                      <w:p w:rsidR="004A051A" w:rsidRPr="006314EA" w:rsidRDefault="004A051A" w:rsidP="00576899">
                        <w:pPr>
                          <w:spacing w:line="259" w:lineRule="auto"/>
                          <w:jc w:val="left"/>
                          <w:rPr>
                            <w:lang w:val="en-US"/>
                          </w:rPr>
                        </w:pPr>
                        <w:r w:rsidRPr="006314EA">
                          <w:rPr>
                            <w:rFonts w:ascii="Tahoma" w:eastAsia="Tahoma" w:hAnsi="Tahoma" w:cs="Tahoma"/>
                            <w:b/>
                            <w:color w:val="243285"/>
                            <w:sz w:val="44"/>
                            <w:lang w:val="en-US"/>
                          </w:rPr>
                          <w:t>for use with pilot-tone system</w:t>
                        </w:r>
                      </w:p>
                    </w:txbxContent>
                  </v:textbox>
                </v:rect>
                <v:rect id="Rectangle 20685" o:spid="_x0000_s1060" style="position:absolute;left:6911;top:65535;width:792;height:2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ISPsgA&#10;AADeAAAADwAAAGRycy9kb3ducmV2LnhtbESPzWrDMBCE74W+g9hCb41cQ4PjRDGmSXGO+SmkuS3W&#10;1ja1VsZSYydPHwUKPQ4z8w2zyEbTijP1rrGs4HUSgSAurW64UvB5+HhJQDiPrLG1TAou5CBbPj4s&#10;MNV24B2d974SAcIuRQW1910qpStrMugmtiMO3rftDfog+0rqHocAN62Mo2gqDTYcFmrs6L2m8mf/&#10;axQUSZd/bex1qNr1qThuj7PVYeaVen4a8zkIT6P/D/+1N1pBHE2T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chI+yAAAAN4AAAAPAAAAAAAAAAAAAAAAAJgCAABk&#10;cnMvZG93bnJldi54bWxQSwUGAAAAAAQABAD1AAAAjQMAAAAA&#10;" filled="f" stroked="f">
                  <v:textbox inset="0,0,0,0">
                    <w:txbxContent>
                      <w:p w:rsidR="004A051A" w:rsidRDefault="004A051A" w:rsidP="00576899">
                        <w:pPr>
                          <w:spacing w:line="259" w:lineRule="auto"/>
                          <w:jc w:val="left"/>
                        </w:pPr>
                        <w:r>
                          <w:rPr>
                            <w:rFonts w:ascii="Tahoma" w:eastAsia="Tahoma" w:hAnsi="Tahoma" w:cs="Tahoma"/>
                            <w:b/>
                            <w:color w:val="243285"/>
                            <w:sz w:val="32"/>
                          </w:rPr>
                          <w:t xml:space="preserve"> </w:t>
                        </w:r>
                      </w:p>
                    </w:txbxContent>
                  </v:textbox>
                </v:rect>
                <v:rect id="Rectangle 20686" o:spid="_x0000_s1061" style="position:absolute;left:6911;top:67821;width:792;height:2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CMScYA&#10;AADeAAAADwAAAGRycy9kb3ducmV2LnhtbESPT4vCMBTE7wt+h/AEb2uqh1KrUcQ/6NFVQb09mrdt&#10;2ealNNFWP/1mYcHjMDO/YWaLzlTiQY0rLSsYDSMQxJnVJecKzqftZwLCeWSNlWVS8CQHi3nvY4ap&#10;ti1/0ePocxEg7FJUUHhfp1K6rCCDbmhr4uB928agD7LJpW6wDXBTyXEUxdJgyWGhwJpWBWU/x7tR&#10;sEvq5XVvX21ebW67y+EyWZ8mXqlBv1tOQXjq/Dv8395rBeMoTmL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CMScYAAADeAAAADwAAAAAAAAAAAAAAAACYAgAAZHJz&#10;L2Rvd25yZXYueG1sUEsFBgAAAAAEAAQA9QAAAIsDAAAAAA==&#10;" filled="f" stroked="f">
                  <v:textbox inset="0,0,0,0">
                    <w:txbxContent>
                      <w:p w:rsidR="004A051A" w:rsidRDefault="004A051A" w:rsidP="00576899">
                        <w:pPr>
                          <w:spacing w:line="259" w:lineRule="auto"/>
                          <w:jc w:val="left"/>
                        </w:pPr>
                        <w:r>
                          <w:rPr>
                            <w:rFonts w:ascii="Tahoma" w:eastAsia="Tahoma" w:hAnsi="Tahoma" w:cs="Tahoma"/>
                            <w:b/>
                            <w:color w:val="243285"/>
                            <w:sz w:val="32"/>
                          </w:rPr>
                          <w:t xml:space="preserve"> </w:t>
                        </w:r>
                      </w:p>
                    </w:txbxContent>
                  </v:textbox>
                </v:rect>
                <v:rect id="Rectangle 20687" o:spid="_x0000_s1062" style="position:absolute;left:6911;top:70311;width:890;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wp0scA&#10;AADeAAAADwAAAGRycy9kb3ducmV2LnhtbESPQWvCQBSE74X+h+UVvNVNc4gxuoZQLXqsWrDeHtnX&#10;JDT7NmS3Jvrru0Khx2FmvmGW+WhacaHeNZYVvEwjEMSl1Q1XCj6Ob88pCOeRNbaWScGVHOSrx4cl&#10;ZtoOvKfLwVciQNhlqKD2vsukdGVNBt3UdsTB+7K9QR9kX0nd4xDgppVxFCXSYMNhocaOXmsqvw8/&#10;RsE27YrPnb0NVbs5b0/vp/n6OPdKTZ7GYgHC0+j/w3/tnVYQR0k6g/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sKdLHAAAA3gAAAA8AAAAAAAAAAAAAAAAAmAIAAGRy&#10;cy9kb3ducmV2LnhtbFBLBQYAAAAABAAEAPUAAACMAwAAAAA=&#10;" filled="f" stroked="f">
                  <v:textbox inset="0,0,0,0">
                    <w:txbxContent>
                      <w:p w:rsidR="004A051A" w:rsidRDefault="004A051A" w:rsidP="00576899">
                        <w:pPr>
                          <w:spacing w:line="259" w:lineRule="auto"/>
                          <w:jc w:val="left"/>
                        </w:pPr>
                        <w:r>
                          <w:rPr>
                            <w:rFonts w:ascii="Tahoma" w:eastAsia="Tahoma" w:hAnsi="Tahoma" w:cs="Tahoma"/>
                            <w:b/>
                            <w:color w:val="243285"/>
                            <w:sz w:val="36"/>
                          </w:rPr>
                          <w:t xml:space="preserve"> </w:t>
                        </w:r>
                      </w:p>
                    </w:txbxContent>
                  </v:textbox>
                </v:rect>
                <v:rect id="Rectangle 20688" o:spid="_x0000_s1063" style="position:absolute;left:58894;top:73740;width:14244;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O9oMIA&#10;AADeAAAADwAAAGRycy9kb3ducmV2LnhtbERPy4rCMBTdD/gP4QruxlQXUqtRxAe69DHguLs017bY&#10;3JQm2urXm4Xg8nDe03lrSvGg2hWWFQz6EQji1OqCMwV/p81vDMJ5ZI2lZVLwJAfzWedniom2DR/o&#10;cfSZCCHsElSQe18lUro0J4OubyviwF1tbdAHWGdS19iEcFPKYRSNpMGCQ0OOFS1zSm/Hu1GwjavF&#10;/86+mqxcX7bn/Xm8Oo29Ur1uu5iA8NT6r/jj3mkFw2gUh73hTrgCcv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c72gwgAAAN4AAAAPAAAAAAAAAAAAAAAAAJgCAABkcnMvZG93&#10;bnJldi54bWxQSwUGAAAAAAQABAD1AAAAhwMAAAAA&#10;" filled="f" stroked="f">
                  <v:textbox inset="0,0,0,0">
                    <w:txbxContent>
                      <w:p w:rsidR="004A051A" w:rsidRDefault="004A051A" w:rsidP="00576899">
                        <w:pPr>
                          <w:spacing w:line="259" w:lineRule="auto"/>
                          <w:jc w:val="left"/>
                        </w:pPr>
                        <w:r>
                          <w:rPr>
                            <w:rFonts w:ascii="Tahoma" w:eastAsia="Tahoma" w:hAnsi="Tahoma" w:cs="Tahoma"/>
                            <w:b/>
                            <w:color w:val="243285"/>
                            <w:sz w:val="36"/>
                          </w:rPr>
                          <w:t>BS Series</w:t>
                        </w:r>
                      </w:p>
                    </w:txbxContent>
                  </v:textbox>
                </v:rect>
                <v:rect id="Rectangle 20689" o:spid="_x0000_s1064" style="position:absolute;left:36072;top:77169;width:18135;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8YO8YA&#10;AADeAAAADwAAAGRycy9kb3ducmV2LnhtbESPT4vCMBTE78J+h/AWvGmqB2m7RhF3RY/+WXD39mie&#10;bbF5KU201U9vBMHjMDO/YabzzlTiSo0rLSsYDSMQxJnVJecKfg+rQQzCeWSNlWVScCMH89lHb4qp&#10;ti3v6Lr3uQgQdikqKLyvUyldVpBBN7Q1cfBOtjHog2xyqRtsA9xUchxFE2mw5LBQYE3LgrLz/mIU&#10;rON68bex9zavfv7Xx+0x+T4kXqn+Z7f4AuGp8+/wq73RCsbRJE7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8YO8YAAADeAAAADwAAAAAAAAAAAAAAAACYAgAAZHJz&#10;L2Rvd25yZXYueG1sUEsFBgAAAAAEAAQA9QAAAIsDAAAAAA==&#10;" filled="f" stroked="f">
                  <v:textbox inset="0,0,0,0">
                    <w:txbxContent>
                      <w:p w:rsidR="004A051A" w:rsidRDefault="004A051A" w:rsidP="00576899">
                        <w:pPr>
                          <w:spacing w:line="259" w:lineRule="auto"/>
                          <w:jc w:val="left"/>
                        </w:pPr>
                        <w:r>
                          <w:rPr>
                            <w:rFonts w:ascii="Tahoma" w:eastAsia="Tahoma" w:hAnsi="Tahoma" w:cs="Tahoma"/>
                            <w:b/>
                            <w:color w:val="243285"/>
                            <w:sz w:val="36"/>
                          </w:rPr>
                          <w:t>Broadcastin</w:t>
                        </w:r>
                      </w:p>
                    </w:txbxContent>
                  </v:textbox>
                </v:rect>
                <v:rect id="Rectangle 20690" o:spid="_x0000_s1065" style="position:absolute;left:49697;top:77169;width:1912;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ne8MA&#10;AADeAAAADwAAAGRycy9kb3ducmV2LnhtbESPy4rCMBSG94LvEI7gTlNdiK1GEXXQpTdQd4fmTFum&#10;OSlNxlaf3iwElz//jW++bE0pHlS7wrKC0TACQZxaXXCm4HL+GUxBOI+ssbRMCp7kYLnoduaYaNvw&#10;kR4nn4kwwi5BBbn3VSKlS3My6Ia2Ig7er60N+iDrTOoamzBuSjmOook0WHB4yLGidU7p3+nfKNhN&#10;q9Vtb19NVm7vu+vhGm/OsVeq32tXMxCeWv8Nf9p7rWAcTeIAEHACCs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ne8MAAADeAAAADwAAAAAAAAAAAAAAAACYAgAAZHJzL2Rv&#10;d25yZXYueG1sUEsFBgAAAAAEAAQA9QAAAIgDAAAAAA==&#10;" filled="f" stroked="f">
                  <v:textbox inset="0,0,0,0">
                    <w:txbxContent>
                      <w:p w:rsidR="004A051A" w:rsidRDefault="004A051A" w:rsidP="00576899">
                        <w:pPr>
                          <w:spacing w:line="259" w:lineRule="auto"/>
                          <w:jc w:val="left"/>
                        </w:pPr>
                        <w:r>
                          <w:rPr>
                            <w:rFonts w:ascii="Tahoma" w:eastAsia="Tahoma" w:hAnsi="Tahoma" w:cs="Tahoma"/>
                            <w:b/>
                            <w:color w:val="243285"/>
                            <w:sz w:val="36"/>
                          </w:rPr>
                          <w:t>g</w:t>
                        </w:r>
                      </w:p>
                    </w:txbxContent>
                  </v:textbox>
                </v:rect>
                <v:rect id="Rectangle 20691" o:spid="_x0000_s1066" style="position:absolute;left:51137;top:77169;width:12552;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C4McA&#10;AADeAAAADwAAAGRycy9kb3ducmV2LnhtbESPT2vCQBTE74V+h+UVvNWNHkKSuor4B3NstWC9PbLP&#10;JJh9G7JrEvvpu4VCj8PM/IZZrEbTiJ46V1tWMJtGIIgLq2suFXye9q8JCOeRNTaWScGDHKyWz08L&#10;zLQd+IP6oy9FgLDLUEHlfZtJ6YqKDLqpbYmDd7WdQR9kV0rd4RDgppHzKIqlwZrDQoUtbSoqbse7&#10;UXBI2vVXbr+HstldDuf3c7o9pV6pycu4fgPhafT/4b92rhXMozidwe+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QguDHAAAA3gAAAA8AAAAAAAAAAAAAAAAAmAIAAGRy&#10;cy9kb3ducmV2LnhtbFBLBQYAAAAABAAEAPUAAACMAwAAAAA=&#10;" filled="f" stroked="f">
                  <v:textbox inset="0,0,0,0">
                    <w:txbxContent>
                      <w:p w:rsidR="004A051A" w:rsidRDefault="004A051A" w:rsidP="00576899">
                        <w:pPr>
                          <w:spacing w:line="259" w:lineRule="auto"/>
                          <w:jc w:val="left"/>
                        </w:pPr>
                        <w:r>
                          <w:rPr>
                            <w:rFonts w:ascii="Tahoma" w:eastAsia="Tahoma" w:hAnsi="Tahoma" w:cs="Tahoma"/>
                            <w:b/>
                            <w:color w:val="243285"/>
                            <w:sz w:val="36"/>
                          </w:rPr>
                          <w:t xml:space="preserve"> service </w:t>
                        </w:r>
                      </w:p>
                    </w:txbxContent>
                  </v:textbox>
                </v:rect>
                <v:rect id="Rectangle 20692" o:spid="_x0000_s1067" style="position:absolute;left:60571;top:77169;width:1380;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Icl8YA&#10;AADeAAAADwAAAGRycy9kb3ducmV2LnhtbESPT4vCMBTE78J+h/AWvGlqD2K7RhF3RY/+WXD39mie&#10;bbF5KU201U9vBMHjMDO/YabzzlTiSo0rLSsYDSMQxJnVJecKfg+rwQSE88gaK8uk4EYO5rOP3hRT&#10;bVve0XXvcxEg7FJUUHhfp1K6rCCDbmhr4uCdbGPQB9nkUjfYBripZBxFY2mw5LBQYE3LgrLz/mIU&#10;rCf14m9j721e/fyvj9tj8n1IvFL9z27xBcJT59/hV3ujFcTROIn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Icl8YAAADeAAAADwAAAAAAAAAAAAAAAACYAgAAZHJz&#10;L2Rvd25yZXYueG1sUEsFBgAAAAAEAAQA9QAAAIsDAAAAAA==&#10;" filled="f" stroked="f">
                  <v:textbox inset="0,0,0,0">
                    <w:txbxContent>
                      <w:p w:rsidR="004A051A" w:rsidRDefault="004A051A" w:rsidP="00576899">
                        <w:pPr>
                          <w:spacing w:line="259" w:lineRule="auto"/>
                          <w:jc w:val="left"/>
                        </w:pPr>
                        <w:r>
                          <w:rPr>
                            <w:rFonts w:ascii="Tahoma" w:eastAsia="Tahoma" w:hAnsi="Tahoma" w:cs="Tahoma"/>
                            <w:b/>
                            <w:color w:val="243285"/>
                            <w:sz w:val="36"/>
                          </w:rPr>
                          <w:t>(</w:t>
                        </w:r>
                      </w:p>
                    </w:txbxContent>
                  </v:textbox>
                </v:rect>
                <v:rect id="Rectangle 20693" o:spid="_x0000_s1068" style="position:absolute;left:61607;top:77169;width:9248;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5DMcA&#10;AADeAAAADwAAAGRycy9kb3ducmV2LnhtbESPQWvCQBSE74L/YXlCb7oxBTHRNQRbicdWC9bbI/ua&#10;hGbfhuxq0v76bqHQ4zAz3zDbbDStuFPvGssKlosIBHFpdcOVgrfzYb4G4TyyxtYyKfgiB9luOtli&#10;qu3Ar3Q/+UoECLsUFdTed6mUrqzJoFvYjjh4H7Y36IPsK6l7HALctDKOopU02HBYqLGjfU3l5+lm&#10;FBTrLn8/2u+hap+vxeXlkjydE6/Uw2zMNyA8jf4//Nc+agVxtEo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OuQzHAAAA3gAAAA8AAAAAAAAAAAAAAAAAmAIAAGRy&#10;cy9kb3ducmV2LnhtbFBLBQYAAAAABAAEAPUAAACMAwAAAAA=&#10;" filled="f" stroked="f">
                  <v:textbox inset="0,0,0,0">
                    <w:txbxContent>
                      <w:p w:rsidR="004A051A" w:rsidRDefault="004A051A" w:rsidP="00576899">
                        <w:pPr>
                          <w:spacing w:line="259" w:lineRule="auto"/>
                          <w:jc w:val="left"/>
                        </w:pPr>
                        <w:r>
                          <w:rPr>
                            <w:rFonts w:ascii="Tahoma" w:eastAsia="Tahoma" w:hAnsi="Tahoma" w:cs="Tahoma"/>
                            <w:b/>
                            <w:color w:val="243285"/>
                            <w:sz w:val="36"/>
                          </w:rPr>
                          <w:t>sound</w:t>
                        </w:r>
                      </w:p>
                    </w:txbxContent>
                  </v:textbox>
                </v:rect>
                <v:rect id="Rectangle 20694" o:spid="_x0000_s1069" style="position:absolute;left:68564;top:77169;width:1380;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heMcA&#10;AADeAAAADwAAAGRycy9kb3ducmV2LnhtbESPQWvCQBSE74L/YXlCb7oxFDHRNQRbicdWC9bbI/ua&#10;hGbfhuxq0v76bqHQ4zAz3zDbbDStuFPvGssKlosIBHFpdcOVgrfzYb4G4TyyxtYyKfgiB9luOtli&#10;qu3Ar3Q/+UoECLsUFdTed6mUrqzJoFvYjjh4H7Y36IPsK6l7HALctDKOopU02HBYqLGjfU3l5+lm&#10;FBTrLn8/2u+hap+vxeXlkjydE6/Uw2zMNyA8jf4//Nc+agVxtEo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nIXjHAAAA3gAAAA8AAAAAAAAAAAAAAAAAmAIAAGRy&#10;cy9kb3ducmV2LnhtbFBLBQYAAAAABAAEAPUAAACMAwAAAAA=&#10;" filled="f" stroked="f">
                  <v:textbox inset="0,0,0,0">
                    <w:txbxContent>
                      <w:p w:rsidR="004A051A" w:rsidRDefault="004A051A" w:rsidP="00576899">
                        <w:pPr>
                          <w:spacing w:line="259" w:lineRule="auto"/>
                          <w:jc w:val="left"/>
                        </w:pPr>
                        <w:r>
                          <w:rPr>
                            <w:rFonts w:ascii="Tahoma" w:eastAsia="Tahoma" w:hAnsi="Tahoma" w:cs="Tahoma"/>
                            <w:b/>
                            <w:color w:val="243285"/>
                            <w:sz w:val="36"/>
                          </w:rPr>
                          <w:t>)</w:t>
                        </w:r>
                      </w:p>
                    </w:txbxContent>
                  </v:textbox>
                </v:rect>
                <v:rect id="Rectangle 20695" o:spid="_x0000_s1070" style="position:absolute;left:6911;top:80212;width:46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uE48cA&#10;AADeAAAADwAAAGRycy9kb3ducmV2LnhtbESPQWvCQBSE74L/YXlCb7oxUDHRNQRbicdWC9bbI/ua&#10;hGbfhuxq0v76bqHQ4zAz3zDbbDStuFPvGssKlosIBHFpdcOVgrfzYb4G4TyyxtYyKfgiB9luOtli&#10;qu3Ar3Q/+UoECLsUFdTed6mUrqzJoFvYjjh4H7Y36IPsK6l7HALctDKOopU02HBYqLGjfU3l5+lm&#10;FBTrLn8/2u+hap+vxeXlkjydE6/Uw2zMNyA8jf4//Nc+agVxtEoe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rhOPHAAAA3gAAAA8AAAAAAAAAAAAAAAAAmAIAAGRy&#10;cy9kb3ducmV2LnhtbFBLBQYAAAAABAAEAPUAAACMAwAAAAA=&#10;" filled="f" stroked="f">
                  <v:textbox inset="0,0,0,0">
                    <w:txbxContent>
                      <w:p w:rsidR="004A051A" w:rsidRDefault="004A051A" w:rsidP="00576899">
                        <w:pPr>
                          <w:spacing w:line="259" w:lineRule="auto"/>
                          <w:jc w:val="left"/>
                        </w:pPr>
                        <w:r>
                          <w:rPr>
                            <w:rFonts w:eastAsia="Times New Roman" w:cs="Times New Roman"/>
                            <w:i/>
                          </w:rPr>
                          <w:t xml:space="preserve"> </w:t>
                        </w:r>
                      </w:p>
                    </w:txbxContent>
                  </v:textbox>
                </v:rect>
                <v:rect id="Rectangle 20696" o:spid="_x0000_s1071" style="position:absolute;left:6911;top:82331;width:463;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kalMYA&#10;AADeAAAADwAAAGRycy9kb3ducmV2LnhtbESPT4vCMBTE78J+h/AW9qapHoqtRhH/oMdVF1xvj+bZ&#10;FpuX0kTb3U9vBMHjMDO/YabzzlTiTo0rLSsYDiIQxJnVJecKfo6b/hiE88gaK8uk4I8czGcfvSmm&#10;2ra8p/vB5yJA2KWooPC+TqV0WUEG3cDWxMG72MagD7LJpW6wDXBTyVEUxdJgyWGhwJqWBWXXw80o&#10;2I7rxe/O/rd5tT5vT9+nZHVMvFJfn91iAsJT59/hV3unFYyiOIn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kalMYAAADeAAAADwAAAAAAAAAAAAAAAACYAgAAZHJz&#10;L2Rvd25yZXYueG1sUEsFBgAAAAAEAAQA9QAAAIsDAAAAAA==&#10;" filled="f" stroked="f">
                  <v:textbox inset="0,0,0,0">
                    <w:txbxContent>
                      <w:p w:rsidR="004A051A" w:rsidRDefault="004A051A" w:rsidP="00576899">
                        <w:pPr>
                          <w:spacing w:line="259" w:lineRule="auto"/>
                          <w:jc w:val="left"/>
                        </w:pPr>
                        <w:r>
                          <w:rPr>
                            <w:rFonts w:eastAsia="Times New Roman" w:cs="Times New Roman"/>
                            <w:i/>
                          </w:rPr>
                          <w:t xml:space="preserve"> </w:t>
                        </w:r>
                      </w:p>
                    </w:txbxContent>
                  </v:textbox>
                </v:rect>
                <v:rect id="Rectangle 20697" o:spid="_x0000_s1072" style="position:absolute;left:6911;top:84441;width:46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D8YA&#10;AADeAAAADwAAAGRycy9kb3ducmV2LnhtbESPQYvCMBSE74L/ITxhb5rqQW01irgrenRVUG+P5tkW&#10;m5fSRNv115uFhT0OM/MNM1+2phRPql1hWcFwEIEgTq0uOFNwOm76UxDOI2ssLZOCH3KwXHQ7c0y0&#10;bfibngefiQBhl6CC3PsqkdKlORl0A1sRB+9ma4M+yDqTusYmwE0pR1E0lgYLDgs5VrTOKb0fHkbB&#10;dlqtLjv7arLy67o978/x5zH2Sn302tUMhKfW/4f/2jutYBSN4wn83glXQC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W/D8YAAADeAAAADwAAAAAAAAAAAAAAAACYAgAAZHJz&#10;L2Rvd25yZXYueG1sUEsFBgAAAAAEAAQA9QAAAIsDAAAAAA==&#10;" filled="f" stroked="f">
                  <v:textbox inset="0,0,0,0">
                    <w:txbxContent>
                      <w:p w:rsidR="004A051A" w:rsidRDefault="004A051A" w:rsidP="00576899">
                        <w:pPr>
                          <w:spacing w:line="259" w:lineRule="auto"/>
                          <w:jc w:val="left"/>
                        </w:pPr>
                        <w:r>
                          <w:rPr>
                            <w:rFonts w:eastAsia="Times New Roman" w:cs="Times New Roman"/>
                            <w:i/>
                          </w:rPr>
                          <w:t xml:space="preserve"> </w:t>
                        </w:r>
                      </w:p>
                    </w:txbxContent>
                  </v:textbox>
                </v:rect>
                <v:rect id="Rectangle 20698" o:spid="_x0000_s1073" style="position:absolute;left:6911;top:86560;width:46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orfcIA&#10;AADeAAAADwAAAGRycy9kb3ducmV2LnhtbERPy4rCMBTdC/5DuII7TXUhthpF1EGXvkDdXZo7bZnm&#10;pjQZW/16sxBcHs57vmxNKR5Uu8KygtEwAkGcWl1wpuBy/hlMQTiPrLG0TAqe5GC56HbmmGjb8JEe&#10;J5+JEMIuQQW591UipUtzMuiGtiIO3K+tDfoA60zqGpsQbko5jqKJNFhwaMixonVO6d/p3yjYTavV&#10;bW9fTVZu77vr4RpvzrFXqt9rVzMQnlr/FX/ce61gHE3isDfcCV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it9wgAAAN4AAAAPAAAAAAAAAAAAAAAAAJgCAABkcnMvZG93&#10;bnJldi54bWxQSwUGAAAAAAQABAD1AAAAhwMAAAAA&#10;" filled="f" stroked="f">
                  <v:textbox inset="0,0,0,0">
                    <w:txbxContent>
                      <w:p w:rsidR="004A051A" w:rsidRDefault="004A051A" w:rsidP="00576899">
                        <w:pPr>
                          <w:spacing w:line="259" w:lineRule="auto"/>
                          <w:jc w:val="left"/>
                        </w:pPr>
                        <w:r>
                          <w:rPr>
                            <w:rFonts w:eastAsia="Times New Roman" w:cs="Times New Roman"/>
                            <w:i/>
                          </w:rPr>
                          <w:t xml:space="preserve"> </w:t>
                        </w:r>
                      </w:p>
                    </w:txbxContent>
                  </v:textbox>
                </v:rect>
                <v:rect id="Rectangle 20699" o:spid="_x0000_s1074" style="position:absolute;left:6911;top:88670;width:46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O5sUA&#10;AADeAAAADwAAAGRycy9kb3ducmV2LnhtbESPT4vCMBTE7wt+h/AEb2uqB7HVKOIf9OiqoN4ezbMt&#10;Ni+libb66TcLCx6HmfkNM523phRPql1hWcGgH4EgTq0uOFNwOm6+xyCcR9ZYWiYFL3Iwn3W+ppho&#10;2/APPQ8+EwHCLkEFufdVIqVLczLo+rYiDt7N1gZ9kHUmdY1NgJtSDqNoJA0WHBZyrGiZU3o/PIyC&#10;7bhaXHb23WTl+ro978/x6hh7pXrddjEB4an1n/B/e6cVDKNRHMPfnXAF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5o7mxQAAAN4AAAAPAAAAAAAAAAAAAAAAAJgCAABkcnMv&#10;ZG93bnJldi54bWxQSwUGAAAAAAQABAD1AAAAigMAAAAA&#10;" filled="f" stroked="f">
                  <v:textbox inset="0,0,0,0">
                    <w:txbxContent>
                      <w:p w:rsidR="004A051A" w:rsidRDefault="004A051A" w:rsidP="00576899">
                        <w:pPr>
                          <w:spacing w:line="259" w:lineRule="auto"/>
                          <w:jc w:val="left"/>
                        </w:pPr>
                        <w:r>
                          <w:rPr>
                            <w:rFonts w:eastAsia="Times New Roman" w:cs="Times New Roman"/>
                            <w:i/>
                          </w:rPr>
                          <w:t xml:space="preserve"> </w:t>
                        </w:r>
                      </w:p>
                    </w:txbxContent>
                  </v:textbox>
                </v:rect>
                <v:rect id="Rectangle 20700" o:spid="_x0000_s1075" style="position:absolute;left:6911;top:90789;width:46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9YcYA&#10;AADeAAAADwAAAGRycy9kb3ducmV2LnhtbESPvW7CMBSF90q8g3WRuhUbhjYJGISgFYxtUgnYruJL&#10;EhFfR7FL0j59PVTqeHT+9K02o23FnXrfONYwnykQxKUzDVcaPou3pwSED8gGW8ek4Zs8bNaThxVm&#10;xg38Qfc8VCKOsM9QQx1Cl0npy5os+pnriKN3db3FEGVfSdPjEMdtKxdKPUuLDceHGjva1VTe8i+r&#10;4ZB02/PR/QxV+3o5nN5P6b5Ig9aP03G7BBFoDP/hv/bRaFioFxUBIk5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e9YcYAAADeAAAADwAAAAAAAAAAAAAAAACYAgAAZHJz&#10;L2Rvd25yZXYueG1sUEsFBgAAAAAEAAQA9QAAAIsDAAAAAA==&#10;" filled="f" stroked="f">
                  <v:textbox inset="0,0,0,0">
                    <w:txbxContent>
                      <w:p w:rsidR="004A051A" w:rsidRDefault="004A051A" w:rsidP="00576899">
                        <w:pPr>
                          <w:spacing w:line="259" w:lineRule="auto"/>
                          <w:jc w:val="left"/>
                        </w:pPr>
                        <w:r>
                          <w:rPr>
                            <w:rFonts w:eastAsia="Times New Roman" w:cs="Times New Roman"/>
                            <w:i/>
                          </w:rPr>
                          <w:t xml:space="preserve"> </w:t>
                        </w:r>
                      </w:p>
                    </w:txbxContent>
                  </v:textbox>
                </v:rect>
                <w10:wrap type="topAndBottom" anchorx="page" anchory="page"/>
              </v:group>
            </w:pict>
          </mc:Fallback>
        </mc:AlternateContent>
      </w:r>
      <w:r w:rsidR="007301CE">
        <w:br w:type="page"/>
      </w:r>
    </w:p>
    <w:p w:rsidR="007301CE" w:rsidRPr="006314EA" w:rsidRDefault="007301CE" w:rsidP="000441DD">
      <w:pPr>
        <w:spacing w:after="632" w:line="265" w:lineRule="auto"/>
        <w:ind w:left="892"/>
        <w:jc w:val="left"/>
        <w:rPr>
          <w:lang w:val="en-US"/>
        </w:rPr>
      </w:pPr>
      <w:r w:rsidRPr="006314EA">
        <w:rPr>
          <w:lang w:val="en-US"/>
        </w:rPr>
        <w:lastRenderedPageBreak/>
        <w:t xml:space="preserve">Foreword </w:t>
      </w:r>
    </w:p>
    <w:p w:rsidR="007301CE" w:rsidRPr="006314EA" w:rsidRDefault="007301CE" w:rsidP="00576899">
      <w:pPr>
        <w:spacing w:after="121" w:line="237" w:lineRule="auto"/>
        <w:ind w:left="877" w:right="-14"/>
        <w:rPr>
          <w:lang w:val="en-US"/>
        </w:rPr>
      </w:pPr>
      <w:r w:rsidRPr="006314EA">
        <w:rPr>
          <w:sz w:val="20"/>
          <w:lang w:val="en-US"/>
        </w:rPr>
        <w:t xml:space="preserve">The role of the Radiocommunication Sector is to ensure the rational, equitable, efficient and economical use of the radio-frequency spectrum by all radiocommunication services, including satellite services, and carry out studies without limit of frequency range on the basis of which Recommendations are adopted. </w:t>
      </w:r>
    </w:p>
    <w:p w:rsidR="007301CE" w:rsidRPr="006314EA" w:rsidRDefault="007301CE" w:rsidP="00576899">
      <w:pPr>
        <w:spacing w:after="721" w:line="237" w:lineRule="auto"/>
        <w:ind w:left="877" w:right="-14"/>
        <w:rPr>
          <w:lang w:val="en-US"/>
        </w:rPr>
      </w:pPr>
      <w:r w:rsidRPr="006314EA">
        <w:rPr>
          <w:sz w:val="20"/>
          <w:lang w:val="en-US"/>
        </w:rPr>
        <w:t xml:space="preserve">The regulatory and policy functions of the Radiocommunication Sector are performed by World and Regional Radiocommunication Conferences and Radiocommunication Assemblies supported by Study Groups. </w:t>
      </w:r>
    </w:p>
    <w:p w:rsidR="007301CE" w:rsidRPr="006314EA" w:rsidRDefault="007301CE" w:rsidP="00576899">
      <w:pPr>
        <w:pStyle w:val="Ttulo1"/>
        <w:spacing w:after="176"/>
        <w:ind w:left="889" w:right="1"/>
        <w:rPr>
          <w:lang w:val="en-US"/>
        </w:rPr>
      </w:pPr>
      <w:r w:rsidRPr="006314EA">
        <w:rPr>
          <w:lang w:val="en-US"/>
        </w:rPr>
        <w:t xml:space="preserve">Policy on Intellectual Property Right (IPR) </w:t>
      </w:r>
    </w:p>
    <w:p w:rsidR="007301CE" w:rsidRPr="006314EA" w:rsidRDefault="007301CE" w:rsidP="00576899">
      <w:pPr>
        <w:spacing w:after="121" w:line="237" w:lineRule="auto"/>
        <w:ind w:left="877" w:right="-14"/>
        <w:rPr>
          <w:lang w:val="en-US"/>
        </w:rPr>
      </w:pPr>
      <w:r w:rsidRPr="006314EA">
        <w:rPr>
          <w:sz w:val="20"/>
          <w:lang w:val="en-US"/>
        </w:rPr>
        <w:t xml:space="preserve">ITU-R policy on IPR is described in the Common Patent Policy for ITU-T/ITU-R/ISO/IEC referenced in Annex 1 of Resolution ITU-R 1. Forms to be used for the submission of patent statements and licensing declarations by patent holders are available from </w:t>
      </w:r>
      <w:hyperlink r:id="rId180">
        <w:r w:rsidRPr="006314EA">
          <w:rPr>
            <w:color w:val="0000FF"/>
            <w:sz w:val="20"/>
            <w:u w:val="single" w:color="0000FF"/>
            <w:lang w:val="en-US"/>
          </w:rPr>
          <w:t>http://www.itu.int/ITU-R/go/patents/en</w:t>
        </w:r>
      </w:hyperlink>
      <w:hyperlink r:id="rId181">
        <w:r w:rsidRPr="006314EA">
          <w:rPr>
            <w:sz w:val="20"/>
            <w:lang w:val="en-US"/>
          </w:rPr>
          <w:t xml:space="preserve"> </w:t>
        </w:r>
      </w:hyperlink>
      <w:r w:rsidRPr="006314EA">
        <w:rPr>
          <w:sz w:val="20"/>
          <w:lang w:val="en-US"/>
        </w:rPr>
        <w:t xml:space="preserve">where the Guidelines for Implementation of the Common Patent Policy for ITU-T/ITU-R/ISO/IEC and the ITU-R patent information database can also be found.  </w:t>
      </w:r>
    </w:p>
    <w:p w:rsidR="007301CE" w:rsidRPr="006314EA" w:rsidRDefault="007301CE" w:rsidP="00576899">
      <w:pPr>
        <w:spacing w:after="98" w:line="259" w:lineRule="auto"/>
        <w:ind w:left="933"/>
        <w:jc w:val="center"/>
        <w:rPr>
          <w:lang w:val="en-US"/>
        </w:rPr>
      </w:pPr>
      <w:r w:rsidRPr="006314EA">
        <w:rPr>
          <w:lang w:val="en-US"/>
        </w:rPr>
        <w:t xml:space="preserve"> </w:t>
      </w:r>
    </w:p>
    <w:p w:rsidR="007301CE" w:rsidRPr="006314EA" w:rsidRDefault="007301CE" w:rsidP="00576899">
      <w:pPr>
        <w:spacing w:after="0" w:line="259" w:lineRule="auto"/>
        <w:ind w:left="933"/>
        <w:jc w:val="center"/>
        <w:rPr>
          <w:lang w:val="en-US"/>
        </w:rPr>
      </w:pPr>
      <w:r w:rsidRPr="006314EA">
        <w:rPr>
          <w:lang w:val="en-US"/>
        </w:rPr>
        <w:t xml:space="preserve"> </w:t>
      </w:r>
    </w:p>
    <w:tbl>
      <w:tblPr>
        <w:tblStyle w:val="TableGrid"/>
        <w:tblW w:w="7780" w:type="dxa"/>
        <w:tblInd w:w="75" w:type="dxa"/>
        <w:tblCellMar>
          <w:top w:w="52" w:type="dxa"/>
          <w:bottom w:w="31" w:type="dxa"/>
          <w:right w:w="115" w:type="dxa"/>
        </w:tblCellMar>
        <w:tblLook w:val="04A0" w:firstRow="1" w:lastRow="0" w:firstColumn="1" w:lastColumn="0" w:noHBand="0" w:noVBand="1"/>
      </w:tblPr>
      <w:tblGrid>
        <w:gridCol w:w="1382"/>
        <w:gridCol w:w="6398"/>
      </w:tblGrid>
      <w:tr w:rsidR="007301CE" w:rsidRPr="006078C9" w:rsidTr="007301CE">
        <w:trPr>
          <w:trHeight w:val="19"/>
        </w:trPr>
        <w:tc>
          <w:tcPr>
            <w:tcW w:w="1382" w:type="dxa"/>
            <w:tcBorders>
              <w:top w:val="single" w:sz="12" w:space="0" w:color="00007F"/>
              <w:left w:val="single" w:sz="12" w:space="0" w:color="00007F"/>
              <w:bottom w:val="nil"/>
              <w:right w:val="nil"/>
            </w:tcBorders>
          </w:tcPr>
          <w:p w:rsidR="007301CE" w:rsidRPr="007301CE" w:rsidRDefault="007301CE" w:rsidP="007301CE">
            <w:pPr>
              <w:spacing w:after="160" w:line="259" w:lineRule="auto"/>
              <w:ind w:left="-1620" w:firstLine="1620"/>
              <w:jc w:val="left"/>
              <w:rPr>
                <w:b/>
                <w:color w:val="auto"/>
                <w:sz w:val="16"/>
                <w:szCs w:val="16"/>
                <w:lang w:val="en-US"/>
              </w:rPr>
            </w:pPr>
          </w:p>
        </w:tc>
        <w:tc>
          <w:tcPr>
            <w:tcW w:w="6398" w:type="dxa"/>
            <w:tcBorders>
              <w:top w:val="single" w:sz="12" w:space="0" w:color="00007F"/>
              <w:left w:val="nil"/>
              <w:bottom w:val="nil"/>
              <w:right w:val="single" w:sz="12" w:space="0" w:color="00007F"/>
            </w:tcBorders>
            <w:vAlign w:val="bottom"/>
          </w:tcPr>
          <w:p w:rsidR="007301CE" w:rsidRPr="007301CE" w:rsidRDefault="007301CE" w:rsidP="00576899">
            <w:pPr>
              <w:spacing w:after="58" w:line="259" w:lineRule="auto"/>
              <w:ind w:left="1798"/>
              <w:jc w:val="left"/>
              <w:rPr>
                <w:b/>
                <w:color w:val="auto"/>
                <w:sz w:val="16"/>
                <w:szCs w:val="16"/>
                <w:lang w:val="en-US"/>
              </w:rPr>
            </w:pPr>
            <w:r w:rsidRPr="007301CE">
              <w:rPr>
                <w:rFonts w:eastAsia="Times New Roman" w:cs="Times New Roman"/>
                <w:b/>
                <w:color w:val="auto"/>
                <w:sz w:val="16"/>
                <w:szCs w:val="16"/>
                <w:lang w:val="en-US"/>
              </w:rPr>
              <w:t xml:space="preserve">Series of ITU-R Recommendations  </w:t>
            </w:r>
          </w:p>
          <w:p w:rsidR="007301CE" w:rsidRPr="007301CE" w:rsidRDefault="007301CE" w:rsidP="00576899">
            <w:pPr>
              <w:spacing w:line="259" w:lineRule="auto"/>
              <w:ind w:left="1267"/>
              <w:jc w:val="left"/>
              <w:rPr>
                <w:b/>
                <w:color w:val="auto"/>
                <w:sz w:val="16"/>
                <w:szCs w:val="16"/>
                <w:lang w:val="en-US"/>
              </w:rPr>
            </w:pPr>
            <w:r w:rsidRPr="007301CE">
              <w:rPr>
                <w:b/>
                <w:color w:val="auto"/>
                <w:sz w:val="16"/>
                <w:szCs w:val="16"/>
                <w:lang w:val="en-US"/>
              </w:rPr>
              <w:t xml:space="preserve">(Also available online at </w:t>
            </w:r>
            <w:hyperlink r:id="rId182">
              <w:r w:rsidRPr="007301CE">
                <w:rPr>
                  <w:b/>
                  <w:color w:val="auto"/>
                  <w:sz w:val="16"/>
                  <w:szCs w:val="16"/>
                  <w:u w:val="single" w:color="0000FF"/>
                  <w:lang w:val="en-US"/>
                </w:rPr>
                <w:t>http://www.itu.int/publ/R-REC/en</w:t>
              </w:r>
            </w:hyperlink>
            <w:r w:rsidRPr="007301CE">
              <w:rPr>
                <w:b/>
                <w:color w:val="auto"/>
                <w:sz w:val="16"/>
                <w:szCs w:val="16"/>
                <w:lang w:val="en-US"/>
              </w:rPr>
              <w:t>)</w:t>
            </w:r>
            <w:r w:rsidRPr="007301CE">
              <w:rPr>
                <w:rFonts w:eastAsia="Times New Roman" w:cs="Times New Roman"/>
                <w:b/>
                <w:color w:val="auto"/>
                <w:sz w:val="16"/>
                <w:szCs w:val="16"/>
                <w:lang w:val="en-US"/>
              </w:rPr>
              <w:t xml:space="preserve"> </w:t>
            </w:r>
          </w:p>
        </w:tc>
      </w:tr>
      <w:tr w:rsidR="007301CE" w:rsidRPr="007301CE"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Series </w:t>
            </w:r>
          </w:p>
        </w:tc>
        <w:tc>
          <w:tcPr>
            <w:tcW w:w="6398" w:type="dxa"/>
            <w:tcBorders>
              <w:top w:val="nil"/>
              <w:left w:val="nil"/>
              <w:bottom w:val="nil"/>
              <w:right w:val="single" w:sz="12" w:space="0" w:color="00007F"/>
            </w:tcBorders>
            <w:vAlign w:val="center"/>
          </w:tcPr>
          <w:p w:rsidR="007301CE" w:rsidRPr="007301CE" w:rsidRDefault="007301CE" w:rsidP="00576899">
            <w:pPr>
              <w:spacing w:line="259" w:lineRule="auto"/>
              <w:ind w:left="11"/>
              <w:jc w:val="center"/>
              <w:rPr>
                <w:b/>
                <w:color w:val="auto"/>
                <w:sz w:val="16"/>
                <w:szCs w:val="16"/>
              </w:rPr>
            </w:pPr>
            <w:r w:rsidRPr="007301CE">
              <w:rPr>
                <w:rFonts w:eastAsia="Times New Roman" w:cs="Times New Roman"/>
                <w:b/>
                <w:color w:val="auto"/>
                <w:sz w:val="16"/>
                <w:szCs w:val="16"/>
              </w:rPr>
              <w:t xml:space="preserve">Title </w:t>
            </w:r>
          </w:p>
        </w:tc>
      </w:tr>
      <w:tr w:rsidR="007301CE" w:rsidRPr="007301CE"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BO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rPr>
            </w:pPr>
            <w:r w:rsidRPr="007301CE">
              <w:rPr>
                <w:b/>
                <w:color w:val="auto"/>
                <w:sz w:val="16"/>
                <w:szCs w:val="16"/>
              </w:rPr>
              <w:t xml:space="preserve">Satellite delivery </w:t>
            </w:r>
          </w:p>
        </w:tc>
      </w:tr>
      <w:tr w:rsidR="007301CE" w:rsidRPr="006078C9"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BR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lang w:val="en-US"/>
              </w:rPr>
            </w:pPr>
            <w:r w:rsidRPr="007301CE">
              <w:rPr>
                <w:b/>
                <w:color w:val="auto"/>
                <w:sz w:val="16"/>
                <w:szCs w:val="16"/>
                <w:lang w:val="en-US"/>
              </w:rPr>
              <w:t xml:space="preserve">Recording for production, archival and play-out; film for television </w:t>
            </w:r>
          </w:p>
        </w:tc>
      </w:tr>
      <w:tr w:rsidR="007301CE" w:rsidRPr="007301CE" w:rsidTr="007301CE">
        <w:trPr>
          <w:trHeight w:val="19"/>
        </w:trPr>
        <w:tc>
          <w:tcPr>
            <w:tcW w:w="1382" w:type="dxa"/>
            <w:tcBorders>
              <w:top w:val="nil"/>
              <w:left w:val="single" w:sz="12" w:space="0" w:color="00007F"/>
              <w:bottom w:val="nil"/>
              <w:right w:val="nil"/>
            </w:tcBorders>
            <w:shd w:val="clear" w:color="auto" w:fill="F3F3F3"/>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BS </w:t>
            </w:r>
          </w:p>
        </w:tc>
        <w:tc>
          <w:tcPr>
            <w:tcW w:w="6398" w:type="dxa"/>
            <w:tcBorders>
              <w:top w:val="nil"/>
              <w:left w:val="nil"/>
              <w:bottom w:val="nil"/>
              <w:right w:val="single" w:sz="12" w:space="0" w:color="00007F"/>
            </w:tcBorders>
            <w:shd w:val="clear" w:color="auto" w:fill="F3F3F3"/>
          </w:tcPr>
          <w:p w:rsidR="007301CE" w:rsidRPr="007301CE" w:rsidRDefault="007301CE" w:rsidP="00576899">
            <w:pPr>
              <w:spacing w:line="259" w:lineRule="auto"/>
              <w:jc w:val="left"/>
              <w:rPr>
                <w:b/>
                <w:color w:val="auto"/>
                <w:sz w:val="16"/>
                <w:szCs w:val="16"/>
              </w:rPr>
            </w:pPr>
            <w:r w:rsidRPr="007301CE">
              <w:rPr>
                <w:rFonts w:eastAsia="Times New Roman" w:cs="Times New Roman"/>
                <w:b/>
                <w:color w:val="auto"/>
                <w:sz w:val="16"/>
                <w:szCs w:val="16"/>
              </w:rPr>
              <w:t xml:space="preserve">Broadcasting service (sound) </w:t>
            </w:r>
          </w:p>
        </w:tc>
      </w:tr>
      <w:tr w:rsidR="007301CE" w:rsidRPr="007301CE"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BT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rPr>
            </w:pPr>
            <w:r w:rsidRPr="007301CE">
              <w:rPr>
                <w:b/>
                <w:color w:val="auto"/>
                <w:sz w:val="16"/>
                <w:szCs w:val="16"/>
              </w:rPr>
              <w:t xml:space="preserve">Broadcasting service (television) </w:t>
            </w:r>
          </w:p>
        </w:tc>
      </w:tr>
      <w:tr w:rsidR="007301CE" w:rsidRPr="007301CE"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F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rPr>
            </w:pPr>
            <w:r w:rsidRPr="007301CE">
              <w:rPr>
                <w:b/>
                <w:color w:val="auto"/>
                <w:sz w:val="16"/>
                <w:szCs w:val="16"/>
              </w:rPr>
              <w:t xml:space="preserve">Fixed service </w:t>
            </w:r>
          </w:p>
        </w:tc>
      </w:tr>
      <w:tr w:rsidR="007301CE" w:rsidRPr="006078C9"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M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lang w:val="en-US"/>
              </w:rPr>
            </w:pPr>
            <w:r w:rsidRPr="007301CE">
              <w:rPr>
                <w:b/>
                <w:color w:val="auto"/>
                <w:sz w:val="16"/>
                <w:szCs w:val="16"/>
                <w:lang w:val="en-US"/>
              </w:rPr>
              <w:t xml:space="preserve">Mobile, radiodetermination, amateur and related satellite services </w:t>
            </w:r>
          </w:p>
        </w:tc>
      </w:tr>
      <w:tr w:rsidR="007301CE" w:rsidRPr="007301CE"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P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rPr>
            </w:pPr>
            <w:r w:rsidRPr="007301CE">
              <w:rPr>
                <w:b/>
                <w:color w:val="auto"/>
                <w:sz w:val="16"/>
                <w:szCs w:val="16"/>
              </w:rPr>
              <w:t xml:space="preserve">Radiowave propagation </w:t>
            </w:r>
          </w:p>
        </w:tc>
      </w:tr>
      <w:tr w:rsidR="007301CE" w:rsidRPr="007301CE"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RA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rPr>
            </w:pPr>
            <w:r w:rsidRPr="007301CE">
              <w:rPr>
                <w:b/>
                <w:color w:val="auto"/>
                <w:sz w:val="16"/>
                <w:szCs w:val="16"/>
              </w:rPr>
              <w:t xml:space="preserve">Radio astronomy </w:t>
            </w:r>
          </w:p>
        </w:tc>
      </w:tr>
      <w:tr w:rsidR="007301CE" w:rsidRPr="007301CE"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RS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rPr>
            </w:pPr>
            <w:r w:rsidRPr="007301CE">
              <w:rPr>
                <w:b/>
                <w:color w:val="auto"/>
                <w:sz w:val="16"/>
                <w:szCs w:val="16"/>
              </w:rPr>
              <w:t xml:space="preserve">Remote sensing systems </w:t>
            </w:r>
          </w:p>
        </w:tc>
      </w:tr>
      <w:tr w:rsidR="007301CE" w:rsidRPr="007301CE"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S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rPr>
            </w:pPr>
            <w:r w:rsidRPr="007301CE">
              <w:rPr>
                <w:b/>
                <w:color w:val="auto"/>
                <w:sz w:val="16"/>
                <w:szCs w:val="16"/>
              </w:rPr>
              <w:t xml:space="preserve">Fixed-satellite service </w:t>
            </w:r>
          </w:p>
        </w:tc>
      </w:tr>
      <w:tr w:rsidR="007301CE" w:rsidRPr="007301CE"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SA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rPr>
            </w:pPr>
            <w:r w:rsidRPr="007301CE">
              <w:rPr>
                <w:b/>
                <w:color w:val="auto"/>
                <w:sz w:val="16"/>
                <w:szCs w:val="16"/>
              </w:rPr>
              <w:t xml:space="preserve">Space applications and meteorology </w:t>
            </w:r>
          </w:p>
        </w:tc>
      </w:tr>
      <w:tr w:rsidR="007301CE" w:rsidRPr="006078C9"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SF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lang w:val="en-US"/>
              </w:rPr>
            </w:pPr>
            <w:r w:rsidRPr="007301CE">
              <w:rPr>
                <w:b/>
                <w:color w:val="auto"/>
                <w:sz w:val="16"/>
                <w:szCs w:val="16"/>
                <w:lang w:val="en-US"/>
              </w:rPr>
              <w:t xml:space="preserve">Frequency sharing and coordination between fixed-satellite and fixed service systems </w:t>
            </w:r>
          </w:p>
        </w:tc>
      </w:tr>
      <w:tr w:rsidR="007301CE" w:rsidRPr="007301CE"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SM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rPr>
            </w:pPr>
            <w:r w:rsidRPr="007301CE">
              <w:rPr>
                <w:b/>
                <w:color w:val="auto"/>
                <w:sz w:val="16"/>
                <w:szCs w:val="16"/>
              </w:rPr>
              <w:t xml:space="preserve">Spectrum management </w:t>
            </w:r>
          </w:p>
        </w:tc>
      </w:tr>
      <w:tr w:rsidR="007301CE" w:rsidRPr="007301CE"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SNG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rPr>
            </w:pPr>
            <w:r w:rsidRPr="007301CE">
              <w:rPr>
                <w:b/>
                <w:color w:val="auto"/>
                <w:sz w:val="16"/>
                <w:szCs w:val="16"/>
              </w:rPr>
              <w:t xml:space="preserve">Satellite news gathering </w:t>
            </w:r>
          </w:p>
        </w:tc>
      </w:tr>
      <w:tr w:rsidR="007301CE" w:rsidRPr="006078C9" w:rsidTr="007301CE">
        <w:trPr>
          <w:trHeight w:val="19"/>
        </w:trPr>
        <w:tc>
          <w:tcPr>
            <w:tcW w:w="1382" w:type="dxa"/>
            <w:tcBorders>
              <w:top w:val="nil"/>
              <w:left w:val="single" w:sz="12" w:space="0" w:color="00007F"/>
              <w:bottom w:val="nil"/>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TF </w:t>
            </w:r>
          </w:p>
        </w:tc>
        <w:tc>
          <w:tcPr>
            <w:tcW w:w="6398" w:type="dxa"/>
            <w:tcBorders>
              <w:top w:val="nil"/>
              <w:left w:val="nil"/>
              <w:bottom w:val="nil"/>
              <w:right w:val="single" w:sz="12" w:space="0" w:color="00007F"/>
            </w:tcBorders>
          </w:tcPr>
          <w:p w:rsidR="007301CE" w:rsidRPr="007301CE" w:rsidRDefault="007301CE" w:rsidP="00576899">
            <w:pPr>
              <w:spacing w:line="259" w:lineRule="auto"/>
              <w:jc w:val="left"/>
              <w:rPr>
                <w:b/>
                <w:color w:val="auto"/>
                <w:sz w:val="16"/>
                <w:szCs w:val="16"/>
                <w:lang w:val="en-US"/>
              </w:rPr>
            </w:pPr>
            <w:r w:rsidRPr="007301CE">
              <w:rPr>
                <w:b/>
                <w:color w:val="auto"/>
                <w:sz w:val="16"/>
                <w:szCs w:val="16"/>
                <w:lang w:val="en-US"/>
              </w:rPr>
              <w:t xml:space="preserve">Time signals and frequency standards emissions </w:t>
            </w:r>
          </w:p>
        </w:tc>
      </w:tr>
      <w:tr w:rsidR="007301CE" w:rsidRPr="007301CE" w:rsidTr="007301CE">
        <w:trPr>
          <w:trHeight w:val="19"/>
        </w:trPr>
        <w:tc>
          <w:tcPr>
            <w:tcW w:w="1382" w:type="dxa"/>
            <w:tcBorders>
              <w:top w:val="nil"/>
              <w:left w:val="single" w:sz="12" w:space="0" w:color="00007F"/>
              <w:bottom w:val="single" w:sz="12" w:space="0" w:color="00007F"/>
              <w:right w:val="nil"/>
            </w:tcBorders>
          </w:tcPr>
          <w:p w:rsidR="007301CE" w:rsidRPr="007301CE" w:rsidRDefault="007301CE" w:rsidP="00576899">
            <w:pPr>
              <w:spacing w:line="259" w:lineRule="auto"/>
              <w:ind w:left="162"/>
              <w:jc w:val="left"/>
              <w:rPr>
                <w:b/>
                <w:color w:val="auto"/>
                <w:sz w:val="16"/>
                <w:szCs w:val="16"/>
              </w:rPr>
            </w:pPr>
            <w:r w:rsidRPr="007301CE">
              <w:rPr>
                <w:rFonts w:eastAsia="Times New Roman" w:cs="Times New Roman"/>
                <w:b/>
                <w:color w:val="auto"/>
                <w:sz w:val="16"/>
                <w:szCs w:val="16"/>
              </w:rPr>
              <w:t xml:space="preserve">V </w:t>
            </w:r>
          </w:p>
        </w:tc>
        <w:tc>
          <w:tcPr>
            <w:tcW w:w="6398" w:type="dxa"/>
            <w:tcBorders>
              <w:top w:val="nil"/>
              <w:left w:val="nil"/>
              <w:bottom w:val="single" w:sz="12" w:space="0" w:color="00007F"/>
              <w:right w:val="single" w:sz="12" w:space="0" w:color="00007F"/>
            </w:tcBorders>
          </w:tcPr>
          <w:p w:rsidR="007301CE" w:rsidRPr="007301CE" w:rsidRDefault="007301CE" w:rsidP="00576899">
            <w:pPr>
              <w:spacing w:line="259" w:lineRule="auto"/>
              <w:jc w:val="left"/>
              <w:rPr>
                <w:b/>
                <w:color w:val="auto"/>
                <w:sz w:val="16"/>
                <w:szCs w:val="16"/>
              </w:rPr>
            </w:pPr>
            <w:r w:rsidRPr="007301CE">
              <w:rPr>
                <w:b/>
                <w:color w:val="auto"/>
                <w:sz w:val="16"/>
                <w:szCs w:val="16"/>
              </w:rPr>
              <w:t xml:space="preserve">Vocabulary and related subjects </w:t>
            </w:r>
          </w:p>
        </w:tc>
      </w:tr>
    </w:tbl>
    <w:p w:rsidR="007301CE" w:rsidRDefault="007301CE" w:rsidP="00576899">
      <w:pPr>
        <w:spacing w:after="29" w:line="259" w:lineRule="auto"/>
        <w:ind w:left="928"/>
        <w:jc w:val="center"/>
      </w:pPr>
      <w:r>
        <w:rPr>
          <w:sz w:val="20"/>
        </w:rPr>
        <w:t xml:space="preserve"> </w:t>
      </w:r>
    </w:p>
    <w:p w:rsidR="007301CE" w:rsidRDefault="007301CE" w:rsidP="00576899">
      <w:pPr>
        <w:spacing w:after="108" w:line="259" w:lineRule="auto"/>
        <w:ind w:left="933"/>
        <w:jc w:val="center"/>
      </w:pPr>
      <w:r>
        <w:t xml:space="preserve"> </w:t>
      </w:r>
    </w:p>
    <w:p w:rsidR="007301CE" w:rsidRPr="006314EA" w:rsidRDefault="007301CE" w:rsidP="00576899">
      <w:pPr>
        <w:pBdr>
          <w:top w:val="single" w:sz="12" w:space="0" w:color="00007F"/>
          <w:left w:val="single" w:sz="12" w:space="0" w:color="00007F"/>
          <w:bottom w:val="single" w:sz="12" w:space="0" w:color="00007F"/>
          <w:right w:val="single" w:sz="12" w:space="0" w:color="00007F"/>
        </w:pBdr>
        <w:spacing w:after="149" w:line="259" w:lineRule="auto"/>
        <w:ind w:right="221"/>
        <w:jc w:val="right"/>
        <w:rPr>
          <w:lang w:val="en-US"/>
        </w:rPr>
      </w:pPr>
      <w:r w:rsidRPr="006314EA">
        <w:rPr>
          <w:rFonts w:eastAsia="Times New Roman" w:cs="Times New Roman"/>
          <w:b/>
          <w:i/>
          <w:sz w:val="20"/>
          <w:lang w:val="en-US"/>
        </w:rPr>
        <w:t>Note</w:t>
      </w:r>
      <w:r w:rsidRPr="006314EA">
        <w:rPr>
          <w:sz w:val="20"/>
          <w:lang w:val="en-US"/>
        </w:rPr>
        <w:t xml:space="preserve">: </w:t>
      </w:r>
      <w:r w:rsidRPr="006314EA">
        <w:rPr>
          <w:rFonts w:eastAsia="Times New Roman" w:cs="Times New Roman"/>
          <w:i/>
          <w:sz w:val="20"/>
          <w:lang w:val="en-US"/>
        </w:rPr>
        <w:t>This ITU-R Recommendation was approved in English under the procedure detailed in Resolution ITU-R 1.</w:t>
      </w:r>
      <w:r w:rsidRPr="006314EA">
        <w:rPr>
          <w:sz w:val="20"/>
          <w:lang w:val="en-US"/>
        </w:rPr>
        <w:t xml:space="preserve"> </w:t>
      </w:r>
    </w:p>
    <w:p w:rsidR="007301CE" w:rsidRPr="006314EA" w:rsidRDefault="007301CE" w:rsidP="00576899">
      <w:pPr>
        <w:spacing w:after="0" w:line="259" w:lineRule="auto"/>
        <w:ind w:left="933"/>
        <w:jc w:val="center"/>
        <w:rPr>
          <w:lang w:val="en-US"/>
        </w:rPr>
      </w:pPr>
      <w:r w:rsidRPr="006314EA">
        <w:rPr>
          <w:lang w:val="en-US"/>
        </w:rPr>
        <w:t xml:space="preserve"> </w:t>
      </w:r>
    </w:p>
    <w:p w:rsidR="007301CE" w:rsidRPr="006314EA" w:rsidRDefault="007301CE" w:rsidP="00576899">
      <w:pPr>
        <w:spacing w:after="0" w:line="259" w:lineRule="auto"/>
        <w:ind w:left="933"/>
        <w:jc w:val="center"/>
        <w:rPr>
          <w:lang w:val="en-US"/>
        </w:rPr>
      </w:pPr>
      <w:r w:rsidRPr="006314EA">
        <w:rPr>
          <w:lang w:val="en-US"/>
        </w:rPr>
        <w:t xml:space="preserve"> </w:t>
      </w:r>
    </w:p>
    <w:p w:rsidR="007301CE" w:rsidRPr="006314EA" w:rsidRDefault="007301CE" w:rsidP="00576899">
      <w:pPr>
        <w:spacing w:after="0" w:line="259" w:lineRule="auto"/>
        <w:ind w:right="3"/>
        <w:jc w:val="right"/>
        <w:rPr>
          <w:lang w:val="en-US"/>
        </w:rPr>
      </w:pPr>
      <w:r w:rsidRPr="006314EA">
        <w:rPr>
          <w:rFonts w:eastAsia="Times New Roman" w:cs="Times New Roman"/>
          <w:i/>
          <w:sz w:val="20"/>
          <w:lang w:val="en-US"/>
        </w:rPr>
        <w:t xml:space="preserve">Electronic Publication </w:t>
      </w:r>
    </w:p>
    <w:p w:rsidR="007301CE" w:rsidRPr="006314EA" w:rsidRDefault="007301CE" w:rsidP="00576899">
      <w:pPr>
        <w:spacing w:after="119" w:line="259" w:lineRule="auto"/>
        <w:ind w:right="3"/>
        <w:jc w:val="right"/>
        <w:rPr>
          <w:lang w:val="en-US"/>
        </w:rPr>
      </w:pPr>
      <w:r w:rsidRPr="006314EA">
        <w:rPr>
          <w:sz w:val="20"/>
          <w:lang w:val="en-US"/>
        </w:rPr>
        <w:t xml:space="preserve">Geneva, 2011 </w:t>
      </w:r>
    </w:p>
    <w:p w:rsidR="007301CE" w:rsidRPr="006314EA" w:rsidRDefault="007301CE" w:rsidP="00576899">
      <w:pPr>
        <w:spacing w:after="95" w:line="259" w:lineRule="auto"/>
        <w:ind w:left="933"/>
        <w:jc w:val="center"/>
        <w:rPr>
          <w:lang w:val="en-US"/>
        </w:rPr>
      </w:pPr>
      <w:r w:rsidRPr="006314EA">
        <w:rPr>
          <w:lang w:val="en-US"/>
        </w:rPr>
        <w:lastRenderedPageBreak/>
        <w:t xml:space="preserve"> </w:t>
      </w:r>
    </w:p>
    <w:p w:rsidR="007301CE" w:rsidRPr="006314EA" w:rsidRDefault="007301CE" w:rsidP="00576899">
      <w:pPr>
        <w:spacing w:after="42" w:line="259" w:lineRule="auto"/>
        <w:ind w:left="879"/>
        <w:jc w:val="center"/>
        <w:rPr>
          <w:lang w:val="en-US"/>
        </w:rPr>
      </w:pPr>
      <w:r>
        <w:rPr>
          <w:rFonts w:ascii="Segoe UI Symbol" w:eastAsia="Segoe UI Symbol" w:hAnsi="Segoe UI Symbol" w:cs="Segoe UI Symbol"/>
          <w:sz w:val="20"/>
        </w:rPr>
        <w:t></w:t>
      </w:r>
      <w:r w:rsidRPr="006314EA">
        <w:rPr>
          <w:sz w:val="20"/>
          <w:lang w:val="en-US"/>
        </w:rPr>
        <w:t xml:space="preserve"> ITU 2011 </w:t>
      </w:r>
    </w:p>
    <w:p w:rsidR="007301CE" w:rsidRPr="006314EA" w:rsidRDefault="007301CE" w:rsidP="00576899">
      <w:pPr>
        <w:spacing w:after="0" w:line="259" w:lineRule="auto"/>
        <w:ind w:left="882"/>
        <w:jc w:val="left"/>
        <w:rPr>
          <w:lang w:val="en-US"/>
        </w:rPr>
      </w:pPr>
      <w:r w:rsidRPr="006314EA">
        <w:rPr>
          <w:sz w:val="18"/>
          <w:lang w:val="en-US"/>
        </w:rPr>
        <w:t xml:space="preserve">All rights reserved. No part of this publication may be reproduced, by any means whatsoever, without written permission of ITU. </w:t>
      </w:r>
    </w:p>
    <w:p w:rsidR="007301CE" w:rsidRPr="006314EA" w:rsidRDefault="007301CE" w:rsidP="00576899">
      <w:pPr>
        <w:rPr>
          <w:lang w:val="en-US"/>
        </w:rPr>
        <w:sectPr w:rsidR="007301CE" w:rsidRPr="006314EA" w:rsidSect="00591DF6">
          <w:headerReference w:type="even" r:id="rId183"/>
          <w:headerReference w:type="default" r:id="rId184"/>
          <w:headerReference w:type="first" r:id="rId185"/>
          <w:type w:val="continuous"/>
          <w:pgSz w:w="11906" w:h="16838"/>
          <w:pgMar w:top="1440" w:right="1440" w:bottom="1440" w:left="1973" w:header="720" w:footer="720" w:gutter="0"/>
          <w:pgBorders w:offsetFrom="page">
            <w:top w:val="single" w:sz="4" w:space="24" w:color="auto"/>
            <w:left w:val="single" w:sz="4" w:space="24" w:color="auto"/>
            <w:bottom w:val="single" w:sz="4" w:space="24" w:color="auto"/>
            <w:right w:val="single" w:sz="4" w:space="24" w:color="auto"/>
          </w:pgBorders>
          <w:pgNumType w:start="86"/>
          <w:cols w:space="720"/>
          <w:docGrid w:linePitch="360"/>
        </w:sectPr>
      </w:pPr>
    </w:p>
    <w:p w:rsidR="007301CE" w:rsidRPr="006314EA" w:rsidRDefault="007301CE" w:rsidP="00576899">
      <w:pPr>
        <w:spacing w:after="237" w:line="259" w:lineRule="auto"/>
        <w:jc w:val="center"/>
        <w:rPr>
          <w:lang w:val="en-US"/>
        </w:rPr>
      </w:pPr>
      <w:r w:rsidRPr="006314EA">
        <w:rPr>
          <w:sz w:val="28"/>
          <w:lang w:val="en-US"/>
        </w:rPr>
        <w:lastRenderedPageBreak/>
        <w:t>RECOMMENDATION  ITU-R  BS.643-3</w:t>
      </w:r>
      <w:r>
        <w:rPr>
          <w:sz w:val="28"/>
          <w:vertAlign w:val="superscript"/>
        </w:rPr>
        <w:footnoteReference w:id="4"/>
      </w:r>
      <w:r w:rsidRPr="006314EA">
        <w:rPr>
          <w:sz w:val="28"/>
          <w:lang w:val="en-US"/>
        </w:rPr>
        <w:t xml:space="preserve"> </w:t>
      </w:r>
    </w:p>
    <w:p w:rsidR="007301CE" w:rsidRPr="006314EA" w:rsidRDefault="007301CE" w:rsidP="00576899">
      <w:pPr>
        <w:spacing w:after="49" w:line="265" w:lineRule="auto"/>
        <w:ind w:left="970" w:right="953"/>
        <w:jc w:val="center"/>
        <w:rPr>
          <w:lang w:val="en-US"/>
        </w:rPr>
      </w:pPr>
      <w:r w:rsidRPr="006314EA">
        <w:rPr>
          <w:rFonts w:eastAsia="Times New Roman" w:cs="Times New Roman"/>
          <w:b/>
          <w:sz w:val="28"/>
          <w:lang w:val="en-US"/>
        </w:rPr>
        <w:t xml:space="preserve">Radio data system for automatic tuning and other applications in FM radio receivers for use with the pilot-tone system </w:t>
      </w:r>
    </w:p>
    <w:p w:rsidR="007301CE" w:rsidRPr="006314EA" w:rsidRDefault="007301CE" w:rsidP="00576899">
      <w:pPr>
        <w:spacing w:after="96" w:line="259" w:lineRule="auto"/>
        <w:jc w:val="right"/>
        <w:rPr>
          <w:lang w:val="en-US"/>
        </w:rPr>
      </w:pPr>
      <w:r w:rsidRPr="006314EA">
        <w:rPr>
          <w:lang w:val="en-US"/>
        </w:rPr>
        <w:t xml:space="preserve"> </w:t>
      </w:r>
    </w:p>
    <w:p w:rsidR="007301CE" w:rsidRPr="006314EA" w:rsidRDefault="007301CE" w:rsidP="00576899">
      <w:pPr>
        <w:spacing w:after="218" w:line="259" w:lineRule="auto"/>
        <w:jc w:val="right"/>
        <w:rPr>
          <w:lang w:val="en-US"/>
        </w:rPr>
      </w:pPr>
      <w:r w:rsidRPr="006314EA">
        <w:rPr>
          <w:lang w:val="en-US"/>
        </w:rPr>
        <w:t xml:space="preserve">(1986-1990-1995-2011) </w:t>
      </w:r>
    </w:p>
    <w:p w:rsidR="007301CE" w:rsidRPr="006314EA" w:rsidRDefault="007301CE" w:rsidP="00576899">
      <w:pPr>
        <w:pStyle w:val="Ttulo1"/>
        <w:spacing w:after="91" w:line="265" w:lineRule="auto"/>
        <w:ind w:left="-5"/>
        <w:jc w:val="left"/>
        <w:rPr>
          <w:lang w:val="en-US"/>
        </w:rPr>
      </w:pPr>
      <w:r w:rsidRPr="006314EA">
        <w:rPr>
          <w:lang w:val="en-US"/>
        </w:rPr>
        <w:t xml:space="preserve">Scope </w:t>
      </w:r>
    </w:p>
    <w:p w:rsidR="007301CE" w:rsidRPr="006314EA" w:rsidRDefault="007301CE" w:rsidP="00576899">
      <w:pPr>
        <w:spacing w:after="469"/>
        <w:ind w:left="-5" w:right="45"/>
        <w:rPr>
          <w:lang w:val="en-US"/>
        </w:rPr>
      </w:pPr>
      <w:r w:rsidRPr="006314EA">
        <w:rPr>
          <w:lang w:val="en-US"/>
        </w:rPr>
        <w:t xml:space="preserve">This Recommendation specifies the main parameters and operational requirements for the use of the radio data system (RDS) for VHF/FM broadcasting. </w:t>
      </w:r>
    </w:p>
    <w:p w:rsidR="007301CE" w:rsidRDefault="007301CE" w:rsidP="00576899">
      <w:pPr>
        <w:spacing w:after="149"/>
        <w:ind w:left="-5" w:right="45"/>
      </w:pPr>
      <w:r>
        <w:t xml:space="preserve">The ITU Radiocommunication Assembly, </w:t>
      </w:r>
    </w:p>
    <w:p w:rsidR="007301CE" w:rsidRDefault="007301CE" w:rsidP="00576899">
      <w:pPr>
        <w:spacing w:after="94" w:line="259" w:lineRule="auto"/>
        <w:ind w:left="794"/>
        <w:jc w:val="left"/>
      </w:pPr>
      <w:r>
        <w:rPr>
          <w:rFonts w:eastAsia="Times New Roman" w:cs="Times New Roman"/>
          <w:i/>
        </w:rPr>
        <w:t xml:space="preserve">considering </w:t>
      </w:r>
    </w:p>
    <w:p w:rsidR="007301CE" w:rsidRPr="006314EA" w:rsidRDefault="007301CE" w:rsidP="007301CE">
      <w:pPr>
        <w:numPr>
          <w:ilvl w:val="0"/>
          <w:numId w:val="48"/>
        </w:numPr>
        <w:spacing w:after="106" w:line="248" w:lineRule="auto"/>
        <w:ind w:right="45" w:hanging="794"/>
        <w:rPr>
          <w:lang w:val="en-US"/>
        </w:rPr>
      </w:pPr>
      <w:r w:rsidRPr="006314EA">
        <w:rPr>
          <w:lang w:val="en-US"/>
        </w:rPr>
        <w:t xml:space="preserve">that, in VHF/FM broadcasting, the density of transmissions in many parts of the world is increasing to the extent that tuning to a given programme service is becoming more and more difficult, particularly for listeners using FM portable or car radios; </w:t>
      </w:r>
    </w:p>
    <w:p w:rsidR="007301CE" w:rsidRPr="006314EA" w:rsidRDefault="007301CE" w:rsidP="007301CE">
      <w:pPr>
        <w:numPr>
          <w:ilvl w:val="0"/>
          <w:numId w:val="48"/>
        </w:numPr>
        <w:spacing w:after="106" w:line="248" w:lineRule="auto"/>
        <w:ind w:right="45" w:hanging="794"/>
        <w:rPr>
          <w:lang w:val="en-US"/>
        </w:rPr>
      </w:pPr>
      <w:r w:rsidRPr="006314EA">
        <w:rPr>
          <w:lang w:val="en-US"/>
        </w:rPr>
        <w:t xml:space="preserve">that, on the other hand, technologies offer the possibility of adding auxiliary data signals to the sound-programme signals which offer a wide variety of methods for identifying the transmissions, thereby facilitating the implementation of assisted and automatic tuning in radio receivers; </w:t>
      </w:r>
    </w:p>
    <w:p w:rsidR="007301CE" w:rsidRPr="006314EA" w:rsidRDefault="007301CE" w:rsidP="007301CE">
      <w:pPr>
        <w:numPr>
          <w:ilvl w:val="0"/>
          <w:numId w:val="48"/>
        </w:numPr>
        <w:spacing w:after="106" w:line="248" w:lineRule="auto"/>
        <w:ind w:right="45" w:hanging="794"/>
        <w:rPr>
          <w:lang w:val="en-US"/>
        </w:rPr>
      </w:pPr>
      <w:r w:rsidRPr="006314EA">
        <w:rPr>
          <w:lang w:val="en-US"/>
        </w:rPr>
        <w:t xml:space="preserve">that such radio-data signals can be added to existing VHF/FM broadcasts in such a way that they are inaudible, thus achieving good compatibility with reception of the normal stereophonic or monophonic sound-programme signals; </w:t>
      </w:r>
    </w:p>
    <w:p w:rsidR="007301CE" w:rsidRPr="006314EA" w:rsidRDefault="007301CE" w:rsidP="007301CE">
      <w:pPr>
        <w:numPr>
          <w:ilvl w:val="0"/>
          <w:numId w:val="48"/>
        </w:numPr>
        <w:spacing w:after="106" w:line="248" w:lineRule="auto"/>
        <w:ind w:right="45" w:hanging="794"/>
        <w:rPr>
          <w:lang w:val="en-US"/>
        </w:rPr>
      </w:pPr>
      <w:r w:rsidRPr="006314EA">
        <w:rPr>
          <w:lang w:val="en-US"/>
        </w:rPr>
        <w:t xml:space="preserve">that inexpensive receiver technology optimized in miniaturization processes is available to implement assisted or automatic tuning using radio-data signals; </w:t>
      </w:r>
    </w:p>
    <w:p w:rsidR="007301CE" w:rsidRPr="006314EA" w:rsidRDefault="007301CE" w:rsidP="007301CE">
      <w:pPr>
        <w:numPr>
          <w:ilvl w:val="0"/>
          <w:numId w:val="48"/>
        </w:numPr>
        <w:spacing w:after="140" w:line="248" w:lineRule="auto"/>
        <w:ind w:right="45" w:hanging="794"/>
        <w:rPr>
          <w:lang w:val="en-US"/>
        </w:rPr>
      </w:pPr>
      <w:r w:rsidRPr="006314EA">
        <w:rPr>
          <w:lang w:val="en-US"/>
        </w:rPr>
        <w:t xml:space="preserve">that such a system offers the flexibility to implement a wide range of optional applications to suit the particular needs of individual broadcasting organizations; </w:t>
      </w:r>
    </w:p>
    <w:p w:rsidR="007301CE" w:rsidRPr="006314EA" w:rsidRDefault="007301CE" w:rsidP="007301CE">
      <w:pPr>
        <w:numPr>
          <w:ilvl w:val="0"/>
          <w:numId w:val="48"/>
        </w:numPr>
        <w:spacing w:after="0" w:line="384" w:lineRule="auto"/>
        <w:ind w:right="45" w:hanging="794"/>
        <w:rPr>
          <w:lang w:val="en-US"/>
        </w:rPr>
      </w:pPr>
      <w:r w:rsidRPr="006314EA">
        <w:rPr>
          <w:lang w:val="en-US"/>
        </w:rPr>
        <w:t xml:space="preserve">that many countries have implemented this system on their broadcasts, </w:t>
      </w:r>
      <w:r w:rsidRPr="006314EA">
        <w:rPr>
          <w:rFonts w:eastAsia="Times New Roman" w:cs="Times New Roman"/>
          <w:i/>
          <w:lang w:val="en-US"/>
        </w:rPr>
        <w:t xml:space="preserve">recommends </w:t>
      </w:r>
    </w:p>
    <w:p w:rsidR="007301CE" w:rsidRPr="006314EA" w:rsidRDefault="007301CE" w:rsidP="007301CE">
      <w:pPr>
        <w:numPr>
          <w:ilvl w:val="0"/>
          <w:numId w:val="49"/>
        </w:numPr>
        <w:spacing w:after="140" w:line="248" w:lineRule="auto"/>
        <w:ind w:right="45" w:hanging="794"/>
        <w:rPr>
          <w:lang w:val="en-US"/>
        </w:rPr>
      </w:pPr>
      <w:r w:rsidRPr="006314EA">
        <w:rPr>
          <w:lang w:val="en-US"/>
        </w:rPr>
        <w:t xml:space="preserve">that broadcasters wishing to introduce the transmission of supplementary information for station and programme identification in FM broadcasting and other applications, should use the radio-data system (RDS), as specified in Annex 1. </w:t>
      </w:r>
    </w:p>
    <w:p w:rsidR="007301CE" w:rsidRPr="006314EA" w:rsidRDefault="007301CE" w:rsidP="007301CE">
      <w:pPr>
        <w:numPr>
          <w:ilvl w:val="0"/>
          <w:numId w:val="49"/>
        </w:numPr>
        <w:spacing w:after="106" w:line="248" w:lineRule="auto"/>
        <w:ind w:right="45" w:hanging="794"/>
        <w:rPr>
          <w:lang w:val="en-US"/>
        </w:rPr>
      </w:pPr>
      <w:r w:rsidRPr="006314EA">
        <w:rPr>
          <w:lang w:val="en-US"/>
        </w:rPr>
        <w:t xml:space="preserve">the following notes should be considered as part of the Recommendation. </w:t>
      </w:r>
    </w:p>
    <w:p w:rsidR="007301CE" w:rsidRPr="006314EA" w:rsidRDefault="007301CE" w:rsidP="00576899">
      <w:pPr>
        <w:ind w:left="-5" w:right="45"/>
        <w:rPr>
          <w:lang w:val="en-US"/>
        </w:rPr>
      </w:pPr>
      <w:r w:rsidRPr="006314EA">
        <w:rPr>
          <w:lang w:val="en-US"/>
        </w:rPr>
        <w:t xml:space="preserve">NOTE 1 – Information regarding the operational characteristics of RDS is given in Annex 2. </w:t>
      </w:r>
    </w:p>
    <w:p w:rsidR="007301CE" w:rsidRPr="006314EA" w:rsidRDefault="000441DD" w:rsidP="000441DD">
      <w:pPr>
        <w:ind w:right="45"/>
        <w:rPr>
          <w:lang w:val="en-US"/>
        </w:rPr>
      </w:pPr>
      <w:r>
        <w:rPr>
          <w:b/>
          <w:noProof/>
          <w:lang w:val="es-ES" w:eastAsia="es-ES"/>
        </w:rPr>
        <w:lastRenderedPageBreak/>
        <mc:AlternateContent>
          <mc:Choice Requires="wps">
            <w:drawing>
              <wp:anchor distT="0" distB="0" distL="114300" distR="114300" simplePos="0" relativeHeight="251685888" behindDoc="1" locked="0" layoutInCell="1" allowOverlap="1" wp14:anchorId="1E393C4F" wp14:editId="14CB532E">
                <wp:simplePos x="0" y="0"/>
                <wp:positionH relativeFrom="page">
                  <wp:posOffset>803189</wp:posOffset>
                </wp:positionH>
                <wp:positionV relativeFrom="paragraph">
                  <wp:posOffset>-308919</wp:posOffset>
                </wp:positionV>
                <wp:extent cx="5931243" cy="9144000"/>
                <wp:effectExtent l="0" t="0" r="12700" b="19050"/>
                <wp:wrapNone/>
                <wp:docPr id="11178" name="Rectangle 11178"/>
                <wp:cNvGraphicFramePr/>
                <a:graphic xmlns:a="http://schemas.openxmlformats.org/drawingml/2006/main">
                  <a:graphicData uri="http://schemas.microsoft.com/office/word/2010/wordprocessingShape">
                    <wps:wsp>
                      <wps:cNvSpPr/>
                      <wps:spPr>
                        <a:xfrm>
                          <a:off x="0" y="0"/>
                          <a:ext cx="5931243" cy="91440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93C4F" id="Rectangle 11178" o:spid="_x0000_s1076" style="position:absolute;left:0;text-align:left;margin-left:63.25pt;margin-top:-24.3pt;width:467.05pt;height:10in;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" fillcolor="white [3201]" strokecolor="black [3213]" strokeweight="1pt">
                <v:textbox>
                  <w:txbxContent>
                    <w:p w:rsidR="004A051A" w:rsidRDefault="004A051A" w:rsidP="007301CE">
                      <w:pPr>
                        <w:jc w:val="center"/>
                      </w:pPr>
                    </w:p>
                  </w:txbxContent>
                </v:textbox>
                <w10:wrap anchorx="page"/>
              </v:rect>
            </w:pict>
          </mc:Fallback>
        </mc:AlternateContent>
      </w:r>
      <w:r w:rsidR="007301CE" w:rsidRPr="006314EA">
        <w:rPr>
          <w:lang w:val="en-US"/>
        </w:rPr>
        <w:t xml:space="preserve">NOTE 2 – The most recent version of the international RDS standard is IEC 62106 Ed.2:2009. In North America although the structure and coding is identical, there are minor differences in implementation of certain features – for the United States of America these are described in the US national standard version of RDS which is called RBDS, specified in US NRSC-4-A. In general, other North American countries also follow the practice of the United States of America in their implementations. </w:t>
      </w:r>
    </w:p>
    <w:p w:rsidR="007301CE" w:rsidRPr="006314EA" w:rsidRDefault="007301CE" w:rsidP="007301CE">
      <w:pPr>
        <w:ind w:left="-5" w:right="45"/>
        <w:rPr>
          <w:lang w:val="en-US"/>
        </w:rPr>
      </w:pPr>
      <w:r w:rsidRPr="006314EA">
        <w:rPr>
          <w:lang w:val="en-US"/>
        </w:rPr>
        <w:t xml:space="preserve">NOTE 3 – Since RDS was first specified by the European Broadcasting Union (EBU) in 1984 more than 500 million RDS receivers were already produced worldwide and this number is continuing to increase significantly every year with retail prices held low due to RDS decoder silicon embedded in FM receiver chips costing very little in large quantities. </w:t>
      </w:r>
    </w:p>
    <w:p w:rsidR="007301CE" w:rsidRPr="006314EA" w:rsidRDefault="007301CE" w:rsidP="00576899">
      <w:pPr>
        <w:spacing w:after="0" w:line="265" w:lineRule="auto"/>
        <w:ind w:left="970" w:right="1021"/>
        <w:jc w:val="center"/>
        <w:rPr>
          <w:lang w:val="en-US"/>
        </w:rPr>
      </w:pPr>
      <w:r w:rsidRPr="006314EA">
        <w:rPr>
          <w:rFonts w:eastAsia="Times New Roman" w:cs="Times New Roman"/>
          <w:b/>
          <w:sz w:val="28"/>
          <w:lang w:val="en-US"/>
        </w:rPr>
        <w:t xml:space="preserve">Annex 1 </w:t>
      </w:r>
    </w:p>
    <w:p w:rsidR="007301CE" w:rsidRPr="006314EA" w:rsidRDefault="007301CE" w:rsidP="00576899">
      <w:pPr>
        <w:spacing w:after="0" w:line="259" w:lineRule="auto"/>
        <w:jc w:val="center"/>
        <w:rPr>
          <w:lang w:val="en-US"/>
        </w:rPr>
      </w:pPr>
      <w:r w:rsidRPr="006314EA">
        <w:rPr>
          <w:rFonts w:eastAsia="Times New Roman" w:cs="Times New Roman"/>
          <w:b/>
          <w:sz w:val="28"/>
          <w:lang w:val="en-US"/>
        </w:rPr>
        <w:t xml:space="preserve"> </w:t>
      </w:r>
    </w:p>
    <w:p w:rsidR="007301CE" w:rsidRPr="006314EA" w:rsidRDefault="007301CE" w:rsidP="00576899">
      <w:pPr>
        <w:spacing w:after="464" w:line="265" w:lineRule="auto"/>
        <w:ind w:left="970" w:right="1021"/>
        <w:jc w:val="center"/>
        <w:rPr>
          <w:lang w:val="en-US"/>
        </w:rPr>
      </w:pPr>
      <w:r w:rsidRPr="006314EA">
        <w:rPr>
          <w:rFonts w:eastAsia="Times New Roman" w:cs="Times New Roman"/>
          <w:b/>
          <w:sz w:val="28"/>
          <w:lang w:val="en-US"/>
        </w:rPr>
        <w:t>Specifications of the radio data system</w:t>
      </w:r>
      <w:r>
        <w:rPr>
          <w:rFonts w:eastAsia="Times New Roman" w:cs="Times New Roman"/>
          <w:b/>
          <w:sz w:val="28"/>
          <w:vertAlign w:val="superscript"/>
        </w:rPr>
        <w:footnoteReference w:id="5"/>
      </w:r>
      <w:r w:rsidRPr="006314EA">
        <w:rPr>
          <w:rFonts w:eastAsia="Times New Roman" w:cs="Times New Roman"/>
          <w:b/>
          <w:sz w:val="28"/>
          <w:lang w:val="en-US"/>
        </w:rPr>
        <w:t xml:space="preserve"> </w:t>
      </w:r>
    </w:p>
    <w:p w:rsidR="007301CE" w:rsidRPr="006314EA" w:rsidRDefault="007301CE" w:rsidP="00576899">
      <w:pPr>
        <w:pStyle w:val="Ttulo1"/>
        <w:tabs>
          <w:tab w:val="center" w:pos="2401"/>
        </w:tabs>
        <w:spacing w:after="117" w:line="265" w:lineRule="auto"/>
        <w:ind w:left="-15"/>
        <w:jc w:val="left"/>
        <w:rPr>
          <w:lang w:val="en-US"/>
        </w:rPr>
      </w:pPr>
      <w:r w:rsidRPr="006314EA">
        <w:rPr>
          <w:lang w:val="en-US"/>
        </w:rPr>
        <w:t xml:space="preserve">1 </w:t>
      </w:r>
      <w:r w:rsidRPr="006314EA">
        <w:rPr>
          <w:lang w:val="en-US"/>
        </w:rPr>
        <w:tab/>
        <w:t xml:space="preserve">Modulation of the data channel </w:t>
      </w:r>
    </w:p>
    <w:p w:rsidR="007301CE" w:rsidRPr="006314EA" w:rsidRDefault="007301CE" w:rsidP="00576899">
      <w:pPr>
        <w:spacing w:after="73"/>
        <w:ind w:left="-5" w:right="45"/>
        <w:rPr>
          <w:lang w:val="en-US"/>
        </w:rPr>
      </w:pPr>
      <w:r w:rsidRPr="006314EA">
        <w:rPr>
          <w:rFonts w:eastAsia="Times New Roman" w:cs="Times New Roman"/>
          <w:b/>
          <w:lang w:val="en-US"/>
        </w:rPr>
        <w:t>1.1</w:t>
      </w:r>
      <w:r w:rsidRPr="006314EA">
        <w:rPr>
          <w:lang w:val="en-US"/>
        </w:rPr>
        <w:t xml:space="preserve"> </w:t>
      </w:r>
      <w:r w:rsidRPr="006314EA">
        <w:rPr>
          <w:lang w:val="en-US"/>
        </w:rPr>
        <w:tab/>
        <w:t>Sub-carrier frequency: 57 kHz, locked in phase or in quadrature to the third harmonic of the pilot tone 19 kHz (</w:t>
      </w:r>
      <w:r w:rsidRPr="006314EA">
        <w:rPr>
          <w:rFonts w:ascii="Segoe UI Symbol" w:eastAsia="Segoe UI Symbol" w:hAnsi="Segoe UI Symbol" w:cs="Segoe UI Symbol"/>
          <w:lang w:val="en-US"/>
        </w:rPr>
        <w:t>±</w:t>
      </w:r>
      <w:r w:rsidRPr="006314EA">
        <w:rPr>
          <w:lang w:val="en-US"/>
        </w:rPr>
        <w:t xml:space="preserve">2 Hz) in the case of stereophony. (Frequency tolerance: </w:t>
      </w:r>
      <w:r w:rsidRPr="006314EA">
        <w:rPr>
          <w:rFonts w:ascii="Segoe UI Symbol" w:eastAsia="Segoe UI Symbol" w:hAnsi="Segoe UI Symbol" w:cs="Segoe UI Symbol"/>
          <w:lang w:val="en-US"/>
        </w:rPr>
        <w:t>±</w:t>
      </w:r>
      <w:r w:rsidRPr="006314EA">
        <w:rPr>
          <w:lang w:val="en-US"/>
        </w:rPr>
        <w:t xml:space="preserve">6 Hz.) </w:t>
      </w:r>
    </w:p>
    <w:p w:rsidR="007301CE" w:rsidRPr="006314EA" w:rsidRDefault="007301CE" w:rsidP="00576899">
      <w:pPr>
        <w:ind w:left="-5" w:right="45"/>
        <w:rPr>
          <w:lang w:val="en-US"/>
        </w:rPr>
      </w:pPr>
      <w:r w:rsidRPr="006314EA">
        <w:rPr>
          <w:rFonts w:eastAsia="Times New Roman" w:cs="Times New Roman"/>
          <w:b/>
          <w:lang w:val="en-US"/>
        </w:rPr>
        <w:t>1.2</w:t>
      </w:r>
      <w:r w:rsidRPr="006314EA">
        <w:rPr>
          <w:lang w:val="en-US"/>
        </w:rPr>
        <w:t xml:space="preserve"> Sub-carrier level: the recommended nominal deviation of the main FM carrier due to the modulated sub-carrier is </w:t>
      </w:r>
      <w:r w:rsidRPr="006314EA">
        <w:rPr>
          <w:rFonts w:ascii="Segoe UI Symbol" w:eastAsia="Segoe UI Symbol" w:hAnsi="Segoe UI Symbol" w:cs="Segoe UI Symbol"/>
          <w:lang w:val="en-US"/>
        </w:rPr>
        <w:t>±</w:t>
      </w:r>
      <w:r w:rsidRPr="006314EA">
        <w:rPr>
          <w:lang w:val="en-US"/>
        </w:rPr>
        <w:t>2 kHz. However in practice it can be as low as ±1.2 kHz; many EBU broadcasters with wide dynamic range (e.g. classical music) services prefer this lower value to ensure best signal-to-noise performance. The decoder should, however, be designed to work with sub-carrier levels corresponding to between ±</w:t>
      </w:r>
      <w:r w:rsidRPr="006314EA">
        <w:rPr>
          <w:sz w:val="18"/>
          <w:vertAlign w:val="superscript"/>
          <w:lang w:val="en-US"/>
        </w:rPr>
        <w:t xml:space="preserve"> </w:t>
      </w:r>
      <w:r w:rsidRPr="006314EA">
        <w:rPr>
          <w:lang w:val="en-US"/>
        </w:rPr>
        <w:t>1 kHz and ±</w:t>
      </w:r>
      <w:r w:rsidRPr="006314EA">
        <w:rPr>
          <w:sz w:val="18"/>
          <w:vertAlign w:val="superscript"/>
          <w:lang w:val="en-US"/>
        </w:rPr>
        <w:t xml:space="preserve"> </w:t>
      </w:r>
      <w:r w:rsidRPr="006314EA">
        <w:rPr>
          <w:lang w:val="en-US"/>
        </w:rPr>
        <w:t xml:space="preserve">7.5 kHz deviation. </w:t>
      </w:r>
    </w:p>
    <w:p w:rsidR="007301CE" w:rsidRPr="006314EA" w:rsidRDefault="007301CE" w:rsidP="00576899">
      <w:pPr>
        <w:ind w:left="-5" w:right="45"/>
        <w:rPr>
          <w:lang w:val="en-US"/>
        </w:rPr>
      </w:pPr>
      <w:r w:rsidRPr="006314EA">
        <w:rPr>
          <w:rFonts w:eastAsia="Times New Roman" w:cs="Times New Roman"/>
          <w:b/>
          <w:lang w:val="en-US"/>
        </w:rPr>
        <w:t>1.3</w:t>
      </w:r>
      <w:r w:rsidRPr="006314EA">
        <w:rPr>
          <w:lang w:val="en-US"/>
        </w:rPr>
        <w:t xml:space="preserve"> Method of modulation: the sub-carrier is amplitude-modulated by the shaped and biphasecoded data signal. The sub-carrier is suppressed (see Figs</w:t>
      </w:r>
      <w:r w:rsidRPr="006314EA">
        <w:rPr>
          <w:rFonts w:eastAsia="Times New Roman" w:cs="Times New Roman"/>
          <w:i/>
          <w:lang w:val="en-US"/>
        </w:rPr>
        <w:t xml:space="preserve"> </w:t>
      </w:r>
      <w:r w:rsidRPr="006314EA">
        <w:rPr>
          <w:lang w:val="en-US"/>
        </w:rPr>
        <w:t xml:space="preserve">1a) to 1c)). </w:t>
      </w:r>
    </w:p>
    <w:p w:rsidR="007301CE" w:rsidRPr="006314EA" w:rsidRDefault="007301CE" w:rsidP="00576899">
      <w:pPr>
        <w:spacing w:after="83"/>
        <w:ind w:left="-5" w:right="45"/>
        <w:rPr>
          <w:lang w:val="en-US"/>
        </w:rPr>
      </w:pPr>
      <w:r w:rsidRPr="006314EA">
        <w:rPr>
          <w:rFonts w:eastAsia="Times New Roman" w:cs="Times New Roman"/>
          <w:b/>
          <w:lang w:val="en-US"/>
        </w:rPr>
        <w:t>1.4</w:t>
      </w:r>
      <w:r w:rsidRPr="006314EA">
        <w:rPr>
          <w:lang w:val="en-US"/>
        </w:rPr>
        <w:t xml:space="preserve"> Clock frequency and data rate: the basic clock frequency is obtained by dividing the transmitted sub-carrier frequency by 48. Consequently the basic data rate is 1</w:t>
      </w:r>
      <w:r w:rsidRPr="006314EA">
        <w:rPr>
          <w:sz w:val="12"/>
          <w:lang w:val="en-US"/>
        </w:rPr>
        <w:t xml:space="preserve"> </w:t>
      </w:r>
      <w:r w:rsidRPr="006314EA">
        <w:rPr>
          <w:lang w:val="en-US"/>
        </w:rPr>
        <w:t xml:space="preserve">187.5 bit/s </w:t>
      </w:r>
      <w:r w:rsidRPr="006314EA">
        <w:rPr>
          <w:rFonts w:ascii="Segoe UI Symbol" w:eastAsia="Segoe UI Symbol" w:hAnsi="Segoe UI Symbol" w:cs="Segoe UI Symbol"/>
          <w:lang w:val="en-US"/>
        </w:rPr>
        <w:t>±</w:t>
      </w:r>
      <w:r w:rsidRPr="006314EA">
        <w:rPr>
          <w:lang w:val="en-US"/>
        </w:rPr>
        <w:t xml:space="preserve"> 0.125 bit/s. </w:t>
      </w:r>
    </w:p>
    <w:p w:rsidR="007301CE" w:rsidRPr="006314EA" w:rsidRDefault="007301CE" w:rsidP="00576899">
      <w:pPr>
        <w:spacing w:after="506"/>
        <w:ind w:left="-5" w:right="45"/>
        <w:rPr>
          <w:lang w:val="en-US"/>
        </w:rPr>
      </w:pPr>
      <w:r w:rsidRPr="006314EA">
        <w:rPr>
          <w:rFonts w:eastAsia="Times New Roman" w:cs="Times New Roman"/>
          <w:b/>
          <w:lang w:val="en-US"/>
        </w:rPr>
        <w:t>1.5</w:t>
      </w:r>
      <w:r w:rsidRPr="006314EA">
        <w:rPr>
          <w:lang w:val="en-US"/>
        </w:rPr>
        <w:t xml:space="preserve"> Differential coding: when the input data-level from the coder at the transmitter is 0, the output remains unchanged from the previous output bit, and when an input 1 occurs, the new output bit is the complement of the previous output bit. </w:t>
      </w:r>
    </w:p>
    <w:p w:rsidR="007301CE" w:rsidRPr="006314EA" w:rsidRDefault="000441DD" w:rsidP="00576899">
      <w:pPr>
        <w:pStyle w:val="Ttulo1"/>
        <w:tabs>
          <w:tab w:val="center" w:pos="1664"/>
        </w:tabs>
        <w:spacing w:after="91" w:line="265" w:lineRule="auto"/>
        <w:ind w:left="-15"/>
        <w:jc w:val="left"/>
        <w:rPr>
          <w:lang w:val="en-US"/>
        </w:rPr>
      </w:pPr>
      <w:r>
        <w:rPr>
          <w:b w:val="0"/>
          <w:noProof/>
          <w:lang w:val="es-ES" w:eastAsia="es-ES"/>
        </w:rPr>
        <w:lastRenderedPageBreak/>
        <mc:AlternateContent>
          <mc:Choice Requires="wps">
            <w:drawing>
              <wp:anchor distT="0" distB="0" distL="114300" distR="114300" simplePos="0" relativeHeight="251683840" behindDoc="1" locked="0" layoutInCell="1" allowOverlap="1" wp14:anchorId="003C9223" wp14:editId="2EBEED5B">
                <wp:simplePos x="0" y="0"/>
                <wp:positionH relativeFrom="margin">
                  <wp:posOffset>-437309</wp:posOffset>
                </wp:positionH>
                <wp:positionV relativeFrom="paragraph">
                  <wp:posOffset>-160638</wp:posOffset>
                </wp:positionV>
                <wp:extent cx="5955957" cy="9156357"/>
                <wp:effectExtent l="0" t="0" r="26035" b="26035"/>
                <wp:wrapNone/>
                <wp:docPr id="11177" name="Rectangle 11177"/>
                <wp:cNvGraphicFramePr/>
                <a:graphic xmlns:a="http://schemas.openxmlformats.org/drawingml/2006/main">
                  <a:graphicData uri="http://schemas.microsoft.com/office/word/2010/wordprocessingShape">
                    <wps:wsp>
                      <wps:cNvSpPr/>
                      <wps:spPr>
                        <a:xfrm>
                          <a:off x="0" y="0"/>
                          <a:ext cx="5955957" cy="915635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C9223" id="Rectangle 11177" o:spid="_x0000_s1077" style="position:absolute;left:0;text-align:left;margin-left:-34.45pt;margin-top:-12.65pt;width:468.95pt;height:720.95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" fillcolor="white [3201]" strokecolor="black [3213]" strokeweight="1pt">
                <v:textbox>
                  <w:txbxContent>
                    <w:p w:rsidR="004A051A" w:rsidRDefault="004A051A" w:rsidP="007301CE">
                      <w:pPr>
                        <w:jc w:val="center"/>
                      </w:pPr>
                    </w:p>
                  </w:txbxContent>
                </v:textbox>
                <w10:wrap anchorx="margin"/>
              </v:rect>
            </w:pict>
          </mc:Fallback>
        </mc:AlternateContent>
      </w:r>
      <w:r w:rsidR="007301CE" w:rsidRPr="006314EA">
        <w:rPr>
          <w:lang w:val="en-US"/>
        </w:rPr>
        <w:t xml:space="preserve">2 </w:t>
      </w:r>
      <w:r w:rsidR="007301CE" w:rsidRPr="006314EA">
        <w:rPr>
          <w:lang w:val="en-US"/>
        </w:rPr>
        <w:tab/>
        <w:t xml:space="preserve">Baseband coding </w:t>
      </w:r>
    </w:p>
    <w:p w:rsidR="007301CE" w:rsidRPr="006314EA" w:rsidRDefault="007301CE" w:rsidP="00576899">
      <w:pPr>
        <w:ind w:left="-5" w:right="45"/>
        <w:rPr>
          <w:lang w:val="en-US"/>
        </w:rPr>
      </w:pPr>
      <w:r w:rsidRPr="006314EA">
        <w:rPr>
          <w:rFonts w:eastAsia="Times New Roman" w:cs="Times New Roman"/>
          <w:b/>
          <w:lang w:val="en-US"/>
        </w:rPr>
        <w:t>2.1</w:t>
      </w:r>
      <w:r w:rsidRPr="006314EA">
        <w:rPr>
          <w:lang w:val="en-US"/>
        </w:rPr>
        <w:t xml:space="preserve"> Coding structure: the largest element in the structure is called a “group” of 104 bits. Each group comprises 4 blocks of 26 bits. Each block comprises an information word and a checkword, of 16 and 10 bits respectively. </w:t>
      </w:r>
    </w:p>
    <w:p w:rsidR="007301CE" w:rsidRPr="006314EA" w:rsidRDefault="007301CE" w:rsidP="00576899">
      <w:pPr>
        <w:ind w:left="-5" w:right="45"/>
        <w:rPr>
          <w:lang w:val="en-US"/>
        </w:rPr>
      </w:pPr>
      <w:r w:rsidRPr="006314EA">
        <w:rPr>
          <w:rFonts w:eastAsia="Times New Roman" w:cs="Times New Roman"/>
          <w:b/>
          <w:lang w:val="en-US"/>
        </w:rPr>
        <w:t>2.2</w:t>
      </w:r>
      <w:r w:rsidRPr="006314EA">
        <w:rPr>
          <w:lang w:val="en-US"/>
        </w:rPr>
        <w:t xml:space="preserve"> Order of bit transmission: all information words, checkwords and addresses have their most significant bit transmitted first. </w:t>
      </w:r>
    </w:p>
    <w:p w:rsidR="007301CE" w:rsidRPr="006314EA" w:rsidRDefault="007301CE" w:rsidP="00576899">
      <w:pPr>
        <w:ind w:left="-5" w:right="45"/>
        <w:rPr>
          <w:lang w:val="en-US"/>
        </w:rPr>
      </w:pPr>
      <w:r w:rsidRPr="006314EA">
        <w:rPr>
          <w:rFonts w:eastAsia="Times New Roman" w:cs="Times New Roman"/>
          <w:b/>
          <w:lang w:val="en-US"/>
        </w:rPr>
        <w:t>2.3</w:t>
      </w:r>
      <w:r w:rsidRPr="006314EA">
        <w:rPr>
          <w:lang w:val="en-US"/>
        </w:rPr>
        <w:t xml:space="preserve"> Error protection: the 10-bit cyclic redundancy checkword, to which a 10-bit offset word is added for synchronization purposes, is intended to enable the receiver/decoder to detect and correct errors which occur in reception. </w:t>
      </w:r>
    </w:p>
    <w:p w:rsidR="007301CE" w:rsidRPr="006314EA" w:rsidRDefault="007301CE" w:rsidP="00576899">
      <w:pPr>
        <w:ind w:left="-5" w:right="45"/>
        <w:rPr>
          <w:lang w:val="en-US"/>
        </w:rPr>
      </w:pPr>
      <w:r w:rsidRPr="006314EA">
        <w:rPr>
          <w:rFonts w:eastAsia="Times New Roman" w:cs="Times New Roman"/>
          <w:b/>
          <w:lang w:val="en-US"/>
        </w:rPr>
        <w:t>2.4</w:t>
      </w:r>
      <w:r w:rsidRPr="006314EA">
        <w:rPr>
          <w:lang w:val="en-US"/>
        </w:rPr>
        <w:t xml:space="preserve"> Synchronization of blocks and groups: the data transmission is fully synchronous and there are no gaps between the groups or blocks. The beginning and end of the data blocks may be recognized in the decoder by using the fact that the error-checking decoder will, with a high level of confidence, detect block synchronization slip. The blocks within each group are identified by different offset words added to the respective 10-bit checkwords. </w:t>
      </w:r>
    </w:p>
    <w:p w:rsidR="007301CE" w:rsidRDefault="007301CE" w:rsidP="00576899">
      <w:pPr>
        <w:pStyle w:val="Ttulo2"/>
        <w:ind w:left="10" w:right="59"/>
      </w:pPr>
      <w:r>
        <w:t xml:space="preserve">FIGURE 1 </w:t>
      </w:r>
    </w:p>
    <w:p w:rsidR="007301CE" w:rsidRDefault="007301CE" w:rsidP="00576899">
      <w:pPr>
        <w:tabs>
          <w:tab w:val="center" w:pos="4102"/>
        </w:tabs>
        <w:spacing w:after="93" w:line="259" w:lineRule="auto"/>
        <w:jc w:val="left"/>
      </w:pPr>
      <w:r>
        <w:rPr>
          <w:sz w:val="16"/>
        </w:rPr>
        <w:t xml:space="preserve"> </w:t>
      </w:r>
      <w:r>
        <w:rPr>
          <w:sz w:val="16"/>
        </w:rPr>
        <w:tab/>
      </w:r>
      <w:r>
        <w:rPr>
          <w:rFonts w:ascii="Calibri" w:eastAsia="Calibri" w:hAnsi="Calibri" w:cs="Calibri"/>
          <w:noProof/>
          <w:lang w:val="es-ES" w:eastAsia="es-ES"/>
        </w:rPr>
        <mc:AlternateContent>
          <mc:Choice Requires="wpg">
            <w:drawing>
              <wp:inline distT="0" distB="0" distL="0" distR="0" wp14:anchorId="7CEE1AB1" wp14:editId="55830564">
                <wp:extent cx="4036306" cy="2725755"/>
                <wp:effectExtent l="0" t="0" r="0" b="0"/>
                <wp:docPr id="20701" name="Group 20701"/>
                <wp:cNvGraphicFramePr/>
                <a:graphic xmlns:a="http://schemas.openxmlformats.org/drawingml/2006/main">
                  <a:graphicData uri="http://schemas.microsoft.com/office/word/2010/wordprocessingGroup">
                    <wpg:wgp>
                      <wpg:cNvGrpSpPr/>
                      <wpg:grpSpPr>
                        <a:xfrm>
                          <a:off x="0" y="0"/>
                          <a:ext cx="4036306" cy="2725755"/>
                          <a:chOff x="0" y="0"/>
                          <a:chExt cx="4036306" cy="2725755"/>
                        </a:xfrm>
                      </wpg:grpSpPr>
                      <wps:wsp>
                        <wps:cNvPr id="20702" name="Rectangle 20702"/>
                        <wps:cNvSpPr/>
                        <wps:spPr>
                          <a:xfrm>
                            <a:off x="1392166" y="0"/>
                            <a:ext cx="2913156" cy="135837"/>
                          </a:xfrm>
                          <a:prstGeom prst="rect">
                            <a:avLst/>
                          </a:prstGeom>
                          <a:ln>
                            <a:noFill/>
                          </a:ln>
                        </wps:spPr>
                        <wps:txbx>
                          <w:txbxContent>
                            <w:p w:rsidR="004A051A" w:rsidRPr="006314EA" w:rsidRDefault="004A051A" w:rsidP="00576899">
                              <w:pPr>
                                <w:spacing w:line="259" w:lineRule="auto"/>
                                <w:jc w:val="left"/>
                                <w:rPr>
                                  <w:lang w:val="en-US"/>
                                </w:rPr>
                              </w:pPr>
                              <w:r w:rsidRPr="006314EA">
                                <w:rPr>
                                  <w:rFonts w:eastAsia="Times New Roman" w:cs="Times New Roman"/>
                                  <w:b/>
                                  <w:sz w:val="18"/>
                                  <w:lang w:val="en-US"/>
                                </w:rPr>
                                <w:t xml:space="preserve">Spectrum and time-functions of RDS signals </w:t>
                              </w:r>
                            </w:p>
                          </w:txbxContent>
                        </wps:txbx>
                        <wps:bodyPr horzOverflow="overflow" vert="horz" lIns="0" tIns="0" rIns="0" bIns="0" rtlCol="0">
                          <a:noAutofit/>
                        </wps:bodyPr>
                      </wps:wsp>
                      <wps:wsp>
                        <wps:cNvPr id="20703" name="Shape 365"/>
                        <wps:cNvSpPr/>
                        <wps:spPr>
                          <a:xfrm>
                            <a:off x="2004052" y="388313"/>
                            <a:ext cx="0" cy="2147316"/>
                          </a:xfrm>
                          <a:custGeom>
                            <a:avLst/>
                            <a:gdLst/>
                            <a:ahLst/>
                            <a:cxnLst/>
                            <a:rect l="0" t="0" r="0" b="0"/>
                            <a:pathLst>
                              <a:path h="2147316">
                                <a:moveTo>
                                  <a:pt x="0" y="0"/>
                                </a:moveTo>
                                <a:lnTo>
                                  <a:pt x="0" y="2147316"/>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20384" name="Shape 366"/>
                        <wps:cNvSpPr/>
                        <wps:spPr>
                          <a:xfrm>
                            <a:off x="1981954" y="331162"/>
                            <a:ext cx="35814" cy="85344"/>
                          </a:xfrm>
                          <a:custGeom>
                            <a:avLst/>
                            <a:gdLst/>
                            <a:ahLst/>
                            <a:cxnLst/>
                            <a:rect l="0" t="0" r="0" b="0"/>
                            <a:pathLst>
                              <a:path w="35814" h="85344">
                                <a:moveTo>
                                  <a:pt x="22098" y="0"/>
                                </a:moveTo>
                                <a:lnTo>
                                  <a:pt x="35814" y="85344"/>
                                </a:lnTo>
                                <a:lnTo>
                                  <a:pt x="0" y="85344"/>
                                </a:lnTo>
                                <a:lnTo>
                                  <a:pt x="22098" y="0"/>
                                </a:lnTo>
                                <a:close/>
                              </a:path>
                            </a:pathLst>
                          </a:custGeom>
                          <a:ln w="7163" cap="flat">
                            <a:miter lim="127000"/>
                          </a:ln>
                        </wps:spPr>
                        <wps:style>
                          <a:lnRef idx="1">
                            <a:srgbClr val="24272B"/>
                          </a:lnRef>
                          <a:fillRef idx="1">
                            <a:srgbClr val="24272B"/>
                          </a:fillRef>
                          <a:effectRef idx="0">
                            <a:scrgbClr r="0" g="0" b="0"/>
                          </a:effectRef>
                          <a:fontRef idx="none"/>
                        </wps:style>
                        <wps:bodyPr/>
                      </wps:wsp>
                      <wps:wsp>
                        <wps:cNvPr id="20385" name="Shape 367"/>
                        <wps:cNvSpPr/>
                        <wps:spPr>
                          <a:xfrm>
                            <a:off x="1968238" y="2356559"/>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386" name="Shape 368"/>
                        <wps:cNvSpPr/>
                        <wps:spPr>
                          <a:xfrm>
                            <a:off x="1968238" y="2178251"/>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387" name="Shape 369"/>
                        <wps:cNvSpPr/>
                        <wps:spPr>
                          <a:xfrm>
                            <a:off x="1968238" y="1999181"/>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388" name="Shape 370"/>
                        <wps:cNvSpPr/>
                        <wps:spPr>
                          <a:xfrm>
                            <a:off x="1968238" y="1820111"/>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389" name="Shape 371"/>
                        <wps:cNvSpPr/>
                        <wps:spPr>
                          <a:xfrm>
                            <a:off x="1968238" y="1641042"/>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390" name="Shape 372"/>
                        <wps:cNvSpPr/>
                        <wps:spPr>
                          <a:xfrm>
                            <a:off x="1968238" y="1461972"/>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391" name="Shape 373"/>
                        <wps:cNvSpPr/>
                        <wps:spPr>
                          <a:xfrm>
                            <a:off x="1968238" y="1282902"/>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392" name="Shape 374"/>
                        <wps:cNvSpPr/>
                        <wps:spPr>
                          <a:xfrm>
                            <a:off x="1968238" y="1103833"/>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393" name="Shape 375"/>
                        <wps:cNvSpPr/>
                        <wps:spPr>
                          <a:xfrm>
                            <a:off x="1968238" y="924763"/>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394" name="Shape 376"/>
                        <wps:cNvSpPr/>
                        <wps:spPr>
                          <a:xfrm>
                            <a:off x="1968238" y="745693"/>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395" name="Shape 377"/>
                        <wps:cNvSpPr/>
                        <wps:spPr>
                          <a:xfrm>
                            <a:off x="1968238" y="567386"/>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396" name="Shape 378"/>
                        <wps:cNvSpPr/>
                        <wps:spPr>
                          <a:xfrm>
                            <a:off x="35044" y="2535628"/>
                            <a:ext cx="3937254" cy="0"/>
                          </a:xfrm>
                          <a:custGeom>
                            <a:avLst/>
                            <a:gdLst/>
                            <a:ahLst/>
                            <a:cxnLst/>
                            <a:rect l="0" t="0" r="0" b="0"/>
                            <a:pathLst>
                              <a:path w="3937254">
                                <a:moveTo>
                                  <a:pt x="0" y="0"/>
                                </a:moveTo>
                                <a:lnTo>
                                  <a:pt x="3937254" y="0"/>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20397" name="Shape 379"/>
                        <wps:cNvSpPr/>
                        <wps:spPr>
                          <a:xfrm>
                            <a:off x="3950962" y="2521913"/>
                            <a:ext cx="85344" cy="35814"/>
                          </a:xfrm>
                          <a:custGeom>
                            <a:avLst/>
                            <a:gdLst/>
                            <a:ahLst/>
                            <a:cxnLst/>
                            <a:rect l="0" t="0" r="0" b="0"/>
                            <a:pathLst>
                              <a:path w="85344" h="35814">
                                <a:moveTo>
                                  <a:pt x="0" y="0"/>
                                </a:moveTo>
                                <a:lnTo>
                                  <a:pt x="85344" y="13716"/>
                                </a:lnTo>
                                <a:lnTo>
                                  <a:pt x="0" y="35814"/>
                                </a:lnTo>
                                <a:lnTo>
                                  <a:pt x="0" y="0"/>
                                </a:lnTo>
                                <a:close/>
                              </a:path>
                            </a:pathLst>
                          </a:custGeom>
                          <a:ln w="7163" cap="flat">
                            <a:miter lim="127000"/>
                          </a:ln>
                        </wps:spPr>
                        <wps:style>
                          <a:lnRef idx="1">
                            <a:srgbClr val="24272B"/>
                          </a:lnRef>
                          <a:fillRef idx="1">
                            <a:srgbClr val="24272B"/>
                          </a:fillRef>
                          <a:effectRef idx="0">
                            <a:scrgbClr r="0" g="0" b="0"/>
                          </a:effectRef>
                          <a:fontRef idx="none"/>
                        </wps:style>
                        <wps:bodyPr/>
                      </wps:wsp>
                      <wps:wsp>
                        <wps:cNvPr id="20398" name="Shape 380"/>
                        <wps:cNvSpPr/>
                        <wps:spPr>
                          <a:xfrm>
                            <a:off x="1824982"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399" name="Shape 381"/>
                        <wps:cNvSpPr/>
                        <wps:spPr>
                          <a:xfrm>
                            <a:off x="1645912"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00" name="Shape 382"/>
                        <wps:cNvSpPr/>
                        <wps:spPr>
                          <a:xfrm>
                            <a:off x="1466842"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01" name="Shape 383"/>
                        <wps:cNvSpPr/>
                        <wps:spPr>
                          <a:xfrm>
                            <a:off x="1287772"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02" name="Shape 384"/>
                        <wps:cNvSpPr/>
                        <wps:spPr>
                          <a:xfrm>
                            <a:off x="1108702"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03" name="Shape 385"/>
                        <wps:cNvSpPr/>
                        <wps:spPr>
                          <a:xfrm>
                            <a:off x="929631"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04" name="Shape 386"/>
                        <wps:cNvSpPr/>
                        <wps:spPr>
                          <a:xfrm>
                            <a:off x="751324"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05" name="Shape 387"/>
                        <wps:cNvSpPr/>
                        <wps:spPr>
                          <a:xfrm>
                            <a:off x="572253"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06" name="Shape 388"/>
                        <wps:cNvSpPr/>
                        <wps:spPr>
                          <a:xfrm>
                            <a:off x="393183"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07" name="Shape 389"/>
                        <wps:cNvSpPr/>
                        <wps:spPr>
                          <a:xfrm>
                            <a:off x="214113"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08" name="Shape 390"/>
                        <wps:cNvSpPr/>
                        <wps:spPr>
                          <a:xfrm>
                            <a:off x="3793228"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09" name="Shape 391"/>
                        <wps:cNvSpPr/>
                        <wps:spPr>
                          <a:xfrm>
                            <a:off x="3614158"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10" name="Shape 392"/>
                        <wps:cNvSpPr/>
                        <wps:spPr>
                          <a:xfrm>
                            <a:off x="3435087"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12" name="Shape 393"/>
                        <wps:cNvSpPr/>
                        <wps:spPr>
                          <a:xfrm>
                            <a:off x="3256018"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13" name="Shape 394"/>
                        <wps:cNvSpPr/>
                        <wps:spPr>
                          <a:xfrm>
                            <a:off x="3077709"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14" name="Shape 395"/>
                        <wps:cNvSpPr/>
                        <wps:spPr>
                          <a:xfrm>
                            <a:off x="2898639"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0415" name="Shape 396"/>
                        <wps:cNvSpPr/>
                        <wps:spPr>
                          <a:xfrm>
                            <a:off x="2719569"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1312" name="Shape 397"/>
                        <wps:cNvSpPr/>
                        <wps:spPr>
                          <a:xfrm>
                            <a:off x="2540499"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1313" name="Shape 398"/>
                        <wps:cNvSpPr/>
                        <wps:spPr>
                          <a:xfrm>
                            <a:off x="2361429"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1314" name="Shape 399"/>
                        <wps:cNvSpPr/>
                        <wps:spPr>
                          <a:xfrm>
                            <a:off x="2182359" y="2499814"/>
                            <a:ext cx="0" cy="35814"/>
                          </a:xfrm>
                          <a:custGeom>
                            <a:avLst/>
                            <a:gdLst/>
                            <a:ahLst/>
                            <a:cxnLst/>
                            <a:rect l="0" t="0" r="0" b="0"/>
                            <a:pathLst>
                              <a:path h="35814">
                                <a:moveTo>
                                  <a:pt x="0" y="35814"/>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21315" name="Shape 447"/>
                        <wps:cNvSpPr/>
                        <wps:spPr>
                          <a:xfrm>
                            <a:off x="207256" y="774646"/>
                            <a:ext cx="3585972" cy="1768602"/>
                          </a:xfrm>
                          <a:custGeom>
                            <a:avLst/>
                            <a:gdLst/>
                            <a:ahLst/>
                            <a:cxnLst/>
                            <a:rect l="0" t="0" r="0" b="0"/>
                            <a:pathLst>
                              <a:path w="3585972" h="1768602">
                                <a:moveTo>
                                  <a:pt x="0" y="1760982"/>
                                </a:moveTo>
                                <a:cubicBezTo>
                                  <a:pt x="0" y="1760982"/>
                                  <a:pt x="107442" y="1768602"/>
                                  <a:pt x="221742" y="1646682"/>
                                </a:cubicBezTo>
                                <a:cubicBezTo>
                                  <a:pt x="443484" y="1389126"/>
                                  <a:pt x="529590" y="980694"/>
                                  <a:pt x="687324" y="601218"/>
                                </a:cubicBezTo>
                                <a:cubicBezTo>
                                  <a:pt x="808482" y="314706"/>
                                  <a:pt x="829818" y="221742"/>
                                  <a:pt x="894588" y="128778"/>
                                </a:cubicBezTo>
                                <a:cubicBezTo>
                                  <a:pt x="958596" y="42672"/>
                                  <a:pt x="1030224" y="6858"/>
                                  <a:pt x="1080516" y="6858"/>
                                </a:cubicBezTo>
                                <a:cubicBezTo>
                                  <a:pt x="1123950" y="6858"/>
                                  <a:pt x="1209294" y="21336"/>
                                  <a:pt x="1280922" y="150114"/>
                                </a:cubicBezTo>
                                <a:cubicBezTo>
                                  <a:pt x="1417320" y="372618"/>
                                  <a:pt x="1610106" y="1016508"/>
                                  <a:pt x="1710690" y="1417320"/>
                                </a:cubicBezTo>
                                <a:cubicBezTo>
                                  <a:pt x="1782318" y="1711452"/>
                                  <a:pt x="1789176" y="1760982"/>
                                  <a:pt x="1789176" y="1760982"/>
                                </a:cubicBezTo>
                                <a:cubicBezTo>
                                  <a:pt x="1789176" y="1760982"/>
                                  <a:pt x="1932432" y="1338834"/>
                                  <a:pt x="2018538" y="1037844"/>
                                </a:cubicBezTo>
                                <a:cubicBezTo>
                                  <a:pt x="2061210" y="894588"/>
                                  <a:pt x="2068068" y="830580"/>
                                  <a:pt x="2111502" y="680466"/>
                                </a:cubicBezTo>
                                <a:cubicBezTo>
                                  <a:pt x="2168652" y="457962"/>
                                  <a:pt x="2189988" y="343662"/>
                                  <a:pt x="2276094" y="179070"/>
                                </a:cubicBezTo>
                                <a:cubicBezTo>
                                  <a:pt x="2318766" y="92964"/>
                                  <a:pt x="2398014" y="0"/>
                                  <a:pt x="2490978" y="6858"/>
                                </a:cubicBezTo>
                                <a:cubicBezTo>
                                  <a:pt x="2554986" y="6858"/>
                                  <a:pt x="2662428" y="71628"/>
                                  <a:pt x="2719578" y="193548"/>
                                </a:cubicBezTo>
                                <a:cubicBezTo>
                                  <a:pt x="2870454" y="480060"/>
                                  <a:pt x="2999232" y="794766"/>
                                  <a:pt x="3149346" y="1174242"/>
                                </a:cubicBezTo>
                                <a:cubicBezTo>
                                  <a:pt x="3256788" y="1439418"/>
                                  <a:pt x="3320796" y="1575054"/>
                                  <a:pt x="3442716" y="1689354"/>
                                </a:cubicBezTo>
                                <a:cubicBezTo>
                                  <a:pt x="3521202" y="1768602"/>
                                  <a:pt x="3585972" y="1760982"/>
                                  <a:pt x="3585972" y="1760982"/>
                                </a:cubicBezTo>
                              </a:path>
                            </a:pathLst>
                          </a:custGeom>
                          <a:ln w="14313" cap="flat">
                            <a:round/>
                          </a:ln>
                        </wps:spPr>
                        <wps:style>
                          <a:lnRef idx="1">
                            <a:srgbClr val="24272B"/>
                          </a:lnRef>
                          <a:fillRef idx="0">
                            <a:srgbClr val="000000">
                              <a:alpha val="0"/>
                            </a:srgbClr>
                          </a:fillRef>
                          <a:effectRef idx="0">
                            <a:scrgbClr r="0" g="0" b="0"/>
                          </a:effectRef>
                          <a:fontRef idx="none"/>
                        </wps:style>
                        <wps:bodyPr/>
                      </wps:wsp>
                      <wps:wsp>
                        <wps:cNvPr id="21316" name="Rectangle 21316"/>
                        <wps:cNvSpPr/>
                        <wps:spPr>
                          <a:xfrm rot="-5399999">
                            <a:off x="1349999" y="520148"/>
                            <a:ext cx="1144591" cy="138590"/>
                          </a:xfrm>
                          <a:prstGeom prst="rect">
                            <a:avLst/>
                          </a:prstGeom>
                          <a:ln>
                            <a:noFill/>
                          </a:ln>
                        </wps:spPr>
                        <wps:txbx>
                          <w:txbxContent>
                            <w:p w:rsidR="004A051A" w:rsidRDefault="004A051A" w:rsidP="00576899">
                              <w:pPr>
                                <w:spacing w:line="259" w:lineRule="auto"/>
                                <w:jc w:val="left"/>
                              </w:pPr>
                              <w:r>
                                <w:rPr>
                                  <w:color w:val="24272B"/>
                                  <w:sz w:val="18"/>
                                </w:rPr>
                                <w:t>Relative amplitude</w:t>
                              </w:r>
                            </w:p>
                          </w:txbxContent>
                        </wps:txbx>
                        <wps:bodyPr horzOverflow="overflow" vert="horz" lIns="0" tIns="0" rIns="0" bIns="0" rtlCol="0">
                          <a:noAutofit/>
                        </wps:bodyPr>
                      </wps:wsp>
                      <wps:wsp>
                        <wps:cNvPr id="21317" name="Rectangle 21317"/>
                        <wps:cNvSpPr/>
                        <wps:spPr>
                          <a:xfrm>
                            <a:off x="2090158" y="1611904"/>
                            <a:ext cx="189669" cy="138590"/>
                          </a:xfrm>
                          <a:prstGeom prst="rect">
                            <a:avLst/>
                          </a:prstGeom>
                          <a:ln>
                            <a:noFill/>
                          </a:ln>
                        </wps:spPr>
                        <wps:txbx>
                          <w:txbxContent>
                            <w:p w:rsidR="004A051A" w:rsidRDefault="004A051A" w:rsidP="00576899">
                              <w:pPr>
                                <w:spacing w:line="259" w:lineRule="auto"/>
                                <w:jc w:val="left"/>
                              </w:pPr>
                              <w:r>
                                <w:rPr>
                                  <w:color w:val="24272B"/>
                                  <w:sz w:val="18"/>
                                </w:rPr>
                                <w:t>0.5</w:t>
                              </w:r>
                            </w:p>
                          </w:txbxContent>
                        </wps:txbx>
                        <wps:bodyPr horzOverflow="overflow" vert="horz" lIns="0" tIns="0" rIns="0" bIns="0" rtlCol="0">
                          <a:noAutofit/>
                        </wps:bodyPr>
                      </wps:wsp>
                      <wps:wsp>
                        <wps:cNvPr id="21318" name="Rectangle 21318"/>
                        <wps:cNvSpPr/>
                        <wps:spPr>
                          <a:xfrm>
                            <a:off x="2090158" y="717316"/>
                            <a:ext cx="76160" cy="138590"/>
                          </a:xfrm>
                          <a:prstGeom prst="rect">
                            <a:avLst/>
                          </a:prstGeom>
                          <a:ln>
                            <a:noFill/>
                          </a:ln>
                        </wps:spPr>
                        <wps:txbx>
                          <w:txbxContent>
                            <w:p w:rsidR="004A051A" w:rsidRDefault="004A051A" w:rsidP="00576899">
                              <w:pPr>
                                <w:spacing w:line="259" w:lineRule="auto"/>
                                <w:jc w:val="left"/>
                              </w:pPr>
                              <w:r>
                                <w:rPr>
                                  <w:color w:val="24272B"/>
                                  <w:sz w:val="18"/>
                                </w:rPr>
                                <w:t>1</w:t>
                              </w:r>
                            </w:p>
                          </w:txbxContent>
                        </wps:txbx>
                        <wps:bodyPr horzOverflow="overflow" vert="horz" lIns="0" tIns="0" rIns="0" bIns="0" rtlCol="0">
                          <a:noAutofit/>
                        </wps:bodyPr>
                      </wps:wsp>
                      <wps:wsp>
                        <wps:cNvPr id="21319" name="Rectangle 21319"/>
                        <wps:cNvSpPr/>
                        <wps:spPr>
                          <a:xfrm>
                            <a:off x="0" y="2621553"/>
                            <a:ext cx="457218" cy="138590"/>
                          </a:xfrm>
                          <a:prstGeom prst="rect">
                            <a:avLst/>
                          </a:prstGeom>
                          <a:ln>
                            <a:noFill/>
                          </a:ln>
                        </wps:spPr>
                        <wps:txbx>
                          <w:txbxContent>
                            <w:p w:rsidR="004A051A" w:rsidRDefault="004A051A" w:rsidP="00576899">
                              <w:pPr>
                                <w:spacing w:line="259" w:lineRule="auto"/>
                                <w:jc w:val="left"/>
                              </w:pPr>
                              <w:r>
                                <w:rPr>
                                  <w:color w:val="24272B"/>
                                  <w:sz w:val="18"/>
                                </w:rPr>
                                <w:t>– 2 400</w:t>
                              </w:r>
                            </w:p>
                          </w:txbxContent>
                        </wps:txbx>
                        <wps:bodyPr horzOverflow="overflow" vert="horz" lIns="0" tIns="0" rIns="0" bIns="0" rtlCol="0">
                          <a:noAutofit/>
                        </wps:bodyPr>
                      </wps:wsp>
                      <wps:wsp>
                        <wps:cNvPr id="21320" name="Rectangle 21320"/>
                        <wps:cNvSpPr/>
                        <wps:spPr>
                          <a:xfrm>
                            <a:off x="1653539" y="2621553"/>
                            <a:ext cx="808893" cy="138590"/>
                          </a:xfrm>
                          <a:prstGeom prst="rect">
                            <a:avLst/>
                          </a:prstGeom>
                          <a:ln>
                            <a:noFill/>
                          </a:ln>
                        </wps:spPr>
                        <wps:txbx>
                          <w:txbxContent>
                            <w:p w:rsidR="004A051A" w:rsidRDefault="004A051A" w:rsidP="00576899">
                              <w:pPr>
                                <w:spacing w:line="259" w:lineRule="auto"/>
                                <w:jc w:val="left"/>
                              </w:pPr>
                              <w:r>
                                <w:rPr>
                                  <w:color w:val="24272B"/>
                                  <w:sz w:val="18"/>
                                </w:rPr>
                                <w:t>– 2400240</w:t>
                              </w:r>
                            </w:p>
                          </w:txbxContent>
                        </wps:txbx>
                        <wps:bodyPr horzOverflow="overflow" vert="horz" lIns="0" tIns="0" rIns="0" bIns="0" rtlCol="0">
                          <a:noAutofit/>
                        </wps:bodyPr>
                      </wps:wsp>
                      <wps:wsp>
                        <wps:cNvPr id="21321" name="Rectangle 21321"/>
                        <wps:cNvSpPr/>
                        <wps:spPr>
                          <a:xfrm>
                            <a:off x="3657596" y="2621553"/>
                            <a:ext cx="342689" cy="138590"/>
                          </a:xfrm>
                          <a:prstGeom prst="rect">
                            <a:avLst/>
                          </a:prstGeom>
                          <a:ln>
                            <a:noFill/>
                          </a:ln>
                        </wps:spPr>
                        <wps:txbx>
                          <w:txbxContent>
                            <w:p w:rsidR="004A051A" w:rsidRDefault="004A051A" w:rsidP="00576899">
                              <w:pPr>
                                <w:spacing w:line="259" w:lineRule="auto"/>
                                <w:jc w:val="left"/>
                              </w:pPr>
                              <w:r>
                                <w:rPr>
                                  <w:color w:val="24272B"/>
                                  <w:sz w:val="18"/>
                                </w:rPr>
                                <w:t>2 400</w:t>
                              </w:r>
                            </w:p>
                          </w:txbxContent>
                        </wps:txbx>
                        <wps:bodyPr horzOverflow="overflow" vert="horz" lIns="0" tIns="0" rIns="0" bIns="0" rtlCol="0">
                          <a:noAutofit/>
                        </wps:bodyPr>
                      </wps:wsp>
                      <wps:wsp>
                        <wps:cNvPr id="21322" name="Rectangle 21322"/>
                        <wps:cNvSpPr/>
                        <wps:spPr>
                          <a:xfrm>
                            <a:off x="894586" y="2621553"/>
                            <a:ext cx="457035" cy="138590"/>
                          </a:xfrm>
                          <a:prstGeom prst="rect">
                            <a:avLst/>
                          </a:prstGeom>
                          <a:ln>
                            <a:noFill/>
                          </a:ln>
                        </wps:spPr>
                        <wps:txbx>
                          <w:txbxContent>
                            <w:p w:rsidR="004A051A" w:rsidRDefault="004A051A" w:rsidP="00576899">
                              <w:pPr>
                                <w:spacing w:line="259" w:lineRule="auto"/>
                                <w:jc w:val="left"/>
                              </w:pPr>
                              <w:r>
                                <w:rPr>
                                  <w:color w:val="24272B"/>
                                  <w:sz w:val="18"/>
                                </w:rPr>
                                <w:t>– 1 200</w:t>
                              </w:r>
                            </w:p>
                          </w:txbxContent>
                        </wps:txbx>
                        <wps:bodyPr horzOverflow="overflow" vert="horz" lIns="0" tIns="0" rIns="0" bIns="0" rtlCol="0">
                          <a:noAutofit/>
                        </wps:bodyPr>
                      </wps:wsp>
                      <wps:wsp>
                        <wps:cNvPr id="21323" name="Rectangle 21323"/>
                        <wps:cNvSpPr/>
                        <wps:spPr>
                          <a:xfrm>
                            <a:off x="2762872" y="2621553"/>
                            <a:ext cx="342704" cy="138590"/>
                          </a:xfrm>
                          <a:prstGeom prst="rect">
                            <a:avLst/>
                          </a:prstGeom>
                          <a:ln>
                            <a:noFill/>
                          </a:ln>
                        </wps:spPr>
                        <wps:txbx>
                          <w:txbxContent>
                            <w:p w:rsidR="004A051A" w:rsidRDefault="004A051A" w:rsidP="00576899">
                              <w:pPr>
                                <w:spacing w:line="259" w:lineRule="auto"/>
                                <w:jc w:val="left"/>
                              </w:pPr>
                              <w:r>
                                <w:rPr>
                                  <w:color w:val="24272B"/>
                                  <w:sz w:val="18"/>
                                </w:rPr>
                                <w:t>1 200</w:t>
                              </w:r>
                            </w:p>
                          </w:txbxContent>
                        </wps:txbx>
                        <wps:bodyPr horzOverflow="overflow" vert="horz" lIns="0" tIns="0" rIns="0" bIns="0" rtlCol="0">
                          <a:noAutofit/>
                        </wps:bodyPr>
                      </wps:wsp>
                    </wpg:wgp>
                  </a:graphicData>
                </a:graphic>
              </wp:inline>
            </w:drawing>
          </mc:Choice>
          <mc:Fallback>
            <w:pict>
              <v:group w14:anchorId="7CEE1AB1" id="Group 20701" o:spid="_x0000_s1078" style="width:317.8pt;height:214.65pt;mso-position-horizontal-relative:char;mso-position-vertical-relative:line" coordsize="40363,27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">
                <v:rect id="Rectangle 20702" o:spid="_x0000_s1079" style="position:absolute;left:13921;width:29132;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GjccA&#10;AADeAAAADwAAAGRycy9kb3ducmV2LnhtbESPT2vCQBTE74LfYXlCb7rbHFqNriKtRY/+A9vbI/tM&#10;QrNvQ3Y1aT+9Kwgeh5n5DTNbdLYSV2p86VjD60iBIM6cKTnXcDx8DccgfEA2WDkmDX/kYTHv92aY&#10;Gtfyjq77kIsIYZ+ihiKEOpXSZwVZ9CNXE0fv7BqLIcoml6bBNsJtJROl3qTFkuNCgTV9FJT97i9W&#10;w3pcL7837r/Nq9XP+rQ9TT4Pk6D1y6BbTkEE6sIz/GhvjIZEvasE7nfiF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pho3HAAAA3gAAAA8AAAAAAAAAAAAAAAAAmAIAAGRy&#10;cy9kb3ducmV2LnhtbFBLBQYAAAAABAAEAPUAAACMAwAAAAA=&#10;" filled="f" stroked="f">
                  <v:textbox inset="0,0,0,0">
                    <w:txbxContent>
                      <w:p w:rsidR="004A051A" w:rsidRPr="006314EA" w:rsidRDefault="004A051A" w:rsidP="00576899">
                        <w:pPr>
                          <w:spacing w:line="259" w:lineRule="auto"/>
                          <w:jc w:val="left"/>
                          <w:rPr>
                            <w:lang w:val="en-US"/>
                          </w:rPr>
                        </w:pPr>
                        <w:r w:rsidRPr="006314EA">
                          <w:rPr>
                            <w:rFonts w:eastAsia="Times New Roman" w:cs="Times New Roman"/>
                            <w:b/>
                            <w:sz w:val="18"/>
                            <w:lang w:val="en-US"/>
                          </w:rPr>
                          <w:t xml:space="preserve">Spectrum and time-functions of RDS signals </w:t>
                        </w:r>
                      </w:p>
                    </w:txbxContent>
                  </v:textbox>
                </v:rect>
                <v:shape id="Shape 365" o:spid="_x0000_s1080" style="position:absolute;left:20040;top:3883;width:0;height:21473;visibility:visible;mso-wrap-style:square;v-text-anchor:top" coordsize="0,2147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qkQsYA&#10;AADeAAAADwAAAGRycy9kb3ducmV2LnhtbESPQU8CMRSE7yT+h+aZeIMWNEpWCgESkIST6MXbc/vc&#10;rmxfl7awy7+3JiYeJzPzTWa26F0jLhRi7VnDeKRAEJfe1FxpeH/bDKcgYkI22HgmDVeKsJjfDGZY&#10;GN/xK10OqRIZwrFADTaltpAylpYcxpFvibP35YPDlGWopAnYZbhr5ESpR+mw5rxgsaW1pfJ4ODsN&#10;L3u1OuH3tN12H2v7+SDLfVBR67vbfvkMIlGf/sN/7Z3RMFFP6h5+7+Qr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qkQsYAAADeAAAADwAAAAAAAAAAAAAAAACYAgAAZHJz&#10;L2Rvd25yZXYueG1sUEsFBgAAAAAEAAQA9QAAAIsDAAAAAA==&#10;" path="m,l,2147316e" filled="f" strokecolor="#24272b" strokeweight=".39758mm">
                  <v:stroke miterlimit="83231f" joinstyle="miter"/>
                  <v:path arrowok="t" textboxrect="0,0,0,2147316"/>
                </v:shape>
                <v:shape id="Shape 366" o:spid="_x0000_s1081" style="position:absolute;left:19819;top:3311;width:358;height:854;visibility:visible;mso-wrap-style:square;v-text-anchor:top" coordsize="35814,85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DFi8gA&#10;AADeAAAADwAAAGRycy9kb3ducmV2LnhtbESPW2vCQBSE3wv9D8sp+FY3XhBNs0oRI0VEaFoKfTvN&#10;nlxo9mzIbk38964g9HGYmW+YZDOYRpypc7VlBZNxBII4t7rmUsHnR/q8BOE8ssbGMim4kIPN+vEh&#10;wVjbnt/pnPlSBAi7GBVU3rexlC6vyKAb25Y4eIXtDPogu1LqDvsAN42cRtFCGqw5LFTY0rai/Df7&#10;MwrMaTXrv4p2t+Lv9Ocw2ZvtMd0rNXoaXl9AeBr8f/jeftMKptFsOYfbnXAF5Po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sMWLyAAAAN4AAAAPAAAAAAAAAAAAAAAAAJgCAABk&#10;cnMvZG93bnJldi54bWxQSwUGAAAAAAQABAD1AAAAjQMAAAAA&#10;" path="m22098,l35814,85344,,85344,22098,xe" fillcolor="#24272b" strokecolor="#24272b" strokeweight=".19897mm">
                  <v:stroke miterlimit="83231f" joinstyle="miter"/>
                  <v:path arrowok="t" textboxrect="0,0,35814,85344"/>
                </v:shape>
                <v:shape id="Shape 367" o:spid="_x0000_s1082" style="position:absolute;left:19682;top:23565;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mVcYA&#10;AADeAAAADwAAAGRycy9kb3ducmV2LnhtbESPQWvCQBSE74L/YXmFXkQ3tVUkdRURWr0UMXrp7ZF9&#10;JqHZtyH71Pjvu4LgcZiZb5j5snO1ulAbKs8G3kYJKOLc24oLA8fD13AGKgiyxdozGbhRgOWi35tj&#10;av2V93TJpFARwiFFA6VIk2od8pIchpFviKN38q1DibIttG3xGuGu1uMkmWqHFceFEhtal5T/ZWdn&#10;YNcNsp/zd7HeniZOso+dyO9GjHl96VafoIQ6eYYf7a01ME7eZxO434lXQ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mVcYAAADeAAAADwAAAAAAAAAAAAAAAACYAgAAZHJz&#10;L2Rvd25yZXYueG1sUEsFBgAAAAAEAAQA9QAAAIsDAAAAAA==&#10;" path="m,l70866,e" filled="f" strokecolor="#24272b" strokeweight=".19897mm">
                  <v:stroke miterlimit="83231f" joinstyle="miter"/>
                  <v:path arrowok="t" textboxrect="0,0,70866,0"/>
                </v:shape>
                <v:shape id="Shape 368" o:spid="_x0000_s1083" style="position:absolute;left:19682;top:21782;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14IsYA&#10;AADeAAAADwAAAGRycy9kb3ducmV2LnhtbESPQWvCQBSE74L/YXmFXqRuaqtIdBURWr0UMfbi7ZF9&#10;JqHZtyH71Pjvu4LgcZiZb5j5snO1ulAbKs8G3ocJKOLc24oLA7+Hr7cpqCDIFmvPZOBGAZaLfm+O&#10;qfVX3tMlk0JFCIcUDZQiTap1yEtyGIa+IY7eybcOJcq20LbFa4S7Wo+SZKIdVhwXSmxoXVL+l52d&#10;gV03yH7O38V6exo7yT53IseNGPP60q1moIQ6eYYf7a01MEo+phO434lXQ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14IsYAAADeAAAADwAAAAAAAAAAAAAAAACYAgAAZHJz&#10;L2Rvd25yZXYueG1sUEsFBgAAAAAEAAQA9QAAAIsDAAAAAA==&#10;" path="m,l70866,e" filled="f" strokecolor="#24272b" strokeweight=".19897mm">
                  <v:stroke miterlimit="83231f" joinstyle="miter"/>
                  <v:path arrowok="t" textboxrect="0,0,70866,0"/>
                </v:shape>
                <v:shape id="Shape 369" o:spid="_x0000_s1084" style="position:absolute;left:19682;top:19991;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duccA&#10;AADeAAAADwAAAGRycy9kb3ducmV2LnhtbESPT2vCQBTE70K/w/IKvYhuarWV1FWK4J+LSGMvvT2y&#10;zyQ0+zZkn5p+e1cQPA4z8xtmtuhcrc7UhsqzgddhAoo497biwsDPYTWYggqCbLH2TAb+KcBi/tSb&#10;YWr9hb/pnEmhIoRDigZKkSbVOuQlOQxD3xBH7+hbhxJlW2jb4iXCXa1HSfKuHVYcF0psaFlS/ped&#10;nIF91892p3Wx3B4nTrLxXuR3I8a8PHdfn6CEOnmE7+2tNTBK3qYfcLsTr4Ce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R3bnHAAAA3gAAAA8AAAAAAAAAAAAAAAAAmAIAAGRy&#10;cy9kb3ducmV2LnhtbFBLBQYAAAAABAAEAPUAAACMAwAAAAA=&#10;" path="m,l70866,e" filled="f" strokecolor="#24272b" strokeweight=".19897mm">
                  <v:stroke miterlimit="83231f" joinstyle="miter"/>
                  <v:path arrowok="t" textboxrect="0,0,70866,0"/>
                </v:shape>
                <v:shape id="Shape 370" o:spid="_x0000_s1085" style="position:absolute;left:19682;top:18201;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5Jy8MA&#10;AADeAAAADwAAAGRycy9kb3ducmV2LnhtbERPS2vCQBC+F/oflil4KbrRPpCYVYrg41KkqRdvQ3by&#10;oNnZkB01/vvuQfD48b2z1eBadaE+NJ4NTCcJKOLC24YrA8ffzXgOKgiyxdYzGbhRgNXy+SnD1Por&#10;/9All0rFEA4pGqhFulTrUNTkMEx8Rxy50vcOJcK+0rbHawx3rZ4lyad22HBsqLGjdU3FX352Bg7D&#10;a/593lbrffnhJH8/iJx2YszoZfhagBIa5CG+u/fWwCx5m8e98U68Anr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5Jy8MAAADeAAAADwAAAAAAAAAAAAAAAACYAgAAZHJzL2Rv&#10;d25yZXYueG1sUEsFBgAAAAAEAAQA9QAAAIgDAAAAAA==&#10;" path="m,l70866,e" filled="f" strokecolor="#24272b" strokeweight=".19897mm">
                  <v:stroke miterlimit="83231f" joinstyle="miter"/>
                  <v:path arrowok="t" textboxrect="0,0,70866,0"/>
                </v:shape>
                <v:shape id="Shape 371" o:spid="_x0000_s1086" style="position:absolute;left:19682;top:16410;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LsUMYA&#10;AADeAAAADwAAAGRycy9kb3ducmV2LnhtbESPQWvCQBSE74L/YXmFXkQ3Wi0aXaUIbb2INPbS2yP7&#10;TEKzb0P2qem/7wqCx2FmvmFWm87V6kJtqDwbGI8SUMS5txUXBr6P78M5qCDIFmvPZOCPAmzW/d4K&#10;U+uv/EWXTAoVIRxSNFCKNKnWIS/JYRj5hjh6J986lCjbQtsWrxHuaj1JklftsOK4UGJD25Ly3+zs&#10;DBy6QbY/fxTb3WnmJJseRH4+xZjnp+5tCUqok0f43t5ZA5PkZb6A2514Bf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LsUMYAAADeAAAADwAAAAAAAAAAAAAAAACYAgAAZHJz&#10;L2Rvd25yZXYueG1sUEsFBgAAAAAEAAQA9QAAAIsDAAAAAA==&#10;" path="m,l70866,e" filled="f" strokecolor="#24272b" strokeweight=".19897mm">
                  <v:stroke miterlimit="83231f" joinstyle="miter"/>
                  <v:path arrowok="t" textboxrect="0,0,70866,0"/>
                </v:shape>
                <v:shape id="Shape 372" o:spid="_x0000_s1087" style="position:absolute;left:19682;top:14619;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HTEMUA&#10;AADeAAAADwAAAGRycy9kb3ducmV2LnhtbESPTWvCQBCG74L/YRnBS6kbbSs1uooIVi9FTHvxNmTH&#10;JJidDdlR03/fPQgeX94vnsWqc7W6URsqzwbGowQUce5txYWB35/t6yeoIMgWa89k4I8CrJb93gJT&#10;6+98pFsmhYojHFI0UIo0qdYhL8lhGPmGOHpn3zqUKNtC2xbvcdzVepIkU+2w4vhQYkObkvJLdnUG&#10;Dt1L9n39Kjb784eT7P0gctqJMcNBt56DEurkGX6099bAJHmbRYCIE1FA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MQxQAAAN4AAAAPAAAAAAAAAAAAAAAAAJgCAABkcnMv&#10;ZG93bnJldi54bWxQSwUGAAAAAAQABAD1AAAAigMAAAAA&#10;" path="m,l70866,e" filled="f" strokecolor="#24272b" strokeweight=".19897mm">
                  <v:stroke miterlimit="83231f" joinstyle="miter"/>
                  <v:path arrowok="t" textboxrect="0,0,70866,0"/>
                </v:shape>
                <v:shape id="Shape 373" o:spid="_x0000_s1088" style="position:absolute;left:19682;top:12829;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12i8YA&#10;AADeAAAADwAAAGRycy9kb3ducmV2LnhtbESPQWvCQBSE74X+h+UVehHdaGvR6CpFaPUi0ujF2yP7&#10;TILZtyH71PTfuwWhx2FmvmHmy87V6kptqDwbGA4SUMS5txUXBg77r/4EVBBki7VnMvBLAZaL56c5&#10;ptbf+IeumRQqQjikaKAUaVKtQ16SwzDwDXH0Tr51KFG2hbYt3iLc1XqUJB/aYcVxocSGViXl5+zi&#10;DOy6Xra9fBerzWnsJHvfiRzXYszrS/c5AyXUyX/40d5YA6PkbTqEvzvxCu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12i8YAAADeAAAADwAAAAAAAAAAAAAAAACYAgAAZHJz&#10;L2Rvd25yZXYueG1sUEsFBgAAAAAEAAQA9QAAAIsDAAAAAA==&#10;" path="m,l70866,e" filled="f" strokecolor="#24272b" strokeweight=".19897mm">
                  <v:stroke miterlimit="83231f" joinstyle="miter"/>
                  <v:path arrowok="t" textboxrect="0,0,70866,0"/>
                </v:shape>
                <v:shape id="Shape 374" o:spid="_x0000_s1089" style="position:absolute;left:19682;top:11038;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o/McA&#10;AADeAAAADwAAAGRycy9kb3ducmV2LnhtbESPQWvCQBSE7wX/w/KEXkrdGLXU6CpFaOtFxLSX3h7Z&#10;ZxLMvg3Zp8Z/3xUKPQ4z8w2zXPeuURfqQu3ZwHiUgCIuvK25NPD99f78CioIssXGMxm4UYD1avCw&#10;xMz6Kx/okkupIoRDhgYqkTbTOhQVOQwj3xJH7+g7hxJlV2rb4TXCXaPTJHnRDmuOCxW2tKmoOOVn&#10;Z2DfP+W780e52R5nTvLpXuTnU4x5HPZvC1BCvfyH/9pbayBNJvMU7nfiFd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6PzHAAAA3gAAAA8AAAAAAAAAAAAAAAAAmAIAAGRy&#10;cy9kb3ducmV2LnhtbFBLBQYAAAAABAAEAPUAAACMAwAAAAA=&#10;" path="m,l70866,e" filled="f" strokecolor="#24272b" strokeweight=".19897mm">
                  <v:stroke miterlimit="83231f" joinstyle="miter"/>
                  <v:path arrowok="t" textboxrect="0,0,70866,0"/>
                </v:shape>
                <v:shape id="Shape 375" o:spid="_x0000_s1090" style="position:absolute;left:19682;top:9247;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NNZ8YA&#10;AADeAAAADwAAAGRycy9kb3ducmV2LnhtbESPQWvCQBSE74X+h+UVvIhuqlVq6ipF0HoRMfbi7ZF9&#10;JqHZtyH71PjvuwWhx2FmvmHmy87V6kptqDwbeB0moIhzbysuDHwf14N3UEGQLdaeycCdAiwXz09z&#10;TK2/8YGumRQqQjikaKAUaVKtQ16SwzD0DXH0zr51KFG2hbYt3iLc1XqUJFPtsOK4UGJDq5Lyn+zi&#10;DOy7fra7bIrV9jxxkr3tRU5fYkzvpfv8ACXUyX/40d5aA6NkPBvD3514B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NNZ8YAAADeAAAADwAAAAAAAAAAAAAAAACYAgAAZHJz&#10;L2Rvd25yZXYueG1sUEsFBgAAAAAEAAQA9QAAAIsDAAAAAA==&#10;" path="m,l70866,e" filled="f" strokecolor="#24272b" strokeweight=".19897mm">
                  <v:stroke miterlimit="83231f" joinstyle="miter"/>
                  <v:path arrowok="t" textboxrect="0,0,70866,0"/>
                </v:shape>
                <v:shape id="Shape 376" o:spid="_x0000_s1091" style="position:absolute;left:19682;top:7456;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rVE8YA&#10;AADeAAAADwAAAGRycy9kb3ducmV2LnhtbESPQWvCQBSE74L/YXlCL0U3tSo1dZUitPUiYuzF2yP7&#10;TEKzb0P2qfHfu4WCx2FmvmEWq87V6kJtqDwbeBkloIhzbysuDPwcPodvoIIgW6w9k4EbBVgt+70F&#10;ptZfeU+XTAoVIRxSNFCKNKnWIS/JYRj5hjh6J986lCjbQtsWrxHuaj1Okpl2WHFcKLGhdUn5b3Z2&#10;Bnbdc7Y9fxXrzWnqJJvsRI7fYszToPt4ByXUySP8395YA+PkdT6BvzvxCu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rVE8YAAADeAAAADwAAAAAAAAAAAAAAAACYAgAAZHJz&#10;L2Rvd25yZXYueG1sUEsFBgAAAAAEAAQA9QAAAIsDAAAAAA==&#10;" path="m,l70866,e" filled="f" strokecolor="#24272b" strokeweight=".19897mm">
                  <v:stroke miterlimit="83231f" joinstyle="miter"/>
                  <v:path arrowok="t" textboxrect="0,0,70866,0"/>
                </v:shape>
                <v:shape id="Shape 377" o:spid="_x0000_s1092" style="position:absolute;left:19682;top:5673;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ZwiMYA&#10;AADeAAAADwAAAGRycy9kb3ducmV2LnhtbESPQWvCQBSE74L/YXlCL6Kb2io1dZUitPUiYuzF2yP7&#10;TEKzb0P2qfHfu4WCx2FmvmEWq87V6kJtqDwbeB4noIhzbysuDPwcPkdvoIIgW6w9k4EbBVgt+70F&#10;ptZfeU+XTAoVIRxSNFCKNKnWIS/JYRj7hjh6J986lCjbQtsWrxHuaj1Jkpl2WHFcKLGhdUn5b3Z2&#10;BnbdMNuev4r15jR1kr3uRI7fYszToPt4ByXUySP8395YA5PkZT6FvzvxCu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ZwiMYAAADeAAAADwAAAAAAAAAAAAAAAACYAgAAZHJz&#10;L2Rvd25yZXYueG1sUEsFBgAAAAAEAAQA9QAAAIsDAAAAAA==&#10;" path="m,l70866,e" filled="f" strokecolor="#24272b" strokeweight=".19897mm">
                  <v:stroke miterlimit="83231f" joinstyle="miter"/>
                  <v:path arrowok="t" textboxrect="0,0,70866,0"/>
                </v:shape>
                <v:shape id="Shape 378" o:spid="_x0000_s1093" style="position:absolute;left:350;top:25356;width:39372;height:0;visibility:visible;mso-wrap-style:square;v-text-anchor:top" coordsize="39372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kheMUA&#10;AADeAAAADwAAAGRycy9kb3ducmV2LnhtbESPwWrDMBBE74H+g9hCb7EUF0LsRgltaaHgQ4jTD1is&#10;je3UWhlLtd2/rwKBHIeZecNs97PtxEiDbx1rWCUKBHHlTMu1hu/T53IDwgdkg51j0vBHHva7h8UW&#10;c+MmPtJYhlpECPscNTQh9LmUvmrIok9cTxy9sxsshiiHWpoBpwi3nUyVWkuLLceFBnt6b6j6KX+t&#10;BhqLjPqxevOrueZD1qnikn5o/fQ4v76ACDSHe/jW/jIaUvWcreF6J14Bu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mSF4xQAAAN4AAAAPAAAAAAAAAAAAAAAAAJgCAABkcnMv&#10;ZG93bnJldi54bWxQSwUGAAAAAAQABAD1AAAAigMAAAAA&#10;" path="m,l3937254,e" filled="f" strokecolor="#24272b" strokeweight=".39758mm">
                  <v:stroke miterlimit="83231f" joinstyle="miter"/>
                  <v:path arrowok="t" textboxrect="0,0,3937254,0"/>
                </v:shape>
                <v:shape id="Shape 379" o:spid="_x0000_s1094" style="position:absolute;left:39509;top:25219;width:854;height:358;visibility:visible;mso-wrap-style:square;v-text-anchor:top" coordsize="85344,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DJXMYA&#10;AADeAAAADwAAAGRycy9kb3ducmV2LnhtbESPT4vCMBTE7wt+h/CEva3p+t+uUURYEfGi7qW3R/Ns&#10;yzYvJUm1fnuzsOBxmJnfMMt1Z2pxI+crywo+BwkI4tzqigsFP5fvjzkIH5A11pZJwYM8rFe9tyWm&#10;2t75RLdzKESEsE9RQRlCk0rp85IM+oFtiKN3tc5giNIVUju8R7ip5TBJptJgxXGhxIa2JeW/59Yo&#10;cIfdLqszO6L5Zbxoj8esnV4nSr33u80XiEBdeIX/23utYJiMFjP4uxOvgF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DJXMYAAADeAAAADwAAAAAAAAAAAAAAAACYAgAAZHJz&#10;L2Rvd25yZXYueG1sUEsFBgAAAAAEAAQA9QAAAIsDAAAAAA==&#10;" path="m,l85344,13716,,35814,,xe" fillcolor="#24272b" strokecolor="#24272b" strokeweight=".19897mm">
                  <v:stroke miterlimit="83231f" joinstyle="miter"/>
                  <v:path arrowok="t" textboxrect="0,0,85344,35814"/>
                </v:shape>
                <v:shape id="Shape 380" o:spid="_x0000_s1095" style="position:absolute;left:18249;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o2icUA&#10;AADeAAAADwAAAGRycy9kb3ducmV2LnhtbERPz2vCMBS+D/wfwhN2m6luDK1NRQbCcAxm9aC3Z/Ns&#10;g81LaTKt++uXg+Dx4/udLXrbiAt13jhWMB4lIIhLpw1XCnbb1csUhA/IGhvHpOBGHhb54CnDVLsr&#10;b+hShErEEPYpKqhDaFMpfVmTRT9yLXHkTq6zGCLsKqk7vMZw28hJkrxLi4ZjQ40tfdRUnotfq2C1&#10;mf1Mm7f1wfx9fRfrsDf+fLwp9Tzsl3MQgfrwEN/dn1rBJHmdxb3xTrwC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mjaJxQAAAN4AAAAPAAAAAAAAAAAAAAAAAJgCAABkcnMv&#10;ZG93bnJldi54bWxQSwUGAAAAAAQABAD1AAAAigMAAAAA&#10;" path="m,35814l,e" filled="f" strokecolor="#24272b" strokeweight=".19897mm">
                  <v:stroke miterlimit="83231f" joinstyle="miter"/>
                  <v:path arrowok="t" textboxrect="0,0,0,35814"/>
                </v:shape>
                <v:shape id="Shape 381" o:spid="_x0000_s1096" style="position:absolute;left:16459;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aTEsgA&#10;AADeAAAADwAAAGRycy9kb3ducmV2LnhtbESPQWvCQBSE74X+h+UVeqsbbSkmukopCMUi1OhBb8/s&#10;M1nMvg3ZrUZ/vSsIHoeZ+YYZTztbiyO13jhW0O8lIIgLpw2XCtar2dsQhA/IGmvHpOBMHqaT56cx&#10;ZtqdeEnHPJQiQthnqKAKocmk9EVFFn3PNcTR27vWYoiyLaVu8RThtpaDJPmUFg3HhQob+q6oOOT/&#10;VsFsmf4N64/51lx+F/k8bIw/7M5Kvb50XyMQgbrwCN/bP1rBIHlPU7jdiVdAT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1pMSyAAAAN4AAAAPAAAAAAAAAAAAAAAAAJgCAABk&#10;cnMvZG93bnJldi54bWxQSwUGAAAAAAQABAD1AAAAjQMAAAAA&#10;" path="m,35814l,e" filled="f" strokecolor="#24272b" strokeweight=".19897mm">
                  <v:stroke miterlimit="83231f" joinstyle="miter"/>
                  <v:path arrowok="t" textboxrect="0,0,0,35814"/>
                </v:shape>
                <v:shape id="Shape 382" o:spid="_x0000_s1097" style="position:absolute;left:14668;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xibcYA&#10;AADeAAAADwAAAGRycy9kb3ducmV2LnhtbESPzWoCMRSF94W+Q7hCdzVRROxoFCkIxSLo2EW7u06u&#10;M8HJzTBJdfTpzUJweTh/fLNF52pxpjZYzxoGfQWCuPDGcqnhZ796n4AIEdlg7Zk0XCnAYv76MsPM&#10;+Avv6JzHUqQRDhlqqGJsMilDUZHD0PcNcfKOvnUYk2xLaVq8pHFXy6FSY+nQcnqosKHPiopT/u80&#10;rHYf20k9Wv/Z2/cmX8dfG06Hq9ZvvW45BRGpi8/wo/1lNAzVSCWAhJNQ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xibcYAAADeAAAADwAAAAAAAAAAAAAAAACYAgAAZHJz&#10;L2Rvd25yZXYueG1sUEsFBgAAAAAEAAQA9QAAAIsDAAAAAA==&#10;" path="m,35814l,e" filled="f" strokecolor="#24272b" strokeweight=".19897mm">
                  <v:stroke miterlimit="83231f" joinstyle="miter"/>
                  <v:path arrowok="t" textboxrect="0,0,0,35814"/>
                </v:shape>
                <v:shape id="Shape 383" o:spid="_x0000_s1098" style="position:absolute;left:12877;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H9sgA&#10;AADeAAAADwAAAGRycy9kb3ducmV2LnhtbESPQWsCMRSE74X+h/AKvXUTRUS3RpGCUCwF3XrQ2+vm&#10;uRvcvCybVFd/vSkUehxm5htmtuhdI87UBetZwyBTIIhLbyxXGnZfq5cJiBCRDTaeScOVAizmjw8z&#10;zI2/8JbORaxEgnDIUUMdY5tLGcqaHIbMt8TJO/rOYUyyq6Tp8JLgrpFDpcbSoeW0UGNLbzWVp+LH&#10;aVhtp5tJM1of7O3js1jHvQ2n76vWz0/98hVEpD7+h//a70bDUI3UAH7vp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AMf2yAAAAN4AAAAPAAAAAAAAAAAAAAAAAJgCAABk&#10;cnMvZG93bnJldi54bWxQSwUGAAAAAAQABAD1AAAAjQMAAAAA&#10;" path="m,35814l,e" filled="f" strokecolor="#24272b" strokeweight=".19897mm">
                  <v:stroke miterlimit="83231f" joinstyle="miter"/>
                  <v:path arrowok="t" textboxrect="0,0,0,35814"/>
                </v:shape>
                <v:shape id="Shape 384" o:spid="_x0000_s1099" style="position:absolute;left:11087;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JZgcgA&#10;AADeAAAADwAAAGRycy9kb3ducmV2LnhtbESPQWsCMRSE74X+h/AKvdWkixRdjVIEQRShrj3U23Pz&#10;3A1uXpZNqmt/fVMoeBxm5htmOu9dIy7UBetZw+tAgSAuvbFcafjcL19GIEJENth4Jg03CjCfPT5M&#10;MTf+yju6FLESCcIhRw11jG0uZShrchgGviVO3sl3DmOSXSVNh9cEd43MlHqTDi2nhRpbWtRUnotv&#10;p2G5G3+MmuH6YH8222Idv2w4H29aPz/17xMQkfp4D/+3V0ZDpoYqg7876Qr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0lmByAAAAN4AAAAPAAAAAAAAAAAAAAAAAJgCAABk&#10;cnMvZG93bnJldi54bWxQSwUGAAAAAAQABAD1AAAAjQMAAAAA&#10;" path="m,35814l,e" filled="f" strokecolor="#24272b" strokeweight=".19897mm">
                  <v:stroke miterlimit="83231f" joinstyle="miter"/>
                  <v:path arrowok="t" textboxrect="0,0,0,35814"/>
                </v:shape>
                <v:shape id="Shape 385" o:spid="_x0000_s1100" style="position:absolute;left:9296;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78GsgA&#10;AADeAAAADwAAAGRycy9kb3ducmV2LnhtbESPQWsCMRSE74X+h/AKvdWkVsSuRimCIBZBtz20t9fN&#10;cze4eVk2qa7+eiMIHoeZ+YaZzDpXiwO1wXrW8NpTIIgLbyyXGr6/Fi8jECEiG6w9k4YTBZhNHx8m&#10;mBl/5C0d8liKBOGQoYYqxiaTMhQVOQw93xAnb+dbhzHJtpSmxWOCu1r2lRpKh5bTQoUNzSsq9vm/&#10;07DYvm9G9WD1a8+f63wVf2zY/520fn7qPsYgInXxHr61l0ZDXw3UG1zvpCsgp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nvwayAAAAN4AAAAPAAAAAAAAAAAAAAAAAJgCAABk&#10;cnMvZG93bnJldi54bWxQSwUGAAAAAAQABAD1AAAAjQMAAAAA&#10;" path="m,35814l,e" filled="f" strokecolor="#24272b" strokeweight=".19897mm">
                  <v:stroke miterlimit="83231f" joinstyle="miter"/>
                  <v:path arrowok="t" textboxrect="0,0,0,35814"/>
                </v:shape>
                <v:shape id="Shape 386" o:spid="_x0000_s1101" style="position:absolute;left:7513;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kbsgA&#10;AADeAAAADwAAAGRycy9kb3ducmV2LnhtbESPQWsCMRSE74X+h/AKvdWkshRdjVIKQlGEunrQ23Pz&#10;3A1uXpZNqmt/fVMoeBxm5htmOu9dIy7UBetZw+tAgSAuvbFcadhtFy8jECEiG2w8k4YbBZjPHh+m&#10;mBt/5Q1diliJBOGQo4Y6xjaXMpQ1OQwD3xIn7+Q7hzHJrpKmw2uCu0YOlXqTDi2nhRpb+qipPBff&#10;TsNiM/4aNdnyYH9W62IZ9zacjzetn5/69wmISH28h//bn0bDUGUqg7876Qr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d2RuyAAAAN4AAAAPAAAAAAAAAAAAAAAAAJgCAABk&#10;cnMvZG93bnJldi54bWxQSwUGAAAAAAQABAD1AAAAjQMAAAAA&#10;" path="m,35814l,e" filled="f" strokecolor="#24272b" strokeweight=".19897mm">
                  <v:stroke miterlimit="83231f" joinstyle="miter"/>
                  <v:path arrowok="t" textboxrect="0,0,0,35814"/>
                </v:shape>
                <v:shape id="Shape 387" o:spid="_x0000_s1102" style="position:absolute;left:5722;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vB9cgA&#10;AADeAAAADwAAAGRycy9kb3ducmV2LnhtbESPQWsCMRSE7wX/Q3iF3mpSsUVXo0hBKBahbnvQ23Pz&#10;3A1uXpZNqqu/vikIHoeZ+YaZzjtXixO1wXrW8NJXIIgLbyyXGn6+l88jECEiG6w9k4YLBZjPeg9T&#10;zIw/84ZOeSxFgnDIUEMVY5NJGYqKHIa+b4iTd/Ctw5hkW0rT4jnBXS0HSr1Jh5bTQoUNvVdUHPNf&#10;p2G5GX+N6uFqZ6+f63wVtzYc9xetnx67xQREpC7ew7f2h9EwUEP1Cv930hW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O8H1yAAAAN4AAAAPAAAAAAAAAAAAAAAAAJgCAABk&#10;cnMvZG93bnJldi54bWxQSwUGAAAAAAQABAD1AAAAjQMAAAAA&#10;" path="m,35814l,e" filled="f" strokecolor="#24272b" strokeweight=".19897mm">
                  <v:stroke miterlimit="83231f" joinstyle="miter"/>
                  <v:path arrowok="t" textboxrect="0,0,0,35814"/>
                </v:shape>
                <v:shape id="Shape 388" o:spid="_x0000_s1103" style="position:absolute;left:3931;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lfgscA&#10;AADeAAAADwAAAGRycy9kb3ducmV2LnhtbESPQWsCMRSE70L/Q3iCN00UEd0apRSEogh19dDeXjev&#10;u8HNy7JJdfXXN4WCx2FmvmGW687V4kJtsJ41jEcKBHHhjeVSw+m4Gc5BhIhssPZMGm4UYL166i0x&#10;M/7KB7rksRQJwiFDDVWMTSZlKCpyGEa+IU7et28dxiTbUpoWrwnuajlRaiYdWk4LFTb0WlFxzn+c&#10;hs1h8T6vp9tPe9/t8238sOH8ddN60O9enkFE6uIj/N9+Mxomaqpm8Hc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pX4LHAAAA3gAAAA8AAAAAAAAAAAAAAAAAmAIAAGRy&#10;cy9kb3ducmV2LnhtbFBLBQYAAAAABAAEAPUAAACMAwAAAAA=&#10;" path="m,35814l,e" filled="f" strokecolor="#24272b" strokeweight=".19897mm">
                  <v:stroke miterlimit="83231f" joinstyle="miter"/>
                  <v:path arrowok="t" textboxrect="0,0,0,35814"/>
                </v:shape>
                <v:shape id="Shape 389" o:spid="_x0000_s1104" style="position:absolute;left:2141;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X6GcgA&#10;AADeAAAADwAAAGRycy9kb3ducmV2LnhtbESPQWsCMRSE7wX/Q3iF3mpSkVZXo0hBKBahbnvQ23Pz&#10;3A1uXpZNqqu/vikIHoeZ+YaZzjtXixO1wXrW8NJXIIgLbyyXGn6+l88jECEiG6w9k4YLBZjPeg9T&#10;zIw/84ZOeSxFgnDIUEMVY5NJGYqKHIa+b4iTd/Ctw5hkW0rT4jnBXS0HSr1Kh5bTQoUNvVdUHPNf&#10;p2G5GX+N6uFqZ6+f63wVtzYc9xetnx67xQREpC7ew7f2h9EwUEP1Bv930hW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pfoZyAAAAN4AAAAPAAAAAAAAAAAAAAAAAJgCAABk&#10;cnMvZG93bnJldi54bWxQSwUGAAAAAAQABAD1AAAAjQMAAAAA&#10;" path="m,35814l,e" filled="f" strokecolor="#24272b" strokeweight=".19897mm">
                  <v:stroke miterlimit="83231f" joinstyle="miter"/>
                  <v:path arrowok="t" textboxrect="0,0,0,35814"/>
                </v:shape>
                <v:shape id="Shape 390" o:spid="_x0000_s1105" style="position:absolute;left:37932;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pua8QA&#10;AADeAAAADwAAAGRycy9kb3ducmV2LnhtbERPTWsCMRC9F/ofwgi91UQRsatRpCAUi6BrD+1t3Iy7&#10;wc1k2aS6+uvNQfD4eN+zRedqcaY2WM8aBn0FgrjwxnKp4We/ep+ACBHZYO2ZNFwpwGL++jLDzPgL&#10;7+icx1KkEA4ZaqhibDIpQ1GRw9D3DXHijr51GBNsS2lavKRwV8uhUmPp0HJqqLChz4qKU/7vNKx2&#10;H9tJPVr/2dv3Jl/HXxtOh6vWb71uOQURqYtP8cP9ZTQM1UilvelOug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6bmvEAAAA3gAAAA8AAAAAAAAAAAAAAAAAmAIAAGRycy9k&#10;b3ducmV2LnhtbFBLBQYAAAAABAAEAPUAAACJAwAAAAA=&#10;" path="m,35814l,e" filled="f" strokecolor="#24272b" strokeweight=".19897mm">
                  <v:stroke miterlimit="83231f" joinstyle="miter"/>
                  <v:path arrowok="t" textboxrect="0,0,0,35814"/>
                </v:shape>
                <v:shape id="Shape 391" o:spid="_x0000_s1106" style="position:absolute;left:36141;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bL8McA&#10;AADeAAAADwAAAGRycy9kb3ducmV2LnhtbESPQWsCMRSE74L/ITyhN00qUnRrlCIIYino1oO9vW5e&#10;d4Obl2WT6tpfbwShx2FmvmHmy87V4kxtsJ41PI8UCOLCG8ulhsPnejgFESKywdozabhSgOWi35tj&#10;ZvyF93TOYykShEOGGqoYm0zKUFTkMIx8Q5y8H986jEm2pTQtXhLc1XKs1It0aDktVNjQqqLilP86&#10;Dev9bDetJ9sv+/f+kW/j0YbT91Xrp0H39goiUhf/w4/2xmgYq4mawf1Oug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2y/DHAAAA3gAAAA8AAAAAAAAAAAAAAAAAmAIAAGRy&#10;cy9kb3ducmV2LnhtbFBLBQYAAAAABAAEAPUAAACMAwAAAAA=&#10;" path="m,35814l,e" filled="f" strokecolor="#24272b" strokeweight=".19897mm">
                  <v:stroke miterlimit="83231f" joinstyle="miter"/>
                  <v:path arrowok="t" textboxrect="0,0,0,35814"/>
                </v:shape>
                <v:shape id="Shape 392" o:spid="_x0000_s1107" style="position:absolute;left:34350;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X0sMcA&#10;AADeAAAADwAAAGRycy9kb3ducmV2LnhtbESPzWrCQBSF9wXfYbhCd3WSEIqmjiKCUCyFGl3Y3W3m&#10;NhnM3AmZqYl9+s6i4PJw/viW69G24kq9N44VpLMEBHHltOFawem4e5qD8AFZY+uYFNzIw3o1eVhi&#10;od3AB7qWoRZxhH2BCpoQukJKXzVk0c9cRxy9b9dbDFH2tdQ9DnHctjJLkmdp0XB8aLCjbUPVpfyx&#10;CnaHxce8zfef5vftvdyHs/GXr5tSj9Nx8wIi0Bju4f/2q1aQJXkaASJOR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9LDHAAAA3gAAAA8AAAAAAAAAAAAAAAAAmAIAAGRy&#10;cy9kb3ducmV2LnhtbFBLBQYAAAAABAAEAPUAAACMAwAAAAA=&#10;" path="m,35814l,e" filled="f" strokecolor="#24272b" strokeweight=".19897mm">
                  <v:stroke miterlimit="83231f" joinstyle="miter"/>
                  <v:path arrowok="t" textboxrect="0,0,0,35814"/>
                </v:shape>
                <v:shape id="Shape 393" o:spid="_x0000_s1108" style="position:absolute;left:32560;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vPXMgA&#10;AADeAAAADwAAAGRycy9kb3ducmV2LnhtbESPQWvCQBSE70L/w/IKvenGIKKpayiCIIpQUw/t7TX7&#10;mizJvg3ZrUZ/fbdQ6HGYmW+YVT7YVlyo98axgukkAUFcOm24UnB+244XIHxA1tg6JgU38pCvH0Yr&#10;zLS78okuRahEhLDPUEEdQpdJ6cuaLPqJ64ij9+V6iyHKvpK6x2uE21amSTKXFg3HhRo72tRUNsW3&#10;VbA9LV8X7Wz/Ye6HY7EP78Y3nzelnh6Hl2cQgYbwH/5r77SCNJlNU/i9E6+AX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C89cyAAAAN4AAAAPAAAAAAAAAAAAAAAAAJgCAABk&#10;cnMvZG93bnJldi54bWxQSwUGAAAAAAQABAD1AAAAjQMAAAAA&#10;" path="m,35814l,e" filled="f" strokecolor="#24272b" strokeweight=".19897mm">
                  <v:stroke miterlimit="83231f" joinstyle="miter"/>
                  <v:path arrowok="t" textboxrect="0,0,0,35814"/>
                </v:shape>
                <v:shape id="Shape 394" o:spid="_x0000_s1109" style="position:absolute;left:30777;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dqx8gA&#10;AADeAAAADwAAAGRycy9kb3ducmV2LnhtbESPT2sCMRTE70K/Q3iCN836h2K3RimCIBahbnvQ2+vm&#10;uRvcvCybVFc/vRGEHoeZ+Q0zW7S2EmdqvHGsYDhIQBDnThsuFPx8r/pTED4ga6wck4IreVjMXzoz&#10;TLW78I7OWShEhLBPUUEZQp1K6fOSLPqBq4mjd3SNxRBlU0jd4CXCbSVHSfIqLRqOCyXWtCwpP2V/&#10;VsFq9/Y1rSabg7l9brNN2Bt/+r0q1eu2H+8gArXhP/xsr7WCUTIZjuFxJ14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2rHyAAAAN4AAAAPAAAAAAAAAAAAAAAAAJgCAABk&#10;cnMvZG93bnJldi54bWxQSwUGAAAAAAQABAD1AAAAjQMAAAAA&#10;" path="m,35814l,e" filled="f" strokecolor="#24272b" strokeweight=".19897mm">
                  <v:stroke miterlimit="83231f" joinstyle="miter"/>
                  <v:path arrowok="t" textboxrect="0,0,0,35814"/>
                </v:shape>
                <v:shape id="Shape 395" o:spid="_x0000_s1110" style="position:absolute;left:28986;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7ys8cA&#10;AADeAAAADwAAAGRycy9kb3ducmV2LnhtbESPQWvCQBSE74X+h+UVeqsbJRSNriIFoVgKGj3o7Zl9&#10;JovZtyG71dhf7wqCx2FmvmEms87W4kytN44V9HsJCOLCacOlgu1m8TEE4QOyxtoxKbiSh9n09WWC&#10;mXYXXtM5D6WIEPYZKqhCaDIpfVGRRd9zDXH0jq61GKJsS6lbvES4reUgST6lRcNxocKGvioqTvmf&#10;VbBYj1bDOl3uzf/Pb74MO+NPh6tS72/dfAwiUBee4Uf7WysYJGk/hfudeAXk9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u8rPHAAAA3gAAAA8AAAAAAAAAAAAAAAAAmAIAAGRy&#10;cy9kb3ducmV2LnhtbFBLBQYAAAAABAAEAPUAAACMAwAAAAA=&#10;" path="m,35814l,e" filled="f" strokecolor="#24272b" strokeweight=".19897mm">
                  <v:stroke miterlimit="83231f" joinstyle="miter"/>
                  <v:path arrowok="t" textboxrect="0,0,0,35814"/>
                </v:shape>
                <v:shape id="Shape 396" o:spid="_x0000_s1111" style="position:absolute;left:27195;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KMgA&#10;AADeAAAADwAAAGRycy9kb3ducmV2LnhtbESPQWsCMRSE74X+h/AEbzWrqNitUUpBKIqg2x709rp5&#10;7gY3L8sm6uqvN4LQ4zAz3zDTeWsrcabGG8cK+r0EBHHutOFCwe/P4m0CwgdkjZVjUnAlD/PZ68sU&#10;U+0uvKVzFgoRIexTVFCGUKdS+rwki77nauLoHVxjMUTZFFI3eIlwW8lBkoylRcNxocSavkrKj9nJ&#10;Klhs3zeTarjcm9tqnS3Dzvjj31Wpbqf9/AARqA3/4Wf7WysYJMP+CB534hWQs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4lcoyAAAAN4AAAAPAAAAAAAAAAAAAAAAAJgCAABk&#10;cnMvZG93bnJldi54bWxQSwUGAAAAAAQABAD1AAAAjQMAAAAA&#10;" path="m,35814l,e" filled="f" strokecolor="#24272b" strokeweight=".19897mm">
                  <v:stroke miterlimit="83231f" joinstyle="miter"/>
                  <v:path arrowok="t" textboxrect="0,0,0,35814"/>
                </v:shape>
                <v:shape id="Shape 397" o:spid="_x0000_s1112" style="position:absolute;left:25404;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5gMgA&#10;AADeAAAADwAAAGRycy9kb3ducmV2LnhtbESPQWvCQBSE70L/w/IKvekmsRQbXUUEQSxCTXtob6/Z&#10;Z7KYfRuyW43++m5B8DjMzDfMbNHbRpyo88axgnSUgCAunTZcKfj8WA8nIHxA1tg4JgUX8rCYPwxm&#10;mGt35j2dilCJCGGfo4I6hDaX0pc1WfQj1xJH7+A6iyHKrpK6w3OE20ZmSfIiLRqOCzW2tKqpPBa/&#10;VsF6//o+aZ633+b6tiu24cv4489FqafHfjkFEagP9/CtvdEKsnScZvB/J14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evmAyAAAAN4AAAAPAAAAAAAAAAAAAAAAAJgCAABk&#10;cnMvZG93bnJldi54bWxQSwUGAAAAAAQABAD1AAAAjQMAAAAA&#10;" path="m,35814l,e" filled="f" strokecolor="#24272b" strokeweight=".19897mm">
                  <v:stroke miterlimit="83231f" joinstyle="miter"/>
                  <v:path arrowok="t" textboxrect="0,0,0,35814"/>
                </v:shape>
                <v:shape id="Shape 398" o:spid="_x0000_s1113" style="position:absolute;left:23614;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ZcG8gA&#10;AADeAAAADwAAAGRycy9kb3ducmV2LnhtbESPQWvCQBSE70L/w/KE3nQTLcVGVykFoViEGnvQ2zP7&#10;TBazb0N2q9Ff3y0IHoeZ+YaZLTpbizO13jhWkA4TEMSF04ZLBT/b5WACwgdkjbVjUnAlD4v5U2+G&#10;mXYX3tA5D6WIEPYZKqhCaDIpfVGRRT90DXH0jq61GKJsS6lbvES4reUoSV6lRcNxocKGPioqTvmv&#10;VbDcvH1P6pfV3ty+1vkq7Iw/Ha5KPfe79ymIQF14hO/tT61glI7TMfzfiV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NlwbyAAAAN4AAAAPAAAAAAAAAAAAAAAAAJgCAABk&#10;cnMvZG93bnJldi54bWxQSwUGAAAAAAQABAD1AAAAjQMAAAAA&#10;" path="m,35814l,e" filled="f" strokecolor="#24272b" strokeweight=".19897mm">
                  <v:stroke miterlimit="83231f" joinstyle="miter"/>
                  <v:path arrowok="t" textboxrect="0,0,0,35814"/>
                </v:shape>
                <v:shape id="Shape 399" o:spid="_x0000_s1114" style="position:absolute;left:21823;top:24998;width:0;height:358;visibility:visible;mso-wrap-style:square;v-text-anchor:top" coordsize="0,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Eb8gA&#10;AADeAAAADwAAAGRycy9kb3ducmV2LnhtbESPQWvCQBSE74X+h+UVequbWJE0dZUiCGIRNPbQ3l6z&#10;r8li9m3IbjX6611B8DjMzDfMZNbbRhyo88axgnSQgCAunTZcKfjaLV4yED4ga2wck4ITeZhNHx8m&#10;mGt35C0dilCJCGGfo4I6hDaX0pc1WfQD1xJH7891FkOUXSV1h8cIt40cJslYWjQcF2psaV5TuS/+&#10;rYLF9m2TNaPVjzl/rotV+DZ+/3tS6vmp/3gHEagP9/CtvdQKhulrOoLrnXgF5PQ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38RvyAAAAN4AAAAPAAAAAAAAAAAAAAAAAJgCAABk&#10;cnMvZG93bnJldi54bWxQSwUGAAAAAAQABAD1AAAAjQMAAAAA&#10;" path="m,35814l,e" filled="f" strokecolor="#24272b" strokeweight=".19897mm">
                  <v:stroke miterlimit="83231f" joinstyle="miter"/>
                  <v:path arrowok="t" textboxrect="0,0,0,35814"/>
                </v:shape>
                <v:shape id="Shape 447" o:spid="_x0000_s1115" style="position:absolute;left:2072;top:7746;width:35860;height:17686;visibility:visible;mso-wrap-style:square;v-text-anchor:top" coordsize="3585972,1768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M0McA&#10;AADeAAAADwAAAGRycy9kb3ducmV2LnhtbESPQUvDQBSE74L/YXmCt3Y3lRaJ3QSxCFoPbaMHj8/s&#10;MxvMvk2zaxv99W6h4HGYmW+YZTm6ThxoCK1nDdlUgSCuvWm50fD2+ji5BREissHOM2n4oQBlcXmx&#10;xNz4I+/oUMVGJAiHHDXYGPtcylBbchimvidO3qcfHMYkh0aaAY8J7jo5U2ohHbacFiz29GCp/qq+&#10;nQa1CWu3/fjdvtv9i109d7FVZLS+vhrv70BEGuN/+Nx+Mhpm2U02h9OddAVk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vzNDHAAAA3gAAAA8AAAAAAAAAAAAAAAAAmAIAAGRy&#10;cy9kb3ducmV2LnhtbFBLBQYAAAAABAAEAPUAAACMAwAAAAA=&#10;" path="m,1760982v,,107442,7620,221742,-114300c443484,1389126,529590,980694,687324,601218,808482,314706,829818,221742,894588,128778,958596,42672,1030224,6858,1080516,6858v43434,,128778,14478,200406,143256c1417320,372618,1610106,1016508,1710690,1417320v71628,294132,78486,343662,78486,343662c1789176,1760982,1932432,1338834,2018538,1037844v42672,-143256,49530,-207264,92964,-357378c2168652,457962,2189988,343662,2276094,179070,2318766,92964,2398014,,2490978,6858v64008,,171450,64770,228600,186690c2870454,480060,2999232,794766,3149346,1174242v107442,265176,171450,400812,293370,515112c3521202,1768602,3585972,1760982,3585972,1760982e" filled="f" strokecolor="#24272b" strokeweight=".39758mm">
                  <v:path arrowok="t" textboxrect="0,0,3585972,1768602"/>
                </v:shape>
                <v:rect id="Rectangle 21316" o:spid="_x0000_s1116" style="position:absolute;left:13500;top:5201;width:11446;height:138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DMsgA&#10;AADeAAAADwAAAGRycy9kb3ducmV2LnhtbESPW2vCQBSE3wv+h+UUfKub2KIlzUZEKPGlgpeWPp5m&#10;Ty40ezZmV43/3hUKfRxm5hsmXQymFWfqXWNZQTyJQBAXVjdcKTjs359eQTiPrLG1TAqu5GCRjR5S&#10;TLS98JbOO1+JAGGXoILa+y6R0hU1GXQT2xEHr7S9QR9kX0nd4yXATSunUTSTBhsOCzV2tKqp+N2d&#10;jILPeH/6yt3mh7/L4/zlw+ebssqVGj8OyzcQngb/H/5rr7WCafwcz+B+J1wBmd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RwMyyAAAAN4AAAAPAAAAAAAAAAAAAAAAAJgCAABk&#10;cnMvZG93bnJldi54bWxQSwUGAAAAAAQABAD1AAAAjQMAAAAA&#10;" filled="f" stroked="f">
                  <v:textbox inset="0,0,0,0">
                    <w:txbxContent>
                      <w:p w:rsidR="004A051A" w:rsidRDefault="004A051A" w:rsidP="00576899">
                        <w:pPr>
                          <w:spacing w:line="259" w:lineRule="auto"/>
                          <w:jc w:val="left"/>
                        </w:pPr>
                        <w:r>
                          <w:rPr>
                            <w:color w:val="24272B"/>
                            <w:sz w:val="18"/>
                          </w:rPr>
                          <w:t>Relative amplitude</w:t>
                        </w:r>
                      </w:p>
                    </w:txbxContent>
                  </v:textbox>
                </v:rect>
                <v:rect id="Rectangle 21317" o:spid="_x0000_s1117" style="position:absolute;left:20901;top:16119;width:1897;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PkaMcA&#10;AADeAAAADwAAAGRycy9kb3ducmV2LnhtbESPT2vCQBTE70K/w/IK3nQTBY2pq0hV9Oifgu3tkX1N&#10;QrNvQ3Y1sZ++Kwg9DjPzG2a+7EwlbtS40rKCeBiBIM6sLjlX8HHeDhIQziNrrCyTgjs5WC5eenNM&#10;tW35SLeTz0WAsEtRQeF9nUrpsoIMuqGtiYP3bRuDPsgml7rBNsBNJUdRNJEGSw4LBdb0XlD2c7oa&#10;BbukXn3u7W+bV5uv3eVwma3PM69U/7VbvYHw1Pn/8LO91wpG8Tiewu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T5GjHAAAA3gAAAA8AAAAAAAAAAAAAAAAAmAIAAGRy&#10;cy9kb3ducmV2LnhtbFBLBQYAAAAABAAEAPUAAACMAwAAAAA=&#10;" filled="f" stroked="f">
                  <v:textbox inset="0,0,0,0">
                    <w:txbxContent>
                      <w:p w:rsidR="004A051A" w:rsidRDefault="004A051A" w:rsidP="00576899">
                        <w:pPr>
                          <w:spacing w:line="259" w:lineRule="auto"/>
                          <w:jc w:val="left"/>
                        </w:pPr>
                        <w:r>
                          <w:rPr>
                            <w:color w:val="24272B"/>
                            <w:sz w:val="18"/>
                          </w:rPr>
                          <w:t>0.5</w:t>
                        </w:r>
                      </w:p>
                    </w:txbxContent>
                  </v:textbox>
                </v:rect>
                <v:rect id="Rectangle 21318" o:spid="_x0000_s1118" style="position:absolute;left:20901;top:7173;width:762;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xwGsUA&#10;AADeAAAADwAAAGRycy9kb3ducmV2LnhtbERPy2rCQBTdF/oPwy10VydRKBodQ/CBWbZRUHeXzG0S&#10;mrkTMqNJ+/WdRcHl4bxX6WhacafeNZYVxJMIBHFpdcOVgtNx/zYH4TyyxtYyKfghB+n6+WmFibYD&#10;f9K98JUIIewSVFB73yVSurImg25iO+LAfdneoA+wr6TucQjhppXTKHqXBhsODTV2tKmp/C5uRsFh&#10;3mWX3P4OVbu7Hs4f58X2uPBKvb6M2RKEp9E/xP/uXCuYxrM47A13whW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HAaxQAAAN4AAAAPAAAAAAAAAAAAAAAAAJgCAABkcnMv&#10;ZG93bnJldi54bWxQSwUGAAAAAAQABAD1AAAAigMAAAAA&#10;" filled="f" stroked="f">
                  <v:textbox inset="0,0,0,0">
                    <w:txbxContent>
                      <w:p w:rsidR="004A051A" w:rsidRDefault="004A051A" w:rsidP="00576899">
                        <w:pPr>
                          <w:spacing w:line="259" w:lineRule="auto"/>
                          <w:jc w:val="left"/>
                        </w:pPr>
                        <w:r>
                          <w:rPr>
                            <w:color w:val="24272B"/>
                            <w:sz w:val="18"/>
                          </w:rPr>
                          <w:t>1</w:t>
                        </w:r>
                      </w:p>
                    </w:txbxContent>
                  </v:textbox>
                </v:rect>
                <v:rect id="Rectangle 21319" o:spid="_x0000_s1119" style="position:absolute;top:26215;width:4572;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DVgccA&#10;AADeAAAADwAAAGRycy9kb3ducmV2LnhtbESPQWvCQBSE7wX/w/KE3uomCsVEVxGt6LEaQb09ss8k&#10;mH0bsluT9td3hUKPw8x8w8yXvanFg1pXWVYQjyIQxLnVFRcKTtn2bQrCeWSNtWVS8E0OlovByxxT&#10;bTs+0OPoCxEg7FJUUHrfpFK6vCSDbmQb4uDdbGvQB9kWUrfYBbip5TiK3qXBisNCiQ2tS8rvxy+j&#10;YDdtVpe9/emK+uO6O3+ek02WeKVeh/1qBsJT7//Df+29VjCOJ3EC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A1YHHAAAA3gAAAA8AAAAAAAAAAAAAAAAAmAIAAGRy&#10;cy9kb3ducmV2LnhtbFBLBQYAAAAABAAEAPUAAACMAwAAAAA=&#10;" filled="f" stroked="f">
                  <v:textbox inset="0,0,0,0">
                    <w:txbxContent>
                      <w:p w:rsidR="004A051A" w:rsidRDefault="004A051A" w:rsidP="00576899">
                        <w:pPr>
                          <w:spacing w:line="259" w:lineRule="auto"/>
                          <w:jc w:val="left"/>
                        </w:pPr>
                        <w:r>
                          <w:rPr>
                            <w:color w:val="24272B"/>
                            <w:sz w:val="18"/>
                          </w:rPr>
                          <w:t>– 2 400</w:t>
                        </w:r>
                      </w:p>
                    </w:txbxContent>
                  </v:textbox>
                </v:rect>
                <v:rect id="Rectangle 21320" o:spid="_x0000_s1120" style="position:absolute;left:16535;top:26215;width:8089;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a2ocYA&#10;AADeAAAADwAAAGRycy9kb3ducmV2LnhtbESPy2qDQBSG94G+w3AK3cVRCyUaJyH0glnmUkizOzin&#10;KnXOiDONtk+fWQSy/PlvfMV6Mp240OBaywqSKAZBXFndcq3g8/gxX4BwHlljZ5kU/JGD9ephVmCu&#10;7ch7uhx8LcIIuxwVNN73uZSuasigi2xPHLxvOxj0QQ611AOOYdx0Mo3jF2mw5fDQYE+vDVU/h1+j&#10;oFz0m6+t/R/r7v1cnnan7O2YeaWeHqfNEoSnyd/Dt/ZWK0iT5zQABJyA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a2ocYAAADeAAAADwAAAAAAAAAAAAAAAACYAgAAZHJz&#10;L2Rvd25yZXYueG1sUEsFBgAAAAAEAAQA9QAAAIsDAAAAAA==&#10;" filled="f" stroked="f">
                  <v:textbox inset="0,0,0,0">
                    <w:txbxContent>
                      <w:p w:rsidR="004A051A" w:rsidRDefault="004A051A" w:rsidP="00576899">
                        <w:pPr>
                          <w:spacing w:line="259" w:lineRule="auto"/>
                          <w:jc w:val="left"/>
                        </w:pPr>
                        <w:r>
                          <w:rPr>
                            <w:color w:val="24272B"/>
                            <w:sz w:val="18"/>
                          </w:rPr>
                          <w:t>– 2400240</w:t>
                        </w:r>
                      </w:p>
                    </w:txbxContent>
                  </v:textbox>
                </v:rect>
                <v:rect id="Rectangle 21321" o:spid="_x0000_s1121" style="position:absolute;left:36575;top:26215;width:3427;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oTOsYA&#10;AADeAAAADwAAAGRycy9kb3ducmV2LnhtbESPQWvCQBSE7wX/w/IEb3WTCKLRVUQremxVUG+P7DMJ&#10;Zt+G7NZEf323UOhxmJlvmPmyM5V4UONKywriYQSCOLO65FzB6bh9n4BwHlljZZkUPMnBctF7m2Oq&#10;bctf9Dj4XAQIuxQVFN7XqZQuK8igG9qaOHg32xj0QTa51A22AW4qmUTRWBosOSwUWNO6oOx++DYK&#10;dpN6ddnbV5tXH9fd+fM83RynXqlBv1vNQHjq/H/4r73XCpJ4lMTweydc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oTOsYAAADeAAAADwAAAAAAAAAAAAAAAACYAgAAZHJz&#10;L2Rvd25yZXYueG1sUEsFBgAAAAAEAAQA9QAAAIsDAAAAAA==&#10;" filled="f" stroked="f">
                  <v:textbox inset="0,0,0,0">
                    <w:txbxContent>
                      <w:p w:rsidR="004A051A" w:rsidRDefault="004A051A" w:rsidP="00576899">
                        <w:pPr>
                          <w:spacing w:line="259" w:lineRule="auto"/>
                          <w:jc w:val="left"/>
                        </w:pPr>
                        <w:r>
                          <w:rPr>
                            <w:color w:val="24272B"/>
                            <w:sz w:val="18"/>
                          </w:rPr>
                          <w:t>2 400</w:t>
                        </w:r>
                      </w:p>
                    </w:txbxContent>
                  </v:textbox>
                </v:rect>
                <v:rect id="Rectangle 21322" o:spid="_x0000_s1122" style="position:absolute;left:8945;top:26215;width:4571;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iNTcYA&#10;AADeAAAADwAAAGRycy9kb3ducmV2LnhtbESPT4vCMBTE78J+h/AWvGlqBdFqFNlV9OifBdfbo3nb&#10;lm1eShNt9dMbQfA4zMxvmNmiNaW4Uu0KywoG/QgEcWp1wZmCn+O6NwbhPLLG0jIpuJGDxfyjM8NE&#10;24b3dD34TAQIuwQV5N5XiZQuzcmg69uKOHh/tjbog6wzqWtsAtyUMo6ikTRYcFjIsaKvnNL/w8Uo&#10;2Iyr5e/W3pusXJ03p91p8n2ceKW6n+1yCsJT69/hV3urFcSDYRz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iNTcYAAADeAAAADwAAAAAAAAAAAAAAAACYAgAAZHJz&#10;L2Rvd25yZXYueG1sUEsFBgAAAAAEAAQA9QAAAIsDAAAAAA==&#10;" filled="f" stroked="f">
                  <v:textbox inset="0,0,0,0">
                    <w:txbxContent>
                      <w:p w:rsidR="004A051A" w:rsidRDefault="004A051A" w:rsidP="00576899">
                        <w:pPr>
                          <w:spacing w:line="259" w:lineRule="auto"/>
                          <w:jc w:val="left"/>
                        </w:pPr>
                        <w:r>
                          <w:rPr>
                            <w:color w:val="24272B"/>
                            <w:sz w:val="18"/>
                          </w:rPr>
                          <w:t>– 1 200</w:t>
                        </w:r>
                      </w:p>
                    </w:txbxContent>
                  </v:textbox>
                </v:rect>
                <v:rect id="Rectangle 21323" o:spid="_x0000_s1123" style="position:absolute;left:27628;top:26215;width:3427;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Qo1sYA&#10;AADeAAAADwAAAGRycy9kb3ducmV2LnhtbESPT4vCMBTE7wv7HcJb8LamVhCtRpFV0aN/FtTbo3m2&#10;ZZuX0kRb/fRGEPY4zMxvmMmsNaW4Ue0Kywp63QgEcWp1wZmC38PqewjCeWSNpWVScCcHs+nnxwQT&#10;bRve0W3vMxEg7BJUkHtfJVK6NCeDrmsr4uBdbG3QB1lnUtfYBLgpZRxFA2mw4LCQY0U/OaV/+6tR&#10;sB5W89PGPpqsXJ7Xx+1xtDiMvFKdr3Y+BuGp9f/hd3ujFcS9ft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Qo1sYAAADeAAAADwAAAAAAAAAAAAAAAACYAgAAZHJz&#10;L2Rvd25yZXYueG1sUEsFBgAAAAAEAAQA9QAAAIsDAAAAAA==&#10;" filled="f" stroked="f">
                  <v:textbox inset="0,0,0,0">
                    <w:txbxContent>
                      <w:p w:rsidR="004A051A" w:rsidRDefault="004A051A" w:rsidP="00576899">
                        <w:pPr>
                          <w:spacing w:line="259" w:lineRule="auto"/>
                          <w:jc w:val="left"/>
                        </w:pPr>
                        <w:r>
                          <w:rPr>
                            <w:color w:val="24272B"/>
                            <w:sz w:val="18"/>
                          </w:rPr>
                          <w:t>1 200</w:t>
                        </w:r>
                      </w:p>
                    </w:txbxContent>
                  </v:textbox>
                </v:rect>
                <w10:anchorlock/>
              </v:group>
            </w:pict>
          </mc:Fallback>
        </mc:AlternateContent>
      </w:r>
    </w:p>
    <w:p w:rsidR="007301CE" w:rsidRDefault="007301CE" w:rsidP="00576899">
      <w:pPr>
        <w:spacing w:after="170" w:line="265" w:lineRule="auto"/>
        <w:ind w:left="3087" w:right="1236"/>
        <w:jc w:val="left"/>
      </w:pPr>
      <w:r>
        <w:rPr>
          <w:b/>
          <w:noProof/>
          <w:lang w:val="es-ES" w:eastAsia="es-ES"/>
        </w:rPr>
        <mc:AlternateContent>
          <mc:Choice Requires="wps">
            <w:drawing>
              <wp:anchor distT="0" distB="0" distL="114300" distR="114300" simplePos="0" relativeHeight="251687936" behindDoc="1" locked="0" layoutInCell="1" allowOverlap="1" wp14:anchorId="79116070" wp14:editId="2AAD97CF">
                <wp:simplePos x="0" y="0"/>
                <wp:positionH relativeFrom="margin">
                  <wp:posOffset>-363169</wp:posOffset>
                </wp:positionH>
                <wp:positionV relativeFrom="paragraph">
                  <wp:posOffset>-123568</wp:posOffset>
                </wp:positionV>
                <wp:extent cx="6173041" cy="8826243"/>
                <wp:effectExtent l="0" t="0" r="18415" b="13335"/>
                <wp:wrapNone/>
                <wp:docPr id="11179" name="Rectangle 11179"/>
                <wp:cNvGraphicFramePr/>
                <a:graphic xmlns:a="http://schemas.openxmlformats.org/drawingml/2006/main">
                  <a:graphicData uri="http://schemas.microsoft.com/office/word/2010/wordprocessingShape">
                    <wps:wsp>
                      <wps:cNvSpPr/>
                      <wps:spPr>
                        <a:xfrm>
                          <a:off x="0" y="0"/>
                          <a:ext cx="6173041" cy="882624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16070" id="Rectangle 11179" o:spid="_x0000_s1124" style="position:absolute;left:0;text-align:left;margin-left:-28.6pt;margin-top:-9.75pt;width:486.05pt;height:69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" fillcolor="white [3201]" strokecolor="black [3213]" strokeweight="1pt">
                <v:textbox>
                  <w:txbxContent>
                    <w:p w:rsidR="004A051A" w:rsidRDefault="004A051A" w:rsidP="007301CE">
                      <w:pPr>
                        <w:jc w:val="center"/>
                      </w:pPr>
                    </w:p>
                  </w:txbxContent>
                </v:textbox>
                <w10:wrap anchorx="margin"/>
              </v:rect>
            </w:pict>
          </mc:Fallback>
        </mc:AlternateContent>
      </w:r>
      <w:r>
        <w:rPr>
          <w:rFonts w:ascii="Calibri" w:eastAsia="Calibri" w:hAnsi="Calibri" w:cs="Calibri"/>
          <w:noProof/>
          <w:lang w:val="es-ES" w:eastAsia="es-ES"/>
        </w:rPr>
        <mc:AlternateContent>
          <mc:Choice Requires="wpg">
            <w:drawing>
              <wp:anchor distT="0" distB="0" distL="114300" distR="114300" simplePos="0" relativeHeight="251664384" behindDoc="0" locked="0" layoutInCell="1" allowOverlap="1" wp14:anchorId="60A5A20F" wp14:editId="4D470CB0">
                <wp:simplePos x="0" y="0"/>
                <wp:positionH relativeFrom="column">
                  <wp:posOffset>342903</wp:posOffset>
                </wp:positionH>
                <wp:positionV relativeFrom="paragraph">
                  <wp:posOffset>214885</wp:posOffset>
                </wp:positionV>
                <wp:extent cx="5393786" cy="2787818"/>
                <wp:effectExtent l="0" t="0" r="0" b="0"/>
                <wp:wrapSquare wrapText="bothSides"/>
                <wp:docPr id="11542" name="Group 11542"/>
                <wp:cNvGraphicFramePr/>
                <a:graphic xmlns:a="http://schemas.openxmlformats.org/drawingml/2006/main">
                  <a:graphicData uri="http://schemas.microsoft.com/office/word/2010/wordprocessingGroup">
                    <wpg:wgp>
                      <wpg:cNvGrpSpPr/>
                      <wpg:grpSpPr>
                        <a:xfrm>
                          <a:off x="0" y="0"/>
                          <a:ext cx="5393786" cy="2787818"/>
                          <a:chOff x="0" y="0"/>
                          <a:chExt cx="5393786" cy="2787818"/>
                        </a:xfrm>
                      </wpg:grpSpPr>
                      <wps:wsp>
                        <wps:cNvPr id="400" name="Shape 400"/>
                        <wps:cNvSpPr/>
                        <wps:spPr>
                          <a:xfrm>
                            <a:off x="2247898" y="301170"/>
                            <a:ext cx="0" cy="2147316"/>
                          </a:xfrm>
                          <a:custGeom>
                            <a:avLst/>
                            <a:gdLst/>
                            <a:ahLst/>
                            <a:cxnLst/>
                            <a:rect l="0" t="0" r="0" b="0"/>
                            <a:pathLst>
                              <a:path h="2147316">
                                <a:moveTo>
                                  <a:pt x="0" y="0"/>
                                </a:moveTo>
                                <a:lnTo>
                                  <a:pt x="0" y="2147316"/>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401" name="Shape 401"/>
                        <wps:cNvSpPr/>
                        <wps:spPr>
                          <a:xfrm>
                            <a:off x="2225800" y="244020"/>
                            <a:ext cx="35814" cy="85344"/>
                          </a:xfrm>
                          <a:custGeom>
                            <a:avLst/>
                            <a:gdLst/>
                            <a:ahLst/>
                            <a:cxnLst/>
                            <a:rect l="0" t="0" r="0" b="0"/>
                            <a:pathLst>
                              <a:path w="35814" h="85344">
                                <a:moveTo>
                                  <a:pt x="22098" y="0"/>
                                </a:moveTo>
                                <a:lnTo>
                                  <a:pt x="35814" y="85344"/>
                                </a:lnTo>
                                <a:lnTo>
                                  <a:pt x="0" y="85344"/>
                                </a:lnTo>
                                <a:lnTo>
                                  <a:pt x="22098" y="0"/>
                                </a:lnTo>
                                <a:close/>
                              </a:path>
                            </a:pathLst>
                          </a:custGeom>
                          <a:ln w="7163" cap="flat">
                            <a:miter lim="127000"/>
                          </a:ln>
                        </wps:spPr>
                        <wps:style>
                          <a:lnRef idx="1">
                            <a:srgbClr val="24272B"/>
                          </a:lnRef>
                          <a:fillRef idx="1">
                            <a:srgbClr val="24272B"/>
                          </a:fillRef>
                          <a:effectRef idx="0">
                            <a:scrgbClr r="0" g="0" b="0"/>
                          </a:effectRef>
                          <a:fontRef idx="none"/>
                        </wps:style>
                        <wps:bodyPr/>
                      </wps:wsp>
                      <wps:wsp>
                        <wps:cNvPr id="402" name="Shape 402"/>
                        <wps:cNvSpPr/>
                        <wps:spPr>
                          <a:xfrm>
                            <a:off x="2212084" y="2270178"/>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03" name="Shape 403"/>
                        <wps:cNvSpPr/>
                        <wps:spPr>
                          <a:xfrm>
                            <a:off x="2212084" y="2091108"/>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04" name="Shape 404"/>
                        <wps:cNvSpPr/>
                        <wps:spPr>
                          <a:xfrm>
                            <a:off x="2212084" y="1912038"/>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05" name="Shape 405"/>
                        <wps:cNvSpPr/>
                        <wps:spPr>
                          <a:xfrm>
                            <a:off x="2212084" y="1732968"/>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06" name="Shape 406"/>
                        <wps:cNvSpPr/>
                        <wps:spPr>
                          <a:xfrm>
                            <a:off x="2212084" y="1553897"/>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07" name="Shape 407"/>
                        <wps:cNvSpPr/>
                        <wps:spPr>
                          <a:xfrm>
                            <a:off x="2212084" y="1195757"/>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08" name="Shape 408"/>
                        <wps:cNvSpPr/>
                        <wps:spPr>
                          <a:xfrm>
                            <a:off x="2212084" y="1016687"/>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09" name="Shape 409"/>
                        <wps:cNvSpPr/>
                        <wps:spPr>
                          <a:xfrm>
                            <a:off x="2212084" y="838379"/>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10" name="Shape 410"/>
                        <wps:cNvSpPr/>
                        <wps:spPr>
                          <a:xfrm>
                            <a:off x="2212084" y="659309"/>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11" name="Shape 411"/>
                        <wps:cNvSpPr/>
                        <wps:spPr>
                          <a:xfrm>
                            <a:off x="2212084" y="480239"/>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12" name="Shape 412"/>
                        <wps:cNvSpPr/>
                        <wps:spPr>
                          <a:xfrm>
                            <a:off x="2212084" y="2363141"/>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13" name="Shape 413"/>
                        <wps:cNvSpPr/>
                        <wps:spPr>
                          <a:xfrm>
                            <a:off x="2212084" y="2184071"/>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14" name="Shape 414"/>
                        <wps:cNvSpPr/>
                        <wps:spPr>
                          <a:xfrm>
                            <a:off x="2212084" y="2005001"/>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15" name="Shape 415"/>
                        <wps:cNvSpPr/>
                        <wps:spPr>
                          <a:xfrm>
                            <a:off x="2212084" y="1825931"/>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16" name="Shape 416"/>
                        <wps:cNvSpPr/>
                        <wps:spPr>
                          <a:xfrm>
                            <a:off x="2212084" y="1646861"/>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17" name="Shape 417"/>
                        <wps:cNvSpPr/>
                        <wps:spPr>
                          <a:xfrm>
                            <a:off x="2212084" y="1288721"/>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18" name="Shape 418"/>
                        <wps:cNvSpPr/>
                        <wps:spPr>
                          <a:xfrm>
                            <a:off x="2212084" y="1110413"/>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19" name="Shape 419"/>
                        <wps:cNvSpPr/>
                        <wps:spPr>
                          <a:xfrm>
                            <a:off x="2212084" y="931342"/>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20" name="Shape 420"/>
                        <wps:cNvSpPr/>
                        <wps:spPr>
                          <a:xfrm>
                            <a:off x="2212084" y="752272"/>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21" name="Shape 421"/>
                        <wps:cNvSpPr/>
                        <wps:spPr>
                          <a:xfrm>
                            <a:off x="2212084" y="573202"/>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22" name="Shape 422"/>
                        <wps:cNvSpPr/>
                        <wps:spPr>
                          <a:xfrm>
                            <a:off x="2212084" y="394132"/>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23" name="Shape 423"/>
                        <wps:cNvSpPr/>
                        <wps:spPr>
                          <a:xfrm>
                            <a:off x="2212084" y="1467790"/>
                            <a:ext cx="70866" cy="0"/>
                          </a:xfrm>
                          <a:custGeom>
                            <a:avLst/>
                            <a:gdLst/>
                            <a:ahLst/>
                            <a:cxnLst/>
                            <a:rect l="0" t="0" r="0" b="0"/>
                            <a:pathLst>
                              <a:path w="70866">
                                <a:moveTo>
                                  <a:pt x="0" y="0"/>
                                </a:moveTo>
                                <a:lnTo>
                                  <a:pt x="70866"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24" name="Shape 424"/>
                        <wps:cNvSpPr/>
                        <wps:spPr>
                          <a:xfrm>
                            <a:off x="1710688" y="1339012"/>
                            <a:ext cx="0" cy="71628"/>
                          </a:xfrm>
                          <a:custGeom>
                            <a:avLst/>
                            <a:gdLst/>
                            <a:ahLst/>
                            <a:cxnLst/>
                            <a:rect l="0" t="0" r="0" b="0"/>
                            <a:pathLst>
                              <a:path h="71628">
                                <a:moveTo>
                                  <a:pt x="0" y="71628"/>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25" name="Shape 425"/>
                        <wps:cNvSpPr/>
                        <wps:spPr>
                          <a:xfrm>
                            <a:off x="1173478" y="1339012"/>
                            <a:ext cx="0" cy="71628"/>
                          </a:xfrm>
                          <a:custGeom>
                            <a:avLst/>
                            <a:gdLst/>
                            <a:ahLst/>
                            <a:cxnLst/>
                            <a:rect l="0" t="0" r="0" b="0"/>
                            <a:pathLst>
                              <a:path h="71628">
                                <a:moveTo>
                                  <a:pt x="0" y="71628"/>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26" name="Shape 426"/>
                        <wps:cNvSpPr/>
                        <wps:spPr>
                          <a:xfrm>
                            <a:off x="637030" y="1339012"/>
                            <a:ext cx="0" cy="71628"/>
                          </a:xfrm>
                          <a:custGeom>
                            <a:avLst/>
                            <a:gdLst/>
                            <a:ahLst/>
                            <a:cxnLst/>
                            <a:rect l="0" t="0" r="0" b="0"/>
                            <a:pathLst>
                              <a:path h="71628">
                                <a:moveTo>
                                  <a:pt x="0" y="71628"/>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27" name="Shape 427"/>
                        <wps:cNvSpPr/>
                        <wps:spPr>
                          <a:xfrm>
                            <a:off x="3858004" y="1339012"/>
                            <a:ext cx="0" cy="71628"/>
                          </a:xfrm>
                          <a:custGeom>
                            <a:avLst/>
                            <a:gdLst/>
                            <a:ahLst/>
                            <a:cxnLst/>
                            <a:rect l="0" t="0" r="0" b="0"/>
                            <a:pathLst>
                              <a:path h="71628">
                                <a:moveTo>
                                  <a:pt x="0" y="71628"/>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28" name="Shape 428"/>
                        <wps:cNvSpPr/>
                        <wps:spPr>
                          <a:xfrm>
                            <a:off x="3321556" y="1339012"/>
                            <a:ext cx="0" cy="71628"/>
                          </a:xfrm>
                          <a:custGeom>
                            <a:avLst/>
                            <a:gdLst/>
                            <a:ahLst/>
                            <a:cxnLst/>
                            <a:rect l="0" t="0" r="0" b="0"/>
                            <a:pathLst>
                              <a:path h="71628">
                                <a:moveTo>
                                  <a:pt x="0" y="71628"/>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29" name="Shape 429"/>
                        <wps:cNvSpPr/>
                        <wps:spPr>
                          <a:xfrm>
                            <a:off x="2784346" y="1339012"/>
                            <a:ext cx="0" cy="71628"/>
                          </a:xfrm>
                          <a:custGeom>
                            <a:avLst/>
                            <a:gdLst/>
                            <a:ahLst/>
                            <a:cxnLst/>
                            <a:rect l="0" t="0" r="0" b="0"/>
                            <a:pathLst>
                              <a:path h="71628">
                                <a:moveTo>
                                  <a:pt x="0" y="71628"/>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30" name="Shape 430"/>
                        <wps:cNvSpPr/>
                        <wps:spPr>
                          <a:xfrm>
                            <a:off x="99820" y="1374828"/>
                            <a:ext cx="4380738" cy="0"/>
                          </a:xfrm>
                          <a:custGeom>
                            <a:avLst/>
                            <a:gdLst/>
                            <a:ahLst/>
                            <a:cxnLst/>
                            <a:rect l="0" t="0" r="0" b="0"/>
                            <a:pathLst>
                              <a:path w="4380738">
                                <a:moveTo>
                                  <a:pt x="0" y="0"/>
                                </a:moveTo>
                                <a:lnTo>
                                  <a:pt x="4380738" y="0"/>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431" name="Shape 431"/>
                        <wps:cNvSpPr/>
                        <wps:spPr>
                          <a:xfrm>
                            <a:off x="4444744" y="1360350"/>
                            <a:ext cx="86106" cy="35814"/>
                          </a:xfrm>
                          <a:custGeom>
                            <a:avLst/>
                            <a:gdLst/>
                            <a:ahLst/>
                            <a:cxnLst/>
                            <a:rect l="0" t="0" r="0" b="0"/>
                            <a:pathLst>
                              <a:path w="86106" h="35814">
                                <a:moveTo>
                                  <a:pt x="0" y="0"/>
                                </a:moveTo>
                                <a:lnTo>
                                  <a:pt x="86106" y="14478"/>
                                </a:lnTo>
                                <a:lnTo>
                                  <a:pt x="0" y="35814"/>
                                </a:lnTo>
                                <a:lnTo>
                                  <a:pt x="0" y="0"/>
                                </a:lnTo>
                                <a:close/>
                              </a:path>
                            </a:pathLst>
                          </a:custGeom>
                          <a:ln w="7163" cap="flat">
                            <a:miter lim="127000"/>
                          </a:ln>
                        </wps:spPr>
                        <wps:style>
                          <a:lnRef idx="1">
                            <a:srgbClr val="24272B"/>
                          </a:lnRef>
                          <a:fillRef idx="1">
                            <a:srgbClr val="24272B"/>
                          </a:fillRef>
                          <a:effectRef idx="0">
                            <a:scrgbClr r="0" g="0" b="0"/>
                          </a:effectRef>
                          <a:fontRef idx="none"/>
                        </wps:style>
                        <wps:bodyPr/>
                      </wps:wsp>
                      <wps:wsp>
                        <wps:cNvPr id="452" name="Shape 452"/>
                        <wps:cNvSpPr/>
                        <wps:spPr>
                          <a:xfrm>
                            <a:off x="1173478" y="2506398"/>
                            <a:ext cx="0" cy="71628"/>
                          </a:xfrm>
                          <a:custGeom>
                            <a:avLst/>
                            <a:gdLst/>
                            <a:ahLst/>
                            <a:cxnLst/>
                            <a:rect l="0" t="0" r="0" b="0"/>
                            <a:pathLst>
                              <a:path h="71628">
                                <a:moveTo>
                                  <a:pt x="0" y="0"/>
                                </a:moveTo>
                                <a:lnTo>
                                  <a:pt x="0" y="71628"/>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453" name="Shape 453"/>
                        <wps:cNvSpPr/>
                        <wps:spPr>
                          <a:xfrm>
                            <a:off x="3321556" y="2506398"/>
                            <a:ext cx="0" cy="71628"/>
                          </a:xfrm>
                          <a:custGeom>
                            <a:avLst/>
                            <a:gdLst/>
                            <a:ahLst/>
                            <a:cxnLst/>
                            <a:rect l="0" t="0" r="0" b="0"/>
                            <a:pathLst>
                              <a:path h="71628">
                                <a:moveTo>
                                  <a:pt x="0" y="0"/>
                                </a:moveTo>
                                <a:lnTo>
                                  <a:pt x="0" y="71628"/>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454" name="Shape 454"/>
                        <wps:cNvSpPr/>
                        <wps:spPr>
                          <a:xfrm>
                            <a:off x="1173478" y="2542212"/>
                            <a:ext cx="2148078" cy="0"/>
                          </a:xfrm>
                          <a:custGeom>
                            <a:avLst/>
                            <a:gdLst/>
                            <a:ahLst/>
                            <a:cxnLst/>
                            <a:rect l="0" t="0" r="0" b="0"/>
                            <a:pathLst>
                              <a:path w="2148078">
                                <a:moveTo>
                                  <a:pt x="0" y="0"/>
                                </a:moveTo>
                                <a:lnTo>
                                  <a:pt x="2148078" y="0"/>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455" name="Shape 455"/>
                        <wps:cNvSpPr/>
                        <wps:spPr>
                          <a:xfrm>
                            <a:off x="99820" y="480240"/>
                            <a:ext cx="4295394" cy="1803654"/>
                          </a:xfrm>
                          <a:custGeom>
                            <a:avLst/>
                            <a:gdLst/>
                            <a:ahLst/>
                            <a:cxnLst/>
                            <a:rect l="0" t="0" r="0" b="0"/>
                            <a:pathLst>
                              <a:path w="4295394" h="1803654">
                                <a:moveTo>
                                  <a:pt x="0" y="930402"/>
                                </a:moveTo>
                                <a:cubicBezTo>
                                  <a:pt x="0" y="902208"/>
                                  <a:pt x="0" y="880110"/>
                                  <a:pt x="0" y="873252"/>
                                </a:cubicBezTo>
                                <a:cubicBezTo>
                                  <a:pt x="7620" y="873252"/>
                                  <a:pt x="50292" y="866394"/>
                                  <a:pt x="100584" y="873252"/>
                                </a:cubicBezTo>
                                <a:cubicBezTo>
                                  <a:pt x="150876" y="873252"/>
                                  <a:pt x="229362" y="873252"/>
                                  <a:pt x="307848" y="894588"/>
                                </a:cubicBezTo>
                                <a:cubicBezTo>
                                  <a:pt x="387096" y="915924"/>
                                  <a:pt x="501396" y="944880"/>
                                  <a:pt x="587502" y="944880"/>
                                </a:cubicBezTo>
                                <a:cubicBezTo>
                                  <a:pt x="665988" y="944880"/>
                                  <a:pt x="716280" y="944880"/>
                                  <a:pt x="809244" y="894588"/>
                                </a:cubicBezTo>
                                <a:cubicBezTo>
                                  <a:pt x="980694" y="787146"/>
                                  <a:pt x="1123950" y="594360"/>
                                  <a:pt x="1239012" y="393192"/>
                                </a:cubicBezTo>
                                <a:cubicBezTo>
                                  <a:pt x="1338834" y="221742"/>
                                  <a:pt x="1488948" y="6858"/>
                                  <a:pt x="1610868" y="0"/>
                                </a:cubicBezTo>
                                <a:cubicBezTo>
                                  <a:pt x="1711452" y="0"/>
                                  <a:pt x="1853946" y="192786"/>
                                  <a:pt x="1925574" y="350520"/>
                                </a:cubicBezTo>
                                <a:cubicBezTo>
                                  <a:pt x="2004822" y="515112"/>
                                  <a:pt x="2090166" y="758952"/>
                                  <a:pt x="2161794" y="930402"/>
                                </a:cubicBezTo>
                                <a:cubicBezTo>
                                  <a:pt x="2226564" y="1102614"/>
                                  <a:pt x="2269236" y="1216914"/>
                                  <a:pt x="2326386" y="1360170"/>
                                </a:cubicBezTo>
                                <a:cubicBezTo>
                                  <a:pt x="2391156" y="1539240"/>
                                  <a:pt x="2477262" y="1653540"/>
                                  <a:pt x="2555748" y="1732026"/>
                                </a:cubicBezTo>
                                <a:cubicBezTo>
                                  <a:pt x="2619756" y="1803654"/>
                                  <a:pt x="2734818" y="1796796"/>
                                  <a:pt x="2842260" y="1689354"/>
                                </a:cubicBezTo>
                                <a:cubicBezTo>
                                  <a:pt x="2977896" y="1560576"/>
                                  <a:pt x="3064002" y="1360170"/>
                                  <a:pt x="3214116" y="1159764"/>
                                </a:cubicBezTo>
                                <a:cubicBezTo>
                                  <a:pt x="3336036" y="1002030"/>
                                  <a:pt x="3400044" y="951738"/>
                                  <a:pt x="3479292" y="902208"/>
                                </a:cubicBezTo>
                                <a:cubicBezTo>
                                  <a:pt x="3536442" y="858774"/>
                                  <a:pt x="3579114" y="851916"/>
                                  <a:pt x="3665220" y="844296"/>
                                </a:cubicBezTo>
                                <a:cubicBezTo>
                                  <a:pt x="3758184" y="837438"/>
                                  <a:pt x="3922776" y="873252"/>
                                  <a:pt x="4030218" y="894588"/>
                                </a:cubicBezTo>
                                <a:cubicBezTo>
                                  <a:pt x="4130802" y="915924"/>
                                  <a:pt x="4216146" y="930402"/>
                                  <a:pt x="4295394" y="938022"/>
                                </a:cubicBez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456" name="Shape 456"/>
                        <wps:cNvSpPr/>
                        <wps:spPr>
                          <a:xfrm>
                            <a:off x="4301488" y="1346634"/>
                            <a:ext cx="93726" cy="64008"/>
                          </a:xfrm>
                          <a:custGeom>
                            <a:avLst/>
                            <a:gdLst/>
                            <a:ahLst/>
                            <a:cxnLst/>
                            <a:rect l="0" t="0" r="0" b="0"/>
                            <a:pathLst>
                              <a:path w="93726" h="64008">
                                <a:moveTo>
                                  <a:pt x="93726" y="64008"/>
                                </a:moveTo>
                                <a:lnTo>
                                  <a:pt x="93726" y="6858"/>
                                </a:lnTo>
                                <a:lnTo>
                                  <a:pt x="57912" y="6858"/>
                                </a:lnTo>
                                <a:lnTo>
                                  <a:pt x="22098" y="0"/>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57" name="Shape 457"/>
                        <wps:cNvSpPr/>
                        <wps:spPr>
                          <a:xfrm>
                            <a:off x="4123180" y="1353492"/>
                            <a:ext cx="143256" cy="14478"/>
                          </a:xfrm>
                          <a:custGeom>
                            <a:avLst/>
                            <a:gdLst/>
                            <a:ahLst/>
                            <a:cxnLst/>
                            <a:rect l="0" t="0" r="0" b="0"/>
                            <a:pathLst>
                              <a:path w="143256" h="14478">
                                <a:moveTo>
                                  <a:pt x="143256" y="0"/>
                                </a:moveTo>
                                <a:lnTo>
                                  <a:pt x="71628" y="0"/>
                                </a:lnTo>
                                <a:lnTo>
                                  <a:pt x="42672" y="6858"/>
                                </a:lnTo>
                                <a:lnTo>
                                  <a:pt x="21336" y="6858"/>
                                </a:lnTo>
                                <a:lnTo>
                                  <a:pt x="0" y="14478"/>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58" name="Shape 458"/>
                        <wps:cNvSpPr/>
                        <wps:spPr>
                          <a:xfrm>
                            <a:off x="3944110" y="1374828"/>
                            <a:ext cx="143256" cy="35814"/>
                          </a:xfrm>
                          <a:custGeom>
                            <a:avLst/>
                            <a:gdLst/>
                            <a:ahLst/>
                            <a:cxnLst/>
                            <a:rect l="0" t="0" r="0" b="0"/>
                            <a:pathLst>
                              <a:path w="143256" h="35814">
                                <a:moveTo>
                                  <a:pt x="143256" y="0"/>
                                </a:moveTo>
                                <a:lnTo>
                                  <a:pt x="107442" y="7620"/>
                                </a:lnTo>
                                <a:lnTo>
                                  <a:pt x="71628" y="14478"/>
                                </a:lnTo>
                                <a:lnTo>
                                  <a:pt x="42672" y="21336"/>
                                </a:lnTo>
                                <a:lnTo>
                                  <a:pt x="0" y="28956"/>
                                </a:lnTo>
                                <a:lnTo>
                                  <a:pt x="0" y="35814"/>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59" name="Shape 459"/>
                        <wps:cNvSpPr/>
                        <wps:spPr>
                          <a:xfrm>
                            <a:off x="3765040" y="1410642"/>
                            <a:ext cx="143256" cy="14478"/>
                          </a:xfrm>
                          <a:custGeom>
                            <a:avLst/>
                            <a:gdLst/>
                            <a:ahLst/>
                            <a:cxnLst/>
                            <a:rect l="0" t="0" r="0" b="0"/>
                            <a:pathLst>
                              <a:path w="143256" h="14478">
                                <a:moveTo>
                                  <a:pt x="143256" y="0"/>
                                </a:moveTo>
                                <a:lnTo>
                                  <a:pt x="107442" y="7620"/>
                                </a:lnTo>
                                <a:lnTo>
                                  <a:pt x="71628" y="14478"/>
                                </a:lnTo>
                                <a:lnTo>
                                  <a:pt x="0" y="14478"/>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60" name="Shape 460"/>
                        <wps:cNvSpPr/>
                        <wps:spPr>
                          <a:xfrm>
                            <a:off x="3585970" y="1374828"/>
                            <a:ext cx="143256" cy="43434"/>
                          </a:xfrm>
                          <a:custGeom>
                            <a:avLst/>
                            <a:gdLst/>
                            <a:ahLst/>
                            <a:cxnLst/>
                            <a:rect l="0" t="0" r="0" b="0"/>
                            <a:pathLst>
                              <a:path w="143256" h="43434">
                                <a:moveTo>
                                  <a:pt x="143256" y="43434"/>
                                </a:moveTo>
                                <a:lnTo>
                                  <a:pt x="100584" y="43434"/>
                                </a:lnTo>
                                <a:lnTo>
                                  <a:pt x="86106" y="35814"/>
                                </a:lnTo>
                                <a:lnTo>
                                  <a:pt x="71628" y="35814"/>
                                </a:lnTo>
                                <a:lnTo>
                                  <a:pt x="57150" y="28956"/>
                                </a:lnTo>
                                <a:lnTo>
                                  <a:pt x="28956" y="14478"/>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61" name="Shape 461"/>
                        <wps:cNvSpPr/>
                        <wps:spPr>
                          <a:xfrm>
                            <a:off x="3442714" y="1267386"/>
                            <a:ext cx="115062" cy="86106"/>
                          </a:xfrm>
                          <a:custGeom>
                            <a:avLst/>
                            <a:gdLst/>
                            <a:ahLst/>
                            <a:cxnLst/>
                            <a:rect l="0" t="0" r="0" b="0"/>
                            <a:pathLst>
                              <a:path w="115062" h="86106">
                                <a:moveTo>
                                  <a:pt x="115062" y="86106"/>
                                </a:moveTo>
                                <a:lnTo>
                                  <a:pt x="107442" y="86106"/>
                                </a:lnTo>
                                <a:lnTo>
                                  <a:pt x="79248" y="64770"/>
                                </a:lnTo>
                                <a:lnTo>
                                  <a:pt x="50292" y="35814"/>
                                </a:lnTo>
                                <a:lnTo>
                                  <a:pt x="14478" y="14478"/>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62" name="Shape 462"/>
                        <wps:cNvSpPr/>
                        <wps:spPr>
                          <a:xfrm>
                            <a:off x="3321556" y="1131750"/>
                            <a:ext cx="99822" cy="107442"/>
                          </a:xfrm>
                          <a:custGeom>
                            <a:avLst/>
                            <a:gdLst/>
                            <a:ahLst/>
                            <a:cxnLst/>
                            <a:rect l="0" t="0" r="0" b="0"/>
                            <a:pathLst>
                              <a:path w="99822" h="107442">
                                <a:moveTo>
                                  <a:pt x="99822" y="107442"/>
                                </a:moveTo>
                                <a:lnTo>
                                  <a:pt x="78486" y="92964"/>
                                </a:lnTo>
                                <a:lnTo>
                                  <a:pt x="49530" y="57150"/>
                                </a:lnTo>
                                <a:lnTo>
                                  <a:pt x="28194" y="28194"/>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63" name="Shape 463"/>
                        <wps:cNvSpPr/>
                        <wps:spPr>
                          <a:xfrm>
                            <a:off x="3214114" y="980874"/>
                            <a:ext cx="85344" cy="121920"/>
                          </a:xfrm>
                          <a:custGeom>
                            <a:avLst/>
                            <a:gdLst/>
                            <a:ahLst/>
                            <a:cxnLst/>
                            <a:rect l="0" t="0" r="0" b="0"/>
                            <a:pathLst>
                              <a:path w="85344" h="121920">
                                <a:moveTo>
                                  <a:pt x="85344" y="121920"/>
                                </a:moveTo>
                                <a:lnTo>
                                  <a:pt x="78486" y="107442"/>
                                </a:lnTo>
                                <a:lnTo>
                                  <a:pt x="57150" y="79248"/>
                                </a:lnTo>
                                <a:lnTo>
                                  <a:pt x="28194" y="43434"/>
                                </a:lnTo>
                                <a:lnTo>
                                  <a:pt x="6858" y="7620"/>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64" name="Shape 464"/>
                        <wps:cNvSpPr/>
                        <wps:spPr>
                          <a:xfrm>
                            <a:off x="3121150" y="830760"/>
                            <a:ext cx="78486" cy="121920"/>
                          </a:xfrm>
                          <a:custGeom>
                            <a:avLst/>
                            <a:gdLst/>
                            <a:ahLst/>
                            <a:cxnLst/>
                            <a:rect l="0" t="0" r="0" b="0"/>
                            <a:pathLst>
                              <a:path w="78486" h="121920">
                                <a:moveTo>
                                  <a:pt x="78486" y="121920"/>
                                </a:moveTo>
                                <a:lnTo>
                                  <a:pt x="70866" y="114300"/>
                                </a:lnTo>
                                <a:lnTo>
                                  <a:pt x="28194" y="42672"/>
                                </a:lnTo>
                                <a:lnTo>
                                  <a:pt x="6858" y="14478"/>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65" name="Shape 465"/>
                        <wps:cNvSpPr/>
                        <wps:spPr>
                          <a:xfrm>
                            <a:off x="3020566" y="673026"/>
                            <a:ext cx="86106" cy="121920"/>
                          </a:xfrm>
                          <a:custGeom>
                            <a:avLst/>
                            <a:gdLst/>
                            <a:ahLst/>
                            <a:cxnLst/>
                            <a:rect l="0" t="0" r="0" b="0"/>
                            <a:pathLst>
                              <a:path w="86106" h="121920">
                                <a:moveTo>
                                  <a:pt x="86106" y="121920"/>
                                </a:moveTo>
                                <a:lnTo>
                                  <a:pt x="71628" y="100584"/>
                                </a:lnTo>
                                <a:lnTo>
                                  <a:pt x="50292" y="64770"/>
                                </a:lnTo>
                                <a:lnTo>
                                  <a:pt x="21336" y="35814"/>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66" name="Shape 466"/>
                        <wps:cNvSpPr/>
                        <wps:spPr>
                          <a:xfrm>
                            <a:off x="2906266" y="537390"/>
                            <a:ext cx="92964" cy="107442"/>
                          </a:xfrm>
                          <a:custGeom>
                            <a:avLst/>
                            <a:gdLst/>
                            <a:ahLst/>
                            <a:cxnLst/>
                            <a:rect l="0" t="0" r="0" b="0"/>
                            <a:pathLst>
                              <a:path w="92964" h="107442">
                                <a:moveTo>
                                  <a:pt x="92964" y="107442"/>
                                </a:moveTo>
                                <a:lnTo>
                                  <a:pt x="71628" y="78486"/>
                                </a:lnTo>
                                <a:lnTo>
                                  <a:pt x="42672" y="50292"/>
                                </a:lnTo>
                                <a:lnTo>
                                  <a:pt x="21336" y="21336"/>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67" name="Shape 467"/>
                        <wps:cNvSpPr/>
                        <wps:spPr>
                          <a:xfrm>
                            <a:off x="2741674" y="480239"/>
                            <a:ext cx="135636" cy="35814"/>
                          </a:xfrm>
                          <a:custGeom>
                            <a:avLst/>
                            <a:gdLst/>
                            <a:ahLst/>
                            <a:cxnLst/>
                            <a:rect l="0" t="0" r="0" b="0"/>
                            <a:pathLst>
                              <a:path w="135636" h="35814">
                                <a:moveTo>
                                  <a:pt x="135636" y="35814"/>
                                </a:moveTo>
                                <a:lnTo>
                                  <a:pt x="121158" y="28194"/>
                                </a:lnTo>
                                <a:lnTo>
                                  <a:pt x="114300" y="21336"/>
                                </a:lnTo>
                                <a:lnTo>
                                  <a:pt x="99822" y="14478"/>
                                </a:lnTo>
                                <a:lnTo>
                                  <a:pt x="85344" y="14478"/>
                                </a:lnTo>
                                <a:lnTo>
                                  <a:pt x="78486" y="6858"/>
                                </a:lnTo>
                                <a:lnTo>
                                  <a:pt x="64008" y="6858"/>
                                </a:lnTo>
                                <a:lnTo>
                                  <a:pt x="49530" y="0"/>
                                </a:lnTo>
                                <a:lnTo>
                                  <a:pt x="21336" y="0"/>
                                </a:lnTo>
                                <a:lnTo>
                                  <a:pt x="13716" y="6858"/>
                                </a:lnTo>
                                <a:lnTo>
                                  <a:pt x="0" y="6858"/>
                                </a:lnTo>
                                <a:lnTo>
                                  <a:pt x="0" y="14478"/>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68" name="Shape 468"/>
                        <wps:cNvSpPr/>
                        <wps:spPr>
                          <a:xfrm>
                            <a:off x="2605276" y="508433"/>
                            <a:ext cx="100584" cy="100584"/>
                          </a:xfrm>
                          <a:custGeom>
                            <a:avLst/>
                            <a:gdLst/>
                            <a:ahLst/>
                            <a:cxnLst/>
                            <a:rect l="0" t="0" r="0" b="0"/>
                            <a:pathLst>
                              <a:path w="100584" h="100584">
                                <a:moveTo>
                                  <a:pt x="100584" y="0"/>
                                </a:moveTo>
                                <a:lnTo>
                                  <a:pt x="92964" y="7620"/>
                                </a:lnTo>
                                <a:lnTo>
                                  <a:pt x="71628" y="21336"/>
                                </a:lnTo>
                                <a:lnTo>
                                  <a:pt x="50292" y="43434"/>
                                </a:lnTo>
                                <a:lnTo>
                                  <a:pt x="7620" y="86106"/>
                                </a:lnTo>
                                <a:lnTo>
                                  <a:pt x="0" y="100584"/>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69" name="Shape 469"/>
                        <wps:cNvSpPr/>
                        <wps:spPr>
                          <a:xfrm>
                            <a:off x="2505454" y="637212"/>
                            <a:ext cx="71628" cy="121920"/>
                          </a:xfrm>
                          <a:custGeom>
                            <a:avLst/>
                            <a:gdLst/>
                            <a:ahLst/>
                            <a:cxnLst/>
                            <a:rect l="0" t="0" r="0" b="0"/>
                            <a:pathLst>
                              <a:path w="71628" h="121920">
                                <a:moveTo>
                                  <a:pt x="71628" y="0"/>
                                </a:moveTo>
                                <a:lnTo>
                                  <a:pt x="64008" y="14478"/>
                                </a:lnTo>
                                <a:lnTo>
                                  <a:pt x="42672" y="43434"/>
                                </a:lnTo>
                                <a:lnTo>
                                  <a:pt x="28194" y="71628"/>
                                </a:lnTo>
                                <a:lnTo>
                                  <a:pt x="6858" y="107442"/>
                                </a:lnTo>
                                <a:lnTo>
                                  <a:pt x="0" y="12192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70" name="Shape 470"/>
                        <wps:cNvSpPr/>
                        <wps:spPr>
                          <a:xfrm>
                            <a:off x="2419348" y="794946"/>
                            <a:ext cx="64770" cy="128778"/>
                          </a:xfrm>
                          <a:custGeom>
                            <a:avLst/>
                            <a:gdLst/>
                            <a:ahLst/>
                            <a:cxnLst/>
                            <a:rect l="0" t="0" r="0" b="0"/>
                            <a:pathLst>
                              <a:path w="64770" h="128778">
                                <a:moveTo>
                                  <a:pt x="64770" y="0"/>
                                </a:moveTo>
                                <a:lnTo>
                                  <a:pt x="57150" y="7620"/>
                                </a:lnTo>
                                <a:lnTo>
                                  <a:pt x="42672" y="35814"/>
                                </a:lnTo>
                                <a:lnTo>
                                  <a:pt x="14478" y="100584"/>
                                </a:lnTo>
                                <a:lnTo>
                                  <a:pt x="0" y="128778"/>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71" name="Shape 471"/>
                        <wps:cNvSpPr/>
                        <wps:spPr>
                          <a:xfrm>
                            <a:off x="2354578" y="959538"/>
                            <a:ext cx="50292" cy="136398"/>
                          </a:xfrm>
                          <a:custGeom>
                            <a:avLst/>
                            <a:gdLst/>
                            <a:ahLst/>
                            <a:cxnLst/>
                            <a:rect l="0" t="0" r="0" b="0"/>
                            <a:pathLst>
                              <a:path w="50292" h="136398">
                                <a:moveTo>
                                  <a:pt x="50292" y="0"/>
                                </a:moveTo>
                                <a:lnTo>
                                  <a:pt x="50292" y="7620"/>
                                </a:lnTo>
                                <a:lnTo>
                                  <a:pt x="14478" y="86106"/>
                                </a:lnTo>
                                <a:lnTo>
                                  <a:pt x="0" y="136398"/>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72" name="Shape 472"/>
                        <wps:cNvSpPr/>
                        <wps:spPr>
                          <a:xfrm>
                            <a:off x="2290570" y="1124130"/>
                            <a:ext cx="50292" cy="136398"/>
                          </a:xfrm>
                          <a:custGeom>
                            <a:avLst/>
                            <a:gdLst/>
                            <a:ahLst/>
                            <a:cxnLst/>
                            <a:rect l="0" t="0" r="0" b="0"/>
                            <a:pathLst>
                              <a:path w="50292" h="136398">
                                <a:moveTo>
                                  <a:pt x="50292" y="0"/>
                                </a:moveTo>
                                <a:lnTo>
                                  <a:pt x="21336" y="71628"/>
                                </a:lnTo>
                                <a:lnTo>
                                  <a:pt x="0" y="136398"/>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73" name="Shape 473"/>
                        <wps:cNvSpPr/>
                        <wps:spPr>
                          <a:xfrm>
                            <a:off x="2225800" y="1296341"/>
                            <a:ext cx="50292" cy="135636"/>
                          </a:xfrm>
                          <a:custGeom>
                            <a:avLst/>
                            <a:gdLst/>
                            <a:ahLst/>
                            <a:cxnLst/>
                            <a:rect l="0" t="0" r="0" b="0"/>
                            <a:pathLst>
                              <a:path w="50292" h="135636">
                                <a:moveTo>
                                  <a:pt x="50292" y="0"/>
                                </a:moveTo>
                                <a:lnTo>
                                  <a:pt x="28956" y="50292"/>
                                </a:lnTo>
                                <a:lnTo>
                                  <a:pt x="7620" y="114300"/>
                                </a:lnTo>
                                <a:lnTo>
                                  <a:pt x="0" y="135636"/>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74" name="Shape 474"/>
                        <wps:cNvSpPr/>
                        <wps:spPr>
                          <a:xfrm>
                            <a:off x="2161791" y="1467791"/>
                            <a:ext cx="50292" cy="136398"/>
                          </a:xfrm>
                          <a:custGeom>
                            <a:avLst/>
                            <a:gdLst/>
                            <a:ahLst/>
                            <a:cxnLst/>
                            <a:rect l="0" t="0" r="0" b="0"/>
                            <a:pathLst>
                              <a:path w="50292" h="136398">
                                <a:moveTo>
                                  <a:pt x="50292" y="0"/>
                                </a:moveTo>
                                <a:lnTo>
                                  <a:pt x="42672" y="7620"/>
                                </a:lnTo>
                                <a:lnTo>
                                  <a:pt x="21336" y="64770"/>
                                </a:lnTo>
                                <a:lnTo>
                                  <a:pt x="6858" y="115062"/>
                                </a:lnTo>
                                <a:lnTo>
                                  <a:pt x="0" y="136398"/>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75" name="Shape 475"/>
                        <wps:cNvSpPr/>
                        <wps:spPr>
                          <a:xfrm>
                            <a:off x="2097021" y="1632383"/>
                            <a:ext cx="50292" cy="136398"/>
                          </a:xfrm>
                          <a:custGeom>
                            <a:avLst/>
                            <a:gdLst/>
                            <a:ahLst/>
                            <a:cxnLst/>
                            <a:rect l="0" t="0" r="0" b="0"/>
                            <a:pathLst>
                              <a:path w="50292" h="136398">
                                <a:moveTo>
                                  <a:pt x="50292" y="0"/>
                                </a:moveTo>
                                <a:lnTo>
                                  <a:pt x="50292" y="7620"/>
                                </a:lnTo>
                                <a:lnTo>
                                  <a:pt x="28956" y="57912"/>
                                </a:lnTo>
                                <a:lnTo>
                                  <a:pt x="7620" y="107442"/>
                                </a:lnTo>
                                <a:lnTo>
                                  <a:pt x="0" y="136398"/>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76" name="Shape 476"/>
                        <wps:cNvSpPr/>
                        <wps:spPr>
                          <a:xfrm>
                            <a:off x="2025393" y="1804595"/>
                            <a:ext cx="57150" cy="135636"/>
                          </a:xfrm>
                          <a:custGeom>
                            <a:avLst/>
                            <a:gdLst/>
                            <a:ahLst/>
                            <a:cxnLst/>
                            <a:rect l="0" t="0" r="0" b="0"/>
                            <a:pathLst>
                              <a:path w="57150" h="135636">
                                <a:moveTo>
                                  <a:pt x="57150" y="0"/>
                                </a:moveTo>
                                <a:lnTo>
                                  <a:pt x="43434" y="35814"/>
                                </a:lnTo>
                                <a:lnTo>
                                  <a:pt x="28956" y="71628"/>
                                </a:lnTo>
                                <a:lnTo>
                                  <a:pt x="14478" y="99822"/>
                                </a:lnTo>
                                <a:lnTo>
                                  <a:pt x="0" y="128778"/>
                                </a:lnTo>
                                <a:lnTo>
                                  <a:pt x="0" y="135636"/>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77" name="Shape 477"/>
                        <wps:cNvSpPr/>
                        <wps:spPr>
                          <a:xfrm>
                            <a:off x="1932429" y="1969187"/>
                            <a:ext cx="71628" cy="128778"/>
                          </a:xfrm>
                          <a:custGeom>
                            <a:avLst/>
                            <a:gdLst/>
                            <a:ahLst/>
                            <a:cxnLst/>
                            <a:rect l="0" t="0" r="0" b="0"/>
                            <a:pathLst>
                              <a:path w="71628" h="128778">
                                <a:moveTo>
                                  <a:pt x="71628" y="0"/>
                                </a:moveTo>
                                <a:lnTo>
                                  <a:pt x="64770" y="21336"/>
                                </a:lnTo>
                                <a:lnTo>
                                  <a:pt x="50292" y="42672"/>
                                </a:lnTo>
                                <a:lnTo>
                                  <a:pt x="35814" y="71628"/>
                                </a:lnTo>
                                <a:lnTo>
                                  <a:pt x="21336" y="92964"/>
                                </a:lnTo>
                                <a:lnTo>
                                  <a:pt x="0" y="128778"/>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78" name="Shape 478"/>
                        <wps:cNvSpPr/>
                        <wps:spPr>
                          <a:xfrm>
                            <a:off x="1811271" y="2126921"/>
                            <a:ext cx="99822" cy="107442"/>
                          </a:xfrm>
                          <a:custGeom>
                            <a:avLst/>
                            <a:gdLst/>
                            <a:ahLst/>
                            <a:cxnLst/>
                            <a:rect l="0" t="0" r="0" b="0"/>
                            <a:pathLst>
                              <a:path w="99822" h="107442">
                                <a:moveTo>
                                  <a:pt x="99822" y="0"/>
                                </a:moveTo>
                                <a:lnTo>
                                  <a:pt x="85344" y="21336"/>
                                </a:lnTo>
                                <a:lnTo>
                                  <a:pt x="21336" y="85344"/>
                                </a:lnTo>
                                <a:lnTo>
                                  <a:pt x="13716" y="99822"/>
                                </a:lnTo>
                                <a:lnTo>
                                  <a:pt x="0" y="107442"/>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79" name="Shape 479"/>
                        <wps:cNvSpPr/>
                        <wps:spPr>
                          <a:xfrm>
                            <a:off x="1639059" y="2241221"/>
                            <a:ext cx="143256" cy="21336"/>
                          </a:xfrm>
                          <a:custGeom>
                            <a:avLst/>
                            <a:gdLst/>
                            <a:ahLst/>
                            <a:cxnLst/>
                            <a:rect l="0" t="0" r="0" b="0"/>
                            <a:pathLst>
                              <a:path w="143256" h="21336">
                                <a:moveTo>
                                  <a:pt x="143256" y="6858"/>
                                </a:moveTo>
                                <a:lnTo>
                                  <a:pt x="143256" y="14478"/>
                                </a:lnTo>
                                <a:lnTo>
                                  <a:pt x="121920" y="14478"/>
                                </a:lnTo>
                                <a:lnTo>
                                  <a:pt x="107442" y="21336"/>
                                </a:lnTo>
                                <a:lnTo>
                                  <a:pt x="86106" y="21336"/>
                                </a:lnTo>
                                <a:lnTo>
                                  <a:pt x="71628" y="14478"/>
                                </a:lnTo>
                                <a:lnTo>
                                  <a:pt x="50292" y="14478"/>
                                </a:lnTo>
                                <a:lnTo>
                                  <a:pt x="28956" y="6858"/>
                                </a:lnTo>
                                <a:lnTo>
                                  <a:pt x="14478" y="0"/>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80" name="Shape 480"/>
                        <wps:cNvSpPr/>
                        <wps:spPr>
                          <a:xfrm>
                            <a:off x="1503423" y="2119301"/>
                            <a:ext cx="106680" cy="100584"/>
                          </a:xfrm>
                          <a:custGeom>
                            <a:avLst/>
                            <a:gdLst/>
                            <a:ahLst/>
                            <a:cxnLst/>
                            <a:rect l="0" t="0" r="0" b="0"/>
                            <a:pathLst>
                              <a:path w="106680" h="100584">
                                <a:moveTo>
                                  <a:pt x="106680" y="100584"/>
                                </a:moveTo>
                                <a:lnTo>
                                  <a:pt x="64008" y="71628"/>
                                </a:lnTo>
                                <a:lnTo>
                                  <a:pt x="49530" y="50292"/>
                                </a:lnTo>
                                <a:lnTo>
                                  <a:pt x="21336" y="28956"/>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81" name="Shape 481"/>
                        <wps:cNvSpPr/>
                        <wps:spPr>
                          <a:xfrm>
                            <a:off x="1395981" y="1976045"/>
                            <a:ext cx="85344" cy="115062"/>
                          </a:xfrm>
                          <a:custGeom>
                            <a:avLst/>
                            <a:gdLst/>
                            <a:ahLst/>
                            <a:cxnLst/>
                            <a:rect l="0" t="0" r="0" b="0"/>
                            <a:pathLst>
                              <a:path w="85344" h="115062">
                                <a:moveTo>
                                  <a:pt x="85344" y="115062"/>
                                </a:moveTo>
                                <a:lnTo>
                                  <a:pt x="78486" y="115062"/>
                                </a:lnTo>
                                <a:lnTo>
                                  <a:pt x="57150" y="86106"/>
                                </a:lnTo>
                                <a:lnTo>
                                  <a:pt x="35814" y="57912"/>
                                </a:lnTo>
                                <a:lnTo>
                                  <a:pt x="13716" y="22098"/>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82" name="Shape 482"/>
                        <wps:cNvSpPr/>
                        <wps:spPr>
                          <a:xfrm>
                            <a:off x="1295397" y="1819073"/>
                            <a:ext cx="78486" cy="128778"/>
                          </a:xfrm>
                          <a:custGeom>
                            <a:avLst/>
                            <a:gdLst/>
                            <a:ahLst/>
                            <a:cxnLst/>
                            <a:rect l="0" t="0" r="0" b="0"/>
                            <a:pathLst>
                              <a:path w="78486" h="128778">
                                <a:moveTo>
                                  <a:pt x="78486" y="128778"/>
                                </a:moveTo>
                                <a:lnTo>
                                  <a:pt x="71628" y="114300"/>
                                </a:lnTo>
                                <a:lnTo>
                                  <a:pt x="28956" y="42672"/>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83" name="Shape 483"/>
                        <wps:cNvSpPr/>
                        <wps:spPr>
                          <a:xfrm>
                            <a:off x="1195575" y="1668197"/>
                            <a:ext cx="85344" cy="121920"/>
                          </a:xfrm>
                          <a:custGeom>
                            <a:avLst/>
                            <a:gdLst/>
                            <a:ahLst/>
                            <a:cxnLst/>
                            <a:rect l="0" t="0" r="0" b="0"/>
                            <a:pathLst>
                              <a:path w="85344" h="121920">
                                <a:moveTo>
                                  <a:pt x="85344" y="121920"/>
                                </a:moveTo>
                                <a:lnTo>
                                  <a:pt x="78486" y="121920"/>
                                </a:lnTo>
                                <a:lnTo>
                                  <a:pt x="35814" y="50292"/>
                                </a:lnTo>
                                <a:lnTo>
                                  <a:pt x="6858" y="7620"/>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84" name="Shape 484"/>
                        <wps:cNvSpPr/>
                        <wps:spPr>
                          <a:xfrm>
                            <a:off x="1080513" y="1532561"/>
                            <a:ext cx="92964" cy="107442"/>
                          </a:xfrm>
                          <a:custGeom>
                            <a:avLst/>
                            <a:gdLst/>
                            <a:ahLst/>
                            <a:cxnLst/>
                            <a:rect l="0" t="0" r="0" b="0"/>
                            <a:pathLst>
                              <a:path w="92964" h="107442">
                                <a:moveTo>
                                  <a:pt x="92964" y="107442"/>
                                </a:moveTo>
                                <a:lnTo>
                                  <a:pt x="50292" y="57150"/>
                                </a:lnTo>
                                <a:lnTo>
                                  <a:pt x="14478" y="6858"/>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85" name="Shape 485"/>
                        <wps:cNvSpPr/>
                        <wps:spPr>
                          <a:xfrm>
                            <a:off x="951735" y="1410641"/>
                            <a:ext cx="107442" cy="92964"/>
                          </a:xfrm>
                          <a:custGeom>
                            <a:avLst/>
                            <a:gdLst/>
                            <a:ahLst/>
                            <a:cxnLst/>
                            <a:rect l="0" t="0" r="0" b="0"/>
                            <a:pathLst>
                              <a:path w="107442" h="92964">
                                <a:moveTo>
                                  <a:pt x="107442" y="92964"/>
                                </a:moveTo>
                                <a:lnTo>
                                  <a:pt x="71628" y="57150"/>
                                </a:lnTo>
                                <a:lnTo>
                                  <a:pt x="43434" y="35814"/>
                                </a:lnTo>
                                <a:lnTo>
                                  <a:pt x="14478" y="14478"/>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86" name="Shape 486"/>
                        <wps:cNvSpPr/>
                        <wps:spPr>
                          <a:xfrm>
                            <a:off x="787143" y="1332155"/>
                            <a:ext cx="128778" cy="57150"/>
                          </a:xfrm>
                          <a:custGeom>
                            <a:avLst/>
                            <a:gdLst/>
                            <a:ahLst/>
                            <a:cxnLst/>
                            <a:rect l="0" t="0" r="0" b="0"/>
                            <a:pathLst>
                              <a:path w="128778" h="57150">
                                <a:moveTo>
                                  <a:pt x="128778" y="57150"/>
                                </a:moveTo>
                                <a:lnTo>
                                  <a:pt x="128778" y="50292"/>
                                </a:lnTo>
                                <a:lnTo>
                                  <a:pt x="100584" y="35814"/>
                                </a:lnTo>
                                <a:lnTo>
                                  <a:pt x="86106" y="28194"/>
                                </a:lnTo>
                                <a:lnTo>
                                  <a:pt x="64770" y="14478"/>
                                </a:lnTo>
                                <a:lnTo>
                                  <a:pt x="43434" y="6858"/>
                                </a:lnTo>
                                <a:lnTo>
                                  <a:pt x="21336" y="6858"/>
                                </a:lnTo>
                                <a:lnTo>
                                  <a:pt x="0"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87" name="Shape 487"/>
                        <wps:cNvSpPr/>
                        <wps:spPr>
                          <a:xfrm>
                            <a:off x="601215" y="1324535"/>
                            <a:ext cx="150114" cy="7620"/>
                          </a:xfrm>
                          <a:custGeom>
                            <a:avLst/>
                            <a:gdLst/>
                            <a:ahLst/>
                            <a:cxnLst/>
                            <a:rect l="0" t="0" r="0" b="0"/>
                            <a:pathLst>
                              <a:path w="150114" h="7620">
                                <a:moveTo>
                                  <a:pt x="150114" y="7620"/>
                                </a:moveTo>
                                <a:lnTo>
                                  <a:pt x="121920" y="0"/>
                                </a:lnTo>
                                <a:lnTo>
                                  <a:pt x="64770" y="0"/>
                                </a:lnTo>
                                <a:lnTo>
                                  <a:pt x="42672" y="7620"/>
                                </a:lnTo>
                                <a:lnTo>
                                  <a:pt x="0" y="762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88" name="Shape 488"/>
                        <wps:cNvSpPr/>
                        <wps:spPr>
                          <a:xfrm>
                            <a:off x="422145" y="1339013"/>
                            <a:ext cx="143256" cy="28956"/>
                          </a:xfrm>
                          <a:custGeom>
                            <a:avLst/>
                            <a:gdLst/>
                            <a:ahLst/>
                            <a:cxnLst/>
                            <a:rect l="0" t="0" r="0" b="0"/>
                            <a:pathLst>
                              <a:path w="143256" h="28956">
                                <a:moveTo>
                                  <a:pt x="143256" y="0"/>
                                </a:moveTo>
                                <a:lnTo>
                                  <a:pt x="128778" y="0"/>
                                </a:lnTo>
                                <a:lnTo>
                                  <a:pt x="78486" y="7620"/>
                                </a:lnTo>
                                <a:lnTo>
                                  <a:pt x="28956" y="21336"/>
                                </a:lnTo>
                                <a:lnTo>
                                  <a:pt x="0" y="28956"/>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89" name="Shape 489"/>
                        <wps:cNvSpPr/>
                        <wps:spPr>
                          <a:xfrm>
                            <a:off x="250695" y="1374827"/>
                            <a:ext cx="135636" cy="28956"/>
                          </a:xfrm>
                          <a:custGeom>
                            <a:avLst/>
                            <a:gdLst/>
                            <a:ahLst/>
                            <a:cxnLst/>
                            <a:rect l="0" t="0" r="0" b="0"/>
                            <a:pathLst>
                              <a:path w="135636" h="28956">
                                <a:moveTo>
                                  <a:pt x="135636" y="0"/>
                                </a:moveTo>
                                <a:lnTo>
                                  <a:pt x="114300" y="0"/>
                                </a:lnTo>
                                <a:lnTo>
                                  <a:pt x="78486" y="7620"/>
                                </a:lnTo>
                                <a:lnTo>
                                  <a:pt x="35814" y="14478"/>
                                </a:lnTo>
                                <a:lnTo>
                                  <a:pt x="0" y="21336"/>
                                </a:lnTo>
                                <a:lnTo>
                                  <a:pt x="0" y="28956"/>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90" name="Shape 490"/>
                        <wps:cNvSpPr/>
                        <wps:spPr>
                          <a:xfrm>
                            <a:off x="92961" y="1403783"/>
                            <a:ext cx="114300" cy="14478"/>
                          </a:xfrm>
                          <a:custGeom>
                            <a:avLst/>
                            <a:gdLst/>
                            <a:ahLst/>
                            <a:cxnLst/>
                            <a:rect l="0" t="0" r="0" b="0"/>
                            <a:pathLst>
                              <a:path w="114300" h="14478">
                                <a:moveTo>
                                  <a:pt x="114300" y="0"/>
                                </a:moveTo>
                                <a:lnTo>
                                  <a:pt x="92964" y="6858"/>
                                </a:lnTo>
                                <a:lnTo>
                                  <a:pt x="64770" y="6858"/>
                                </a:lnTo>
                                <a:lnTo>
                                  <a:pt x="28956" y="14478"/>
                                </a:lnTo>
                                <a:lnTo>
                                  <a:pt x="0" y="14478"/>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91" name="Shape 491"/>
                        <wps:cNvSpPr/>
                        <wps:spPr>
                          <a:xfrm>
                            <a:off x="92961" y="1403783"/>
                            <a:ext cx="114300" cy="14478"/>
                          </a:xfrm>
                          <a:custGeom>
                            <a:avLst/>
                            <a:gdLst/>
                            <a:ahLst/>
                            <a:cxnLst/>
                            <a:rect l="0" t="0" r="0" b="0"/>
                            <a:pathLst>
                              <a:path w="114300" h="14478">
                                <a:moveTo>
                                  <a:pt x="114300" y="0"/>
                                </a:moveTo>
                                <a:lnTo>
                                  <a:pt x="92964" y="6858"/>
                                </a:lnTo>
                                <a:lnTo>
                                  <a:pt x="64770" y="6858"/>
                                </a:lnTo>
                                <a:lnTo>
                                  <a:pt x="28956" y="14478"/>
                                </a:lnTo>
                                <a:lnTo>
                                  <a:pt x="0" y="14478"/>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92" name="Shape 492"/>
                        <wps:cNvSpPr/>
                        <wps:spPr>
                          <a:xfrm>
                            <a:off x="3349750" y="372798"/>
                            <a:ext cx="358140" cy="0"/>
                          </a:xfrm>
                          <a:custGeom>
                            <a:avLst/>
                            <a:gdLst/>
                            <a:ahLst/>
                            <a:cxnLst/>
                            <a:rect l="0" t="0" r="0" b="0"/>
                            <a:pathLst>
                              <a:path w="358140">
                                <a:moveTo>
                                  <a:pt x="0" y="0"/>
                                </a:moveTo>
                                <a:lnTo>
                                  <a:pt x="358140" y="0"/>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493" name="Shape 493"/>
                        <wps:cNvSpPr/>
                        <wps:spPr>
                          <a:xfrm>
                            <a:off x="3349750" y="730938"/>
                            <a:ext cx="150114" cy="0"/>
                          </a:xfrm>
                          <a:custGeom>
                            <a:avLst/>
                            <a:gdLst/>
                            <a:ahLst/>
                            <a:cxnLst/>
                            <a:rect l="0" t="0" r="0" b="0"/>
                            <a:pathLst>
                              <a:path w="150114">
                                <a:moveTo>
                                  <a:pt x="0" y="0"/>
                                </a:moveTo>
                                <a:lnTo>
                                  <a:pt x="150114"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94" name="Shape 494"/>
                        <wps:cNvSpPr/>
                        <wps:spPr>
                          <a:xfrm>
                            <a:off x="3535678" y="730938"/>
                            <a:ext cx="143256" cy="0"/>
                          </a:xfrm>
                          <a:custGeom>
                            <a:avLst/>
                            <a:gdLst/>
                            <a:ahLst/>
                            <a:cxnLst/>
                            <a:rect l="0" t="0" r="0" b="0"/>
                            <a:pathLst>
                              <a:path w="143256">
                                <a:moveTo>
                                  <a:pt x="0" y="0"/>
                                </a:moveTo>
                                <a:lnTo>
                                  <a:pt x="143256" y="0"/>
                                </a:lnTo>
                              </a:path>
                            </a:pathLst>
                          </a:custGeom>
                          <a:ln w="762" cap="flat">
                            <a:miter lim="127000"/>
                          </a:ln>
                        </wps:spPr>
                        <wps:style>
                          <a:lnRef idx="1">
                            <a:srgbClr val="24272B"/>
                          </a:lnRef>
                          <a:fillRef idx="0">
                            <a:srgbClr val="000000">
                              <a:alpha val="0"/>
                            </a:srgbClr>
                          </a:fillRef>
                          <a:effectRef idx="0">
                            <a:scrgbClr r="0" g="0" b="0"/>
                          </a:effectRef>
                          <a:fontRef idx="none"/>
                        </wps:style>
                        <wps:bodyPr/>
                      </wps:wsp>
                      <wps:wsp>
                        <wps:cNvPr id="496" name="Rectangle 496"/>
                        <wps:cNvSpPr/>
                        <wps:spPr>
                          <a:xfrm>
                            <a:off x="1145283" y="0"/>
                            <a:ext cx="2870403" cy="138590"/>
                          </a:xfrm>
                          <a:prstGeom prst="rect">
                            <a:avLst/>
                          </a:prstGeom>
                          <a:ln>
                            <a:noFill/>
                          </a:ln>
                        </wps:spPr>
                        <wps:txbx>
                          <w:txbxContent>
                            <w:p w:rsidR="004A051A" w:rsidRPr="006314EA" w:rsidRDefault="004A051A" w:rsidP="00576899">
                              <w:pPr>
                                <w:spacing w:line="259" w:lineRule="auto"/>
                                <w:jc w:val="left"/>
                                <w:rPr>
                                  <w:lang w:val="en-US"/>
                                </w:rPr>
                              </w:pPr>
                              <w:r w:rsidRPr="006314EA">
                                <w:rPr>
                                  <w:color w:val="24272B"/>
                                  <w:sz w:val="18"/>
                                  <w:lang w:val="en-US"/>
                                </w:rPr>
                                <w:t>a) Spectrum of biphase coded radio-data signals</w:t>
                              </w:r>
                            </w:p>
                          </w:txbxContent>
                        </wps:txbx>
                        <wps:bodyPr horzOverflow="overflow" vert="horz" lIns="0" tIns="0" rIns="0" bIns="0" rtlCol="0">
                          <a:noAutofit/>
                        </wps:bodyPr>
                      </wps:wsp>
                      <wps:wsp>
                        <wps:cNvPr id="508" name="Rectangle 508"/>
                        <wps:cNvSpPr/>
                        <wps:spPr>
                          <a:xfrm>
                            <a:off x="4295382" y="1661149"/>
                            <a:ext cx="304868" cy="138590"/>
                          </a:xfrm>
                          <a:prstGeom prst="rect">
                            <a:avLst/>
                          </a:prstGeom>
                          <a:ln>
                            <a:noFill/>
                          </a:ln>
                        </wps:spPr>
                        <wps:txbx>
                          <w:txbxContent>
                            <w:p w:rsidR="004A051A" w:rsidRDefault="004A051A" w:rsidP="00576899">
                              <w:pPr>
                                <w:spacing w:line="259" w:lineRule="auto"/>
                                <w:jc w:val="left"/>
                              </w:pPr>
                              <w:r>
                                <w:rPr>
                                  <w:color w:val="24272B"/>
                                  <w:sz w:val="18"/>
                                </w:rPr>
                                <w:t>Time</w:t>
                              </w:r>
                            </w:p>
                          </w:txbxContent>
                        </wps:txbx>
                        <wps:bodyPr horzOverflow="overflow" vert="horz" lIns="0" tIns="0" rIns="0" bIns="0" rtlCol="0">
                          <a:noAutofit/>
                        </wps:bodyPr>
                      </wps:wsp>
                      <wps:wsp>
                        <wps:cNvPr id="509" name="Rectangle 509"/>
                        <wps:cNvSpPr/>
                        <wps:spPr>
                          <a:xfrm rot="-5399999">
                            <a:off x="1667993" y="421587"/>
                            <a:ext cx="1012543" cy="121264"/>
                          </a:xfrm>
                          <a:prstGeom prst="rect">
                            <a:avLst/>
                          </a:prstGeom>
                          <a:ln>
                            <a:noFill/>
                          </a:ln>
                        </wps:spPr>
                        <wps:txbx>
                          <w:txbxContent>
                            <w:p w:rsidR="004A051A" w:rsidRDefault="004A051A" w:rsidP="00576899">
                              <w:pPr>
                                <w:spacing w:line="259" w:lineRule="auto"/>
                                <w:jc w:val="left"/>
                              </w:pPr>
                              <w:r>
                                <w:rPr>
                                  <w:color w:val="24272B"/>
                                  <w:sz w:val="16"/>
                                </w:rPr>
                                <w:t>Relative amplitude</w:t>
                              </w:r>
                            </w:p>
                          </w:txbxContent>
                        </wps:txbx>
                        <wps:bodyPr horzOverflow="overflow" vert="horz" lIns="0" tIns="0" rIns="0" bIns="0" rtlCol="0">
                          <a:noAutofit/>
                        </wps:bodyPr>
                      </wps:wsp>
                      <wps:wsp>
                        <wps:cNvPr id="510" name="Rectangle 510"/>
                        <wps:cNvSpPr/>
                        <wps:spPr>
                          <a:xfrm>
                            <a:off x="2298190" y="907586"/>
                            <a:ext cx="142252" cy="103942"/>
                          </a:xfrm>
                          <a:prstGeom prst="rect">
                            <a:avLst/>
                          </a:prstGeom>
                          <a:ln>
                            <a:noFill/>
                          </a:ln>
                        </wps:spPr>
                        <wps:txbx>
                          <w:txbxContent>
                            <w:p w:rsidR="004A051A" w:rsidRDefault="004A051A" w:rsidP="00576899">
                              <w:pPr>
                                <w:spacing w:line="259" w:lineRule="auto"/>
                                <w:jc w:val="left"/>
                              </w:pPr>
                              <w:r>
                                <w:rPr>
                                  <w:color w:val="24272B"/>
                                  <w:sz w:val="14"/>
                                </w:rPr>
                                <w:t>0.5</w:t>
                              </w:r>
                            </w:p>
                          </w:txbxContent>
                        </wps:txbx>
                        <wps:bodyPr horzOverflow="overflow" vert="horz" lIns="0" tIns="0" rIns="0" bIns="0" rtlCol="0">
                          <a:noAutofit/>
                        </wps:bodyPr>
                      </wps:wsp>
                      <wps:wsp>
                        <wps:cNvPr id="511" name="Rectangle 511"/>
                        <wps:cNvSpPr/>
                        <wps:spPr>
                          <a:xfrm>
                            <a:off x="2298190" y="1981249"/>
                            <a:ext cx="228401" cy="103942"/>
                          </a:xfrm>
                          <a:prstGeom prst="rect">
                            <a:avLst/>
                          </a:prstGeom>
                          <a:ln>
                            <a:noFill/>
                          </a:ln>
                        </wps:spPr>
                        <wps:txbx>
                          <w:txbxContent>
                            <w:p w:rsidR="004A051A" w:rsidRDefault="004A051A" w:rsidP="00576899">
                              <w:pPr>
                                <w:spacing w:line="259" w:lineRule="auto"/>
                                <w:jc w:val="left"/>
                              </w:pPr>
                              <w:r>
                                <w:rPr>
                                  <w:color w:val="24272B"/>
                                  <w:sz w:val="14"/>
                                </w:rPr>
                                <w:t>– 0.7</w:t>
                              </w:r>
                            </w:p>
                          </w:txbxContent>
                        </wps:txbx>
                        <wps:bodyPr horzOverflow="overflow" vert="horz" lIns="0" tIns="0" rIns="0" bIns="0" rtlCol="0">
                          <a:noAutofit/>
                        </wps:bodyPr>
                      </wps:wsp>
                      <wps:wsp>
                        <wps:cNvPr id="512" name="Rectangle 512"/>
                        <wps:cNvSpPr/>
                        <wps:spPr>
                          <a:xfrm>
                            <a:off x="3779518" y="457962"/>
                            <a:ext cx="2146976" cy="138590"/>
                          </a:xfrm>
                          <a:prstGeom prst="rect">
                            <a:avLst/>
                          </a:prstGeom>
                          <a:ln>
                            <a:noFill/>
                          </a:ln>
                        </wps:spPr>
                        <wps:txbx>
                          <w:txbxContent>
                            <w:p w:rsidR="004A051A" w:rsidRPr="006314EA" w:rsidRDefault="004A051A" w:rsidP="00576899">
                              <w:pPr>
                                <w:spacing w:line="259" w:lineRule="auto"/>
                                <w:jc w:val="left"/>
                                <w:rPr>
                                  <w:lang w:val="en-US"/>
                                </w:rPr>
                              </w:pPr>
                              <w:r w:rsidRPr="006314EA">
                                <w:rPr>
                                  <w:color w:val="24272B"/>
                                  <w:sz w:val="18"/>
                                  <w:lang w:val="en-US"/>
                                </w:rPr>
                                <w:t>Symbol generated when the data bit</w:t>
                              </w:r>
                            </w:p>
                          </w:txbxContent>
                        </wps:txbx>
                        <wps:bodyPr horzOverflow="overflow" vert="horz" lIns="0" tIns="0" rIns="0" bIns="0" rtlCol="0">
                          <a:noAutofit/>
                        </wps:bodyPr>
                      </wps:wsp>
                      <wps:wsp>
                        <wps:cNvPr id="513" name="Rectangle 513"/>
                        <wps:cNvSpPr/>
                        <wps:spPr>
                          <a:xfrm>
                            <a:off x="3779518" y="573027"/>
                            <a:ext cx="647815" cy="138590"/>
                          </a:xfrm>
                          <a:prstGeom prst="rect">
                            <a:avLst/>
                          </a:prstGeom>
                          <a:ln>
                            <a:noFill/>
                          </a:ln>
                        </wps:spPr>
                        <wps:txbx>
                          <w:txbxContent>
                            <w:p w:rsidR="004A051A" w:rsidRDefault="004A051A" w:rsidP="00576899">
                              <w:pPr>
                                <w:spacing w:line="259" w:lineRule="auto"/>
                                <w:jc w:val="left"/>
                              </w:pPr>
                              <w:r>
                                <w:rPr>
                                  <w:color w:val="24272B"/>
                                  <w:sz w:val="18"/>
                                </w:rPr>
                                <w:t>is a logic 1</w:t>
                              </w:r>
                            </w:p>
                          </w:txbxContent>
                        </wps:txbx>
                        <wps:bodyPr horzOverflow="overflow" vert="horz" lIns="0" tIns="0" rIns="0" bIns="0" rtlCol="0">
                          <a:noAutofit/>
                        </wps:bodyPr>
                      </wps:wsp>
                      <wps:wsp>
                        <wps:cNvPr id="514" name="Rectangle 514"/>
                        <wps:cNvSpPr/>
                        <wps:spPr>
                          <a:xfrm>
                            <a:off x="3779518" y="816103"/>
                            <a:ext cx="2146976" cy="138590"/>
                          </a:xfrm>
                          <a:prstGeom prst="rect">
                            <a:avLst/>
                          </a:prstGeom>
                          <a:ln>
                            <a:noFill/>
                          </a:ln>
                        </wps:spPr>
                        <wps:txbx>
                          <w:txbxContent>
                            <w:p w:rsidR="004A051A" w:rsidRPr="006314EA" w:rsidRDefault="004A051A" w:rsidP="00576899">
                              <w:pPr>
                                <w:spacing w:line="259" w:lineRule="auto"/>
                                <w:jc w:val="left"/>
                                <w:rPr>
                                  <w:lang w:val="en-US"/>
                                </w:rPr>
                              </w:pPr>
                              <w:r w:rsidRPr="006314EA">
                                <w:rPr>
                                  <w:color w:val="24272B"/>
                                  <w:sz w:val="18"/>
                                  <w:lang w:val="en-US"/>
                                </w:rPr>
                                <w:t>Symbol generated when the data bit</w:t>
                              </w:r>
                            </w:p>
                          </w:txbxContent>
                        </wps:txbx>
                        <wps:bodyPr horzOverflow="overflow" vert="horz" lIns="0" tIns="0" rIns="0" bIns="0" rtlCol="0">
                          <a:noAutofit/>
                        </wps:bodyPr>
                      </wps:wsp>
                      <wps:wsp>
                        <wps:cNvPr id="515" name="Rectangle 515"/>
                        <wps:cNvSpPr/>
                        <wps:spPr>
                          <a:xfrm>
                            <a:off x="3779518" y="930401"/>
                            <a:ext cx="647815" cy="138590"/>
                          </a:xfrm>
                          <a:prstGeom prst="rect">
                            <a:avLst/>
                          </a:prstGeom>
                          <a:ln>
                            <a:noFill/>
                          </a:ln>
                        </wps:spPr>
                        <wps:txbx>
                          <w:txbxContent>
                            <w:p w:rsidR="004A051A" w:rsidRDefault="004A051A" w:rsidP="00576899">
                              <w:pPr>
                                <w:spacing w:line="259" w:lineRule="auto"/>
                                <w:jc w:val="left"/>
                              </w:pPr>
                              <w:r>
                                <w:rPr>
                                  <w:color w:val="24272B"/>
                                  <w:sz w:val="18"/>
                                </w:rPr>
                                <w:t>is a logic 0</w:t>
                              </w:r>
                            </w:p>
                          </w:txbxContent>
                        </wps:txbx>
                        <wps:bodyPr horzOverflow="overflow" vert="horz" lIns="0" tIns="0" rIns="0" bIns="0" rtlCol="0">
                          <a:noAutofit/>
                        </wps:bodyPr>
                      </wps:wsp>
                      <wps:wsp>
                        <wps:cNvPr id="520" name="Rectangle 520"/>
                        <wps:cNvSpPr/>
                        <wps:spPr>
                          <a:xfrm>
                            <a:off x="1389123" y="2663190"/>
                            <a:ext cx="2241140" cy="138590"/>
                          </a:xfrm>
                          <a:prstGeom prst="rect">
                            <a:avLst/>
                          </a:prstGeom>
                          <a:ln>
                            <a:noFill/>
                          </a:ln>
                        </wps:spPr>
                        <wps:txbx>
                          <w:txbxContent>
                            <w:p w:rsidR="004A051A" w:rsidRDefault="004A051A" w:rsidP="00576899">
                              <w:pPr>
                                <w:spacing w:line="259" w:lineRule="auto"/>
                                <w:jc w:val="left"/>
                              </w:pPr>
                              <w:r>
                                <w:rPr>
                                  <w:color w:val="24272B"/>
                                  <w:sz w:val="18"/>
                                </w:rPr>
                                <w:t>One data clock period:  =               s</w:t>
                              </w:r>
                            </w:p>
                          </w:txbxContent>
                        </wps:txbx>
                        <wps:bodyPr horzOverflow="overflow" vert="horz" lIns="0" tIns="0" rIns="0" bIns="0" rtlCol="0">
                          <a:noAutofit/>
                        </wps:bodyPr>
                      </wps:wsp>
                      <wps:wsp>
                        <wps:cNvPr id="521" name="Rectangle 521"/>
                        <wps:cNvSpPr/>
                        <wps:spPr>
                          <a:xfrm>
                            <a:off x="2454400" y="2663840"/>
                            <a:ext cx="42362" cy="138738"/>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8"/>
                                </w:rPr>
                                <w:t>t</w:t>
                              </w:r>
                            </w:p>
                          </w:txbxContent>
                        </wps:txbx>
                        <wps:bodyPr horzOverflow="overflow" vert="horz" lIns="0" tIns="0" rIns="0" bIns="0" rtlCol="0">
                          <a:noAutofit/>
                        </wps:bodyPr>
                      </wps:wsp>
                      <wps:wsp>
                        <wps:cNvPr id="522" name="Rectangle 522"/>
                        <wps:cNvSpPr/>
                        <wps:spPr>
                          <a:xfrm>
                            <a:off x="2482594" y="2722623"/>
                            <a:ext cx="47619" cy="86709"/>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1"/>
                                </w:rPr>
                                <w:t>d</w:t>
                              </w:r>
                            </w:p>
                          </w:txbxContent>
                        </wps:txbx>
                        <wps:bodyPr horzOverflow="overflow" vert="horz" lIns="0" tIns="0" rIns="0" bIns="0" rtlCol="0">
                          <a:noAutofit/>
                        </wps:bodyPr>
                      </wps:wsp>
                      <wps:wsp>
                        <wps:cNvPr id="526" name="Rectangle 526"/>
                        <wps:cNvSpPr/>
                        <wps:spPr>
                          <a:xfrm>
                            <a:off x="472443" y="1460750"/>
                            <a:ext cx="190689" cy="138590"/>
                          </a:xfrm>
                          <a:prstGeom prst="rect">
                            <a:avLst/>
                          </a:prstGeom>
                          <a:ln>
                            <a:noFill/>
                          </a:ln>
                        </wps:spPr>
                        <wps:txbx>
                          <w:txbxContent>
                            <w:p w:rsidR="004A051A" w:rsidRDefault="004A051A" w:rsidP="00576899">
                              <w:pPr>
                                <w:spacing w:line="259" w:lineRule="auto"/>
                                <w:jc w:val="left"/>
                              </w:pPr>
                              <w:r>
                                <w:rPr>
                                  <w:color w:val="24272B"/>
                                  <w:sz w:val="18"/>
                                </w:rPr>
                                <w:t>– 3</w:t>
                              </w:r>
                            </w:p>
                          </w:txbxContent>
                        </wps:txbx>
                        <wps:bodyPr horzOverflow="overflow" vert="horz" lIns="0" tIns="0" rIns="0" bIns="0" rtlCol="0">
                          <a:noAutofit/>
                        </wps:bodyPr>
                      </wps:wsp>
                      <wps:wsp>
                        <wps:cNvPr id="527" name="Rectangle 527"/>
                        <wps:cNvSpPr/>
                        <wps:spPr>
                          <a:xfrm>
                            <a:off x="624076" y="1461404"/>
                            <a:ext cx="42344" cy="138738"/>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8"/>
                                </w:rPr>
                                <w:t>t</w:t>
                              </w:r>
                            </w:p>
                          </w:txbxContent>
                        </wps:txbx>
                        <wps:bodyPr horzOverflow="overflow" vert="horz" lIns="0" tIns="0" rIns="0" bIns="0" rtlCol="0">
                          <a:noAutofit/>
                        </wps:bodyPr>
                      </wps:wsp>
                      <wps:wsp>
                        <wps:cNvPr id="528" name="Rectangle 528"/>
                        <wps:cNvSpPr/>
                        <wps:spPr>
                          <a:xfrm>
                            <a:off x="655318" y="1509484"/>
                            <a:ext cx="56717" cy="104050"/>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4"/>
                                </w:rPr>
                                <w:t>d</w:t>
                              </w:r>
                            </w:p>
                          </w:txbxContent>
                        </wps:txbx>
                        <wps:bodyPr horzOverflow="overflow" vert="horz" lIns="0" tIns="0" rIns="0" bIns="0" rtlCol="0">
                          <a:noAutofit/>
                        </wps:bodyPr>
                      </wps:wsp>
                      <wps:wsp>
                        <wps:cNvPr id="529" name="Shape 529"/>
                        <wps:cNvSpPr/>
                        <wps:spPr>
                          <a:xfrm>
                            <a:off x="558544" y="1582854"/>
                            <a:ext cx="164592" cy="0"/>
                          </a:xfrm>
                          <a:custGeom>
                            <a:avLst/>
                            <a:gdLst/>
                            <a:ahLst/>
                            <a:cxnLst/>
                            <a:rect l="0" t="0" r="0" b="0"/>
                            <a:pathLst>
                              <a:path w="164592">
                                <a:moveTo>
                                  <a:pt x="0" y="0"/>
                                </a:moveTo>
                                <a:lnTo>
                                  <a:pt x="164592" y="0"/>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530" name="Rectangle 530"/>
                        <wps:cNvSpPr/>
                        <wps:spPr>
                          <a:xfrm>
                            <a:off x="601216" y="1617725"/>
                            <a:ext cx="76160" cy="138590"/>
                          </a:xfrm>
                          <a:prstGeom prst="rect">
                            <a:avLst/>
                          </a:prstGeom>
                          <a:ln>
                            <a:noFill/>
                          </a:ln>
                        </wps:spPr>
                        <wps:txbx>
                          <w:txbxContent>
                            <w:p w:rsidR="004A051A" w:rsidRDefault="004A051A" w:rsidP="00576899">
                              <w:pPr>
                                <w:spacing w:line="259" w:lineRule="auto"/>
                                <w:jc w:val="left"/>
                              </w:pPr>
                              <w:r>
                                <w:rPr>
                                  <w:color w:val="24272B"/>
                                  <w:sz w:val="18"/>
                                </w:rPr>
                                <w:t>4</w:t>
                              </w:r>
                            </w:p>
                          </w:txbxContent>
                        </wps:txbx>
                        <wps:bodyPr horzOverflow="overflow" vert="horz" lIns="0" tIns="0" rIns="0" bIns="0" rtlCol="0">
                          <a:noAutofit/>
                        </wps:bodyPr>
                      </wps:wsp>
                      <wps:wsp>
                        <wps:cNvPr id="531" name="Rectangle 531"/>
                        <wps:cNvSpPr/>
                        <wps:spPr>
                          <a:xfrm>
                            <a:off x="0" y="1460757"/>
                            <a:ext cx="115108" cy="138590"/>
                          </a:xfrm>
                          <a:prstGeom prst="rect">
                            <a:avLst/>
                          </a:prstGeom>
                          <a:ln>
                            <a:noFill/>
                          </a:ln>
                        </wps:spPr>
                        <wps:txbx>
                          <w:txbxContent>
                            <w:p w:rsidR="004A051A" w:rsidRDefault="004A051A" w:rsidP="00576899">
                              <w:pPr>
                                <w:spacing w:line="259" w:lineRule="auto"/>
                                <w:jc w:val="left"/>
                              </w:pPr>
                              <w:r>
                                <w:rPr>
                                  <w:color w:val="24272B"/>
                                  <w:sz w:val="18"/>
                                </w:rPr>
                                <w:t xml:space="preserve">– </w:t>
                              </w:r>
                            </w:p>
                          </w:txbxContent>
                        </wps:txbx>
                        <wps:bodyPr horzOverflow="overflow" vert="horz" lIns="0" tIns="0" rIns="0" bIns="0" rtlCol="0">
                          <a:noAutofit/>
                        </wps:bodyPr>
                      </wps:wsp>
                      <wps:wsp>
                        <wps:cNvPr id="532" name="Rectangle 532"/>
                        <wps:cNvSpPr/>
                        <wps:spPr>
                          <a:xfrm>
                            <a:off x="96010" y="1461404"/>
                            <a:ext cx="42344" cy="138738"/>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8"/>
                                </w:rPr>
                                <w:t>t</w:t>
                              </w:r>
                            </w:p>
                          </w:txbxContent>
                        </wps:txbx>
                        <wps:bodyPr horzOverflow="overflow" vert="horz" lIns="0" tIns="0" rIns="0" bIns="0" rtlCol="0">
                          <a:noAutofit/>
                        </wps:bodyPr>
                      </wps:wsp>
                      <wps:wsp>
                        <wps:cNvPr id="533" name="Rectangle 533"/>
                        <wps:cNvSpPr/>
                        <wps:spPr>
                          <a:xfrm>
                            <a:off x="127252" y="1509484"/>
                            <a:ext cx="56717" cy="104050"/>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4"/>
                                </w:rPr>
                                <w:t>d</w:t>
                              </w:r>
                            </w:p>
                          </w:txbxContent>
                        </wps:txbx>
                        <wps:bodyPr horzOverflow="overflow" vert="horz" lIns="0" tIns="0" rIns="0" bIns="0" rtlCol="0">
                          <a:noAutofit/>
                        </wps:bodyPr>
                      </wps:wsp>
                      <wps:wsp>
                        <wps:cNvPr id="534" name="Rectangle 534"/>
                        <wps:cNvSpPr/>
                        <wps:spPr>
                          <a:xfrm>
                            <a:off x="1117090" y="1460754"/>
                            <a:ext cx="114087" cy="138590"/>
                          </a:xfrm>
                          <a:prstGeom prst="rect">
                            <a:avLst/>
                          </a:prstGeom>
                          <a:ln>
                            <a:noFill/>
                          </a:ln>
                        </wps:spPr>
                        <wps:txbx>
                          <w:txbxContent>
                            <w:p w:rsidR="004A051A" w:rsidRDefault="004A051A" w:rsidP="00576899">
                              <w:pPr>
                                <w:spacing w:line="259" w:lineRule="auto"/>
                                <w:jc w:val="left"/>
                              </w:pPr>
                              <w:r>
                                <w:rPr>
                                  <w:color w:val="24272B"/>
                                  <w:sz w:val="18"/>
                                </w:rPr>
                                <w:t xml:space="preserve">– </w:t>
                              </w:r>
                            </w:p>
                          </w:txbxContent>
                        </wps:txbx>
                        <wps:bodyPr horzOverflow="overflow" vert="horz" lIns="0" tIns="0" rIns="0" bIns="0" rtlCol="0">
                          <a:noAutofit/>
                        </wps:bodyPr>
                      </wps:wsp>
                      <wps:wsp>
                        <wps:cNvPr id="535" name="Rectangle 535"/>
                        <wps:cNvSpPr/>
                        <wps:spPr>
                          <a:xfrm>
                            <a:off x="1213864" y="1461404"/>
                            <a:ext cx="42344" cy="138738"/>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8"/>
                                </w:rPr>
                                <w:t>t</w:t>
                              </w:r>
                            </w:p>
                          </w:txbxContent>
                        </wps:txbx>
                        <wps:bodyPr horzOverflow="overflow" vert="horz" lIns="0" tIns="0" rIns="0" bIns="0" rtlCol="0">
                          <a:noAutofit/>
                        </wps:bodyPr>
                      </wps:wsp>
                      <wps:wsp>
                        <wps:cNvPr id="11190" name="Rectangle 11190"/>
                        <wps:cNvSpPr/>
                        <wps:spPr>
                          <a:xfrm>
                            <a:off x="1245106" y="1509484"/>
                            <a:ext cx="56717" cy="104050"/>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4"/>
                                  <w:u w:val="single" w:color="24272B"/>
                                </w:rPr>
                                <w:t>d</w:t>
                              </w:r>
                            </w:p>
                          </w:txbxContent>
                        </wps:txbx>
                        <wps:bodyPr horzOverflow="overflow" vert="horz" lIns="0" tIns="0" rIns="0" bIns="0" rtlCol="0">
                          <a:noAutofit/>
                        </wps:bodyPr>
                      </wps:wsp>
                      <wps:wsp>
                        <wps:cNvPr id="538" name="Rectangle 538"/>
                        <wps:cNvSpPr/>
                        <wps:spPr>
                          <a:xfrm>
                            <a:off x="1216912" y="1617725"/>
                            <a:ext cx="76160" cy="138590"/>
                          </a:xfrm>
                          <a:prstGeom prst="rect">
                            <a:avLst/>
                          </a:prstGeom>
                          <a:ln>
                            <a:noFill/>
                          </a:ln>
                        </wps:spPr>
                        <wps:txbx>
                          <w:txbxContent>
                            <w:p w:rsidR="004A051A" w:rsidRDefault="004A051A" w:rsidP="00576899">
                              <w:pPr>
                                <w:spacing w:line="259" w:lineRule="auto"/>
                                <w:jc w:val="left"/>
                              </w:pPr>
                              <w:r>
                                <w:rPr>
                                  <w:color w:val="24272B"/>
                                  <w:sz w:val="18"/>
                                </w:rPr>
                                <w:t>2</w:t>
                              </w:r>
                            </w:p>
                          </w:txbxContent>
                        </wps:txbx>
                        <wps:bodyPr horzOverflow="overflow" vert="horz" lIns="0" tIns="0" rIns="0" bIns="0" rtlCol="0">
                          <a:noAutofit/>
                        </wps:bodyPr>
                      </wps:wsp>
                      <wps:wsp>
                        <wps:cNvPr id="539" name="Rectangle 539"/>
                        <wps:cNvSpPr/>
                        <wps:spPr>
                          <a:xfrm>
                            <a:off x="1581907" y="1460757"/>
                            <a:ext cx="115108" cy="138590"/>
                          </a:xfrm>
                          <a:prstGeom prst="rect">
                            <a:avLst/>
                          </a:prstGeom>
                          <a:ln>
                            <a:noFill/>
                          </a:ln>
                        </wps:spPr>
                        <wps:txbx>
                          <w:txbxContent>
                            <w:p w:rsidR="004A051A" w:rsidRDefault="004A051A" w:rsidP="00576899">
                              <w:pPr>
                                <w:spacing w:line="259" w:lineRule="auto"/>
                                <w:jc w:val="left"/>
                              </w:pPr>
                              <w:r>
                                <w:rPr>
                                  <w:color w:val="24272B"/>
                                  <w:sz w:val="18"/>
                                </w:rPr>
                                <w:t xml:space="preserve">– </w:t>
                              </w:r>
                            </w:p>
                          </w:txbxContent>
                        </wps:txbx>
                        <wps:bodyPr horzOverflow="overflow" vert="horz" lIns="0" tIns="0" rIns="0" bIns="0" rtlCol="0">
                          <a:noAutofit/>
                        </wps:bodyPr>
                      </wps:wsp>
                      <wps:wsp>
                        <wps:cNvPr id="540" name="Rectangle 540"/>
                        <wps:cNvSpPr/>
                        <wps:spPr>
                          <a:xfrm>
                            <a:off x="1673350" y="1461404"/>
                            <a:ext cx="42344" cy="138738"/>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8"/>
                                </w:rPr>
                                <w:t>t</w:t>
                              </w:r>
                            </w:p>
                          </w:txbxContent>
                        </wps:txbx>
                        <wps:bodyPr horzOverflow="overflow" vert="horz" lIns="0" tIns="0" rIns="0" bIns="0" rtlCol="0">
                          <a:noAutofit/>
                        </wps:bodyPr>
                      </wps:wsp>
                      <wps:wsp>
                        <wps:cNvPr id="11191" name="Rectangle 11191"/>
                        <wps:cNvSpPr/>
                        <wps:spPr>
                          <a:xfrm>
                            <a:off x="1704592" y="1509484"/>
                            <a:ext cx="56717" cy="104050"/>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4"/>
                                  <w:u w:val="single" w:color="24272B"/>
                                </w:rPr>
                                <w:t>d</w:t>
                              </w:r>
                            </w:p>
                          </w:txbxContent>
                        </wps:txbx>
                        <wps:bodyPr horzOverflow="overflow" vert="horz" lIns="0" tIns="0" rIns="0" bIns="0" rtlCol="0">
                          <a:noAutofit/>
                        </wps:bodyPr>
                      </wps:wsp>
                      <wps:wsp>
                        <wps:cNvPr id="543" name="Rectangle 543"/>
                        <wps:cNvSpPr/>
                        <wps:spPr>
                          <a:xfrm>
                            <a:off x="1675636" y="1617725"/>
                            <a:ext cx="76160" cy="138590"/>
                          </a:xfrm>
                          <a:prstGeom prst="rect">
                            <a:avLst/>
                          </a:prstGeom>
                          <a:ln>
                            <a:noFill/>
                          </a:ln>
                        </wps:spPr>
                        <wps:txbx>
                          <w:txbxContent>
                            <w:p w:rsidR="004A051A" w:rsidRDefault="004A051A" w:rsidP="00576899">
                              <w:pPr>
                                <w:spacing w:line="259" w:lineRule="auto"/>
                                <w:jc w:val="left"/>
                              </w:pPr>
                              <w:r>
                                <w:rPr>
                                  <w:color w:val="24272B"/>
                                  <w:sz w:val="18"/>
                                </w:rPr>
                                <w:t>4</w:t>
                              </w:r>
                            </w:p>
                          </w:txbxContent>
                        </wps:txbx>
                        <wps:bodyPr horzOverflow="overflow" vert="horz" lIns="0" tIns="0" rIns="0" bIns="0" rtlCol="0">
                          <a:noAutofit/>
                        </wps:bodyPr>
                      </wps:wsp>
                      <wps:wsp>
                        <wps:cNvPr id="544" name="Rectangle 544"/>
                        <wps:cNvSpPr/>
                        <wps:spPr>
                          <a:xfrm>
                            <a:off x="2736340" y="1461404"/>
                            <a:ext cx="42337" cy="138738"/>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8"/>
                                </w:rPr>
                                <w:t>t</w:t>
                              </w:r>
                            </w:p>
                          </w:txbxContent>
                        </wps:txbx>
                        <wps:bodyPr horzOverflow="overflow" vert="horz" lIns="0" tIns="0" rIns="0" bIns="0" rtlCol="0">
                          <a:noAutofit/>
                        </wps:bodyPr>
                      </wps:wsp>
                      <wps:wsp>
                        <wps:cNvPr id="11195" name="Rectangle 11195"/>
                        <wps:cNvSpPr/>
                        <wps:spPr>
                          <a:xfrm>
                            <a:off x="2768344" y="1509484"/>
                            <a:ext cx="56716" cy="104050"/>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4"/>
                                  <w:u w:val="single" w:color="24272B"/>
                                </w:rPr>
                                <w:t>d</w:t>
                              </w:r>
                            </w:p>
                          </w:txbxContent>
                        </wps:txbx>
                        <wps:bodyPr horzOverflow="overflow" vert="horz" lIns="0" tIns="0" rIns="0" bIns="0" rtlCol="0">
                          <a:noAutofit/>
                        </wps:bodyPr>
                      </wps:wsp>
                      <wps:wsp>
                        <wps:cNvPr id="547" name="Rectangle 547"/>
                        <wps:cNvSpPr/>
                        <wps:spPr>
                          <a:xfrm>
                            <a:off x="2741674" y="1617725"/>
                            <a:ext cx="76160" cy="138590"/>
                          </a:xfrm>
                          <a:prstGeom prst="rect">
                            <a:avLst/>
                          </a:prstGeom>
                          <a:ln>
                            <a:noFill/>
                          </a:ln>
                        </wps:spPr>
                        <wps:txbx>
                          <w:txbxContent>
                            <w:p w:rsidR="004A051A" w:rsidRDefault="004A051A" w:rsidP="00576899">
                              <w:pPr>
                                <w:spacing w:line="259" w:lineRule="auto"/>
                                <w:jc w:val="left"/>
                              </w:pPr>
                              <w:r>
                                <w:rPr>
                                  <w:color w:val="24272B"/>
                                  <w:sz w:val="18"/>
                                </w:rPr>
                                <w:t>4</w:t>
                              </w:r>
                            </w:p>
                          </w:txbxContent>
                        </wps:txbx>
                        <wps:bodyPr horzOverflow="overflow" vert="horz" lIns="0" tIns="0" rIns="0" bIns="0" rtlCol="0">
                          <a:noAutofit/>
                        </wps:bodyPr>
                      </wps:wsp>
                      <wps:wsp>
                        <wps:cNvPr id="548" name="Rectangle 548"/>
                        <wps:cNvSpPr/>
                        <wps:spPr>
                          <a:xfrm>
                            <a:off x="3202684" y="1461404"/>
                            <a:ext cx="42337" cy="138738"/>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8"/>
                                </w:rPr>
                                <w:t>t</w:t>
                              </w:r>
                            </w:p>
                          </w:txbxContent>
                        </wps:txbx>
                        <wps:bodyPr horzOverflow="overflow" vert="horz" lIns="0" tIns="0" rIns="0" bIns="0" rtlCol="0">
                          <a:noAutofit/>
                        </wps:bodyPr>
                      </wps:wsp>
                      <wps:wsp>
                        <wps:cNvPr id="11205" name="Rectangle 11205"/>
                        <wps:cNvSpPr/>
                        <wps:spPr>
                          <a:xfrm>
                            <a:off x="3233926" y="1509484"/>
                            <a:ext cx="56716" cy="104050"/>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4"/>
                                  <w:u w:val="single" w:color="24272B"/>
                                </w:rPr>
                                <w:t>d</w:t>
                              </w:r>
                            </w:p>
                          </w:txbxContent>
                        </wps:txbx>
                        <wps:bodyPr horzOverflow="overflow" vert="horz" lIns="0" tIns="0" rIns="0" bIns="0" rtlCol="0">
                          <a:noAutofit/>
                        </wps:bodyPr>
                      </wps:wsp>
                      <wps:wsp>
                        <wps:cNvPr id="551" name="Rectangle 551"/>
                        <wps:cNvSpPr/>
                        <wps:spPr>
                          <a:xfrm>
                            <a:off x="3207256" y="1617725"/>
                            <a:ext cx="76160" cy="138590"/>
                          </a:xfrm>
                          <a:prstGeom prst="rect">
                            <a:avLst/>
                          </a:prstGeom>
                          <a:ln>
                            <a:noFill/>
                          </a:ln>
                        </wps:spPr>
                        <wps:txbx>
                          <w:txbxContent>
                            <w:p w:rsidR="004A051A" w:rsidRDefault="004A051A" w:rsidP="00576899">
                              <w:pPr>
                                <w:spacing w:line="259" w:lineRule="auto"/>
                                <w:jc w:val="left"/>
                              </w:pPr>
                              <w:r>
                                <w:rPr>
                                  <w:color w:val="24272B"/>
                                  <w:sz w:val="18"/>
                                </w:rPr>
                                <w:t>2</w:t>
                              </w:r>
                            </w:p>
                          </w:txbxContent>
                        </wps:txbx>
                        <wps:bodyPr horzOverflow="overflow" vert="horz" lIns="0" tIns="0" rIns="0" bIns="0" rtlCol="0">
                          <a:noAutofit/>
                        </wps:bodyPr>
                      </wps:wsp>
                      <wps:wsp>
                        <wps:cNvPr id="552" name="Rectangle 552"/>
                        <wps:cNvSpPr/>
                        <wps:spPr>
                          <a:xfrm>
                            <a:off x="4347209" y="1461404"/>
                            <a:ext cx="42337" cy="138738"/>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8"/>
                                </w:rPr>
                                <w:t>t</w:t>
                              </w:r>
                            </w:p>
                          </w:txbxContent>
                        </wps:txbx>
                        <wps:bodyPr horzOverflow="overflow" vert="horz" lIns="0" tIns="0" rIns="0" bIns="0" rtlCol="0">
                          <a:noAutofit/>
                        </wps:bodyPr>
                      </wps:wsp>
                      <wps:wsp>
                        <wps:cNvPr id="553" name="Rectangle 553"/>
                        <wps:cNvSpPr/>
                        <wps:spPr>
                          <a:xfrm>
                            <a:off x="4378450" y="1509484"/>
                            <a:ext cx="56716" cy="104050"/>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4"/>
                                </w:rPr>
                                <w:t>d</w:t>
                              </w:r>
                            </w:p>
                          </w:txbxContent>
                        </wps:txbx>
                        <wps:bodyPr horzOverflow="overflow" vert="horz" lIns="0" tIns="0" rIns="0" bIns="0" rtlCol="0">
                          <a:noAutofit/>
                        </wps:bodyPr>
                      </wps:wsp>
                      <wps:wsp>
                        <wps:cNvPr id="554" name="Rectangle 554"/>
                        <wps:cNvSpPr/>
                        <wps:spPr>
                          <a:xfrm>
                            <a:off x="3765040" y="1460754"/>
                            <a:ext cx="76160" cy="138590"/>
                          </a:xfrm>
                          <a:prstGeom prst="rect">
                            <a:avLst/>
                          </a:prstGeom>
                          <a:ln>
                            <a:noFill/>
                          </a:ln>
                        </wps:spPr>
                        <wps:txbx>
                          <w:txbxContent>
                            <w:p w:rsidR="004A051A" w:rsidRDefault="004A051A" w:rsidP="00576899">
                              <w:pPr>
                                <w:spacing w:line="259" w:lineRule="auto"/>
                                <w:jc w:val="left"/>
                              </w:pPr>
                              <w:r>
                                <w:rPr>
                                  <w:color w:val="24272B"/>
                                  <w:sz w:val="18"/>
                                </w:rPr>
                                <w:t>3</w:t>
                              </w:r>
                            </w:p>
                          </w:txbxContent>
                        </wps:txbx>
                        <wps:bodyPr horzOverflow="overflow" vert="horz" lIns="0" tIns="0" rIns="0" bIns="0" rtlCol="0">
                          <a:noAutofit/>
                        </wps:bodyPr>
                      </wps:wsp>
                      <wps:wsp>
                        <wps:cNvPr id="555" name="Rectangle 555"/>
                        <wps:cNvSpPr/>
                        <wps:spPr>
                          <a:xfrm>
                            <a:off x="3833619" y="1461398"/>
                            <a:ext cx="42345" cy="138738"/>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8"/>
                                </w:rPr>
                                <w:t>t</w:t>
                              </w:r>
                            </w:p>
                          </w:txbxContent>
                        </wps:txbx>
                        <wps:bodyPr horzOverflow="overflow" vert="horz" lIns="0" tIns="0" rIns="0" bIns="0" rtlCol="0">
                          <a:noAutofit/>
                        </wps:bodyPr>
                      </wps:wsp>
                      <wps:wsp>
                        <wps:cNvPr id="556" name="Rectangle 556"/>
                        <wps:cNvSpPr/>
                        <wps:spPr>
                          <a:xfrm>
                            <a:off x="3864862" y="1509484"/>
                            <a:ext cx="56716" cy="104050"/>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4"/>
                                </w:rPr>
                                <w:t>d</w:t>
                              </w:r>
                            </w:p>
                          </w:txbxContent>
                        </wps:txbx>
                        <wps:bodyPr horzOverflow="overflow" vert="horz" lIns="0" tIns="0" rIns="0" bIns="0" rtlCol="0">
                          <a:noAutofit/>
                        </wps:bodyPr>
                      </wps:wsp>
                      <wps:wsp>
                        <wps:cNvPr id="557" name="Shape 557"/>
                        <wps:cNvSpPr/>
                        <wps:spPr>
                          <a:xfrm>
                            <a:off x="3779518" y="1582854"/>
                            <a:ext cx="150114" cy="0"/>
                          </a:xfrm>
                          <a:custGeom>
                            <a:avLst/>
                            <a:gdLst/>
                            <a:ahLst/>
                            <a:cxnLst/>
                            <a:rect l="0" t="0" r="0" b="0"/>
                            <a:pathLst>
                              <a:path w="150114">
                                <a:moveTo>
                                  <a:pt x="0" y="0"/>
                                </a:moveTo>
                                <a:lnTo>
                                  <a:pt x="150114" y="0"/>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558" name="Rectangle 558"/>
                        <wps:cNvSpPr/>
                        <wps:spPr>
                          <a:xfrm>
                            <a:off x="3815332" y="1617725"/>
                            <a:ext cx="76160" cy="138590"/>
                          </a:xfrm>
                          <a:prstGeom prst="rect">
                            <a:avLst/>
                          </a:prstGeom>
                          <a:ln>
                            <a:noFill/>
                          </a:ln>
                        </wps:spPr>
                        <wps:txbx>
                          <w:txbxContent>
                            <w:p w:rsidR="004A051A" w:rsidRDefault="004A051A" w:rsidP="00576899">
                              <w:pPr>
                                <w:spacing w:line="259" w:lineRule="auto"/>
                                <w:jc w:val="left"/>
                              </w:pPr>
                              <w:r>
                                <w:rPr>
                                  <w:color w:val="24272B"/>
                                  <w:sz w:val="18"/>
                                </w:rPr>
                                <w:t>4</w:t>
                              </w:r>
                            </w:p>
                          </w:txbxContent>
                        </wps:txbx>
                        <wps:bodyPr horzOverflow="overflow" vert="horz" lIns="0" tIns="0" rIns="0" bIns="0" rtlCol="0">
                          <a:noAutofit/>
                        </wps:bodyPr>
                      </wps:wsp>
                      <wps:wsp>
                        <wps:cNvPr id="559" name="Rectangle 559"/>
                        <wps:cNvSpPr/>
                        <wps:spPr>
                          <a:xfrm>
                            <a:off x="2298190" y="1301127"/>
                            <a:ext cx="71399" cy="129925"/>
                          </a:xfrm>
                          <a:prstGeom prst="rect">
                            <a:avLst/>
                          </a:prstGeom>
                          <a:ln>
                            <a:noFill/>
                          </a:ln>
                        </wps:spPr>
                        <wps:txbx>
                          <w:txbxContent>
                            <w:p w:rsidR="004A051A" w:rsidRDefault="004A051A" w:rsidP="00576899">
                              <w:pPr>
                                <w:spacing w:line="259" w:lineRule="auto"/>
                                <w:jc w:val="left"/>
                              </w:pPr>
                              <w:r>
                                <w:rPr>
                                  <w:color w:val="24272B"/>
                                  <w:sz w:val="17"/>
                                </w:rPr>
                                <w:t>0</w:t>
                              </w:r>
                            </w:p>
                          </w:txbxContent>
                        </wps:txbx>
                        <wps:bodyPr horzOverflow="overflow" vert="horz" lIns="0" tIns="0" rIns="0" bIns="0" rtlCol="0">
                          <a:noAutofit/>
                        </wps:bodyPr>
                      </wps:wsp>
                      <wps:wsp>
                        <wps:cNvPr id="560" name="Rectangle 560"/>
                        <wps:cNvSpPr/>
                        <wps:spPr>
                          <a:xfrm>
                            <a:off x="2298190" y="449213"/>
                            <a:ext cx="71399" cy="129925"/>
                          </a:xfrm>
                          <a:prstGeom prst="rect">
                            <a:avLst/>
                          </a:prstGeom>
                          <a:ln>
                            <a:noFill/>
                          </a:ln>
                        </wps:spPr>
                        <wps:txbx>
                          <w:txbxContent>
                            <w:p w:rsidR="004A051A" w:rsidRDefault="004A051A" w:rsidP="00576899">
                              <w:pPr>
                                <w:spacing w:line="259" w:lineRule="auto"/>
                                <w:jc w:val="left"/>
                              </w:pPr>
                              <w:r>
                                <w:rPr>
                                  <w:color w:val="24272B"/>
                                  <w:sz w:val="17"/>
                                </w:rPr>
                                <w:t>1</w:t>
                              </w:r>
                            </w:p>
                          </w:txbxContent>
                        </wps:txbx>
                        <wps:bodyPr horzOverflow="overflow" vert="horz" lIns="0" tIns="0" rIns="0" bIns="0" rtlCol="0">
                          <a:noAutofit/>
                        </wps:bodyPr>
                      </wps:wsp>
                      <wps:wsp>
                        <wps:cNvPr id="561" name="Rectangle 561"/>
                        <wps:cNvSpPr/>
                        <wps:spPr>
                          <a:xfrm>
                            <a:off x="2298190" y="2246008"/>
                            <a:ext cx="175784" cy="129925"/>
                          </a:xfrm>
                          <a:prstGeom prst="rect">
                            <a:avLst/>
                          </a:prstGeom>
                          <a:ln>
                            <a:noFill/>
                          </a:ln>
                        </wps:spPr>
                        <wps:txbx>
                          <w:txbxContent>
                            <w:p w:rsidR="004A051A" w:rsidRDefault="004A051A" w:rsidP="00576899">
                              <w:pPr>
                                <w:spacing w:line="259" w:lineRule="auto"/>
                                <w:jc w:val="left"/>
                              </w:pPr>
                              <w:r>
                                <w:rPr>
                                  <w:color w:val="24272B"/>
                                  <w:sz w:val="17"/>
                                </w:rPr>
                                <w:t>– 1</w:t>
                              </w:r>
                            </w:p>
                          </w:txbxContent>
                        </wps:txbx>
                        <wps:bodyPr horzOverflow="overflow" vert="horz" lIns="0" tIns="0" rIns="0" bIns="0" rtlCol="0">
                          <a:noAutofit/>
                        </wps:bodyPr>
                      </wps:wsp>
                    </wpg:wgp>
                  </a:graphicData>
                </a:graphic>
              </wp:anchor>
            </w:drawing>
          </mc:Choice>
          <mc:Fallback>
            <w:pict>
              <v:group w14:anchorId="60A5A20F" id="Group 11542" o:spid="_x0000_s1125" style="position:absolute;left:0;text-align:left;margin-left:27pt;margin-top:16.9pt;width:424.7pt;height:219.5pt;z-index:251664384;mso-position-horizontal-relative:text;mso-position-vertical-relative:text" coordsize="53937,27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">
                <v:shape id="Shape 400" o:spid="_x0000_s1126" style="position:absolute;left:22478;top:3011;width:0;height:21473;visibility:visible;mso-wrap-style:square;v-text-anchor:top" coordsize="0,2147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TtpcEA&#10;AADcAAAADwAAAGRycy9kb3ducmV2LnhtbERPTWsCMRC9F/wPYYTeamIRka1RqmAteKp68TbdjJu1&#10;m8maRHf9982h0OPjfc+XvWvEnUKsPWsYjxQI4tKbmisNx8PmZQYiJmSDjWfS8KAIy8XgaY6F8R1/&#10;0X2fKpFDOBaowabUFlLG0pLDOPItcebOPjhMGYZKmoBdDneNfFVqKh3WnBsstrS2VP7sb07DdqdW&#10;V7zM2o/utLbfE1nugopaPw/79zcQifr0L/5zfxoNE5Xn5zP5CMj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607aXBAAAA3AAAAA8AAAAAAAAAAAAAAAAAmAIAAGRycy9kb3du&#10;cmV2LnhtbFBLBQYAAAAABAAEAPUAAACGAwAAAAA=&#10;" path="m,l,2147316e" filled="f" strokecolor="#24272b" strokeweight=".39758mm">
                  <v:stroke miterlimit="83231f" joinstyle="miter"/>
                  <v:path arrowok="t" textboxrect="0,0,0,2147316"/>
                </v:shape>
                <v:shape id="Shape 401" o:spid="_x0000_s1127" style="position:absolute;left:22258;top:2440;width:358;height:853;visibility:visible;mso-wrap-style:square;v-text-anchor:top" coordsize="35814,85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EOQsYA&#10;AADcAAAADwAAAGRycy9kb3ducmV2LnhtbESP3WrCQBSE7wu+w3KE3ukmtkiNbkSkkSKlUFsK3h2z&#10;Jz+YPRuyWxPfvisIvRxm5htmtR5MIy7UudqygngagSDOra65VPD9lU1eQDiPrLGxTAqu5GCdjh5W&#10;mGjb8yddDr4UAcIuQQWV920ipcsrMuimtiUOXmE7gz7IrpS6wz7ATSNnUTSXBmsOCxW2tK0oPx9+&#10;jQLzsXjqf4r2dcHH7LSPd2b7nu2UehwPmyUIT4P/D9/bb1rBcxTD7Uw4Aj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EOQsYAAADcAAAADwAAAAAAAAAAAAAAAACYAgAAZHJz&#10;L2Rvd25yZXYueG1sUEsFBgAAAAAEAAQA9QAAAIsDAAAAAA==&#10;" path="m22098,l35814,85344,,85344,22098,xe" fillcolor="#24272b" strokecolor="#24272b" strokeweight=".19897mm">
                  <v:stroke miterlimit="83231f" joinstyle="miter"/>
                  <v:path arrowok="t" textboxrect="0,0,35814,85344"/>
                </v:shape>
                <v:shape id="Shape 402" o:spid="_x0000_s1128" style="position:absolute;left:22120;top:22701;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lAKcQA&#10;AADcAAAADwAAAGRycy9kb3ducmV2LnhtbESPQWvCQBSE70L/w/IEL2I2FS2SukoRar2INO2lt0f2&#10;mQSzb0P2qem/dwXB4zAz3zDLde8adaEu1J4NvCYpKOLC25pLA78/n5MFqCDIFhvPZOCfAqxXL4Ml&#10;ZtZf+ZsuuZQqQjhkaKASaTOtQ1GRw5D4ljh6R985lCi7UtsOrxHuGj1N0zftsOa4UGFLm4qKU352&#10;Bg79ON+ft+Vmd5w7yWcHkb8vMWY07D/eQQn18gw/2jtrYJZO4X4mHgG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JQCnEAAAA3AAAAA8AAAAAAAAAAAAAAAAAmAIAAGRycy9k&#10;b3ducmV2LnhtbFBLBQYAAAAABAAEAPUAAACJAwAAAAA=&#10;" path="m,l70866,e" filled="f" strokecolor="#24272b" strokeweight=".19897mm">
                  <v:stroke miterlimit="83231f" joinstyle="miter"/>
                  <v:path arrowok="t" textboxrect="0,0,70866,0"/>
                </v:shape>
                <v:shape id="Shape 403" o:spid="_x0000_s1129" style="position:absolute;left:22120;top:20911;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XlssQA&#10;AADcAAAADwAAAGRycy9kb3ducmV2LnhtbESPQWvCQBSE74L/YXmCF6mbWi0SXUWEWi9FGnvp7ZF9&#10;JsHs25B9avz3rlDocZiZb5jlunO1ulIbKs8GXscJKOLc24oLAz/Hj5c5qCDIFmvPZOBOAdarfm+J&#10;qfU3/qZrJoWKEA4pGihFmlTrkJfkMIx9Qxy9k28dSpRtoW2Ltwh3tZ4kybt2WHFcKLGhbUn5Obs4&#10;A4dulH1ddsV2f5o5yaYHkd9PMWY46DYLUEKd/If/2ntrYJq8wfNMPAJ6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F5bLEAAAA3AAAAA8AAAAAAAAAAAAAAAAAmAIAAGRycy9k&#10;b3ducmV2LnhtbFBLBQYAAAAABAAEAPUAAACJAwAAAAA=&#10;" path="m,l70866,e" filled="f" strokecolor="#24272b" strokeweight=".19897mm">
                  <v:stroke miterlimit="83231f" joinstyle="miter"/>
                  <v:path arrowok="t" textboxrect="0,0,70866,0"/>
                </v:shape>
                <v:shape id="Shape 404" o:spid="_x0000_s1130" style="position:absolute;left:22120;top:19120;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9xsQA&#10;AADcAAAADwAAAGRycy9kb3ducmV2LnhtbESPQWvCQBSE74L/YXlCL6IbSywldRUR2noRMe3F2yP7&#10;TEKzb0P2qem/dwXB4zAz3zCLVe8adaEu1J4NzKYJKOLC25pLA78/n5N3UEGQLTaeycA/BVgth4MF&#10;ZtZf+UCXXEoVIRwyNFCJtJnWoajIYZj6ljh6J985lCi7UtsOrxHuGv2aJG/aYc1xocKWNhUVf/nZ&#10;Gdj343x3/io329PcSZ7uRY7fYszLqF9/gBLq5Rl+tLfWQJqkcD8Tj4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sfcbEAAAA3AAAAA8AAAAAAAAAAAAAAAAAmAIAAGRycy9k&#10;b3ducmV2LnhtbFBLBQYAAAAABAAEAPUAAACJAwAAAAA=&#10;" path="m,l70866,e" filled="f" strokecolor="#24272b" strokeweight=".19897mm">
                  <v:stroke miterlimit="83231f" joinstyle="miter"/>
                  <v:path arrowok="t" textboxrect="0,0,70866,0"/>
                </v:shape>
                <v:shape id="Shape 405" o:spid="_x0000_s1131" style="position:absolute;left:22120;top:17329;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DYXcQA&#10;AADcAAAADwAAAGRycy9kb3ducmV2LnhtbESPQWvCQBSE7wX/w/IKXopuKlokdRUJVL2INHrp7ZF9&#10;JqHZtyH7oum/7wqFHoeZ+YZZbQbXqBt1ofZs4HWagCIuvK25NHA5f0yWoIIgW2w8k4EfCrBZj55W&#10;mFp/50+65VKqCOGQooFKpE21DkVFDsPUt8TRu/rOoUTZldp2eI9w1+hZkrxphzXHhQpbyioqvvPe&#10;GTgNL/mx35XZ4bpwks9PIl97MWb8PGzfQQkN8h/+ax+sgXmygMeZeAT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g2F3EAAAA3AAAAA8AAAAAAAAAAAAAAAAAmAIAAGRycy9k&#10;b3ducmV2LnhtbFBLBQYAAAAABAAEAPUAAACJAwAAAAA=&#10;" path="m,l70866,e" filled="f" strokecolor="#24272b" strokeweight=".19897mm">
                  <v:stroke miterlimit="83231f" joinstyle="miter"/>
                  <v:path arrowok="t" textboxrect="0,0,70866,0"/>
                </v:shape>
                <v:shape id="Shape 406" o:spid="_x0000_s1132" style="position:absolute;left:22120;top:15538;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JGKsQA&#10;AADcAAAADwAAAGRycy9kb3ducmV2LnhtbESPT2vCQBTE7wW/w/IEL6VuFCuSuooI/rmIGL309sg+&#10;k9Ds25B9avz23YLQ4zAzv2Hmy87V6k5tqDwbGA0TUMS5txUXBi7nzccMVBBki7VnMvCkAMtF722O&#10;qfUPPtE9k0JFCIcUDZQiTap1yEtyGIa+IY7e1bcOJcq20LbFR4S7Wo+TZKodVhwXSmxoXVL+k92c&#10;gWP3nh1u22K9v346ySZHke+dGDPod6svUEKd/Idf7b01MEmm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yRirEAAAA3AAAAA8AAAAAAAAAAAAAAAAAmAIAAGRycy9k&#10;b3ducmV2LnhtbFBLBQYAAAAABAAEAPUAAACJAwAAAAA=&#10;" path="m,l70866,e" filled="f" strokecolor="#24272b" strokeweight=".19897mm">
                  <v:stroke miterlimit="83231f" joinstyle="miter"/>
                  <v:path arrowok="t" textboxrect="0,0,70866,0"/>
                </v:shape>
                <v:shape id="Shape 407" o:spid="_x0000_s1133" style="position:absolute;left:22120;top:11957;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7jscQA&#10;AADcAAAADwAAAGRycy9kb3ducmV2LnhtbESPQWvCQBSE74L/YXmCF6mbirUSXUWEVi9FGnvp7ZF9&#10;JsHs25B9avrvXUHocZiZb5jlunO1ulIbKs8GXscJKOLc24oLAz/Hj5c5qCDIFmvPZOCPAqxX/d4S&#10;U+tv/E3XTAoVIRxSNFCKNKnWIS/JYRj7hjh6J986lCjbQtsWbxHuaj1Jkpl2WHFcKLGhbUn5Obs4&#10;A4dulH1dPovt/vTmJJseRH53Ysxw0G0WoIQ6+Q8/23trYJq8w+NMPAJ6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47HEAAAA3AAAAA8AAAAAAAAAAAAAAAAAmAIAAGRycy9k&#10;b3ducmV2LnhtbFBLBQYAAAAABAAEAPUAAACJAwAAAAA=&#10;" path="m,l70866,e" filled="f" strokecolor="#24272b" strokeweight=".19897mm">
                  <v:stroke miterlimit="83231f" joinstyle="miter"/>
                  <v:path arrowok="t" textboxrect="0,0,70866,0"/>
                </v:shape>
                <v:shape id="Shape 408" o:spid="_x0000_s1134" style="position:absolute;left:22120;top:10166;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F3w8EA&#10;AADcAAAADwAAAGRycy9kb3ducmV2LnhtbERPTYvCMBC9C/sfwgh7EU1dVKQaZRHc9SJidy/ehmZs&#10;i82kNKPWf28OgsfH+16uO1erG7Wh8mxgPEpAEefeVlwY+P/bDueggiBbrD2TgQcFWK8+ektMrb/z&#10;kW6ZFCqGcEjRQCnSpFqHvCSHYeQb4sidfetQImwLbVu8x3BX668kmWmHFceGEhvalJRfsqszcOgG&#10;2f76U2x256mTbHIQOf2KMZ/97nsBSqiTt/jl3lkDkySujWfiEd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hd8PBAAAA3AAAAA8AAAAAAAAAAAAAAAAAmAIAAGRycy9kb3du&#10;cmV2LnhtbFBLBQYAAAAABAAEAPUAAACGAwAAAAA=&#10;" path="m,l70866,e" filled="f" strokecolor="#24272b" strokeweight=".19897mm">
                  <v:stroke miterlimit="83231f" joinstyle="miter"/>
                  <v:path arrowok="t" textboxrect="0,0,70866,0"/>
                </v:shape>
                <v:shape id="Shape 409" o:spid="_x0000_s1135" style="position:absolute;left:22120;top:8383;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3SWMQA&#10;AADcAAAADwAAAGRycy9kb3ducmV2LnhtbESPQWvCQBSE74L/YXmCF6mbipUaXUWEVi9FGnvp7ZF9&#10;JsHs25B9avrvXUHocZiZb5jlunO1ulIbKs8GXscJKOLc24oLAz/Hj5d3UEGQLdaeycAfBViv+r0l&#10;ptbf+JuumRQqQjikaKAUaVKtQ16SwzD2DXH0Tr51KFG2hbYt3iLc1XqSJDPtsOK4UGJD25Lyc3Zx&#10;Bg7dKPu6fBbb/enNSTY9iPzuxJjhoNssQAl18h9+tvfWwDSZw+NMPAJ6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t0ljEAAAA3AAAAA8AAAAAAAAAAAAAAAAAmAIAAGRycy9k&#10;b3ducmV2LnhtbFBLBQYAAAAABAAEAPUAAACJAwAAAAA=&#10;" path="m,l70866,e" filled="f" strokecolor="#24272b" strokeweight=".19897mm">
                  <v:stroke miterlimit="83231f" joinstyle="miter"/>
                  <v:path arrowok="t" textboxrect="0,0,70866,0"/>
                </v:shape>
                <v:shape id="Shape 410" o:spid="_x0000_s1136" style="position:absolute;left:22120;top:6593;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7tGMIA&#10;AADcAAAADwAAAGRycy9kb3ducmV2LnhtbERPS2vCQBC+F/wPywi9lGZjsVJSV5GArZcixl56G7KT&#10;B83OhuxE4793D4UeP773eju5Tl1oCK1nA4skBUVcettybeD7vH9+AxUE2WLnmQzcKMB2M3tYY2b9&#10;lU90KaRWMYRDhgYakT7TOpQNOQyJ74kjV/nBoUQ41NoOeI3hrtMvabrSDluODQ32lDdU/hajM3Cc&#10;noqv8aPOD9Wrk2J5FPn5FGMe59PuHZTQJP/iP/fBGlgu4vx4Jh4Bv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Du0YwgAAANwAAAAPAAAAAAAAAAAAAAAAAJgCAABkcnMvZG93&#10;bnJldi54bWxQSwUGAAAAAAQABAD1AAAAhwMAAAAA&#10;" path="m,l70866,e" filled="f" strokecolor="#24272b" strokeweight=".19897mm">
                  <v:stroke miterlimit="83231f" joinstyle="miter"/>
                  <v:path arrowok="t" textboxrect="0,0,70866,0"/>
                </v:shape>
                <v:shape id="Shape 411" o:spid="_x0000_s1137" style="position:absolute;left:22120;top:4802;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JIg8QA&#10;AADcAAAADwAAAGRycy9kb3ducmV2LnhtbESPQWvCQBSE7wX/w/IEL0U3EVskuooIbb2INHrx9sg+&#10;k2D2bcg+Nf333YLQ4zAz3zDLde8adacu1J4NpJMEFHHhbc2lgdPxYzwHFQTZYuOZDPxQgPVq8LLE&#10;zPoHf9M9l1JFCIcMDVQibaZ1KCpyGCa+JY7exXcOJcqu1LbDR4S7Rk+T5F07rDkuVNjStqLimt+c&#10;gUP/mu9vn+V2d3lzks8OIucvMWY07DcLUEK9/Ief7Z01MEtT+DsTj4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CSIPEAAAA3AAAAA8AAAAAAAAAAAAAAAAAmAIAAGRycy9k&#10;b3ducmV2LnhtbFBLBQYAAAAABAAEAPUAAACJAwAAAAA=&#10;" path="m,l70866,e" filled="f" strokecolor="#24272b" strokeweight=".19897mm">
                  <v:stroke miterlimit="83231f" joinstyle="miter"/>
                  <v:path arrowok="t" textboxrect="0,0,70866,0"/>
                </v:shape>
                <v:shape id="Shape 412" o:spid="_x0000_s1138" style="position:absolute;left:22120;top:23631;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DW9MQA&#10;AADcAAAADwAAAGRycy9kb3ducmV2LnhtbESPQWvCQBSE70L/w/IKXkQ3ihaJrlKEqpcipl68PbLP&#10;JJh9G7JPjf++Wyh4HGbmG2a57lyt7tSGyrOB8SgBRZx7W3Fh4PTzNZyDCoJssfZMBp4UYL166y0x&#10;tf7BR7pnUqgI4ZCigVKkSbUOeUkOw8g3xNG7+NahRNkW2rb4iHBX60mSfGiHFceFEhvalJRfs5sz&#10;cOgG2fdtW2z2l5mTbHoQOe/EmP5797kAJdTJK/zf3lsD0/EE/s7EI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Q1vTEAAAA3AAAAA8AAAAAAAAAAAAAAAAAmAIAAGRycy9k&#10;b3ducmV2LnhtbFBLBQYAAAAABAAEAPUAAACJAwAAAAA=&#10;" path="m,l70866,e" filled="f" strokecolor="#24272b" strokeweight=".19897mm">
                  <v:stroke miterlimit="83231f" joinstyle="miter"/>
                  <v:path arrowok="t" textboxrect="0,0,70866,0"/>
                </v:shape>
                <v:shape id="Shape 413" o:spid="_x0000_s1139" style="position:absolute;left:22120;top:21840;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xzb8QA&#10;AADcAAAADwAAAGRycy9kb3ducmV2LnhtbESPQWvCQBSE74L/YXlCL6IbWy2SuooItl6KmHrx9sg+&#10;k9Ds25B9avrvXaHgcZiZb5jFqnO1ulIbKs8GJuMEFHHubcWFgePPdjQHFQTZYu2ZDPxRgNWy31tg&#10;av2ND3TNpFARwiFFA6VIk2od8pIchrFviKN39q1DibIttG3xFuGu1q9J8q4dVhwXSmxoU1L+m12c&#10;gX03zL4vn8Vmd545yaZ7kdOXGPMy6NYfoIQ6eYb/2ztrYDp5g8eZeAT0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cc2/EAAAA3AAAAA8AAAAAAAAAAAAAAAAAmAIAAGRycy9k&#10;b3ducmV2LnhtbFBLBQYAAAAABAAEAPUAAACJAwAAAAA=&#10;" path="m,l70866,e" filled="f" strokecolor="#24272b" strokeweight=".19897mm">
                  <v:stroke miterlimit="83231f" joinstyle="miter"/>
                  <v:path arrowok="t" textboxrect="0,0,70866,0"/>
                </v:shape>
                <v:shape id="Shape 414" o:spid="_x0000_s1140" style="position:absolute;left:22120;top:20050;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XrG8QA&#10;AADcAAAADwAAAGRycy9kb3ducmV2LnhtbESPQWvCQBSE7wX/w/IEL0U3SlokuooIbb2INHrx9sg+&#10;k2D2bcg+Nf333YLQ4zAz3zDLde8adacu1J4NTCcJKOLC25pLA6fjx3gOKgiyxcYzGfihAOvV4GWJ&#10;mfUP/qZ7LqWKEA4ZGqhE2kzrUFTkMEx8Sxy9i+8cSpRdqW2Hjwh3jZ4lybt2WHNcqLClbUXFNb85&#10;A4f+Nd/fPsvt7vLmJE8PIucvMWY07DcLUEK9/Ief7Z01kE5T+DsTj4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16xvEAAAA3AAAAA8AAAAAAAAAAAAAAAAAmAIAAGRycy9k&#10;b3ducmV2LnhtbFBLBQYAAAAABAAEAPUAAACJAwAAAAA=&#10;" path="m,l70866,e" filled="f" strokecolor="#24272b" strokeweight=".19897mm">
                  <v:stroke miterlimit="83231f" joinstyle="miter"/>
                  <v:path arrowok="t" textboxrect="0,0,70866,0"/>
                </v:shape>
                <v:shape id="Shape 415" o:spid="_x0000_s1141" style="position:absolute;left:22120;top:18259;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lOgMQA&#10;AADcAAAADwAAAGRycy9kb3ducmV2LnhtbESPQWvCQBSE70L/w/IKXsRsLFokukoRWr0UMfXi7ZF9&#10;JsHs25B9avz3bqHQ4zAz3zDLde8adaMu1J4NTJIUFHHhbc2lgePP53gOKgiyxcYzGXhQgPXqZbDE&#10;zPo7H+iWS6kihEOGBiqRNtM6FBU5DIlviaN39p1DibIrte3wHuGu0W9p+q4d1hwXKmxpU1Fxya/O&#10;wL4f5d/Xr3KzO8+c5NO9yGkrxgxf+48FKKFe/sN/7Z01MJ3M4PdMPAJ6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5ToDEAAAA3AAAAA8AAAAAAAAAAAAAAAAAmAIAAGRycy9k&#10;b3ducmV2LnhtbFBLBQYAAAAABAAEAPUAAACJAwAAAAA=&#10;" path="m,l70866,e" filled="f" strokecolor="#24272b" strokeweight=".19897mm">
                  <v:stroke miterlimit="83231f" joinstyle="miter"/>
                  <v:path arrowok="t" textboxrect="0,0,70866,0"/>
                </v:shape>
                <v:shape id="Shape 416" o:spid="_x0000_s1142" style="position:absolute;left:22120;top:16468;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vQ98QA&#10;AADcAAAADwAAAGRycy9kb3ducmV2LnhtbESPQWvCQBSE7wX/w/IEL0U3ihWJriJCWy8iRi/eHtln&#10;Esy+Ddmnpv++WxB6HGbmG2a57lytHtSGyrOB8SgBRZx7W3Fh4Hz6HM5BBUG2WHsmAz8UYL3qvS0x&#10;tf7JR3pkUqgI4ZCigVKkSbUOeUkOw8g3xNG7+tahRNkW2rb4jHBX60mSzLTDiuNCiQ1tS8pv2d0Z&#10;OHTv2f7+VWx31w8n2fQgcvkWYwb9brMAJdTJf/jV3lkD0/EM/s7EI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r0PfEAAAA3AAAAA8AAAAAAAAAAAAAAAAAmAIAAGRycy9k&#10;b3ducmV2LnhtbFBLBQYAAAAABAAEAPUAAACJAwAAAAA=&#10;" path="m,l70866,e" filled="f" strokecolor="#24272b" strokeweight=".19897mm">
                  <v:stroke miterlimit="83231f" joinstyle="miter"/>
                  <v:path arrowok="t" textboxrect="0,0,70866,0"/>
                </v:shape>
                <v:shape id="Shape 417" o:spid="_x0000_s1143" style="position:absolute;left:22120;top:12887;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1bMQA&#10;AADcAAAADwAAAGRycy9kb3ducmV2LnhtbESPQWvCQBSE70L/w/IKvYhuLFYldRURtF6KGL14e2Sf&#10;SWj2bcg+Nf77bqHgcZiZb5j5snO1ulEbKs8GRsMEFHHubcWFgdNxM5iBCoJssfZMBh4UYLl46c0x&#10;tf7OB7plUqgI4ZCigVKkSbUOeUkOw9A3xNG7+NahRNkW2rZ4j3BX6/ckmWiHFceFEhtal5T/ZFdn&#10;YN/1s+/rtljvLh9OsvFe5Pwlxry9dqtPUEKdPMP/7Z01MB5N4e9MPAJ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ndWzEAAAA3AAAAA8AAAAAAAAAAAAAAAAAmAIAAGRycy9k&#10;b3ducmV2LnhtbFBLBQYAAAAABAAEAPUAAACJAwAAAAA=&#10;" path="m,l70866,e" filled="f" strokecolor="#24272b" strokeweight=".19897mm">
                  <v:stroke miterlimit="83231f" joinstyle="miter"/>
                  <v:path arrowok="t" textboxrect="0,0,70866,0"/>
                </v:shape>
                <v:shape id="Shape 418" o:spid="_x0000_s1144" style="position:absolute;left:22120;top:11104;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jhHsIA&#10;AADcAAAADwAAAGRycy9kb3ducmV2LnhtbERPS2vCQBC+F/wPywi9lGZjsVJSV5GArZcixl56G7KT&#10;B83OhuxE4793D4UeP773eju5Tl1oCK1nA4skBUVcettybeD7vH9+AxUE2WLnmQzcKMB2M3tYY2b9&#10;lU90KaRWMYRDhgYakT7TOpQNOQyJ74kjV/nBoUQ41NoOeI3hrtMvabrSDluODQ32lDdU/hajM3Cc&#10;noqv8aPOD9Wrk2J5FPn5FGMe59PuHZTQJP/iP/fBGlgu4tp4Jh4Bv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eOEewgAAANwAAAAPAAAAAAAAAAAAAAAAAJgCAABkcnMvZG93&#10;bnJldi54bWxQSwUGAAAAAAQABAD1AAAAhwMAAAAA&#10;" path="m,l70866,e" filled="f" strokecolor="#24272b" strokeweight=".19897mm">
                  <v:stroke miterlimit="83231f" joinstyle="miter"/>
                  <v:path arrowok="t" textboxrect="0,0,70866,0"/>
                </v:shape>
                <v:shape id="Shape 419" o:spid="_x0000_s1145" style="position:absolute;left:22120;top:9313;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REhcQA&#10;AADcAAAADwAAAGRycy9kb3ducmV2LnhtbESPQWvCQBSE70L/w/IKvYhuLFY0dRURtF6KGL14e2Sf&#10;SWj2bcg+Nf77bqHgcZiZb5j5snO1ulEbKs8GRsMEFHHubcWFgdNxM5iCCoJssfZMBh4UYLl46c0x&#10;tf7OB7plUqgI4ZCigVKkSbUOeUkOw9A3xNG7+NahRNkW2rZ4j3BX6/ckmWiHFceFEhtal5T/ZFdn&#10;YN/1s+/rtljvLh9OsvFe5Pwlxry9dqtPUEKdPMP/7Z01MB7N4O9MPAJ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0RIXEAAAA3AAAAA8AAAAAAAAAAAAAAAAAmAIAAGRycy9k&#10;b3ducmV2LnhtbFBLBQYAAAAABAAEAPUAAACJAwAAAAA=&#10;" path="m,l70866,e" filled="f" strokecolor="#24272b" strokeweight=".19897mm">
                  <v:stroke miterlimit="83231f" joinstyle="miter"/>
                  <v:path arrowok="t" textboxrect="0,0,70866,0"/>
                </v:shape>
                <v:shape id="Shape 420" o:spid="_x0000_s1146" style="position:absolute;left:22120;top:7522;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InpcIA&#10;AADcAAAADwAAAGRycy9kb3ducmV2LnhtbERPTWvCQBC9F/wPywi9lLpRrJQ0myCBtl5EjL30NmTH&#10;JDQ7G7Kjpv++exB6fLzvrJhcr640hs6zgeUiAUVce9txY+Dr9P78CioIssXeMxn4pQBFPnvIMLX+&#10;xke6VtKoGMIhRQOtyJBqHeqWHIaFH4gjd/ajQ4lwbLQd8RbDXa9XSbLRDjuODS0OVLZU/1QXZ+Aw&#10;PVX7y0dT7s4vTqr1QeT7U4x5nE/bN1BCk/yL7+6dNbBexfnxTDwCO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elwgAAANwAAAAPAAAAAAAAAAAAAAAAAJgCAABkcnMvZG93&#10;bnJldi54bWxQSwUGAAAAAAQABAD1AAAAhwMAAAAA&#10;" path="m,l70866,e" filled="f" strokecolor="#24272b" strokeweight=".19897mm">
                  <v:stroke miterlimit="83231f" joinstyle="miter"/>
                  <v:path arrowok="t" textboxrect="0,0,70866,0"/>
                </v:shape>
                <v:shape id="Shape 421" o:spid="_x0000_s1147" style="position:absolute;left:22120;top:5732;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6CPsQA&#10;AADcAAAADwAAAGRycy9kb3ducmV2LnhtbESPQWvCQBSE70L/w/IKXkQ3ihaJrlKEqpcipl68PbLP&#10;JJh9G7JPjf++Wyh4HGbmG2a57lyt7tSGyrOB8SgBRZx7W3Fh4PTzNZyDCoJssfZMBp4UYL166y0x&#10;tf7BR7pnUqgI4ZCigVKkSbUOeUkOw8g3xNG7+NahRNkW2rb4iHBX60mSfGiHFceFEhvalJRfs5sz&#10;cOgG2fdtW2z2l5mTbHoQOe/EmP5797kAJdTJK/zf3lsD08kY/s7EI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ugj7EAAAA3AAAAA8AAAAAAAAAAAAAAAAAmAIAAGRycy9k&#10;b3ducmV2LnhtbFBLBQYAAAAABAAEAPUAAACJAwAAAAA=&#10;" path="m,l70866,e" filled="f" strokecolor="#24272b" strokeweight=".19897mm">
                  <v:stroke miterlimit="83231f" joinstyle="miter"/>
                  <v:path arrowok="t" textboxrect="0,0,70866,0"/>
                </v:shape>
                <v:shape id="Shape 422" o:spid="_x0000_s1148" style="position:absolute;left:22120;top:3941;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wcScUA&#10;AADcAAAADwAAAGRycy9kb3ducmV2LnhtbESPQWvCQBSE7wX/w/IKvRTdNFiRNBsRodVLEaOX3h7Z&#10;ZxKafRuyT43/vlso9DjMzDdMvhpdp640hNazgZdZAoq48rbl2sDp+D5dggqCbLHzTAbuFGBVTB5y&#10;zKy/8YGupdQqQjhkaKAR6TOtQ9WQwzDzPXH0zn5wKFEOtbYD3iLcdTpNkoV22HJcaLCnTUPVd3lx&#10;Bvbjc/l5+ag3u/Ork3K+F/naijFPj+P6DZTQKP/hv/bOGpinKfyeiUdA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BxJxQAAANwAAAAPAAAAAAAAAAAAAAAAAJgCAABkcnMv&#10;ZG93bnJldi54bWxQSwUGAAAAAAQABAD1AAAAigMAAAAA&#10;" path="m,l70866,e" filled="f" strokecolor="#24272b" strokeweight=".19897mm">
                  <v:stroke miterlimit="83231f" joinstyle="miter"/>
                  <v:path arrowok="t" textboxrect="0,0,70866,0"/>
                </v:shape>
                <v:shape id="Shape 423" o:spid="_x0000_s1149" style="position:absolute;left:22120;top:14677;width:709;height:0;visibility:visible;mso-wrap-style:square;v-text-anchor:top" coordsize="7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C50sQA&#10;AADcAAAADwAAAGRycy9kb3ducmV2LnhtbESPQWvCQBSE74L/YXlCL6IbrRZJXUWEtl6KmHrx9sg+&#10;k9Ds25B9avrvXaHgcZiZb5jlunO1ulIbKs8GJuMEFHHubcWFgePPx2gBKgiyxdozGfijAOtVv7fE&#10;1PobH+iaSaEihEOKBkqRJtU65CU5DGPfEEfv7FuHEmVbaNviLcJdradJ8qYdVhwXSmxoW1L+m12c&#10;gX03zL4vn8V2d547yWZ7kdOXGPMy6DbvoIQ6eYb/2ztrYDZ9hceZeAT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udLEAAAA3AAAAA8AAAAAAAAAAAAAAAAAmAIAAGRycy9k&#10;b3ducmV2LnhtbFBLBQYAAAAABAAEAPUAAACJAwAAAAA=&#10;" path="m,l70866,e" filled="f" strokecolor="#24272b" strokeweight=".19897mm">
                  <v:stroke miterlimit="83231f" joinstyle="miter"/>
                  <v:path arrowok="t" textboxrect="0,0,70866,0"/>
                </v:shape>
                <v:shape id="Shape 424" o:spid="_x0000_s1150" style="position:absolute;left:17106;top:13390;width:0;height:716;visibility:visible;mso-wrap-style:square;v-text-anchor:top" coordsize="0,7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hnMUA&#10;AADcAAAADwAAAGRycy9kb3ducmV2LnhtbESPzWvCQBTE74X+D8sreNNN/CgSXUM/iHjxYKrg8ZF9&#10;JqHZt2l2jfG/7xaEHoeZ+Q2zTgfTiJ46V1tWEE8iEMSF1TWXCo5f2XgJwnlkjY1lUnAnB+nm+WmN&#10;ibY3PlCf+1IECLsEFVTet4mUrqjIoJvYljh4F9sZ9EF2pdQd3gLcNHIaRa/SYM1hocKWPioqvvOr&#10;UfC5X+DsPbNlv812RZyf0N7PP0qNXoa3FQhPg/8PP9o7rWA+ncPfmX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ASGcxQAAANwAAAAPAAAAAAAAAAAAAAAAAJgCAABkcnMv&#10;ZG93bnJldi54bWxQSwUGAAAAAAQABAD1AAAAigMAAAAA&#10;" path="m,71628l,e" filled="f" strokecolor="#24272b" strokeweight=".19897mm">
                  <v:stroke miterlimit="83231f" joinstyle="miter"/>
                  <v:path arrowok="t" textboxrect="0,0,0,71628"/>
                </v:shape>
                <v:shape id="Shape 425" o:spid="_x0000_s1151" style="position:absolute;left:11734;top:13390;width:0;height:716;visibility:visible;mso-wrap-style:square;v-text-anchor:top" coordsize="0,7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2EB8UA&#10;AADcAAAADwAAAGRycy9kb3ducmV2LnhtbESPQWvCQBSE7wX/w/KE3swmtkpJXYNtiXjpwVjB4yP7&#10;mgSzb9PsGuO/7xaEHoeZ+YZZZaNpxUC9aywrSKIYBHFpdcOVgq9DPnsB4TyyxtYyKbiRg2w9eVhh&#10;qu2V9zQUvhIBwi5FBbX3XSqlK2sy6CLbEQfv2/YGfZB9JXWP1wA3rZzH8VIabDgs1NjRe03lubgY&#10;BR+fC3x6y201bPNdmRRHtLfTj1KP03HzCsLT6P/D9/ZOK3ieL+D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TYQHxQAAANwAAAAPAAAAAAAAAAAAAAAAAJgCAABkcnMv&#10;ZG93bnJldi54bWxQSwUGAAAAAAQABAD1AAAAigMAAAAA&#10;" path="m,71628l,e" filled="f" strokecolor="#24272b" strokeweight=".19897mm">
                  <v:stroke miterlimit="83231f" joinstyle="miter"/>
                  <v:path arrowok="t" textboxrect="0,0,0,71628"/>
                </v:shape>
                <v:shape id="Shape 426" o:spid="_x0000_s1152" style="position:absolute;left:6370;top:13390;width:0;height:716;visibility:visible;mso-wrap-style:square;v-text-anchor:top" coordsize="0,7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8acMUA&#10;AADcAAAADwAAAGRycy9kb3ducmV2LnhtbESPQWvCQBSE7wX/w/KE3ppNbJWSugbbEvHSg7GCx0f2&#10;NQlm36bZNcZ/3y0IHoeZ+YZZZqNpxUC9aywrSKIYBHFpdcOVgu99/vQKwnlkja1lUnAlB9lq8rDE&#10;VNsL72gofCUChF2KCmrvu1RKV9Zk0EW2Iw7ej+0N+iD7SuoeLwFuWjmL44U02HBYqLGjj5rKU3E2&#10;Cj6/5vj8nttq2OTbMikOaK/HX6Uep+P6DYSn0d/Dt/ZWK3iZLeD/TD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nxpwxQAAANwAAAAPAAAAAAAAAAAAAAAAAJgCAABkcnMv&#10;ZG93bnJldi54bWxQSwUGAAAAAAQABAD1AAAAigMAAAAA&#10;" path="m,71628l,e" filled="f" strokecolor="#24272b" strokeweight=".19897mm">
                  <v:stroke miterlimit="83231f" joinstyle="miter"/>
                  <v:path arrowok="t" textboxrect="0,0,0,71628"/>
                </v:shape>
                <v:shape id="Shape 427" o:spid="_x0000_s1153" style="position:absolute;left:38580;top:13390;width:0;height:716;visibility:visible;mso-wrap-style:square;v-text-anchor:top" coordsize="0,7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O/68UA&#10;AADcAAAADwAAAGRycy9kb3ducmV2LnhtbESPQWvCQBSE74L/YXlCb3WjVVuiq9hKxIsHU4UeH9ln&#10;Esy+TbPbGP+9KxQ8DjPzDbNYdaYSLTWutKxgNIxAEGdWl5wrOH4nrx8gnEfWWFkmBTdysFr2ewuM&#10;tb3ygdrU5yJA2MWooPC+jqV0WUEG3dDWxME728agD7LJpW7wGuCmkuMomkmDJYeFAmv6Kii7pH9G&#10;wWY/xbfPxObtNtllo/SE9vbzq9TLoFvPQXjq/DP8395pBZPxOzzO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07/rxQAAANwAAAAPAAAAAAAAAAAAAAAAAJgCAABkcnMv&#10;ZG93bnJldi54bWxQSwUGAAAAAAQABAD1AAAAigMAAAAA&#10;" path="m,71628l,e" filled="f" strokecolor="#24272b" strokeweight=".19897mm">
                  <v:stroke miterlimit="83231f" joinstyle="miter"/>
                  <v:path arrowok="t" textboxrect="0,0,0,71628"/>
                </v:shape>
                <v:shape id="Shape 428" o:spid="_x0000_s1154" style="position:absolute;left:33215;top:13390;width:0;height:716;visibility:visible;mso-wrap-style:square;v-text-anchor:top" coordsize="0,7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wrmcMA&#10;AADcAAAADwAAAGRycy9kb3ducmV2LnhtbERPy2rCQBTdC/7DcAvdNRNtKyVmFG1JcdOFsYLLS+aa&#10;hGbuxMw0j7/vLAouD+edbkfTiJ46V1tWsIhiEMSF1TWXCr5P2dMbCOeRNTaWScFEDrab+SzFRNuB&#10;j9TnvhQhhF2CCirv20RKV1Rk0EW2JQ7c1XYGfYBdKXWHQwg3jVzG8UoarDk0VNjSe0XFT/5rFHx8&#10;veLzPrNl/5kdikV+Rjtdbko9Poy7NQhPo7+L/90HreBlGdaGM+EI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0wrmcMAAADcAAAADwAAAAAAAAAAAAAAAACYAgAAZHJzL2Rv&#10;d25yZXYueG1sUEsFBgAAAAAEAAQA9QAAAIgDAAAAAA==&#10;" path="m,71628l,e" filled="f" strokecolor="#24272b" strokeweight=".19897mm">
                  <v:stroke miterlimit="83231f" joinstyle="miter"/>
                  <v:path arrowok="t" textboxrect="0,0,0,71628"/>
                </v:shape>
                <v:shape id="Shape 429" o:spid="_x0000_s1155" style="position:absolute;left:27843;top:13390;width:0;height:716;visibility:visible;mso-wrap-style:square;v-text-anchor:top" coordsize="0,7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COAsUA&#10;AADcAAAADwAAAGRycy9kb3ducmV2LnhtbESPQWvCQBSE74L/YXlCb3WjVWmjq9hKxIsHU4UeH9ln&#10;Esy+TbPbGP+9KxQ8DjPzDbNYdaYSLTWutKxgNIxAEGdWl5wrOH4nr+8gnEfWWFkmBTdysFr2ewuM&#10;tb3ygdrU5yJA2MWooPC+jqV0WUEG3dDWxME728agD7LJpW7wGuCmkuMomkmDJYeFAmv6Kii7pH9G&#10;wWY/xbfPxObtNtllo/SE9vbzq9TLoFvPQXjq/DP8395pBZPxBzzO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AI4CxQAAANwAAAAPAAAAAAAAAAAAAAAAAJgCAABkcnMv&#10;ZG93bnJldi54bWxQSwUGAAAAAAQABAD1AAAAigMAAAAA&#10;" path="m,71628l,e" filled="f" strokecolor="#24272b" strokeweight=".19897mm">
                  <v:stroke miterlimit="83231f" joinstyle="miter"/>
                  <v:path arrowok="t" textboxrect="0,0,0,71628"/>
                </v:shape>
                <v:shape id="Shape 430" o:spid="_x0000_s1156" style="position:absolute;left:998;top:13748;width:43807;height:0;visibility:visible;mso-wrap-style:square;v-text-anchor:top" coordsize="4380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Ajf8MA&#10;AADcAAAADwAAAGRycy9kb3ducmV2LnhtbERPz2vCMBS+D/Y/hDfwpqlzDu2MMgWHHoRZxeHt0Tyb&#10;YvNSmqj1vzcHYceP7/dk1tpKXKnxpWMF/V4Cgjh3uuRCwX637I5A+ICssXJMCu7kYTZ9fZlgqt2N&#10;t3TNQiFiCPsUFZgQ6lRKnxuy6HuuJo7cyTUWQ4RNIXWDtxhuK/meJJ/SYsmxwWBNC0P5ObtYBbvR&#10;Zpj8Hv7G63P1Mx/S0dTZsVWq89Z+f4EI1IZ/8dO90go+BnF+PBOP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Ajf8MAAADcAAAADwAAAAAAAAAAAAAAAACYAgAAZHJzL2Rv&#10;d25yZXYueG1sUEsFBgAAAAAEAAQA9QAAAIgDAAAAAA==&#10;" path="m,l4380738,e" filled="f" strokecolor="#24272b" strokeweight=".39758mm">
                  <v:stroke miterlimit="83231f" joinstyle="miter"/>
                  <v:path arrowok="t" textboxrect="0,0,4380738,0"/>
                </v:shape>
                <v:shape id="Shape 431" o:spid="_x0000_s1157" style="position:absolute;left:44447;top:13603;width:861;height:358;visibility:visible;mso-wrap-style:square;v-text-anchor:top" coordsize="86106,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LZYMEA&#10;AADcAAAADwAAAGRycy9kb3ducmV2LnhtbESP3YrCMBSE74V9h3AE7zStij/VKLLgIiiI1Qc4NMe2&#10;2JyUJmp9+40geDnMzDfMct2aSjyocaVlBfEgAkGcWV1yruBy3vZnIJxH1lhZJgUvcrBe/XSWmGj7&#10;5BM9Up+LAGGXoILC+zqR0mUFGXQDWxMH72obgz7IJpe6wWeAm0oOo2giDZYcFgqs6beg7JbejYLj&#10;n632r839EM/daKhTZpymrFSv224WIDy1/hv+tHdawXgUw/tMOAJ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2WDBAAAA3AAAAA8AAAAAAAAAAAAAAAAAmAIAAGRycy9kb3du&#10;cmV2LnhtbFBLBQYAAAAABAAEAPUAAACGAwAAAAA=&#10;" path="m,l86106,14478,,35814,,xe" fillcolor="#24272b" strokecolor="#24272b" strokeweight=".19897mm">
                  <v:stroke miterlimit="83231f" joinstyle="miter"/>
                  <v:path arrowok="t" textboxrect="0,0,86106,35814"/>
                </v:shape>
                <v:shape id="Shape 452" o:spid="_x0000_s1158" style="position:absolute;left:11734;top:25063;width:0;height:717;visibility:visible;mso-wrap-style:square;v-text-anchor:top" coordsize="0,7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vLgMQA&#10;AADcAAAADwAAAGRycy9kb3ducmV2LnhtbESP0WrCQBRE3wv+w3IF3+qmQYukriKiYB/Eqv2AS/aa&#10;hGbvxt2NSf/eFQQfh5k5w8yXvanFjZyvLCv4GCcgiHOrKy4U/J637zMQPiBrrC2Tgn/ysFwM3uaY&#10;advxkW6nUIgIYZ+hgjKEJpPS5yUZ9GPbEEfvYp3BEKUrpHbYRbipZZokn9JgxXGhxIbWJeV/p9Yo&#10;mIZLmx/c/nvTJenO/LSmWV1TpUbDfvUFIlAfXuFne6cVTKYpPM7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by4DEAAAA3AAAAA8AAAAAAAAAAAAAAAAAmAIAAGRycy9k&#10;b3ducmV2LnhtbFBLBQYAAAAABAAEAPUAAACJAwAAAAA=&#10;" path="m,l,71628e" filled="f" strokecolor="#24272b" strokeweight=".39758mm">
                  <v:stroke miterlimit="83231f" joinstyle="miter"/>
                  <v:path arrowok="t" textboxrect="0,0,0,71628"/>
                </v:shape>
                <v:shape id="Shape 453" o:spid="_x0000_s1159" style="position:absolute;left:33215;top:25063;width:0;height:717;visibility:visible;mso-wrap-style:square;v-text-anchor:top" coordsize="0,7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duG8UA&#10;AADcAAAADwAAAGRycy9kb3ducmV2LnhtbESP3WrCQBSE74W+w3IK3ummUUtJXSWIgl4UW9sHOGSP&#10;SWj2bLq7+fHtu4WCl8PMfMOst6NpRE/O15YVPM0TEMSF1TWXCr4+D7MXED4ga2wsk4IbedhuHiZr&#10;zLQd+IP6SyhFhLDPUEEVQptJ6YuKDPq5bYmjd7XOYIjSlVI7HCLcNDJNkmdpsOa4UGFLu4qK70tn&#10;FKzCtSvO7u20H5L0aN470+Y/qVLTxzF/BRFoDPfwf/uoFSxXC/g7E4+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124bxQAAANwAAAAPAAAAAAAAAAAAAAAAAJgCAABkcnMv&#10;ZG93bnJldi54bWxQSwUGAAAAAAQABAD1AAAAigMAAAAA&#10;" path="m,l,71628e" filled="f" strokecolor="#24272b" strokeweight=".39758mm">
                  <v:stroke miterlimit="83231f" joinstyle="miter"/>
                  <v:path arrowok="t" textboxrect="0,0,0,71628"/>
                </v:shape>
                <v:shape id="Shape 454" o:spid="_x0000_s1160" style="position:absolute;left:11734;top:25422;width:21481;height:0;visibility:visible;mso-wrap-style:square;v-text-anchor:top" coordsize="21480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Dw3sgA&#10;AADcAAAADwAAAGRycy9kb3ducmV2LnhtbESPT2sCMRTE7wW/Q3iCl6JZ/9S2q1Gk2FIoLGp76e25&#10;ee6ubl6WJOr67ZtCocdhZn7DzJetqcWFnK8sKxgOEhDEudUVFwq+Pl/7TyB8QNZYWyYFN/KwXHTu&#10;5phqe+UtXXahEBHCPkUFZQhNKqXPSzLoB7Yhjt7BOoMhSldI7fAa4aaWoySZSoMVx4USG3opKT/t&#10;zkZBpofnxyx/Q7l+/h7dj7P95uPolOp129UMRKA2/If/2u9aweRhAr9n4hG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8PDeyAAAANwAAAAPAAAAAAAAAAAAAAAAAJgCAABk&#10;cnMvZG93bnJldi54bWxQSwUGAAAAAAQABAD1AAAAjQMAAAAA&#10;" path="m,l2148078,e" filled="f" strokecolor="#24272b" strokeweight=".39758mm">
                  <v:stroke miterlimit="83231f" joinstyle="miter"/>
                  <v:path arrowok="t" textboxrect="0,0,2148078,0"/>
                </v:shape>
                <v:shape id="Shape 455" o:spid="_x0000_s1161" style="position:absolute;left:998;top:4802;width:42954;height:18036;visibility:visible;mso-wrap-style:square;v-text-anchor:top" coordsize="4295394,1803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M5LMYA&#10;AADcAAAADwAAAGRycy9kb3ducmV2LnhtbESPW2vCQBSE3wv+h+UIfasbRVuJbsQLSl+1Ka1vh+zJ&#10;BbNnQ3arSX+9KxT6OMzMN8xy1ZlaXKl1lWUF41EEgjizuuJCQfqxf5mDcB5ZY22ZFPTkYJUMnpYY&#10;a3vjI11PvhABwi5GBaX3TSyly0oy6Ea2IQ5ebluDPsi2kLrFW4CbWk6i6FUarDgslNjQtqTscvox&#10;CvLvzddv2h3t2y47fKb91p7n/VSp52G3XoDw1Pn/8F/7XSuYzmbwOBOOgEz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M5LMYAAADcAAAADwAAAAAAAAAAAAAAAACYAgAAZHJz&#10;L2Rvd25yZXYueG1sUEsFBgAAAAAEAAQA9QAAAIsDAAAAAA==&#10;" path="m,930402c,902208,,880110,,873252v7620,,50292,-6858,100584,c150876,873252,229362,873252,307848,894588v79248,21336,193548,50292,279654,50292c665988,944880,716280,944880,809244,894588,980694,787146,1123950,594360,1239012,393192,1338834,221742,1488948,6858,1610868,v100584,,243078,192786,314706,350520c2004822,515112,2090166,758952,2161794,930402v64770,172212,107442,286512,164592,429768c2391156,1539240,2477262,1653540,2555748,1732026v64008,71628,179070,64770,286512,-42672c2977896,1560576,3064002,1360170,3214116,1159764v121920,-157734,185928,-208026,265176,-257556c3536442,858774,3579114,851916,3665220,844296v92964,-6858,257556,28956,364998,50292c4130802,915924,4216146,930402,4295394,938022e" filled="f" strokecolor="#24272b" strokeweight=".39758mm">
                  <v:stroke miterlimit="83231f" joinstyle="miter"/>
                  <v:path arrowok="t" textboxrect="0,0,4295394,1803654"/>
                </v:shape>
                <v:shape id="Shape 456" o:spid="_x0000_s1162" style="position:absolute;left:43014;top:13466;width:938;height:640;visibility:visible;mso-wrap-style:square;v-text-anchor:top" coordsize="93726,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ZLB8QA&#10;AADcAAAADwAAAGRycy9kb3ducmV2LnhtbESPzWoCMRSF9wXfIVyhu5pRVGQ0ighiS+lC68LZXSbX&#10;mcHkZkiiTvv0piB0eTg/H2ex6qwRN/KhcaxgOMhAEJdON1wpOH5v32YgQkTWaByTgh8KsFr2XhaY&#10;a3fnPd0OsRJphEOOCuoY21zKUNZkMQxcS5y8s/MWY5K+ktrjPY1bI0dZNpUWG06EGlva1FReDleb&#10;IKPChF04Fp+/xS56/hp/GHlS6rXfrecgInXxP/xsv2sF48kU/s6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2SwfEAAAA3AAAAA8AAAAAAAAAAAAAAAAAmAIAAGRycy9k&#10;b3ducmV2LnhtbFBLBQYAAAAABAAEAPUAAACJAwAAAAA=&#10;" path="m93726,64008r,-57150l57912,6858,22098,,,e" filled="f" strokecolor="#24272b" strokeweight=".06pt">
                  <v:stroke miterlimit="83231f" joinstyle="miter"/>
                  <v:path arrowok="t" textboxrect="0,0,93726,64008"/>
                </v:shape>
                <v:shape id="Shape 457" o:spid="_x0000_s1163" style="position:absolute;left:41231;top:13534;width:1433;height:145;visibility:visible;mso-wrap-style:square;v-text-anchor:top" coordsize="143256,1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glI8IA&#10;AADcAAAADwAAAGRycy9kb3ducmV2LnhtbESP0YrCMBRE3xf8h3AF39ZU0VWrUaxQ2NetfsClubbV&#10;5qYkUatfvxEW9nGYmTPMZtebVtzJ+caygsk4AUFcWt1wpeB0zD+XIHxA1thaJgVP8rDbDj42mGr7&#10;4B+6F6ESEcI+RQV1CF0qpS9rMujHtiOO3tk6gyFKV0nt8BHhppXTJPmSBhuOCzV2dKipvBY3o2B6&#10;WWXumudVf8o9LUN2eLmsUGo07PdrEIH68B/+a39rBbP5At5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CCUjwgAAANwAAAAPAAAAAAAAAAAAAAAAAJgCAABkcnMvZG93&#10;bnJldi54bWxQSwUGAAAAAAQABAD1AAAAhwMAAAAA&#10;" path="m143256,l71628,,42672,6858r-21336,l,14478e" filled="f" strokecolor="#24272b" strokeweight=".06pt">
                  <v:stroke miterlimit="83231f" joinstyle="miter"/>
                  <v:path arrowok="t" textboxrect="0,0,143256,14478"/>
                </v:shape>
                <v:shape id="Shape 458" o:spid="_x0000_s1164" style="position:absolute;left:39441;top:13748;width:1432;height:358;visibility:visible;mso-wrap-style:square;v-text-anchor:top" coordsize="143256,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hZtcIA&#10;AADcAAAADwAAAGRycy9kb3ducmV2LnhtbERPy2oCMRTdF/yHcIXuakb7QEajiFDaTYVqiy6vye1M&#10;6ORmSNKZ8e/NQujycN7L9eAa0VGI1rOC6aQAQay9sVwp+Dq8PsxBxIRssPFMCi4UYb0a3S2xNL7n&#10;T+r2qRI5hGOJCuqU2lLKqGtyGCe+Jc7cjw8OU4ahkiZgn8NdI2dF8SIdWs4NNba0rUn/7v+cgtNZ&#10;aqv7TWem349F2J2PB/vxptT9eNgsQCQa0r/45n43Cp6e89p8Jh8B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SFm1wgAAANwAAAAPAAAAAAAAAAAAAAAAAJgCAABkcnMvZG93&#10;bnJldi54bWxQSwUGAAAAAAQABAD1AAAAhwMAAAAA&#10;" path="m143256,l107442,7620,71628,14478,42672,21336,,28956r,6858e" filled="f" strokecolor="#24272b" strokeweight=".06pt">
                  <v:stroke miterlimit="83231f" joinstyle="miter"/>
                  <v:path arrowok="t" textboxrect="0,0,143256,35814"/>
                </v:shape>
                <v:shape id="Shape 459" o:spid="_x0000_s1165" style="position:absolute;left:37650;top:14106;width:1432;height:145;visibility:visible;mso-wrap-style:square;v-text-anchor:top" coordsize="143256,1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sUysEA&#10;AADcAAAADwAAAGRycy9kb3ducmV2LnhtbESP0YrCMBRE3xf8h3AF39ZUUdFqFCsU9tXqB1yaa1tt&#10;bkoStfr1ZmFhH4eZOcNsdr1pxYOcbywrmIwTEMSl1Q1XCs6n/HsJwgdkja1lUvAiD7vt4GuDqbZP&#10;PtKjCJWIEPYpKqhD6FIpfVmTQT+2HXH0LtYZDFG6SmqHzwg3rZwmyUIabDgu1NjRoabyVtyNgul1&#10;lblbnlf9Ofe0DNnh7bJCqdGw369BBOrDf/iv/aMVzOYr+D0Tj4Dc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bFMrBAAAA3AAAAA8AAAAAAAAAAAAAAAAAmAIAAGRycy9kb3du&#10;cmV2LnhtbFBLBQYAAAAABAAEAPUAAACGAwAAAAA=&#10;" path="m143256,l107442,7620,71628,14478,,14478e" filled="f" strokecolor="#24272b" strokeweight=".06pt">
                  <v:stroke miterlimit="83231f" joinstyle="miter"/>
                  <v:path arrowok="t" textboxrect="0,0,143256,14478"/>
                </v:shape>
                <v:shape id="Shape 460" o:spid="_x0000_s1166" style="position:absolute;left:35859;top:13748;width:1433;height:434;visibility:visible;mso-wrap-style:square;v-text-anchor:top" coordsize="143256,4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KkZsAA&#10;AADcAAAADwAAAGRycy9kb3ducmV2LnhtbERPz2vCMBS+D/wfwhN2m2m1FKlGKUJF2GlusOujeTbF&#10;5qUmUbv/fjkMdvz4fm/3kx3Eg3zoHSvIFxkI4tbpnjsFX5/N2xpEiMgaB8ek4IcC7Hezly1W2j35&#10;gx7n2IkUwqFCBSbGsZIytIYshoUbiRN3cd5iTNB3Unt8pnA7yGWWldJiz6nB4EgHQ+31fLcKvteh&#10;qHPOZbz78lqUx9uqeUelXudTvQERaYr/4j/3SSsoyjQ/nUlHQO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xKkZsAAAADcAAAADwAAAAAAAAAAAAAAAACYAgAAZHJzL2Rvd25y&#10;ZXYueG1sUEsFBgAAAAAEAAQA9QAAAIUDAAAAAA==&#10;" path="m143256,43434r-42672,l86106,35814r-14478,l57150,28956,28956,14478,,e" filled="f" strokecolor="#24272b" strokeweight=".06pt">
                  <v:stroke miterlimit="83231f" joinstyle="miter"/>
                  <v:path arrowok="t" textboxrect="0,0,143256,43434"/>
                </v:shape>
                <v:shape id="Shape 461" o:spid="_x0000_s1167" style="position:absolute;left:34427;top:12673;width:1150;height:861;visibility:visible;mso-wrap-style:square;v-text-anchor:top" coordsize="115062,8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uDp8QA&#10;AADcAAAADwAAAGRycy9kb3ducmV2LnhtbESPzWrDMBCE74G+g9hCb4nsUkxxo4QQWgiUQP7oebG2&#10;thtrZay14/Tpq0Cgx2FmvmHmy9E1aqAu1J4NpLMEFHHhbc2lgdPxY/oKKgiyxcYzGbhSgOXiYTLH&#10;3PoL72k4SKkihEOOBiqRNtc6FBU5DDPfEkfv23cOJcqu1LbDS4S7Rj8nSaYd1hwXKmxpXVFxPvTO&#10;QPkpod+9b5w7/2b9ceDtV/ojxjw9jqs3UEKj/Ifv7Y018JKlcDsTj4B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rg6fEAAAA3AAAAA8AAAAAAAAAAAAAAAAAmAIAAGRycy9k&#10;b3ducmV2LnhtbFBLBQYAAAAABAAEAPUAAACJAwAAAAA=&#10;" path="m115062,86106r-7620,l79248,64770,50292,35814,14478,14478,,e" filled="f" strokecolor="#24272b" strokeweight=".06pt">
                  <v:stroke miterlimit="83231f" joinstyle="miter"/>
                  <v:path arrowok="t" textboxrect="0,0,115062,86106"/>
                </v:shape>
                <v:shape id="Shape 462" o:spid="_x0000_s1168" style="position:absolute;left:33215;top:11317;width:998;height:1074;visibility:visible;mso-wrap-style:square;v-text-anchor:top" coordsize="99822,107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eoacQA&#10;AADcAAAADwAAAGRycy9kb3ducmV2LnhtbESPX2vCMBTF3wd+h3AF32aqjDKqUUQdE3zZnIiP1+ba&#10;FJubrom1/fbLYLDHw/nz48yXna1ES40vHSuYjBMQxLnTJRcKjl9vz68gfEDWWDkmBT15WC4GT3PM&#10;tHvwJ7WHUIg4wj5DBSaEOpPS54Ys+rGriaN3dY3FEGVTSN3gI47bSk6TJJUWS44EgzWtDeW3w91G&#10;btf3evNxCd/7ap2a07l937ZXpUbDbjUDEagL/+G/9k4reEm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3qGnEAAAA3AAAAA8AAAAAAAAAAAAAAAAAmAIAAGRycy9k&#10;b3ducmV2LnhtbFBLBQYAAAAABAAEAPUAAACJAwAAAAA=&#10;" path="m99822,107442l78486,92964,49530,57150,28194,28194,,e" filled="f" strokecolor="#24272b" strokeweight=".06pt">
                  <v:stroke miterlimit="83231f" joinstyle="miter"/>
                  <v:path arrowok="t" textboxrect="0,0,99822,107442"/>
                </v:shape>
                <v:shape id="Shape 463" o:spid="_x0000_s1169" style="position:absolute;left:32141;top:9808;width:853;height:1219;visibility:visible;mso-wrap-style:square;v-text-anchor:top" coordsize="85344,1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I6kcMA&#10;AADcAAAADwAAAGRycy9kb3ducmV2LnhtbESPX2vCQBDE34V+h2OFvulFW0Wip0iJpa/+KcW3Jbcm&#10;wdxuuDs1/fa9QqGPw8z8hllteteqO/nQCBuYjDNQxKXYhisDp+NutAAVIrLFVpgMfFOAzfppsMLc&#10;yoP3dD/ESiUIhxwN1DF2udahrMlhGEtHnLyLeIcxSV9p6/GR4K7V0yyba4cNp4UaO3qrqbwebs7A&#10;u0Unu3Iml/OnP22LffE1k8KY52G/XYKK1Mf/8F/7wxp4nb/A75l0BP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I6kcMAAADcAAAADwAAAAAAAAAAAAAAAACYAgAAZHJzL2Rv&#10;d25yZXYueG1sUEsFBgAAAAAEAAQA9QAAAIgDAAAAAA==&#10;" path="m85344,121920l78486,107442,57150,79248,28194,43434,6858,7620,,e" filled="f" strokecolor="#24272b" strokeweight=".06pt">
                  <v:stroke miterlimit="83231f" joinstyle="miter"/>
                  <v:path arrowok="t" textboxrect="0,0,85344,121920"/>
                </v:shape>
                <v:shape id="Shape 464" o:spid="_x0000_s1170" style="position:absolute;left:31211;top:8307;width:785;height:1219;visibility:visible;mso-wrap-style:square;v-text-anchor:top" coordsize="78486,1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FdYsMA&#10;AADcAAAADwAAAGRycy9kb3ducmV2LnhtbESPUWvCQBCE3wv+h2OFvhS9tGgI0VOkIAh9qvoDltya&#10;RHN7Mbcm8d/3CoU+DjPzDbPejq5RPXWh9mzgfZ6AIi68rbk0cD7tZxmoIMgWG89k4EkBtpvJyxpz&#10;6wf+pv4opYoQDjkaqETaXOtQVOQwzH1LHL2L7xxKlF2pbYdDhLtGfyRJqh3WHBcqbOmzouJ2fDgD&#10;y2d2t2/h0Mgw3Iq0Z7l+ZdaY1+m4W4ESGuU//Nc+WAOLdAG/Z+IR0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FdYsMAAADcAAAADwAAAAAAAAAAAAAAAACYAgAAZHJzL2Rv&#10;d25yZXYueG1sUEsFBgAAAAAEAAQA9QAAAIgDAAAAAA==&#10;" path="m78486,121920r-7620,-7620l28194,42672,6858,14478,,e" filled="f" strokecolor="#24272b" strokeweight=".06pt">
                  <v:stroke miterlimit="83231f" joinstyle="miter"/>
                  <v:path arrowok="t" textboxrect="0,0,78486,121920"/>
                </v:shape>
                <v:shape id="Shape 465" o:spid="_x0000_s1171" style="position:absolute;left:30205;top:6730;width:861;height:1219;visibility:visible;mso-wrap-style:square;v-text-anchor:top" coordsize="86106,1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tcZ8MA&#10;AADcAAAADwAAAGRycy9kb3ducmV2LnhtbESP3YrCMBSE74V9h3AWvLOpoiLVKCKsK4qI1gc4NKc/&#10;2Jx0m6zWtzcLC14OM/MNs1h1phZ3al1lWcEwikEQZ1ZXXCi4pl+DGQjnkTXWlknBkxyslh+9BSba&#10;PvhM94svRICwS1BB6X2TSOmykgy6yDbEwctta9AH2RZSt/gIcFPLURxPpcGKw0KJDW1Kym6XX6Mg&#10;/b5yvkmPP4d8st/HtXTb6uSU6n926zkIT51/h//bO61gPJ3A35lw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tcZ8MAAADcAAAADwAAAAAAAAAAAAAAAACYAgAAZHJzL2Rv&#10;d25yZXYueG1sUEsFBgAAAAAEAAQA9QAAAIgDAAAAAA==&#10;" path="m86106,121920l71628,100584,50292,64770,21336,35814,,e" filled="f" strokecolor="#24272b" strokeweight=".06pt">
                  <v:stroke miterlimit="83231f" joinstyle="miter"/>
                  <v:path arrowok="t" textboxrect="0,0,86106,121920"/>
                </v:shape>
                <v:shape id="Shape 466" o:spid="_x0000_s1172" style="position:absolute;left:29062;top:5373;width:930;height:1075;visibility:visible;mso-wrap-style:square;v-text-anchor:top" coordsize="92964,107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8TMIA&#10;AADcAAAADwAAAGRycy9kb3ducmV2LnhtbESPQYvCMBSE74L/ITzBm6YVt0g1iiwoXjys6w94NM+m&#10;2rzUJqvVX28EYY/DzHzDLFadrcWNWl85VpCOExDEhdMVlwqOv5vRDIQPyBprx6TgQR5Wy35vgbl2&#10;d/6h2yGUIkLY56jAhNDkUvrCkEU/dg1x9E6utRiibEupW7xHuK3lJEkyabHiuGCwoW9DxeXwZxWc&#10;vhye5cQEc91ui/RIm+n+mSo1HHTrOYhAXfgPf9o7rWCaZfA+E4+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v7xMwgAAANwAAAAPAAAAAAAAAAAAAAAAAJgCAABkcnMvZG93&#10;bnJldi54bWxQSwUGAAAAAAQABAD1AAAAhwMAAAAA&#10;" path="m92964,107442l71628,78486,42672,50292,21336,21336,,e" filled="f" strokecolor="#24272b" strokeweight=".06pt">
                  <v:stroke miterlimit="83231f" joinstyle="miter"/>
                  <v:path arrowok="t" textboxrect="0,0,92964,107442"/>
                </v:shape>
                <v:shape id="Shape 467" o:spid="_x0000_s1173" style="position:absolute;left:27416;top:4802;width:1357;height:358;visibility:visible;mso-wrap-style:square;v-text-anchor:top" coordsize="135636,35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3n4cQA&#10;AADcAAAADwAAAGRycy9kb3ducmV2LnhtbESP0WoCMRRE3wv+Q7iFvnWTFlFZjSKK0KcWdT/gsrnu&#10;bpvcrEmqW7++EQp9HGbmDLNYDc6KC4XYedbwUigQxLU3HTcaquPueQYiJmSD1jNp+KEIq+XoYYGl&#10;8Vfe0+WQGpEhHEvU0KbUl1LGuiWHsfA9cfZOPjhMWYZGmoDXDHdWvio1kQ47zgst9rRpqf46fDsN&#10;dNuO4/tHtf7cqcberJ+eVRW0fnoc1nMQiYb0H/5rvxkN48kU7mfy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d5+HEAAAA3AAAAA8AAAAAAAAAAAAAAAAAmAIAAGRycy9k&#10;b3ducmV2LnhtbFBLBQYAAAAABAAEAPUAAACJAwAAAAA=&#10;" path="m135636,35814l121158,28194r-6858,-6858l99822,14478r-14478,l78486,6858r-14478,l49530,,21336,,13716,6858,,6858r,7620e" filled="f" strokecolor="#24272b" strokeweight=".06pt">
                  <v:stroke miterlimit="83231f" joinstyle="miter"/>
                  <v:path arrowok="t" textboxrect="0,0,135636,35814"/>
                </v:shape>
                <v:shape id="Shape 468" o:spid="_x0000_s1174" style="position:absolute;left:26052;top:5084;width:1006;height:1006;visibility:visible;mso-wrap-style:square;v-text-anchor:top" coordsize="100584,1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yec8AA&#10;AADcAAAADwAAAGRycy9kb3ducmV2LnhtbERPy4rCMBTdC/MP4Q64KdNUkVKqUWSYGVwJPpj1pbm2&#10;xeamJLHWvzcLweXhvFeb0XRiIOdbywpmaQaCuLK65VrB+fT7VYDwAVljZ5kUPMjDZv0xWWGp7Z0P&#10;NBxDLWII+xIVNCH0pZS+asigT21PHLmLdQZDhK6W2uE9hptOzrMslwZbjg0N9vTdUHU93owCXeRJ&#10;oi+DLbr/fUK9ux6Kvx+lpp/jdgki0Bje4pd7pxUs8rg2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Dyec8AAAADcAAAADwAAAAAAAAAAAAAAAACYAgAAZHJzL2Rvd25y&#10;ZXYueG1sUEsFBgAAAAAEAAQA9QAAAIUDAAAAAA==&#10;" path="m100584,l92964,7620,71628,21336,50292,43434,7620,86106,,100584e" filled="f" strokecolor="#24272b" strokeweight=".06pt">
                  <v:stroke miterlimit="83231f" joinstyle="miter"/>
                  <v:path arrowok="t" textboxrect="0,0,100584,100584"/>
                </v:shape>
                <v:shape id="Shape 469" o:spid="_x0000_s1175" style="position:absolute;left:25054;top:6372;width:716;height:1219;visibility:visible;mso-wrap-style:square;v-text-anchor:top" coordsize="71628,1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nrmsQA&#10;AADcAAAADwAAAGRycy9kb3ducmV2LnhtbESP3YrCMBSE7xf2HcIRvFtTq8hu1yiLIPh3oa0PcGiO&#10;bdnmpDSx1rc3guDlMDPfMPNlb2rRUesqywrGowgEcW51xYWCc7b++gbhPLLG2jIpuJOD5eLzY46J&#10;tjc+UZf6QgQIuwQVlN43iZQuL8mgG9mGOHgX2xr0QbaF1C3eAtzUMo6imTRYcVgosaFVSfl/ejUK&#10;ZLbfx9g12212P+xsfI0uk+NZqeGg//sF4an37/CrvdEKprMfeJ4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Z65rEAAAA3AAAAA8AAAAAAAAAAAAAAAAAmAIAAGRycy9k&#10;b3ducmV2LnhtbFBLBQYAAAAABAAEAPUAAACJAwAAAAA=&#10;" path="m71628,l64008,14478,42672,43434,28194,71628,6858,107442,,121920e" filled="f" strokecolor="#24272b" strokeweight=".06pt">
                  <v:stroke miterlimit="83231f" joinstyle="miter"/>
                  <v:path arrowok="t" textboxrect="0,0,71628,121920"/>
                </v:shape>
                <v:shape id="Shape 470" o:spid="_x0000_s1176" style="position:absolute;left:24193;top:7949;width:648;height:1288;visibility:visible;mso-wrap-style:square;v-text-anchor:top" coordsize="64770,128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u4cIA&#10;AADcAAAADwAAAGRycy9kb3ducmV2LnhtbERPXWvCMBR9H/gfwh34NlNFNumMMsTB2HCgFZ8vzbXp&#10;bG5KkmrnrzcPgo+H8z1f9rYRZ/KhdqxgPMpAEJdO11wp2BefLzMQISJrbByTgn8KsFwMnuaYa3fh&#10;LZ13sRIphEOOCkyMbS5lKA1ZDCPXEifu6LzFmKCvpPZ4SeG2kZMse5UWa04NBltaGSpPu84qWP+O&#10;C1vQn//+6drusDma0/66VWr43H+8g4jUx4f47v7SCqZvaX46k46A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uy7hwgAAANwAAAAPAAAAAAAAAAAAAAAAAJgCAABkcnMvZG93&#10;bnJldi54bWxQSwUGAAAAAAQABAD1AAAAhwMAAAAA&#10;" path="m64770,l57150,7620,42672,35814,14478,100584,,128778e" filled="f" strokecolor="#24272b" strokeweight=".06pt">
                  <v:stroke miterlimit="83231f" joinstyle="miter"/>
                  <v:path arrowok="t" textboxrect="0,0,64770,128778"/>
                </v:shape>
                <v:shape id="Shape 471" o:spid="_x0000_s1177" style="position:absolute;left:23545;top:9595;width:503;height:1364;visibility:visible;mso-wrap-style:square;v-text-anchor:top" coordsize="50292,136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RUz8YA&#10;AADcAAAADwAAAGRycy9kb3ducmV2LnhtbESPT2vCQBTE74V+h+UVepG6ifg3uooUAoIUUXvx9sg+&#10;k9Ts27C71fjt3YLQ4zAzv2EWq8404krO15YVpP0EBHFhdc2lgu9j/jEF4QOyxsYyKbiTh9Xy9WWB&#10;mbY33tP1EEoRIewzVFCF0GZS+qIig75vW+Lona0zGKJ0pdQObxFuGjlIkrE0WHNcqLClz4qKy+HX&#10;KNjS5eeUz8J5N6lH997apV+DUa7U+1u3noMI1IX/8LO90QqGkxT+zs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RUz8YAAADcAAAADwAAAAAAAAAAAAAAAACYAgAAZHJz&#10;L2Rvd25yZXYueG1sUEsFBgAAAAAEAAQA9QAAAIsDAAAAAA==&#10;" path="m50292,r,7620l14478,86106,,136398e" filled="f" strokecolor="#24272b" strokeweight=".06pt">
                  <v:stroke miterlimit="83231f" joinstyle="miter"/>
                  <v:path arrowok="t" textboxrect="0,0,50292,136398"/>
                </v:shape>
                <v:shape id="Shape 472" o:spid="_x0000_s1178" style="position:absolute;left:22905;top:11241;width:503;height:1364;visibility:visible;mso-wrap-style:square;v-text-anchor:top" coordsize="50292,136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bKuMYA&#10;AADcAAAADwAAAGRycy9kb3ducmV2LnhtbESPT2vCQBTE74V+h+UVepG6Mfg3uooUAoIUUXvx9sg+&#10;k9Ts27C71fjt3YLQ4zAzv2EWq8404krO15YVDPoJCOLC6ppLBd/H/GMKwgdkjY1lUnAnD6vl68sC&#10;M21vvKfrIZQiQthnqKAKoc2k9EVFBn3ftsTRO1tnMETpSqkd3iLcNDJNkrE0WHNcqLClz4qKy+HX&#10;KNjS5eeUz8J5N6lH997aDb7SUa7U+1u3noMI1IX/8LO90QqGkxT+zs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bKuMYAAADcAAAADwAAAAAAAAAAAAAAAACYAgAAZHJz&#10;L2Rvd25yZXYueG1sUEsFBgAAAAAEAAQA9QAAAIsDAAAAAA==&#10;" path="m50292,l21336,71628,,136398e" filled="f" strokecolor="#24272b" strokeweight=".06pt">
                  <v:stroke miterlimit="83231f" joinstyle="miter"/>
                  <v:path arrowok="t" textboxrect="0,0,50292,136398"/>
                </v:shape>
                <v:shape id="Shape 473" o:spid="_x0000_s1179" style="position:absolute;left:22258;top:12963;width:502;height:1356;visibility:visible;mso-wrap-style:square;v-text-anchor:top" coordsize="50292,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Z5qsUA&#10;AADcAAAADwAAAGRycy9kb3ducmV2LnhtbESPQWvCQBSE74X+h+UJXopuqlIlzUa0tFSwF43g9TX7&#10;TEKzb8PuqvHfd4VCj8PMfMNky9604kLON5YVPI8TEMSl1Q1XCg7Fx2gBwgdkja1lUnAjD8v88SHD&#10;VNsr7+iyD5WIEPYpKqhD6FIpfVmTQT+2HXH0TtYZDFG6SmqH1wg3rZwkyYs02HBcqLGjt5rKn/3Z&#10;KJDbdXGkr9nqu/Kfri/w6X3dnZUaDvrVK4hAffgP/7U3WsFsPoX7mX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1nmqxQAAANwAAAAPAAAAAAAAAAAAAAAAAJgCAABkcnMv&#10;ZG93bnJldi54bWxQSwUGAAAAAAQABAD1AAAAigMAAAAA&#10;" path="m50292,l28956,50292,7620,114300,,135636e" filled="f" strokecolor="#24272b" strokeweight=".06pt">
                  <v:stroke miterlimit="83231f" joinstyle="miter"/>
                  <v:path arrowok="t" textboxrect="0,0,50292,135636"/>
                </v:shape>
                <v:shape id="Shape 474" o:spid="_x0000_s1180" style="position:absolute;left:21617;top:14677;width:503;height:1364;visibility:visible;mso-wrap-style:square;v-text-anchor:top" coordsize="50292,136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P3V8YA&#10;AADcAAAADwAAAGRycy9kb3ducmV2LnhtbESPT2vCQBTE74V+h+UVepG6UfzTRleRQkAoIqZevD2y&#10;zySafRt2V43fvisIPQ4z8xtmvuxMI67kfG1ZwaCfgCAurK65VLD/zT4+QfiArLGxTAru5GG5eH2Z&#10;Y6rtjXd0zUMpIoR9igqqENpUSl9UZND3bUscvaN1BkOUrpTa4S3CTSOHSTKRBmuOCxW29F1Rcc4v&#10;RsEPnU+H7Csct9N6fO+t3GAzHGdKvb91qxmIQF34Dz/ba61gNB3B40w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2P3V8YAAADcAAAADwAAAAAAAAAAAAAAAACYAgAAZHJz&#10;L2Rvd25yZXYueG1sUEsFBgAAAAAEAAQA9QAAAIsDAAAAAA==&#10;" path="m50292,l42672,7620,21336,64770,6858,115062,,136398e" filled="f" strokecolor="#24272b" strokeweight=".06pt">
                  <v:stroke miterlimit="83231f" joinstyle="miter"/>
                  <v:path arrowok="t" textboxrect="0,0,50292,136398"/>
                </v:shape>
                <v:shape id="Shape 475" o:spid="_x0000_s1181" style="position:absolute;left:20970;top:16323;width:503;height:1364;visibility:visible;mso-wrap-style:square;v-text-anchor:top" coordsize="50292,136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9SzMYA&#10;AADcAAAADwAAAGRycy9kb3ducmV2LnhtbESPT2vCQBTE74V+h+UVvJS6UYx/oqtIISBIEbUXb4/s&#10;M0nNvg27q8Zv7xYKPQ4z8xtmsepMI27kfG1ZwaCfgCAurK65VPB9zD+mIHxA1thYJgUP8rBavr4s&#10;MNP2znu6HUIpIoR9hgqqENpMSl9UZND3bUscvbN1BkOUrpTa4T3CTSOHSTKWBmuOCxW29FlRcTlc&#10;jYItXX5O+Sycd5M6fbyv3eBrmOZK9d669RxEoC78h//aG61gNEnh90w8AnL5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9SzMYAAADcAAAADwAAAAAAAAAAAAAAAACYAgAAZHJz&#10;L2Rvd25yZXYueG1sUEsFBgAAAAAEAAQA9QAAAIsDAAAAAA==&#10;" path="m50292,r,7620l28956,57912,7620,107442,,136398e" filled="f" strokecolor="#24272b" strokeweight=".06pt">
                  <v:stroke miterlimit="83231f" joinstyle="miter"/>
                  <v:path arrowok="t" textboxrect="0,0,50292,136398"/>
                </v:shape>
                <v:shape id="Shape 476" o:spid="_x0000_s1182" style="position:absolute;left:20253;top:18045;width:572;height:1357;visibility:visible;mso-wrap-style:square;v-text-anchor:top" coordsize="57150,135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v5ZsYA&#10;AADcAAAADwAAAGRycy9kb3ducmV2LnhtbESPQUvDQBSE74X+h+UVvIjdWNoosdsiiuDBFoyC10f2&#10;NVmafRt3N2n6792C0OMwM98w6+1oWzGQD8axgvt5BoK4ctpwreD76+3uEUSIyBpbx6TgTAG2m+lk&#10;jYV2J/6koYy1SBAOBSpoYuwKKUPVkMUwdx1x8g7OW4xJ+lpqj6cEt61cZFkuLRpOCw129NJQdSx7&#10;q+DV9Xm9yz8Wxnruf3fDrVn97JW6mY3PTyAijfEa/m+/awXLhxwuZ9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v5ZsYAAADcAAAADwAAAAAAAAAAAAAAAACYAgAAZHJz&#10;L2Rvd25yZXYueG1sUEsFBgAAAAAEAAQA9QAAAIsDAAAAAA==&#10;" path="m57150,l43434,35814,28956,71628,14478,99822,,128778r,6858e" filled="f" strokecolor="#24272b" strokeweight=".06pt">
                  <v:stroke miterlimit="83231f" joinstyle="miter"/>
                  <v:path arrowok="t" textboxrect="0,0,57150,135636"/>
                </v:shape>
                <v:shape id="Shape 477" o:spid="_x0000_s1183" style="position:absolute;left:19324;top:19691;width:716;height:1288;visibility:visible;mso-wrap-style:square;v-text-anchor:top" coordsize="71628,128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yIVcUA&#10;AADcAAAADwAAAGRycy9kb3ducmV2LnhtbESPUWvCMBSF34X9h3AHe5GZTqy6ziijMNjTsNofcGmu&#10;TVlzU5JMO3+9GQx8PJxzvsPZ7EbbizP50DlW8DLLQBA3TnfcKqiPH89rECEia+wdk4JfCrDbPkw2&#10;WGh34YrOh9iKBOFQoAIT41BIGRpDFsPMDcTJOzlvMSbpW6k9XhLc9nKeZUtpseO0YHCg0lDzffix&#10;CvaG5/2pKuuyzv3XenrNl4vXXKmnx/H9DUSkMd7D/+1PrWCxWsHfmXQE5P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IhVxQAAANwAAAAPAAAAAAAAAAAAAAAAAJgCAABkcnMv&#10;ZG93bnJldi54bWxQSwUGAAAAAAQABAD1AAAAigMAAAAA&#10;" path="m71628,l64770,21336,50292,42672,35814,71628,21336,92964,,128778e" filled="f" strokecolor="#24272b" strokeweight=".06pt">
                  <v:stroke miterlimit="83231f" joinstyle="miter"/>
                  <v:path arrowok="t" textboxrect="0,0,71628,128778"/>
                </v:shape>
                <v:shape id="Shape 478" o:spid="_x0000_s1184" style="position:absolute;left:18112;top:21269;width:998;height:1074;visibility:visible;mso-wrap-style:square;v-text-anchor:top" coordsize="99822,107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YJXsMA&#10;AADcAAAADwAAAGRycy9kb3ducmV2LnhtbERPTU/CQBC9m/gfNmPiTbYYA6awEIIaTbgAEsJx7A7d&#10;xu5s7a6l/ffMwcTjy/ueL3tfq47aWAU2MB5loIiLYCsuDRw+3x6eQcWEbLEOTAYGirBc3N7MMbfh&#10;wjvq9qlUEsIxRwMupSbXOhaOPMZRaIiFO4fWYxLYltq2eJFwX+vHLJtojxVLg8OG1o6K7/2vl95+&#10;GOzL9iv9bOr1xB1P3ftrdzbm/q5fzUAl6tO/+M/9YQ08TWWtnJEjoB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4YJXsMAAADcAAAADwAAAAAAAAAAAAAAAACYAgAAZHJzL2Rv&#10;d25yZXYueG1sUEsFBgAAAAAEAAQA9QAAAIgDAAAAAA==&#10;" path="m99822,l85344,21336,21336,85344,13716,99822,,107442e" filled="f" strokecolor="#24272b" strokeweight=".06pt">
                  <v:stroke miterlimit="83231f" joinstyle="miter"/>
                  <v:path arrowok="t" textboxrect="0,0,99822,107442"/>
                </v:shape>
                <v:shape id="Shape 479" o:spid="_x0000_s1185" style="position:absolute;left:16390;top:22412;width:1433;height:213;visibility:visible;mso-wrap-style:square;v-text-anchor:top" coordsize="143256,21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JRuMYA&#10;AADcAAAADwAAAGRycy9kb3ducmV2LnhtbESPQWvCQBSE7wX/w/IKvdVNSzGaZhWrCL140Fqa4yP7&#10;TKLZt2F3Nem/dwsFj8PMfMPki8G04krON5YVvIwTEMSl1Q1XCg5fm+cpCB+QNbaWScEveVjMRw85&#10;Ztr2vKPrPlQiQthnqKAOocuk9GVNBv3YdsTRO1pnMETpKqkd9hFuWvmaJBNpsOG4UGNHq5rK8/5i&#10;FITd7Cfti+nh9FGmk9O2cGvznSr19Dgs30EEGsI9/N/+1Are0hn8nY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JRuMYAAADcAAAADwAAAAAAAAAAAAAAAACYAgAAZHJz&#10;L2Rvd25yZXYueG1sUEsFBgAAAAAEAAQA9QAAAIsDAAAAAA==&#10;" path="m143256,6858r,7620l121920,14478r-14478,6858l86106,21336,71628,14478r-21336,l28956,6858,14478,,,e" filled="f" strokecolor="#24272b" strokeweight=".06pt">
                  <v:stroke miterlimit="83231f" joinstyle="miter"/>
                  <v:path arrowok="t" textboxrect="0,0,143256,21336"/>
                </v:shape>
                <v:shape id="Shape 480" o:spid="_x0000_s1186" style="position:absolute;left:15034;top:21193;width:1067;height:1005;visibility:visible;mso-wrap-style:square;v-text-anchor:top" coordsize="106680,1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SD88MA&#10;AADcAAAADwAAAGRycy9kb3ducmV2LnhtbERPy2rCQBTdC/2H4Ra6MxNFRKOjhEIfklVjKS6vmWsS&#10;krmTZqZJ+vedRcHl4bz3x8m0YqDe1ZYVLKIYBHFhdc2lgs/zy3wDwnlkja1lUvBLDo6Hh9keE21H&#10;/qAh96UIIewSVFB53yVSuqIigy6yHXHgbrY36APsS6l7HEO4aeUyjtfSYM2hocKOnisqmvzHKMia&#10;Nz9eVtnp+7p12fR1S5evtlTq6XFKdyA8Tf4u/ne/awWrTZgfzoQjIA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SD88MAAADcAAAADwAAAAAAAAAAAAAAAACYAgAAZHJzL2Rv&#10;d25yZXYueG1sUEsFBgAAAAAEAAQA9QAAAIgDAAAAAA==&#10;" path="m106680,100584l64008,71628,49530,50292,21336,28956,,e" filled="f" strokecolor="#24272b" strokeweight=".06pt">
                  <v:stroke miterlimit="83231f" joinstyle="miter"/>
                  <v:path arrowok="t" textboxrect="0,0,106680,100584"/>
                </v:shape>
                <v:shape id="Shape 481" o:spid="_x0000_s1187" style="position:absolute;left:13959;top:19760;width:854;height:1151;visibility:visible;mso-wrap-style:square;v-text-anchor:top" coordsize="85344,115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UvQMQA&#10;AADcAAAADwAAAGRycy9kb3ducmV2LnhtbESPQWvCQBSE7wX/w/KE3uomobQhuopEAj14qVXPz+xz&#10;E5J9G7Jbjf++Wyj0OMzMN8xqM9le3Gj0rWMF6SIBQVw73bJRcPyqXnIQPiBr7B2Tggd52KxnTyss&#10;tLvzJ90OwYgIYV+ggiaEoZDS1w1Z9As3EEfv6kaLIcrRSD3iPcJtL7MkeZMWW44LDQ5UNlR3h2+r&#10;wJXD/oTducur+rq7vGemC4lR6nk+bZcgAk3hP/zX/tAKXvMU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1L0DEAAAA3AAAAA8AAAAAAAAAAAAAAAAAmAIAAGRycy9k&#10;b3ducmV2LnhtbFBLBQYAAAAABAAEAPUAAACJAwAAAAA=&#10;" path="m85344,115062r-6858,l57150,86106,35814,57912,13716,22098,,e" filled="f" strokecolor="#24272b" strokeweight=".06pt">
                  <v:stroke miterlimit="83231f" joinstyle="miter"/>
                  <v:path arrowok="t" textboxrect="0,0,85344,115062"/>
                </v:shape>
                <v:shape id="Shape 482" o:spid="_x0000_s1188" style="position:absolute;left:12953;top:18190;width:785;height:1288;visibility:visible;mso-wrap-style:square;v-text-anchor:top" coordsize="78486,128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kSJsMA&#10;AADcAAAADwAAAGRycy9kb3ducmV2LnhtbESPX2sCMRDE3wv9DmELvpS6VxGR0yhSKkjf/Edfl8t6&#10;OUw2xyXVs5++KQg+DjPzG2a+7L1TF+5iE0TD+7AAxVIF00it4bBfv01BxURiyAVhDTeOsFw8P82p&#10;NOEqW77sUq0yRGJJGmxKbYkYK8ue4jC0LNk7hc5TyrKr0XR0zXDvcFQUE/TUSF6w1PKH5eq8+/Ea&#10;2s9zRLv9HiMefl/dl3c+rY5aD1761QxU4j49wvf2xmgYT0fwfyYfA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kSJsMAAADcAAAADwAAAAAAAAAAAAAAAACYAgAAZHJzL2Rv&#10;d25yZXYueG1sUEsFBgAAAAAEAAQA9QAAAIgDAAAAAA==&#10;" path="m78486,128778l71628,114300,28956,42672,,e" filled="f" strokecolor="#24272b" strokeweight=".06pt">
                  <v:stroke miterlimit="83231f" joinstyle="miter"/>
                  <v:path arrowok="t" textboxrect="0,0,78486,128778"/>
                </v:shape>
                <v:shape id="Shape 483" o:spid="_x0000_s1189" style="position:absolute;left:11955;top:16681;width:854;height:1220;visibility:visible;mso-wrap-style:square;v-text-anchor:top" coordsize="85344,1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7ca8MA&#10;AADcAAAADwAAAGRycy9kb3ducmV2LnhtbESPX2vCQBDE34V+h2OFvulFW4tET5ESS1/9U8S3Jbcm&#10;wdxuuDs1/fa9QqGPw8z8hlmue9eqO/nQCBuYjDNQxKXYhisDx8N2NAcVIrLFVpgMfFOA9eppsMTc&#10;yoN3dN/HSiUIhxwN1DF2udahrMlhGEtHnLyLeIcxSV9p6/GR4K7V0yx70w4bTgs1dvReU3nd35yB&#10;D4tOtuVMLucvf9wUu+I0k8KY52G/WYCK1Mf/8F/70xp4nb/A75l0BP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7ca8MAAADcAAAADwAAAAAAAAAAAAAAAACYAgAAZHJzL2Rv&#10;d25yZXYueG1sUEsFBgAAAAAEAAQA9QAAAIgDAAAAAA==&#10;" path="m85344,121920r-6858,l35814,50292,6858,7620,,e" filled="f" strokecolor="#24272b" strokeweight=".06pt">
                  <v:stroke miterlimit="83231f" joinstyle="miter"/>
                  <v:path arrowok="t" textboxrect="0,0,85344,121920"/>
                </v:shape>
                <v:shape id="Shape 484" o:spid="_x0000_s1190" style="position:absolute;left:10805;top:15325;width:929;height:1075;visibility:visible;mso-wrap-style:square;v-text-anchor:top" coordsize="92964,107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1hWsIA&#10;AADcAAAADwAAAGRycy9kb3ducmV2LnhtbESPQYvCMBSE74L/ITzBm6aVukg1igiKFw/r+gMezbOp&#10;Ni+1iVr99RthYY/DzHzDLFadrcWDWl85VpCOExDEhdMVlwpOP9vRDIQPyBprx6TgRR5Wy35vgbl2&#10;T/6mxzGUIkLY56jAhNDkUvrCkEU/dg1x9M6utRiibEupW3xGuK3lJEm+pMWK44LBhjaGiuvxbhWc&#10;pw4vcmKCue12RXqibXZ4p0oNB916DiJQF/7Df+29VpDNMviciUdA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LWFawgAAANwAAAAPAAAAAAAAAAAAAAAAAJgCAABkcnMvZG93&#10;bnJldi54bWxQSwUGAAAAAAQABAD1AAAAhwMAAAAA&#10;" path="m92964,107442l50292,57150,14478,6858,,e" filled="f" strokecolor="#24272b" strokeweight=".06pt">
                  <v:stroke miterlimit="83231f" joinstyle="miter"/>
                  <v:path arrowok="t" textboxrect="0,0,92964,107442"/>
                </v:shape>
                <v:shape id="Shape 485" o:spid="_x0000_s1191" style="position:absolute;left:9517;top:14106;width:1074;height:930;visibility:visible;mso-wrap-style:square;v-text-anchor:top" coordsize="107442,92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m0l8YA&#10;AADcAAAADwAAAGRycy9kb3ducmV2LnhtbESPQWvCQBSE7wX/w/IEb3WjGAmpq1RBkEKl2kKuj+wz&#10;ic2+jdltkvbXdwtCj8PMfMOsNoOpRUetqywrmE0jEMS51RUXCj7e948JCOeRNdaWScE3OdisRw8r&#10;TLXt+UTd2RciQNilqKD0vkmldHlJBt3UNsTBu9jWoA+yLaRusQ9wU8t5FC2lwYrDQokN7UrKP89f&#10;RkEVH7L4bX7stq/HrM+uP7d9wy9KTcbD8xMIT4P/D9/bB61gkcTwdyYc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m0l8YAAADcAAAADwAAAAAAAAAAAAAAAACYAgAAZHJz&#10;L2Rvd25yZXYueG1sUEsFBgAAAAAEAAQA9QAAAIsDAAAAAA==&#10;" path="m107442,92964l71628,57150,43434,35814,14478,14478,,e" filled="f" strokecolor="#24272b" strokeweight=".06pt">
                  <v:stroke miterlimit="83231f" joinstyle="miter"/>
                  <v:path arrowok="t" textboxrect="0,0,107442,92964"/>
                </v:shape>
                <v:shape id="Shape 486" o:spid="_x0000_s1192" style="position:absolute;left:7871;top:13321;width:1288;height:572;visibility:visible;mso-wrap-style:square;v-text-anchor:top" coordsize="128778,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SXVcQA&#10;AADcAAAADwAAAGRycy9kb3ducmV2LnhtbESPQWvCQBSE7wX/w/KEXkQ3iqQSXUVb1F4KGsXzY/eZ&#10;BLNvQ3ar6b/vCoUeh5n5hlmsOluLO7W+cqxgPEpAEGtnKi4UnE/b4QyED8gGa8ek4Ic8rJa9lwVm&#10;xj34SPc8FCJC2GeooAyhyaT0uiSLfuQa4uhdXWsxRNkW0rT4iHBby0mSpNJixXGhxIbeS9K3/Nsq&#10;2No3d9nr2wE/vg5motNBvtsMlHrtd+s5iEBd+A//tT+Ngukshee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Ul1XEAAAA3AAAAA8AAAAAAAAAAAAAAAAAmAIAAGRycy9k&#10;b3ducmV2LnhtbFBLBQYAAAAABAAEAPUAAACJAwAAAAA=&#10;" path="m128778,57150r,-6858l100584,35814,86106,28194,64770,14478,43434,6858r-22098,l,e" filled="f" strokecolor="#24272b" strokeweight=".06pt">
                  <v:stroke miterlimit="83231f" joinstyle="miter"/>
                  <v:path arrowok="t" textboxrect="0,0,128778,57150"/>
                </v:shape>
                <v:shape id="Shape 487" o:spid="_x0000_s1193" style="position:absolute;left:6012;top:13245;width:1501;height:76;visibility:visible;mso-wrap-style:square;v-text-anchor:top" coordsize="150114,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NN0MQA&#10;AADcAAAADwAAAGRycy9kb3ducmV2LnhtbESPQUsDMRSE70L/Q3gFbza7Re2ybVpqqeDFg1Xp9ZE8&#10;N2s3L8vm2a7/3giCx2FmvmFWmzF06kxDaiMbKGcFKGIbXcuNgbfXx5sKVBJkh11kMvBNCTbrydUK&#10;axcv/ELngzQqQzjVaMCL9LXWyXoKmGaxJ87eRxwCSpZDo92AlwwPnZ4Xxb0O2HJe8NjTzpM9Hb6C&#10;geN+fmdtWe0//Xu5q+hZHhYsxlxPx+0SlNAo/+G/9pMzcFst4PdMP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TTdDEAAAA3AAAAA8AAAAAAAAAAAAAAAAAmAIAAGRycy9k&#10;b3ducmV2LnhtbFBLBQYAAAAABAAEAPUAAACJAwAAAAA=&#10;" path="m150114,7620l121920,,64770,,42672,7620,,7620e" filled="f" strokecolor="#24272b" strokeweight=".06pt">
                  <v:stroke miterlimit="83231f" joinstyle="miter"/>
                  <v:path arrowok="t" textboxrect="0,0,150114,7620"/>
                </v:shape>
                <v:shape id="Shape 488" o:spid="_x0000_s1194" style="position:absolute;left:4221;top:13390;width:1433;height:289;visibility:visible;mso-wrap-style:square;v-text-anchor:top" coordsize="143256,28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zBt78A&#10;AADcAAAADwAAAGRycy9kb3ducmV2LnhtbERPy4rCMBTdC/5DuMLsNK2I1GoUqQiz9fEBl+TaVpub&#10;kmRsZ75+shiY5eG8d4fRduJNPrSOFeSLDASxdqblWsH9dp4XIEJENtg5JgXfFOCwn052WBo38IXe&#10;11iLFMKhRAVNjH0pZdANWQwL1xMn7uG8xZigr6XxOKRw28lllq2lxZZTQ4M9VQ3p1/XLKtCr6nLC&#10;W76p8oKfp58h93p5VupjNh63ICKN8V/85/40ClZFWpvOpCMg97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HMG3vwAAANwAAAAPAAAAAAAAAAAAAAAAAJgCAABkcnMvZG93bnJl&#10;di54bWxQSwUGAAAAAAQABAD1AAAAhAMAAAAA&#10;" path="m143256,l128778,,78486,7620,28956,21336,,28956e" filled="f" strokecolor="#24272b" strokeweight=".06pt">
                  <v:stroke miterlimit="83231f" joinstyle="miter"/>
                  <v:path arrowok="t" textboxrect="0,0,143256,28956"/>
                </v:shape>
                <v:shape id="Shape 489" o:spid="_x0000_s1195" style="position:absolute;left:2506;top:13748;width:1357;height:289;visibility:visible;mso-wrap-style:square;v-text-anchor:top" coordsize="135636,28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eJPcQA&#10;AADcAAAADwAAAGRycy9kb3ducmV2LnhtbESPQWsCMRSE74L/ITyhF6mJpS66NYqUFsSLqKXn181z&#10;s7h5WZJUt//eFAo9DjPzDbNc964VVwqx8axhOlEgiCtvGq41fJzeH+cgYkI22HomDT8UYb0aDpZY&#10;Gn/jA12PqRYZwrFEDTalrpQyVpYcxonviLN39sFhyjLU0gS8Zbhr5ZNShXTYcF6w2NGrpepy/HYa&#10;FlsXpp8n9TV7G8d9uynsYad6rR9G/eYFRKI+/Yf/2luj4Xm+gN8z+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3iT3EAAAA3AAAAA8AAAAAAAAAAAAAAAAAmAIAAGRycy9k&#10;b3ducmV2LnhtbFBLBQYAAAAABAAEAPUAAACJAwAAAAA=&#10;" path="m135636,l114300,,78486,7620,35814,14478,,21336r,7620e" filled="f" strokecolor="#24272b" strokeweight=".06pt">
                  <v:stroke miterlimit="83231f" joinstyle="miter"/>
                  <v:path arrowok="t" textboxrect="0,0,135636,28956"/>
                </v:shape>
                <v:shape id="Shape 490" o:spid="_x0000_s1196" style="position:absolute;left:929;top:14037;width:1143;height:145;visibility:visible;mso-wrap-style:square;v-text-anchor:top" coordsize="114300,1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9Ie8EA&#10;AADcAAAADwAAAGRycy9kb3ducmV2LnhtbERPy4rCMBTdC/5DuMLsNB3RotUopTgwiwGtj/21udMW&#10;m5vSZLTz92YhuDyc93rbm0bcqXO1ZQWfkwgEcWF1zaWC8+lrvADhPLLGxjIp+CcH281wsMZE2wfn&#10;dD/6UoQQdgkqqLxvEyldUZFBN7EtceB+bWfQB9iVUnf4COGmkdMoiqXBmkNDhS1lFRW3459RkPvz&#10;Jbs25S5Nf7L9PLulcTw7KPUx6tMVCE+9f4tf7m+tYLYM88OZcATk5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SHvBAAAA3AAAAA8AAAAAAAAAAAAAAAAAmAIAAGRycy9kb3du&#10;cmV2LnhtbFBLBQYAAAAABAAEAPUAAACGAwAAAAA=&#10;" path="m114300,l92964,6858r-28194,l28956,14478,,14478e" filled="f" strokecolor="#24272b" strokeweight=".06pt">
                  <v:stroke miterlimit="83231f" joinstyle="miter"/>
                  <v:path arrowok="t" textboxrect="0,0,114300,14478"/>
                </v:shape>
                <v:shape id="Shape 491" o:spid="_x0000_s1197" style="position:absolute;left:929;top:14037;width:1143;height:145;visibility:visible;mso-wrap-style:square;v-text-anchor:top" coordsize="114300,1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t4MMA&#10;AADcAAAADwAAAGRycy9kb3ducmV2LnhtbESPT4vCMBTE78J+h/AW9qapixatRillhT0s+P/+bJ5t&#10;sXkpTdTutzeC4HGYmd8w82VnanGj1lWWFQwHEQji3OqKCwWH/ao/AeE8ssbaMin4JwfLxUdvjom2&#10;d97SbecLESDsElRQet8kUrq8JINuYBvi4J1ta9AH2RZSt3gPcFPL7yiKpcGKw0KJDWUl5Zfd1SjY&#10;+sMxO9XFT5r+ZetxdknjeLRR6uuzS2cgPHX+HX61f7WC0XQIzzPh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t4MMAAADcAAAADwAAAAAAAAAAAAAAAACYAgAAZHJzL2Rv&#10;d25yZXYueG1sUEsFBgAAAAAEAAQA9QAAAIgDAAAAAA==&#10;" path="m114300,l92964,6858r-28194,l28956,14478,,14478e" filled="f" strokecolor="#24272b" strokeweight=".06pt">
                  <v:stroke miterlimit="83231f" joinstyle="miter"/>
                  <v:path arrowok="t" textboxrect="0,0,114300,14478"/>
                </v:shape>
                <v:shape id="Shape 492" o:spid="_x0000_s1198" style="position:absolute;left:33497;top:3727;width:3581;height:0;visibility:visible;mso-wrap-style:square;v-text-anchor:top" coordsize="358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VD3MQA&#10;AADcAAAADwAAAGRycy9kb3ducmV2LnhtbESPQWvCQBSE7wX/w/KEXkQ3FSsaXcUKhZyEqgePz91n&#10;Esy+jdk1pv++KxQ8DjPzDbNcd7YSLTW+dKzgY5SAINbOlJwrOB6+hzMQPiAbrByTgl/ysF713paY&#10;GvfgH2r3IRcRwj5FBUUIdSql1wVZ9CNXE0fv4hqLIcoml6bBR4TbSo6TZCotlhwXCqxpW5C+7u9W&#10;gR7cgh7glz6ds9bfdofs00wypd773WYBIlAXXuH/dmYUTOZjeJ6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VQ9zEAAAA3AAAAA8AAAAAAAAAAAAAAAAAmAIAAGRycy9k&#10;b3ducmV2LnhtbFBLBQYAAAAABAAEAPUAAACJAwAAAAA=&#10;" path="m,l358140,e" filled="f" strokecolor="#24272b" strokeweight=".39758mm">
                  <v:stroke miterlimit="83231f" joinstyle="miter"/>
                  <v:path arrowok="t" textboxrect="0,0,358140,0"/>
                </v:shape>
                <v:shape id="Shape 493" o:spid="_x0000_s1199" style="position:absolute;left:33497;top:7309;width:1501;height:0;visibility:visible;mso-wrap-style:square;v-text-anchor:top" coordsize="15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LUEcYA&#10;AADcAAAADwAAAGRycy9kb3ducmV2LnhtbESP0WrCQBRE3wX/YbmFvkizsYqYNKtYRWj1wdb2Ay7Z&#10;2ySYvZtmV5P+fVcQfBxm5gyTLXtTiwu1rrKsYBzFIIhzqysuFHx/bZ/mIJxH1lhbJgV/5GC5GA4y&#10;TLXt+JMuR1+IAGGXooLS+yaV0uUlGXSRbYiD92Nbgz7ItpC6xS7ATS2f43gmDVYcFkpsaF1Sfjqe&#10;jYL9ezffzXa/B/a9HNHrOvnYJFqpx4d+9QLCU+/v4Vv7TSuYJhO4ng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LUEcYAAADcAAAADwAAAAAAAAAAAAAAAACYAgAAZHJz&#10;L2Rvd25yZXYueG1sUEsFBgAAAAAEAAQA9QAAAIsDAAAAAA==&#10;" path="m,l150114,e" filled="f" strokecolor="#24272b" strokeweight=".06pt">
                  <v:stroke miterlimit="83231f" joinstyle="miter"/>
                  <v:path arrowok="t" textboxrect="0,0,150114,0"/>
                </v:shape>
                <v:shape id="Shape 494" o:spid="_x0000_s1200" style="position:absolute;left:35356;top:7309;width:1433;height:0;visibility:visible;mso-wrap-style:square;v-text-anchor:top" coordsize="1432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MhHcQA&#10;AADcAAAADwAAAGRycy9kb3ducmV2LnhtbESPT2sCMRTE70K/Q3gFb5q1iNbVKG1B6MWDWg/eHpu3&#10;fzR5WZKoaz+9KRQ8DjPzG2ax6qwRV/KhcaxgNMxAEBdON1wp+NmvB+8gQkTWaByTgjsFWC1fegvM&#10;tbvxlq67WIkE4ZCjgjrGNpcyFDVZDEPXEievdN5iTNJXUnu8Jbg18i3LJtJiw2mhxpa+airOu4tN&#10;lO3xc3T6nZa4uW9KyWz85WCU6r92H3MQkbr4DP+3v7WC8WwMf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zIR3EAAAA3AAAAA8AAAAAAAAAAAAAAAAAmAIAAGRycy9k&#10;b3ducmV2LnhtbFBLBQYAAAAABAAEAPUAAACJAwAAAAA=&#10;" path="m,l143256,e" filled="f" strokecolor="#24272b" strokeweight=".06pt">
                  <v:stroke miterlimit="83231f" joinstyle="miter"/>
                  <v:path arrowok="t" textboxrect="0,0,143256,0"/>
                </v:shape>
                <v:rect id="Rectangle 496" o:spid="_x0000_s1201" style="position:absolute;left:11452;width:28704;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npsUA&#10;AADcAAAADwAAAGRycy9kb3ducmV2LnhtbESPT4vCMBTE78J+h/AWvGmqi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emxQAAANwAAAAPAAAAAAAAAAAAAAAAAJgCAABkcnMv&#10;ZG93bnJldi54bWxQSwUGAAAAAAQABAD1AAAAigMAAAAA&#10;" filled="f" stroked="f">
                  <v:textbox inset="0,0,0,0">
                    <w:txbxContent>
                      <w:p w:rsidR="004A051A" w:rsidRPr="006314EA" w:rsidRDefault="004A051A" w:rsidP="00576899">
                        <w:pPr>
                          <w:spacing w:line="259" w:lineRule="auto"/>
                          <w:jc w:val="left"/>
                          <w:rPr>
                            <w:lang w:val="en-US"/>
                          </w:rPr>
                        </w:pPr>
                        <w:r w:rsidRPr="006314EA">
                          <w:rPr>
                            <w:color w:val="24272B"/>
                            <w:sz w:val="18"/>
                            <w:lang w:val="en-US"/>
                          </w:rPr>
                          <w:t>a) Spectrum of biphase coded radio-data signals</w:t>
                        </w:r>
                      </w:p>
                    </w:txbxContent>
                  </v:textbox>
                </v:rect>
                <v:rect id="Rectangle 508" o:spid="_x0000_s1202" style="position:absolute;left:42953;top:16611;width:3049;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MVcMA&#10;AADcAAAADwAAAGRycy9kb3ducmV2LnhtbERPTWvCQBC9F/wPywi91Y1Ci8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JMVcMAAADcAAAADwAAAAAAAAAAAAAAAACYAgAAZHJzL2Rv&#10;d25yZXYueG1sUEsFBgAAAAAEAAQA9QAAAIgDAAAAAA==&#10;" filled="f" stroked="f">
                  <v:textbox inset="0,0,0,0">
                    <w:txbxContent>
                      <w:p w:rsidR="004A051A" w:rsidRDefault="004A051A" w:rsidP="00576899">
                        <w:pPr>
                          <w:spacing w:line="259" w:lineRule="auto"/>
                          <w:jc w:val="left"/>
                        </w:pPr>
                        <w:r>
                          <w:rPr>
                            <w:color w:val="24272B"/>
                            <w:sz w:val="18"/>
                          </w:rPr>
                          <w:t>Time</w:t>
                        </w:r>
                      </w:p>
                    </w:txbxContent>
                  </v:textbox>
                </v:rect>
                <v:rect id="Rectangle 509" o:spid="_x0000_s1203" style="position:absolute;left:16680;top:4216;width:10124;height:121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gUsYA&#10;AADcAAAADwAAAGRycy9kb3ducmV2LnhtbESPT2vCQBTE7wW/w/KE3urG0tYasxEpSHqpoFbx+My+&#10;/MHs25hdNf323ULB4zAzv2GSeW8acaXO1ZYVjEcRCOLc6ppLBd/b5dM7COeRNTaWScEPOZing4cE&#10;Y21vvKbrxpciQNjFqKDyvo2ldHlFBt3ItsTBK2xn0AfZlVJ3eAtw08jnKHqTBmsOCxW29FFRftpc&#10;jILdeHvZZ2515ENxnrx8+WxVlJlSj8N+MQPhqff38H/7Uyt4jabwdyYc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gUsYAAADcAAAADwAAAAAAAAAAAAAAAACYAgAAZHJz&#10;L2Rvd25yZXYueG1sUEsFBgAAAAAEAAQA9QAAAIsDAAAAAA==&#10;" filled="f" stroked="f">
                  <v:textbox inset="0,0,0,0">
                    <w:txbxContent>
                      <w:p w:rsidR="004A051A" w:rsidRDefault="004A051A" w:rsidP="00576899">
                        <w:pPr>
                          <w:spacing w:line="259" w:lineRule="auto"/>
                          <w:jc w:val="left"/>
                        </w:pPr>
                        <w:r>
                          <w:rPr>
                            <w:color w:val="24272B"/>
                            <w:sz w:val="16"/>
                          </w:rPr>
                          <w:t>Relative amplitude</w:t>
                        </w:r>
                      </w:p>
                    </w:txbxContent>
                  </v:textbox>
                </v:rect>
                <v:rect id="Rectangle 510" o:spid="_x0000_s1204" style="position:absolute;left:22981;top:9075;width:1423;height:1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3WjsIA&#10;AADcAAAADwAAAGRycy9kb3ducmV2LnhtbERPTWvCQBC9C/6HZQredGPB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daOwgAAANwAAAAPAAAAAAAAAAAAAAAAAJgCAABkcnMvZG93&#10;bnJldi54bWxQSwUGAAAAAAQABAD1AAAAhwMAAAAA&#10;" filled="f" stroked="f">
                  <v:textbox inset="0,0,0,0">
                    <w:txbxContent>
                      <w:p w:rsidR="004A051A" w:rsidRDefault="004A051A" w:rsidP="00576899">
                        <w:pPr>
                          <w:spacing w:line="259" w:lineRule="auto"/>
                          <w:jc w:val="left"/>
                        </w:pPr>
                        <w:r>
                          <w:rPr>
                            <w:color w:val="24272B"/>
                            <w:sz w:val="14"/>
                          </w:rPr>
                          <w:t>0.5</w:t>
                        </w:r>
                      </w:p>
                    </w:txbxContent>
                  </v:textbox>
                </v:rect>
                <v:rect id="Rectangle 511" o:spid="_x0000_s1205" style="position:absolute;left:22981;top:19812;width:2284;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zFcQA&#10;AADcAAAADwAAAGRycy9kb3ducmV2LnhtbESPQYvCMBSE74L/ITxhb5p2wUWrUcRV9OiqoN4ezbMt&#10;Ni+liba7v94sCB6HmfmGmc5bU4oH1a6wrCAeRCCIU6sLzhQcD+v+CITzyBpLy6TglxzMZ93OFBNt&#10;G/6hx95nIkDYJagg975KpHRpTgbdwFbEwbva2qAPss6krrEJcFPKzyj6kgYLDgs5VrTMKb3t70bB&#10;ZlQtzlv712Tl6rI57U7j78PYK/XRaxcTEJ5a/w6/2lutYBj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hcxXEAAAA3AAAAA8AAAAAAAAAAAAAAAAAmAIAAGRycy9k&#10;b3ducmV2LnhtbFBLBQYAAAAABAAEAPUAAACJAwAAAAA=&#10;" filled="f" stroked="f">
                  <v:textbox inset="0,0,0,0">
                    <w:txbxContent>
                      <w:p w:rsidR="004A051A" w:rsidRDefault="004A051A" w:rsidP="00576899">
                        <w:pPr>
                          <w:spacing w:line="259" w:lineRule="auto"/>
                          <w:jc w:val="left"/>
                        </w:pPr>
                        <w:r>
                          <w:rPr>
                            <w:color w:val="24272B"/>
                            <w:sz w:val="14"/>
                          </w:rPr>
                          <w:t>– 0.7</w:t>
                        </w:r>
                      </w:p>
                    </w:txbxContent>
                  </v:textbox>
                </v:rect>
                <v:rect id="Rectangle 512" o:spid="_x0000_s1206" style="position:absolute;left:37795;top:4579;width:21469;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PtYsQA&#10;AADcAAAADwAAAGRycy9kb3ducmV2LnhtbESPQYvCMBSE74L/ITxhb5oqKF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z7WLEAAAA3AAAAA8AAAAAAAAAAAAAAAAAmAIAAGRycy9k&#10;b3ducmV2LnhtbFBLBQYAAAAABAAEAPUAAACJAwAAAAA=&#10;" filled="f" stroked="f">
                  <v:textbox inset="0,0,0,0">
                    <w:txbxContent>
                      <w:p w:rsidR="004A051A" w:rsidRPr="006314EA" w:rsidRDefault="004A051A" w:rsidP="00576899">
                        <w:pPr>
                          <w:spacing w:line="259" w:lineRule="auto"/>
                          <w:jc w:val="left"/>
                          <w:rPr>
                            <w:lang w:val="en-US"/>
                          </w:rPr>
                        </w:pPr>
                        <w:r w:rsidRPr="006314EA">
                          <w:rPr>
                            <w:color w:val="24272B"/>
                            <w:sz w:val="18"/>
                            <w:lang w:val="en-US"/>
                          </w:rPr>
                          <w:t>Symbol generated when the data bit</w:t>
                        </w:r>
                      </w:p>
                    </w:txbxContent>
                  </v:textbox>
                </v:rect>
                <v:rect id="Rectangle 513" o:spid="_x0000_s1207" style="position:absolute;left:37795;top:5730;width:6478;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9I+cYA&#10;AADcAAAADwAAAGRycy9kb3ducmV2LnhtbESPQWvCQBSE7wX/w/IEb3Wj0h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9I+cYAAADcAAAADwAAAAAAAAAAAAAAAACYAgAAZHJz&#10;L2Rvd25yZXYueG1sUEsFBgAAAAAEAAQA9QAAAIsDAAAAAA==&#10;" filled="f" stroked="f">
                  <v:textbox inset="0,0,0,0">
                    <w:txbxContent>
                      <w:p w:rsidR="004A051A" w:rsidRDefault="004A051A" w:rsidP="00576899">
                        <w:pPr>
                          <w:spacing w:line="259" w:lineRule="auto"/>
                          <w:jc w:val="left"/>
                        </w:pPr>
                        <w:r>
                          <w:rPr>
                            <w:color w:val="24272B"/>
                            <w:sz w:val="18"/>
                          </w:rPr>
                          <w:t>is a logic 1</w:t>
                        </w:r>
                      </w:p>
                    </w:txbxContent>
                  </v:textbox>
                </v:rect>
                <v:rect id="Rectangle 514" o:spid="_x0000_s1208" style="position:absolute;left:37795;top:8161;width:21469;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QjcYA&#10;AADcAAAADwAAAGRycy9kb3ducmV2LnhtbESPQWvCQBSE7wX/w/IEb3Wj2B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bQjcYAAADcAAAADwAAAAAAAAAAAAAAAACYAgAAZHJz&#10;L2Rvd25yZXYueG1sUEsFBgAAAAAEAAQA9QAAAIsDAAAAAA==&#10;" filled="f" stroked="f">
                  <v:textbox inset="0,0,0,0">
                    <w:txbxContent>
                      <w:p w:rsidR="004A051A" w:rsidRPr="006314EA" w:rsidRDefault="004A051A" w:rsidP="00576899">
                        <w:pPr>
                          <w:spacing w:line="259" w:lineRule="auto"/>
                          <w:jc w:val="left"/>
                          <w:rPr>
                            <w:lang w:val="en-US"/>
                          </w:rPr>
                        </w:pPr>
                        <w:r w:rsidRPr="006314EA">
                          <w:rPr>
                            <w:color w:val="24272B"/>
                            <w:sz w:val="18"/>
                            <w:lang w:val="en-US"/>
                          </w:rPr>
                          <w:t>Symbol generated when the data bit</w:t>
                        </w:r>
                      </w:p>
                    </w:txbxContent>
                  </v:textbox>
                </v:rect>
                <v:rect id="Rectangle 515" o:spid="_x0000_s1209" style="position:absolute;left:37795;top:9304;width:6478;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1FsQA&#10;AADcAAAADwAAAGRycy9kb3ducmV2LnhtbESPQYvCMBSE74L/ITxhb5q64K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adRbEAAAA3AAAAA8AAAAAAAAAAAAAAAAAmAIAAGRycy9k&#10;b3ducmV2LnhtbFBLBQYAAAAABAAEAPUAAACJAwAAAAA=&#10;" filled="f" stroked="f">
                  <v:textbox inset="0,0,0,0">
                    <w:txbxContent>
                      <w:p w:rsidR="004A051A" w:rsidRDefault="004A051A" w:rsidP="00576899">
                        <w:pPr>
                          <w:spacing w:line="259" w:lineRule="auto"/>
                          <w:jc w:val="left"/>
                        </w:pPr>
                        <w:r>
                          <w:rPr>
                            <w:color w:val="24272B"/>
                            <w:sz w:val="18"/>
                          </w:rPr>
                          <w:t>is a logic 0</w:t>
                        </w:r>
                      </w:p>
                    </w:txbxContent>
                  </v:textbox>
                </v:rect>
                <v:rect id="Rectangle 520" o:spid="_x0000_s1210" style="position:absolute;left:13891;top:26631;width:22411;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EcM8MA&#10;AADcAAAADwAAAGRycy9kb3ducmV2LnhtbERPy2rCQBTdF/yH4Qrd1YkBi4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EcM8MAAADcAAAADwAAAAAAAAAAAAAAAACYAgAAZHJzL2Rv&#10;d25yZXYueG1sUEsFBgAAAAAEAAQA9QAAAIgDAAAAAA==&#10;" filled="f" stroked="f">
                  <v:textbox inset="0,0,0,0">
                    <w:txbxContent>
                      <w:p w:rsidR="004A051A" w:rsidRDefault="004A051A" w:rsidP="00576899">
                        <w:pPr>
                          <w:spacing w:line="259" w:lineRule="auto"/>
                          <w:jc w:val="left"/>
                        </w:pPr>
                        <w:r>
                          <w:rPr>
                            <w:color w:val="24272B"/>
                            <w:sz w:val="18"/>
                          </w:rPr>
                          <w:t>One data clock period:  =               s</w:t>
                        </w:r>
                      </w:p>
                    </w:txbxContent>
                  </v:textbox>
                </v:rect>
                <v:rect id="Rectangle 521" o:spid="_x0000_s1211" style="position:absolute;left:24544;top:26638;width:423;height:1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25q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G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NuajEAAAA3AAAAA8AAAAAAAAAAAAAAAAAmAIAAGRycy9k&#10;b3ducmV2LnhtbFBLBQYAAAAABAAEAPUAAACJAwAAAAA=&#10;" filled="f" stroked="f">
                  <v:textbox inset="0,0,0,0">
                    <w:txbxContent>
                      <w:p w:rsidR="004A051A" w:rsidRDefault="004A051A" w:rsidP="00576899">
                        <w:pPr>
                          <w:spacing w:line="259" w:lineRule="auto"/>
                          <w:jc w:val="left"/>
                        </w:pPr>
                        <w:r>
                          <w:rPr>
                            <w:rFonts w:eastAsia="Times New Roman" w:cs="Times New Roman"/>
                            <w:i/>
                            <w:color w:val="24272B"/>
                            <w:sz w:val="18"/>
                          </w:rPr>
                          <w:t>t</w:t>
                        </w:r>
                      </w:p>
                    </w:txbxContent>
                  </v:textbox>
                </v:rect>
                <v:rect id="Rectangle 522" o:spid="_x0000_s1212" style="position:absolute;left:24825;top:27226;width:477;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8n38UA&#10;AADcAAAADwAAAGRycy9kb3ducmV2LnhtbESPT4vCMBTE78J+h/AWvGlqYUW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yffxQAAANwAAAAPAAAAAAAAAAAAAAAAAJgCAABkcnMv&#10;ZG93bnJldi54bWxQSwUGAAAAAAQABAD1AAAAigMAAAAA&#10;" filled="f" stroked="f">
                  <v:textbox inset="0,0,0,0">
                    <w:txbxContent>
                      <w:p w:rsidR="004A051A" w:rsidRDefault="004A051A" w:rsidP="00576899">
                        <w:pPr>
                          <w:spacing w:line="259" w:lineRule="auto"/>
                          <w:jc w:val="left"/>
                        </w:pPr>
                        <w:r>
                          <w:rPr>
                            <w:rFonts w:eastAsia="Times New Roman" w:cs="Times New Roman"/>
                            <w:i/>
                            <w:color w:val="24272B"/>
                            <w:sz w:val="11"/>
                          </w:rPr>
                          <w:t>d</w:t>
                        </w:r>
                      </w:p>
                    </w:txbxContent>
                  </v:textbox>
                </v:rect>
                <v:rect id="Rectangle 526" o:spid="_x0000_s1213" style="position:absolute;left:4724;top:14607;width:1907;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h3MQA&#10;AADcAAAADwAAAGRycy9kb3ducmV2LnhtbESPT4vCMBTE74LfITzBm6YKil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dzEAAAA3AAAAA8AAAAAAAAAAAAAAAAAmAIAAGRycy9k&#10;b3ducmV2LnhtbFBLBQYAAAAABAAEAPUAAACJAwAAAAA=&#10;" filled="f" stroked="f">
                  <v:textbox inset="0,0,0,0">
                    <w:txbxContent>
                      <w:p w:rsidR="004A051A" w:rsidRDefault="004A051A" w:rsidP="00576899">
                        <w:pPr>
                          <w:spacing w:line="259" w:lineRule="auto"/>
                          <w:jc w:val="left"/>
                        </w:pPr>
                        <w:r>
                          <w:rPr>
                            <w:color w:val="24272B"/>
                            <w:sz w:val="18"/>
                          </w:rPr>
                          <w:t>– 3</w:t>
                        </w:r>
                      </w:p>
                    </w:txbxContent>
                  </v:textbox>
                </v:rect>
                <v:rect id="Rectangle 527" o:spid="_x0000_s1214" style="position:absolute;left:6240;top:14614;width:424;height:1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ER8UA&#10;AADcAAAADwAAAGRycy9kb3ducmV2LnhtbESPS4vCQBCE78L+h6EX9qaTFdZ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IRHxQAAANwAAAAPAAAAAAAAAAAAAAAAAJgCAABkcnMv&#10;ZG93bnJldi54bWxQSwUGAAAAAAQABAD1AAAAigMAAAAA&#10;" filled="f" stroked="f">
                  <v:textbox inset="0,0,0,0">
                    <w:txbxContent>
                      <w:p w:rsidR="004A051A" w:rsidRDefault="004A051A" w:rsidP="00576899">
                        <w:pPr>
                          <w:spacing w:line="259" w:lineRule="auto"/>
                          <w:jc w:val="left"/>
                        </w:pPr>
                        <w:r>
                          <w:rPr>
                            <w:rFonts w:eastAsia="Times New Roman" w:cs="Times New Roman"/>
                            <w:i/>
                            <w:color w:val="24272B"/>
                            <w:sz w:val="18"/>
                          </w:rPr>
                          <w:t>t</w:t>
                        </w:r>
                      </w:p>
                    </w:txbxContent>
                  </v:textbox>
                </v:rect>
                <v:rect id="Rectangle 528" o:spid="_x0000_s1215" style="position:absolute;left:6553;top:15094;width:567;height:1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QNcMA&#10;AADcAAAADwAAAGRycy9kb3ducmV2LnhtbERPy2rCQBTdF/yH4Qrd1YkBi4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cQNcMAAADcAAAADwAAAAAAAAAAAAAAAACYAgAAZHJzL2Rv&#10;d25yZXYueG1sUEsFBgAAAAAEAAQA9QAAAIgDAAAAAA==&#10;" filled="f" stroked="f">
                  <v:textbox inset="0,0,0,0">
                    <w:txbxContent>
                      <w:p w:rsidR="004A051A" w:rsidRDefault="004A051A" w:rsidP="00576899">
                        <w:pPr>
                          <w:spacing w:line="259" w:lineRule="auto"/>
                          <w:jc w:val="left"/>
                        </w:pPr>
                        <w:r>
                          <w:rPr>
                            <w:rFonts w:eastAsia="Times New Roman" w:cs="Times New Roman"/>
                            <w:i/>
                            <w:color w:val="24272B"/>
                            <w:sz w:val="14"/>
                          </w:rPr>
                          <w:t>d</w:t>
                        </w:r>
                      </w:p>
                    </w:txbxContent>
                  </v:textbox>
                </v:rect>
                <v:shape id="Shape 529" o:spid="_x0000_s1216" style="position:absolute;left:5585;top:15828;width:1646;height:0;visibility:visible;mso-wrap-style:square;v-text-anchor:top" coordsize="1645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a15MYA&#10;AADcAAAADwAAAGRycy9kb3ducmV2LnhtbESPQUsDMRSE74L/ITyhN5ttq1LXpkUrihQvtqJ4e2xe&#10;N4ublzV5brf/3giCx2FmvmEWq8G3qqeYmsAGJuMCFHEVbMO1gdfdw/kcVBJki21gMnCkBKvl6ckC&#10;SxsO/EL9VmqVIZxKNOBEulLrVDnymMahI87ePkSPkmWstY14yHDf6mlRXGmPDecFhx2tHVWf229v&#10;4O65/5L4aI/F2/3Fx0bc7L1LM2NGZ8PtDSihQf7Df+0na+Byeg2/Z/IR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a15MYAAADcAAAADwAAAAAAAAAAAAAAAACYAgAAZHJz&#10;L2Rvd25yZXYueG1sUEsFBgAAAAAEAAQA9QAAAIsDAAAAAA==&#10;" path="m,l164592,e" filled="f" strokecolor="#24272b" strokeweight=".39758mm">
                  <v:stroke miterlimit="83231f" joinstyle="miter"/>
                  <v:path arrowok="t" textboxrect="0,0,164592,0"/>
                </v:shape>
                <v:rect id="Rectangle 530" o:spid="_x0000_s1217" style="position:absolute;left:6012;top:16177;width:761;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iK7sEA&#10;AADcAAAADwAAAGRycy9kb3ducmV2LnhtbERPy4rCMBTdC/5DuII7TR1x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Yiu7BAAAA3AAAAA8AAAAAAAAAAAAAAAAAmAIAAGRycy9kb3du&#10;cmV2LnhtbFBLBQYAAAAABAAEAPUAAACGAwAAAAA=&#10;" filled="f" stroked="f">
                  <v:textbox inset="0,0,0,0">
                    <w:txbxContent>
                      <w:p w:rsidR="004A051A" w:rsidRDefault="004A051A" w:rsidP="00576899">
                        <w:pPr>
                          <w:spacing w:line="259" w:lineRule="auto"/>
                          <w:jc w:val="left"/>
                        </w:pPr>
                        <w:r>
                          <w:rPr>
                            <w:color w:val="24272B"/>
                            <w:sz w:val="18"/>
                          </w:rPr>
                          <w:t>4</w:t>
                        </w:r>
                      </w:p>
                    </w:txbxContent>
                  </v:textbox>
                </v:rect>
                <v:rect id="Rectangle 531" o:spid="_x0000_s1218" style="position:absolute;top:14607;width:1151;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vdcYA&#10;AADcAAAADwAAAGRycy9kb3ducmV2LnhtbESPQWvCQBSE7wX/w/IEb3Wj0h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QvdcYAAADcAAAADwAAAAAAAAAAAAAAAACYAgAAZHJz&#10;L2Rvd25yZXYueG1sUEsFBgAAAAAEAAQA9QAAAIsDAAAAAA==&#10;" filled="f" stroked="f">
                  <v:textbox inset="0,0,0,0">
                    <w:txbxContent>
                      <w:p w:rsidR="004A051A" w:rsidRDefault="004A051A" w:rsidP="00576899">
                        <w:pPr>
                          <w:spacing w:line="259" w:lineRule="auto"/>
                          <w:jc w:val="left"/>
                        </w:pPr>
                        <w:r>
                          <w:rPr>
                            <w:color w:val="24272B"/>
                            <w:sz w:val="18"/>
                          </w:rPr>
                          <w:t xml:space="preserve">– </w:t>
                        </w:r>
                      </w:p>
                    </w:txbxContent>
                  </v:textbox>
                </v:rect>
                <v:rect id="Rectangle 532" o:spid="_x0000_s1219" style="position:absolute;left:960;top:14614;width:423;height:1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xAsUA&#10;AADcAAAADwAAAGRycy9kb3ducmV2LnhtbESPT4vCMBTE78J+h/AW9qbpuih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rECxQAAANwAAAAPAAAAAAAAAAAAAAAAAJgCAABkcnMv&#10;ZG93bnJldi54bWxQSwUGAAAAAAQABAD1AAAAigMAAAAA&#10;" filled="f" stroked="f">
                  <v:textbox inset="0,0,0,0">
                    <w:txbxContent>
                      <w:p w:rsidR="004A051A" w:rsidRDefault="004A051A" w:rsidP="00576899">
                        <w:pPr>
                          <w:spacing w:line="259" w:lineRule="auto"/>
                          <w:jc w:val="left"/>
                        </w:pPr>
                        <w:r>
                          <w:rPr>
                            <w:rFonts w:eastAsia="Times New Roman" w:cs="Times New Roman"/>
                            <w:i/>
                            <w:color w:val="24272B"/>
                            <w:sz w:val="18"/>
                          </w:rPr>
                          <w:t>t</w:t>
                        </w:r>
                      </w:p>
                    </w:txbxContent>
                  </v:textbox>
                </v:rect>
                <v:rect id="Rectangle 533" o:spid="_x0000_s1220" style="position:absolute;left:1272;top:15094;width:567;height:1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oUmcUA&#10;AADcAAAADwAAAGRycy9kb3ducmV2LnhtbESPT4vCMBTE74LfITzBm6auKN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ChSZxQAAANwAAAAPAAAAAAAAAAAAAAAAAJgCAABkcnMv&#10;ZG93bnJldi54bWxQSwUGAAAAAAQABAD1AAAAigMAAAAA&#10;" filled="f" stroked="f">
                  <v:textbox inset="0,0,0,0">
                    <w:txbxContent>
                      <w:p w:rsidR="004A051A" w:rsidRDefault="004A051A" w:rsidP="00576899">
                        <w:pPr>
                          <w:spacing w:line="259" w:lineRule="auto"/>
                          <w:jc w:val="left"/>
                        </w:pPr>
                        <w:r>
                          <w:rPr>
                            <w:rFonts w:eastAsia="Times New Roman" w:cs="Times New Roman"/>
                            <w:i/>
                            <w:color w:val="24272B"/>
                            <w:sz w:val="14"/>
                          </w:rPr>
                          <w:t>d</w:t>
                        </w:r>
                      </w:p>
                    </w:txbxContent>
                  </v:textbox>
                </v:rect>
                <v:rect id="Rectangle 534" o:spid="_x0000_s1221" style="position:absolute;left:11170;top:14607;width:1141;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M7ccA&#10;AADcAAAADwAAAGRycy9kb3ducmV2LnhtbESPT2vCQBTE7wW/w/KE3uqmVotJXUX8gx5tLKS9PbKv&#10;STD7NmRXk/bTdwuCx2FmfsPMl72pxZVaV1lW8DyKQBDnVldcKPg47Z5mIJxH1lhbJgU/5GC5GDzM&#10;MdG243e6pr4QAcIuQQWl900ipctLMuhGtiEO3rdtDfog20LqFrsAN7UcR9GrNFhxWCixoXVJ+Tm9&#10;GAX7WbP6PNjfrqi3X/vsmMWbU+yVehz2qzcQnnp/D9/aB61g+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jjO3HAAAA3AAAAA8AAAAAAAAAAAAAAAAAmAIAAGRy&#10;cy9kb3ducmV2LnhtbFBLBQYAAAAABAAEAPUAAACMAwAAAAA=&#10;" filled="f" stroked="f">
                  <v:textbox inset="0,0,0,0">
                    <w:txbxContent>
                      <w:p w:rsidR="004A051A" w:rsidRDefault="004A051A" w:rsidP="00576899">
                        <w:pPr>
                          <w:spacing w:line="259" w:lineRule="auto"/>
                          <w:jc w:val="left"/>
                        </w:pPr>
                        <w:r>
                          <w:rPr>
                            <w:color w:val="24272B"/>
                            <w:sz w:val="18"/>
                          </w:rPr>
                          <w:t xml:space="preserve">– </w:t>
                        </w:r>
                      </w:p>
                    </w:txbxContent>
                  </v:textbox>
                </v:rect>
                <v:rect id="Rectangle 535" o:spid="_x0000_s1222" style="position:absolute;left:12138;top:14614;width:424;height:1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pdsUA&#10;AADcAAAADwAAAGRycy9kb3ducmV2LnhtbESPT4vCMBTE7wt+h/AEb2uq4q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yl2xQAAANwAAAAPAAAAAAAAAAAAAAAAAJgCAABkcnMv&#10;ZG93bnJldi54bWxQSwUGAAAAAAQABAD1AAAAigMAAAAA&#10;" filled="f" stroked="f">
                  <v:textbox inset="0,0,0,0">
                    <w:txbxContent>
                      <w:p w:rsidR="004A051A" w:rsidRDefault="004A051A" w:rsidP="00576899">
                        <w:pPr>
                          <w:spacing w:line="259" w:lineRule="auto"/>
                          <w:jc w:val="left"/>
                        </w:pPr>
                        <w:r>
                          <w:rPr>
                            <w:rFonts w:eastAsia="Times New Roman" w:cs="Times New Roman"/>
                            <w:i/>
                            <w:color w:val="24272B"/>
                            <w:sz w:val="18"/>
                          </w:rPr>
                          <w:t>t</w:t>
                        </w:r>
                      </w:p>
                    </w:txbxContent>
                  </v:textbox>
                </v:rect>
                <v:rect id="Rectangle 11190" o:spid="_x0000_s1223" style="position:absolute;left:12451;top:15094;width:567;height:1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ZjscA&#10;AADeAAAADwAAAGRycy9kb3ducmV2LnhtbESPQW/CMAyF75P4D5GRuI20O0y0IyA0mODIAIlxsxrT&#10;Vmucqslo4dfPh0m72fLze++bLwfXqBt1ofZsIJ0moIgLb2suDZyOH88zUCEiW2w8k4E7BVguRk9z&#10;zK3v+ZNuh1gqMeGQo4EqxjbXOhQVOQxT3xLL7eo7h1HWrtS2w17MXaNfkuRVO6xZEips6b2i4vvw&#10;4wxsZ+3qa+cffdlsLtvz/pytj1k0ZjIeVm+gIg3xX/z3vbNSP00zARAcmUE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Z2Y7HAAAA3gAAAA8AAAAAAAAAAAAAAAAAmAIAAGRy&#10;cy9kb3ducmV2LnhtbFBLBQYAAAAABAAEAPUAAACMAwAAAAA=&#10;" filled="f" stroked="f">
                  <v:textbox inset="0,0,0,0">
                    <w:txbxContent>
                      <w:p w:rsidR="004A051A" w:rsidRDefault="004A051A" w:rsidP="00576899">
                        <w:pPr>
                          <w:spacing w:line="259" w:lineRule="auto"/>
                          <w:jc w:val="left"/>
                        </w:pPr>
                        <w:r>
                          <w:rPr>
                            <w:rFonts w:eastAsia="Times New Roman" w:cs="Times New Roman"/>
                            <w:i/>
                            <w:color w:val="24272B"/>
                            <w:sz w:val="14"/>
                            <w:u w:val="single" w:color="24272B"/>
                          </w:rPr>
                          <w:t>d</w:t>
                        </w:r>
                      </w:p>
                    </w:txbxContent>
                  </v:textbox>
                </v:rect>
                <v:rect id="Rectangle 538" o:spid="_x0000_s1224" style="position:absolute;left:12169;top:16177;width:761;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G6MEA&#10;AADcAAAADwAAAGRycy9kb3ducmV2LnhtbERPy4rCMBTdC/5DuII7TR1x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uhujBAAAA3AAAAA8AAAAAAAAAAAAAAAAAmAIAAGRycy9kb3du&#10;cmV2LnhtbFBLBQYAAAAABAAEAPUAAACGAwAAAAA=&#10;" filled="f" stroked="f">
                  <v:textbox inset="0,0,0,0">
                    <w:txbxContent>
                      <w:p w:rsidR="004A051A" w:rsidRDefault="004A051A" w:rsidP="00576899">
                        <w:pPr>
                          <w:spacing w:line="259" w:lineRule="auto"/>
                          <w:jc w:val="left"/>
                        </w:pPr>
                        <w:r>
                          <w:rPr>
                            <w:color w:val="24272B"/>
                            <w:sz w:val="18"/>
                          </w:rPr>
                          <w:t>2</w:t>
                        </w:r>
                      </w:p>
                    </w:txbxContent>
                  </v:textbox>
                </v:rect>
                <v:rect id="Rectangle 539" o:spid="_x0000_s1225" style="position:absolute;left:15819;top:14607;width:1151;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c8UA&#10;AADcAAAADwAAAGRycy9kb3ducmV2LnhtbESPT2vCQBTE74V+h+UVvNWNlYq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4iNzxQAAANwAAAAPAAAAAAAAAAAAAAAAAJgCAABkcnMv&#10;ZG93bnJldi54bWxQSwUGAAAAAAQABAD1AAAAigMAAAAA&#10;" filled="f" stroked="f">
                  <v:textbox inset="0,0,0,0">
                    <w:txbxContent>
                      <w:p w:rsidR="004A051A" w:rsidRDefault="004A051A" w:rsidP="00576899">
                        <w:pPr>
                          <w:spacing w:line="259" w:lineRule="auto"/>
                          <w:jc w:val="left"/>
                        </w:pPr>
                        <w:r>
                          <w:rPr>
                            <w:color w:val="24272B"/>
                            <w:sz w:val="18"/>
                          </w:rPr>
                          <w:t xml:space="preserve">– </w:t>
                        </w:r>
                      </w:p>
                    </w:txbxContent>
                  </v:textbox>
                </v:rect>
                <v:rect id="Rectangle 540" o:spid="_x0000_s1226" style="position:absolute;left:16733;top:14614;width:423;height:1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75k8EA&#10;AADcAAAADwAAAGRycy9kb3ducmV2LnhtbERPy4rCMBTdC/5DuII7TR10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e+ZPBAAAA3AAAAA8AAAAAAAAAAAAAAAAAmAIAAGRycy9kb3du&#10;cmV2LnhtbFBLBQYAAAAABAAEAPUAAACGAwAAAAA=&#10;" filled="f" stroked="f">
                  <v:textbox inset="0,0,0,0">
                    <w:txbxContent>
                      <w:p w:rsidR="004A051A" w:rsidRDefault="004A051A" w:rsidP="00576899">
                        <w:pPr>
                          <w:spacing w:line="259" w:lineRule="auto"/>
                          <w:jc w:val="left"/>
                        </w:pPr>
                        <w:r>
                          <w:rPr>
                            <w:rFonts w:eastAsia="Times New Roman" w:cs="Times New Roman"/>
                            <w:i/>
                            <w:color w:val="24272B"/>
                            <w:sz w:val="18"/>
                          </w:rPr>
                          <w:t>t</w:t>
                        </w:r>
                      </w:p>
                    </w:txbxContent>
                  </v:textbox>
                </v:rect>
                <v:rect id="Rectangle 11191" o:spid="_x0000_s1227" style="position:absolute;left:17045;top:15094;width:568;height:1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V8FcMA&#10;AADeAAAADwAAAGRycy9kb3ducmV2LnhtbERPTYvCMBC9L/gfwgje1rR7EFuNIuqiR1cX1NvQjG2x&#10;mZQm2uqv3wjC3ubxPmc670wl7tS40rKCeBiBIM6sLjlX8Hv4/hyDcB5ZY2WZFDzIwXzW+5hiqm3L&#10;P3Tf+1yEEHYpKii8r1MpXVaQQTe0NXHgLrYx6ANscqkbbEO4qeRXFI2kwZJDQ4E1LQvKrvubUbAZ&#10;14vT1j7bvFqfN8fdMVkdEq/UoN8tJiA8df5f/HZvdZgfx0kMr3fCD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V8FcMAAADeAAAADwAAAAAAAAAAAAAAAACYAgAAZHJzL2Rv&#10;d25yZXYueG1sUEsFBgAAAAAEAAQA9QAAAIgDAAAAAA==&#10;" filled="f" stroked="f">
                  <v:textbox inset="0,0,0,0">
                    <w:txbxContent>
                      <w:p w:rsidR="004A051A" w:rsidRDefault="004A051A" w:rsidP="00576899">
                        <w:pPr>
                          <w:spacing w:line="259" w:lineRule="auto"/>
                          <w:jc w:val="left"/>
                        </w:pPr>
                        <w:r>
                          <w:rPr>
                            <w:rFonts w:eastAsia="Times New Roman" w:cs="Times New Roman"/>
                            <w:i/>
                            <w:color w:val="24272B"/>
                            <w:sz w:val="14"/>
                            <w:u w:val="single" w:color="24272B"/>
                          </w:rPr>
                          <w:t>d</w:t>
                        </w:r>
                      </w:p>
                    </w:txbxContent>
                  </v:textbox>
                </v:rect>
                <v:rect id="Rectangle 543" o:spid="_x0000_s1228" style="position:absolute;left:16756;top:16177;width:761;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xn5McA&#10;AADcAAAADwAAAGRycy9kb3ducmV2LnhtbESPT2vCQBTE7wW/w/KE3uqmVotJXUX8gx5tLKS9PbKv&#10;STD7NmRXk/bTdwuCx2FmfsPMl72pxZVaV1lW8DyKQBDnVldcKPg47Z5mIJxH1lhbJgU/5GC5GDzM&#10;MdG243e6pr4QAcIuQQWl900ipctLMuhGtiEO3rdtDfog20LqFrsAN7UcR9GrNFhxWCixoXVJ+Tm9&#10;GAX7WbP6PNjfrqi3X/vsmMWbU+yVehz2qzcQnnp/D9/aB61g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MZ+THAAAA3AAAAA8AAAAAAAAAAAAAAAAAmAIAAGRy&#10;cy9kb3ducmV2LnhtbFBLBQYAAAAABAAEAPUAAACMAwAAAAA=&#10;" filled="f" stroked="f">
                  <v:textbox inset="0,0,0,0">
                    <w:txbxContent>
                      <w:p w:rsidR="004A051A" w:rsidRDefault="004A051A" w:rsidP="00576899">
                        <w:pPr>
                          <w:spacing w:line="259" w:lineRule="auto"/>
                          <w:jc w:val="left"/>
                        </w:pPr>
                        <w:r>
                          <w:rPr>
                            <w:color w:val="24272B"/>
                            <w:sz w:val="18"/>
                          </w:rPr>
                          <w:t>4</w:t>
                        </w:r>
                      </w:p>
                    </w:txbxContent>
                  </v:textbox>
                </v:rect>
                <v:rect id="Rectangle 544" o:spid="_x0000_s1229" style="position:absolute;left:27363;top:14614;width:423;height:1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kMUA&#10;AADcAAAADwAAAGRycy9kb3ducmV2LnhtbESPT4vCMBTE74LfITzBm6YuKt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5f+QxQAAANwAAAAPAAAAAAAAAAAAAAAAAJgCAABkcnMv&#10;ZG93bnJldi54bWxQSwUGAAAAAAQABAD1AAAAigMAAAAA&#10;" filled="f" stroked="f">
                  <v:textbox inset="0,0,0,0">
                    <w:txbxContent>
                      <w:p w:rsidR="004A051A" w:rsidRDefault="004A051A" w:rsidP="00576899">
                        <w:pPr>
                          <w:spacing w:line="259" w:lineRule="auto"/>
                          <w:jc w:val="left"/>
                        </w:pPr>
                        <w:r>
                          <w:rPr>
                            <w:rFonts w:eastAsia="Times New Roman" w:cs="Times New Roman"/>
                            <w:i/>
                            <w:color w:val="24272B"/>
                            <w:sz w:val="18"/>
                          </w:rPr>
                          <w:t>t</w:t>
                        </w:r>
                      </w:p>
                    </w:txbxContent>
                  </v:textbox>
                </v:rect>
                <v:rect id="Rectangle 11195" o:spid="_x0000_s1230" style="position:absolute;left:27683;top:15094;width:567;height:1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56FsUA&#10;AADeAAAADwAAAGRycy9kb3ducmV2LnhtbERPTWvCQBC9F/oflin0VjcRKiZmI1Jb9GhNQb0N2TEJ&#10;zc6G7Nak/nq3IPQ2j/c52XI0rbhQ7xrLCuJJBIK4tLrhSsFX8fEyB+E8ssbWMin4JQfL/PEhw1Tb&#10;gT/psveVCCHsUlRQe9+lUrqyJoNuYjviwJ1tb9AH2FdS9ziEcNPKaRTNpMGGQ0ONHb3VVH7vf4yC&#10;zbxbHbf2OlTt+2lz2B2SdZF4pZ6fxtUChKfR/4vv7q0O8+M4eYW/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bnoWxQAAAN4AAAAPAAAAAAAAAAAAAAAAAJgCAABkcnMv&#10;ZG93bnJldi54bWxQSwUGAAAAAAQABAD1AAAAigMAAAAA&#10;" filled="f" stroked="f">
                  <v:textbox inset="0,0,0,0">
                    <w:txbxContent>
                      <w:p w:rsidR="004A051A" w:rsidRDefault="004A051A" w:rsidP="00576899">
                        <w:pPr>
                          <w:spacing w:line="259" w:lineRule="auto"/>
                          <w:jc w:val="left"/>
                        </w:pPr>
                        <w:r>
                          <w:rPr>
                            <w:rFonts w:eastAsia="Times New Roman" w:cs="Times New Roman"/>
                            <w:i/>
                            <w:color w:val="24272B"/>
                            <w:sz w:val="14"/>
                            <w:u w:val="single" w:color="24272B"/>
                          </w:rPr>
                          <w:t>d</w:t>
                        </w:r>
                      </w:p>
                    </w:txbxContent>
                  </v:textbox>
                </v:rect>
                <v:rect id="Rectangle 547" o:spid="_x0000_s1231" style="position:absolute;left:27416;top:16177;width:762;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h58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3YefHAAAA3AAAAA8AAAAAAAAAAAAAAAAAmAIAAGRy&#10;cy9kb3ducmV2LnhtbFBLBQYAAAAABAAEAPUAAACMAwAAAAA=&#10;" filled="f" stroked="f">
                  <v:textbox inset="0,0,0,0">
                    <w:txbxContent>
                      <w:p w:rsidR="004A051A" w:rsidRDefault="004A051A" w:rsidP="00576899">
                        <w:pPr>
                          <w:spacing w:line="259" w:lineRule="auto"/>
                          <w:jc w:val="left"/>
                        </w:pPr>
                        <w:r>
                          <w:rPr>
                            <w:color w:val="24272B"/>
                            <w:sz w:val="18"/>
                          </w:rPr>
                          <w:t>4</w:t>
                        </w:r>
                      </w:p>
                    </w:txbxContent>
                  </v:textbox>
                </v:rect>
                <v:rect id="Rectangle 548" o:spid="_x0000_s1232" style="position:absolute;left:32026;top:14614;width:424;height:1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j1lcEA&#10;AADcAAAADwAAAGRycy9kb3ducmV2LnhtbERPy4rCMBTdC/5DuII7TR10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o9ZXBAAAA3AAAAA8AAAAAAAAAAAAAAAAAmAIAAGRycy9kb3du&#10;cmV2LnhtbFBLBQYAAAAABAAEAPUAAACGAwAAAAA=&#10;" filled="f" stroked="f">
                  <v:textbox inset="0,0,0,0">
                    <w:txbxContent>
                      <w:p w:rsidR="004A051A" w:rsidRDefault="004A051A" w:rsidP="00576899">
                        <w:pPr>
                          <w:spacing w:line="259" w:lineRule="auto"/>
                          <w:jc w:val="left"/>
                        </w:pPr>
                        <w:r>
                          <w:rPr>
                            <w:rFonts w:eastAsia="Times New Roman" w:cs="Times New Roman"/>
                            <w:i/>
                            <w:color w:val="24272B"/>
                            <w:sz w:val="18"/>
                          </w:rPr>
                          <w:t>t</w:t>
                        </w:r>
                      </w:p>
                    </w:txbxContent>
                  </v:textbox>
                </v:rect>
                <v:rect id="Rectangle 11205" o:spid="_x0000_s1233" style="position:absolute;left:32339;top:15094;width:567;height:1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GO7cUA&#10;AADeAAAADwAAAGRycy9kb3ducmV2LnhtbERPTWvCQBC9F/oflil4azYKLZq6iqjFHDUW0t6G7JgE&#10;s7Mhu5rYX+8Khd7m8T5nvhxMI67UudqygnEUgyAurK65VPB1/HydgnAeWWNjmRTcyMFy8fw0x0Tb&#10;ng90zXwpQgi7BBVU3reJlK6oyKCLbEscuJPtDPoAu1LqDvsQbho5ieN3abDm0FBhS+uKinN2MQp2&#10;03b1ndrfvmy2P7t8n882x5lXavQyrD5AeBr8v/jPneowfzyJ3+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QY7txQAAAN4AAAAPAAAAAAAAAAAAAAAAAJgCAABkcnMv&#10;ZG93bnJldi54bWxQSwUGAAAAAAQABAD1AAAAigMAAAAA&#10;" filled="f" stroked="f">
                  <v:textbox inset="0,0,0,0">
                    <w:txbxContent>
                      <w:p w:rsidR="004A051A" w:rsidRDefault="004A051A" w:rsidP="00576899">
                        <w:pPr>
                          <w:spacing w:line="259" w:lineRule="auto"/>
                          <w:jc w:val="left"/>
                        </w:pPr>
                        <w:r>
                          <w:rPr>
                            <w:rFonts w:eastAsia="Times New Roman" w:cs="Times New Roman"/>
                            <w:i/>
                            <w:color w:val="24272B"/>
                            <w:sz w:val="14"/>
                            <w:u w:val="single" w:color="24272B"/>
                          </w:rPr>
                          <w:t>d</w:t>
                        </w:r>
                      </w:p>
                    </w:txbxContent>
                  </v:textbox>
                </v:rect>
                <v:rect id="Rectangle 551" o:spid="_x0000_s1234" style="position:absolute;left:32072;top:16177;width:762;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K1cQA&#10;AADcAAAADwAAAGRycy9kb3ducmV2LnhtbESPQYvCMBSE74L/ITxhb5q64K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LytXEAAAA3AAAAA8AAAAAAAAAAAAAAAAAmAIAAGRycy9k&#10;b3ducmV2LnhtbFBLBQYAAAAABAAEAPUAAACJAwAAAAA=&#10;" filled="f" stroked="f">
                  <v:textbox inset="0,0,0,0">
                    <w:txbxContent>
                      <w:p w:rsidR="004A051A" w:rsidRDefault="004A051A" w:rsidP="00576899">
                        <w:pPr>
                          <w:spacing w:line="259" w:lineRule="auto"/>
                          <w:jc w:val="left"/>
                        </w:pPr>
                        <w:r>
                          <w:rPr>
                            <w:color w:val="24272B"/>
                            <w:sz w:val="18"/>
                          </w:rPr>
                          <w:t>2</w:t>
                        </w:r>
                      </w:p>
                    </w:txbxContent>
                  </v:textbox>
                </v:rect>
                <v:rect id="Rectangle 552" o:spid="_x0000_s1235" style="position:absolute;left:43472;top:14614;width:423;height:1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UosYA&#10;AADcAAAADwAAAGRycy9kb3ducmV2LnhtbESPQWvCQBSE74L/YXmF3symg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UosYAAADcAAAADwAAAAAAAAAAAAAAAACYAgAAZHJz&#10;L2Rvd25yZXYueG1sUEsFBgAAAAAEAAQA9QAAAIsDAAAAAA==&#10;" filled="f" stroked="f">
                  <v:textbox inset="0,0,0,0">
                    <w:txbxContent>
                      <w:p w:rsidR="004A051A" w:rsidRDefault="004A051A" w:rsidP="00576899">
                        <w:pPr>
                          <w:spacing w:line="259" w:lineRule="auto"/>
                          <w:jc w:val="left"/>
                        </w:pPr>
                        <w:r>
                          <w:rPr>
                            <w:rFonts w:eastAsia="Times New Roman" w:cs="Times New Roman"/>
                            <w:i/>
                            <w:color w:val="24272B"/>
                            <w:sz w:val="18"/>
                          </w:rPr>
                          <w:t>t</w:t>
                        </w:r>
                      </w:p>
                    </w:txbxContent>
                  </v:textbox>
                </v:rect>
                <v:rect id="Rectangle 553" o:spid="_x0000_s1236" style="position:absolute;left:43784;top:15094;width:567;height:1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XxOcUA&#10;AADcAAAADwAAAGRycy9kb3ducmV2LnhtbESPT4vCMBTE7wt+h/AEb2uq4q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1fE5xQAAANwAAAAPAAAAAAAAAAAAAAAAAJgCAABkcnMv&#10;ZG93bnJldi54bWxQSwUGAAAAAAQABAD1AAAAigMAAAAA&#10;" filled="f" stroked="f">
                  <v:textbox inset="0,0,0,0">
                    <w:txbxContent>
                      <w:p w:rsidR="004A051A" w:rsidRDefault="004A051A" w:rsidP="00576899">
                        <w:pPr>
                          <w:spacing w:line="259" w:lineRule="auto"/>
                          <w:jc w:val="left"/>
                        </w:pPr>
                        <w:r>
                          <w:rPr>
                            <w:rFonts w:eastAsia="Times New Roman" w:cs="Times New Roman"/>
                            <w:i/>
                            <w:color w:val="24272B"/>
                            <w:sz w:val="14"/>
                          </w:rPr>
                          <w:t>d</w:t>
                        </w:r>
                      </w:p>
                    </w:txbxContent>
                  </v:textbox>
                </v:rect>
                <v:rect id="Rectangle 554" o:spid="_x0000_s1237" style="position:absolute;left:37650;top:14607;width:762;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pTcUA&#10;AADcAAAADwAAAGRycy9kb3ducmV2LnhtbESPT4vCMBTE7wt+h/AEb2uq6K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PGlNxQAAANwAAAAPAAAAAAAAAAAAAAAAAJgCAABkcnMv&#10;ZG93bnJldi54bWxQSwUGAAAAAAQABAD1AAAAigMAAAAA&#10;" filled="f" stroked="f">
                  <v:textbox inset="0,0,0,0">
                    <w:txbxContent>
                      <w:p w:rsidR="004A051A" w:rsidRDefault="004A051A" w:rsidP="00576899">
                        <w:pPr>
                          <w:spacing w:line="259" w:lineRule="auto"/>
                          <w:jc w:val="left"/>
                        </w:pPr>
                        <w:r>
                          <w:rPr>
                            <w:color w:val="24272B"/>
                            <w:sz w:val="18"/>
                          </w:rPr>
                          <w:t>3</w:t>
                        </w:r>
                      </w:p>
                    </w:txbxContent>
                  </v:textbox>
                </v:rect>
                <v:rect id="Rectangle 555" o:spid="_x0000_s1238" style="position:absolute;left:38336;top:14613;width:423;height:1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DM1sUA&#10;AADcAAAADwAAAGRycy9kb3ducmV2LnhtbESPT4vCMBTE7wt+h/AEb2uq0E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MzWxQAAANwAAAAPAAAAAAAAAAAAAAAAAJgCAABkcnMv&#10;ZG93bnJldi54bWxQSwUGAAAAAAQABAD1AAAAigMAAAAA&#10;" filled="f" stroked="f">
                  <v:textbox inset="0,0,0,0">
                    <w:txbxContent>
                      <w:p w:rsidR="004A051A" w:rsidRDefault="004A051A" w:rsidP="00576899">
                        <w:pPr>
                          <w:spacing w:line="259" w:lineRule="auto"/>
                          <w:jc w:val="left"/>
                        </w:pPr>
                        <w:r>
                          <w:rPr>
                            <w:rFonts w:eastAsia="Times New Roman" w:cs="Times New Roman"/>
                            <w:i/>
                            <w:color w:val="24272B"/>
                            <w:sz w:val="18"/>
                          </w:rPr>
                          <w:t>t</w:t>
                        </w:r>
                      </w:p>
                    </w:txbxContent>
                  </v:textbox>
                </v:rect>
                <v:rect id="Rectangle 556" o:spid="_x0000_s1239" style="position:absolute;left:38648;top:15094;width:567;height:1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JSocQA&#10;AADcAAAADwAAAGRycy9kb3ducmV2LnhtbESPT4vCMBTE74LfITxhb5oqKF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iUqHEAAAA3AAAAA8AAAAAAAAAAAAAAAAAmAIAAGRycy9k&#10;b3ducmV2LnhtbFBLBQYAAAAABAAEAPUAAACJAwAAAAA=&#10;" filled="f" stroked="f">
                  <v:textbox inset="0,0,0,0">
                    <w:txbxContent>
                      <w:p w:rsidR="004A051A" w:rsidRDefault="004A051A" w:rsidP="00576899">
                        <w:pPr>
                          <w:spacing w:line="259" w:lineRule="auto"/>
                          <w:jc w:val="left"/>
                        </w:pPr>
                        <w:r>
                          <w:rPr>
                            <w:rFonts w:eastAsia="Times New Roman" w:cs="Times New Roman"/>
                            <w:i/>
                            <w:color w:val="24272B"/>
                            <w:sz w:val="14"/>
                          </w:rPr>
                          <w:t>d</w:t>
                        </w:r>
                      </w:p>
                    </w:txbxContent>
                  </v:textbox>
                </v:rect>
                <v:shape id="Shape 557" o:spid="_x0000_s1240" style="position:absolute;left:37795;top:15828;width:1501;height:0;visibility:visible;mso-wrap-style:square;v-text-anchor:top" coordsize="15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tLy8IA&#10;AADcAAAADwAAAGRycy9kb3ducmV2LnhtbESPQYvCMBSE7wv+h/AEb2uqUpVqFBEE97gqeH00z7ba&#10;vJQk1uqv3ywIHoeZ+YZZrjtTi5acrywrGA0TEMS51RUXCk7H3fcchA/IGmvLpOBJHtar3tcSM20f&#10;/EvtIRQiQthnqKAMocmk9HlJBv3QNsTRu1hnMETpCqkdPiLc1HKcJFNpsOK4UGJD25Ly2+FuFEyv&#10;nZm043Re7H+2zXk3e51H7qjUoN9tFiACdeETfrf3WkGazuD/TDw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O0vLwgAAANwAAAAPAAAAAAAAAAAAAAAAAJgCAABkcnMvZG93&#10;bnJldi54bWxQSwUGAAAAAAQABAD1AAAAhwMAAAAA&#10;" path="m,l150114,e" filled="f" strokecolor="#24272b" strokeweight=".39758mm">
                  <v:stroke miterlimit="83231f" joinstyle="miter"/>
                  <v:path arrowok="t" textboxrect="0,0,150114,0"/>
                </v:shape>
                <v:rect id="Rectangle 558" o:spid="_x0000_s1241" style="position:absolute;left:38153;top:16177;width:761;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FjSMIA&#10;AADcAAAADwAAAGRycy9kb3ducmV2LnhtbERPy4rCMBTdC/5DuII7TUdw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cWNIwgAAANwAAAAPAAAAAAAAAAAAAAAAAJgCAABkcnMvZG93&#10;bnJldi54bWxQSwUGAAAAAAQABAD1AAAAhwMAAAAA&#10;" filled="f" stroked="f">
                  <v:textbox inset="0,0,0,0">
                    <w:txbxContent>
                      <w:p w:rsidR="004A051A" w:rsidRDefault="004A051A" w:rsidP="00576899">
                        <w:pPr>
                          <w:spacing w:line="259" w:lineRule="auto"/>
                          <w:jc w:val="left"/>
                        </w:pPr>
                        <w:r>
                          <w:rPr>
                            <w:color w:val="24272B"/>
                            <w:sz w:val="18"/>
                          </w:rPr>
                          <w:t>4</w:t>
                        </w:r>
                      </w:p>
                    </w:txbxContent>
                  </v:textbox>
                </v:rect>
                <v:rect id="Rectangle 559" o:spid="_x0000_s1242" style="position:absolute;left:22981;top:13011;width:714;height:1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3G08UA&#10;AADcAAAADwAAAGRycy9kb3ducmV2LnhtbESPT4vCMBTE78J+h/AWvGmq4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cbTxQAAANwAAAAPAAAAAAAAAAAAAAAAAJgCAABkcnMv&#10;ZG93bnJldi54bWxQSwUGAAAAAAQABAD1AAAAigMAAAAA&#10;" filled="f" stroked="f">
                  <v:textbox inset="0,0,0,0">
                    <w:txbxContent>
                      <w:p w:rsidR="004A051A" w:rsidRDefault="004A051A" w:rsidP="00576899">
                        <w:pPr>
                          <w:spacing w:line="259" w:lineRule="auto"/>
                          <w:jc w:val="left"/>
                        </w:pPr>
                        <w:r>
                          <w:rPr>
                            <w:color w:val="24272B"/>
                            <w:sz w:val="17"/>
                          </w:rPr>
                          <w:t>0</w:t>
                        </w:r>
                      </w:p>
                    </w:txbxContent>
                  </v:textbox>
                </v:rect>
                <v:rect id="Rectangle 560" o:spid="_x0000_s1243" style="position:absolute;left:22981;top:4492;width:714;height:1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l88IA&#10;AADcAAAADwAAAGRycy9kb3ducmV2LnhtbERPy4rCMBTdC/5DuMLsNFUY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a6XzwgAAANwAAAAPAAAAAAAAAAAAAAAAAJgCAABkcnMvZG93&#10;bnJldi54bWxQSwUGAAAAAAQABAD1AAAAhwMAAAAA&#10;" filled="f" stroked="f">
                  <v:textbox inset="0,0,0,0">
                    <w:txbxContent>
                      <w:p w:rsidR="004A051A" w:rsidRDefault="004A051A" w:rsidP="00576899">
                        <w:pPr>
                          <w:spacing w:line="259" w:lineRule="auto"/>
                          <w:jc w:val="left"/>
                        </w:pPr>
                        <w:r>
                          <w:rPr>
                            <w:color w:val="24272B"/>
                            <w:sz w:val="17"/>
                          </w:rPr>
                          <w:t>1</w:t>
                        </w:r>
                      </w:p>
                    </w:txbxContent>
                  </v:textbox>
                </v:rect>
                <v:rect id="Rectangle 561" o:spid="_x0000_s1244" style="position:absolute;left:22981;top:22460;width:1758;height:1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AaMQA&#10;AADcAAAADwAAAGRycy9kb3ducmV2LnhtbESPQYvCMBSE74L/ITzBm6YuKF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nAGjEAAAA3AAAAA8AAAAAAAAAAAAAAAAAmAIAAGRycy9k&#10;b3ducmV2LnhtbFBLBQYAAAAABAAEAPUAAACJAwAAAAA=&#10;" filled="f" stroked="f">
                  <v:textbox inset="0,0,0,0">
                    <w:txbxContent>
                      <w:p w:rsidR="004A051A" w:rsidRDefault="004A051A" w:rsidP="00576899">
                        <w:pPr>
                          <w:spacing w:line="259" w:lineRule="auto"/>
                          <w:jc w:val="left"/>
                        </w:pPr>
                        <w:r>
                          <w:rPr>
                            <w:color w:val="24272B"/>
                            <w:sz w:val="17"/>
                          </w:rPr>
                          <w:t>– 1</w:t>
                        </w:r>
                      </w:p>
                    </w:txbxContent>
                  </v:textbox>
                </v:rect>
                <w10:wrap type="square"/>
              </v:group>
            </w:pict>
          </mc:Fallback>
        </mc:AlternateContent>
      </w:r>
      <w:r>
        <w:rPr>
          <w:color w:val="24272B"/>
          <w:sz w:val="18"/>
        </w:rPr>
        <w:t>Modulating fre</w:t>
      </w:r>
      <w:r>
        <w:rPr>
          <w:color w:val="24272B"/>
          <w:sz w:val="18"/>
        </w:rPr>
        <w:lastRenderedPageBreak/>
        <w:t>quency (Hz)</w:t>
      </w:r>
    </w:p>
    <w:p w:rsidR="007301CE" w:rsidRDefault="007301CE" w:rsidP="00576899">
      <w:pPr>
        <w:spacing w:before="62" w:after="525" w:line="259" w:lineRule="auto"/>
        <w:ind w:left="1295"/>
        <w:jc w:val="left"/>
      </w:pPr>
      <w:r>
        <w:rPr>
          <w:noProof/>
          <w:lang w:val="es-ES" w:eastAsia="es-ES"/>
        </w:rPr>
        <w:drawing>
          <wp:anchor distT="0" distB="0" distL="114300" distR="114300" simplePos="0" relativeHeight="251665408" behindDoc="0" locked="0" layoutInCell="1" allowOverlap="0" wp14:anchorId="22AE00C9" wp14:editId="0860E635">
            <wp:simplePos x="0" y="0"/>
            <wp:positionH relativeFrom="column">
              <wp:posOffset>4954428</wp:posOffset>
            </wp:positionH>
            <wp:positionV relativeFrom="paragraph">
              <wp:posOffset>2763366</wp:posOffset>
            </wp:positionV>
            <wp:extent cx="356616" cy="249936"/>
            <wp:effectExtent l="0" t="0" r="0" b="0"/>
            <wp:wrapSquare wrapText="bothSides"/>
            <wp:docPr id="14541" name="Picture 14541"/>
            <wp:cNvGraphicFramePr/>
            <a:graphic xmlns:a="http://schemas.openxmlformats.org/drawingml/2006/main">
              <a:graphicData uri="http://schemas.openxmlformats.org/drawingml/2006/picture">
                <pic:pic xmlns:pic="http://schemas.openxmlformats.org/drawingml/2006/picture">
                  <pic:nvPicPr>
                    <pic:cNvPr id="14541" name="Picture 14541"/>
                    <pic:cNvPicPr/>
                  </pic:nvPicPr>
                  <pic:blipFill>
                    <a:blip r:embed="rId186"/>
                    <a:stretch>
                      <a:fillRect/>
                    </a:stretch>
                  </pic:blipFill>
                  <pic:spPr>
                    <a:xfrm>
                      <a:off x="0" y="0"/>
                      <a:ext cx="356616" cy="249936"/>
                    </a:xfrm>
                    <a:prstGeom prst="rect">
                      <a:avLst/>
                    </a:prstGeom>
                  </pic:spPr>
                </pic:pic>
              </a:graphicData>
            </a:graphic>
          </wp:anchor>
        </w:drawing>
      </w:r>
      <w:r>
        <w:rPr>
          <w:rFonts w:ascii="Calibri" w:eastAsia="Calibri" w:hAnsi="Calibri" w:cs="Calibri"/>
          <w:noProof/>
          <w:lang w:val="es-ES" w:eastAsia="es-ES"/>
        </w:rPr>
        <mc:AlternateContent>
          <mc:Choice Requires="wpg">
            <w:drawing>
              <wp:inline distT="0" distB="0" distL="0" distR="0" wp14:anchorId="0A1E8BB6" wp14:editId="50E27A51">
                <wp:extent cx="3025662" cy="2387910"/>
                <wp:effectExtent l="0" t="0" r="0" b="0"/>
                <wp:docPr id="11543" name="Group 11543"/>
                <wp:cNvGraphicFramePr/>
                <a:graphic xmlns:a="http://schemas.openxmlformats.org/drawingml/2006/main">
                  <a:graphicData uri="http://schemas.microsoft.com/office/word/2010/wordprocessingGroup">
                    <wpg:wgp>
                      <wpg:cNvGrpSpPr/>
                      <wpg:grpSpPr>
                        <a:xfrm>
                          <a:off x="0" y="0"/>
                          <a:ext cx="3025662" cy="2387910"/>
                          <a:chOff x="0" y="0"/>
                          <a:chExt cx="3025662" cy="2387910"/>
                        </a:xfrm>
                      </wpg:grpSpPr>
                      <wps:wsp>
                        <wps:cNvPr id="432" name="Shape 432"/>
                        <wps:cNvSpPr/>
                        <wps:spPr>
                          <a:xfrm>
                            <a:off x="529766" y="250872"/>
                            <a:ext cx="2391156" cy="1604010"/>
                          </a:xfrm>
                          <a:custGeom>
                            <a:avLst/>
                            <a:gdLst/>
                            <a:ahLst/>
                            <a:cxnLst/>
                            <a:rect l="0" t="0" r="0" b="0"/>
                            <a:pathLst>
                              <a:path w="2391156" h="1604010">
                                <a:moveTo>
                                  <a:pt x="0" y="1604010"/>
                                </a:moveTo>
                                <a:lnTo>
                                  <a:pt x="2391156" y="1604010"/>
                                </a:lnTo>
                                <a:lnTo>
                                  <a:pt x="2391156" y="0"/>
                                </a:lnTo>
                                <a:lnTo>
                                  <a:pt x="0" y="0"/>
                                </a:lnTo>
                                <a:close/>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433" name="Shape 433"/>
                        <wps:cNvSpPr/>
                        <wps:spPr>
                          <a:xfrm>
                            <a:off x="529767" y="516048"/>
                            <a:ext cx="2383536" cy="0"/>
                          </a:xfrm>
                          <a:custGeom>
                            <a:avLst/>
                            <a:gdLst/>
                            <a:ahLst/>
                            <a:cxnLst/>
                            <a:rect l="0" t="0" r="0" b="0"/>
                            <a:pathLst>
                              <a:path w="2383536">
                                <a:moveTo>
                                  <a:pt x="2383536" y="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34" name="Shape 434"/>
                        <wps:cNvSpPr/>
                        <wps:spPr>
                          <a:xfrm>
                            <a:off x="529767" y="1589706"/>
                            <a:ext cx="2383536" cy="0"/>
                          </a:xfrm>
                          <a:custGeom>
                            <a:avLst/>
                            <a:gdLst/>
                            <a:ahLst/>
                            <a:cxnLst/>
                            <a:rect l="0" t="0" r="0" b="0"/>
                            <a:pathLst>
                              <a:path w="2383536">
                                <a:moveTo>
                                  <a:pt x="2383536" y="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35" name="Shape 435"/>
                        <wps:cNvSpPr/>
                        <wps:spPr>
                          <a:xfrm>
                            <a:off x="529767" y="1053258"/>
                            <a:ext cx="2383536" cy="0"/>
                          </a:xfrm>
                          <a:custGeom>
                            <a:avLst/>
                            <a:gdLst/>
                            <a:ahLst/>
                            <a:cxnLst/>
                            <a:rect l="0" t="0" r="0" b="0"/>
                            <a:pathLst>
                              <a:path w="2383536">
                                <a:moveTo>
                                  <a:pt x="2383536" y="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36" name="Shape 436"/>
                        <wps:cNvSpPr/>
                        <wps:spPr>
                          <a:xfrm>
                            <a:off x="529767" y="788082"/>
                            <a:ext cx="2383536" cy="0"/>
                          </a:xfrm>
                          <a:custGeom>
                            <a:avLst/>
                            <a:gdLst/>
                            <a:ahLst/>
                            <a:cxnLst/>
                            <a:rect l="0" t="0" r="0" b="0"/>
                            <a:pathLst>
                              <a:path w="2383536">
                                <a:moveTo>
                                  <a:pt x="2383536" y="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37" name="Shape 437"/>
                        <wps:cNvSpPr/>
                        <wps:spPr>
                          <a:xfrm>
                            <a:off x="529767" y="1325293"/>
                            <a:ext cx="2383536" cy="0"/>
                          </a:xfrm>
                          <a:custGeom>
                            <a:avLst/>
                            <a:gdLst/>
                            <a:ahLst/>
                            <a:cxnLst/>
                            <a:rect l="0" t="0" r="0" b="0"/>
                            <a:pathLst>
                              <a:path w="2383536">
                                <a:moveTo>
                                  <a:pt x="2383536" y="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38" name="Shape 438"/>
                        <wps:cNvSpPr/>
                        <wps:spPr>
                          <a:xfrm>
                            <a:off x="2319705" y="250872"/>
                            <a:ext cx="0" cy="1604010"/>
                          </a:xfrm>
                          <a:custGeom>
                            <a:avLst/>
                            <a:gdLst/>
                            <a:ahLst/>
                            <a:cxnLst/>
                            <a:rect l="0" t="0" r="0" b="0"/>
                            <a:pathLst>
                              <a:path h="1604010">
                                <a:moveTo>
                                  <a:pt x="0" y="160401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39" name="Shape 439"/>
                        <wps:cNvSpPr/>
                        <wps:spPr>
                          <a:xfrm>
                            <a:off x="1246047" y="250872"/>
                            <a:ext cx="0" cy="1604010"/>
                          </a:xfrm>
                          <a:custGeom>
                            <a:avLst/>
                            <a:gdLst/>
                            <a:ahLst/>
                            <a:cxnLst/>
                            <a:rect l="0" t="0" r="0" b="0"/>
                            <a:pathLst>
                              <a:path h="1604010">
                                <a:moveTo>
                                  <a:pt x="0" y="160401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40" name="Shape 440"/>
                        <wps:cNvSpPr/>
                        <wps:spPr>
                          <a:xfrm>
                            <a:off x="1782494" y="250872"/>
                            <a:ext cx="0" cy="1604010"/>
                          </a:xfrm>
                          <a:custGeom>
                            <a:avLst/>
                            <a:gdLst/>
                            <a:ahLst/>
                            <a:cxnLst/>
                            <a:rect l="0" t="0" r="0" b="0"/>
                            <a:pathLst>
                              <a:path h="1604010">
                                <a:moveTo>
                                  <a:pt x="0" y="160401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41" name="Shape 441"/>
                        <wps:cNvSpPr/>
                        <wps:spPr>
                          <a:xfrm>
                            <a:off x="2054529" y="250872"/>
                            <a:ext cx="0" cy="1604010"/>
                          </a:xfrm>
                          <a:custGeom>
                            <a:avLst/>
                            <a:gdLst/>
                            <a:ahLst/>
                            <a:cxnLst/>
                            <a:rect l="0" t="0" r="0" b="0"/>
                            <a:pathLst>
                              <a:path h="1604010">
                                <a:moveTo>
                                  <a:pt x="0" y="160401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42" name="Shape 442"/>
                        <wps:cNvSpPr/>
                        <wps:spPr>
                          <a:xfrm>
                            <a:off x="1518081" y="250872"/>
                            <a:ext cx="0" cy="1604010"/>
                          </a:xfrm>
                          <a:custGeom>
                            <a:avLst/>
                            <a:gdLst/>
                            <a:ahLst/>
                            <a:cxnLst/>
                            <a:rect l="0" t="0" r="0" b="0"/>
                            <a:pathLst>
                              <a:path h="1604010">
                                <a:moveTo>
                                  <a:pt x="0" y="160401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43" name="Shape 443"/>
                        <wps:cNvSpPr/>
                        <wps:spPr>
                          <a:xfrm>
                            <a:off x="708837" y="250872"/>
                            <a:ext cx="0" cy="1604010"/>
                          </a:xfrm>
                          <a:custGeom>
                            <a:avLst/>
                            <a:gdLst/>
                            <a:ahLst/>
                            <a:cxnLst/>
                            <a:rect l="0" t="0" r="0" b="0"/>
                            <a:pathLst>
                              <a:path h="1604010">
                                <a:moveTo>
                                  <a:pt x="0" y="160401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44" name="Shape 444"/>
                        <wps:cNvSpPr/>
                        <wps:spPr>
                          <a:xfrm>
                            <a:off x="980870" y="250872"/>
                            <a:ext cx="0" cy="1604010"/>
                          </a:xfrm>
                          <a:custGeom>
                            <a:avLst/>
                            <a:gdLst/>
                            <a:ahLst/>
                            <a:cxnLst/>
                            <a:rect l="0" t="0" r="0" b="0"/>
                            <a:pathLst>
                              <a:path h="1604010">
                                <a:moveTo>
                                  <a:pt x="0" y="160401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45" name="Shape 445"/>
                        <wps:cNvSpPr/>
                        <wps:spPr>
                          <a:xfrm>
                            <a:off x="2856153" y="250872"/>
                            <a:ext cx="0" cy="1604010"/>
                          </a:xfrm>
                          <a:custGeom>
                            <a:avLst/>
                            <a:gdLst/>
                            <a:ahLst/>
                            <a:cxnLst/>
                            <a:rect l="0" t="0" r="0" b="0"/>
                            <a:pathLst>
                              <a:path h="1604010">
                                <a:moveTo>
                                  <a:pt x="0" y="160401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46" name="Shape 446"/>
                        <wps:cNvSpPr/>
                        <wps:spPr>
                          <a:xfrm>
                            <a:off x="2591738" y="250872"/>
                            <a:ext cx="0" cy="1604010"/>
                          </a:xfrm>
                          <a:custGeom>
                            <a:avLst/>
                            <a:gdLst/>
                            <a:ahLst/>
                            <a:cxnLst/>
                            <a:rect l="0" t="0" r="0" b="0"/>
                            <a:pathLst>
                              <a:path h="1604010">
                                <a:moveTo>
                                  <a:pt x="0" y="1604010"/>
                                </a:moveTo>
                                <a:lnTo>
                                  <a:pt x="0" y="0"/>
                                </a:lnTo>
                              </a:path>
                            </a:pathLst>
                          </a:custGeom>
                          <a:ln w="7163" cap="flat">
                            <a:miter lim="127000"/>
                          </a:ln>
                        </wps:spPr>
                        <wps:style>
                          <a:lnRef idx="1">
                            <a:srgbClr val="24272B"/>
                          </a:lnRef>
                          <a:fillRef idx="0">
                            <a:srgbClr val="000000">
                              <a:alpha val="0"/>
                            </a:srgbClr>
                          </a:fillRef>
                          <a:effectRef idx="0">
                            <a:scrgbClr r="0" g="0" b="0"/>
                          </a:effectRef>
                          <a:fontRef idx="none"/>
                        </wps:style>
                        <wps:bodyPr/>
                      </wps:wsp>
                      <wps:wsp>
                        <wps:cNvPr id="448" name="Shape 448"/>
                        <wps:cNvSpPr/>
                        <wps:spPr>
                          <a:xfrm>
                            <a:off x="1252904" y="1912032"/>
                            <a:ext cx="0" cy="71628"/>
                          </a:xfrm>
                          <a:custGeom>
                            <a:avLst/>
                            <a:gdLst/>
                            <a:ahLst/>
                            <a:cxnLst/>
                            <a:rect l="0" t="0" r="0" b="0"/>
                            <a:pathLst>
                              <a:path h="71628">
                                <a:moveTo>
                                  <a:pt x="0" y="0"/>
                                </a:moveTo>
                                <a:lnTo>
                                  <a:pt x="0" y="71628"/>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449" name="Shape 449"/>
                        <wps:cNvSpPr/>
                        <wps:spPr>
                          <a:xfrm>
                            <a:off x="2319705" y="1912032"/>
                            <a:ext cx="0" cy="71628"/>
                          </a:xfrm>
                          <a:custGeom>
                            <a:avLst/>
                            <a:gdLst/>
                            <a:ahLst/>
                            <a:cxnLst/>
                            <a:rect l="0" t="0" r="0" b="0"/>
                            <a:pathLst>
                              <a:path h="71628">
                                <a:moveTo>
                                  <a:pt x="0" y="0"/>
                                </a:moveTo>
                                <a:lnTo>
                                  <a:pt x="0" y="71628"/>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450" name="Shape 450"/>
                        <wps:cNvSpPr/>
                        <wps:spPr>
                          <a:xfrm>
                            <a:off x="1252905" y="1947847"/>
                            <a:ext cx="1066800" cy="0"/>
                          </a:xfrm>
                          <a:custGeom>
                            <a:avLst/>
                            <a:gdLst/>
                            <a:ahLst/>
                            <a:cxnLst/>
                            <a:rect l="0" t="0" r="0" b="0"/>
                            <a:pathLst>
                              <a:path w="1066800">
                                <a:moveTo>
                                  <a:pt x="0" y="0"/>
                                </a:moveTo>
                                <a:lnTo>
                                  <a:pt x="1066800" y="0"/>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451" name="Shape 451"/>
                        <wps:cNvSpPr/>
                        <wps:spPr>
                          <a:xfrm>
                            <a:off x="529766" y="537385"/>
                            <a:ext cx="2383536" cy="1045463"/>
                          </a:xfrm>
                          <a:custGeom>
                            <a:avLst/>
                            <a:gdLst/>
                            <a:ahLst/>
                            <a:cxnLst/>
                            <a:rect l="0" t="0" r="0" b="0"/>
                            <a:pathLst>
                              <a:path w="2383536" h="1045463">
                                <a:moveTo>
                                  <a:pt x="0" y="522732"/>
                                </a:moveTo>
                                <a:lnTo>
                                  <a:pt x="14478" y="121920"/>
                                </a:lnTo>
                                <a:lnTo>
                                  <a:pt x="22098" y="895350"/>
                                </a:lnTo>
                                <a:lnTo>
                                  <a:pt x="43434" y="164592"/>
                                </a:lnTo>
                                <a:lnTo>
                                  <a:pt x="50292" y="845058"/>
                                </a:lnTo>
                                <a:lnTo>
                                  <a:pt x="64770" y="221742"/>
                                </a:lnTo>
                                <a:lnTo>
                                  <a:pt x="71628" y="787908"/>
                                </a:lnTo>
                                <a:lnTo>
                                  <a:pt x="86106" y="272034"/>
                                </a:lnTo>
                                <a:lnTo>
                                  <a:pt x="93726" y="729996"/>
                                </a:lnTo>
                                <a:lnTo>
                                  <a:pt x="115062" y="336803"/>
                                </a:lnTo>
                                <a:lnTo>
                                  <a:pt x="121920" y="672846"/>
                                </a:lnTo>
                                <a:lnTo>
                                  <a:pt x="136398" y="393953"/>
                                </a:lnTo>
                                <a:lnTo>
                                  <a:pt x="143256" y="615696"/>
                                </a:lnTo>
                                <a:lnTo>
                                  <a:pt x="150876" y="457962"/>
                                </a:lnTo>
                                <a:lnTo>
                                  <a:pt x="164592" y="565404"/>
                                </a:lnTo>
                                <a:lnTo>
                                  <a:pt x="172212" y="480060"/>
                                </a:lnTo>
                                <a:lnTo>
                                  <a:pt x="186690" y="565404"/>
                                </a:lnTo>
                                <a:lnTo>
                                  <a:pt x="193548" y="457962"/>
                                </a:lnTo>
                                <a:lnTo>
                                  <a:pt x="200406" y="615696"/>
                                </a:lnTo>
                                <a:lnTo>
                                  <a:pt x="214884" y="400812"/>
                                </a:lnTo>
                                <a:lnTo>
                                  <a:pt x="222504" y="680465"/>
                                </a:lnTo>
                                <a:lnTo>
                                  <a:pt x="243840" y="336803"/>
                                </a:lnTo>
                                <a:lnTo>
                                  <a:pt x="250698" y="737615"/>
                                </a:lnTo>
                                <a:lnTo>
                                  <a:pt x="265176" y="272034"/>
                                </a:lnTo>
                                <a:lnTo>
                                  <a:pt x="272034" y="801624"/>
                                </a:lnTo>
                                <a:lnTo>
                                  <a:pt x="286512" y="214884"/>
                                </a:lnTo>
                                <a:lnTo>
                                  <a:pt x="300990" y="851915"/>
                                </a:lnTo>
                                <a:lnTo>
                                  <a:pt x="307848" y="164592"/>
                                </a:lnTo>
                                <a:lnTo>
                                  <a:pt x="322326" y="902208"/>
                                </a:lnTo>
                                <a:lnTo>
                                  <a:pt x="329946" y="121920"/>
                                </a:lnTo>
                                <a:lnTo>
                                  <a:pt x="343662" y="938022"/>
                                </a:lnTo>
                                <a:lnTo>
                                  <a:pt x="358140" y="78486"/>
                                </a:lnTo>
                                <a:lnTo>
                                  <a:pt x="364998" y="973836"/>
                                </a:lnTo>
                                <a:lnTo>
                                  <a:pt x="379476" y="50292"/>
                                </a:lnTo>
                                <a:lnTo>
                                  <a:pt x="393954" y="1002030"/>
                                </a:lnTo>
                                <a:lnTo>
                                  <a:pt x="408432" y="28956"/>
                                </a:lnTo>
                                <a:lnTo>
                                  <a:pt x="415290" y="1024127"/>
                                </a:lnTo>
                                <a:lnTo>
                                  <a:pt x="422910" y="14477"/>
                                </a:lnTo>
                                <a:lnTo>
                                  <a:pt x="436626" y="1030986"/>
                                </a:lnTo>
                                <a:lnTo>
                                  <a:pt x="451104" y="6858"/>
                                </a:lnTo>
                                <a:lnTo>
                                  <a:pt x="458724" y="1037844"/>
                                </a:lnTo>
                                <a:lnTo>
                                  <a:pt x="480060" y="6858"/>
                                </a:lnTo>
                                <a:lnTo>
                                  <a:pt x="486918" y="1024127"/>
                                </a:lnTo>
                                <a:lnTo>
                                  <a:pt x="501396" y="28956"/>
                                </a:lnTo>
                                <a:lnTo>
                                  <a:pt x="508254" y="1002030"/>
                                </a:lnTo>
                                <a:lnTo>
                                  <a:pt x="522732" y="35813"/>
                                </a:lnTo>
                                <a:lnTo>
                                  <a:pt x="530352" y="995172"/>
                                </a:lnTo>
                                <a:lnTo>
                                  <a:pt x="551688" y="64770"/>
                                </a:lnTo>
                                <a:lnTo>
                                  <a:pt x="558546" y="959358"/>
                                </a:lnTo>
                                <a:lnTo>
                                  <a:pt x="573024" y="92963"/>
                                </a:lnTo>
                                <a:lnTo>
                                  <a:pt x="579882" y="923544"/>
                                </a:lnTo>
                                <a:lnTo>
                                  <a:pt x="594360" y="136398"/>
                                </a:lnTo>
                                <a:lnTo>
                                  <a:pt x="601218" y="880872"/>
                                </a:lnTo>
                                <a:lnTo>
                                  <a:pt x="615696" y="185927"/>
                                </a:lnTo>
                                <a:lnTo>
                                  <a:pt x="630174" y="823722"/>
                                </a:lnTo>
                                <a:lnTo>
                                  <a:pt x="637032" y="243839"/>
                                </a:lnTo>
                                <a:lnTo>
                                  <a:pt x="651510" y="765810"/>
                                </a:lnTo>
                                <a:lnTo>
                                  <a:pt x="665988" y="293370"/>
                                </a:lnTo>
                                <a:lnTo>
                                  <a:pt x="680466" y="708660"/>
                                </a:lnTo>
                                <a:lnTo>
                                  <a:pt x="687324" y="358139"/>
                                </a:lnTo>
                                <a:lnTo>
                                  <a:pt x="701802" y="651510"/>
                                </a:lnTo>
                                <a:lnTo>
                                  <a:pt x="708660" y="422148"/>
                                </a:lnTo>
                                <a:lnTo>
                                  <a:pt x="716280" y="594360"/>
                                </a:lnTo>
                                <a:lnTo>
                                  <a:pt x="723138" y="480060"/>
                                </a:lnTo>
                                <a:lnTo>
                                  <a:pt x="730758" y="558546"/>
                                </a:lnTo>
                                <a:lnTo>
                                  <a:pt x="737616" y="486918"/>
                                </a:lnTo>
                                <a:lnTo>
                                  <a:pt x="744474" y="565404"/>
                                </a:lnTo>
                                <a:lnTo>
                                  <a:pt x="758952" y="486918"/>
                                </a:lnTo>
                                <a:lnTo>
                                  <a:pt x="766572" y="565404"/>
                                </a:lnTo>
                                <a:lnTo>
                                  <a:pt x="780288" y="444246"/>
                                </a:lnTo>
                                <a:lnTo>
                                  <a:pt x="787908" y="637032"/>
                                </a:lnTo>
                                <a:lnTo>
                                  <a:pt x="794766" y="379475"/>
                                </a:lnTo>
                                <a:lnTo>
                                  <a:pt x="809244" y="694182"/>
                                </a:lnTo>
                                <a:lnTo>
                                  <a:pt x="816102" y="314706"/>
                                </a:lnTo>
                                <a:lnTo>
                                  <a:pt x="823722" y="752094"/>
                                </a:lnTo>
                                <a:lnTo>
                                  <a:pt x="837438" y="257556"/>
                                </a:lnTo>
                                <a:lnTo>
                                  <a:pt x="851916" y="809244"/>
                                </a:lnTo>
                                <a:lnTo>
                                  <a:pt x="866394" y="200406"/>
                                </a:lnTo>
                                <a:lnTo>
                                  <a:pt x="880872" y="866394"/>
                                </a:lnTo>
                                <a:lnTo>
                                  <a:pt x="887730" y="150113"/>
                                </a:lnTo>
                                <a:lnTo>
                                  <a:pt x="895350" y="916686"/>
                                </a:lnTo>
                                <a:lnTo>
                                  <a:pt x="909066" y="100584"/>
                                </a:lnTo>
                                <a:lnTo>
                                  <a:pt x="923544" y="959358"/>
                                </a:lnTo>
                                <a:lnTo>
                                  <a:pt x="931164" y="64770"/>
                                </a:lnTo>
                                <a:lnTo>
                                  <a:pt x="944880" y="1002030"/>
                                </a:lnTo>
                                <a:lnTo>
                                  <a:pt x="959358" y="35813"/>
                                </a:lnTo>
                                <a:lnTo>
                                  <a:pt x="973836" y="1024127"/>
                                </a:lnTo>
                                <a:lnTo>
                                  <a:pt x="980694" y="6858"/>
                                </a:lnTo>
                                <a:lnTo>
                                  <a:pt x="995172" y="1045463"/>
                                </a:lnTo>
                                <a:lnTo>
                                  <a:pt x="1009650" y="0"/>
                                </a:lnTo>
                                <a:lnTo>
                                  <a:pt x="1016508" y="1045463"/>
                                </a:lnTo>
                                <a:lnTo>
                                  <a:pt x="1030986" y="0"/>
                                </a:lnTo>
                                <a:lnTo>
                                  <a:pt x="1037844" y="1037844"/>
                                </a:lnTo>
                                <a:lnTo>
                                  <a:pt x="1052322" y="6858"/>
                                </a:lnTo>
                                <a:lnTo>
                                  <a:pt x="1066800" y="1030986"/>
                                </a:lnTo>
                                <a:lnTo>
                                  <a:pt x="1073658" y="21336"/>
                                </a:lnTo>
                                <a:lnTo>
                                  <a:pt x="1088136" y="995172"/>
                                </a:lnTo>
                                <a:lnTo>
                                  <a:pt x="1095756" y="50292"/>
                                </a:lnTo>
                                <a:lnTo>
                                  <a:pt x="1109472" y="973836"/>
                                </a:lnTo>
                                <a:lnTo>
                                  <a:pt x="1123950" y="78486"/>
                                </a:lnTo>
                                <a:lnTo>
                                  <a:pt x="1131570" y="938022"/>
                                </a:lnTo>
                                <a:lnTo>
                                  <a:pt x="1145286" y="121920"/>
                                </a:lnTo>
                                <a:lnTo>
                                  <a:pt x="1152906" y="895350"/>
                                </a:lnTo>
                                <a:lnTo>
                                  <a:pt x="1167384" y="172212"/>
                                </a:lnTo>
                                <a:lnTo>
                                  <a:pt x="1181100" y="845058"/>
                                </a:lnTo>
                                <a:lnTo>
                                  <a:pt x="1188720" y="221742"/>
                                </a:lnTo>
                                <a:lnTo>
                                  <a:pt x="1203198" y="780288"/>
                                </a:lnTo>
                                <a:lnTo>
                                  <a:pt x="1216914" y="286512"/>
                                </a:lnTo>
                                <a:lnTo>
                                  <a:pt x="1224534" y="723138"/>
                                </a:lnTo>
                                <a:lnTo>
                                  <a:pt x="1239012" y="350520"/>
                                </a:lnTo>
                                <a:lnTo>
                                  <a:pt x="1245870" y="651510"/>
                                </a:lnTo>
                                <a:lnTo>
                                  <a:pt x="1260348" y="422148"/>
                                </a:lnTo>
                                <a:lnTo>
                                  <a:pt x="1267206" y="594360"/>
                                </a:lnTo>
                                <a:lnTo>
                                  <a:pt x="1281684" y="486918"/>
                                </a:lnTo>
                                <a:lnTo>
                                  <a:pt x="1296162" y="551688"/>
                                </a:lnTo>
                                <a:lnTo>
                                  <a:pt x="1296162" y="486918"/>
                                </a:lnTo>
                                <a:lnTo>
                                  <a:pt x="1309878" y="565404"/>
                                </a:lnTo>
                                <a:lnTo>
                                  <a:pt x="1317498" y="436625"/>
                                </a:lnTo>
                                <a:lnTo>
                                  <a:pt x="1331976" y="637032"/>
                                </a:lnTo>
                                <a:lnTo>
                                  <a:pt x="1338834" y="379475"/>
                                </a:lnTo>
                                <a:lnTo>
                                  <a:pt x="1353312" y="694182"/>
                                </a:lnTo>
                                <a:lnTo>
                                  <a:pt x="1367790" y="314706"/>
                                </a:lnTo>
                                <a:lnTo>
                                  <a:pt x="1374648" y="744474"/>
                                </a:lnTo>
                                <a:lnTo>
                                  <a:pt x="1389126" y="257556"/>
                                </a:lnTo>
                                <a:lnTo>
                                  <a:pt x="1395984" y="801624"/>
                                </a:lnTo>
                                <a:lnTo>
                                  <a:pt x="1410462" y="214884"/>
                                </a:lnTo>
                                <a:lnTo>
                                  <a:pt x="1424940" y="851915"/>
                                </a:lnTo>
                                <a:lnTo>
                                  <a:pt x="1431798" y="172212"/>
                                </a:lnTo>
                                <a:lnTo>
                                  <a:pt x="1439418" y="887730"/>
                                </a:lnTo>
                                <a:lnTo>
                                  <a:pt x="1460754" y="136398"/>
                                </a:lnTo>
                                <a:lnTo>
                                  <a:pt x="1467612" y="923544"/>
                                </a:lnTo>
                                <a:lnTo>
                                  <a:pt x="1482090" y="100584"/>
                                </a:lnTo>
                                <a:lnTo>
                                  <a:pt x="1488948" y="944880"/>
                                </a:lnTo>
                                <a:lnTo>
                                  <a:pt x="1503426" y="86106"/>
                                </a:lnTo>
                                <a:lnTo>
                                  <a:pt x="1517904" y="959358"/>
                                </a:lnTo>
                                <a:lnTo>
                                  <a:pt x="1532382" y="71627"/>
                                </a:lnTo>
                                <a:lnTo>
                                  <a:pt x="1539240" y="966215"/>
                                </a:lnTo>
                                <a:lnTo>
                                  <a:pt x="1546098" y="71627"/>
                                </a:lnTo>
                                <a:lnTo>
                                  <a:pt x="1560576" y="966215"/>
                                </a:lnTo>
                                <a:lnTo>
                                  <a:pt x="1575054" y="78486"/>
                                </a:lnTo>
                                <a:lnTo>
                                  <a:pt x="1589532" y="952500"/>
                                </a:lnTo>
                                <a:lnTo>
                                  <a:pt x="1596390" y="92963"/>
                                </a:lnTo>
                                <a:lnTo>
                                  <a:pt x="1610868" y="944880"/>
                                </a:lnTo>
                                <a:lnTo>
                                  <a:pt x="1625346" y="100584"/>
                                </a:lnTo>
                                <a:lnTo>
                                  <a:pt x="1639824" y="923544"/>
                                </a:lnTo>
                                <a:lnTo>
                                  <a:pt x="1646682" y="128777"/>
                                </a:lnTo>
                                <a:lnTo>
                                  <a:pt x="1653540" y="895350"/>
                                </a:lnTo>
                                <a:lnTo>
                                  <a:pt x="1668018" y="143256"/>
                                </a:lnTo>
                                <a:lnTo>
                                  <a:pt x="1682496" y="880872"/>
                                </a:lnTo>
                                <a:lnTo>
                                  <a:pt x="1696974" y="164592"/>
                                </a:lnTo>
                                <a:lnTo>
                                  <a:pt x="1703832" y="859536"/>
                                </a:lnTo>
                                <a:lnTo>
                                  <a:pt x="1718310" y="185927"/>
                                </a:lnTo>
                                <a:lnTo>
                                  <a:pt x="1732788" y="837438"/>
                                </a:lnTo>
                                <a:lnTo>
                                  <a:pt x="1739646" y="214884"/>
                                </a:lnTo>
                                <a:lnTo>
                                  <a:pt x="1754124" y="809244"/>
                                </a:lnTo>
                                <a:lnTo>
                                  <a:pt x="1768602" y="229362"/>
                                </a:lnTo>
                                <a:lnTo>
                                  <a:pt x="1775460" y="794765"/>
                                </a:lnTo>
                                <a:lnTo>
                                  <a:pt x="1789938" y="243839"/>
                                </a:lnTo>
                                <a:lnTo>
                                  <a:pt x="1796796" y="787908"/>
                                </a:lnTo>
                                <a:lnTo>
                                  <a:pt x="1811274" y="257556"/>
                                </a:lnTo>
                                <a:lnTo>
                                  <a:pt x="1825752" y="773430"/>
                                </a:lnTo>
                                <a:lnTo>
                                  <a:pt x="1840230" y="257556"/>
                                </a:lnTo>
                                <a:lnTo>
                                  <a:pt x="1847088" y="773430"/>
                                </a:lnTo>
                                <a:lnTo>
                                  <a:pt x="1861566" y="265175"/>
                                </a:lnTo>
                                <a:lnTo>
                                  <a:pt x="1876044" y="773430"/>
                                </a:lnTo>
                                <a:lnTo>
                                  <a:pt x="1882902" y="265175"/>
                                </a:lnTo>
                                <a:lnTo>
                                  <a:pt x="1897380" y="780288"/>
                                </a:lnTo>
                                <a:lnTo>
                                  <a:pt x="1904238" y="250698"/>
                                </a:lnTo>
                                <a:lnTo>
                                  <a:pt x="1918716" y="787908"/>
                                </a:lnTo>
                                <a:lnTo>
                                  <a:pt x="1933194" y="236220"/>
                                </a:lnTo>
                                <a:lnTo>
                                  <a:pt x="1940052" y="801624"/>
                                </a:lnTo>
                                <a:lnTo>
                                  <a:pt x="1954530" y="221742"/>
                                </a:lnTo>
                                <a:lnTo>
                                  <a:pt x="1969008" y="830580"/>
                                </a:lnTo>
                                <a:lnTo>
                                  <a:pt x="1975866" y="200406"/>
                                </a:lnTo>
                                <a:lnTo>
                                  <a:pt x="1990344" y="851915"/>
                                </a:lnTo>
                                <a:lnTo>
                                  <a:pt x="2004822" y="179070"/>
                                </a:lnTo>
                                <a:lnTo>
                                  <a:pt x="2018538" y="873251"/>
                                </a:lnTo>
                                <a:lnTo>
                                  <a:pt x="2026158" y="150113"/>
                                </a:lnTo>
                                <a:lnTo>
                                  <a:pt x="2040636" y="902208"/>
                                </a:lnTo>
                                <a:lnTo>
                                  <a:pt x="2047494" y="128777"/>
                                </a:lnTo>
                                <a:lnTo>
                                  <a:pt x="2061972" y="930401"/>
                                </a:lnTo>
                                <a:lnTo>
                                  <a:pt x="2076450" y="92963"/>
                                </a:lnTo>
                                <a:lnTo>
                                  <a:pt x="2083308" y="944880"/>
                                </a:lnTo>
                                <a:lnTo>
                                  <a:pt x="2104644" y="71627"/>
                                </a:lnTo>
                                <a:lnTo>
                                  <a:pt x="2104644" y="966215"/>
                                </a:lnTo>
                                <a:lnTo>
                                  <a:pt x="2133600" y="50292"/>
                                </a:lnTo>
                                <a:lnTo>
                                  <a:pt x="2133600" y="980694"/>
                                </a:lnTo>
                                <a:lnTo>
                                  <a:pt x="2154936" y="50292"/>
                                </a:lnTo>
                                <a:lnTo>
                                  <a:pt x="2161794" y="988313"/>
                                </a:lnTo>
                                <a:lnTo>
                                  <a:pt x="2169414" y="42672"/>
                                </a:lnTo>
                                <a:lnTo>
                                  <a:pt x="2183130" y="995172"/>
                                </a:lnTo>
                                <a:lnTo>
                                  <a:pt x="2190750" y="50292"/>
                                </a:lnTo>
                                <a:lnTo>
                                  <a:pt x="2205228" y="988313"/>
                                </a:lnTo>
                                <a:lnTo>
                                  <a:pt x="2212086" y="50292"/>
                                </a:lnTo>
                                <a:lnTo>
                                  <a:pt x="2218944" y="973836"/>
                                </a:lnTo>
                                <a:lnTo>
                                  <a:pt x="2233422" y="71627"/>
                                </a:lnTo>
                                <a:lnTo>
                                  <a:pt x="2247900" y="944880"/>
                                </a:lnTo>
                                <a:lnTo>
                                  <a:pt x="2254758" y="92963"/>
                                </a:lnTo>
                                <a:lnTo>
                                  <a:pt x="2262378" y="916686"/>
                                </a:lnTo>
                                <a:lnTo>
                                  <a:pt x="2276856" y="107442"/>
                                </a:lnTo>
                                <a:lnTo>
                                  <a:pt x="2290572" y="887730"/>
                                </a:lnTo>
                                <a:lnTo>
                                  <a:pt x="2290572" y="136398"/>
                                </a:lnTo>
                                <a:lnTo>
                                  <a:pt x="2305050" y="873251"/>
                                </a:lnTo>
                                <a:lnTo>
                                  <a:pt x="2312670" y="179070"/>
                                </a:lnTo>
                                <a:lnTo>
                                  <a:pt x="2326386" y="837438"/>
                                </a:lnTo>
                                <a:lnTo>
                                  <a:pt x="2334006" y="221742"/>
                                </a:lnTo>
                                <a:lnTo>
                                  <a:pt x="2340864" y="780288"/>
                                </a:lnTo>
                                <a:lnTo>
                                  <a:pt x="2355342" y="286512"/>
                                </a:lnTo>
                                <a:lnTo>
                                  <a:pt x="2362200" y="737615"/>
                                </a:lnTo>
                                <a:lnTo>
                                  <a:pt x="2369820" y="336803"/>
                                </a:lnTo>
                                <a:lnTo>
                                  <a:pt x="2376678" y="651510"/>
                                </a:lnTo>
                                <a:lnTo>
                                  <a:pt x="2383536" y="486918"/>
                                </a:lnTo>
                              </a:path>
                            </a:pathLst>
                          </a:custGeom>
                          <a:ln w="14313" cap="rnd">
                            <a:round/>
                          </a:ln>
                        </wps:spPr>
                        <wps:style>
                          <a:lnRef idx="1">
                            <a:srgbClr val="24272B"/>
                          </a:lnRef>
                          <a:fillRef idx="0">
                            <a:srgbClr val="000000">
                              <a:alpha val="0"/>
                            </a:srgbClr>
                          </a:fillRef>
                          <a:effectRef idx="0">
                            <a:scrgbClr r="0" g="0" b="0"/>
                          </a:effectRef>
                          <a:fontRef idx="none"/>
                        </wps:style>
                        <wps:bodyPr/>
                      </wps:wsp>
                      <wps:wsp>
                        <wps:cNvPr id="499" name="Rectangle 499"/>
                        <wps:cNvSpPr/>
                        <wps:spPr>
                          <a:xfrm rot="-5399999">
                            <a:off x="-665372" y="807837"/>
                            <a:ext cx="1469336" cy="138589"/>
                          </a:xfrm>
                          <a:prstGeom prst="rect">
                            <a:avLst/>
                          </a:prstGeom>
                          <a:ln>
                            <a:noFill/>
                          </a:ln>
                        </wps:spPr>
                        <wps:txbx>
                          <w:txbxContent>
                            <w:p w:rsidR="004A051A" w:rsidRDefault="004A051A" w:rsidP="00576899">
                              <w:pPr>
                                <w:spacing w:line="259" w:lineRule="auto"/>
                                <w:jc w:val="left"/>
                              </w:pPr>
                              <w:r>
                                <w:rPr>
                                  <w:color w:val="24272B"/>
                                  <w:sz w:val="18"/>
                                </w:rPr>
                                <w:t>Example of main carrier</w:t>
                              </w:r>
                            </w:p>
                          </w:txbxContent>
                        </wps:txbx>
                        <wps:bodyPr horzOverflow="overflow" vert="horz" lIns="0" tIns="0" rIns="0" bIns="0" rtlCol="0">
                          <a:noAutofit/>
                        </wps:bodyPr>
                      </wps:wsp>
                      <wps:wsp>
                        <wps:cNvPr id="500" name="Rectangle 500"/>
                        <wps:cNvSpPr/>
                        <wps:spPr>
                          <a:xfrm rot="-5399999">
                            <a:off x="-293669" y="871694"/>
                            <a:ext cx="954526" cy="138589"/>
                          </a:xfrm>
                          <a:prstGeom prst="rect">
                            <a:avLst/>
                          </a:prstGeom>
                          <a:ln>
                            <a:noFill/>
                          </a:ln>
                        </wps:spPr>
                        <wps:txbx>
                          <w:txbxContent>
                            <w:p w:rsidR="004A051A" w:rsidRDefault="004A051A" w:rsidP="00576899">
                              <w:pPr>
                                <w:spacing w:line="259" w:lineRule="auto"/>
                                <w:jc w:val="left"/>
                              </w:pPr>
                              <w:r>
                                <w:rPr>
                                  <w:color w:val="24272B"/>
                                  <w:sz w:val="18"/>
                                </w:rPr>
                                <w:t>deviation (kHz)</w:t>
                              </w:r>
                            </w:p>
                          </w:txbxContent>
                        </wps:txbx>
                        <wps:bodyPr horzOverflow="overflow" vert="horz" lIns="0" tIns="0" rIns="0" bIns="0" rtlCol="0">
                          <a:noAutofit/>
                        </wps:bodyPr>
                      </wps:wsp>
                      <wps:wsp>
                        <wps:cNvPr id="501" name="Rectangle 501"/>
                        <wps:cNvSpPr/>
                        <wps:spPr>
                          <a:xfrm>
                            <a:off x="1117268" y="2283707"/>
                            <a:ext cx="1678822" cy="138590"/>
                          </a:xfrm>
                          <a:prstGeom prst="rect">
                            <a:avLst/>
                          </a:prstGeom>
                          <a:ln>
                            <a:noFill/>
                          </a:ln>
                        </wps:spPr>
                        <wps:txbx>
                          <w:txbxContent>
                            <w:p w:rsidR="004A051A" w:rsidRDefault="004A051A" w:rsidP="00576899">
                              <w:pPr>
                                <w:spacing w:line="259" w:lineRule="auto"/>
                                <w:jc w:val="left"/>
                              </w:pPr>
                              <w:r>
                                <w:rPr>
                                  <w:color w:val="24272B"/>
                                  <w:sz w:val="18"/>
                                </w:rPr>
                                <w:t>c) 57 kHz radio-data signals</w:t>
                              </w:r>
                            </w:p>
                          </w:txbxContent>
                        </wps:txbx>
                        <wps:bodyPr horzOverflow="overflow" vert="horz" lIns="0" tIns="0" rIns="0" bIns="0" rtlCol="0">
                          <a:noAutofit/>
                        </wps:bodyPr>
                      </wps:wsp>
                      <wps:wsp>
                        <wps:cNvPr id="502" name="Rectangle 502"/>
                        <wps:cNvSpPr/>
                        <wps:spPr>
                          <a:xfrm>
                            <a:off x="452044" y="2055110"/>
                            <a:ext cx="3422913" cy="138590"/>
                          </a:xfrm>
                          <a:prstGeom prst="rect">
                            <a:avLst/>
                          </a:prstGeom>
                          <a:ln>
                            <a:noFill/>
                          </a:ln>
                        </wps:spPr>
                        <wps:txbx>
                          <w:txbxContent>
                            <w:p w:rsidR="004A051A" w:rsidRPr="006314EA" w:rsidRDefault="004A051A" w:rsidP="00576899">
                              <w:pPr>
                                <w:spacing w:line="259" w:lineRule="auto"/>
                                <w:jc w:val="left"/>
                                <w:rPr>
                                  <w:lang w:val="en-US"/>
                                </w:rPr>
                              </w:pPr>
                              <w:r w:rsidRPr="006314EA">
                                <w:rPr>
                                  <w:color w:val="24272B"/>
                                  <w:sz w:val="18"/>
                                  <w:lang w:val="en-US"/>
                                </w:rPr>
                                <w:t>One biphase symbol = one data bit period:  =               s</w:t>
                              </w:r>
                            </w:p>
                          </w:txbxContent>
                        </wps:txbx>
                        <wps:bodyPr horzOverflow="overflow" vert="horz" lIns="0" tIns="0" rIns="0" bIns="0" rtlCol="0">
                          <a:noAutofit/>
                        </wps:bodyPr>
                      </wps:wsp>
                      <wps:wsp>
                        <wps:cNvPr id="503" name="Rectangle 503"/>
                        <wps:cNvSpPr/>
                        <wps:spPr>
                          <a:xfrm>
                            <a:off x="2418003" y="2052710"/>
                            <a:ext cx="42373" cy="138738"/>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8"/>
                                </w:rPr>
                                <w:t>t</w:t>
                              </w:r>
                            </w:p>
                          </w:txbxContent>
                        </wps:txbx>
                        <wps:bodyPr horzOverflow="overflow" vert="horz" lIns="0" tIns="0" rIns="0" bIns="0" rtlCol="0">
                          <a:noAutofit/>
                        </wps:bodyPr>
                      </wps:wsp>
                      <wps:wsp>
                        <wps:cNvPr id="504" name="Rectangle 504"/>
                        <wps:cNvSpPr/>
                        <wps:spPr>
                          <a:xfrm>
                            <a:off x="2446959" y="2111494"/>
                            <a:ext cx="47633" cy="86710"/>
                          </a:xfrm>
                          <a:prstGeom prst="rect">
                            <a:avLst/>
                          </a:prstGeom>
                          <a:ln>
                            <a:noFill/>
                          </a:ln>
                        </wps:spPr>
                        <wps:txbx>
                          <w:txbxContent>
                            <w:p w:rsidR="004A051A" w:rsidRDefault="004A051A" w:rsidP="00576899">
                              <w:pPr>
                                <w:spacing w:line="259" w:lineRule="auto"/>
                                <w:jc w:val="left"/>
                              </w:pPr>
                              <w:r>
                                <w:rPr>
                                  <w:rFonts w:eastAsia="Times New Roman" w:cs="Times New Roman"/>
                                  <w:i/>
                                  <w:color w:val="24272B"/>
                                  <w:sz w:val="11"/>
                                </w:rPr>
                                <w:t>d</w:t>
                              </w:r>
                            </w:p>
                          </w:txbxContent>
                        </wps:txbx>
                        <wps:bodyPr horzOverflow="overflow" vert="horz" lIns="0" tIns="0" rIns="0" bIns="0" rtlCol="0">
                          <a:noAutofit/>
                        </wps:bodyPr>
                      </wps:wsp>
                      <wps:wsp>
                        <wps:cNvPr id="505" name="Shape 505"/>
                        <wps:cNvSpPr/>
                        <wps:spPr>
                          <a:xfrm>
                            <a:off x="2598597" y="2091103"/>
                            <a:ext cx="350520" cy="0"/>
                          </a:xfrm>
                          <a:custGeom>
                            <a:avLst/>
                            <a:gdLst/>
                            <a:ahLst/>
                            <a:cxnLst/>
                            <a:rect l="0" t="0" r="0" b="0"/>
                            <a:pathLst>
                              <a:path w="350520">
                                <a:moveTo>
                                  <a:pt x="0" y="0"/>
                                </a:moveTo>
                                <a:lnTo>
                                  <a:pt x="350520" y="0"/>
                                </a:lnTo>
                              </a:path>
                            </a:pathLst>
                          </a:custGeom>
                          <a:ln w="14313" cap="flat">
                            <a:miter lim="127000"/>
                          </a:ln>
                        </wps:spPr>
                        <wps:style>
                          <a:lnRef idx="1">
                            <a:srgbClr val="24272B"/>
                          </a:lnRef>
                          <a:fillRef idx="0">
                            <a:srgbClr val="000000">
                              <a:alpha val="0"/>
                            </a:srgbClr>
                          </a:fillRef>
                          <a:effectRef idx="0">
                            <a:scrgbClr r="0" g="0" b="0"/>
                          </a:effectRef>
                          <a:fontRef idx="none"/>
                        </wps:style>
                        <wps:bodyPr/>
                      </wps:wsp>
                      <wps:wsp>
                        <wps:cNvPr id="506" name="Rectangle 506"/>
                        <wps:cNvSpPr/>
                        <wps:spPr>
                          <a:xfrm>
                            <a:off x="2742615" y="1983481"/>
                            <a:ext cx="76160" cy="138590"/>
                          </a:xfrm>
                          <a:prstGeom prst="rect">
                            <a:avLst/>
                          </a:prstGeom>
                          <a:ln>
                            <a:noFill/>
                          </a:ln>
                        </wps:spPr>
                        <wps:txbx>
                          <w:txbxContent>
                            <w:p w:rsidR="004A051A" w:rsidRDefault="004A051A" w:rsidP="00576899">
                              <w:pPr>
                                <w:spacing w:line="259" w:lineRule="auto"/>
                                <w:jc w:val="left"/>
                              </w:pPr>
                              <w:r>
                                <w:rPr>
                                  <w:color w:val="24272B"/>
                                  <w:sz w:val="18"/>
                                </w:rPr>
                                <w:t>1</w:t>
                              </w:r>
                            </w:p>
                          </w:txbxContent>
                        </wps:txbx>
                        <wps:bodyPr horzOverflow="overflow" vert="horz" lIns="0" tIns="0" rIns="0" bIns="0" rtlCol="0">
                          <a:noAutofit/>
                        </wps:bodyPr>
                      </wps:wsp>
                      <wps:wsp>
                        <wps:cNvPr id="507" name="Rectangle 507"/>
                        <wps:cNvSpPr/>
                        <wps:spPr>
                          <a:xfrm>
                            <a:off x="2599354" y="2141216"/>
                            <a:ext cx="456274" cy="138590"/>
                          </a:xfrm>
                          <a:prstGeom prst="rect">
                            <a:avLst/>
                          </a:prstGeom>
                          <a:ln>
                            <a:noFill/>
                          </a:ln>
                        </wps:spPr>
                        <wps:txbx>
                          <w:txbxContent>
                            <w:p w:rsidR="004A051A" w:rsidRDefault="004A051A" w:rsidP="00576899">
                              <w:pPr>
                                <w:spacing w:line="259" w:lineRule="auto"/>
                                <w:jc w:val="left"/>
                              </w:pPr>
                              <w:r>
                                <w:rPr>
                                  <w:color w:val="24272B"/>
                                  <w:sz w:val="18"/>
                                </w:rPr>
                                <w:t>1 187.5</w:t>
                              </w:r>
                            </w:p>
                          </w:txbxContent>
                        </wps:txbx>
                        <wps:bodyPr horzOverflow="overflow" vert="horz" lIns="0" tIns="0" rIns="0" bIns="0" rtlCol="0">
                          <a:noAutofit/>
                        </wps:bodyPr>
                      </wps:wsp>
                      <wps:wsp>
                        <wps:cNvPr id="516" name="Rectangle 516"/>
                        <wps:cNvSpPr/>
                        <wps:spPr>
                          <a:xfrm>
                            <a:off x="752274" y="0"/>
                            <a:ext cx="2642487" cy="138590"/>
                          </a:xfrm>
                          <a:prstGeom prst="rect">
                            <a:avLst/>
                          </a:prstGeom>
                          <a:ln>
                            <a:noFill/>
                          </a:ln>
                        </wps:spPr>
                        <wps:txbx>
                          <w:txbxContent>
                            <w:p w:rsidR="004A051A" w:rsidRPr="006314EA" w:rsidRDefault="004A051A" w:rsidP="00576899">
                              <w:pPr>
                                <w:spacing w:line="259" w:lineRule="auto"/>
                                <w:jc w:val="left"/>
                                <w:rPr>
                                  <w:lang w:val="en-US"/>
                                </w:rPr>
                              </w:pPr>
                              <w:r w:rsidRPr="006314EA">
                                <w:rPr>
                                  <w:color w:val="24272B"/>
                                  <w:sz w:val="18"/>
                                  <w:lang w:val="en-US"/>
                                </w:rPr>
                                <w:t>b) Time-function of a single biphase symbol</w:t>
                              </w:r>
                            </w:p>
                          </w:txbxContent>
                        </wps:txbx>
                        <wps:bodyPr horzOverflow="overflow" vert="horz" lIns="0" tIns="0" rIns="0" bIns="0" rtlCol="0">
                          <a:noAutofit/>
                        </wps:bodyPr>
                      </wps:wsp>
                      <wps:wsp>
                        <wps:cNvPr id="523" name="Rectangle 523"/>
                        <wps:cNvSpPr/>
                        <wps:spPr>
                          <a:xfrm>
                            <a:off x="394131" y="486912"/>
                            <a:ext cx="76160" cy="138590"/>
                          </a:xfrm>
                          <a:prstGeom prst="rect">
                            <a:avLst/>
                          </a:prstGeom>
                          <a:ln>
                            <a:noFill/>
                          </a:ln>
                        </wps:spPr>
                        <wps:txbx>
                          <w:txbxContent>
                            <w:p w:rsidR="004A051A" w:rsidRDefault="004A051A" w:rsidP="00576899">
                              <w:pPr>
                                <w:spacing w:line="259" w:lineRule="auto"/>
                                <w:jc w:val="left"/>
                              </w:pPr>
                              <w:r>
                                <w:rPr>
                                  <w:color w:val="24272B"/>
                                  <w:sz w:val="18"/>
                                </w:rPr>
                                <w:t>2</w:t>
                              </w:r>
                            </w:p>
                          </w:txbxContent>
                        </wps:txbx>
                        <wps:bodyPr horzOverflow="overflow" vert="horz" lIns="0" tIns="0" rIns="0" bIns="0" rtlCol="0">
                          <a:noAutofit/>
                        </wps:bodyPr>
                      </wps:wsp>
                      <wps:wsp>
                        <wps:cNvPr id="524" name="Rectangle 524"/>
                        <wps:cNvSpPr/>
                        <wps:spPr>
                          <a:xfrm>
                            <a:off x="394131" y="1024118"/>
                            <a:ext cx="76160" cy="138590"/>
                          </a:xfrm>
                          <a:prstGeom prst="rect">
                            <a:avLst/>
                          </a:prstGeom>
                          <a:ln>
                            <a:noFill/>
                          </a:ln>
                        </wps:spPr>
                        <wps:txbx>
                          <w:txbxContent>
                            <w:p w:rsidR="004A051A" w:rsidRDefault="004A051A" w:rsidP="00576899">
                              <w:pPr>
                                <w:spacing w:line="259" w:lineRule="auto"/>
                                <w:jc w:val="left"/>
                              </w:pPr>
                              <w:r>
                                <w:rPr>
                                  <w:color w:val="24272B"/>
                                  <w:sz w:val="18"/>
                                </w:rPr>
                                <w:t>0</w:t>
                              </w:r>
                            </w:p>
                          </w:txbxContent>
                        </wps:txbx>
                        <wps:bodyPr horzOverflow="overflow" vert="horz" lIns="0" tIns="0" rIns="0" bIns="0" rtlCol="0">
                          <a:noAutofit/>
                        </wps:bodyPr>
                      </wps:wsp>
                      <wps:wsp>
                        <wps:cNvPr id="525" name="Rectangle 525"/>
                        <wps:cNvSpPr/>
                        <wps:spPr>
                          <a:xfrm>
                            <a:off x="308786" y="1560568"/>
                            <a:ext cx="189668" cy="138590"/>
                          </a:xfrm>
                          <a:prstGeom prst="rect">
                            <a:avLst/>
                          </a:prstGeom>
                          <a:ln>
                            <a:noFill/>
                          </a:ln>
                        </wps:spPr>
                        <wps:txbx>
                          <w:txbxContent>
                            <w:p w:rsidR="004A051A" w:rsidRDefault="004A051A" w:rsidP="00576899">
                              <w:pPr>
                                <w:spacing w:line="259" w:lineRule="auto"/>
                                <w:jc w:val="left"/>
                              </w:pPr>
                              <w:r>
                                <w:rPr>
                                  <w:color w:val="24272B"/>
                                  <w:sz w:val="18"/>
                                </w:rPr>
                                <w:t>– 2</w:t>
                              </w:r>
                            </w:p>
                          </w:txbxContent>
                        </wps:txbx>
                        <wps:bodyPr horzOverflow="overflow" vert="horz" lIns="0" tIns="0" rIns="0" bIns="0" rtlCol="0">
                          <a:noAutofit/>
                        </wps:bodyPr>
                      </wps:wsp>
                    </wpg:wgp>
                  </a:graphicData>
                </a:graphic>
              </wp:inline>
            </w:drawing>
          </mc:Choice>
          <mc:Fallback>
            <w:pict>
              <v:group w14:anchorId="0A1E8BB6" id="Group 11543" o:spid="_x0000_s1245" style="width:238.25pt;height:188pt;mso-position-horizontal-relative:char;mso-position-vertical-relative:line" coordsize="30256,23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">
                <v:shape id="Shape 432" o:spid="_x0000_s1246" style="position:absolute;left:5297;top:2508;width:23912;height:16040;visibility:visible;mso-wrap-style:square;v-text-anchor:top" coordsize="2391156,160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lq8QA&#10;AADcAAAADwAAAGRycy9kb3ducmV2LnhtbESPQWsCMRSE70L/Q3hCb5poVcpqlKJIPQiltr0/N8/d&#10;xc3LkqS66683BaHHYWa+YRar1tbiQj5UjjWMhgoEce5MxYWG76/t4BVEiMgGa8ekoaMAq+VTb4GZ&#10;cVf+pMshFiJBOGSooYyxyaQMeUkWw9A1xMk7OW8xJukLaTxeE9zWcqzUTFqsOC2U2NC6pPx8+LUa&#10;Zjf5c9xt39XebD5c5btpp7DR+rnfvs1BRGrjf/jR3hkNk5cx/J1JR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bZavEAAAA3AAAAA8AAAAAAAAAAAAAAAAAmAIAAGRycy9k&#10;b3ducmV2LnhtbFBLBQYAAAAABAAEAPUAAACJAwAAAAA=&#10;" path="m,1604010r2391156,l2391156,,,,,1604010xe" filled="f" strokecolor="#24272b" strokeweight=".39758mm">
                  <v:stroke miterlimit="83231f" joinstyle="miter"/>
                  <v:path arrowok="t" textboxrect="0,0,2391156,1604010"/>
                </v:shape>
                <v:shape id="Shape 433" o:spid="_x0000_s1247" style="position:absolute;left:5297;top:5160;width:23836;height:0;visibility:visible;mso-wrap-style:square;v-text-anchor:top" coordsize="23835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7OMUA&#10;AADcAAAADwAAAGRycy9kb3ducmV2LnhtbESPQUvDQBSE7wX/w/KE3tqNpoik3RYVi4KnRFt6fGRf&#10;k7TZ90J2TdN/7wqCx2FmvmFWm9G1aqDeN8IG7uYJKOJSbMOVga/P7ewRlA/IFlthMnAlD5v1zWSF&#10;mZUL5zQUoVIRwj5DA3UIXaa1L2ty6OfSEUfvKL3DEGVfadvjJcJdq++T5EE7bDgu1NjRS03lufh2&#10;Bj72b2KrfPe6GJ6L/HDaCaZXMWZ6Oz4tQQUaw3/4r/1uDSzSFH7PxCO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Ts4xQAAANwAAAAPAAAAAAAAAAAAAAAAAJgCAABkcnMv&#10;ZG93bnJldi54bWxQSwUGAAAAAAQABAD1AAAAigMAAAAA&#10;" path="m2383536,l,e" filled="f" strokecolor="#24272b" strokeweight=".19897mm">
                  <v:stroke miterlimit="83231f" joinstyle="miter"/>
                  <v:path arrowok="t" textboxrect="0,0,2383536,0"/>
                </v:shape>
                <v:shape id="Shape 434" o:spid="_x0000_s1248" style="position:absolute;left:5297;top:15897;width:23836;height:0;visibility:visible;mso-wrap-style:square;v-text-anchor:top" coordsize="23835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CjTMUA&#10;AADcAAAADwAAAGRycy9kb3ducmV2LnhtbESPQUvDQBSE7wX/w/KE3tqNNoik3RYVi4KnRFt6fGRf&#10;k7TZ90J2TdN/7wqCx2FmvmFWm9G1aqDeN8IG7uYJKOJSbMOVga/P7ewRlA/IFlthMnAlD5v1zWSF&#10;mZUL5zQUoVIRwj5DA3UIXaa1L2ty6OfSEUfvKL3DEGVfadvjJcJdq++T5EE7bDgu1NjRS03lufh2&#10;Bj72b2KrfPeaDs9FfjjtBBdXMWZ6Oz4tQQUaw3/4r/1uDaSLFH7PxCO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wKNMxQAAANwAAAAPAAAAAAAAAAAAAAAAAJgCAABkcnMv&#10;ZG93bnJldi54bWxQSwUGAAAAAAQABAD1AAAAigMAAAAA&#10;" path="m2383536,l,e" filled="f" strokecolor="#24272b" strokeweight=".19897mm">
                  <v:stroke miterlimit="83231f" joinstyle="miter"/>
                  <v:path arrowok="t" textboxrect="0,0,2383536,0"/>
                </v:shape>
                <v:shape id="Shape 435" o:spid="_x0000_s1249" style="position:absolute;left:5297;top:10532;width:23836;height:0;visibility:visible;mso-wrap-style:square;v-text-anchor:top" coordsize="23835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wG18UA&#10;AADcAAAADwAAAGRycy9kb3ducmV2LnhtbESPX0vDQBDE3wW/w7FC3+xFW0tJey0qFQWfkv6hj0tu&#10;TaK53ZA70/Tbe0Khj8PM/IZZrgfXqJ46XwsbeBgnoIgLsTWXBnbbt/s5KB+QLTbCZOBMHtar25sl&#10;plZOnFGfh1JFCPsUDVQhtKnWvqjIoR9LSxy9L+kchii7UtsOTxHuGv2YJDPtsOa4UGFLrxUVP/mv&#10;M/B5eBdbZvvNtH/Js+P3XnByFmNGd8PzAlSgIVzDl/aHNTCdPMH/mXgE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jAbXxQAAANwAAAAPAAAAAAAAAAAAAAAAAJgCAABkcnMv&#10;ZG93bnJldi54bWxQSwUGAAAAAAQABAD1AAAAigMAAAAA&#10;" path="m2383536,l,e" filled="f" strokecolor="#24272b" strokeweight=".19897mm">
                  <v:stroke miterlimit="83231f" joinstyle="miter"/>
                  <v:path arrowok="t" textboxrect="0,0,2383536,0"/>
                </v:shape>
                <v:shape id="Shape 436" o:spid="_x0000_s1250" style="position:absolute;left:5297;top:7880;width:23836;height:0;visibility:visible;mso-wrap-style:square;v-text-anchor:top" coordsize="23835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6YoMUA&#10;AADcAAAADwAAAGRycy9kb3ducmV2LnhtbESPQWvCQBSE74X+h+UVvNVNq0iJrmJLSws9JVXx+Mg+&#10;k2j2vZBdY/z33ULB4zAz3zCL1eAa1VPna2EDT+MEFHEhtubSwObn4/EFlA/IFhthMnAlD6vl/d0C&#10;UysXzqjPQ6kihH2KBqoQ2lRrX1Tk0I+lJY7eQTqHIcqu1LbDS4S7Rj8nyUw7rDkuVNjSW0XFKT87&#10;A9+7T7Fltn2f9q95tj9uBSdXMWb0MKznoAIN4Rb+b39ZA9PJDP7OxCO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XpigxQAAANwAAAAPAAAAAAAAAAAAAAAAAJgCAABkcnMv&#10;ZG93bnJldi54bWxQSwUGAAAAAAQABAD1AAAAigMAAAAA&#10;" path="m2383536,l,e" filled="f" strokecolor="#24272b" strokeweight=".19897mm">
                  <v:stroke miterlimit="83231f" joinstyle="miter"/>
                  <v:path arrowok="t" textboxrect="0,0,2383536,0"/>
                </v:shape>
                <v:shape id="Shape 437" o:spid="_x0000_s1251" style="position:absolute;left:5297;top:13252;width:23836;height:0;visibility:visible;mso-wrap-style:square;v-text-anchor:top" coordsize="23835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9O8UA&#10;AADcAAAADwAAAGRycy9kb3ducmV2LnhtbESPX0vDQBDE3wW/w7FC3+xFW2xJey0qFQWfkv6hj0tu&#10;TaK53ZA70/Tbe0Khj8PM/IZZrgfXqJ46XwsbeBgnoIgLsTWXBnbbt/s5KB+QLTbCZOBMHtar25sl&#10;plZOnFGfh1JFCPsUDVQhtKnWvqjIoR9LSxy9L+kchii7UtsOTxHuGv2YJE/aYc1xocKWXisqfvJf&#10;Z+Dz8C62zPabaf+SZ8fvveDkLMaM7obnBahAQ7iGL+0Pa2A6mcH/mXgE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j07xQAAANwAAAAPAAAAAAAAAAAAAAAAAJgCAABkcnMv&#10;ZG93bnJldi54bWxQSwUGAAAAAAQABAD1AAAAigMAAAAA&#10;" path="m2383536,l,e" filled="f" strokecolor="#24272b" strokeweight=".19897mm">
                  <v:stroke miterlimit="83231f" joinstyle="miter"/>
                  <v:path arrowok="t" textboxrect="0,0,2383536,0"/>
                </v:shape>
                <v:shape id="Shape 438" o:spid="_x0000_s1252" style="position:absolute;left:23197;top:2508;width:0;height:16040;visibility:visible;mso-wrap-style:square;v-text-anchor:top" coordsize="0,160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bxzsIA&#10;AADcAAAADwAAAGRycy9kb3ducmV2LnhtbERPz2vCMBS+D/wfwhN2m6muTKlGEUWYB2Gt4vnZPNti&#10;81KSqN1/bw6DHT++34tVb1rxIOcbywrGowQEcWl1w5WC03H3MQPhA7LG1jIp+CUPq+XgbYGZtk/O&#10;6VGESsQQ9hkqqEPoMil9WZNBP7IdceSu1hkMEbpKaofPGG5aOUmSL2mw4dhQY0ebmspbcTcKzj9u&#10;v83vfn1p0luR7w/pdrpJlXof9us5iEB9+Bf/ub+1gvQzro1n4hG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vHOwgAAANwAAAAPAAAAAAAAAAAAAAAAAJgCAABkcnMvZG93&#10;bnJldi54bWxQSwUGAAAAAAQABAD1AAAAhwMAAAAA&#10;" path="m,1604010l,e" filled="f" strokecolor="#24272b" strokeweight=".19897mm">
                  <v:stroke miterlimit="83231f" joinstyle="miter"/>
                  <v:path arrowok="t" textboxrect="0,0,0,1604010"/>
                </v:shape>
                <v:shape id="Shape 439" o:spid="_x0000_s1253" style="position:absolute;left:12460;top:2508;width:0;height:16040;visibility:visible;mso-wrap-style:square;v-text-anchor:top" coordsize="0,160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pUVcUA&#10;AADcAAAADwAAAGRycy9kb3ducmV2LnhtbESPQWvCQBSE7wX/w/KE3uqmGqymriJKoR4Ek4rn1+xr&#10;Esy+Dburpv/eFQo9DjPzDbNY9aYVV3K+sazgdZSAIC6tbrhScPz6eJmB8AFZY2uZFPySh9Vy8LTA&#10;TNsb53QtQiUihH2GCuoQukxKX9Zk0I9sRxy9H+sMhihdJbXDW4SbVo6TZCoNNhwXauxoU1N5Li5G&#10;wengdtv84tffTXou8t0+3b5tUqWeh/36HUSgPvyH/9qfWkE6mcPjTDw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elRVxQAAANwAAAAPAAAAAAAAAAAAAAAAAJgCAABkcnMv&#10;ZG93bnJldi54bWxQSwUGAAAAAAQABAD1AAAAigMAAAAA&#10;" path="m,1604010l,e" filled="f" strokecolor="#24272b" strokeweight=".19897mm">
                  <v:stroke miterlimit="83231f" joinstyle="miter"/>
                  <v:path arrowok="t" textboxrect="0,0,0,1604010"/>
                </v:shape>
                <v:shape id="Shape 440" o:spid="_x0000_s1254" style="position:absolute;left:17824;top:2508;width:0;height:16040;visibility:visible;mso-wrap-style:square;v-text-anchor:top" coordsize="0,160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aOtcEA&#10;AADcAAAADwAAAGRycy9kb3ducmV2LnhtbERPz2vCMBS+D/wfwhN2m6kS5qhGEUWYh4Htxs7P5tkW&#10;m5eSRO3+++UgePz4fi/Xg+3EjXxoHWuYTjIQxJUzLdcafr73bx8gQkQ22DkmDX8UYL0avSwxN+7O&#10;Bd3KWIsUwiFHDU2MfS5lqBqyGCauJ07c2XmLMUFfS+PxnsJtJ2dZ9i4ttpwaGuxp21B1Ka9Ww+/R&#10;H3bFNWxOrbqUxeFL7eZbpfXreNgsQEQa4lP8cH8aDUql+elMOgJ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GjrXBAAAA3AAAAA8AAAAAAAAAAAAAAAAAmAIAAGRycy9kb3du&#10;cmV2LnhtbFBLBQYAAAAABAAEAPUAAACGAwAAAAA=&#10;" path="m,1604010l,e" filled="f" strokecolor="#24272b" strokeweight=".19897mm">
                  <v:stroke miterlimit="83231f" joinstyle="miter"/>
                  <v:path arrowok="t" textboxrect="0,0,0,1604010"/>
                </v:shape>
                <v:shape id="Shape 441" o:spid="_x0000_s1255" style="position:absolute;left:20545;top:2508;width:0;height:16040;visibility:visible;mso-wrap-style:square;v-text-anchor:top" coordsize="0,160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orLsUA&#10;AADcAAAADwAAAGRycy9kb3ducmV2LnhtbESPQWsCMRSE70L/Q3iF3jRrCbWsRhFF0EPB3Zaen5vX&#10;3cXNy5JE3f77piB4HGbmG2axGmwnruRD61jDdJKBIK6cabnW8PW5G7+DCBHZYOeYNPxSgNXyabTA&#10;3LgbF3QtYy0ShEOOGpoY+1zKUDVkMUxcT5y8H+ctxiR9LY3HW4LbTr5m2Zu02HJaaLCnTUPVubxY&#10;Dd9Hf9gWl7A+tepcFocPtZ1tlNYvz8N6DiLSEB/he3tvNCg1hf8z6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isuxQAAANwAAAAPAAAAAAAAAAAAAAAAAJgCAABkcnMv&#10;ZG93bnJldi54bWxQSwUGAAAAAAQABAD1AAAAigMAAAAA&#10;" path="m,1604010l,e" filled="f" strokecolor="#24272b" strokeweight=".19897mm">
                  <v:stroke miterlimit="83231f" joinstyle="miter"/>
                  <v:path arrowok="t" textboxrect="0,0,0,1604010"/>
                </v:shape>
                <v:shape id="Shape 442" o:spid="_x0000_s1256" style="position:absolute;left:15180;top:2508;width:0;height:16040;visibility:visible;mso-wrap-style:square;v-text-anchor:top" coordsize="0,160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i1WcUA&#10;AADcAAAADwAAAGRycy9kb3ducmV2LnhtbESPQWvCQBSE70L/w/IKvZlNZakSXUWUQj0Umlh6fmZf&#10;k2D2bdhdNf333ULB4zAz3zCrzWh7cSUfOscanrMcBHHtTMeNhs/j63QBIkRkg71j0vBDATbrh8kK&#10;C+NuXNK1io1IEA4FamhjHAopQ92SxZC5gTh5385bjEn6RhqPtwS3vZzl+Yu02HFaaHGgXUv1ubpY&#10;DV8f/rAvL2F76tS5Kg/vaj/fKa2fHsftEkSkMd7D/+03o0GpGfydS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2LVZxQAAANwAAAAPAAAAAAAAAAAAAAAAAJgCAABkcnMv&#10;ZG93bnJldi54bWxQSwUGAAAAAAQABAD1AAAAigMAAAAA&#10;" path="m,1604010l,e" filled="f" strokecolor="#24272b" strokeweight=".19897mm">
                  <v:stroke miterlimit="83231f" joinstyle="miter"/>
                  <v:path arrowok="t" textboxrect="0,0,0,1604010"/>
                </v:shape>
                <v:shape id="Shape 443" o:spid="_x0000_s1257" style="position:absolute;left:7088;top:2508;width:0;height:16040;visibility:visible;mso-wrap-style:square;v-text-anchor:top" coordsize="0,160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QQwsUA&#10;AADcAAAADwAAAGRycy9kb3ducmV2LnhtbESPQWsCMRSE74X+h/AK3mq2NbSyGkWUgh4K3VU8Pzev&#10;u4ublyWJuv77plDocZiZb5j5crCduJIPrWMNL+MMBHHlTMu1hsP+43kKIkRkg51j0nCnAMvF48Mc&#10;c+NuXNC1jLVIEA45amhi7HMpQ9WQxTB2PXHyvp23GJP0tTQebwluO/maZW/SYstpocGe1g1V5/Ji&#10;NRy//G5TXMLq1KpzWew+1eZ9rbQePQ2rGYhIQ/wP/7W3RoNSE/g9k46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lBDCxQAAANwAAAAPAAAAAAAAAAAAAAAAAJgCAABkcnMv&#10;ZG93bnJldi54bWxQSwUGAAAAAAQABAD1AAAAigMAAAAA&#10;" path="m,1604010l,e" filled="f" strokecolor="#24272b" strokeweight=".19897mm">
                  <v:stroke miterlimit="83231f" joinstyle="miter"/>
                  <v:path arrowok="t" textboxrect="0,0,0,1604010"/>
                </v:shape>
                <v:shape id="Shape 444" o:spid="_x0000_s1258" style="position:absolute;left:9808;top:2508;width:0;height:16040;visibility:visible;mso-wrap-style:square;v-text-anchor:top" coordsize="0,160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2ItsQA&#10;AADcAAAADwAAAGRycy9kb3ducmV2LnhtbESPQWsCMRSE74X+h/AK3mq2JdiyGkWUQj0I7lp6ft08&#10;dxc3L0sSdf33RhB6HGbmG2a2GGwnzuRD61jD2zgDQVw503Kt4Wf/9foJIkRkg51j0nClAIv589MM&#10;c+MuXNC5jLVIEA45amhi7HMpQ9WQxTB2PXHyDs5bjEn6WhqPlwS3nXzPsom02HJaaLCnVUPVsTxZ&#10;Db87v1kXp7D8a9WxLDZbtf5YKa1HL8NyCiLSEP/Dj/a30aCUgvuZd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9iLbEAAAA3AAAAA8AAAAAAAAAAAAAAAAAmAIAAGRycy9k&#10;b3ducmV2LnhtbFBLBQYAAAAABAAEAPUAAACJAwAAAAA=&#10;" path="m,1604010l,e" filled="f" strokecolor="#24272b" strokeweight=".19897mm">
                  <v:stroke miterlimit="83231f" joinstyle="miter"/>
                  <v:path arrowok="t" textboxrect="0,0,0,1604010"/>
                </v:shape>
                <v:shape id="Shape 445" o:spid="_x0000_s1259" style="position:absolute;left:28561;top:2508;width:0;height:16040;visibility:visible;mso-wrap-style:square;v-text-anchor:top" coordsize="0,160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EtLcUA&#10;AADcAAAADwAAAGRycy9kb3ducmV2LnhtbESPQWsCMRSE74X+h/AKvdVsS1plNYoohXoQuqt4fm5e&#10;dxc3L0sSdfvvTaHgcZiZb5jZYrCduJAPrWMNr6MMBHHlTMu1hv3u82UCIkRkg51j0vBLARbzx4cZ&#10;5sZduaBLGWuRIBxy1NDE2OdShqohi2HkeuLk/ThvMSbpa2k8XhPcdvItyz6kxZbTQoM9rRqqTuXZ&#10;ajh8+826OIflsVWnsths1Xq8Ulo/Pw3LKYhIQ7yH/9tfRoNS7/B3Jh0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MS0txQAAANwAAAAPAAAAAAAAAAAAAAAAAJgCAABkcnMv&#10;ZG93bnJldi54bWxQSwUGAAAAAAQABAD1AAAAigMAAAAA&#10;" path="m,1604010l,e" filled="f" strokecolor="#24272b" strokeweight=".19897mm">
                  <v:stroke miterlimit="83231f" joinstyle="miter"/>
                  <v:path arrowok="t" textboxrect="0,0,0,1604010"/>
                </v:shape>
                <v:shape id="Shape 446" o:spid="_x0000_s1260" style="position:absolute;left:25917;top:2508;width:0;height:16040;visibility:visible;mso-wrap-style:square;v-text-anchor:top" coordsize="0,160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OzWsUA&#10;AADcAAAADwAAAGRycy9kb3ducmV2LnhtbESPQWsCMRSE7wX/Q3iCt5qtBFu2RhFF0EOhuxXPr5vX&#10;3cXNy5JEXf+9KRR6HGbmG2axGmwnruRD61jDyzQDQVw503Kt4fi1e34DESKywc4xabhTgNVy9LTA&#10;3LgbF3QtYy0ShEOOGpoY+1zKUDVkMUxdT5y8H+ctxiR9LY3HW4LbTs6ybC4ttpwWGuxp01B1Li9W&#10;w+nTH7bFJay/W3Uui8OH2r5ulNaT8bB+BxFpiP/hv/beaFBqDr9n0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47NaxQAAANwAAAAPAAAAAAAAAAAAAAAAAJgCAABkcnMv&#10;ZG93bnJldi54bWxQSwUGAAAAAAQABAD1AAAAigMAAAAA&#10;" path="m,1604010l,e" filled="f" strokecolor="#24272b" strokeweight=".19897mm">
                  <v:stroke miterlimit="83231f" joinstyle="miter"/>
                  <v:path arrowok="t" textboxrect="0,0,0,1604010"/>
                </v:shape>
                <v:shape id="Shape 448" o:spid="_x0000_s1261" style="position:absolute;left:12529;top:19120;width:0;height:716;visibility:visible;mso-wrap-style:square;v-text-anchor:top" coordsize="0,7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pqt8EA&#10;AADcAAAADwAAAGRycy9kb3ducmV2LnhtbERPy4rCMBTdD/gP4QruxtSig1SjiCjoYpjx8QGX5toW&#10;m5uapLb+/WQhzPJw3st1b2rxJOcrywom4wQEcW51xYWC62X/OQfhA7LG2jIpeJGH9WrwscRM245P&#10;9DyHQsQQ9hkqKENoMil9XpJBP7YNceRu1hkMEbpCaoddDDe1TJPkSxqsODaU2NC2pPx+bo2CWbi1&#10;+Y/7Pu66JD2Y39Y0m0eq1GjYbxYgAvXhX/x2H7SC6TSujWfiEZ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qarfBAAAA3AAAAA8AAAAAAAAAAAAAAAAAmAIAAGRycy9kb3du&#10;cmV2LnhtbFBLBQYAAAAABAAEAPUAAACGAwAAAAA=&#10;" path="m,l,71628e" filled="f" strokecolor="#24272b" strokeweight=".39758mm">
                  <v:stroke miterlimit="83231f" joinstyle="miter"/>
                  <v:path arrowok="t" textboxrect="0,0,0,71628"/>
                </v:shape>
                <v:shape id="Shape 449" o:spid="_x0000_s1262" style="position:absolute;left:23197;top:19120;width:0;height:716;visibility:visible;mso-wrap-style:square;v-text-anchor:top" coordsize="0,7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PLMUA&#10;AADcAAAADwAAAGRycy9kb3ducmV2LnhtbESPzWrDMBCE74G+g9hCb4lc44TWjRJMaSE5lPy0D7BY&#10;G9vUWrmSHDtvHxUCOQ4z8w2zXI+mFWdyvrGs4HmWgCAurW64UvDz/Tl9AeEDssbWMim4kIf16mGy&#10;xFzbgQ90PoZKRAj7HBXUIXS5lL6syaCf2Y44eifrDIYoXSW1wyHCTSvTJFlIgw3HhRo7eq+p/D32&#10;RsE8nPpy5762H0OSbsy+N13xlyr19DgWbyACjeEevrU3WkGWvcL/mXg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5s8sxQAAANwAAAAPAAAAAAAAAAAAAAAAAJgCAABkcnMv&#10;ZG93bnJldi54bWxQSwUGAAAAAAQABAD1AAAAigMAAAAA&#10;" path="m,l,71628e" filled="f" strokecolor="#24272b" strokeweight=".39758mm">
                  <v:stroke miterlimit="83231f" joinstyle="miter"/>
                  <v:path arrowok="t" textboxrect="0,0,0,71628"/>
                </v:shape>
                <v:shape id="Shape 450" o:spid="_x0000_s1263" style="position:absolute;left:12529;top:19478;width:10668;height:0;visibility:visible;mso-wrap-style:square;v-text-anchor:top" coordsize="1066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Dnx8AA&#10;AADcAAAADwAAAGRycy9kb3ducmV2LnhtbERPTWuDQBC9B/oflgnkFlclDcG6CUmg0EsOscl9cKcq&#10;urPWXaPtr88eCj0+3nd+mE0nHjS4xrKCJIpBEJdWN1wpuH2+r3cgnEfW2FkmBT/k4LB/WeSYaTvx&#10;lR6Fr0QIYZehgtr7PpPSlTUZdJHtiQP3ZQeDPsChknrAKYSbTqZxvJUGGw4NNfZ0rqlsi9EoGL+v&#10;p7RoPcnk0t/dVOEvjVulVsv5+AbC0+z/xX/uD61g8xrmhzPhCMj9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eDnx8AAAADcAAAADwAAAAAAAAAAAAAAAACYAgAAZHJzL2Rvd25y&#10;ZXYueG1sUEsFBgAAAAAEAAQA9QAAAIUDAAAAAA==&#10;" path="m,l1066800,e" filled="f" strokecolor="#24272b" strokeweight=".39758mm">
                  <v:stroke miterlimit="83231f" joinstyle="miter"/>
                  <v:path arrowok="t" textboxrect="0,0,1066800,0"/>
                </v:shape>
                <v:shape id="Shape 451" o:spid="_x0000_s1264" style="position:absolute;left:5297;top:5373;width:23836;height:10455;visibility:visible;mso-wrap-style:square;v-text-anchor:top" coordsize="2383536,1045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Cf9cYA&#10;AADcAAAADwAAAGRycy9kb3ducmV2LnhtbESPQWvCQBSE74L/YXmF3nSjVpGYjYhQkNZLt1p6fGaf&#10;SWj2bZrdavz33ULB4zAz3zDZureNuFDna8cKJuMEBHHhTM2lgsP782gJwgdkg41jUnAjD+t8OMgw&#10;Ne7Kb3TRoRQRwj5FBVUIbSqlLyqy6MeuJY7e2XUWQ5RdKU2H1wi3jZwmyUJarDkuVNjStqLiS/9Y&#10;BbrXH8nry2n/fToePmc3u5faLpV6fOg3KxCB+nAP/7d3RsHTfAJ/Z+IR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Cf9cYAAADcAAAADwAAAAAAAAAAAAAAAACYAgAAZHJz&#10;L2Rvd25yZXYueG1sUEsFBgAAAAAEAAQA9QAAAIsDAAAAAA==&#10;" path="m,522732l14478,121920r7620,773430l43434,164592r6858,680466l64770,221742r6858,566166l86106,272034r7620,457962l115062,336803r6858,336043l136398,393953r6858,221743l150876,457962r13716,107442l172212,480060r14478,85344l193548,457962r6858,157734l214884,400812r7620,279653l243840,336803r6858,400812l265176,272034r6858,529590l286512,214884r14478,637031l307848,164592r14478,737616l329946,121920r13716,816102l358140,78486r6858,895350l379476,50292r14478,951738l408432,28956r6858,995171l422910,14477r13716,1016509l451104,6858r7620,1030986l480060,6858r6858,1017269l501396,28956r6858,973074l522732,35813r7620,959359l551688,64770r6858,894588l573024,92963r6858,830581l594360,136398r6858,744474l615696,185927r14478,637795l637032,243839r14478,521971l665988,293370r14478,415290l687324,358139r14478,293371l708660,422148r7620,172212l723138,480060r7620,78486l737616,486918r6858,78486l758952,486918r7620,78486l780288,444246r7620,192786l794766,379475r14478,314707l816102,314706r7620,437388l837438,257556r14478,551688l866394,200406r14478,665988l887730,150113r7620,766573l909066,100584r14478,858774l931164,64770r13716,937260l959358,35813r14478,988314l980694,6858r14478,1038605l1009650,r6858,1045463l1030986,r6858,1037844l1052322,6858r14478,1024128l1073658,21336r14478,973836l1095756,50292r13716,923544l1123950,78486r7620,859536l1145286,121920r7620,773430l1167384,172212r13716,672846l1188720,221742r14478,558546l1216914,286512r7620,436626l1239012,350520r6858,300990l1260348,422148r6858,172212l1281684,486918r14478,64770l1296162,486918r13716,78486l1317498,436625r14478,200407l1338834,379475r14478,314707l1367790,314706r6858,429768l1389126,257556r6858,544068l1410462,214884r14478,637031l1431798,172212r7620,715518l1460754,136398r6858,787146l1482090,100584r6858,844296l1503426,86106r14478,873252l1532382,71627r6858,894588l1546098,71627r14478,894588l1575054,78486r14478,874014l1596390,92963r14478,851917l1625346,100584r14478,822960l1646682,128777r6858,766573l1668018,143256r14478,737616l1696974,164592r6858,694944l1718310,185927r14478,651511l1739646,214884r14478,594360l1768602,229362r6858,565403l1789938,243839r6858,544069l1811274,257556r14478,515874l1840230,257556r6858,515874l1861566,265175r14478,508255l1882902,265175r14478,515113l1904238,250698r14478,537210l1933194,236220r6858,565404l1954530,221742r14478,608838l1975866,200406r14478,651509l2004822,179070r13716,694181l2026158,150113r14478,752095l2047494,128777r14478,801624l2076450,92963r6858,851917l2104644,71627r,894588l2133600,50292r,930402l2154936,50292r6858,938021l2169414,42672r13716,952500l2190750,50292r14478,938021l2212086,50292r6858,923544l2233422,71627r14478,873253l2254758,92963r7620,823723l2276856,107442r13716,780288l2290572,136398r14478,736853l2312670,179070r13716,658368l2334006,221742r6858,558546l2355342,286512r6858,451103l2369820,336803r6858,314707l2383536,486918e" filled="f" strokecolor="#24272b" strokeweight=".39758mm">
                  <v:stroke endcap="round"/>
                  <v:path arrowok="t" textboxrect="0,0,2383536,1045463"/>
                </v:shape>
                <v:rect id="Rectangle 499" o:spid="_x0000_s1265" style="position:absolute;left:-6654;top:8078;width:14694;height:138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6SMYA&#10;AADcAAAADwAAAGRycy9kb3ducmV2LnhtbESPT2vCQBTE7wW/w/KE3pqNRdoa3QQRSnqpUG2Lx2f2&#10;5Q9m36bZVdNv7wqCx2FmfsMsssG04kS9aywrmEQxCOLC6oYrBd/b96c3EM4ja2wtk4J/cpClo4cF&#10;Jtqe+YtOG1+JAGGXoILa+y6R0hU1GXSR7YiDV9reoA+yr6Tu8RzgppXPcfwiDTYcFmrsaFVTcdgc&#10;jYKfyfb4m7v1nnfl3+v00+frssqVehwPyzkIT4O/h2/tD61gOpvB9Uw4Aj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Q6SMYAAADcAAAADwAAAAAAAAAAAAAAAACYAgAAZHJz&#10;L2Rvd25yZXYueG1sUEsFBgAAAAAEAAQA9QAAAIsDAAAAAA==&#10;" filled="f" stroked="f">
                  <v:textbox inset="0,0,0,0">
                    <w:txbxContent>
                      <w:p w:rsidR="004A051A" w:rsidRDefault="004A051A" w:rsidP="00576899">
                        <w:pPr>
                          <w:spacing w:line="259" w:lineRule="auto"/>
                          <w:jc w:val="left"/>
                        </w:pPr>
                        <w:r>
                          <w:rPr>
                            <w:color w:val="24272B"/>
                            <w:sz w:val="18"/>
                          </w:rPr>
                          <w:t>Example of main carrier</w:t>
                        </w:r>
                      </w:p>
                    </w:txbxContent>
                  </v:textbox>
                </v:rect>
                <v:rect id="Rectangle 500" o:spid="_x0000_s1266" style="position:absolute;left:-2938;top:8717;width:9545;height:138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UJz8MA&#10;AADcAAAADwAAAGRycy9kb3ducmV2LnhtbERPy2rCQBTdC/2H4Ra600mk1ZI6hiJIumnAR0uXt5mb&#10;B83ciZnRpH/vLASXh/NepaNpxYV611hWEM8iEMSF1Q1XCo6H7fQVhPPIGlvLpOCfHKTrh8kKE20H&#10;3tFl7ysRQtglqKD2vkukdEVNBt3MdsSBK21v0AfYV1L3OIRw08p5FC2kwYZDQ40dbWoq/vZno+Ar&#10;Ppy/M5f/8k95Wj5/+iwvq0ypp8fx/Q2Ep9HfxTf3h1bwEoX54Uw4AnJ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UJz8MAAADcAAAADwAAAAAAAAAAAAAAAACYAgAAZHJzL2Rv&#10;d25yZXYueG1sUEsFBgAAAAAEAAQA9QAAAIgDAAAAAA==&#10;" filled="f" stroked="f">
                  <v:textbox inset="0,0,0,0">
                    <w:txbxContent>
                      <w:p w:rsidR="004A051A" w:rsidRDefault="004A051A" w:rsidP="00576899">
                        <w:pPr>
                          <w:spacing w:line="259" w:lineRule="auto"/>
                          <w:jc w:val="left"/>
                        </w:pPr>
                        <w:r>
                          <w:rPr>
                            <w:color w:val="24272B"/>
                            <w:sz w:val="18"/>
                          </w:rPr>
                          <w:t>deviation (kHz)</w:t>
                        </w:r>
                      </w:p>
                    </w:txbxContent>
                  </v:textbox>
                </v:rect>
                <v:rect id="Rectangle 501" o:spid="_x0000_s1267" style="position:absolute;left:11172;top:22837;width:16788;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lyMUA&#10;AADcAAAADwAAAGRycy9kb3ducmV2LnhtbESPQWvCQBSE74L/YXlCb2aTg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OXIxQAAANwAAAAPAAAAAAAAAAAAAAAAAJgCAABkcnMv&#10;ZG93bnJldi54bWxQSwUGAAAAAAQABAD1AAAAigMAAAAA&#10;" filled="f" stroked="f">
                  <v:textbox inset="0,0,0,0">
                    <w:txbxContent>
                      <w:p w:rsidR="004A051A" w:rsidRDefault="004A051A" w:rsidP="00576899">
                        <w:pPr>
                          <w:spacing w:line="259" w:lineRule="auto"/>
                          <w:jc w:val="left"/>
                        </w:pPr>
                        <w:r>
                          <w:rPr>
                            <w:color w:val="24272B"/>
                            <w:sz w:val="18"/>
                          </w:rPr>
                          <w:t>c) 57 kHz radio-data signals</w:t>
                        </w:r>
                      </w:p>
                    </w:txbxContent>
                  </v:textbox>
                </v:rect>
                <v:rect id="Rectangle 502" o:spid="_x0000_s1268" style="position:absolute;left:4520;top:20551;width:34229;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p7v8YA&#10;AADcAAAADwAAAGRycy9kb3ducmV2LnhtbESPT2vCQBTE7wW/w/KE3pqNAYu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p7v8YAAADcAAAADwAAAAAAAAAAAAAAAACYAgAAZHJz&#10;L2Rvd25yZXYueG1sUEsFBgAAAAAEAAQA9QAAAIsDAAAAAA==&#10;" filled="f" stroked="f">
                  <v:textbox inset="0,0,0,0">
                    <w:txbxContent>
                      <w:p w:rsidR="004A051A" w:rsidRPr="006314EA" w:rsidRDefault="004A051A" w:rsidP="00576899">
                        <w:pPr>
                          <w:spacing w:line="259" w:lineRule="auto"/>
                          <w:jc w:val="left"/>
                          <w:rPr>
                            <w:lang w:val="en-US"/>
                          </w:rPr>
                        </w:pPr>
                        <w:r w:rsidRPr="006314EA">
                          <w:rPr>
                            <w:color w:val="24272B"/>
                            <w:sz w:val="18"/>
                            <w:lang w:val="en-US"/>
                          </w:rPr>
                          <w:t>One biphase symbol = one data bit period:  =               s</w:t>
                        </w:r>
                      </w:p>
                    </w:txbxContent>
                  </v:textbox>
                </v:rect>
                <v:rect id="Rectangle 503" o:spid="_x0000_s1269" style="position:absolute;left:24180;top:20527;width:423;height:1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eJMUA&#10;AADcAAAADwAAAGRycy9kb3ducmV2LnhtbESPS4vCQBCE7wv7H4Ze8LZOVnH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t4kxQAAANwAAAAPAAAAAAAAAAAAAAAAAJgCAABkcnMv&#10;ZG93bnJldi54bWxQSwUGAAAAAAQABAD1AAAAigMAAAAA&#10;" filled="f" stroked="f">
                  <v:textbox inset="0,0,0,0">
                    <w:txbxContent>
                      <w:p w:rsidR="004A051A" w:rsidRDefault="004A051A" w:rsidP="00576899">
                        <w:pPr>
                          <w:spacing w:line="259" w:lineRule="auto"/>
                          <w:jc w:val="left"/>
                        </w:pPr>
                        <w:r>
                          <w:rPr>
                            <w:rFonts w:eastAsia="Times New Roman" w:cs="Times New Roman"/>
                            <w:i/>
                            <w:color w:val="24272B"/>
                            <w:sz w:val="18"/>
                          </w:rPr>
                          <w:t>t</w:t>
                        </w:r>
                      </w:p>
                    </w:txbxContent>
                  </v:textbox>
                </v:rect>
                <v:rect id="Rectangle 504" o:spid="_x0000_s1270" style="position:absolute;left:24469;top:21114;width:476;height: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9GUMUA&#10;AADcAAAADwAAAGRycy9kb3ducmV2LnhtbESPS4vCQBCE7wv7H4Ze8LZOVnT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0ZQxQAAANwAAAAPAAAAAAAAAAAAAAAAAJgCAABkcnMv&#10;ZG93bnJldi54bWxQSwUGAAAAAAQABAD1AAAAigMAAAAA&#10;" filled="f" stroked="f">
                  <v:textbox inset="0,0,0,0">
                    <w:txbxContent>
                      <w:p w:rsidR="004A051A" w:rsidRDefault="004A051A" w:rsidP="00576899">
                        <w:pPr>
                          <w:spacing w:line="259" w:lineRule="auto"/>
                          <w:jc w:val="left"/>
                        </w:pPr>
                        <w:r>
                          <w:rPr>
                            <w:rFonts w:eastAsia="Times New Roman" w:cs="Times New Roman"/>
                            <w:i/>
                            <w:color w:val="24272B"/>
                            <w:sz w:val="11"/>
                          </w:rPr>
                          <w:t>d</w:t>
                        </w:r>
                      </w:p>
                    </w:txbxContent>
                  </v:textbox>
                </v:rect>
                <v:shape id="Shape 505" o:spid="_x0000_s1271" style="position:absolute;left:25985;top:20911;width:3506;height:0;visibility:visible;mso-wrap-style:square;v-text-anchor:top" coordsize="3505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1scUA&#10;AADcAAAADwAAAGRycy9kb3ducmV2LnhtbESPQWvCQBSE7wX/w/IEb3UTQ4pEVxHBYg89JHrx9sw+&#10;k2D2bchuk/TfdwuFHoeZ+YbZ7ifTioF611hWEC8jEMSl1Q1XCq6X0+sahPPIGlvLpOCbHOx3s5ct&#10;ZtqOnNNQ+EoECLsMFdTed5mUrqzJoFvajjh4D9sb9EH2ldQ9jgFuWrmKojdpsOGwUGNHx5rKZ/Fl&#10;FLzrZMLbPfZJnj7W14/0M74PWqnFfDpsQHia/H/4r33WCtIohd8z4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53WxxQAAANwAAAAPAAAAAAAAAAAAAAAAAJgCAABkcnMv&#10;ZG93bnJldi54bWxQSwUGAAAAAAQABAD1AAAAigMAAAAA&#10;" path="m,l350520,e" filled="f" strokecolor="#24272b" strokeweight=".39758mm">
                  <v:stroke miterlimit="83231f" joinstyle="miter"/>
                  <v:path arrowok="t" textboxrect="0,0,350520,0"/>
                </v:shape>
                <v:rect id="Rectangle 506" o:spid="_x0000_s1272" style="position:absolute;left:27426;top:19834;width:761;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9vMUA&#10;AADcAAAADwAAAGRycy9kb3ducmV2LnhtbESPQWvCQBSE74X+h+UVequbFio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X28xQAAANwAAAAPAAAAAAAAAAAAAAAAAJgCAABkcnMv&#10;ZG93bnJldi54bWxQSwUGAAAAAAQABAD1AAAAigMAAAAA&#10;" filled="f" stroked="f">
                  <v:textbox inset="0,0,0,0">
                    <w:txbxContent>
                      <w:p w:rsidR="004A051A" w:rsidRDefault="004A051A" w:rsidP="00576899">
                        <w:pPr>
                          <w:spacing w:line="259" w:lineRule="auto"/>
                          <w:jc w:val="left"/>
                        </w:pPr>
                        <w:r>
                          <w:rPr>
                            <w:color w:val="24272B"/>
                            <w:sz w:val="18"/>
                          </w:rPr>
                          <w:t>1</w:t>
                        </w:r>
                      </w:p>
                    </w:txbxContent>
                  </v:textbox>
                </v:rect>
                <v:rect id="Rectangle 507" o:spid="_x0000_s1273" style="position:absolute;left:25993;top:21412;width:4563;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3YJ8UA&#10;AADcAAAADwAAAGRycy9kb3ducmV2LnhtbESPS4vCQBCE7wv7H4Ze8LZOVtD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dgnxQAAANwAAAAPAAAAAAAAAAAAAAAAAJgCAABkcnMv&#10;ZG93bnJldi54bWxQSwUGAAAAAAQABAD1AAAAigMAAAAA&#10;" filled="f" stroked="f">
                  <v:textbox inset="0,0,0,0">
                    <w:txbxContent>
                      <w:p w:rsidR="004A051A" w:rsidRDefault="004A051A" w:rsidP="00576899">
                        <w:pPr>
                          <w:spacing w:line="259" w:lineRule="auto"/>
                          <w:jc w:val="left"/>
                        </w:pPr>
                        <w:r>
                          <w:rPr>
                            <w:color w:val="24272B"/>
                            <w:sz w:val="18"/>
                          </w:rPr>
                          <w:t>1 187.5</w:t>
                        </w:r>
                      </w:p>
                    </w:txbxContent>
                  </v:textbox>
                </v:rect>
                <v:rect id="Rectangle 516" o:spid="_x0000_s1274" style="position:absolute;left:7522;width:26425;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rYcQA&#10;AADcAAAADwAAAGRycy9kb3ducmV2LnhtbESPQYvCMBSE74L/ITzBm6YuK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I62HEAAAA3AAAAA8AAAAAAAAAAAAAAAAAmAIAAGRycy9k&#10;b3ducmV2LnhtbFBLBQYAAAAABAAEAPUAAACJAwAAAAA=&#10;" filled="f" stroked="f">
                  <v:textbox inset="0,0,0,0">
                    <w:txbxContent>
                      <w:p w:rsidR="004A051A" w:rsidRPr="006314EA" w:rsidRDefault="004A051A" w:rsidP="00576899">
                        <w:pPr>
                          <w:spacing w:line="259" w:lineRule="auto"/>
                          <w:jc w:val="left"/>
                          <w:rPr>
                            <w:lang w:val="en-US"/>
                          </w:rPr>
                        </w:pPr>
                        <w:r w:rsidRPr="006314EA">
                          <w:rPr>
                            <w:color w:val="24272B"/>
                            <w:sz w:val="18"/>
                            <w:lang w:val="en-US"/>
                          </w:rPr>
                          <w:t>b) Time-function of a single biphase symbol</w:t>
                        </w:r>
                      </w:p>
                    </w:txbxContent>
                  </v:textbox>
                </v:rect>
                <v:rect id="Rectangle 523" o:spid="_x0000_s1275" style="position:absolute;left:3941;top:4869;width:761;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OCRMUA&#10;AADcAAAADwAAAGRycy9kb3ducmV2LnhtbESPT4vCMBTE78J+h/AW9qbpuihajSKrix79B+rt0Tzb&#10;YvNSmqytfnojCB6HmfkNM542phBXqlxuWcF3JwJBnFidc6pgv/trD0A4j6yxsEwKbuRgOvlojTHW&#10;tuYNXbc+FQHCLkYFmfdlLKVLMjLoOrYkDt7ZVgZ9kFUqdYV1gJtCdqOoLw3mHBYyLOk3o+Sy/TcK&#10;loNydlzZe50Wi9PysD4M57uhV+rrs5mNQHhq/Dv8aq+0gl73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04JExQAAANwAAAAPAAAAAAAAAAAAAAAAAJgCAABkcnMv&#10;ZG93bnJldi54bWxQSwUGAAAAAAQABAD1AAAAigMAAAAA&#10;" filled="f" stroked="f">
                  <v:textbox inset="0,0,0,0">
                    <w:txbxContent>
                      <w:p w:rsidR="004A051A" w:rsidRDefault="004A051A" w:rsidP="00576899">
                        <w:pPr>
                          <w:spacing w:line="259" w:lineRule="auto"/>
                          <w:jc w:val="left"/>
                        </w:pPr>
                        <w:r>
                          <w:rPr>
                            <w:color w:val="24272B"/>
                            <w:sz w:val="18"/>
                          </w:rPr>
                          <w:t>2</w:t>
                        </w:r>
                      </w:p>
                    </w:txbxContent>
                  </v:textbox>
                </v:rect>
                <v:rect id="Rectangle 524" o:spid="_x0000_s1276" style="position:absolute;left:3941;top:10241;width:761;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oaMMUA&#10;AADcAAAADwAAAGRycy9kb3ducmV2LnhtbESPT4vCMBTE78J+h/AW9qbpyipajSKrix79B+rt0Tzb&#10;YvNSmqytfnojCB6HmfkNM542phBXqlxuWcF3JwJBnFidc6pgv/trD0A4j6yxsEwKbuRgOvlojTHW&#10;tuYNXbc+FQHCLkYFmfdlLKVLMjLoOrYkDt7ZVgZ9kFUqdYV1gJtCdqOoLw3mHBYyLOk3o+Sy/TcK&#10;loNydlzZe50Wi9PysD4M57uhV+rrs5mNQHhq/Dv8aq+0gl73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howxQAAANwAAAAPAAAAAAAAAAAAAAAAAJgCAABkcnMv&#10;ZG93bnJldi54bWxQSwUGAAAAAAQABAD1AAAAigMAAAAA&#10;" filled="f" stroked="f">
                  <v:textbox inset="0,0,0,0">
                    <w:txbxContent>
                      <w:p w:rsidR="004A051A" w:rsidRDefault="004A051A" w:rsidP="00576899">
                        <w:pPr>
                          <w:spacing w:line="259" w:lineRule="auto"/>
                          <w:jc w:val="left"/>
                        </w:pPr>
                        <w:r>
                          <w:rPr>
                            <w:color w:val="24272B"/>
                            <w:sz w:val="18"/>
                          </w:rPr>
                          <w:t>0</w:t>
                        </w:r>
                      </w:p>
                    </w:txbxContent>
                  </v:textbox>
                </v:rect>
                <v:rect id="Rectangle 525" o:spid="_x0000_s1277" style="position:absolute;left:3087;top:15605;width:1897;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q8YA&#10;AADcAAAADwAAAGRycy9kb3ducmV2LnhtbESPQWvCQBSE74L/YXmF3symg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a/q8YAAADcAAAADwAAAAAAAAAAAAAAAACYAgAAZHJz&#10;L2Rvd25yZXYueG1sUEsFBgAAAAAEAAQA9QAAAIsDAAAAAA==&#10;" filled="f" stroked="f">
                  <v:textbox inset="0,0,0,0">
                    <w:txbxContent>
                      <w:p w:rsidR="004A051A" w:rsidRDefault="004A051A" w:rsidP="00576899">
                        <w:pPr>
                          <w:spacing w:line="259" w:lineRule="auto"/>
                          <w:jc w:val="left"/>
                        </w:pPr>
                        <w:r>
                          <w:rPr>
                            <w:color w:val="24272B"/>
                            <w:sz w:val="18"/>
                          </w:rPr>
                          <w:t>– 2</w:t>
                        </w:r>
                      </w:p>
                    </w:txbxContent>
                  </v:textbox>
                </v:rect>
                <w10:anchorlock/>
              </v:group>
            </w:pict>
          </mc:Fallback>
        </mc:AlternateContent>
      </w:r>
    </w:p>
    <w:p w:rsidR="007301CE" w:rsidRPr="006314EA" w:rsidRDefault="007301CE" w:rsidP="00576899">
      <w:pPr>
        <w:spacing w:after="0" w:line="259" w:lineRule="auto"/>
        <w:ind w:right="544"/>
        <w:jc w:val="right"/>
        <w:rPr>
          <w:lang w:val="en-US"/>
        </w:rPr>
      </w:pPr>
      <w:r>
        <w:rPr>
          <w:rFonts w:ascii="Calibri" w:eastAsia="Calibri" w:hAnsi="Calibri" w:cs="Calibri"/>
          <w:noProof/>
          <w:lang w:val="es-ES" w:eastAsia="es-ES"/>
        </w:rPr>
        <mc:AlternateContent>
          <mc:Choice Requires="wpg">
            <w:drawing>
              <wp:inline distT="0" distB="0" distL="0" distR="0" wp14:anchorId="1B7B64EA" wp14:editId="67DB13FC">
                <wp:extent cx="415290" cy="64008"/>
                <wp:effectExtent l="0" t="0" r="0" b="0"/>
                <wp:docPr id="21324" name="Group 21324"/>
                <wp:cNvGraphicFramePr/>
                <a:graphic xmlns:a="http://schemas.openxmlformats.org/drawingml/2006/main">
                  <a:graphicData uri="http://schemas.microsoft.com/office/word/2010/wordprocessingGroup">
                    <wpg:wgp>
                      <wpg:cNvGrpSpPr/>
                      <wpg:grpSpPr>
                        <a:xfrm>
                          <a:off x="0" y="0"/>
                          <a:ext cx="415290" cy="64008"/>
                          <a:chOff x="0" y="0"/>
                          <a:chExt cx="415290" cy="64008"/>
                        </a:xfrm>
                      </wpg:grpSpPr>
                      <wps:wsp>
                        <wps:cNvPr id="21325" name="Shape 349"/>
                        <wps:cNvSpPr/>
                        <wps:spPr>
                          <a:xfrm>
                            <a:off x="0" y="1"/>
                            <a:ext cx="28956" cy="64008"/>
                          </a:xfrm>
                          <a:custGeom>
                            <a:avLst/>
                            <a:gdLst/>
                            <a:ahLst/>
                            <a:cxnLst/>
                            <a:rect l="0" t="0" r="0" b="0"/>
                            <a:pathLst>
                              <a:path w="28956" h="64008">
                                <a:moveTo>
                                  <a:pt x="0" y="0"/>
                                </a:moveTo>
                                <a:lnTo>
                                  <a:pt x="28956" y="0"/>
                                </a:lnTo>
                                <a:lnTo>
                                  <a:pt x="28956" y="6858"/>
                                </a:lnTo>
                                <a:lnTo>
                                  <a:pt x="14478" y="6858"/>
                                </a:lnTo>
                                <a:lnTo>
                                  <a:pt x="14478" y="28194"/>
                                </a:lnTo>
                                <a:cubicBezTo>
                                  <a:pt x="14478" y="28194"/>
                                  <a:pt x="14478" y="28194"/>
                                  <a:pt x="22098" y="28194"/>
                                </a:cubicBezTo>
                                <a:lnTo>
                                  <a:pt x="28956" y="28194"/>
                                </a:lnTo>
                                <a:lnTo>
                                  <a:pt x="28956" y="35813"/>
                                </a:lnTo>
                                <a:lnTo>
                                  <a:pt x="22098" y="35813"/>
                                </a:lnTo>
                                <a:cubicBezTo>
                                  <a:pt x="22098" y="35813"/>
                                  <a:pt x="22098" y="35813"/>
                                  <a:pt x="14478" y="35813"/>
                                </a:cubicBezTo>
                                <a:lnTo>
                                  <a:pt x="14478" y="57150"/>
                                </a:lnTo>
                                <a:cubicBezTo>
                                  <a:pt x="22098" y="57150"/>
                                  <a:pt x="22098" y="57150"/>
                                  <a:pt x="28956" y="57150"/>
                                </a:cubicBezTo>
                                <a:lnTo>
                                  <a:pt x="28956" y="64008"/>
                                </a:lnTo>
                                <a:lnTo>
                                  <a:pt x="0" y="64008"/>
                                </a:lnTo>
                                <a:lnTo>
                                  <a:pt x="0" y="57150"/>
                                </a:lnTo>
                                <a:cubicBezTo>
                                  <a:pt x="7620" y="57150"/>
                                  <a:pt x="7620" y="57150"/>
                                  <a:pt x="7620" y="57150"/>
                                </a:cubicBezTo>
                                <a:lnTo>
                                  <a:pt x="7620" y="6858"/>
                                </a:lnTo>
                                <a:cubicBezTo>
                                  <a:pt x="7620" y="6858"/>
                                  <a:pt x="7620" y="6858"/>
                                  <a:pt x="0" y="6858"/>
                                </a:cubicBez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26" name="Shape 350"/>
                        <wps:cNvSpPr/>
                        <wps:spPr>
                          <a:xfrm>
                            <a:off x="28956" y="1"/>
                            <a:ext cx="21336" cy="64008"/>
                          </a:xfrm>
                          <a:custGeom>
                            <a:avLst/>
                            <a:gdLst/>
                            <a:ahLst/>
                            <a:cxnLst/>
                            <a:rect l="0" t="0" r="0" b="0"/>
                            <a:pathLst>
                              <a:path w="21336" h="64008">
                                <a:moveTo>
                                  <a:pt x="0" y="0"/>
                                </a:moveTo>
                                <a:lnTo>
                                  <a:pt x="6858" y="0"/>
                                </a:lnTo>
                                <a:lnTo>
                                  <a:pt x="14478" y="6858"/>
                                </a:lnTo>
                                <a:lnTo>
                                  <a:pt x="14478" y="28194"/>
                                </a:lnTo>
                                <a:lnTo>
                                  <a:pt x="10668" y="32003"/>
                                </a:lnTo>
                                <a:lnTo>
                                  <a:pt x="14478" y="35813"/>
                                </a:lnTo>
                                <a:lnTo>
                                  <a:pt x="21336" y="35813"/>
                                </a:lnTo>
                                <a:lnTo>
                                  <a:pt x="21336" y="57150"/>
                                </a:lnTo>
                                <a:lnTo>
                                  <a:pt x="14478" y="64008"/>
                                </a:lnTo>
                                <a:lnTo>
                                  <a:pt x="0" y="64008"/>
                                </a:lnTo>
                                <a:lnTo>
                                  <a:pt x="0" y="57150"/>
                                </a:lnTo>
                                <a:lnTo>
                                  <a:pt x="6858" y="57150"/>
                                </a:lnTo>
                                <a:lnTo>
                                  <a:pt x="14478" y="49530"/>
                                </a:lnTo>
                                <a:lnTo>
                                  <a:pt x="14478" y="42672"/>
                                </a:lnTo>
                                <a:lnTo>
                                  <a:pt x="6858" y="35813"/>
                                </a:lnTo>
                                <a:lnTo>
                                  <a:pt x="0" y="35813"/>
                                </a:lnTo>
                                <a:lnTo>
                                  <a:pt x="0" y="28194"/>
                                </a:lnTo>
                                <a:lnTo>
                                  <a:pt x="6858" y="21336"/>
                                </a:lnTo>
                                <a:lnTo>
                                  <a:pt x="6858" y="14477"/>
                                </a:lnTo>
                                <a:lnTo>
                                  <a:pt x="0" y="6858"/>
                                </a:ln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27" name="Shape 351"/>
                        <wps:cNvSpPr/>
                        <wps:spPr>
                          <a:xfrm>
                            <a:off x="57912" y="49530"/>
                            <a:ext cx="21336" cy="14477"/>
                          </a:xfrm>
                          <a:custGeom>
                            <a:avLst/>
                            <a:gdLst/>
                            <a:ahLst/>
                            <a:cxnLst/>
                            <a:rect l="0" t="0" r="0" b="0"/>
                            <a:pathLst>
                              <a:path w="21336" h="14477">
                                <a:moveTo>
                                  <a:pt x="0" y="0"/>
                                </a:moveTo>
                                <a:lnTo>
                                  <a:pt x="13716" y="0"/>
                                </a:lnTo>
                                <a:cubicBezTo>
                                  <a:pt x="13716" y="0"/>
                                  <a:pt x="13716" y="0"/>
                                  <a:pt x="13716" y="7620"/>
                                </a:cubicBezTo>
                                <a:lnTo>
                                  <a:pt x="21336" y="7620"/>
                                </a:lnTo>
                                <a:cubicBezTo>
                                  <a:pt x="21336" y="7620"/>
                                  <a:pt x="13716" y="7620"/>
                                  <a:pt x="13716" y="14477"/>
                                </a:cubicBezTo>
                                <a:lnTo>
                                  <a:pt x="0" y="14477"/>
                                </a:ln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28" name="Shape 352"/>
                        <wps:cNvSpPr/>
                        <wps:spPr>
                          <a:xfrm>
                            <a:off x="86106" y="0"/>
                            <a:ext cx="14478" cy="14478"/>
                          </a:xfrm>
                          <a:custGeom>
                            <a:avLst/>
                            <a:gdLst/>
                            <a:ahLst/>
                            <a:cxnLst/>
                            <a:rect l="0" t="0" r="0" b="0"/>
                            <a:pathLst>
                              <a:path w="14478" h="14478">
                                <a:moveTo>
                                  <a:pt x="7620" y="0"/>
                                </a:moveTo>
                                <a:lnTo>
                                  <a:pt x="14478" y="0"/>
                                </a:lnTo>
                                <a:lnTo>
                                  <a:pt x="14478" y="14478"/>
                                </a:lnTo>
                                <a:lnTo>
                                  <a:pt x="7620" y="14478"/>
                                </a:lnTo>
                                <a:cubicBezTo>
                                  <a:pt x="7620" y="14478"/>
                                  <a:pt x="7620" y="14478"/>
                                  <a:pt x="7620" y="6858"/>
                                </a:cubicBezTo>
                                <a:lnTo>
                                  <a:pt x="0" y="6858"/>
                                </a:lnTo>
                                <a:cubicBezTo>
                                  <a:pt x="0" y="0"/>
                                  <a:pt x="7620" y="0"/>
                                  <a:pt x="7620" y="0"/>
                                </a:cubicBez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29" name="Shape 353"/>
                        <wps:cNvSpPr/>
                        <wps:spPr>
                          <a:xfrm>
                            <a:off x="57912" y="0"/>
                            <a:ext cx="42672" cy="64008"/>
                          </a:xfrm>
                          <a:custGeom>
                            <a:avLst/>
                            <a:gdLst/>
                            <a:ahLst/>
                            <a:cxnLst/>
                            <a:rect l="0" t="0" r="0" b="0"/>
                            <a:pathLst>
                              <a:path w="42672" h="64008">
                                <a:moveTo>
                                  <a:pt x="13716" y="0"/>
                                </a:moveTo>
                                <a:lnTo>
                                  <a:pt x="21336" y="0"/>
                                </a:lnTo>
                                <a:cubicBezTo>
                                  <a:pt x="21336" y="0"/>
                                  <a:pt x="28194" y="0"/>
                                  <a:pt x="28194" y="6858"/>
                                </a:cubicBezTo>
                                <a:lnTo>
                                  <a:pt x="21336" y="6858"/>
                                </a:lnTo>
                                <a:lnTo>
                                  <a:pt x="13716" y="14478"/>
                                </a:lnTo>
                                <a:lnTo>
                                  <a:pt x="21336" y="21336"/>
                                </a:lnTo>
                                <a:lnTo>
                                  <a:pt x="28194" y="28194"/>
                                </a:lnTo>
                                <a:lnTo>
                                  <a:pt x="35814" y="28194"/>
                                </a:lnTo>
                                <a:lnTo>
                                  <a:pt x="42672" y="35814"/>
                                </a:lnTo>
                                <a:lnTo>
                                  <a:pt x="42672" y="57150"/>
                                </a:lnTo>
                                <a:lnTo>
                                  <a:pt x="35814" y="64008"/>
                                </a:lnTo>
                                <a:lnTo>
                                  <a:pt x="28194" y="64008"/>
                                </a:lnTo>
                                <a:cubicBezTo>
                                  <a:pt x="28194" y="64008"/>
                                  <a:pt x="28194" y="64008"/>
                                  <a:pt x="21336" y="64008"/>
                                </a:cubicBezTo>
                                <a:cubicBezTo>
                                  <a:pt x="21336" y="64008"/>
                                  <a:pt x="21336" y="64008"/>
                                  <a:pt x="21336" y="57150"/>
                                </a:cubicBezTo>
                                <a:cubicBezTo>
                                  <a:pt x="21336" y="57150"/>
                                  <a:pt x="21336" y="57150"/>
                                  <a:pt x="28194" y="57150"/>
                                </a:cubicBezTo>
                                <a:lnTo>
                                  <a:pt x="35814" y="49530"/>
                                </a:lnTo>
                                <a:lnTo>
                                  <a:pt x="35814" y="35814"/>
                                </a:lnTo>
                                <a:lnTo>
                                  <a:pt x="28194" y="35814"/>
                                </a:lnTo>
                                <a:lnTo>
                                  <a:pt x="21336" y="28194"/>
                                </a:lnTo>
                                <a:lnTo>
                                  <a:pt x="13716" y="28194"/>
                                </a:lnTo>
                                <a:lnTo>
                                  <a:pt x="0" y="21336"/>
                                </a:lnTo>
                                <a:lnTo>
                                  <a:pt x="0" y="6858"/>
                                </a:lnTo>
                                <a:lnTo>
                                  <a:pt x="13716"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30" name="Shape 354"/>
                        <wps:cNvSpPr/>
                        <wps:spPr>
                          <a:xfrm>
                            <a:off x="115062" y="57150"/>
                            <a:ext cx="6858" cy="6858"/>
                          </a:xfrm>
                          <a:custGeom>
                            <a:avLst/>
                            <a:gdLst/>
                            <a:ahLst/>
                            <a:cxnLst/>
                            <a:rect l="0" t="0" r="0" b="0"/>
                            <a:pathLst>
                              <a:path w="6858" h="6858">
                                <a:moveTo>
                                  <a:pt x="0" y="0"/>
                                </a:moveTo>
                                <a:cubicBezTo>
                                  <a:pt x="0" y="0"/>
                                  <a:pt x="0" y="0"/>
                                  <a:pt x="6858" y="0"/>
                                </a:cubicBezTo>
                                <a:cubicBezTo>
                                  <a:pt x="6858" y="6858"/>
                                  <a:pt x="6858" y="6858"/>
                                  <a:pt x="6858" y="6858"/>
                                </a:cubicBezTo>
                                <a:cubicBezTo>
                                  <a:pt x="0" y="6858"/>
                                  <a:pt x="0" y="6858"/>
                                  <a:pt x="0" y="6858"/>
                                </a:cubicBezTo>
                                <a:cubicBezTo>
                                  <a:pt x="0" y="6858"/>
                                  <a:pt x="0" y="6858"/>
                                  <a:pt x="0" y="0"/>
                                </a:cubicBez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32" name="Shape 355"/>
                        <wps:cNvSpPr/>
                        <wps:spPr>
                          <a:xfrm>
                            <a:off x="129540" y="0"/>
                            <a:ext cx="20955" cy="64008"/>
                          </a:xfrm>
                          <a:custGeom>
                            <a:avLst/>
                            <a:gdLst/>
                            <a:ahLst/>
                            <a:cxnLst/>
                            <a:rect l="0" t="0" r="0" b="0"/>
                            <a:pathLst>
                              <a:path w="20955" h="64008">
                                <a:moveTo>
                                  <a:pt x="6858" y="0"/>
                                </a:moveTo>
                                <a:lnTo>
                                  <a:pt x="20955" y="0"/>
                                </a:lnTo>
                                <a:lnTo>
                                  <a:pt x="20955" y="7058"/>
                                </a:lnTo>
                                <a:lnTo>
                                  <a:pt x="6858" y="14478"/>
                                </a:lnTo>
                                <a:lnTo>
                                  <a:pt x="6858" y="35814"/>
                                </a:lnTo>
                                <a:lnTo>
                                  <a:pt x="6858" y="49530"/>
                                </a:lnTo>
                                <a:lnTo>
                                  <a:pt x="20955" y="56949"/>
                                </a:lnTo>
                                <a:lnTo>
                                  <a:pt x="20955" y="64008"/>
                                </a:lnTo>
                                <a:lnTo>
                                  <a:pt x="6858" y="64008"/>
                                </a:lnTo>
                                <a:lnTo>
                                  <a:pt x="0" y="57150"/>
                                </a:lnTo>
                                <a:lnTo>
                                  <a:pt x="0" y="35814"/>
                                </a:lnTo>
                                <a:lnTo>
                                  <a:pt x="0" y="6858"/>
                                </a:lnTo>
                                <a:lnTo>
                                  <a:pt x="6858"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33" name="Shape 356"/>
                        <wps:cNvSpPr/>
                        <wps:spPr>
                          <a:xfrm>
                            <a:off x="150495" y="0"/>
                            <a:ext cx="21717" cy="64008"/>
                          </a:xfrm>
                          <a:custGeom>
                            <a:avLst/>
                            <a:gdLst/>
                            <a:ahLst/>
                            <a:cxnLst/>
                            <a:rect l="0" t="0" r="0" b="0"/>
                            <a:pathLst>
                              <a:path w="21717" h="64008">
                                <a:moveTo>
                                  <a:pt x="0" y="0"/>
                                </a:moveTo>
                                <a:lnTo>
                                  <a:pt x="14097" y="0"/>
                                </a:lnTo>
                                <a:lnTo>
                                  <a:pt x="21717" y="6858"/>
                                </a:lnTo>
                                <a:lnTo>
                                  <a:pt x="21717" y="57150"/>
                                </a:lnTo>
                                <a:lnTo>
                                  <a:pt x="14097" y="64008"/>
                                </a:lnTo>
                                <a:lnTo>
                                  <a:pt x="0" y="64008"/>
                                </a:lnTo>
                                <a:lnTo>
                                  <a:pt x="0" y="56949"/>
                                </a:lnTo>
                                <a:lnTo>
                                  <a:pt x="381" y="57150"/>
                                </a:lnTo>
                                <a:lnTo>
                                  <a:pt x="7239" y="57150"/>
                                </a:lnTo>
                                <a:lnTo>
                                  <a:pt x="14097" y="49530"/>
                                </a:lnTo>
                                <a:lnTo>
                                  <a:pt x="14097" y="14478"/>
                                </a:lnTo>
                                <a:lnTo>
                                  <a:pt x="7239" y="6858"/>
                                </a:lnTo>
                                <a:lnTo>
                                  <a:pt x="381" y="6858"/>
                                </a:lnTo>
                                <a:lnTo>
                                  <a:pt x="0" y="7058"/>
                                </a:ln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34" name="Shape 357"/>
                        <wps:cNvSpPr/>
                        <wps:spPr>
                          <a:xfrm>
                            <a:off x="179070" y="0"/>
                            <a:ext cx="35814" cy="64008"/>
                          </a:xfrm>
                          <a:custGeom>
                            <a:avLst/>
                            <a:gdLst/>
                            <a:ahLst/>
                            <a:cxnLst/>
                            <a:rect l="0" t="0" r="0" b="0"/>
                            <a:pathLst>
                              <a:path w="35814" h="64008">
                                <a:moveTo>
                                  <a:pt x="21336" y="0"/>
                                </a:moveTo>
                                <a:cubicBezTo>
                                  <a:pt x="28956" y="0"/>
                                  <a:pt x="28956" y="0"/>
                                  <a:pt x="35814" y="0"/>
                                </a:cubicBezTo>
                                <a:lnTo>
                                  <a:pt x="35814" y="6858"/>
                                </a:lnTo>
                                <a:cubicBezTo>
                                  <a:pt x="28956" y="6858"/>
                                  <a:pt x="28956" y="6858"/>
                                  <a:pt x="28956" y="6858"/>
                                </a:cubicBezTo>
                                <a:cubicBezTo>
                                  <a:pt x="21336" y="6858"/>
                                  <a:pt x="21336" y="14478"/>
                                  <a:pt x="21336" y="14478"/>
                                </a:cubicBezTo>
                                <a:cubicBezTo>
                                  <a:pt x="14478" y="14478"/>
                                  <a:pt x="14478" y="14478"/>
                                  <a:pt x="14478" y="21336"/>
                                </a:cubicBezTo>
                                <a:cubicBezTo>
                                  <a:pt x="7620" y="21336"/>
                                  <a:pt x="7620" y="28194"/>
                                  <a:pt x="7620" y="28194"/>
                                </a:cubicBezTo>
                                <a:cubicBezTo>
                                  <a:pt x="7620" y="35814"/>
                                  <a:pt x="7620" y="35814"/>
                                  <a:pt x="7620" y="42672"/>
                                </a:cubicBezTo>
                                <a:lnTo>
                                  <a:pt x="7620" y="49530"/>
                                </a:lnTo>
                                <a:lnTo>
                                  <a:pt x="14478" y="57150"/>
                                </a:lnTo>
                                <a:lnTo>
                                  <a:pt x="21336" y="57150"/>
                                </a:lnTo>
                                <a:lnTo>
                                  <a:pt x="28956" y="49530"/>
                                </a:lnTo>
                                <a:lnTo>
                                  <a:pt x="28956" y="35814"/>
                                </a:lnTo>
                                <a:lnTo>
                                  <a:pt x="21336" y="28194"/>
                                </a:lnTo>
                                <a:lnTo>
                                  <a:pt x="7620" y="28194"/>
                                </a:lnTo>
                                <a:cubicBezTo>
                                  <a:pt x="14478" y="21336"/>
                                  <a:pt x="14478" y="21336"/>
                                  <a:pt x="21336" y="21336"/>
                                </a:cubicBezTo>
                                <a:lnTo>
                                  <a:pt x="28956" y="21336"/>
                                </a:lnTo>
                                <a:lnTo>
                                  <a:pt x="35814" y="28194"/>
                                </a:lnTo>
                                <a:lnTo>
                                  <a:pt x="35814" y="57150"/>
                                </a:lnTo>
                                <a:lnTo>
                                  <a:pt x="28956" y="64008"/>
                                </a:lnTo>
                                <a:lnTo>
                                  <a:pt x="7620" y="64008"/>
                                </a:lnTo>
                                <a:lnTo>
                                  <a:pt x="0" y="57150"/>
                                </a:lnTo>
                                <a:lnTo>
                                  <a:pt x="0" y="35814"/>
                                </a:lnTo>
                                <a:cubicBezTo>
                                  <a:pt x="0" y="35814"/>
                                  <a:pt x="0" y="28194"/>
                                  <a:pt x="0" y="21336"/>
                                </a:cubicBezTo>
                                <a:cubicBezTo>
                                  <a:pt x="7620" y="21336"/>
                                  <a:pt x="7620" y="14478"/>
                                  <a:pt x="14478" y="6858"/>
                                </a:cubicBezTo>
                                <a:lnTo>
                                  <a:pt x="21336"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35" name="Shape 358"/>
                        <wps:cNvSpPr/>
                        <wps:spPr>
                          <a:xfrm>
                            <a:off x="222504" y="16146"/>
                            <a:ext cx="17526" cy="33383"/>
                          </a:xfrm>
                          <a:custGeom>
                            <a:avLst/>
                            <a:gdLst/>
                            <a:ahLst/>
                            <a:cxnLst/>
                            <a:rect l="0" t="0" r="0" b="0"/>
                            <a:pathLst>
                              <a:path w="17526" h="33383">
                                <a:moveTo>
                                  <a:pt x="17526" y="0"/>
                                </a:moveTo>
                                <a:lnTo>
                                  <a:pt x="17526" y="12429"/>
                                </a:lnTo>
                                <a:lnTo>
                                  <a:pt x="6858" y="26526"/>
                                </a:lnTo>
                                <a:lnTo>
                                  <a:pt x="17526" y="26526"/>
                                </a:lnTo>
                                <a:lnTo>
                                  <a:pt x="17526" y="33383"/>
                                </a:lnTo>
                                <a:lnTo>
                                  <a:pt x="0" y="33383"/>
                                </a:lnTo>
                                <a:lnTo>
                                  <a:pt x="0" y="26526"/>
                                </a:lnTo>
                                <a:lnTo>
                                  <a:pt x="17526"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36" name="Shape 359"/>
                        <wps:cNvSpPr/>
                        <wps:spPr>
                          <a:xfrm>
                            <a:off x="240030" y="0"/>
                            <a:ext cx="25146" cy="64008"/>
                          </a:xfrm>
                          <a:custGeom>
                            <a:avLst/>
                            <a:gdLst/>
                            <a:ahLst/>
                            <a:cxnLst/>
                            <a:rect l="0" t="0" r="0" b="0"/>
                            <a:pathLst>
                              <a:path w="25146" h="64008">
                                <a:moveTo>
                                  <a:pt x="10668" y="0"/>
                                </a:moveTo>
                                <a:lnTo>
                                  <a:pt x="18288" y="0"/>
                                </a:lnTo>
                                <a:lnTo>
                                  <a:pt x="18288" y="42672"/>
                                </a:lnTo>
                                <a:lnTo>
                                  <a:pt x="25146" y="42672"/>
                                </a:lnTo>
                                <a:lnTo>
                                  <a:pt x="25146" y="49530"/>
                                </a:lnTo>
                                <a:lnTo>
                                  <a:pt x="18288" y="49530"/>
                                </a:lnTo>
                                <a:lnTo>
                                  <a:pt x="18288" y="64008"/>
                                </a:lnTo>
                                <a:lnTo>
                                  <a:pt x="10668" y="64008"/>
                                </a:lnTo>
                                <a:lnTo>
                                  <a:pt x="10668" y="49530"/>
                                </a:lnTo>
                                <a:lnTo>
                                  <a:pt x="0" y="49530"/>
                                </a:lnTo>
                                <a:lnTo>
                                  <a:pt x="0" y="42672"/>
                                </a:lnTo>
                                <a:lnTo>
                                  <a:pt x="10668" y="42672"/>
                                </a:lnTo>
                                <a:lnTo>
                                  <a:pt x="10668" y="14478"/>
                                </a:lnTo>
                                <a:lnTo>
                                  <a:pt x="0" y="28575"/>
                                </a:lnTo>
                                <a:lnTo>
                                  <a:pt x="0" y="16146"/>
                                </a:lnTo>
                                <a:lnTo>
                                  <a:pt x="10668"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37" name="Shape 360"/>
                        <wps:cNvSpPr/>
                        <wps:spPr>
                          <a:xfrm>
                            <a:off x="265176" y="0"/>
                            <a:ext cx="35814" cy="64008"/>
                          </a:xfrm>
                          <a:custGeom>
                            <a:avLst/>
                            <a:gdLst/>
                            <a:ahLst/>
                            <a:cxnLst/>
                            <a:rect l="0" t="0" r="0" b="0"/>
                            <a:pathLst>
                              <a:path w="35814" h="64008">
                                <a:moveTo>
                                  <a:pt x="21336" y="0"/>
                                </a:moveTo>
                                <a:lnTo>
                                  <a:pt x="28956" y="0"/>
                                </a:lnTo>
                                <a:lnTo>
                                  <a:pt x="35814" y="6858"/>
                                </a:lnTo>
                                <a:lnTo>
                                  <a:pt x="35814" y="14478"/>
                                </a:lnTo>
                                <a:cubicBezTo>
                                  <a:pt x="35814" y="14478"/>
                                  <a:pt x="35814" y="21336"/>
                                  <a:pt x="28956" y="28194"/>
                                </a:cubicBezTo>
                                <a:lnTo>
                                  <a:pt x="35814" y="35814"/>
                                </a:lnTo>
                                <a:lnTo>
                                  <a:pt x="35814" y="57150"/>
                                </a:lnTo>
                                <a:lnTo>
                                  <a:pt x="28956" y="64008"/>
                                </a:lnTo>
                                <a:lnTo>
                                  <a:pt x="14478" y="64008"/>
                                </a:lnTo>
                                <a:cubicBezTo>
                                  <a:pt x="6858" y="64008"/>
                                  <a:pt x="6858" y="64008"/>
                                  <a:pt x="0" y="64008"/>
                                </a:cubicBezTo>
                                <a:cubicBezTo>
                                  <a:pt x="0" y="64008"/>
                                  <a:pt x="0" y="64008"/>
                                  <a:pt x="0" y="57150"/>
                                </a:cubicBezTo>
                                <a:cubicBezTo>
                                  <a:pt x="0" y="57150"/>
                                  <a:pt x="0" y="57150"/>
                                  <a:pt x="6858" y="57150"/>
                                </a:cubicBezTo>
                                <a:cubicBezTo>
                                  <a:pt x="14478" y="57150"/>
                                  <a:pt x="14478" y="57150"/>
                                  <a:pt x="14478" y="57150"/>
                                </a:cubicBezTo>
                                <a:lnTo>
                                  <a:pt x="21336" y="57150"/>
                                </a:lnTo>
                                <a:lnTo>
                                  <a:pt x="28956" y="49530"/>
                                </a:lnTo>
                                <a:lnTo>
                                  <a:pt x="28956" y="42672"/>
                                </a:lnTo>
                                <a:lnTo>
                                  <a:pt x="21336" y="35814"/>
                                </a:lnTo>
                                <a:lnTo>
                                  <a:pt x="6858" y="35814"/>
                                </a:lnTo>
                                <a:lnTo>
                                  <a:pt x="14478" y="28194"/>
                                </a:lnTo>
                                <a:cubicBezTo>
                                  <a:pt x="14478" y="28194"/>
                                  <a:pt x="14478" y="28194"/>
                                  <a:pt x="21336" y="28194"/>
                                </a:cubicBezTo>
                                <a:lnTo>
                                  <a:pt x="28956" y="21336"/>
                                </a:lnTo>
                                <a:cubicBezTo>
                                  <a:pt x="28956" y="21336"/>
                                  <a:pt x="28956" y="21336"/>
                                  <a:pt x="28956" y="14478"/>
                                </a:cubicBezTo>
                                <a:lnTo>
                                  <a:pt x="21336" y="6858"/>
                                </a:lnTo>
                                <a:lnTo>
                                  <a:pt x="14478" y="6858"/>
                                </a:lnTo>
                                <a:cubicBezTo>
                                  <a:pt x="6858" y="6858"/>
                                  <a:pt x="6858" y="6858"/>
                                  <a:pt x="0" y="14478"/>
                                </a:cubicBezTo>
                                <a:cubicBezTo>
                                  <a:pt x="0" y="6858"/>
                                  <a:pt x="6858" y="6858"/>
                                  <a:pt x="6858" y="6858"/>
                                </a:cubicBezTo>
                                <a:cubicBezTo>
                                  <a:pt x="14478" y="0"/>
                                  <a:pt x="14478" y="0"/>
                                  <a:pt x="21336" y="0"/>
                                </a:cubicBez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38" name="Shape 15337"/>
                        <wps:cNvSpPr/>
                        <wps:spPr>
                          <a:xfrm>
                            <a:off x="307848" y="42672"/>
                            <a:ext cx="22098" cy="9144"/>
                          </a:xfrm>
                          <a:custGeom>
                            <a:avLst/>
                            <a:gdLst/>
                            <a:ahLst/>
                            <a:cxnLst/>
                            <a:rect l="0" t="0" r="0" b="0"/>
                            <a:pathLst>
                              <a:path w="22098" h="9144">
                                <a:moveTo>
                                  <a:pt x="0" y="0"/>
                                </a:moveTo>
                                <a:lnTo>
                                  <a:pt x="22098" y="0"/>
                                </a:lnTo>
                                <a:lnTo>
                                  <a:pt x="22098" y="9144"/>
                                </a:lnTo>
                                <a:lnTo>
                                  <a:pt x="0" y="9144"/>
                                </a:lnTo>
                                <a:lnTo>
                                  <a:pt x="0" y="0"/>
                                </a:lnTo>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39" name="Shape 362"/>
                        <wps:cNvSpPr/>
                        <wps:spPr>
                          <a:xfrm>
                            <a:off x="336804" y="0"/>
                            <a:ext cx="17907" cy="64008"/>
                          </a:xfrm>
                          <a:custGeom>
                            <a:avLst/>
                            <a:gdLst/>
                            <a:ahLst/>
                            <a:cxnLst/>
                            <a:rect l="0" t="0" r="0" b="0"/>
                            <a:pathLst>
                              <a:path w="17907" h="64008">
                                <a:moveTo>
                                  <a:pt x="6858" y="0"/>
                                </a:moveTo>
                                <a:lnTo>
                                  <a:pt x="17907" y="0"/>
                                </a:lnTo>
                                <a:lnTo>
                                  <a:pt x="17907" y="6858"/>
                                </a:lnTo>
                                <a:lnTo>
                                  <a:pt x="14478" y="6858"/>
                                </a:lnTo>
                                <a:lnTo>
                                  <a:pt x="6858" y="14478"/>
                                </a:lnTo>
                                <a:lnTo>
                                  <a:pt x="6858" y="35814"/>
                                </a:lnTo>
                                <a:lnTo>
                                  <a:pt x="6858" y="49530"/>
                                </a:lnTo>
                                <a:lnTo>
                                  <a:pt x="14478" y="57150"/>
                                </a:lnTo>
                                <a:lnTo>
                                  <a:pt x="17907" y="57150"/>
                                </a:lnTo>
                                <a:lnTo>
                                  <a:pt x="17907" y="64008"/>
                                </a:lnTo>
                                <a:lnTo>
                                  <a:pt x="6858" y="64008"/>
                                </a:lnTo>
                                <a:lnTo>
                                  <a:pt x="0" y="57150"/>
                                </a:lnTo>
                                <a:lnTo>
                                  <a:pt x="0" y="35814"/>
                                </a:lnTo>
                                <a:lnTo>
                                  <a:pt x="0" y="6858"/>
                                </a:lnTo>
                                <a:lnTo>
                                  <a:pt x="6858"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40" name="Shape 363"/>
                        <wps:cNvSpPr/>
                        <wps:spPr>
                          <a:xfrm>
                            <a:off x="354711" y="0"/>
                            <a:ext cx="17907" cy="64008"/>
                          </a:xfrm>
                          <a:custGeom>
                            <a:avLst/>
                            <a:gdLst/>
                            <a:ahLst/>
                            <a:cxnLst/>
                            <a:rect l="0" t="0" r="0" b="0"/>
                            <a:pathLst>
                              <a:path w="17907" h="64008">
                                <a:moveTo>
                                  <a:pt x="0" y="0"/>
                                </a:moveTo>
                                <a:lnTo>
                                  <a:pt x="11049" y="0"/>
                                </a:lnTo>
                                <a:lnTo>
                                  <a:pt x="17907" y="6858"/>
                                </a:lnTo>
                                <a:lnTo>
                                  <a:pt x="17907" y="57150"/>
                                </a:lnTo>
                                <a:lnTo>
                                  <a:pt x="11049" y="64008"/>
                                </a:lnTo>
                                <a:lnTo>
                                  <a:pt x="0" y="64008"/>
                                </a:lnTo>
                                <a:lnTo>
                                  <a:pt x="0" y="57150"/>
                                </a:lnTo>
                                <a:lnTo>
                                  <a:pt x="3429" y="57150"/>
                                </a:lnTo>
                                <a:lnTo>
                                  <a:pt x="11049" y="49530"/>
                                </a:lnTo>
                                <a:lnTo>
                                  <a:pt x="11049" y="14478"/>
                                </a:lnTo>
                                <a:lnTo>
                                  <a:pt x="3429" y="6858"/>
                                </a:lnTo>
                                <a:lnTo>
                                  <a:pt x="0" y="6858"/>
                                </a:ln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21341" name="Shape 364"/>
                        <wps:cNvSpPr/>
                        <wps:spPr>
                          <a:xfrm>
                            <a:off x="387096" y="0"/>
                            <a:ext cx="28194" cy="64008"/>
                          </a:xfrm>
                          <a:custGeom>
                            <a:avLst/>
                            <a:gdLst/>
                            <a:ahLst/>
                            <a:cxnLst/>
                            <a:rect l="0" t="0" r="0" b="0"/>
                            <a:pathLst>
                              <a:path w="28194" h="64008">
                                <a:moveTo>
                                  <a:pt x="21336" y="0"/>
                                </a:moveTo>
                                <a:lnTo>
                                  <a:pt x="21336" y="57150"/>
                                </a:lnTo>
                                <a:lnTo>
                                  <a:pt x="28194" y="57150"/>
                                </a:lnTo>
                                <a:lnTo>
                                  <a:pt x="28194" y="64008"/>
                                </a:lnTo>
                                <a:lnTo>
                                  <a:pt x="0" y="64008"/>
                                </a:lnTo>
                                <a:lnTo>
                                  <a:pt x="0" y="57150"/>
                                </a:lnTo>
                                <a:lnTo>
                                  <a:pt x="6858" y="57150"/>
                                </a:lnTo>
                                <a:lnTo>
                                  <a:pt x="6858" y="14477"/>
                                </a:lnTo>
                                <a:cubicBezTo>
                                  <a:pt x="0" y="14477"/>
                                  <a:pt x="0" y="14477"/>
                                  <a:pt x="0" y="14477"/>
                                </a:cubicBezTo>
                                <a:lnTo>
                                  <a:pt x="0" y="6858"/>
                                </a:lnTo>
                                <a:lnTo>
                                  <a:pt x="21336"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g:wgp>
                  </a:graphicData>
                </a:graphic>
              </wp:inline>
            </w:drawing>
          </mc:Choice>
          <mc:Fallback>
            <w:pict>
              <v:group w14:anchorId="0F95060A" id="Group 21324" o:spid="_x0000_s1026" style="width:32.7pt;height:5.05pt;mso-position-horizontal-relative:char;mso-position-vertical-relative:line" coordsize="415290,64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">
                <v:shape id="Shape 349" o:spid="_x0000_s1027" style="position:absolute;top:1;width:28956;height:64008;visibility:visible;mso-wrap-style:square;v-text-anchor:top" coordsize="28956,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T4H8cA&#10;AADeAAAADwAAAGRycy9kb3ducmV2LnhtbESPQWvCQBSE74L/YXmCt7pJrBrSbERaCu1BSrXt+ZF9&#10;JsHs25BdY/rvu0LB4zAz3zD5djStGKh3jWUF8SICQVxa3XCl4Ov4+pCCcB5ZY2uZFPySg20xneSY&#10;aXvlTxoOvhIBwi5DBbX3XSalK2sy6Ba2Iw7eyfYGfZB9JXWP1wA3rUyiaC0NNhwWauzouabyfLgY&#10;Bfj+o5cf+8fUb1bH6vtEQ5y+DErNZ+PuCYSn0d/D/+03rSCJl8kKbnfCFZD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k+B/HAAAA3gAAAA8AAAAAAAAAAAAAAAAAmAIAAGRy&#10;cy9kb3ducmV2LnhtbFBLBQYAAAAABAAEAPUAAACMAwAAAAA=&#10;" path="m,l28956,r,6858l14478,6858r,21336c14478,28194,14478,28194,22098,28194r6858,l28956,35813r-6858,c22098,35813,22098,35813,14478,35813r,21337c22098,57150,22098,57150,28956,57150r,6858l,64008,,57150v7620,,7620,,7620,l7620,6858v,,,,-7620,l,xe" fillcolor="#24272b" stroked="f" strokeweight="0">
                  <v:stroke miterlimit="83231f" joinstyle="miter"/>
                  <v:path arrowok="t" textboxrect="0,0,28956,64008"/>
                </v:shape>
                <v:shape id="Shape 350" o:spid="_x0000_s1028" style="position:absolute;left:28956;top:1;width:21336;height:64008;visibility:visible;mso-wrap-style:square;v-text-anchor:top" coordsize="21336,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CPT8YA&#10;AADeAAAADwAAAGRycy9kb3ducmV2LnhtbESPQWvCQBSE70L/w/IEb7pJFJHoKlbQ9iZVoT0+ss9s&#10;2uzbmF019td3C4Ueh5n5hlmsOluLG7W+cqwgHSUgiAunKy4VnI7b4QyED8gaa8ek4EEeVsun3gJz&#10;7e78RrdDKEWEsM9RgQmhyaX0hSGLfuQa4uidXWsxRNmWUrd4j3BbyyxJptJixXHBYEMbQ8XX4WoV&#10;vOz2+8/LuwnPk+90dvG7j2uGTqlBv1vPQQTqwn/4r/2qFWTpOJvC7514Be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CPT8YAAADeAAAADwAAAAAAAAAAAAAAAACYAgAAZHJz&#10;L2Rvd25yZXYueG1sUEsFBgAAAAAEAAQA9QAAAIsDAAAAAA==&#10;" path="m,l6858,r7620,6858l14478,28194r-3810,3809l14478,35813r6858,l21336,57150r-6858,6858l,64008,,57150r6858,l14478,49530r,-6858l6858,35813,,35813,,28194,6858,21336r,-6859l,6858,,xe" fillcolor="#24272b" stroked="f" strokeweight="0">
                  <v:stroke miterlimit="83231f" joinstyle="miter"/>
                  <v:path arrowok="t" textboxrect="0,0,21336,64008"/>
                </v:shape>
                <v:shape id="Shape 351" o:spid="_x0000_s1029" style="position:absolute;left:57912;top:49530;width:21336;height:14477;visibility:visible;mso-wrap-style:square;v-text-anchor:top" coordsize="21336,14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uqMIA&#10;AADeAAAADwAAAGRycy9kb3ducmV2LnhtbERPW2vCMBR+H/gfwhH2NtN2zEk1igiDspd5fz40x7bY&#10;nNQk0+7fG0HY48d3ny1604orOd9YVpCOEhDEpdUNVwr2u6+3CQgfkDW2lknBH3lYzAcvM8y1vfGG&#10;rttQiRjCPkcFdQhdLqUvazLoR7YjjtzJOoMhQldJ7fAWw00rsyQZS4MNx4YaO1rVVJ63v0bBwS2z&#10;nxN/b4rd8cLr9UdaxClKvQ775RREoD78i5/uQivI0vfsEx534hW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AK6owgAAAN4AAAAPAAAAAAAAAAAAAAAAAJgCAABkcnMvZG93&#10;bnJldi54bWxQSwUGAAAAAAQABAD1AAAAhwMAAAAA&#10;" path="m,l13716,v,,,,,7620l21336,7620v,,-7620,,-7620,6857l,14477,,xe" fillcolor="#24272b" stroked="f" strokeweight="0">
                  <v:stroke miterlimit="83231f" joinstyle="miter"/>
                  <v:path arrowok="t" textboxrect="0,0,21336,14477"/>
                </v:shape>
                <v:shape id="Shape 352" o:spid="_x0000_s1030" style="position:absolute;left:86106;width:14478;height:14478;visibility:visible;mso-wrap-style:square;v-text-anchor:top" coordsize="14478,1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wf/8UA&#10;AADeAAAADwAAAGRycy9kb3ducmV2LnhtbERPz2vCMBS+D/wfwhO8zbQV3NYZRRwDUXbQjbHjW/PW&#10;ljUvNYk1/vfmMNjx4/u9WEXTiYGcby0ryKcZCOLK6pZrBR/vr/ePIHxA1thZJgVX8rBaju4WWGp7&#10;4QMNx1CLFMK+RAVNCH0ppa8aMuintidO3I91BkOCrpba4SWFm04WWTaXBltODQ32tGmo+j2ejYLo&#10;5nWeP3y97Pv17vtziE++Pb0pNRnH9TOIQDH8i//cW62gyGdF2pvupCs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B//xQAAAN4AAAAPAAAAAAAAAAAAAAAAAJgCAABkcnMv&#10;ZG93bnJldi54bWxQSwUGAAAAAAQABAD1AAAAigMAAAAA&#10;" path="m7620,r6858,l14478,14478r-6858,c7620,14478,7620,14478,7620,6858l,6858c,,7620,,7620,xe" fillcolor="#24272b" stroked="f" strokeweight="0">
                  <v:stroke miterlimit="83231f" joinstyle="miter"/>
                  <v:path arrowok="t" textboxrect="0,0,14478,14478"/>
                </v:shape>
                <v:shape id="Shape 353" o:spid="_x0000_s1031" style="position:absolute;left:57912;width:42672;height:64008;visibility:visible;mso-wrap-style:square;v-text-anchor:top" coordsize="42672,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o2rscA&#10;AADeAAAADwAAAGRycy9kb3ducmV2LnhtbESPS2/CMBCE75X6H6ytxA2cpPRBikEVCAlQL6U99LiK&#10;lzwaryPbgfDvcSWkHkcz841mvhxMK07kfG1ZQTpJQBAXVtdcKvj+2oxfQfiArLG1TAou5GG5uL+b&#10;Y67tmT/pdAiliBD2OSqoQuhyKX1RkUE/sR1x9I7WGQxRulJqh+cIN63MkuRZGqw5LlTY0aqi4vfQ&#10;GwWmmT696J9m3Tdh5/r0wyf7lVdq9DC8v4EINIT/8K291Qqy9DGbwd+deAX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aNq7HAAAA3gAAAA8AAAAAAAAAAAAAAAAAmAIAAGRy&#10;cy9kb3ducmV2LnhtbFBLBQYAAAAABAAEAPUAAACMAwAAAAA=&#10;" path="m13716,r7620,c21336,,28194,,28194,6858r-6858,l13716,14478r7620,6858l28194,28194r7620,l42672,35814r,21336l35814,64008r-7620,c28194,64008,28194,64008,21336,64008v,,,,,-6858c21336,57150,21336,57150,28194,57150r7620,-7620l35814,35814r-7620,l21336,28194r-7620,l,21336,,6858,13716,xe" fillcolor="#24272b" stroked="f" strokeweight="0">
                  <v:stroke miterlimit="83231f" joinstyle="miter"/>
                  <v:path arrowok="t" textboxrect="0,0,42672,64008"/>
                </v:shape>
                <v:shape id="Shape 354" o:spid="_x0000_s1032" style="position:absolute;left:115062;top:57150;width:6858;height:6858;visibility:visible;mso-wrap-style:square;v-text-anchor:top" coordsize="6858,6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ccA&#10;AADeAAAADwAAAGRycy9kb3ducmV2LnhtbESPvW7CMBSFdyTewbpIXVDjQCRapTEI2kZl6FJC96v4&#10;NgnE15FtIH37eqjEeHT+9BWb0fTiSs53lhUskhQEcW11x42CY1U+PoPwAVljb5kU/JKHzXo6KTDX&#10;9sZfdD2ERsQR9jkqaEMYcil93ZJBn9iBOHo/1hkMUbpGaoe3OG56uUzTlTTYcXxocaDXlurz4WIU&#10;PB13bjW/uO+qfMtOH+lntXsvT0o9zMbtC4hAY7iH/9t7rWC5yLIIEHEiCs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f4nHAAAA3gAAAA8AAAAAAAAAAAAAAAAAmAIAAGRy&#10;cy9kb3ducmV2LnhtbFBLBQYAAAAABAAEAPUAAACMAwAAAAA=&#10;" path="m,c,,,,6858,v,6858,,6858,,6858c,6858,,6858,,6858v,,,,,-6858xe" fillcolor="#24272b" stroked="f" strokeweight="0">
                  <v:stroke miterlimit="83231f" joinstyle="miter"/>
                  <v:path arrowok="t" textboxrect="0,0,6858,6858"/>
                </v:shape>
                <v:shape id="Shape 355" o:spid="_x0000_s1033" style="position:absolute;left:129540;width:20955;height:64008;visibility:visible;mso-wrap-style:square;v-text-anchor:top" coordsize="20955,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5uRsYA&#10;AADeAAAADwAAAGRycy9kb3ducmV2LnhtbESP3WrCQBSE7wt9h+UI3tWNsZQ0dRUpCIKF1p8HOGSP&#10;m2D2bMiuSfTp3YLg5TAz3zDz5WBr0VHrK8cKppMEBHHhdMVGwfGwfstA+ICssXZMCq7kYbl4fZlj&#10;rl3PO+r2wYgIYZ+jgjKEJpfSFyVZ9BPXEEfv5FqLIcrWSN1iH+G2lmmSfEiLFceFEhv6Lqk47y9W&#10;wfpm3n+p/ulO6WqbfV60qf5Cr9R4NKy+QAQawjP8aG+0gnQ6m6Xwfyde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5uRsYAAADeAAAADwAAAAAAAAAAAAAAAACYAgAAZHJz&#10;L2Rvd25yZXYueG1sUEsFBgAAAAAEAAQA9QAAAIsDAAAAAA==&#10;" path="m6858,l20955,r,7058l6858,14478r,21336l6858,49530r14097,7419l20955,64008r-14097,l,57150,,35814,,6858,6858,xe" fillcolor="#24272b" stroked="f" strokeweight="0">
                  <v:stroke miterlimit="83231f" joinstyle="miter"/>
                  <v:path arrowok="t" textboxrect="0,0,20955,64008"/>
                </v:shape>
                <v:shape id="Shape 356" o:spid="_x0000_s1034" style="position:absolute;left:150495;width:21717;height:64008;visibility:visible;mso-wrap-style:square;v-text-anchor:top" coordsize="21717,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ifOMgA&#10;AADeAAAADwAAAGRycy9kb3ducmV2LnhtbESPQWvCQBSE7wX/w/IEL6XZxFBboquIttCDF7WFentk&#10;X5PQ7NuQ3ZjYX+8KBY/DzHzDLFaDqcWZWldZVpBEMQji3OqKCwWfx/enVxDOI2usLZOCCzlYLUcP&#10;C8y07XlP54MvRICwy1BB6X2TSenykgy6yDbEwfuxrUEfZFtI3WIf4KaW0zieSYMVh4USG9qUlP8e&#10;OqNgZ5It+q9vd0mH3d/Lc/fYv506pSbjYT0H4Wnw9/B/+0MrmCZpmsLtTrgCcn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uJ84yAAAAN4AAAAPAAAAAAAAAAAAAAAAAJgCAABk&#10;cnMvZG93bnJldi54bWxQSwUGAAAAAAQABAD1AAAAjQMAAAAA&#10;" path="m,l14097,r7620,6858l21717,57150r-7620,6858l,64008,,56949r381,201l7239,57150r6858,-7620l14097,14478,7239,6858r-6858,l,7058,,xe" fillcolor="#24272b" stroked="f" strokeweight="0">
                  <v:stroke miterlimit="83231f" joinstyle="miter"/>
                  <v:path arrowok="t" textboxrect="0,0,21717,64008"/>
                </v:shape>
                <v:shape id="Shape 357" o:spid="_x0000_s1035" style="position:absolute;left:179070;width:35814;height:64008;visibility:visible;mso-wrap-style:square;v-text-anchor:top" coordsize="35814,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ln3sYA&#10;AADeAAAADwAAAGRycy9kb3ducmV2LnhtbESPQWvCQBSE70L/w/IKvTWbqBSJrtKmCmJPRsXrM/tM&#10;gtm3Ibtq+u+7QsHjMDPfMLNFbxpxo87VlhUkUQyCuLC65lLBfrd6n4BwHlljY5kU/JKDxfxlMMNU&#10;2ztv6Zb7UgQIuxQVVN63qZSuqMigi2xLHLyz7Qz6ILtS6g7vAW4aOYzjD2mw5rBQYUtZRcUlvxoF&#10;F5vLZZP8nPqj2Zyz72XylR0OSr299p9TEJ56/wz/t9dawTAZjcbwuB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ln3sYAAADeAAAADwAAAAAAAAAAAAAAAACYAgAAZHJz&#10;L2Rvd25yZXYueG1sUEsFBgAAAAAEAAQA9QAAAIsDAAAAAA==&#10;" path="m21336,v7620,,7620,,14478,l35814,6858v-6858,,-6858,,-6858,c21336,6858,21336,14478,21336,14478v-6858,,-6858,,-6858,6858c7620,21336,7620,28194,7620,28194v,7620,,7620,,14478l7620,49530r6858,7620l21336,57150r7620,-7620l28956,35814,21336,28194r-13716,c14478,21336,14478,21336,21336,21336r7620,l35814,28194r,28956l28956,64008r-21336,l,57150,,35814v,,,-7620,,-14478c7620,21336,7620,14478,14478,6858l21336,xe" fillcolor="#24272b" stroked="f" strokeweight="0">
                  <v:stroke miterlimit="83231f" joinstyle="miter"/>
                  <v:path arrowok="t" textboxrect="0,0,35814,64008"/>
                </v:shape>
                <v:shape id="Shape 358" o:spid="_x0000_s1036" style="position:absolute;left:222504;top:16146;width:17526;height:33383;visibility:visible;mso-wrap-style:square;v-text-anchor:top" coordsize="17526,33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n238YA&#10;AADeAAAADwAAAGRycy9kb3ducmV2LnhtbESPT2vCQBTE70K/w/IKvZnNH1IkdZUiCJ4Uo+D1kX1m&#10;Q7Nv0+yq6bd3C4Ueh5n5DbNcT7YXdxp951hBlqQgiBunO24VnE/b+QKED8gae8ek4Ic8rFcvsyVW&#10;2j34SPc6tCJC2FeowIQwVFL6xpBFn7iBOHpXN1oMUY6t1CM+Itz2Mk/Td2mx47hgcKCNoearvlkF&#10;ZVucNvuyN8fmmk27Or98H7YXpd5ep88PEIGm8B/+a++0gjwrihJ+78QrIF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n238YAAADeAAAADwAAAAAAAAAAAAAAAACYAgAAZHJz&#10;L2Rvd25yZXYueG1sUEsFBgAAAAAEAAQA9QAAAIsDAAAAAA==&#10;" path="m17526,r,12429l6858,26526r10668,l17526,33383,,33383,,26526,17526,xe" fillcolor="#24272b" stroked="f" strokeweight="0">
                  <v:stroke miterlimit="83231f" joinstyle="miter"/>
                  <v:path arrowok="t" textboxrect="0,0,17526,33383"/>
                </v:shape>
                <v:shape id="Shape 359" o:spid="_x0000_s1037" style="position:absolute;left:240030;width:25146;height:64008;visibility:visible;mso-wrap-style:square;v-text-anchor:top" coordsize="25146,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P3asgA&#10;AADeAAAADwAAAGRycy9kb3ducmV2LnhtbESPQWvCQBSE7wX/w/KE3uomCkGjq1SxpaKX2vTg7ZF9&#10;TYLZtyG7avTXu4LQ4zAz3zCzRWdqcabWVZYVxIMIBHFudcWFguzn420MwnlkjbVlUnAlB4t572WG&#10;qbYX/qbz3hciQNilqKD0vkmldHlJBt3ANsTB+7OtQR9kW0jd4iXATS2HUZRIgxWHhRIbWpWUH/cn&#10;o+BziatJkp1+t5vucIuzye64vu6Ueu1371MQnjr/H362v7SCYTwaJfC4E6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0/dqyAAAAN4AAAAPAAAAAAAAAAAAAAAAAJgCAABk&#10;cnMvZG93bnJldi54bWxQSwUGAAAAAAQABAD1AAAAjQMAAAAA&#10;" path="m10668,r7620,l18288,42672r6858,l25146,49530r-6858,l18288,64008r-7620,l10668,49530,,49530,,42672r10668,l10668,14478,,28575,,16146,10668,xe" fillcolor="#24272b" stroked="f" strokeweight="0">
                  <v:stroke miterlimit="83231f" joinstyle="miter"/>
                  <v:path arrowok="t" textboxrect="0,0,25146,64008"/>
                </v:shape>
                <v:shape id="Shape 360" o:spid="_x0000_s1038" style="position:absolute;left:265176;width:35814;height:64008;visibility:visible;mso-wrap-style:square;v-text-anchor:top" coordsize="35814,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v5qcYA&#10;AADeAAAADwAAAGRycy9kb3ducmV2LnhtbESPQWvCQBSE70L/w/IKvTWbKFiJrtKmCmJPRsXrM/tM&#10;gtm3Ibtq+u+7QsHjMDPfMLNFbxpxo87VlhUkUQyCuLC65lLBfrd6n4BwHlljY5kU/JKDxfxlMMNU&#10;2ztv6Zb7UgQIuxQVVN63qZSuqMigi2xLHLyz7Qz6ILtS6g7vAW4aOYzjsTRYc1iosKWsouKSX42C&#10;i83lskl+Tv3RbM7Z9zL5yg4Hpd5e+88pCE+9f4b/22utYJiMRh/wuB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v5qcYAAADeAAAADwAAAAAAAAAAAAAAAACYAgAAZHJz&#10;L2Rvd25yZXYueG1sUEsFBgAAAAAEAAQA9QAAAIsDAAAAAA==&#10;" path="m21336,r7620,l35814,6858r,7620c35814,14478,35814,21336,28956,28194r6858,7620l35814,57150r-6858,6858l14478,64008v-7620,,-7620,,-14478,c,64008,,64008,,57150v,,,,6858,c14478,57150,14478,57150,14478,57150r6858,l28956,49530r,-6858l21336,35814r-14478,l14478,28194v,,,,6858,l28956,21336v,,,,,-6858l21336,6858r-6858,c6858,6858,6858,6858,,14478,,6858,6858,6858,6858,6858,14478,,14478,,21336,xe" fillcolor="#24272b" stroked="f" strokeweight="0">
                  <v:stroke miterlimit="83231f" joinstyle="miter"/>
                  <v:path arrowok="t" textboxrect="0,0,35814,64008"/>
                </v:shape>
                <v:shape id="Shape 15337" o:spid="_x0000_s1039" style="position:absolute;left:307848;top:42672;width:22098;height:9144;visibility:visible;mso-wrap-style:square;v-text-anchor:top" coordsize="2209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9BBcEA&#10;AADeAAAADwAAAGRycy9kb3ducmV2LnhtbERPTYvCMBC9L/gfwgje1lRFka5RVkXwalXY49CMTbfN&#10;pDTR1v31m4Pg8fG+V5ve1uJBrS8dK5iMExDEudMlFwou58PnEoQPyBprx6TgSR4268HHClPtOj7R&#10;IwuFiCHsU1RgQmhSKX1uyKIfu4Y4cjfXWgwRtoXULXYx3NZymiQLabHk2GCwoZ2hvMruVkG1l39d&#10;7n6v2212+5nvTWWqIlFqNOy/v0AE6sNb/HIftYLpZDaLe+OdeAX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vQQXBAAAA3gAAAA8AAAAAAAAAAAAAAAAAmAIAAGRycy9kb3du&#10;cmV2LnhtbFBLBQYAAAAABAAEAPUAAACGAwAAAAA=&#10;" path="m,l22098,r,9144l,9144,,e" fillcolor="#24272b" stroked="f" strokeweight="0">
                  <v:stroke miterlimit="83231f" joinstyle="miter"/>
                  <v:path arrowok="t" textboxrect="0,0,22098,9144"/>
                </v:shape>
                <v:shape id="Shape 362" o:spid="_x0000_s1040" style="position:absolute;left:336804;width:17907;height:64008;visibility:visible;mso-wrap-style:square;v-text-anchor:top" coordsize="17907,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HMe8UA&#10;AADeAAAADwAAAGRycy9kb3ducmV2LnhtbESPzWrDMBCE74G+g9hCb7EcG4rjRgmlpDSnQp3gXBdr&#10;a5taK2PJP337KhDocZiZb5jdYTGdmGhwrWUFmygGQVxZ3XKt4HJ+X2cgnEfW2FkmBb/k4LB/WO0w&#10;13bmL5oKX4sAYZejgsb7PpfSVQ0ZdJHtiYP3bQeDPsihlnrAOcBNJ5M4fpYGWw4LDfb01lD1U4xG&#10;wZWKU3bEsqVjMmbXxZQfyWep1NPj8voCwtPi/8P39kkrSDZpuoXbnXAF5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cx7xQAAAN4AAAAPAAAAAAAAAAAAAAAAAJgCAABkcnMv&#10;ZG93bnJldi54bWxQSwUGAAAAAAQABAD1AAAAigMAAAAA&#10;" path="m6858,l17907,r,6858l14478,6858,6858,14478r,21336l6858,49530r7620,7620l17907,57150r,6858l6858,64008,,57150,,35814,,6858,6858,xe" fillcolor="#24272b" stroked="f" strokeweight="0">
                  <v:stroke miterlimit="83231f" joinstyle="miter"/>
                  <v:path arrowok="t" textboxrect="0,0,17907,64008"/>
                </v:shape>
                <v:shape id="Shape 363" o:spid="_x0000_s1041" style="position:absolute;left:354711;width:17907;height:64008;visibility:visible;mso-wrap-style:square;v-text-anchor:top" coordsize="17907,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0Wm8QA&#10;AADeAAAADwAAAGRycy9kb3ducmV2LnhtbESPzWqDQBSF94G+w3AL3cVRW4rYTKQUQ7Iq1BTdXpwb&#10;lTh3xBkT+/adRaHLw/nj2xWrGcWNZjdYVpBEMQji1uqBOwXf58M2A+E8ssbRMin4IQfF/mGzw1zb&#10;O3/RrfKdCCPsclTQez/lUrq2J4MushNx8C52NuiDnDupZ7yHcTPKNI5fpcGBw0OPE3301F6rxSho&#10;qDplJdYDlemSNaupj+lnrdTT4/r+BsLT6v/Df+2TVpAmzy8BIOAEFJ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9FpvEAAAA3gAAAA8AAAAAAAAAAAAAAAAAmAIAAGRycy9k&#10;b3ducmV2LnhtbFBLBQYAAAAABAAEAPUAAACJAwAAAAA=&#10;" path="m,l11049,r6858,6858l17907,57150r-6858,6858l,64008,,57150r3429,l11049,49530r,-35052l3429,6858,,6858,,xe" fillcolor="#24272b" stroked="f" strokeweight="0">
                  <v:stroke miterlimit="83231f" joinstyle="miter"/>
                  <v:path arrowok="t" textboxrect="0,0,17907,64008"/>
                </v:shape>
                <v:shape id="Shape 364" o:spid="_x0000_s1042" style="position:absolute;left:387096;width:28194;height:64008;visibility:visible;mso-wrap-style:square;v-text-anchor:top" coordsize="28194,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TMYA&#10;AADeAAAADwAAAGRycy9kb3ducmV2LnhtbESPQWvCQBSE74X+h+UJ3uomWtIa3UgrFARPail4e2Sf&#10;2WD2bZpdY/z3bqHgcZiZb5jlarCN6KnztWMF6SQBQVw6XXOl4Pvw9fIOwgdkjY1jUnAjD6vi+WmJ&#10;uXZX3lG/D5WIEPY5KjAhtLmUvjRk0U9cSxy9k+sshii7SuoOrxFuGzlNkkxarDkuGGxpbag87y9W&#10;QZX93o6bn2CywydbXe+285LflBqPho8FiEBDeIT/2xutYJrOXlP4uxOvgCz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tTMYAAADeAAAADwAAAAAAAAAAAAAAAACYAgAAZHJz&#10;L2Rvd25yZXYueG1sUEsFBgAAAAAEAAQA9QAAAIsDAAAAAA==&#10;" path="m21336,r,57150l28194,57150r,6858l,64008,,57150r6858,l6858,14477c,14477,,14477,,14477l,6858,21336,xe" fillcolor="#24272b" stroked="f" strokeweight="0">
                  <v:stroke miterlimit="83231f" joinstyle="miter"/>
                  <v:path arrowok="t" textboxrect="0,0,28194,64008"/>
                </v:shape>
                <w10:anchorlock/>
              </v:group>
            </w:pict>
          </mc:Fallback>
        </mc:AlternateContent>
      </w:r>
      <w:r w:rsidRPr="006314EA">
        <w:rPr>
          <w:sz w:val="18"/>
          <w:lang w:val="en-US"/>
        </w:rPr>
        <w:t xml:space="preserve"> </w:t>
      </w:r>
    </w:p>
    <w:p w:rsidR="007301CE" w:rsidRPr="006314EA" w:rsidRDefault="007301CE" w:rsidP="00576899">
      <w:pPr>
        <w:ind w:left="-5" w:right="45"/>
        <w:rPr>
          <w:lang w:val="en-US"/>
        </w:rPr>
      </w:pPr>
      <w:r w:rsidRPr="006314EA">
        <w:rPr>
          <w:rFonts w:eastAsia="Times New Roman" w:cs="Times New Roman"/>
          <w:b/>
          <w:lang w:val="en-US"/>
        </w:rPr>
        <w:t>2.5</w:t>
      </w:r>
      <w:r w:rsidRPr="006314EA">
        <w:rPr>
          <w:lang w:val="en-US"/>
        </w:rPr>
        <w:t xml:space="preserve"> Message format: the first five bits of the second block of every group are allocated to a five-bit code which specifies the application group type and its version. The group types specified are given in Table 1. There is also the open data application feature to add applications not yet defined. Once registered, this allows applications to use specified groups on a locally regulated basis. </w:t>
      </w:r>
    </w:p>
    <w:p w:rsidR="007301CE" w:rsidRPr="006314EA" w:rsidRDefault="007301CE" w:rsidP="00576899">
      <w:pPr>
        <w:ind w:left="-5" w:right="45"/>
        <w:rPr>
          <w:lang w:val="en-US"/>
        </w:rPr>
      </w:pPr>
      <w:r w:rsidRPr="006314EA">
        <w:rPr>
          <w:lang w:val="en-US"/>
        </w:rPr>
        <w:t xml:space="preserve">A large part of the data-transmission capacity of the RDS system will be used for features relating to the automatic or assisted tuning functions of an FM receiver. Such messages are repeated frequently so that a short data-acquisition time for tuning or retuning may be achieved. Many of the relevant codes occupy fixed positions within every group. They can therefore be decoded without reference to any block outside the one which contains this information. </w:t>
      </w:r>
    </w:p>
    <w:p w:rsidR="007301CE" w:rsidRPr="006314EA" w:rsidRDefault="007301CE" w:rsidP="00576899">
      <w:pPr>
        <w:spacing w:after="398" w:line="259" w:lineRule="auto"/>
        <w:jc w:val="left"/>
        <w:rPr>
          <w:lang w:val="en-US"/>
        </w:rPr>
      </w:pPr>
      <w:r w:rsidRPr="006314EA">
        <w:rPr>
          <w:lang w:val="en-US"/>
        </w:rPr>
        <w:t xml:space="preserve"> </w:t>
      </w:r>
    </w:p>
    <w:p w:rsidR="007301CE" w:rsidRDefault="007301CE" w:rsidP="00576899">
      <w:pPr>
        <w:pStyle w:val="Ttulo2"/>
        <w:ind w:left="10" w:right="59"/>
      </w:pPr>
      <w:r>
        <w:rPr>
          <w:b w:val="0"/>
          <w:noProof/>
          <w:lang w:val="es-ES" w:eastAsia="es-ES"/>
        </w:rPr>
        <mc:AlternateContent>
          <mc:Choice Requires="wps">
            <w:drawing>
              <wp:anchor distT="0" distB="0" distL="114300" distR="114300" simplePos="0" relativeHeight="251689984" behindDoc="1" locked="0" layoutInCell="1" allowOverlap="1" wp14:anchorId="7C0075E7" wp14:editId="38B81694">
                <wp:simplePos x="0" y="0"/>
                <wp:positionH relativeFrom="column">
                  <wp:posOffset>-301385</wp:posOffset>
                </wp:positionH>
                <wp:positionV relativeFrom="paragraph">
                  <wp:posOffset>-172995</wp:posOffset>
                </wp:positionV>
                <wp:extent cx="5815096" cy="9057503"/>
                <wp:effectExtent l="0" t="0" r="14605" b="10795"/>
                <wp:wrapNone/>
                <wp:docPr id="11180" name="Rectangle 11180"/>
                <wp:cNvGraphicFramePr/>
                <a:graphic xmlns:a="http://schemas.openxmlformats.org/drawingml/2006/main">
                  <a:graphicData uri="http://schemas.microsoft.com/office/word/2010/wordprocessingShape">
                    <wps:wsp>
                      <wps:cNvSpPr/>
                      <wps:spPr>
                        <a:xfrm>
                          <a:off x="0" y="0"/>
                          <a:ext cx="5815096" cy="905750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075E7" id="Rectangle 11180" o:spid="_x0000_s1278" style="position:absolute;left:0;text-align:left;margin-left:-23.75pt;margin-top:-13.6pt;width:457.9pt;height:713.2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" fillcolor="white [3201]" strokecolor="black [3213]" strokeweight="1pt">
                <v:textbox>
                  <w:txbxContent>
                    <w:p w:rsidR="004A051A" w:rsidRDefault="004A051A" w:rsidP="007301CE">
                      <w:pPr>
                        <w:jc w:val="center"/>
                      </w:pPr>
                    </w:p>
                  </w:txbxContent>
                </v:textbox>
              </v:rect>
            </w:pict>
          </mc:Fallback>
        </mc:AlternateContent>
      </w:r>
      <w:r>
        <w:t xml:space="preserve">FIGURE 2 </w:t>
      </w:r>
    </w:p>
    <w:p w:rsidR="007301CE" w:rsidRDefault="007301CE" w:rsidP="00576899">
      <w:pPr>
        <w:spacing w:after="87" w:line="249" w:lineRule="auto"/>
        <w:ind w:left="2078" w:right="2130"/>
        <w:jc w:val="center"/>
      </w:pPr>
      <w:r>
        <w:rPr>
          <w:rFonts w:eastAsia="Times New Roman" w:cs="Times New Roman"/>
          <w:b/>
          <w:sz w:val="18"/>
        </w:rPr>
        <w:t xml:space="preserve">Message format and addressing </w:t>
      </w:r>
    </w:p>
    <w:p w:rsidR="007301CE" w:rsidRDefault="007301CE" w:rsidP="00576899">
      <w:pPr>
        <w:spacing w:after="0" w:line="259" w:lineRule="auto"/>
        <w:jc w:val="left"/>
      </w:pPr>
      <w:r>
        <w:rPr>
          <w:sz w:val="16"/>
        </w:rPr>
        <w:t xml:space="preserve"> </w:t>
      </w:r>
    </w:p>
    <w:p w:rsidR="007301CE" w:rsidRDefault="007301CE" w:rsidP="00576899">
      <w:pPr>
        <w:spacing w:after="582" w:line="259" w:lineRule="auto"/>
        <w:ind w:left="93"/>
        <w:jc w:val="left"/>
      </w:pPr>
      <w:r>
        <w:rPr>
          <w:noProof/>
          <w:lang w:val="es-ES" w:eastAsia="es-ES"/>
        </w:rPr>
        <w:lastRenderedPageBreak/>
        <w:drawing>
          <wp:inline distT="0" distB="0" distL="0" distR="0" wp14:anchorId="5A9AA67A" wp14:editId="79F180CA">
            <wp:extent cx="5303056" cy="2323071"/>
            <wp:effectExtent l="0" t="0" r="0" b="1270"/>
            <wp:docPr id="14542" name="Picture 14542"/>
            <wp:cNvGraphicFramePr/>
            <a:graphic xmlns:a="http://schemas.openxmlformats.org/drawingml/2006/main">
              <a:graphicData uri="http://schemas.openxmlformats.org/drawingml/2006/picture">
                <pic:pic xmlns:pic="http://schemas.openxmlformats.org/drawingml/2006/picture">
                  <pic:nvPicPr>
                    <pic:cNvPr id="14542" name="Picture 14542"/>
                    <pic:cNvPicPr/>
                  </pic:nvPicPr>
                  <pic:blipFill>
                    <a:blip r:embed="rId187"/>
                    <a:stretch>
                      <a:fillRect/>
                    </a:stretch>
                  </pic:blipFill>
                  <pic:spPr>
                    <a:xfrm>
                      <a:off x="0" y="0"/>
                      <a:ext cx="5311510" cy="2326774"/>
                    </a:xfrm>
                    <a:prstGeom prst="rect">
                      <a:avLst/>
                    </a:prstGeom>
                  </pic:spPr>
                </pic:pic>
              </a:graphicData>
            </a:graphic>
          </wp:inline>
        </w:drawing>
      </w:r>
    </w:p>
    <w:p w:rsidR="007301CE" w:rsidRPr="006314EA" w:rsidRDefault="007301CE" w:rsidP="00576899">
      <w:pPr>
        <w:spacing w:after="1" w:line="328" w:lineRule="auto"/>
        <w:ind w:left="101" w:right="6808"/>
        <w:jc w:val="left"/>
        <w:rPr>
          <w:lang w:val="en-US"/>
        </w:rPr>
      </w:pPr>
      <w:r w:rsidRPr="006314EA">
        <w:rPr>
          <w:rFonts w:eastAsia="Times New Roman" w:cs="Times New Roman"/>
          <w:i/>
          <w:color w:val="24272B"/>
          <w:sz w:val="18"/>
          <w:lang w:val="en-US"/>
        </w:rPr>
        <w:t>Note 1</w:t>
      </w:r>
      <w:r w:rsidRPr="006314EA">
        <w:rPr>
          <w:color w:val="24272B"/>
          <w:sz w:val="18"/>
          <w:lang w:val="en-US"/>
        </w:rPr>
        <w:t xml:space="preserve"> – Group type code = 4 bits. </w:t>
      </w:r>
      <w:r w:rsidRPr="006314EA">
        <w:rPr>
          <w:rFonts w:eastAsia="Times New Roman" w:cs="Times New Roman"/>
          <w:i/>
          <w:color w:val="24272B"/>
          <w:sz w:val="18"/>
          <w:lang w:val="en-US"/>
        </w:rPr>
        <w:t xml:space="preserve">Note 2  </w:t>
      </w:r>
      <w:r w:rsidRPr="006314EA">
        <w:rPr>
          <w:color w:val="24272B"/>
          <w:sz w:val="18"/>
          <w:lang w:val="en-US"/>
        </w:rPr>
        <w:t>– B  = version code = 1 bit.</w:t>
      </w:r>
    </w:p>
    <w:p w:rsidR="007301CE" w:rsidRPr="006314EA" w:rsidRDefault="007301CE" w:rsidP="00576899">
      <w:pPr>
        <w:spacing w:after="35" w:line="259" w:lineRule="auto"/>
        <w:ind w:left="858"/>
        <w:jc w:val="left"/>
        <w:rPr>
          <w:lang w:val="en-US"/>
        </w:rPr>
      </w:pPr>
      <w:r w:rsidRPr="006314EA">
        <w:rPr>
          <w:color w:val="24272B"/>
          <w:sz w:val="14"/>
          <w:lang w:val="en-US"/>
        </w:rPr>
        <w:t>0</w:t>
      </w:r>
    </w:p>
    <w:p w:rsidR="007301CE" w:rsidRPr="006314EA" w:rsidRDefault="007301CE" w:rsidP="00576899">
      <w:pPr>
        <w:spacing w:after="54" w:line="265" w:lineRule="auto"/>
        <w:ind w:left="101" w:right="1236"/>
        <w:jc w:val="left"/>
        <w:rPr>
          <w:lang w:val="en-US"/>
        </w:rPr>
      </w:pPr>
      <w:r w:rsidRPr="006314EA">
        <w:rPr>
          <w:rFonts w:eastAsia="Times New Roman" w:cs="Times New Roman"/>
          <w:i/>
          <w:color w:val="24272B"/>
          <w:sz w:val="18"/>
          <w:lang w:val="en-US"/>
        </w:rPr>
        <w:t xml:space="preserve">Note 3  </w:t>
      </w:r>
      <w:r w:rsidRPr="006314EA">
        <w:rPr>
          <w:color w:val="24272B"/>
          <w:sz w:val="18"/>
          <w:lang w:val="en-US"/>
        </w:rPr>
        <w:t>– PI code = programme identification code = 16 bits.</w:t>
      </w:r>
    </w:p>
    <w:p w:rsidR="007301CE" w:rsidRPr="006314EA" w:rsidRDefault="007301CE" w:rsidP="00576899">
      <w:pPr>
        <w:spacing w:after="54" w:line="265" w:lineRule="auto"/>
        <w:ind w:left="101" w:right="1236"/>
        <w:jc w:val="left"/>
        <w:rPr>
          <w:lang w:val="en-US"/>
        </w:rPr>
      </w:pPr>
      <w:r w:rsidRPr="006314EA">
        <w:rPr>
          <w:rFonts w:eastAsia="Times New Roman" w:cs="Times New Roman"/>
          <w:i/>
          <w:color w:val="24272B"/>
          <w:sz w:val="18"/>
          <w:lang w:val="en-US"/>
        </w:rPr>
        <w:t xml:space="preserve">Note 4  </w:t>
      </w:r>
      <w:r w:rsidRPr="006314EA">
        <w:rPr>
          <w:color w:val="24272B"/>
          <w:sz w:val="18"/>
          <w:lang w:val="en-US"/>
        </w:rPr>
        <w:t>– TP = traffic programme identification code = 1 bit.</w:t>
      </w:r>
    </w:p>
    <w:p w:rsidR="007301CE" w:rsidRPr="006314EA" w:rsidRDefault="007301CE" w:rsidP="00576899">
      <w:pPr>
        <w:spacing w:after="53" w:line="265" w:lineRule="auto"/>
        <w:ind w:left="101" w:right="1236"/>
        <w:jc w:val="left"/>
        <w:rPr>
          <w:lang w:val="en-US"/>
        </w:rPr>
      </w:pPr>
      <w:r w:rsidRPr="006314EA">
        <w:rPr>
          <w:rFonts w:eastAsia="Times New Roman" w:cs="Times New Roman"/>
          <w:i/>
          <w:color w:val="24272B"/>
          <w:sz w:val="18"/>
          <w:lang w:val="en-US"/>
        </w:rPr>
        <w:t xml:space="preserve">Note 5  </w:t>
      </w:r>
      <w:r w:rsidRPr="006314EA">
        <w:rPr>
          <w:color w:val="24272B"/>
          <w:sz w:val="18"/>
          <w:lang w:val="en-US"/>
        </w:rPr>
        <w:t>– PTY = programme type code = 5 bits.</w:t>
      </w:r>
    </w:p>
    <w:p w:rsidR="007301CE" w:rsidRPr="006314EA" w:rsidRDefault="007301CE" w:rsidP="00576899">
      <w:pPr>
        <w:spacing w:after="372" w:line="366" w:lineRule="auto"/>
        <w:ind w:left="101" w:right="175"/>
        <w:jc w:val="left"/>
        <w:rPr>
          <w:lang w:val="en-US"/>
        </w:rPr>
      </w:pPr>
      <w:r w:rsidRPr="006314EA">
        <w:rPr>
          <w:rFonts w:eastAsia="Times New Roman" w:cs="Times New Roman"/>
          <w:i/>
          <w:color w:val="24272B"/>
          <w:sz w:val="18"/>
          <w:lang w:val="en-US"/>
        </w:rPr>
        <w:t xml:space="preserve">Note 6  </w:t>
      </w:r>
      <w:r w:rsidRPr="006314EA">
        <w:rPr>
          <w:color w:val="24272B"/>
          <w:sz w:val="18"/>
          <w:lang w:val="en-US"/>
        </w:rPr>
        <w:t xml:space="preserve">– Checkword + offset “N” = 10 bits added to provide error protection and block and group synchronisa tion information. </w:t>
      </w:r>
      <w:r w:rsidRPr="006314EA">
        <w:rPr>
          <w:rFonts w:eastAsia="Times New Roman" w:cs="Times New Roman"/>
          <w:i/>
          <w:color w:val="24272B"/>
          <w:sz w:val="18"/>
          <w:lang w:val="en-US"/>
        </w:rPr>
        <w:t>Note 7  t</w:t>
      </w:r>
      <w:r w:rsidRPr="006314EA">
        <w:rPr>
          <w:color w:val="24272B"/>
          <w:sz w:val="18"/>
          <w:lang w:val="en-US"/>
        </w:rPr>
        <w:t>–  &lt;   : block 1 of any particular group is transmitted first and block 4 last.</w:t>
      </w:r>
      <w:r w:rsidRPr="006314EA">
        <w:rPr>
          <w:color w:val="24272B"/>
          <w:sz w:val="18"/>
          <w:vertAlign w:val="subscript"/>
          <w:lang w:val="en-US"/>
        </w:rPr>
        <w:t>1</w:t>
      </w:r>
      <w:r w:rsidRPr="006314EA">
        <w:rPr>
          <w:color w:val="24272B"/>
          <w:sz w:val="18"/>
          <w:vertAlign w:val="subscript"/>
          <w:lang w:val="en-US"/>
        </w:rPr>
        <w:tab/>
      </w:r>
      <w:r w:rsidRPr="006314EA">
        <w:rPr>
          <w:rFonts w:eastAsia="Times New Roman" w:cs="Times New Roman"/>
          <w:i/>
          <w:color w:val="24272B"/>
          <w:sz w:val="18"/>
          <w:lang w:val="en-US"/>
        </w:rPr>
        <w:t>t</w:t>
      </w:r>
      <w:r w:rsidRPr="006314EA">
        <w:rPr>
          <w:color w:val="24272B"/>
          <w:sz w:val="18"/>
          <w:vertAlign w:val="subscript"/>
          <w:lang w:val="en-US"/>
        </w:rPr>
        <w:t>2</w:t>
      </w:r>
    </w:p>
    <w:p w:rsidR="007301CE" w:rsidRPr="006314EA" w:rsidRDefault="007301CE" w:rsidP="00576899">
      <w:pPr>
        <w:spacing w:after="0" w:line="259" w:lineRule="auto"/>
        <w:ind w:right="94"/>
        <w:jc w:val="right"/>
        <w:rPr>
          <w:lang w:val="en-US"/>
        </w:rPr>
      </w:pPr>
      <w:r>
        <w:rPr>
          <w:rFonts w:ascii="Calibri" w:eastAsia="Calibri" w:hAnsi="Calibri" w:cs="Calibri"/>
          <w:noProof/>
          <w:lang w:val="es-ES" w:eastAsia="es-ES"/>
        </w:rPr>
        <mc:AlternateContent>
          <mc:Choice Requires="wpg">
            <w:drawing>
              <wp:inline distT="0" distB="0" distL="0" distR="0" wp14:anchorId="40E6C9DB" wp14:editId="70DAB5CA">
                <wp:extent cx="422910" cy="64770"/>
                <wp:effectExtent l="0" t="0" r="0" b="0"/>
                <wp:docPr id="13205" name="Group 13205"/>
                <wp:cNvGraphicFramePr/>
                <a:graphic xmlns:a="http://schemas.openxmlformats.org/drawingml/2006/main">
                  <a:graphicData uri="http://schemas.microsoft.com/office/word/2010/wordprocessingGroup">
                    <wpg:wgp>
                      <wpg:cNvGrpSpPr/>
                      <wpg:grpSpPr>
                        <a:xfrm>
                          <a:off x="0" y="0"/>
                          <a:ext cx="422910" cy="64770"/>
                          <a:chOff x="0" y="0"/>
                          <a:chExt cx="422910" cy="64770"/>
                        </a:xfrm>
                      </wpg:grpSpPr>
                      <wps:wsp>
                        <wps:cNvPr id="587" name="Shape 587"/>
                        <wps:cNvSpPr/>
                        <wps:spPr>
                          <a:xfrm>
                            <a:off x="0" y="0"/>
                            <a:ext cx="28575" cy="64770"/>
                          </a:xfrm>
                          <a:custGeom>
                            <a:avLst/>
                            <a:gdLst/>
                            <a:ahLst/>
                            <a:cxnLst/>
                            <a:rect l="0" t="0" r="0" b="0"/>
                            <a:pathLst>
                              <a:path w="28575" h="64770">
                                <a:moveTo>
                                  <a:pt x="0" y="0"/>
                                </a:moveTo>
                                <a:lnTo>
                                  <a:pt x="28575" y="0"/>
                                </a:lnTo>
                                <a:lnTo>
                                  <a:pt x="28575" y="7620"/>
                                </a:lnTo>
                                <a:lnTo>
                                  <a:pt x="14478" y="7620"/>
                                </a:lnTo>
                                <a:lnTo>
                                  <a:pt x="14478" y="28956"/>
                                </a:lnTo>
                                <a:cubicBezTo>
                                  <a:pt x="14478" y="28956"/>
                                  <a:pt x="14478" y="28956"/>
                                  <a:pt x="21336" y="28956"/>
                                </a:cubicBezTo>
                                <a:lnTo>
                                  <a:pt x="28575" y="28956"/>
                                </a:lnTo>
                                <a:lnTo>
                                  <a:pt x="28575" y="35814"/>
                                </a:lnTo>
                                <a:lnTo>
                                  <a:pt x="21336" y="35814"/>
                                </a:lnTo>
                                <a:cubicBezTo>
                                  <a:pt x="21336" y="35814"/>
                                  <a:pt x="21336" y="35814"/>
                                  <a:pt x="14478" y="35814"/>
                                </a:cubicBezTo>
                                <a:lnTo>
                                  <a:pt x="14478" y="57913"/>
                                </a:lnTo>
                                <a:cubicBezTo>
                                  <a:pt x="17907" y="57913"/>
                                  <a:pt x="19621" y="57913"/>
                                  <a:pt x="21431" y="57913"/>
                                </a:cubicBezTo>
                                <a:lnTo>
                                  <a:pt x="28575" y="57913"/>
                                </a:lnTo>
                                <a:lnTo>
                                  <a:pt x="28575" y="64770"/>
                                </a:lnTo>
                                <a:lnTo>
                                  <a:pt x="0" y="64770"/>
                                </a:lnTo>
                                <a:lnTo>
                                  <a:pt x="0" y="57913"/>
                                </a:lnTo>
                                <a:cubicBezTo>
                                  <a:pt x="6858" y="57913"/>
                                  <a:pt x="6858" y="57913"/>
                                  <a:pt x="6858" y="57913"/>
                                </a:cubicBezTo>
                                <a:lnTo>
                                  <a:pt x="6858" y="7620"/>
                                </a:lnTo>
                                <a:cubicBezTo>
                                  <a:pt x="6858" y="7620"/>
                                  <a:pt x="6858" y="7620"/>
                                  <a:pt x="0" y="7620"/>
                                </a:cubicBez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588" name="Shape 588"/>
                        <wps:cNvSpPr/>
                        <wps:spPr>
                          <a:xfrm>
                            <a:off x="28575" y="0"/>
                            <a:ext cx="21717" cy="64770"/>
                          </a:xfrm>
                          <a:custGeom>
                            <a:avLst/>
                            <a:gdLst/>
                            <a:ahLst/>
                            <a:cxnLst/>
                            <a:rect l="0" t="0" r="0" b="0"/>
                            <a:pathLst>
                              <a:path w="21717" h="64770">
                                <a:moveTo>
                                  <a:pt x="0" y="0"/>
                                </a:moveTo>
                                <a:lnTo>
                                  <a:pt x="7239" y="0"/>
                                </a:lnTo>
                                <a:lnTo>
                                  <a:pt x="14097" y="7620"/>
                                </a:lnTo>
                                <a:lnTo>
                                  <a:pt x="14097" y="28956"/>
                                </a:lnTo>
                                <a:lnTo>
                                  <a:pt x="10668" y="32386"/>
                                </a:lnTo>
                                <a:lnTo>
                                  <a:pt x="14097" y="35814"/>
                                </a:lnTo>
                                <a:lnTo>
                                  <a:pt x="21717" y="35814"/>
                                </a:lnTo>
                                <a:lnTo>
                                  <a:pt x="21717" y="57913"/>
                                </a:lnTo>
                                <a:lnTo>
                                  <a:pt x="14097" y="64770"/>
                                </a:lnTo>
                                <a:lnTo>
                                  <a:pt x="0" y="64770"/>
                                </a:lnTo>
                                <a:lnTo>
                                  <a:pt x="0" y="57913"/>
                                </a:lnTo>
                                <a:lnTo>
                                  <a:pt x="381" y="57913"/>
                                </a:lnTo>
                                <a:lnTo>
                                  <a:pt x="7239" y="57913"/>
                                </a:lnTo>
                                <a:lnTo>
                                  <a:pt x="14097" y="50292"/>
                                </a:lnTo>
                                <a:lnTo>
                                  <a:pt x="14097" y="43435"/>
                                </a:lnTo>
                                <a:lnTo>
                                  <a:pt x="7239" y="35814"/>
                                </a:lnTo>
                                <a:lnTo>
                                  <a:pt x="0" y="35814"/>
                                </a:lnTo>
                                <a:lnTo>
                                  <a:pt x="0" y="28956"/>
                                </a:lnTo>
                                <a:lnTo>
                                  <a:pt x="381" y="28956"/>
                                </a:lnTo>
                                <a:lnTo>
                                  <a:pt x="7239" y="22099"/>
                                </a:lnTo>
                                <a:lnTo>
                                  <a:pt x="7239" y="14478"/>
                                </a:lnTo>
                                <a:lnTo>
                                  <a:pt x="381" y="7620"/>
                                </a:lnTo>
                                <a:lnTo>
                                  <a:pt x="0" y="7620"/>
                                </a:ln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589" name="Shape 589"/>
                        <wps:cNvSpPr/>
                        <wps:spPr>
                          <a:xfrm>
                            <a:off x="64770" y="50292"/>
                            <a:ext cx="13716" cy="14477"/>
                          </a:xfrm>
                          <a:custGeom>
                            <a:avLst/>
                            <a:gdLst/>
                            <a:ahLst/>
                            <a:cxnLst/>
                            <a:rect l="0" t="0" r="0" b="0"/>
                            <a:pathLst>
                              <a:path w="13716" h="14477">
                                <a:moveTo>
                                  <a:pt x="0" y="0"/>
                                </a:moveTo>
                                <a:lnTo>
                                  <a:pt x="6858" y="0"/>
                                </a:lnTo>
                                <a:cubicBezTo>
                                  <a:pt x="6858" y="0"/>
                                  <a:pt x="6858" y="0"/>
                                  <a:pt x="6858" y="7620"/>
                                </a:cubicBezTo>
                                <a:lnTo>
                                  <a:pt x="13716" y="7620"/>
                                </a:lnTo>
                                <a:cubicBezTo>
                                  <a:pt x="13716" y="7620"/>
                                  <a:pt x="6858" y="7620"/>
                                  <a:pt x="6858" y="14477"/>
                                </a:cubicBezTo>
                                <a:lnTo>
                                  <a:pt x="0" y="14477"/>
                                </a:ln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590" name="Shape 590"/>
                        <wps:cNvSpPr/>
                        <wps:spPr>
                          <a:xfrm>
                            <a:off x="86106" y="0"/>
                            <a:ext cx="14478" cy="14478"/>
                          </a:xfrm>
                          <a:custGeom>
                            <a:avLst/>
                            <a:gdLst/>
                            <a:ahLst/>
                            <a:cxnLst/>
                            <a:rect l="0" t="0" r="0" b="0"/>
                            <a:pathLst>
                              <a:path w="14478" h="14478">
                                <a:moveTo>
                                  <a:pt x="6858" y="0"/>
                                </a:moveTo>
                                <a:lnTo>
                                  <a:pt x="14478" y="0"/>
                                </a:lnTo>
                                <a:lnTo>
                                  <a:pt x="14478" y="14478"/>
                                </a:lnTo>
                                <a:lnTo>
                                  <a:pt x="6858" y="14478"/>
                                </a:lnTo>
                                <a:cubicBezTo>
                                  <a:pt x="6858" y="14478"/>
                                  <a:pt x="6858" y="14478"/>
                                  <a:pt x="6858" y="7620"/>
                                </a:cubicBezTo>
                                <a:lnTo>
                                  <a:pt x="0" y="7620"/>
                                </a:lnTo>
                                <a:cubicBezTo>
                                  <a:pt x="0" y="0"/>
                                  <a:pt x="6858" y="0"/>
                                  <a:pt x="6858" y="0"/>
                                </a:cubicBez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591" name="Shape 591"/>
                        <wps:cNvSpPr/>
                        <wps:spPr>
                          <a:xfrm>
                            <a:off x="64770" y="0"/>
                            <a:ext cx="35814" cy="64770"/>
                          </a:xfrm>
                          <a:custGeom>
                            <a:avLst/>
                            <a:gdLst/>
                            <a:ahLst/>
                            <a:cxnLst/>
                            <a:rect l="0" t="0" r="0" b="0"/>
                            <a:pathLst>
                              <a:path w="35814" h="64770">
                                <a:moveTo>
                                  <a:pt x="6858" y="0"/>
                                </a:moveTo>
                                <a:lnTo>
                                  <a:pt x="13716" y="0"/>
                                </a:lnTo>
                                <a:cubicBezTo>
                                  <a:pt x="13716" y="0"/>
                                  <a:pt x="21336" y="0"/>
                                  <a:pt x="21336" y="7620"/>
                                </a:cubicBezTo>
                                <a:lnTo>
                                  <a:pt x="13716" y="7620"/>
                                </a:lnTo>
                                <a:lnTo>
                                  <a:pt x="6858" y="14478"/>
                                </a:lnTo>
                                <a:lnTo>
                                  <a:pt x="13716" y="22098"/>
                                </a:lnTo>
                                <a:lnTo>
                                  <a:pt x="21336" y="28956"/>
                                </a:lnTo>
                                <a:lnTo>
                                  <a:pt x="28194" y="28956"/>
                                </a:lnTo>
                                <a:lnTo>
                                  <a:pt x="35814" y="35814"/>
                                </a:lnTo>
                                <a:lnTo>
                                  <a:pt x="35814" y="57912"/>
                                </a:lnTo>
                                <a:lnTo>
                                  <a:pt x="28194" y="64770"/>
                                </a:lnTo>
                                <a:lnTo>
                                  <a:pt x="21336" y="64770"/>
                                </a:lnTo>
                                <a:cubicBezTo>
                                  <a:pt x="21336" y="64770"/>
                                  <a:pt x="21336" y="64770"/>
                                  <a:pt x="13716" y="64770"/>
                                </a:cubicBezTo>
                                <a:cubicBezTo>
                                  <a:pt x="13716" y="64770"/>
                                  <a:pt x="13716" y="64770"/>
                                  <a:pt x="13716" y="57912"/>
                                </a:cubicBezTo>
                                <a:cubicBezTo>
                                  <a:pt x="13716" y="57912"/>
                                  <a:pt x="13716" y="57912"/>
                                  <a:pt x="21336" y="57912"/>
                                </a:cubicBezTo>
                                <a:lnTo>
                                  <a:pt x="28194" y="50292"/>
                                </a:lnTo>
                                <a:lnTo>
                                  <a:pt x="28194" y="35814"/>
                                </a:lnTo>
                                <a:lnTo>
                                  <a:pt x="21336" y="35814"/>
                                </a:lnTo>
                                <a:lnTo>
                                  <a:pt x="13716" y="28956"/>
                                </a:lnTo>
                                <a:lnTo>
                                  <a:pt x="6858" y="28956"/>
                                </a:lnTo>
                                <a:lnTo>
                                  <a:pt x="0" y="22098"/>
                                </a:lnTo>
                                <a:lnTo>
                                  <a:pt x="0" y="7620"/>
                                </a:lnTo>
                                <a:lnTo>
                                  <a:pt x="6858"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592" name="Shape 592"/>
                        <wps:cNvSpPr/>
                        <wps:spPr>
                          <a:xfrm>
                            <a:off x="114300" y="57912"/>
                            <a:ext cx="7620" cy="6858"/>
                          </a:xfrm>
                          <a:custGeom>
                            <a:avLst/>
                            <a:gdLst/>
                            <a:ahLst/>
                            <a:cxnLst/>
                            <a:rect l="0" t="0" r="0" b="0"/>
                            <a:pathLst>
                              <a:path w="7620" h="6858">
                                <a:moveTo>
                                  <a:pt x="0" y="0"/>
                                </a:moveTo>
                                <a:cubicBezTo>
                                  <a:pt x="0" y="0"/>
                                  <a:pt x="0" y="0"/>
                                  <a:pt x="7620" y="0"/>
                                </a:cubicBezTo>
                                <a:cubicBezTo>
                                  <a:pt x="7620" y="6858"/>
                                  <a:pt x="7620" y="6858"/>
                                  <a:pt x="7620" y="6858"/>
                                </a:cubicBezTo>
                                <a:cubicBezTo>
                                  <a:pt x="0" y="6858"/>
                                  <a:pt x="0" y="6858"/>
                                  <a:pt x="0" y="6858"/>
                                </a:cubicBezTo>
                                <a:cubicBezTo>
                                  <a:pt x="0" y="6858"/>
                                  <a:pt x="0" y="6858"/>
                                  <a:pt x="0" y="0"/>
                                </a:cubicBez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593" name="Shape 593"/>
                        <wps:cNvSpPr/>
                        <wps:spPr>
                          <a:xfrm>
                            <a:off x="128778" y="0"/>
                            <a:ext cx="25147" cy="64770"/>
                          </a:xfrm>
                          <a:custGeom>
                            <a:avLst/>
                            <a:gdLst/>
                            <a:ahLst/>
                            <a:cxnLst/>
                            <a:rect l="0" t="0" r="0" b="0"/>
                            <a:pathLst>
                              <a:path w="25147" h="64770">
                                <a:moveTo>
                                  <a:pt x="14478" y="0"/>
                                </a:moveTo>
                                <a:lnTo>
                                  <a:pt x="25147" y="0"/>
                                </a:lnTo>
                                <a:lnTo>
                                  <a:pt x="25147" y="7620"/>
                                </a:lnTo>
                                <a:lnTo>
                                  <a:pt x="21336" y="7620"/>
                                </a:lnTo>
                                <a:lnTo>
                                  <a:pt x="14478" y="14478"/>
                                </a:lnTo>
                                <a:lnTo>
                                  <a:pt x="14478" y="35814"/>
                                </a:lnTo>
                                <a:lnTo>
                                  <a:pt x="14478" y="50292"/>
                                </a:lnTo>
                                <a:lnTo>
                                  <a:pt x="21336" y="57912"/>
                                </a:lnTo>
                                <a:lnTo>
                                  <a:pt x="25147" y="57912"/>
                                </a:lnTo>
                                <a:lnTo>
                                  <a:pt x="25147" y="64770"/>
                                </a:lnTo>
                                <a:lnTo>
                                  <a:pt x="14478" y="64770"/>
                                </a:lnTo>
                                <a:lnTo>
                                  <a:pt x="0" y="57912"/>
                                </a:lnTo>
                                <a:lnTo>
                                  <a:pt x="0" y="35814"/>
                                </a:lnTo>
                                <a:lnTo>
                                  <a:pt x="0" y="7620"/>
                                </a:lnTo>
                                <a:lnTo>
                                  <a:pt x="14478"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594" name="Shape 594"/>
                        <wps:cNvSpPr/>
                        <wps:spPr>
                          <a:xfrm>
                            <a:off x="153925" y="0"/>
                            <a:ext cx="18287" cy="64770"/>
                          </a:xfrm>
                          <a:custGeom>
                            <a:avLst/>
                            <a:gdLst/>
                            <a:ahLst/>
                            <a:cxnLst/>
                            <a:rect l="0" t="0" r="0" b="0"/>
                            <a:pathLst>
                              <a:path w="18287" h="64770">
                                <a:moveTo>
                                  <a:pt x="0" y="0"/>
                                </a:moveTo>
                                <a:lnTo>
                                  <a:pt x="10668" y="0"/>
                                </a:lnTo>
                                <a:lnTo>
                                  <a:pt x="18287" y="7620"/>
                                </a:lnTo>
                                <a:lnTo>
                                  <a:pt x="18287" y="57912"/>
                                </a:lnTo>
                                <a:lnTo>
                                  <a:pt x="10668" y="64770"/>
                                </a:lnTo>
                                <a:lnTo>
                                  <a:pt x="0" y="64770"/>
                                </a:lnTo>
                                <a:lnTo>
                                  <a:pt x="0" y="57912"/>
                                </a:lnTo>
                                <a:lnTo>
                                  <a:pt x="3810" y="57912"/>
                                </a:lnTo>
                                <a:lnTo>
                                  <a:pt x="10668" y="50292"/>
                                </a:lnTo>
                                <a:lnTo>
                                  <a:pt x="10668" y="14478"/>
                                </a:lnTo>
                                <a:lnTo>
                                  <a:pt x="3810" y="7620"/>
                                </a:lnTo>
                                <a:lnTo>
                                  <a:pt x="0" y="7620"/>
                                </a:ln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595" name="Shape 595"/>
                        <wps:cNvSpPr/>
                        <wps:spPr>
                          <a:xfrm>
                            <a:off x="179070" y="0"/>
                            <a:ext cx="35814" cy="64770"/>
                          </a:xfrm>
                          <a:custGeom>
                            <a:avLst/>
                            <a:gdLst/>
                            <a:ahLst/>
                            <a:cxnLst/>
                            <a:rect l="0" t="0" r="0" b="0"/>
                            <a:pathLst>
                              <a:path w="35814" h="64770">
                                <a:moveTo>
                                  <a:pt x="21336" y="0"/>
                                </a:moveTo>
                                <a:cubicBezTo>
                                  <a:pt x="28956" y="0"/>
                                  <a:pt x="28956" y="0"/>
                                  <a:pt x="35814" y="0"/>
                                </a:cubicBezTo>
                                <a:lnTo>
                                  <a:pt x="35814" y="7620"/>
                                </a:lnTo>
                                <a:cubicBezTo>
                                  <a:pt x="28956" y="7620"/>
                                  <a:pt x="28956" y="7620"/>
                                  <a:pt x="28956" y="7620"/>
                                </a:cubicBezTo>
                                <a:cubicBezTo>
                                  <a:pt x="21336" y="7620"/>
                                  <a:pt x="21336" y="14478"/>
                                  <a:pt x="21336" y="14478"/>
                                </a:cubicBezTo>
                                <a:cubicBezTo>
                                  <a:pt x="14478" y="14478"/>
                                  <a:pt x="14478" y="14478"/>
                                  <a:pt x="14478" y="22098"/>
                                </a:cubicBezTo>
                                <a:cubicBezTo>
                                  <a:pt x="6858" y="22098"/>
                                  <a:pt x="6858" y="28956"/>
                                  <a:pt x="6858" y="28956"/>
                                </a:cubicBezTo>
                                <a:cubicBezTo>
                                  <a:pt x="6858" y="35814"/>
                                  <a:pt x="6858" y="35814"/>
                                  <a:pt x="6858" y="43434"/>
                                </a:cubicBezTo>
                                <a:lnTo>
                                  <a:pt x="6858" y="50292"/>
                                </a:lnTo>
                                <a:lnTo>
                                  <a:pt x="14478" y="57912"/>
                                </a:lnTo>
                                <a:lnTo>
                                  <a:pt x="21336" y="57912"/>
                                </a:lnTo>
                                <a:lnTo>
                                  <a:pt x="28956" y="50292"/>
                                </a:lnTo>
                                <a:lnTo>
                                  <a:pt x="28956" y="35814"/>
                                </a:lnTo>
                                <a:lnTo>
                                  <a:pt x="21336" y="28956"/>
                                </a:lnTo>
                                <a:lnTo>
                                  <a:pt x="6858" y="28956"/>
                                </a:lnTo>
                                <a:cubicBezTo>
                                  <a:pt x="14478" y="22098"/>
                                  <a:pt x="14478" y="22098"/>
                                  <a:pt x="21336" y="22098"/>
                                </a:cubicBezTo>
                                <a:lnTo>
                                  <a:pt x="28956" y="22098"/>
                                </a:lnTo>
                                <a:lnTo>
                                  <a:pt x="35814" y="28956"/>
                                </a:lnTo>
                                <a:lnTo>
                                  <a:pt x="35814" y="57912"/>
                                </a:lnTo>
                                <a:lnTo>
                                  <a:pt x="28956" y="64770"/>
                                </a:lnTo>
                                <a:lnTo>
                                  <a:pt x="6858" y="64770"/>
                                </a:lnTo>
                                <a:lnTo>
                                  <a:pt x="0" y="57912"/>
                                </a:lnTo>
                                <a:lnTo>
                                  <a:pt x="0" y="35814"/>
                                </a:lnTo>
                                <a:cubicBezTo>
                                  <a:pt x="0" y="35814"/>
                                  <a:pt x="0" y="28956"/>
                                  <a:pt x="0" y="22098"/>
                                </a:cubicBezTo>
                                <a:cubicBezTo>
                                  <a:pt x="6858" y="22098"/>
                                  <a:pt x="6858" y="14478"/>
                                  <a:pt x="14478" y="7620"/>
                                </a:cubicBezTo>
                                <a:lnTo>
                                  <a:pt x="21336"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596" name="Shape 596"/>
                        <wps:cNvSpPr/>
                        <wps:spPr>
                          <a:xfrm>
                            <a:off x="221742" y="16004"/>
                            <a:ext cx="18287" cy="34289"/>
                          </a:xfrm>
                          <a:custGeom>
                            <a:avLst/>
                            <a:gdLst/>
                            <a:ahLst/>
                            <a:cxnLst/>
                            <a:rect l="0" t="0" r="0" b="0"/>
                            <a:pathLst>
                              <a:path w="18287" h="34289">
                                <a:moveTo>
                                  <a:pt x="18287" y="0"/>
                                </a:moveTo>
                                <a:lnTo>
                                  <a:pt x="18287" y="12953"/>
                                </a:lnTo>
                                <a:lnTo>
                                  <a:pt x="7620" y="27431"/>
                                </a:lnTo>
                                <a:lnTo>
                                  <a:pt x="18287" y="27431"/>
                                </a:lnTo>
                                <a:lnTo>
                                  <a:pt x="18287" y="34289"/>
                                </a:lnTo>
                                <a:lnTo>
                                  <a:pt x="0" y="34289"/>
                                </a:lnTo>
                                <a:lnTo>
                                  <a:pt x="0" y="27431"/>
                                </a:lnTo>
                                <a:lnTo>
                                  <a:pt x="18287"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597" name="Shape 597"/>
                        <wps:cNvSpPr/>
                        <wps:spPr>
                          <a:xfrm>
                            <a:off x="240030" y="1"/>
                            <a:ext cx="25147" cy="64770"/>
                          </a:xfrm>
                          <a:custGeom>
                            <a:avLst/>
                            <a:gdLst/>
                            <a:ahLst/>
                            <a:cxnLst/>
                            <a:rect l="0" t="0" r="0" b="0"/>
                            <a:pathLst>
                              <a:path w="25147" h="64770">
                                <a:moveTo>
                                  <a:pt x="10668" y="0"/>
                                </a:moveTo>
                                <a:lnTo>
                                  <a:pt x="17527" y="0"/>
                                </a:lnTo>
                                <a:lnTo>
                                  <a:pt x="17527" y="43434"/>
                                </a:lnTo>
                                <a:lnTo>
                                  <a:pt x="25147" y="43434"/>
                                </a:lnTo>
                                <a:lnTo>
                                  <a:pt x="25147" y="50292"/>
                                </a:lnTo>
                                <a:lnTo>
                                  <a:pt x="17527" y="50292"/>
                                </a:lnTo>
                                <a:lnTo>
                                  <a:pt x="17527" y="64770"/>
                                </a:lnTo>
                                <a:lnTo>
                                  <a:pt x="10668" y="64770"/>
                                </a:lnTo>
                                <a:lnTo>
                                  <a:pt x="10668" y="50292"/>
                                </a:lnTo>
                                <a:lnTo>
                                  <a:pt x="0" y="50292"/>
                                </a:lnTo>
                                <a:lnTo>
                                  <a:pt x="0" y="43434"/>
                                </a:lnTo>
                                <a:lnTo>
                                  <a:pt x="10668" y="43434"/>
                                </a:lnTo>
                                <a:lnTo>
                                  <a:pt x="10668" y="14477"/>
                                </a:lnTo>
                                <a:lnTo>
                                  <a:pt x="0" y="28956"/>
                                </a:lnTo>
                                <a:lnTo>
                                  <a:pt x="0" y="16003"/>
                                </a:lnTo>
                                <a:lnTo>
                                  <a:pt x="10668"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598" name="Shape 598"/>
                        <wps:cNvSpPr/>
                        <wps:spPr>
                          <a:xfrm>
                            <a:off x="265176" y="0"/>
                            <a:ext cx="35814" cy="64770"/>
                          </a:xfrm>
                          <a:custGeom>
                            <a:avLst/>
                            <a:gdLst/>
                            <a:ahLst/>
                            <a:cxnLst/>
                            <a:rect l="0" t="0" r="0" b="0"/>
                            <a:pathLst>
                              <a:path w="35814" h="64770">
                                <a:moveTo>
                                  <a:pt x="21336" y="0"/>
                                </a:moveTo>
                                <a:lnTo>
                                  <a:pt x="28194" y="0"/>
                                </a:lnTo>
                                <a:lnTo>
                                  <a:pt x="35814" y="7620"/>
                                </a:lnTo>
                                <a:lnTo>
                                  <a:pt x="35814" y="14478"/>
                                </a:lnTo>
                                <a:cubicBezTo>
                                  <a:pt x="35814" y="14478"/>
                                  <a:pt x="35814" y="22098"/>
                                  <a:pt x="28194" y="28956"/>
                                </a:cubicBezTo>
                                <a:lnTo>
                                  <a:pt x="35814" y="35814"/>
                                </a:lnTo>
                                <a:lnTo>
                                  <a:pt x="35814" y="57912"/>
                                </a:lnTo>
                                <a:lnTo>
                                  <a:pt x="28194" y="64770"/>
                                </a:lnTo>
                                <a:lnTo>
                                  <a:pt x="14478" y="64770"/>
                                </a:lnTo>
                                <a:cubicBezTo>
                                  <a:pt x="6858" y="64770"/>
                                  <a:pt x="6858" y="64770"/>
                                  <a:pt x="0" y="64770"/>
                                </a:cubicBezTo>
                                <a:cubicBezTo>
                                  <a:pt x="0" y="64770"/>
                                  <a:pt x="0" y="64770"/>
                                  <a:pt x="0" y="57912"/>
                                </a:cubicBezTo>
                                <a:cubicBezTo>
                                  <a:pt x="0" y="57912"/>
                                  <a:pt x="0" y="57912"/>
                                  <a:pt x="6858" y="57912"/>
                                </a:cubicBezTo>
                                <a:cubicBezTo>
                                  <a:pt x="14478" y="57912"/>
                                  <a:pt x="14478" y="57912"/>
                                  <a:pt x="14478" y="57912"/>
                                </a:cubicBezTo>
                                <a:lnTo>
                                  <a:pt x="21336" y="57912"/>
                                </a:lnTo>
                                <a:lnTo>
                                  <a:pt x="28194" y="50292"/>
                                </a:lnTo>
                                <a:lnTo>
                                  <a:pt x="28194" y="43435"/>
                                </a:lnTo>
                                <a:lnTo>
                                  <a:pt x="21336" y="35814"/>
                                </a:lnTo>
                                <a:lnTo>
                                  <a:pt x="6858" y="35814"/>
                                </a:lnTo>
                                <a:lnTo>
                                  <a:pt x="14478" y="28956"/>
                                </a:lnTo>
                                <a:cubicBezTo>
                                  <a:pt x="14478" y="28956"/>
                                  <a:pt x="14478" y="28956"/>
                                  <a:pt x="21336" y="28956"/>
                                </a:cubicBezTo>
                                <a:lnTo>
                                  <a:pt x="28194" y="22098"/>
                                </a:lnTo>
                                <a:cubicBezTo>
                                  <a:pt x="28194" y="22098"/>
                                  <a:pt x="28194" y="22098"/>
                                  <a:pt x="28194" y="14478"/>
                                </a:cubicBezTo>
                                <a:lnTo>
                                  <a:pt x="21336" y="7620"/>
                                </a:lnTo>
                                <a:lnTo>
                                  <a:pt x="14478" y="7620"/>
                                </a:lnTo>
                                <a:cubicBezTo>
                                  <a:pt x="6858" y="7620"/>
                                  <a:pt x="6858" y="7620"/>
                                  <a:pt x="0" y="14478"/>
                                </a:cubicBezTo>
                                <a:cubicBezTo>
                                  <a:pt x="0" y="7620"/>
                                  <a:pt x="6858" y="7620"/>
                                  <a:pt x="6858" y="7620"/>
                                </a:cubicBezTo>
                                <a:cubicBezTo>
                                  <a:pt x="14478" y="0"/>
                                  <a:pt x="14478" y="0"/>
                                  <a:pt x="21336" y="0"/>
                                </a:cubicBez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5338" name="Shape 15338"/>
                        <wps:cNvSpPr/>
                        <wps:spPr>
                          <a:xfrm>
                            <a:off x="307848" y="43435"/>
                            <a:ext cx="21336" cy="9144"/>
                          </a:xfrm>
                          <a:custGeom>
                            <a:avLst/>
                            <a:gdLst/>
                            <a:ahLst/>
                            <a:cxnLst/>
                            <a:rect l="0" t="0" r="0" b="0"/>
                            <a:pathLst>
                              <a:path w="21336" h="9144">
                                <a:moveTo>
                                  <a:pt x="0" y="0"/>
                                </a:moveTo>
                                <a:lnTo>
                                  <a:pt x="21336" y="0"/>
                                </a:lnTo>
                                <a:lnTo>
                                  <a:pt x="21336" y="9144"/>
                                </a:lnTo>
                                <a:lnTo>
                                  <a:pt x="0" y="9144"/>
                                </a:lnTo>
                                <a:lnTo>
                                  <a:pt x="0" y="0"/>
                                </a:lnTo>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600" name="Shape 600"/>
                        <wps:cNvSpPr/>
                        <wps:spPr>
                          <a:xfrm>
                            <a:off x="336804" y="0"/>
                            <a:ext cx="17525" cy="64770"/>
                          </a:xfrm>
                          <a:custGeom>
                            <a:avLst/>
                            <a:gdLst/>
                            <a:ahLst/>
                            <a:cxnLst/>
                            <a:rect l="0" t="0" r="0" b="0"/>
                            <a:pathLst>
                              <a:path w="17525" h="64770">
                                <a:moveTo>
                                  <a:pt x="6858" y="0"/>
                                </a:moveTo>
                                <a:lnTo>
                                  <a:pt x="17525" y="0"/>
                                </a:lnTo>
                                <a:lnTo>
                                  <a:pt x="17525" y="7620"/>
                                </a:lnTo>
                                <a:lnTo>
                                  <a:pt x="14478" y="7620"/>
                                </a:lnTo>
                                <a:lnTo>
                                  <a:pt x="6858" y="14478"/>
                                </a:lnTo>
                                <a:lnTo>
                                  <a:pt x="6858" y="35814"/>
                                </a:lnTo>
                                <a:lnTo>
                                  <a:pt x="6858" y="50292"/>
                                </a:lnTo>
                                <a:lnTo>
                                  <a:pt x="14478" y="57912"/>
                                </a:lnTo>
                                <a:lnTo>
                                  <a:pt x="17525" y="57912"/>
                                </a:lnTo>
                                <a:lnTo>
                                  <a:pt x="17525" y="64770"/>
                                </a:lnTo>
                                <a:lnTo>
                                  <a:pt x="6858" y="64770"/>
                                </a:lnTo>
                                <a:lnTo>
                                  <a:pt x="0" y="57912"/>
                                </a:lnTo>
                                <a:lnTo>
                                  <a:pt x="0" y="35814"/>
                                </a:lnTo>
                                <a:lnTo>
                                  <a:pt x="0" y="7620"/>
                                </a:lnTo>
                                <a:lnTo>
                                  <a:pt x="6858"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601" name="Shape 601"/>
                        <wps:cNvSpPr/>
                        <wps:spPr>
                          <a:xfrm>
                            <a:off x="354330" y="0"/>
                            <a:ext cx="18289" cy="64770"/>
                          </a:xfrm>
                          <a:custGeom>
                            <a:avLst/>
                            <a:gdLst/>
                            <a:ahLst/>
                            <a:cxnLst/>
                            <a:rect l="0" t="0" r="0" b="0"/>
                            <a:pathLst>
                              <a:path w="18289" h="64770">
                                <a:moveTo>
                                  <a:pt x="0" y="0"/>
                                </a:moveTo>
                                <a:lnTo>
                                  <a:pt x="10668" y="0"/>
                                </a:lnTo>
                                <a:lnTo>
                                  <a:pt x="18289" y="7620"/>
                                </a:lnTo>
                                <a:lnTo>
                                  <a:pt x="18289" y="57912"/>
                                </a:lnTo>
                                <a:lnTo>
                                  <a:pt x="10668" y="64770"/>
                                </a:lnTo>
                                <a:lnTo>
                                  <a:pt x="0" y="64770"/>
                                </a:lnTo>
                                <a:lnTo>
                                  <a:pt x="0" y="57912"/>
                                </a:lnTo>
                                <a:lnTo>
                                  <a:pt x="3811" y="57912"/>
                                </a:lnTo>
                                <a:lnTo>
                                  <a:pt x="10668" y="50292"/>
                                </a:lnTo>
                                <a:lnTo>
                                  <a:pt x="10668" y="14478"/>
                                </a:lnTo>
                                <a:lnTo>
                                  <a:pt x="3811" y="7620"/>
                                </a:lnTo>
                                <a:lnTo>
                                  <a:pt x="0" y="7620"/>
                                </a:ln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602" name="Shape 602"/>
                        <wps:cNvSpPr/>
                        <wps:spPr>
                          <a:xfrm>
                            <a:off x="379476" y="43435"/>
                            <a:ext cx="43434" cy="21336"/>
                          </a:xfrm>
                          <a:custGeom>
                            <a:avLst/>
                            <a:gdLst/>
                            <a:ahLst/>
                            <a:cxnLst/>
                            <a:rect l="0" t="0" r="0" b="0"/>
                            <a:pathLst>
                              <a:path w="43434" h="21336">
                                <a:moveTo>
                                  <a:pt x="28956" y="0"/>
                                </a:moveTo>
                                <a:cubicBezTo>
                                  <a:pt x="14477" y="6858"/>
                                  <a:pt x="14477" y="14477"/>
                                  <a:pt x="7620" y="14477"/>
                                </a:cubicBezTo>
                                <a:lnTo>
                                  <a:pt x="28956" y="14477"/>
                                </a:lnTo>
                                <a:cubicBezTo>
                                  <a:pt x="35814" y="14477"/>
                                  <a:pt x="35814" y="14477"/>
                                  <a:pt x="35814" y="14477"/>
                                </a:cubicBezTo>
                                <a:cubicBezTo>
                                  <a:pt x="35814" y="14477"/>
                                  <a:pt x="35814" y="14477"/>
                                  <a:pt x="35814" y="6858"/>
                                </a:cubicBezTo>
                                <a:lnTo>
                                  <a:pt x="43434" y="6858"/>
                                </a:lnTo>
                                <a:lnTo>
                                  <a:pt x="35814" y="21336"/>
                                </a:lnTo>
                                <a:lnTo>
                                  <a:pt x="0" y="21336"/>
                                </a:lnTo>
                                <a:cubicBezTo>
                                  <a:pt x="7620" y="6858"/>
                                  <a:pt x="28956" y="0"/>
                                  <a:pt x="28956" y="0"/>
                                </a:cubicBez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603" name="Shape 603"/>
                        <wps:cNvSpPr/>
                        <wps:spPr>
                          <a:xfrm>
                            <a:off x="379476" y="7620"/>
                            <a:ext cx="7620" cy="6858"/>
                          </a:xfrm>
                          <a:custGeom>
                            <a:avLst/>
                            <a:gdLst/>
                            <a:ahLst/>
                            <a:cxnLst/>
                            <a:rect l="0" t="0" r="0" b="0"/>
                            <a:pathLst>
                              <a:path w="7620" h="6858">
                                <a:moveTo>
                                  <a:pt x="7620" y="0"/>
                                </a:moveTo>
                                <a:lnTo>
                                  <a:pt x="0" y="6858"/>
                                </a:lnTo>
                                <a:cubicBezTo>
                                  <a:pt x="0" y="0"/>
                                  <a:pt x="0" y="0"/>
                                  <a:pt x="7620" y="0"/>
                                </a:cubicBez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604" name="Shape 604"/>
                        <wps:cNvSpPr/>
                        <wps:spPr>
                          <a:xfrm>
                            <a:off x="387096" y="0"/>
                            <a:ext cx="35814" cy="43435"/>
                          </a:xfrm>
                          <a:custGeom>
                            <a:avLst/>
                            <a:gdLst/>
                            <a:ahLst/>
                            <a:cxnLst/>
                            <a:rect l="0" t="0" r="0" b="0"/>
                            <a:pathLst>
                              <a:path w="35814" h="43435">
                                <a:moveTo>
                                  <a:pt x="21336" y="0"/>
                                </a:moveTo>
                                <a:cubicBezTo>
                                  <a:pt x="21336" y="0"/>
                                  <a:pt x="28194" y="0"/>
                                  <a:pt x="28194" y="7620"/>
                                </a:cubicBezTo>
                                <a:cubicBezTo>
                                  <a:pt x="35814" y="7620"/>
                                  <a:pt x="35814" y="14478"/>
                                  <a:pt x="35814" y="22099"/>
                                </a:cubicBezTo>
                                <a:lnTo>
                                  <a:pt x="35814" y="28956"/>
                                </a:lnTo>
                                <a:cubicBezTo>
                                  <a:pt x="28194" y="35814"/>
                                  <a:pt x="28194" y="35814"/>
                                  <a:pt x="21336" y="43435"/>
                                </a:cubicBezTo>
                                <a:cubicBezTo>
                                  <a:pt x="28194" y="35814"/>
                                  <a:pt x="28194" y="28956"/>
                                  <a:pt x="28194" y="28956"/>
                                </a:cubicBezTo>
                                <a:cubicBezTo>
                                  <a:pt x="28194" y="14478"/>
                                  <a:pt x="28194" y="14478"/>
                                  <a:pt x="21336" y="7620"/>
                                </a:cubicBezTo>
                                <a:cubicBezTo>
                                  <a:pt x="21336" y="7620"/>
                                  <a:pt x="21336" y="7620"/>
                                  <a:pt x="6858" y="7620"/>
                                </a:cubicBezTo>
                                <a:lnTo>
                                  <a:pt x="0" y="7620"/>
                                </a:lnTo>
                                <a:cubicBezTo>
                                  <a:pt x="0" y="0"/>
                                  <a:pt x="6858" y="0"/>
                                  <a:pt x="21336" y="0"/>
                                </a:cubicBez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g:wgp>
                  </a:graphicData>
                </a:graphic>
              </wp:inline>
            </w:drawing>
          </mc:Choice>
          <mc:Fallback>
            <w:pict>
              <v:group w14:anchorId="7933614D" id="Group 13205" o:spid="_x0000_s1026" style="width:33.3pt;height:5.1pt;mso-position-horizontal-relative:char;mso-position-vertical-relative:line" coordsize="422910,64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">
                <v:shape id="Shape 587" o:spid="_x0000_s1027" style="position:absolute;width:28575;height:64770;visibility:visible;mso-wrap-style:square;v-text-anchor:top" coordsize="28575,64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Fy/cQA&#10;AADcAAAADwAAAGRycy9kb3ducmV2LnhtbESP3WoCMRSE7wXfIZxC7zS7BX/YGkWkglBE1NLr0+S4&#10;u3RzsiTRXd/eCIVeDjPzDbNY9bYRN/KhdqwgH2cgiLUzNZcKvs7b0RxEiMgGG8ek4E4BVsvhYIGF&#10;cR0f6XaKpUgQDgUqqGJsCymDrshiGLuWOHkX5y3GJH0pjccuwW0j37JsKi3WnBYqbGlTkf49Xa2C&#10;PbsPffnW2b37WZvPwzTP/WSr1OtLv34HEamP/+G/9s4omMxn8DyTj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hcv3EAAAA3AAAAA8AAAAAAAAAAAAAAAAAmAIAAGRycy9k&#10;b3ducmV2LnhtbFBLBQYAAAAABAAEAPUAAACJAwAAAAA=&#10;" path="m,l28575,r,7620l14478,7620r,21336c14478,28956,14478,28956,21336,28956r7239,l28575,35814r-7239,c21336,35814,21336,35814,14478,35814r,22099c17907,57913,19621,57913,21431,57913r7144,l28575,64770,,64770,,57913v6858,,6858,,6858,l6858,7620v,,,,-6858,l,xe" fillcolor="#24272b" stroked="f" strokeweight="0">
                  <v:stroke miterlimit="83231f" joinstyle="miter"/>
                  <v:path arrowok="t" textboxrect="0,0,28575,64770"/>
                </v:shape>
                <v:shape id="Shape 588" o:spid="_x0000_s1028" style="position:absolute;left:28575;width:21717;height:64770;visibility:visible;mso-wrap-style:square;v-text-anchor:top" coordsize="21717,64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34a8EA&#10;AADcAAAADwAAAGRycy9kb3ducmV2LnhtbERPzWrCQBC+F3yHZYReRDcVKiG6igpKbfFg9AGG7JgE&#10;s7MhO9X49u6h0OPH979Y9a5Rd+pC7dnAxyQBRVx4W3Np4HLejVNQQZAtNp7JwJMCrJaDtwVm1j/4&#10;RPdcShVDOGRooBJpM61DUZHDMPEtceSuvnMoEXalth0+Yrhr9DRJZtphzbGhwpa2FRW3/NcZOIxG&#10;u2Ym38/kiin/7PPj5hjEmPdhv56DEurlX/zn/rIGPtO4Np6JR0Av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t+GvBAAAA3AAAAA8AAAAAAAAAAAAAAAAAmAIAAGRycy9kb3du&#10;cmV2LnhtbFBLBQYAAAAABAAEAPUAAACGAwAAAAA=&#10;" path="m,l7239,r6858,7620l14097,28956r-3429,3430l14097,35814r7620,l21717,57913r-7620,6857l,64770,,57913r381,l7239,57913r6858,-7621l14097,43435,7239,35814,,35814,,28956r381,l7239,22099r,-7621l381,7620,,7620,,xe" fillcolor="#24272b" stroked="f" strokeweight="0">
                  <v:stroke miterlimit="83231f" joinstyle="miter"/>
                  <v:path arrowok="t" textboxrect="0,0,21717,64770"/>
                </v:shape>
                <v:shape id="Shape 589" o:spid="_x0000_s1029" style="position:absolute;left:64770;top:50292;width:13716;height:14477;visibility:visible;mso-wrap-style:square;v-text-anchor:top" coordsize="13716,14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IlqsYA&#10;AADcAAAADwAAAGRycy9kb3ducmV2LnhtbESPQWsCMRSE74X+h/AKvdWshRa7GmVbVHoquFsEb4/N&#10;c7O6edkmUdd/3xQKHoeZ+YaZLQbbiTP50DpWMB5lIIhrp1tuFHxXq6cJiBCRNXaOScGVAizm93cz&#10;zLW78IbOZWxEgnDIUYGJsc+lDLUhi2HkeuLk7Z23GJP0jdQeLwluO/mcZa/SYstpwWBPH4bqY3my&#10;Cop1VTaHL7m8vv/s/XbXm66oNko9PgzFFESkId7C/+1PreBl8gZ/Z9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IlqsYAAADcAAAADwAAAAAAAAAAAAAAAACYAgAAZHJz&#10;L2Rvd25yZXYueG1sUEsFBgAAAAAEAAQA9QAAAIsDAAAAAA==&#10;" path="m,l6858,v,,,,,7620l13716,7620v,,-6858,,-6858,6857l,14477,,xe" fillcolor="#24272b" stroked="f" strokeweight="0">
                  <v:stroke miterlimit="83231f" joinstyle="miter"/>
                  <v:path arrowok="t" textboxrect="0,0,13716,14477"/>
                </v:shape>
                <v:shape id="Shape 590" o:spid="_x0000_s1030" style="position:absolute;left:86106;width:14478;height:14478;visibility:visible;mso-wrap-style:square;v-text-anchor:top" coordsize="14478,1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Avo8MA&#10;AADcAAAADwAAAGRycy9kb3ducmV2LnhtbERPz2vCMBS+D/wfwht4m2kHulmNIo6BKDvoxvD4bJ5t&#10;WfPSJbHG/94cBjt+fL/ny2ha0ZPzjWUF+SgDQVxa3XCl4Ovz/ekVhA/IGlvLpOBGHpaLwcMcC22v&#10;vKf+ECqRQtgXqKAOoSuk9GVNBv3IdsSJO1tnMCToKqkdXlO4aeVzlk2kwYZTQ40drWsqfw4XoyC6&#10;SZXnL8e3Xbfanr77OPXN74dSw8e4moEIFMO/+M+90QrG0zQ/nUlH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Avo8MAAADcAAAADwAAAAAAAAAAAAAAAACYAgAAZHJzL2Rv&#10;d25yZXYueG1sUEsFBgAAAAAEAAQA9QAAAIgDAAAAAA==&#10;" path="m6858,r7620,l14478,14478r-7620,c6858,14478,6858,14478,6858,7620l,7620c,,6858,,6858,xe" fillcolor="#24272b" stroked="f" strokeweight="0">
                  <v:stroke miterlimit="83231f" joinstyle="miter"/>
                  <v:path arrowok="t" textboxrect="0,0,14478,14478"/>
                </v:shape>
                <v:shape id="Shape 591" o:spid="_x0000_s1031" style="position:absolute;left:64770;width:35814;height:64770;visibility:visible;mso-wrap-style:square;v-text-anchor:top" coordsize="35814,64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zFocYA&#10;AADcAAAADwAAAGRycy9kb3ducmV2LnhtbESPQWvCQBSE7wX/w/IEb3UTwVpT16DFUg+9NCmF3h7Z&#10;ZxLMvg27W03+fVcQehxm5htmkw+mExdyvrWsIJ0nIIgrq1uuFXyVb4/PIHxA1thZJgUjeci3k4cN&#10;Ztpe+ZMuRahFhLDPUEETQp9J6auGDPq57Ymjd7LOYIjS1VI7vEa46eQiSZ6kwZbjQoM9vTZUnYtf&#10;o2Co3/er7ns8tGb8+Vgvj64s9iulZtNh9wIi0BD+w/f2UStYrlO4nY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zFocYAAADcAAAADwAAAAAAAAAAAAAAAACYAgAAZHJz&#10;L2Rvd25yZXYueG1sUEsFBgAAAAAEAAQA9QAAAIsDAAAAAA==&#10;" path="m6858,r6858,c13716,,21336,,21336,7620r-7620,l6858,14478r6858,7620l21336,28956r6858,l35814,35814r,22098l28194,64770r-6858,c21336,64770,21336,64770,13716,64770v,,,,,-6858c13716,57912,13716,57912,21336,57912r6858,-7620l28194,35814r-6858,l13716,28956r-6858,l,22098,,7620,6858,xe" fillcolor="#24272b" stroked="f" strokeweight="0">
                  <v:stroke miterlimit="83231f" joinstyle="miter"/>
                  <v:path arrowok="t" textboxrect="0,0,35814,64770"/>
                </v:shape>
                <v:shape id="Shape 592" o:spid="_x0000_s1032" style="position:absolute;left:114300;top:57912;width:7620;height:6858;visibility:visible;mso-wrap-style:square;v-text-anchor:top" coordsize="7620,6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VsRMMA&#10;AADcAAAADwAAAGRycy9kb3ducmV2LnhtbESP3YrCMBSE7xd8h3AE79ZUQdGuaVkFUS8U/HmAQ3O2&#10;LduclCTW+vZGWNjLYWa+YVZ5bxrRkfO1ZQWTcQKCuLC65lLB7br9XIDwAVljY5kUPMlDng0+Vphq&#10;++AzdZdQighhn6KCKoQ2ldIXFRn0Y9sSR+/HOoMhSldK7fAR4aaR0ySZS4M1x4UKW9pUVPxe7kZB&#10;u3EUumMxWevdkQ/dens7+Uap0bD//gIRqA//4b/2XiuYLafwPhOP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VsRMMAAADcAAAADwAAAAAAAAAAAAAAAACYAgAAZHJzL2Rv&#10;d25yZXYueG1sUEsFBgAAAAAEAAQA9QAAAIgDAAAAAA==&#10;" path="m,c,,,,7620,v,6858,,6858,,6858c,6858,,6858,,6858v,,,,,-6858xe" fillcolor="#24272b" stroked="f" strokeweight="0">
                  <v:stroke miterlimit="83231f" joinstyle="miter"/>
                  <v:path arrowok="t" textboxrect="0,0,7620,6858"/>
                </v:shape>
                <v:shape id="Shape 593" o:spid="_x0000_s1033" style="position:absolute;left:128778;width:25147;height:64770;visibility:visible;mso-wrap-style:square;v-text-anchor:top" coordsize="25147,64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5Q7cUA&#10;AADcAAAADwAAAGRycy9kb3ducmV2LnhtbESPQWsCMRSE74L/ITyhF6nZdrHU1SitUBDBg1bw+tg8&#10;dxeTl22S6vrvjSB4HGbmG2a26KwRZ/KhcazgbZSBIC6dbrhSsP/9ef0EESKyRuOYFFwpwGLe782w&#10;0O7CWzrvYiUShEOBCuoY20LKUNZkMYxcS5y8o/MWY5K+ktrjJcGtke9Z9iEtNpwWamxpWVN52v1b&#10;Bcu93xyHq9ycvr05/G3z9WYyXCv1Mui+piAidfEZfrRXWsF4ksP9TD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lDtxQAAANwAAAAPAAAAAAAAAAAAAAAAAJgCAABkcnMv&#10;ZG93bnJldi54bWxQSwUGAAAAAAQABAD1AAAAigMAAAAA&#10;" path="m14478,l25147,r,7620l21336,7620r-6858,6858l14478,35814r,14478l21336,57912r3811,l25147,64770r-10669,l,57912,,35814,,7620,14478,xe" fillcolor="#24272b" stroked="f" strokeweight="0">
                  <v:stroke miterlimit="83231f" joinstyle="miter"/>
                  <v:path arrowok="t" textboxrect="0,0,25147,64770"/>
                </v:shape>
                <v:shape id="Shape 594" o:spid="_x0000_s1034" style="position:absolute;left:153925;width:18287;height:64770;visibility:visible;mso-wrap-style:square;v-text-anchor:top" coordsize="18287,64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p3fcYA&#10;AADcAAAADwAAAGRycy9kb3ducmV2LnhtbESP0WrCQBRE3wX/YbkF3+qmxQZNs4qVtBQsBTUfcMne&#10;JsHs3ZBdTdKv7woFH4eZOcOkm8E04kqdqy0reJpHIIgLq2suFeSn98clCOeRNTaWScFIDjbr6STF&#10;RNueD3Q9+lIECLsEFVTet4mUrqjIoJvbljh4P7Yz6IPsSqk77APcNPI5imJpsOawUGFLu4qK8/Fi&#10;FAxvmT3F2fgVu4/8PP4uo+9+nyk1exi2ryA8Df4e/m9/agUvqwXczo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p3fcYAAADcAAAADwAAAAAAAAAAAAAAAACYAgAAZHJz&#10;L2Rvd25yZXYueG1sUEsFBgAAAAAEAAQA9QAAAIsDAAAAAA==&#10;" path="m,l10668,r7619,7620l18287,57912r-7619,6858l,64770,,57912r3810,l10668,50292r,-35814l3810,7620,,7620,,xe" fillcolor="#24272b" stroked="f" strokeweight="0">
                  <v:stroke miterlimit="83231f" joinstyle="miter"/>
                  <v:path arrowok="t" textboxrect="0,0,18287,64770"/>
                </v:shape>
                <v:shape id="Shape 595" o:spid="_x0000_s1035" style="position:absolute;left:179070;width:35814;height:64770;visibility:visible;mso-wrap-style:square;v-text-anchor:top" coordsize="35814,64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fDosUA&#10;AADcAAAADwAAAGRycy9kb3ducmV2LnhtbESPQWvCQBSE7wX/w/IEb3WjkKrRVbRY6qEXowjeHtln&#10;Esy+DbtbTf59t1DocZiZb5jVpjONeJDztWUFk3ECgriwuuZSwfn08ToH4QOyxsYyKejJw2Y9eFlh&#10;pu2Tj/TIQykihH2GCqoQ2kxKX1Rk0I9tSxy9m3UGQ5SulNrhM8JNI6dJ8iYN1hwXKmzpvaLinn8b&#10;BV35uZs1l35fm/76tUgP7pTvZkqNht12CSJQF/7Df+2DVpAuUvg9E4+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18OixQAAANwAAAAPAAAAAAAAAAAAAAAAAJgCAABkcnMv&#10;ZG93bnJldi54bWxQSwUGAAAAAAQABAD1AAAAigMAAAAA&#10;" path="m21336,v7620,,7620,,14478,l35814,7620v-6858,,-6858,,-6858,c21336,7620,21336,14478,21336,14478v-6858,,-6858,,-6858,7620c6858,22098,6858,28956,6858,28956v,6858,,6858,,14478l6858,50292r7620,7620l21336,57912r7620,-7620l28956,35814,21336,28956r-14478,c14478,22098,14478,22098,21336,22098r7620,l35814,28956r,28956l28956,64770r-22098,l,57912,,35814v,,,-6858,,-13716c6858,22098,6858,14478,14478,7620l21336,xe" fillcolor="#24272b" stroked="f" strokeweight="0">
                  <v:stroke miterlimit="83231f" joinstyle="miter"/>
                  <v:path arrowok="t" textboxrect="0,0,35814,64770"/>
                </v:shape>
                <v:shape id="Shape 596" o:spid="_x0000_s1036" style="position:absolute;left:221742;top:16004;width:18287;height:34289;visibility:visible;mso-wrap-style:square;v-text-anchor:top" coordsize="18287,34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pPZcUA&#10;AADcAAAADwAAAGRycy9kb3ducmV2LnhtbESPQWvCQBSE74X+h+UJvdWNpopN3UgpFFs8JYrg7ZF9&#10;TUKzb2N2Y9J/3xUEj8PMfMOsN6NpxIU6V1tWMJtGIIgLq2suFRz2n88rEM4ja2wsk4I/crBJHx/W&#10;mGg7cEaX3JciQNglqKDyvk2kdEVFBt3UtsTB+7GdQR9kV0rd4RDgppHzKFpKgzWHhQpb+qio+M17&#10;o8DHL8c4/sb+vK2j7VFmp1buFko9Tcb3NxCeRn8P39pfWsHidQnXM+EIy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Ok9lxQAAANwAAAAPAAAAAAAAAAAAAAAAAJgCAABkcnMv&#10;ZG93bnJldi54bWxQSwUGAAAAAAQABAD1AAAAigMAAAAA&#10;" path="m18287,r,12953l7620,27431r10667,l18287,34289,,34289,,27431,18287,xe" fillcolor="#24272b" stroked="f" strokeweight="0">
                  <v:stroke miterlimit="83231f" joinstyle="miter"/>
                  <v:path arrowok="t" textboxrect="0,0,18287,34289"/>
                </v:shape>
                <v:shape id="Shape 597" o:spid="_x0000_s1037" style="position:absolute;left:240030;top:1;width:25147;height:64770;visibility:visible;mso-wrap-style:square;v-text-anchor:top" coordsize="25147,64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VW7sUA&#10;AADcAAAADwAAAGRycy9kb3ducmV2LnhtbESPQWsCMRSE7wX/Q3hCL6JZK7W6GqUVCiJ40ApeH5vn&#10;7mLysiaprv/eFAoeh5n5hpkvW2vElXyoHSsYDjIQxIXTNZcKDj/f/QmIEJE1Gsek4E4BlovOyxxz&#10;7W68o+s+liJBOOSooIqxyaUMRUUWw8A1xMk7OW8xJulLqT3eEtwa+ZZlY2mx5rRQYUOriorz/tcq&#10;WB389tRbj8z5y5vjZTfabKe9jVKv3fZzBiJSG5/h//ZaK3iffsDfmX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VVbuxQAAANwAAAAPAAAAAAAAAAAAAAAAAJgCAABkcnMv&#10;ZG93bnJldi54bWxQSwUGAAAAAAQABAD1AAAAigMAAAAA&#10;" path="m10668,r6859,l17527,43434r7620,l25147,50292r-7620,l17527,64770r-6859,l10668,50292,,50292,,43434r10668,l10668,14477,,28956,,16003,10668,xe" fillcolor="#24272b" stroked="f" strokeweight="0">
                  <v:stroke miterlimit="83231f" joinstyle="miter"/>
                  <v:path arrowok="t" textboxrect="0,0,25147,64770"/>
                </v:shape>
                <v:shape id="Shape 598" o:spid="_x0000_s1038" style="position:absolute;left:265176;width:35814;height:64770;visibility:visible;mso-wrap-style:square;v-text-anchor:top" coordsize="35814,64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ZsPMIA&#10;AADcAAAADwAAAGRycy9kb3ducmV2LnhtbERPy4rCMBTdC/5DuAPuNB3BVzWKiqILN9ZhwN2ludOW&#10;aW5KErX9+8liwOXhvFeb1tTiSc5XlhV8jhIQxLnVFRcKvm7H4RyED8gaa8ukoCMPm3W/t8JU2xdf&#10;6ZmFQsQQ9ikqKENoUil9XpJBP7INceR+rDMYInSF1A5fMdzUcpwkU2mw4thQYkP7kvLf7GEUtMVp&#10;N6u/u0NluvtlMTm7W7abKTX4aLdLEIHa8Bb/u89awWQR18Yz8Qj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1mw8wgAAANwAAAAPAAAAAAAAAAAAAAAAAJgCAABkcnMvZG93&#10;bnJldi54bWxQSwUGAAAAAAQABAD1AAAAhwMAAAAA&#10;" path="m21336,r6858,l35814,7620r,6858c35814,14478,35814,22098,28194,28956r7620,6858l35814,57912r-7620,6858l14478,64770v-7620,,-7620,,-14478,c,64770,,64770,,57912v,,,,6858,c14478,57912,14478,57912,14478,57912r6858,l28194,50292r,-6857l21336,35814r-14478,l14478,28956v,,,,6858,l28194,22098v,,,,,-7620l21336,7620r-6858,c6858,7620,6858,7620,,14478,,7620,6858,7620,6858,7620,14478,,14478,,21336,xe" fillcolor="#24272b" stroked="f" strokeweight="0">
                  <v:stroke miterlimit="83231f" joinstyle="miter"/>
                  <v:path arrowok="t" textboxrect="0,0,35814,64770"/>
                </v:shape>
                <v:shape id="Shape 15338" o:spid="_x0000_s1039" style="position:absolute;left:307848;top:43435;width:21336;height:9144;visibility:visible;mso-wrap-style:square;v-text-anchor:top" coordsize="213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3yckA&#10;AADeAAAADwAAAGRycy9kb3ducmV2LnhtbESPQU/CQBCF7yb8h82QeJOtFJFUFmJMMMZoAsiB49gd&#10;22J3tukuZf33zsHE20zem/e+Wa6Ta9VAfWg8G7idZKCIS28brgwcPjY3C1AhIltsPZOBHwqwXo2u&#10;llhYf+EdDftYKQnhUKCBOsau0DqUNTkME98Ri/ble4dR1r7StseLhLtWT7Nsrh02LA01dvRUU/m9&#10;PzsDwyfOZovN/fH8/J7y0zS9vp22c2Oux+nxAVSkFP/Nf9cvVvDv8lx45R2ZQa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j+3yckAAADeAAAADwAAAAAAAAAAAAAAAACYAgAA&#10;ZHJzL2Rvd25yZXYueG1sUEsFBgAAAAAEAAQA9QAAAI4DAAAAAA==&#10;" path="m,l21336,r,9144l,9144,,e" fillcolor="#24272b" stroked="f" strokeweight="0">
                  <v:stroke miterlimit="83231f" joinstyle="miter"/>
                  <v:path arrowok="t" textboxrect="0,0,21336,9144"/>
                </v:shape>
                <v:shape id="Shape 600" o:spid="_x0000_s1040" style="position:absolute;left:336804;width:17525;height:64770;visibility:visible;mso-wrap-style:square;v-text-anchor:top" coordsize="17525,64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QFmcIA&#10;AADcAAAADwAAAGRycy9kb3ducmV2LnhtbERPPWvDMBDdA/0P4grdYrmhmMSNEkJJqaFdYmfoeFgX&#10;y8Q6GUtN5H9fDYWOj/e93Uc7iBtNvnes4DnLQRC3TvfcKTg378s1CB+QNQ6OScFMHva7h8UWS+3u&#10;fKJbHTqRQtiXqMCEMJZS+taQRZ+5kThxFzdZDAlOndQT3lO4HeQqzwtpsefUYHCkN0Pttf6xCj51&#10;XI+F+Y6X4etjc2wqPL3MhVJPj/HwCiJQDP/iP3elFRR5mp/OpCM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ZAWZwgAAANwAAAAPAAAAAAAAAAAAAAAAAJgCAABkcnMvZG93&#10;bnJldi54bWxQSwUGAAAAAAQABAD1AAAAhwMAAAAA&#10;" path="m6858,l17525,r,7620l14478,7620,6858,14478r,21336l6858,50292r7620,7620l17525,57912r,6858l6858,64770,,57912,,35814,,7620,6858,xe" fillcolor="#24272b" stroked="f" strokeweight="0">
                  <v:stroke miterlimit="83231f" joinstyle="miter"/>
                  <v:path arrowok="t" textboxrect="0,0,17525,64770"/>
                </v:shape>
                <v:shape id="Shape 601" o:spid="_x0000_s1041" style="position:absolute;left:354330;width:18289;height:64770;visibility:visible;mso-wrap-style:square;v-text-anchor:top" coordsize="18289,64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qH8YA&#10;AADcAAAADwAAAGRycy9kb3ducmV2LnhtbESPT2sCMRTE74LfITzBm2ZtRWQ1ihYKPXhxtai3x+a5&#10;f9y8bDdRt/30Rih4HGbmN8x82ZpK3KhxhWUFo2EEgji1uuBMwX73OZiCcB5ZY2WZFPySg+Wi25lj&#10;rO2dt3RLfCYChF2MCnLv61hKl+Zk0A1tTRy8s20M+iCbTOoG7wFuKvkWRRNpsOCwkGNNHzmll+Rq&#10;FIzrzd9PW+5PyXps7Pd7cSjL40Gpfq9dzUB4av0r/N/+0gom0Qie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qH8YAAADcAAAADwAAAAAAAAAAAAAAAACYAgAAZHJz&#10;L2Rvd25yZXYueG1sUEsFBgAAAAAEAAQA9QAAAIsDAAAAAA==&#10;" path="m,l10668,r7621,7620l18289,57912r-7621,6858l,64770,,57912r3811,l10668,50292r,-35814l3811,7620,,7620,,xe" fillcolor="#24272b" stroked="f" strokeweight="0">
                  <v:stroke miterlimit="83231f" joinstyle="miter"/>
                  <v:path arrowok="t" textboxrect="0,0,18289,64770"/>
                </v:shape>
                <v:shape id="Shape 602" o:spid="_x0000_s1042" style="position:absolute;left:379476;top:43435;width:43434;height:21336;visibility:visible;mso-wrap-style:square;v-text-anchor:top" coordsize="43434,21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koacQA&#10;AADcAAAADwAAAGRycy9kb3ducmV2LnhtbESPQYvCMBSE7wv+h/AEb2uqQliqUUQQexBhqyjeHs2z&#10;LTYvpYla//1mYWGPw8x8wyxWvW3EkzpfO9YwGScgiAtnai41nI7bzy8QPiAbbByThjd5WC0HHwtM&#10;jXvxNz3zUIoIYZ+ihiqENpXSFxVZ9GPXEkfv5jqLIcqulKbDV4TbRk6TREmLNceFClvaVFTc84fV&#10;INXkdjgdd5f1+aru+1menVWTaT0a9us5iEB9+A//tTOjQSVT+D0Tj4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5KGnEAAAA3AAAAA8AAAAAAAAAAAAAAAAAmAIAAGRycy9k&#10;b3ducmV2LnhtbFBLBQYAAAAABAAEAPUAAACJAwAAAAA=&#10;" path="m28956,c14477,6858,14477,14477,7620,14477r21336,c35814,14477,35814,14477,35814,14477v,,,,,-7619l43434,6858,35814,21336,,21336c7620,6858,28956,,28956,xe" fillcolor="#24272b" stroked="f" strokeweight="0">
                  <v:stroke miterlimit="83231f" joinstyle="miter"/>
                  <v:path arrowok="t" textboxrect="0,0,43434,21336"/>
                </v:shape>
                <v:shape id="Shape 603" o:spid="_x0000_s1043" style="position:absolute;left:379476;top:7620;width:7620;height:6858;visibility:visible;mso-wrap-style:square;v-text-anchor:top" coordsize="7620,6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sFMMYA&#10;AADcAAAADwAAAGRycy9kb3ducmV2LnhtbESPT2vCQBTE74LfYXmFXqRubGmQNKtIpNBDEYxCr6/Z&#10;lz80+zZkNzHtp3eFgsdhZn7DpNvJtGKk3jWWFayWEQjiwuqGKwXn0/vTGoTzyBpby6TglxxsN/NZ&#10;iom2Fz7SmPtKBAi7BBXU3neJlK6oyaBb2o44eKXtDfog+0rqHi8Bblr5HEWxNNhwWKixo6ym4icf&#10;jILPfPGatdnh+28a1sf94cuVVDmlHh+m3RsIT5O/h//bH1pBHL3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sFMMYAAADcAAAADwAAAAAAAAAAAAAAAACYAgAAZHJz&#10;L2Rvd25yZXYueG1sUEsFBgAAAAAEAAQA9QAAAIsDAAAAAA==&#10;" path="m7620,l,6858c,,,,7620,xe" fillcolor="#24272b" stroked="f" strokeweight="0">
                  <v:stroke miterlimit="83231f" joinstyle="miter"/>
                  <v:path arrowok="t" textboxrect="0,0,7620,6858"/>
                </v:shape>
                <v:shape id="Shape 604" o:spid="_x0000_s1044" style="position:absolute;left:387096;width:35814;height:43435;visibility:visible;mso-wrap-style:square;v-text-anchor:top" coordsize="35814,43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s9m8YA&#10;AADcAAAADwAAAGRycy9kb3ducmV2LnhtbESPzWrDMBCE74W+g9hCLqWW84MJrpVQGhJKIQW7ufS2&#10;WBvb1FoZS0nUt48KgRyHmfmGKdbB9OJMo+ssK5gmKQji2uqOGwWH7+3LEoTzyBp7y6TgjxysV48P&#10;BebaXrikc+UbESHsclTQej/kUrq6JYMusQNx9I52NOijHBupR7xEuOnlLE0zabDjuNDiQO8t1b/V&#10;yShY7k6fz9V883X46cqw3wefHa1WavIU3l5BeAr+Hr61P7SCLF3A/5l4BO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s9m8YAAADcAAAADwAAAAAAAAAAAAAAAACYAgAAZHJz&#10;L2Rvd25yZXYueG1sUEsFBgAAAAAEAAQA9QAAAIsDAAAAAA==&#10;" path="m21336,v,,6858,,6858,7620c35814,7620,35814,14478,35814,22099r,6857c28194,35814,28194,35814,21336,43435v6858,-7621,6858,-14479,6858,-14479c28194,14478,28194,14478,21336,7620v,,,,-14478,l,7620c,,6858,,21336,xe" fillcolor="#24272b" stroked="f" strokeweight="0">
                  <v:stroke miterlimit="83231f" joinstyle="miter"/>
                  <v:path arrowok="t" textboxrect="0,0,35814,43435"/>
                </v:shape>
                <w10:anchorlock/>
              </v:group>
            </w:pict>
          </mc:Fallback>
        </mc:AlternateContent>
      </w:r>
      <w:r w:rsidRPr="006314EA">
        <w:rPr>
          <w:sz w:val="18"/>
          <w:lang w:val="en-US"/>
        </w:rPr>
        <w:t xml:space="preserve"> </w:t>
      </w:r>
    </w:p>
    <w:p w:rsidR="007301CE" w:rsidRPr="006314EA" w:rsidRDefault="007301CE" w:rsidP="00576899">
      <w:pPr>
        <w:spacing w:after="97" w:line="259" w:lineRule="auto"/>
        <w:ind w:right="61"/>
        <w:jc w:val="center"/>
        <w:rPr>
          <w:lang w:val="en-US"/>
        </w:rPr>
      </w:pPr>
      <w:r w:rsidRPr="006314EA">
        <w:rPr>
          <w:lang w:val="en-US"/>
        </w:rPr>
        <w:t xml:space="preserve">TABLE 1 </w:t>
      </w:r>
    </w:p>
    <w:p w:rsidR="007301CE" w:rsidRPr="006314EA" w:rsidRDefault="007301CE" w:rsidP="00576899">
      <w:pPr>
        <w:pStyle w:val="Ttulo1"/>
        <w:ind w:left="889" w:right="941"/>
        <w:rPr>
          <w:lang w:val="en-US"/>
        </w:rPr>
      </w:pPr>
      <w:r w:rsidRPr="006314EA">
        <w:rPr>
          <w:lang w:val="en-US"/>
        </w:rPr>
        <w:t xml:space="preserve">Example of group type codes </w:t>
      </w:r>
    </w:p>
    <w:tbl>
      <w:tblPr>
        <w:tblStyle w:val="TableGrid"/>
        <w:tblW w:w="8092" w:type="dxa"/>
        <w:tblInd w:w="0" w:type="dxa"/>
        <w:tblCellMar>
          <w:top w:w="66" w:type="dxa"/>
          <w:right w:w="76" w:type="dxa"/>
        </w:tblCellMar>
        <w:tblLook w:val="04A0" w:firstRow="1" w:lastRow="0" w:firstColumn="1" w:lastColumn="0" w:noHBand="0" w:noVBand="1"/>
      </w:tblPr>
      <w:tblGrid>
        <w:gridCol w:w="1088"/>
        <w:gridCol w:w="1088"/>
        <w:gridCol w:w="684"/>
        <w:gridCol w:w="686"/>
        <w:gridCol w:w="685"/>
        <w:gridCol w:w="685"/>
        <w:gridCol w:w="3176"/>
      </w:tblGrid>
      <w:tr w:rsidR="007301CE" w:rsidTr="007301CE">
        <w:trPr>
          <w:trHeight w:val="144"/>
        </w:trPr>
        <w:tc>
          <w:tcPr>
            <w:tcW w:w="1088" w:type="dxa"/>
            <w:tcBorders>
              <w:top w:val="single" w:sz="6" w:space="0" w:color="000000"/>
              <w:left w:val="single" w:sz="6" w:space="0" w:color="000000"/>
              <w:bottom w:val="single" w:sz="6" w:space="0" w:color="000000"/>
              <w:right w:val="nil"/>
            </w:tcBorders>
          </w:tcPr>
          <w:p w:rsidR="007301CE" w:rsidRPr="006314EA" w:rsidRDefault="007301CE" w:rsidP="00576899">
            <w:pPr>
              <w:spacing w:after="160" w:line="259" w:lineRule="auto"/>
              <w:jc w:val="left"/>
              <w:rPr>
                <w:lang w:val="en-US"/>
              </w:rPr>
            </w:pPr>
          </w:p>
        </w:tc>
        <w:tc>
          <w:tcPr>
            <w:tcW w:w="2458" w:type="dxa"/>
            <w:gridSpan w:val="3"/>
            <w:tcBorders>
              <w:top w:val="single" w:sz="6" w:space="0" w:color="000000"/>
              <w:left w:val="nil"/>
              <w:bottom w:val="single" w:sz="6" w:space="0" w:color="000000"/>
              <w:right w:val="nil"/>
            </w:tcBorders>
          </w:tcPr>
          <w:p w:rsidR="007301CE" w:rsidRDefault="007301CE" w:rsidP="00576899">
            <w:pPr>
              <w:spacing w:line="259" w:lineRule="auto"/>
              <w:ind w:left="358"/>
              <w:jc w:val="center"/>
            </w:pPr>
            <w:r>
              <w:rPr>
                <w:rFonts w:eastAsia="Times New Roman" w:cs="Times New Roman"/>
                <w:b/>
              </w:rPr>
              <w:t xml:space="preserve">Group type </w:t>
            </w:r>
          </w:p>
        </w:tc>
        <w:tc>
          <w:tcPr>
            <w:tcW w:w="685" w:type="dxa"/>
            <w:tcBorders>
              <w:top w:val="single" w:sz="6" w:space="0" w:color="000000"/>
              <w:left w:val="nil"/>
              <w:bottom w:val="single" w:sz="6" w:space="0" w:color="000000"/>
              <w:right w:val="nil"/>
            </w:tcBorders>
          </w:tcPr>
          <w:p w:rsidR="007301CE" w:rsidRDefault="007301CE" w:rsidP="00576899">
            <w:pPr>
              <w:spacing w:after="160" w:line="259" w:lineRule="auto"/>
              <w:jc w:val="left"/>
            </w:pPr>
          </w:p>
        </w:tc>
        <w:tc>
          <w:tcPr>
            <w:tcW w:w="685" w:type="dxa"/>
            <w:tcBorders>
              <w:top w:val="single" w:sz="6" w:space="0" w:color="000000"/>
              <w:left w:val="nil"/>
              <w:bottom w:val="single" w:sz="6" w:space="0" w:color="000000"/>
              <w:right w:val="single" w:sz="6" w:space="0" w:color="000000"/>
            </w:tcBorders>
          </w:tcPr>
          <w:p w:rsidR="007301CE" w:rsidRDefault="007301CE" w:rsidP="00576899">
            <w:pPr>
              <w:spacing w:after="160" w:line="259" w:lineRule="auto"/>
              <w:jc w:val="left"/>
            </w:pPr>
          </w:p>
        </w:tc>
        <w:tc>
          <w:tcPr>
            <w:tcW w:w="3176" w:type="dxa"/>
            <w:vMerge w:val="restart"/>
            <w:tcBorders>
              <w:top w:val="single" w:sz="6" w:space="0" w:color="000000"/>
              <w:left w:val="single" w:sz="6" w:space="0" w:color="000000"/>
              <w:bottom w:val="single" w:sz="6" w:space="0" w:color="000000"/>
              <w:right w:val="single" w:sz="8" w:space="0" w:color="000000"/>
            </w:tcBorders>
            <w:vAlign w:val="center"/>
          </w:tcPr>
          <w:p w:rsidR="007301CE" w:rsidRDefault="007301CE" w:rsidP="007301CE">
            <w:pPr>
              <w:tabs>
                <w:tab w:val="left" w:pos="4346"/>
              </w:tabs>
              <w:spacing w:line="259" w:lineRule="auto"/>
              <w:ind w:left="77"/>
              <w:jc w:val="center"/>
            </w:pPr>
            <w:r>
              <w:rPr>
                <w:rFonts w:eastAsia="Times New Roman" w:cs="Times New Roman"/>
                <w:b/>
              </w:rPr>
              <w:t xml:space="preserve">Applications </w:t>
            </w:r>
          </w:p>
        </w:tc>
      </w:tr>
      <w:tr w:rsidR="007301CE" w:rsidTr="007301CE">
        <w:trPr>
          <w:trHeight w:val="144"/>
        </w:trPr>
        <w:tc>
          <w:tcPr>
            <w:tcW w:w="1088" w:type="dxa"/>
            <w:vMerge w:val="restart"/>
            <w:tcBorders>
              <w:top w:val="single" w:sz="6" w:space="0" w:color="000000"/>
              <w:left w:val="single" w:sz="6" w:space="0" w:color="000000"/>
              <w:bottom w:val="single" w:sz="6" w:space="0" w:color="000000"/>
              <w:right w:val="single" w:sz="6" w:space="0" w:color="000000"/>
            </w:tcBorders>
            <w:vAlign w:val="center"/>
          </w:tcPr>
          <w:p w:rsidR="007301CE" w:rsidRDefault="007301CE" w:rsidP="00576899">
            <w:pPr>
              <w:spacing w:line="259" w:lineRule="auto"/>
              <w:jc w:val="center"/>
            </w:pPr>
            <w:r>
              <w:rPr>
                <w:rFonts w:eastAsia="Times New Roman" w:cs="Times New Roman"/>
                <w:b/>
              </w:rPr>
              <w:t xml:space="preserve">Decimal value </w:t>
            </w:r>
          </w:p>
        </w:tc>
        <w:tc>
          <w:tcPr>
            <w:tcW w:w="2458" w:type="dxa"/>
            <w:gridSpan w:val="3"/>
            <w:tcBorders>
              <w:top w:val="single" w:sz="6" w:space="0" w:color="000000"/>
              <w:left w:val="single" w:sz="6" w:space="0" w:color="000000"/>
              <w:bottom w:val="single" w:sz="6" w:space="0" w:color="000000"/>
              <w:right w:val="nil"/>
            </w:tcBorders>
          </w:tcPr>
          <w:p w:rsidR="007301CE" w:rsidRDefault="007301CE" w:rsidP="00576899">
            <w:pPr>
              <w:spacing w:line="259" w:lineRule="auto"/>
              <w:jc w:val="right"/>
            </w:pPr>
            <w:r>
              <w:rPr>
                <w:rFonts w:eastAsia="Times New Roman" w:cs="Times New Roman"/>
                <w:b/>
              </w:rPr>
              <w:t>Binary cod</w:t>
            </w:r>
          </w:p>
        </w:tc>
        <w:tc>
          <w:tcPr>
            <w:tcW w:w="685" w:type="dxa"/>
            <w:tcBorders>
              <w:top w:val="single" w:sz="6" w:space="0" w:color="000000"/>
              <w:left w:val="nil"/>
              <w:bottom w:val="single" w:sz="6" w:space="0" w:color="000000"/>
              <w:right w:val="nil"/>
            </w:tcBorders>
          </w:tcPr>
          <w:p w:rsidR="007301CE" w:rsidRDefault="007301CE" w:rsidP="00576899">
            <w:pPr>
              <w:spacing w:line="259" w:lineRule="auto"/>
              <w:ind w:left="-76"/>
              <w:jc w:val="left"/>
            </w:pPr>
            <w:r>
              <w:rPr>
                <w:rFonts w:eastAsia="Times New Roman" w:cs="Times New Roman"/>
                <w:b/>
              </w:rPr>
              <w:t xml:space="preserve">e </w:t>
            </w:r>
          </w:p>
        </w:tc>
        <w:tc>
          <w:tcPr>
            <w:tcW w:w="685" w:type="dxa"/>
            <w:tcBorders>
              <w:top w:val="single" w:sz="6" w:space="0" w:color="000000"/>
              <w:left w:val="nil"/>
              <w:bottom w:val="single" w:sz="6" w:space="0" w:color="000000"/>
              <w:right w:val="single" w:sz="6" w:space="0" w:color="000000"/>
            </w:tcBorders>
          </w:tcPr>
          <w:p w:rsidR="007301CE" w:rsidRDefault="007301CE" w:rsidP="00576899">
            <w:pPr>
              <w:spacing w:after="160" w:line="259" w:lineRule="auto"/>
              <w:jc w:val="left"/>
            </w:pPr>
          </w:p>
        </w:tc>
        <w:tc>
          <w:tcPr>
            <w:tcW w:w="3176" w:type="dxa"/>
            <w:vMerge/>
            <w:tcBorders>
              <w:top w:val="nil"/>
              <w:left w:val="single" w:sz="6" w:space="0" w:color="000000"/>
              <w:bottom w:val="nil"/>
              <w:right w:val="single" w:sz="8" w:space="0" w:color="000000"/>
            </w:tcBorders>
          </w:tcPr>
          <w:p w:rsidR="007301CE" w:rsidRDefault="007301CE" w:rsidP="00576899">
            <w:pPr>
              <w:spacing w:after="160" w:line="259" w:lineRule="auto"/>
              <w:jc w:val="left"/>
            </w:pPr>
          </w:p>
        </w:tc>
      </w:tr>
      <w:tr w:rsidR="007301CE" w:rsidTr="007301CE">
        <w:trPr>
          <w:trHeight w:val="144"/>
        </w:trPr>
        <w:tc>
          <w:tcPr>
            <w:tcW w:w="0" w:type="auto"/>
            <w:vMerge/>
            <w:tcBorders>
              <w:top w:val="nil"/>
              <w:left w:val="single" w:sz="6" w:space="0" w:color="000000"/>
              <w:bottom w:val="single" w:sz="6" w:space="0" w:color="000000"/>
              <w:right w:val="single" w:sz="6" w:space="0" w:color="000000"/>
            </w:tcBorders>
          </w:tcPr>
          <w:p w:rsidR="007301CE" w:rsidRDefault="007301CE" w:rsidP="00576899">
            <w:pPr>
              <w:spacing w:after="160" w:line="259" w:lineRule="auto"/>
              <w:jc w:val="left"/>
            </w:pPr>
          </w:p>
        </w:tc>
        <w:tc>
          <w:tcPr>
            <w:tcW w:w="1088" w:type="dxa"/>
            <w:tcBorders>
              <w:top w:val="single" w:sz="6" w:space="0" w:color="000000"/>
              <w:left w:val="single" w:sz="6" w:space="0" w:color="000000"/>
              <w:bottom w:val="single" w:sz="6" w:space="0" w:color="000000"/>
              <w:right w:val="single" w:sz="6" w:space="0" w:color="000000"/>
            </w:tcBorders>
          </w:tcPr>
          <w:p w:rsidR="007301CE" w:rsidRDefault="007301CE" w:rsidP="00576899">
            <w:pPr>
              <w:spacing w:line="259" w:lineRule="auto"/>
              <w:ind w:left="75"/>
              <w:jc w:val="center"/>
            </w:pPr>
            <w:r>
              <w:rPr>
                <w:rFonts w:eastAsia="Times New Roman" w:cs="Times New Roman"/>
                <w:b/>
              </w:rPr>
              <w:t>A</w:t>
            </w:r>
            <w:r>
              <w:rPr>
                <w:rFonts w:eastAsia="Times New Roman" w:cs="Times New Roman"/>
                <w:b/>
                <w:vertAlign w:val="subscript"/>
              </w:rPr>
              <w:t>3</w:t>
            </w:r>
            <w:r>
              <w:rPr>
                <w:rFonts w:eastAsia="Times New Roman" w:cs="Times New Roman"/>
                <w:b/>
              </w:rPr>
              <w:t xml:space="preserve"> </w:t>
            </w:r>
          </w:p>
        </w:tc>
        <w:tc>
          <w:tcPr>
            <w:tcW w:w="684" w:type="dxa"/>
            <w:tcBorders>
              <w:top w:val="single" w:sz="6" w:space="0" w:color="000000"/>
              <w:left w:val="single" w:sz="6" w:space="0" w:color="000000"/>
              <w:bottom w:val="single" w:sz="6" w:space="0" w:color="000000"/>
              <w:right w:val="single" w:sz="6" w:space="0" w:color="000000"/>
            </w:tcBorders>
          </w:tcPr>
          <w:p w:rsidR="007301CE" w:rsidRDefault="007301CE" w:rsidP="00576899">
            <w:pPr>
              <w:spacing w:line="259" w:lineRule="auto"/>
              <w:ind w:left="77"/>
              <w:jc w:val="center"/>
            </w:pPr>
            <w:r>
              <w:rPr>
                <w:rFonts w:eastAsia="Times New Roman" w:cs="Times New Roman"/>
                <w:b/>
              </w:rPr>
              <w:t>A</w:t>
            </w:r>
            <w:r>
              <w:rPr>
                <w:rFonts w:eastAsia="Times New Roman" w:cs="Times New Roman"/>
                <w:b/>
                <w:vertAlign w:val="subscript"/>
              </w:rPr>
              <w:t>2</w:t>
            </w:r>
            <w:r>
              <w:rPr>
                <w:rFonts w:eastAsia="Times New Roman" w:cs="Times New Roman"/>
                <w:b/>
              </w:rPr>
              <w:t xml:space="preserve"> </w:t>
            </w:r>
          </w:p>
        </w:tc>
        <w:tc>
          <w:tcPr>
            <w:tcW w:w="686" w:type="dxa"/>
            <w:tcBorders>
              <w:top w:val="single" w:sz="6" w:space="0" w:color="000000"/>
              <w:left w:val="single" w:sz="6" w:space="0" w:color="000000"/>
              <w:bottom w:val="single" w:sz="6" w:space="0" w:color="000000"/>
              <w:right w:val="single" w:sz="6" w:space="0" w:color="000000"/>
            </w:tcBorders>
          </w:tcPr>
          <w:p w:rsidR="007301CE" w:rsidRDefault="007301CE" w:rsidP="00576899">
            <w:pPr>
              <w:spacing w:line="259" w:lineRule="auto"/>
              <w:ind w:left="75"/>
              <w:jc w:val="center"/>
            </w:pPr>
            <w:r>
              <w:rPr>
                <w:rFonts w:eastAsia="Times New Roman" w:cs="Times New Roman"/>
                <w:b/>
              </w:rPr>
              <w:t>A</w:t>
            </w:r>
            <w:r>
              <w:rPr>
                <w:rFonts w:eastAsia="Times New Roman" w:cs="Times New Roman"/>
                <w:b/>
                <w:vertAlign w:val="subscript"/>
              </w:rPr>
              <w:t>1</w:t>
            </w:r>
            <w:r>
              <w:rPr>
                <w:rFonts w:eastAsia="Times New Roman" w:cs="Times New Roman"/>
                <w:b/>
              </w:rPr>
              <w:t xml:space="preserve"> </w:t>
            </w:r>
          </w:p>
        </w:tc>
        <w:tc>
          <w:tcPr>
            <w:tcW w:w="685" w:type="dxa"/>
            <w:tcBorders>
              <w:top w:val="single" w:sz="6" w:space="0" w:color="000000"/>
              <w:left w:val="single" w:sz="6" w:space="0" w:color="000000"/>
              <w:bottom w:val="single" w:sz="6" w:space="0" w:color="000000"/>
              <w:right w:val="single" w:sz="6" w:space="0" w:color="000000"/>
            </w:tcBorders>
          </w:tcPr>
          <w:p w:rsidR="007301CE" w:rsidRDefault="007301CE" w:rsidP="00576899">
            <w:pPr>
              <w:spacing w:line="259" w:lineRule="auto"/>
              <w:ind w:left="75"/>
              <w:jc w:val="center"/>
            </w:pPr>
            <w:r>
              <w:rPr>
                <w:rFonts w:eastAsia="Times New Roman" w:cs="Times New Roman"/>
                <w:b/>
              </w:rPr>
              <w:t>A</w:t>
            </w:r>
            <w:r>
              <w:rPr>
                <w:rFonts w:eastAsia="Times New Roman" w:cs="Times New Roman"/>
                <w:b/>
                <w:vertAlign w:val="subscript"/>
              </w:rPr>
              <w:t>0</w:t>
            </w:r>
            <w:r>
              <w:rPr>
                <w:rFonts w:eastAsia="Times New Roman" w:cs="Times New Roman"/>
                <w:b/>
              </w:rPr>
              <w:t xml:space="preserve"> </w:t>
            </w:r>
          </w:p>
        </w:tc>
        <w:tc>
          <w:tcPr>
            <w:tcW w:w="685" w:type="dxa"/>
            <w:tcBorders>
              <w:top w:val="single" w:sz="6" w:space="0" w:color="000000"/>
              <w:left w:val="single" w:sz="6" w:space="0" w:color="000000"/>
              <w:bottom w:val="single" w:sz="6" w:space="0" w:color="000000"/>
              <w:right w:val="single" w:sz="6" w:space="0" w:color="000000"/>
            </w:tcBorders>
          </w:tcPr>
          <w:p w:rsidR="007301CE" w:rsidRDefault="007301CE" w:rsidP="00576899">
            <w:pPr>
              <w:spacing w:line="259" w:lineRule="auto"/>
              <w:ind w:left="75"/>
              <w:jc w:val="center"/>
            </w:pPr>
            <w:r>
              <w:rPr>
                <w:rFonts w:eastAsia="Times New Roman" w:cs="Times New Roman"/>
                <w:b/>
              </w:rPr>
              <w:t>B</w:t>
            </w:r>
            <w:r>
              <w:rPr>
                <w:rFonts w:eastAsia="Times New Roman" w:cs="Times New Roman"/>
                <w:b/>
                <w:vertAlign w:val="subscript"/>
              </w:rPr>
              <w:t>0</w:t>
            </w:r>
            <w:r>
              <w:rPr>
                <w:rFonts w:eastAsia="Times New Roman" w:cs="Times New Roman"/>
                <w:b/>
              </w:rPr>
              <w:t xml:space="preserve"> </w:t>
            </w:r>
          </w:p>
        </w:tc>
        <w:tc>
          <w:tcPr>
            <w:tcW w:w="3176" w:type="dxa"/>
            <w:vMerge/>
            <w:tcBorders>
              <w:top w:val="nil"/>
              <w:left w:val="single" w:sz="6" w:space="0" w:color="000000"/>
              <w:bottom w:val="single" w:sz="6" w:space="0" w:color="000000"/>
              <w:right w:val="single" w:sz="8" w:space="0" w:color="000000"/>
            </w:tcBorders>
          </w:tcPr>
          <w:p w:rsidR="007301CE" w:rsidRDefault="007301CE" w:rsidP="00576899">
            <w:pPr>
              <w:spacing w:after="160" w:line="259" w:lineRule="auto"/>
              <w:jc w:val="left"/>
            </w:pPr>
          </w:p>
        </w:tc>
      </w:tr>
      <w:tr w:rsidR="007301CE" w:rsidRPr="006078C9" w:rsidTr="007301CE">
        <w:trPr>
          <w:trHeight w:val="144"/>
        </w:trPr>
        <w:tc>
          <w:tcPr>
            <w:tcW w:w="1088" w:type="dxa"/>
            <w:tcBorders>
              <w:top w:val="single" w:sz="6" w:space="0" w:color="000000"/>
              <w:left w:val="single" w:sz="6" w:space="0" w:color="000000"/>
              <w:bottom w:val="nil"/>
              <w:right w:val="single" w:sz="6" w:space="0" w:color="000000"/>
            </w:tcBorders>
          </w:tcPr>
          <w:p w:rsidR="007301CE" w:rsidRDefault="007301CE" w:rsidP="00576899">
            <w:pPr>
              <w:spacing w:line="259" w:lineRule="auto"/>
              <w:ind w:left="75"/>
              <w:jc w:val="center"/>
            </w:pPr>
            <w:r>
              <w:t xml:space="preserve">0 </w:t>
            </w:r>
          </w:p>
        </w:tc>
        <w:tc>
          <w:tcPr>
            <w:tcW w:w="2458" w:type="dxa"/>
            <w:gridSpan w:val="3"/>
            <w:tcBorders>
              <w:top w:val="single" w:sz="6" w:space="0" w:color="000000"/>
              <w:left w:val="single" w:sz="6" w:space="0" w:color="000000"/>
              <w:bottom w:val="nil"/>
              <w:right w:val="nil"/>
            </w:tcBorders>
          </w:tcPr>
          <w:p w:rsidR="007301CE" w:rsidRDefault="007301CE" w:rsidP="00576899">
            <w:pPr>
              <w:tabs>
                <w:tab w:val="center" w:pos="543"/>
                <w:tab w:val="center" w:pos="1429"/>
                <w:tab w:val="center" w:pos="2114"/>
              </w:tabs>
              <w:spacing w:line="259" w:lineRule="auto"/>
              <w:jc w:val="left"/>
            </w:pPr>
            <w:r>
              <w:rPr>
                <w:rFonts w:ascii="Calibri" w:eastAsia="Calibri" w:hAnsi="Calibri" w:cs="Calibri"/>
              </w:rPr>
              <w:tab/>
            </w:r>
            <w:r>
              <w:t xml:space="preserve">0 </w:t>
            </w:r>
            <w:r>
              <w:tab/>
              <w:t xml:space="preserve">0 </w:t>
            </w:r>
            <w:r>
              <w:tab/>
              <w:t xml:space="preserve">0 </w:t>
            </w:r>
          </w:p>
        </w:tc>
        <w:tc>
          <w:tcPr>
            <w:tcW w:w="685" w:type="dxa"/>
            <w:tcBorders>
              <w:top w:val="single" w:sz="6" w:space="0" w:color="000000"/>
              <w:left w:val="nil"/>
              <w:bottom w:val="nil"/>
              <w:right w:val="nil"/>
            </w:tcBorders>
          </w:tcPr>
          <w:p w:rsidR="007301CE" w:rsidRDefault="007301CE" w:rsidP="00576899">
            <w:pPr>
              <w:spacing w:line="259" w:lineRule="auto"/>
              <w:ind w:left="74"/>
              <w:jc w:val="center"/>
            </w:pPr>
            <w:r>
              <w:t xml:space="preserve">0 </w:t>
            </w:r>
          </w:p>
        </w:tc>
        <w:tc>
          <w:tcPr>
            <w:tcW w:w="685" w:type="dxa"/>
            <w:tcBorders>
              <w:top w:val="single" w:sz="6" w:space="0" w:color="000000"/>
              <w:left w:val="nil"/>
              <w:bottom w:val="nil"/>
              <w:right w:val="single" w:sz="6" w:space="0" w:color="000000"/>
            </w:tcBorders>
            <w:vAlign w:val="center"/>
          </w:tcPr>
          <w:p w:rsidR="007301CE" w:rsidRDefault="007301CE" w:rsidP="00576899">
            <w:pPr>
              <w:spacing w:line="259" w:lineRule="auto"/>
              <w:ind w:left="185"/>
              <w:jc w:val="center"/>
            </w:pPr>
            <w:r>
              <w:t>X</w:t>
            </w:r>
            <w:r>
              <w:rPr>
                <w:sz w:val="12"/>
              </w:rPr>
              <w:t xml:space="preserve"> </w:t>
            </w:r>
            <w:r>
              <w:rPr>
                <w:sz w:val="14"/>
              </w:rPr>
              <w:t>(1)</w:t>
            </w:r>
          </w:p>
        </w:tc>
        <w:tc>
          <w:tcPr>
            <w:tcW w:w="3176" w:type="dxa"/>
            <w:tcBorders>
              <w:top w:val="single" w:sz="6" w:space="0" w:color="000000"/>
              <w:left w:val="single" w:sz="6" w:space="0" w:color="000000"/>
              <w:bottom w:val="nil"/>
              <w:right w:val="single" w:sz="8" w:space="0" w:color="000000"/>
            </w:tcBorders>
          </w:tcPr>
          <w:p w:rsidR="007301CE" w:rsidRPr="006314EA" w:rsidRDefault="007301CE" w:rsidP="00576899">
            <w:pPr>
              <w:spacing w:line="259" w:lineRule="auto"/>
              <w:ind w:left="108"/>
              <w:jc w:val="left"/>
              <w:rPr>
                <w:lang w:val="en-US"/>
              </w:rPr>
            </w:pPr>
            <w:r w:rsidRPr="006314EA">
              <w:rPr>
                <w:lang w:val="en-US"/>
              </w:rPr>
              <w:t xml:space="preserve">Basic tuning and switching information </w:t>
            </w:r>
          </w:p>
        </w:tc>
      </w:tr>
      <w:tr w:rsidR="007301CE" w:rsidTr="007301CE">
        <w:trPr>
          <w:trHeight w:val="144"/>
        </w:trPr>
        <w:tc>
          <w:tcPr>
            <w:tcW w:w="1088" w:type="dxa"/>
            <w:tcBorders>
              <w:top w:val="nil"/>
              <w:left w:val="single" w:sz="6" w:space="0" w:color="000000"/>
              <w:bottom w:val="nil"/>
              <w:right w:val="single" w:sz="6" w:space="0" w:color="000000"/>
            </w:tcBorders>
          </w:tcPr>
          <w:p w:rsidR="007301CE" w:rsidRDefault="007301CE" w:rsidP="00576899">
            <w:pPr>
              <w:spacing w:line="259" w:lineRule="auto"/>
              <w:ind w:left="75"/>
              <w:jc w:val="center"/>
            </w:pPr>
            <w:r>
              <w:t xml:space="preserve">1 </w:t>
            </w:r>
          </w:p>
        </w:tc>
        <w:tc>
          <w:tcPr>
            <w:tcW w:w="2458" w:type="dxa"/>
            <w:gridSpan w:val="3"/>
            <w:tcBorders>
              <w:top w:val="nil"/>
              <w:left w:val="single" w:sz="6" w:space="0" w:color="000000"/>
              <w:bottom w:val="nil"/>
              <w:right w:val="nil"/>
            </w:tcBorders>
          </w:tcPr>
          <w:p w:rsidR="007301CE" w:rsidRDefault="007301CE" w:rsidP="00576899">
            <w:pPr>
              <w:tabs>
                <w:tab w:val="center" w:pos="543"/>
                <w:tab w:val="center" w:pos="1429"/>
                <w:tab w:val="center" w:pos="2114"/>
              </w:tabs>
              <w:spacing w:line="259" w:lineRule="auto"/>
              <w:jc w:val="left"/>
            </w:pPr>
            <w:r>
              <w:rPr>
                <w:rFonts w:ascii="Calibri" w:eastAsia="Calibri" w:hAnsi="Calibri" w:cs="Calibri"/>
              </w:rPr>
              <w:tab/>
            </w:r>
            <w:r>
              <w:t xml:space="preserve">0 </w:t>
            </w:r>
            <w:r>
              <w:tab/>
              <w:t xml:space="preserve">0 </w:t>
            </w:r>
            <w:r>
              <w:tab/>
              <w:t xml:space="preserve">0 </w:t>
            </w:r>
          </w:p>
        </w:tc>
        <w:tc>
          <w:tcPr>
            <w:tcW w:w="685" w:type="dxa"/>
            <w:tcBorders>
              <w:top w:val="nil"/>
              <w:left w:val="nil"/>
              <w:bottom w:val="nil"/>
              <w:right w:val="nil"/>
            </w:tcBorders>
          </w:tcPr>
          <w:p w:rsidR="007301CE" w:rsidRDefault="007301CE" w:rsidP="00576899">
            <w:pPr>
              <w:spacing w:line="259" w:lineRule="auto"/>
              <w:ind w:left="73"/>
              <w:jc w:val="center"/>
            </w:pPr>
            <w:r>
              <w:t xml:space="preserve">1 </w:t>
            </w:r>
          </w:p>
        </w:tc>
        <w:tc>
          <w:tcPr>
            <w:tcW w:w="685" w:type="dxa"/>
            <w:tcBorders>
              <w:top w:val="nil"/>
              <w:left w:val="nil"/>
              <w:bottom w:val="nil"/>
              <w:right w:val="single" w:sz="6" w:space="0" w:color="000000"/>
            </w:tcBorders>
          </w:tcPr>
          <w:p w:rsidR="007301CE" w:rsidRDefault="007301CE" w:rsidP="00576899">
            <w:pPr>
              <w:spacing w:line="259" w:lineRule="auto"/>
              <w:ind w:right="11"/>
              <w:jc w:val="center"/>
            </w:pPr>
            <w:r>
              <w:t xml:space="preserve">X </w:t>
            </w:r>
          </w:p>
        </w:tc>
        <w:tc>
          <w:tcPr>
            <w:tcW w:w="3176" w:type="dxa"/>
            <w:tcBorders>
              <w:top w:val="nil"/>
              <w:left w:val="single" w:sz="6" w:space="0" w:color="000000"/>
              <w:bottom w:val="nil"/>
              <w:right w:val="single" w:sz="8" w:space="0" w:color="000000"/>
            </w:tcBorders>
          </w:tcPr>
          <w:p w:rsidR="007301CE" w:rsidRDefault="007301CE" w:rsidP="00576899">
            <w:pPr>
              <w:spacing w:line="259" w:lineRule="auto"/>
              <w:ind w:left="108"/>
              <w:jc w:val="left"/>
            </w:pPr>
            <w:r>
              <w:t xml:space="preserve">Programme item number </w:t>
            </w:r>
          </w:p>
        </w:tc>
      </w:tr>
      <w:tr w:rsidR="007301CE" w:rsidTr="007301CE">
        <w:trPr>
          <w:trHeight w:val="144"/>
        </w:trPr>
        <w:tc>
          <w:tcPr>
            <w:tcW w:w="1088" w:type="dxa"/>
            <w:tcBorders>
              <w:top w:val="nil"/>
              <w:left w:val="single" w:sz="6" w:space="0" w:color="000000"/>
              <w:bottom w:val="nil"/>
              <w:right w:val="single" w:sz="6" w:space="0" w:color="000000"/>
            </w:tcBorders>
          </w:tcPr>
          <w:p w:rsidR="007301CE" w:rsidRDefault="007301CE" w:rsidP="00576899">
            <w:pPr>
              <w:spacing w:line="259" w:lineRule="auto"/>
              <w:ind w:left="75"/>
              <w:jc w:val="center"/>
            </w:pPr>
            <w:r>
              <w:t xml:space="preserve">2 </w:t>
            </w:r>
          </w:p>
        </w:tc>
        <w:tc>
          <w:tcPr>
            <w:tcW w:w="2458" w:type="dxa"/>
            <w:gridSpan w:val="3"/>
            <w:tcBorders>
              <w:top w:val="nil"/>
              <w:left w:val="single" w:sz="6" w:space="0" w:color="000000"/>
              <w:bottom w:val="nil"/>
              <w:right w:val="nil"/>
            </w:tcBorders>
          </w:tcPr>
          <w:p w:rsidR="007301CE" w:rsidRDefault="007301CE" w:rsidP="00576899">
            <w:pPr>
              <w:tabs>
                <w:tab w:val="center" w:pos="543"/>
                <w:tab w:val="center" w:pos="1428"/>
                <w:tab w:val="center" w:pos="2113"/>
              </w:tabs>
              <w:spacing w:line="259" w:lineRule="auto"/>
              <w:jc w:val="left"/>
            </w:pPr>
            <w:r>
              <w:rPr>
                <w:rFonts w:ascii="Calibri" w:eastAsia="Calibri" w:hAnsi="Calibri" w:cs="Calibri"/>
              </w:rPr>
              <w:tab/>
            </w:r>
            <w:r>
              <w:t xml:space="preserve">0 </w:t>
            </w:r>
            <w:r>
              <w:tab/>
              <w:t xml:space="preserve">0 </w:t>
            </w:r>
            <w:r>
              <w:tab/>
              <w:t xml:space="preserve">1 </w:t>
            </w:r>
          </w:p>
        </w:tc>
        <w:tc>
          <w:tcPr>
            <w:tcW w:w="685" w:type="dxa"/>
            <w:tcBorders>
              <w:top w:val="nil"/>
              <w:left w:val="nil"/>
              <w:bottom w:val="nil"/>
              <w:right w:val="nil"/>
            </w:tcBorders>
          </w:tcPr>
          <w:p w:rsidR="007301CE" w:rsidRDefault="007301CE" w:rsidP="00576899">
            <w:pPr>
              <w:spacing w:line="259" w:lineRule="auto"/>
              <w:ind w:left="72"/>
              <w:jc w:val="center"/>
            </w:pPr>
            <w:r>
              <w:t xml:space="preserve">0 </w:t>
            </w:r>
          </w:p>
        </w:tc>
        <w:tc>
          <w:tcPr>
            <w:tcW w:w="685" w:type="dxa"/>
            <w:tcBorders>
              <w:top w:val="nil"/>
              <w:left w:val="nil"/>
              <w:bottom w:val="nil"/>
              <w:right w:val="single" w:sz="6" w:space="0" w:color="000000"/>
            </w:tcBorders>
          </w:tcPr>
          <w:p w:rsidR="007301CE" w:rsidRDefault="007301CE" w:rsidP="00576899">
            <w:pPr>
              <w:spacing w:line="259" w:lineRule="auto"/>
              <w:ind w:right="11"/>
              <w:jc w:val="center"/>
            </w:pPr>
            <w:r>
              <w:t xml:space="preserve">X </w:t>
            </w:r>
          </w:p>
        </w:tc>
        <w:tc>
          <w:tcPr>
            <w:tcW w:w="3176" w:type="dxa"/>
            <w:tcBorders>
              <w:top w:val="nil"/>
              <w:left w:val="single" w:sz="6" w:space="0" w:color="000000"/>
              <w:bottom w:val="nil"/>
              <w:right w:val="single" w:sz="8" w:space="0" w:color="000000"/>
            </w:tcBorders>
          </w:tcPr>
          <w:p w:rsidR="007301CE" w:rsidRDefault="007301CE" w:rsidP="00576899">
            <w:pPr>
              <w:spacing w:line="259" w:lineRule="auto"/>
              <w:ind w:left="107"/>
              <w:jc w:val="left"/>
            </w:pPr>
            <w:r>
              <w:t xml:space="preserve">Radiotext </w:t>
            </w:r>
          </w:p>
        </w:tc>
      </w:tr>
      <w:tr w:rsidR="007301CE" w:rsidTr="007301CE">
        <w:trPr>
          <w:trHeight w:val="144"/>
        </w:trPr>
        <w:tc>
          <w:tcPr>
            <w:tcW w:w="1088" w:type="dxa"/>
            <w:tcBorders>
              <w:top w:val="nil"/>
              <w:left w:val="single" w:sz="6" w:space="0" w:color="000000"/>
              <w:bottom w:val="nil"/>
              <w:right w:val="single" w:sz="6" w:space="0" w:color="000000"/>
            </w:tcBorders>
          </w:tcPr>
          <w:p w:rsidR="007301CE" w:rsidRDefault="007301CE" w:rsidP="00576899">
            <w:pPr>
              <w:spacing w:line="259" w:lineRule="auto"/>
              <w:ind w:left="75"/>
              <w:jc w:val="center"/>
            </w:pPr>
            <w:r>
              <w:t xml:space="preserve">3 </w:t>
            </w:r>
          </w:p>
        </w:tc>
        <w:tc>
          <w:tcPr>
            <w:tcW w:w="2458" w:type="dxa"/>
            <w:gridSpan w:val="3"/>
            <w:tcBorders>
              <w:top w:val="nil"/>
              <w:left w:val="single" w:sz="6" w:space="0" w:color="000000"/>
              <w:bottom w:val="nil"/>
              <w:right w:val="nil"/>
            </w:tcBorders>
          </w:tcPr>
          <w:p w:rsidR="007301CE" w:rsidRDefault="007301CE" w:rsidP="00576899">
            <w:pPr>
              <w:tabs>
                <w:tab w:val="center" w:pos="543"/>
                <w:tab w:val="center" w:pos="1428"/>
                <w:tab w:val="center" w:pos="2113"/>
              </w:tabs>
              <w:spacing w:line="259" w:lineRule="auto"/>
              <w:jc w:val="left"/>
            </w:pPr>
            <w:r>
              <w:rPr>
                <w:rFonts w:ascii="Calibri" w:eastAsia="Calibri" w:hAnsi="Calibri" w:cs="Calibri"/>
              </w:rPr>
              <w:tab/>
            </w:r>
            <w:r>
              <w:t xml:space="preserve">0 </w:t>
            </w:r>
            <w:r>
              <w:tab/>
              <w:t xml:space="preserve">0 </w:t>
            </w:r>
            <w:r>
              <w:tab/>
              <w:t xml:space="preserve">1 </w:t>
            </w:r>
          </w:p>
        </w:tc>
        <w:tc>
          <w:tcPr>
            <w:tcW w:w="685" w:type="dxa"/>
            <w:tcBorders>
              <w:top w:val="nil"/>
              <w:left w:val="nil"/>
              <w:bottom w:val="nil"/>
              <w:right w:val="nil"/>
            </w:tcBorders>
          </w:tcPr>
          <w:p w:rsidR="007301CE" w:rsidRDefault="007301CE" w:rsidP="00576899">
            <w:pPr>
              <w:spacing w:line="259" w:lineRule="auto"/>
              <w:ind w:left="72"/>
              <w:jc w:val="center"/>
            </w:pPr>
            <w:r>
              <w:t xml:space="preserve">1 </w:t>
            </w:r>
          </w:p>
        </w:tc>
        <w:tc>
          <w:tcPr>
            <w:tcW w:w="685" w:type="dxa"/>
            <w:tcBorders>
              <w:top w:val="nil"/>
              <w:left w:val="nil"/>
              <w:bottom w:val="nil"/>
              <w:right w:val="single" w:sz="6" w:space="0" w:color="000000"/>
            </w:tcBorders>
          </w:tcPr>
          <w:p w:rsidR="007301CE" w:rsidRDefault="007301CE" w:rsidP="00576899">
            <w:pPr>
              <w:spacing w:line="259" w:lineRule="auto"/>
              <w:ind w:left="220"/>
              <w:jc w:val="left"/>
            </w:pPr>
            <w:r>
              <w:t xml:space="preserve">0 </w:t>
            </w:r>
          </w:p>
        </w:tc>
        <w:tc>
          <w:tcPr>
            <w:tcW w:w="3176" w:type="dxa"/>
            <w:tcBorders>
              <w:top w:val="nil"/>
              <w:left w:val="single" w:sz="6" w:space="0" w:color="000000"/>
              <w:bottom w:val="nil"/>
              <w:right w:val="single" w:sz="8" w:space="0" w:color="000000"/>
            </w:tcBorders>
          </w:tcPr>
          <w:p w:rsidR="007301CE" w:rsidRDefault="007301CE" w:rsidP="00576899">
            <w:pPr>
              <w:spacing w:line="259" w:lineRule="auto"/>
              <w:ind w:left="107"/>
              <w:jc w:val="left"/>
            </w:pPr>
            <w:r>
              <w:t xml:space="preserve">Open data application  </w:t>
            </w:r>
          </w:p>
        </w:tc>
      </w:tr>
      <w:tr w:rsidR="007301CE" w:rsidTr="007301CE">
        <w:trPr>
          <w:trHeight w:val="144"/>
        </w:trPr>
        <w:tc>
          <w:tcPr>
            <w:tcW w:w="1088" w:type="dxa"/>
            <w:tcBorders>
              <w:top w:val="nil"/>
              <w:left w:val="single" w:sz="6" w:space="0" w:color="000000"/>
              <w:bottom w:val="nil"/>
              <w:right w:val="single" w:sz="6" w:space="0" w:color="000000"/>
            </w:tcBorders>
          </w:tcPr>
          <w:p w:rsidR="007301CE" w:rsidRDefault="007301CE" w:rsidP="00576899">
            <w:pPr>
              <w:spacing w:line="259" w:lineRule="auto"/>
              <w:ind w:left="75"/>
              <w:jc w:val="center"/>
            </w:pPr>
            <w:r>
              <w:t xml:space="preserve">4 </w:t>
            </w:r>
          </w:p>
        </w:tc>
        <w:tc>
          <w:tcPr>
            <w:tcW w:w="2458" w:type="dxa"/>
            <w:gridSpan w:val="3"/>
            <w:tcBorders>
              <w:top w:val="nil"/>
              <w:left w:val="single" w:sz="6" w:space="0" w:color="000000"/>
              <w:bottom w:val="nil"/>
              <w:right w:val="nil"/>
            </w:tcBorders>
          </w:tcPr>
          <w:p w:rsidR="007301CE" w:rsidRDefault="007301CE" w:rsidP="00576899">
            <w:pPr>
              <w:tabs>
                <w:tab w:val="center" w:pos="543"/>
                <w:tab w:val="center" w:pos="1428"/>
                <w:tab w:val="center" w:pos="2113"/>
              </w:tabs>
              <w:spacing w:line="259" w:lineRule="auto"/>
              <w:jc w:val="left"/>
            </w:pPr>
            <w:r>
              <w:rPr>
                <w:rFonts w:ascii="Calibri" w:eastAsia="Calibri" w:hAnsi="Calibri" w:cs="Calibri"/>
              </w:rPr>
              <w:tab/>
            </w:r>
            <w:r>
              <w:t xml:space="preserve">0 </w:t>
            </w:r>
            <w:r>
              <w:tab/>
              <w:t xml:space="preserve">1 </w:t>
            </w:r>
            <w:r>
              <w:tab/>
              <w:t xml:space="preserve">0 </w:t>
            </w:r>
          </w:p>
        </w:tc>
        <w:tc>
          <w:tcPr>
            <w:tcW w:w="685" w:type="dxa"/>
            <w:tcBorders>
              <w:top w:val="nil"/>
              <w:left w:val="nil"/>
              <w:bottom w:val="nil"/>
              <w:right w:val="nil"/>
            </w:tcBorders>
          </w:tcPr>
          <w:p w:rsidR="007301CE" w:rsidRDefault="007301CE" w:rsidP="00576899">
            <w:pPr>
              <w:spacing w:line="259" w:lineRule="auto"/>
              <w:ind w:left="72"/>
              <w:jc w:val="center"/>
            </w:pPr>
            <w:r>
              <w:t xml:space="preserve">0 </w:t>
            </w:r>
          </w:p>
        </w:tc>
        <w:tc>
          <w:tcPr>
            <w:tcW w:w="685" w:type="dxa"/>
            <w:tcBorders>
              <w:top w:val="nil"/>
              <w:left w:val="nil"/>
              <w:bottom w:val="nil"/>
              <w:right w:val="single" w:sz="6" w:space="0" w:color="000000"/>
            </w:tcBorders>
          </w:tcPr>
          <w:p w:rsidR="007301CE" w:rsidRDefault="007301CE" w:rsidP="00576899">
            <w:pPr>
              <w:spacing w:line="259" w:lineRule="auto"/>
              <w:ind w:left="220"/>
              <w:jc w:val="left"/>
            </w:pPr>
            <w:r>
              <w:t xml:space="preserve">0 </w:t>
            </w:r>
          </w:p>
        </w:tc>
        <w:tc>
          <w:tcPr>
            <w:tcW w:w="3176" w:type="dxa"/>
            <w:tcBorders>
              <w:top w:val="nil"/>
              <w:left w:val="single" w:sz="6" w:space="0" w:color="000000"/>
              <w:bottom w:val="nil"/>
              <w:right w:val="single" w:sz="8" w:space="0" w:color="000000"/>
            </w:tcBorders>
          </w:tcPr>
          <w:p w:rsidR="007301CE" w:rsidRDefault="007301CE" w:rsidP="00576899">
            <w:pPr>
              <w:spacing w:line="259" w:lineRule="auto"/>
              <w:ind w:left="107"/>
              <w:jc w:val="left"/>
            </w:pPr>
            <w:r>
              <w:t xml:space="preserve">Clock-time and date </w:t>
            </w:r>
          </w:p>
        </w:tc>
      </w:tr>
      <w:tr w:rsidR="007301CE" w:rsidTr="007301CE">
        <w:trPr>
          <w:trHeight w:val="144"/>
        </w:trPr>
        <w:tc>
          <w:tcPr>
            <w:tcW w:w="1088" w:type="dxa"/>
            <w:tcBorders>
              <w:top w:val="nil"/>
              <w:left w:val="single" w:sz="6" w:space="0" w:color="000000"/>
              <w:bottom w:val="nil"/>
              <w:right w:val="single" w:sz="6" w:space="0" w:color="000000"/>
            </w:tcBorders>
          </w:tcPr>
          <w:p w:rsidR="007301CE" w:rsidRDefault="007301CE" w:rsidP="00576899">
            <w:pPr>
              <w:spacing w:line="259" w:lineRule="auto"/>
              <w:ind w:left="75"/>
              <w:jc w:val="center"/>
            </w:pPr>
            <w:r>
              <w:t xml:space="preserve">5 </w:t>
            </w:r>
          </w:p>
        </w:tc>
        <w:tc>
          <w:tcPr>
            <w:tcW w:w="2458" w:type="dxa"/>
            <w:gridSpan w:val="3"/>
            <w:tcBorders>
              <w:top w:val="nil"/>
              <w:left w:val="single" w:sz="6" w:space="0" w:color="000000"/>
              <w:bottom w:val="nil"/>
              <w:right w:val="nil"/>
            </w:tcBorders>
          </w:tcPr>
          <w:p w:rsidR="007301CE" w:rsidRDefault="007301CE" w:rsidP="00576899">
            <w:pPr>
              <w:tabs>
                <w:tab w:val="center" w:pos="543"/>
                <w:tab w:val="center" w:pos="1428"/>
                <w:tab w:val="center" w:pos="2113"/>
              </w:tabs>
              <w:spacing w:line="259" w:lineRule="auto"/>
              <w:jc w:val="left"/>
            </w:pPr>
            <w:r>
              <w:rPr>
                <w:rFonts w:ascii="Calibri" w:eastAsia="Calibri" w:hAnsi="Calibri" w:cs="Calibri"/>
              </w:rPr>
              <w:tab/>
            </w:r>
            <w:r>
              <w:t xml:space="preserve">0 </w:t>
            </w:r>
            <w:r>
              <w:tab/>
              <w:t xml:space="preserve">1 </w:t>
            </w:r>
            <w:r>
              <w:tab/>
              <w:t xml:space="preserve">0 </w:t>
            </w:r>
          </w:p>
        </w:tc>
        <w:tc>
          <w:tcPr>
            <w:tcW w:w="685" w:type="dxa"/>
            <w:tcBorders>
              <w:top w:val="nil"/>
              <w:left w:val="nil"/>
              <w:bottom w:val="nil"/>
              <w:right w:val="nil"/>
            </w:tcBorders>
          </w:tcPr>
          <w:p w:rsidR="007301CE" w:rsidRDefault="007301CE" w:rsidP="00576899">
            <w:pPr>
              <w:spacing w:line="259" w:lineRule="auto"/>
              <w:ind w:left="72"/>
              <w:jc w:val="center"/>
            </w:pPr>
            <w:r>
              <w:t xml:space="preserve">1 </w:t>
            </w:r>
          </w:p>
        </w:tc>
        <w:tc>
          <w:tcPr>
            <w:tcW w:w="685" w:type="dxa"/>
            <w:tcBorders>
              <w:top w:val="nil"/>
              <w:left w:val="nil"/>
              <w:bottom w:val="nil"/>
              <w:right w:val="single" w:sz="6" w:space="0" w:color="000000"/>
            </w:tcBorders>
          </w:tcPr>
          <w:p w:rsidR="007301CE" w:rsidRDefault="007301CE" w:rsidP="00576899">
            <w:pPr>
              <w:spacing w:line="259" w:lineRule="auto"/>
              <w:ind w:right="12"/>
              <w:jc w:val="center"/>
            </w:pPr>
            <w:r>
              <w:t xml:space="preserve">X </w:t>
            </w:r>
          </w:p>
        </w:tc>
        <w:tc>
          <w:tcPr>
            <w:tcW w:w="3176" w:type="dxa"/>
            <w:tcBorders>
              <w:top w:val="nil"/>
              <w:left w:val="single" w:sz="6" w:space="0" w:color="000000"/>
              <w:bottom w:val="nil"/>
              <w:right w:val="single" w:sz="8" w:space="0" w:color="000000"/>
            </w:tcBorders>
          </w:tcPr>
          <w:p w:rsidR="007301CE" w:rsidRDefault="007301CE" w:rsidP="00576899">
            <w:pPr>
              <w:spacing w:line="259" w:lineRule="auto"/>
              <w:ind w:left="107"/>
              <w:jc w:val="left"/>
            </w:pPr>
            <w:r>
              <w:t xml:space="preserve">Transparent channels (32 channels) </w:t>
            </w:r>
          </w:p>
        </w:tc>
      </w:tr>
      <w:tr w:rsidR="007301CE" w:rsidTr="007301CE">
        <w:trPr>
          <w:trHeight w:val="144"/>
        </w:trPr>
        <w:tc>
          <w:tcPr>
            <w:tcW w:w="1088" w:type="dxa"/>
            <w:tcBorders>
              <w:top w:val="nil"/>
              <w:left w:val="single" w:sz="6" w:space="0" w:color="000000"/>
              <w:bottom w:val="nil"/>
              <w:right w:val="single" w:sz="6" w:space="0" w:color="000000"/>
            </w:tcBorders>
          </w:tcPr>
          <w:p w:rsidR="007301CE" w:rsidRDefault="007301CE" w:rsidP="00576899">
            <w:pPr>
              <w:spacing w:line="259" w:lineRule="auto"/>
              <w:ind w:left="75"/>
              <w:jc w:val="center"/>
            </w:pPr>
            <w:r>
              <w:t xml:space="preserve">6 </w:t>
            </w:r>
          </w:p>
        </w:tc>
        <w:tc>
          <w:tcPr>
            <w:tcW w:w="2458" w:type="dxa"/>
            <w:gridSpan w:val="3"/>
            <w:tcBorders>
              <w:top w:val="nil"/>
              <w:left w:val="single" w:sz="6" w:space="0" w:color="000000"/>
              <w:bottom w:val="nil"/>
              <w:right w:val="nil"/>
            </w:tcBorders>
          </w:tcPr>
          <w:p w:rsidR="007301CE" w:rsidRDefault="007301CE" w:rsidP="00576899">
            <w:pPr>
              <w:tabs>
                <w:tab w:val="center" w:pos="543"/>
                <w:tab w:val="center" w:pos="1428"/>
                <w:tab w:val="center" w:pos="2113"/>
              </w:tabs>
              <w:spacing w:line="259" w:lineRule="auto"/>
              <w:jc w:val="left"/>
            </w:pPr>
            <w:r>
              <w:rPr>
                <w:rFonts w:ascii="Calibri" w:eastAsia="Calibri" w:hAnsi="Calibri" w:cs="Calibri"/>
              </w:rPr>
              <w:tab/>
            </w:r>
            <w:r>
              <w:t xml:space="preserve">0 </w:t>
            </w:r>
            <w:r>
              <w:tab/>
              <w:t xml:space="preserve">1 </w:t>
            </w:r>
            <w:r>
              <w:tab/>
              <w:t xml:space="preserve">1 </w:t>
            </w:r>
          </w:p>
        </w:tc>
        <w:tc>
          <w:tcPr>
            <w:tcW w:w="685" w:type="dxa"/>
            <w:tcBorders>
              <w:top w:val="nil"/>
              <w:left w:val="nil"/>
              <w:bottom w:val="nil"/>
              <w:right w:val="nil"/>
            </w:tcBorders>
          </w:tcPr>
          <w:p w:rsidR="007301CE" w:rsidRDefault="007301CE" w:rsidP="00576899">
            <w:pPr>
              <w:spacing w:line="259" w:lineRule="auto"/>
              <w:ind w:left="71"/>
              <w:jc w:val="center"/>
            </w:pPr>
            <w:r>
              <w:t xml:space="preserve">0 </w:t>
            </w:r>
          </w:p>
        </w:tc>
        <w:tc>
          <w:tcPr>
            <w:tcW w:w="685" w:type="dxa"/>
            <w:tcBorders>
              <w:top w:val="nil"/>
              <w:left w:val="nil"/>
              <w:bottom w:val="nil"/>
              <w:right w:val="single" w:sz="6" w:space="0" w:color="000000"/>
            </w:tcBorders>
          </w:tcPr>
          <w:p w:rsidR="007301CE" w:rsidRDefault="007301CE" w:rsidP="00576899">
            <w:pPr>
              <w:spacing w:line="259" w:lineRule="auto"/>
              <w:ind w:right="13"/>
              <w:jc w:val="center"/>
            </w:pPr>
            <w:r>
              <w:t xml:space="preserve">X </w:t>
            </w:r>
          </w:p>
        </w:tc>
        <w:tc>
          <w:tcPr>
            <w:tcW w:w="3176" w:type="dxa"/>
            <w:tcBorders>
              <w:top w:val="nil"/>
              <w:left w:val="single" w:sz="6" w:space="0" w:color="000000"/>
              <w:bottom w:val="nil"/>
              <w:right w:val="single" w:sz="8" w:space="0" w:color="000000"/>
            </w:tcBorders>
          </w:tcPr>
          <w:p w:rsidR="007301CE" w:rsidRDefault="007301CE" w:rsidP="00576899">
            <w:pPr>
              <w:spacing w:line="259" w:lineRule="auto"/>
              <w:ind w:left="107"/>
              <w:jc w:val="left"/>
            </w:pPr>
            <w:r>
              <w:t xml:space="preserve">In-house applications </w:t>
            </w:r>
          </w:p>
        </w:tc>
      </w:tr>
      <w:tr w:rsidR="007301CE" w:rsidTr="007301CE">
        <w:trPr>
          <w:trHeight w:val="144"/>
        </w:trPr>
        <w:tc>
          <w:tcPr>
            <w:tcW w:w="1088" w:type="dxa"/>
            <w:tcBorders>
              <w:top w:val="nil"/>
              <w:left w:val="single" w:sz="6" w:space="0" w:color="000000"/>
              <w:bottom w:val="nil"/>
              <w:right w:val="single" w:sz="6" w:space="0" w:color="000000"/>
            </w:tcBorders>
          </w:tcPr>
          <w:p w:rsidR="007301CE" w:rsidRDefault="007301CE" w:rsidP="00576899">
            <w:pPr>
              <w:spacing w:line="259" w:lineRule="auto"/>
              <w:ind w:left="75"/>
              <w:jc w:val="center"/>
            </w:pPr>
            <w:r>
              <w:t xml:space="preserve">7 </w:t>
            </w:r>
          </w:p>
        </w:tc>
        <w:tc>
          <w:tcPr>
            <w:tcW w:w="2458" w:type="dxa"/>
            <w:gridSpan w:val="3"/>
            <w:tcBorders>
              <w:top w:val="nil"/>
              <w:left w:val="single" w:sz="6" w:space="0" w:color="000000"/>
              <w:bottom w:val="nil"/>
              <w:right w:val="nil"/>
            </w:tcBorders>
          </w:tcPr>
          <w:p w:rsidR="007301CE" w:rsidRDefault="007301CE" w:rsidP="00576899">
            <w:pPr>
              <w:tabs>
                <w:tab w:val="center" w:pos="543"/>
                <w:tab w:val="center" w:pos="1429"/>
                <w:tab w:val="center" w:pos="2114"/>
              </w:tabs>
              <w:spacing w:line="259" w:lineRule="auto"/>
              <w:jc w:val="left"/>
            </w:pPr>
            <w:r>
              <w:rPr>
                <w:rFonts w:ascii="Calibri" w:eastAsia="Calibri" w:hAnsi="Calibri" w:cs="Calibri"/>
              </w:rPr>
              <w:tab/>
            </w:r>
            <w:r>
              <w:t xml:space="preserve">0 </w:t>
            </w:r>
            <w:r>
              <w:tab/>
              <w:t xml:space="preserve">1 </w:t>
            </w:r>
            <w:r>
              <w:tab/>
              <w:t xml:space="preserve">1 </w:t>
            </w:r>
          </w:p>
        </w:tc>
        <w:tc>
          <w:tcPr>
            <w:tcW w:w="685" w:type="dxa"/>
            <w:tcBorders>
              <w:top w:val="nil"/>
              <w:left w:val="nil"/>
              <w:bottom w:val="nil"/>
              <w:right w:val="nil"/>
            </w:tcBorders>
          </w:tcPr>
          <w:p w:rsidR="007301CE" w:rsidRDefault="007301CE" w:rsidP="00576899">
            <w:pPr>
              <w:spacing w:line="259" w:lineRule="auto"/>
              <w:ind w:left="73"/>
              <w:jc w:val="center"/>
            </w:pPr>
            <w:r>
              <w:t xml:space="preserve">1 </w:t>
            </w:r>
          </w:p>
        </w:tc>
        <w:tc>
          <w:tcPr>
            <w:tcW w:w="685" w:type="dxa"/>
            <w:tcBorders>
              <w:top w:val="nil"/>
              <w:left w:val="nil"/>
              <w:bottom w:val="nil"/>
              <w:right w:val="single" w:sz="6" w:space="0" w:color="000000"/>
            </w:tcBorders>
          </w:tcPr>
          <w:p w:rsidR="007301CE" w:rsidRDefault="007301CE" w:rsidP="00576899">
            <w:pPr>
              <w:spacing w:line="259" w:lineRule="auto"/>
              <w:ind w:left="220"/>
              <w:jc w:val="left"/>
            </w:pPr>
            <w:r>
              <w:t xml:space="preserve">0 </w:t>
            </w:r>
          </w:p>
        </w:tc>
        <w:tc>
          <w:tcPr>
            <w:tcW w:w="3176" w:type="dxa"/>
            <w:tcBorders>
              <w:top w:val="nil"/>
              <w:left w:val="single" w:sz="6" w:space="0" w:color="000000"/>
              <w:bottom w:val="nil"/>
              <w:right w:val="single" w:sz="8" w:space="0" w:color="000000"/>
            </w:tcBorders>
          </w:tcPr>
          <w:p w:rsidR="007301CE" w:rsidRDefault="007301CE" w:rsidP="00576899">
            <w:pPr>
              <w:spacing w:line="259" w:lineRule="auto"/>
              <w:ind w:left="107"/>
              <w:jc w:val="left"/>
            </w:pPr>
            <w:r>
              <w:t xml:space="preserve">Radio paging </w:t>
            </w:r>
          </w:p>
        </w:tc>
      </w:tr>
      <w:tr w:rsidR="007301CE" w:rsidTr="007301CE">
        <w:trPr>
          <w:trHeight w:val="144"/>
        </w:trPr>
        <w:tc>
          <w:tcPr>
            <w:tcW w:w="1088" w:type="dxa"/>
            <w:tcBorders>
              <w:top w:val="nil"/>
              <w:left w:val="single" w:sz="6" w:space="0" w:color="000000"/>
              <w:bottom w:val="nil"/>
              <w:right w:val="single" w:sz="6" w:space="0" w:color="000000"/>
            </w:tcBorders>
          </w:tcPr>
          <w:p w:rsidR="007301CE" w:rsidRDefault="007301CE" w:rsidP="00576899">
            <w:pPr>
              <w:spacing w:line="259" w:lineRule="auto"/>
              <w:ind w:left="75"/>
              <w:jc w:val="center"/>
            </w:pPr>
            <w:r>
              <w:t xml:space="preserve">14 </w:t>
            </w:r>
          </w:p>
        </w:tc>
        <w:tc>
          <w:tcPr>
            <w:tcW w:w="2458" w:type="dxa"/>
            <w:gridSpan w:val="3"/>
            <w:tcBorders>
              <w:top w:val="nil"/>
              <w:left w:val="single" w:sz="6" w:space="0" w:color="000000"/>
              <w:bottom w:val="nil"/>
              <w:right w:val="nil"/>
            </w:tcBorders>
          </w:tcPr>
          <w:p w:rsidR="007301CE" w:rsidRDefault="007301CE" w:rsidP="00576899">
            <w:pPr>
              <w:tabs>
                <w:tab w:val="center" w:pos="543"/>
                <w:tab w:val="center" w:pos="1428"/>
                <w:tab w:val="center" w:pos="2113"/>
              </w:tabs>
              <w:spacing w:line="259" w:lineRule="auto"/>
              <w:jc w:val="left"/>
            </w:pPr>
            <w:r>
              <w:rPr>
                <w:rFonts w:ascii="Calibri" w:eastAsia="Calibri" w:hAnsi="Calibri" w:cs="Calibri"/>
              </w:rPr>
              <w:tab/>
            </w:r>
            <w:r>
              <w:t xml:space="preserve">1 </w:t>
            </w:r>
            <w:r>
              <w:tab/>
              <w:t xml:space="preserve">1 </w:t>
            </w:r>
            <w:r>
              <w:tab/>
              <w:t xml:space="preserve">1 </w:t>
            </w:r>
          </w:p>
        </w:tc>
        <w:tc>
          <w:tcPr>
            <w:tcW w:w="685" w:type="dxa"/>
            <w:tcBorders>
              <w:top w:val="nil"/>
              <w:left w:val="nil"/>
              <w:bottom w:val="nil"/>
              <w:right w:val="nil"/>
            </w:tcBorders>
          </w:tcPr>
          <w:p w:rsidR="007301CE" w:rsidRDefault="007301CE" w:rsidP="00576899">
            <w:pPr>
              <w:spacing w:line="259" w:lineRule="auto"/>
              <w:ind w:left="72"/>
              <w:jc w:val="center"/>
            </w:pPr>
            <w:r>
              <w:t xml:space="preserve">0 </w:t>
            </w:r>
          </w:p>
        </w:tc>
        <w:tc>
          <w:tcPr>
            <w:tcW w:w="685" w:type="dxa"/>
            <w:tcBorders>
              <w:top w:val="nil"/>
              <w:left w:val="nil"/>
              <w:bottom w:val="nil"/>
              <w:right w:val="single" w:sz="6" w:space="0" w:color="000000"/>
            </w:tcBorders>
          </w:tcPr>
          <w:p w:rsidR="007301CE" w:rsidRDefault="007301CE" w:rsidP="00576899">
            <w:pPr>
              <w:spacing w:line="259" w:lineRule="auto"/>
              <w:ind w:right="12"/>
              <w:jc w:val="center"/>
            </w:pPr>
            <w:r>
              <w:t xml:space="preserve">X </w:t>
            </w:r>
          </w:p>
        </w:tc>
        <w:tc>
          <w:tcPr>
            <w:tcW w:w="3176" w:type="dxa"/>
            <w:tcBorders>
              <w:top w:val="nil"/>
              <w:left w:val="single" w:sz="6" w:space="0" w:color="000000"/>
              <w:bottom w:val="nil"/>
              <w:right w:val="single" w:sz="8" w:space="0" w:color="000000"/>
            </w:tcBorders>
          </w:tcPr>
          <w:p w:rsidR="007301CE" w:rsidRDefault="007301CE" w:rsidP="00576899">
            <w:pPr>
              <w:spacing w:line="259" w:lineRule="auto"/>
              <w:ind w:left="107"/>
              <w:jc w:val="left"/>
            </w:pPr>
            <w:r>
              <w:t xml:space="preserve">Enhanced other networks information </w:t>
            </w:r>
          </w:p>
        </w:tc>
      </w:tr>
      <w:tr w:rsidR="007301CE" w:rsidRPr="006078C9" w:rsidTr="007301CE">
        <w:trPr>
          <w:trHeight w:val="144"/>
        </w:trPr>
        <w:tc>
          <w:tcPr>
            <w:tcW w:w="1088" w:type="dxa"/>
            <w:tcBorders>
              <w:top w:val="nil"/>
              <w:left w:val="single" w:sz="6" w:space="0" w:color="000000"/>
              <w:bottom w:val="single" w:sz="6" w:space="0" w:color="000000"/>
              <w:right w:val="single" w:sz="6" w:space="0" w:color="000000"/>
            </w:tcBorders>
          </w:tcPr>
          <w:p w:rsidR="007301CE" w:rsidRDefault="007301CE" w:rsidP="00576899">
            <w:pPr>
              <w:spacing w:line="259" w:lineRule="auto"/>
              <w:ind w:left="75"/>
              <w:jc w:val="center"/>
            </w:pPr>
            <w:r>
              <w:lastRenderedPageBreak/>
              <w:t xml:space="preserve">15 </w:t>
            </w:r>
          </w:p>
        </w:tc>
        <w:tc>
          <w:tcPr>
            <w:tcW w:w="2458" w:type="dxa"/>
            <w:gridSpan w:val="3"/>
            <w:tcBorders>
              <w:top w:val="nil"/>
              <w:left w:val="single" w:sz="6" w:space="0" w:color="000000"/>
              <w:bottom w:val="single" w:sz="6" w:space="0" w:color="000000"/>
              <w:right w:val="nil"/>
            </w:tcBorders>
          </w:tcPr>
          <w:p w:rsidR="007301CE" w:rsidRDefault="007301CE" w:rsidP="00576899">
            <w:pPr>
              <w:tabs>
                <w:tab w:val="center" w:pos="543"/>
                <w:tab w:val="center" w:pos="1428"/>
                <w:tab w:val="center" w:pos="2113"/>
              </w:tabs>
              <w:spacing w:line="259" w:lineRule="auto"/>
              <w:jc w:val="left"/>
            </w:pPr>
            <w:r>
              <w:rPr>
                <w:rFonts w:ascii="Calibri" w:eastAsia="Calibri" w:hAnsi="Calibri" w:cs="Calibri"/>
              </w:rPr>
              <w:tab/>
            </w:r>
            <w:r>
              <w:t xml:space="preserve">1 </w:t>
            </w:r>
            <w:r>
              <w:tab/>
              <w:t xml:space="preserve">1 </w:t>
            </w:r>
            <w:r>
              <w:tab/>
              <w:t xml:space="preserve">1 </w:t>
            </w:r>
          </w:p>
        </w:tc>
        <w:tc>
          <w:tcPr>
            <w:tcW w:w="685" w:type="dxa"/>
            <w:tcBorders>
              <w:top w:val="nil"/>
              <w:left w:val="nil"/>
              <w:bottom w:val="single" w:sz="6" w:space="0" w:color="000000"/>
              <w:right w:val="nil"/>
            </w:tcBorders>
          </w:tcPr>
          <w:p w:rsidR="007301CE" w:rsidRDefault="007301CE" w:rsidP="00576899">
            <w:pPr>
              <w:spacing w:line="259" w:lineRule="auto"/>
              <w:ind w:left="72"/>
              <w:jc w:val="center"/>
            </w:pPr>
            <w:r>
              <w:t xml:space="preserve">1 </w:t>
            </w:r>
          </w:p>
        </w:tc>
        <w:tc>
          <w:tcPr>
            <w:tcW w:w="685" w:type="dxa"/>
            <w:tcBorders>
              <w:top w:val="nil"/>
              <w:left w:val="nil"/>
              <w:bottom w:val="single" w:sz="6" w:space="0" w:color="000000"/>
              <w:right w:val="single" w:sz="6" w:space="0" w:color="000000"/>
            </w:tcBorders>
          </w:tcPr>
          <w:p w:rsidR="007301CE" w:rsidRDefault="007301CE" w:rsidP="00576899">
            <w:pPr>
              <w:spacing w:line="259" w:lineRule="auto"/>
              <w:ind w:left="219"/>
              <w:jc w:val="left"/>
            </w:pPr>
            <w:r>
              <w:t xml:space="preserve">1 </w:t>
            </w:r>
          </w:p>
        </w:tc>
        <w:tc>
          <w:tcPr>
            <w:tcW w:w="3176" w:type="dxa"/>
            <w:tcBorders>
              <w:top w:val="nil"/>
              <w:left w:val="single" w:sz="6" w:space="0" w:color="000000"/>
              <w:bottom w:val="single" w:sz="6" w:space="0" w:color="000000"/>
              <w:right w:val="single" w:sz="8" w:space="0" w:color="000000"/>
            </w:tcBorders>
          </w:tcPr>
          <w:p w:rsidR="007301CE" w:rsidRPr="006314EA" w:rsidRDefault="007301CE" w:rsidP="00576899">
            <w:pPr>
              <w:spacing w:line="259" w:lineRule="auto"/>
              <w:ind w:left="106"/>
              <w:jc w:val="left"/>
              <w:rPr>
                <w:lang w:val="en-US"/>
              </w:rPr>
            </w:pPr>
            <w:r w:rsidRPr="006314EA">
              <w:rPr>
                <w:lang w:val="en-US"/>
              </w:rPr>
              <w:t xml:space="preserve">Fast basic tuning and switching information </w:t>
            </w:r>
          </w:p>
        </w:tc>
      </w:tr>
    </w:tbl>
    <w:p w:rsidR="007301CE" w:rsidRPr="006314EA" w:rsidRDefault="007301CE" w:rsidP="00576899">
      <w:pPr>
        <w:spacing w:after="2" w:line="255" w:lineRule="auto"/>
        <w:ind w:left="23" w:right="635"/>
        <w:rPr>
          <w:lang w:val="en-US"/>
        </w:rPr>
      </w:pPr>
      <w:r>
        <w:rPr>
          <w:b/>
          <w:noProof/>
          <w:lang w:val="es-ES" w:eastAsia="es-ES"/>
        </w:rPr>
        <mc:AlternateContent>
          <mc:Choice Requires="wps">
            <w:drawing>
              <wp:anchor distT="0" distB="0" distL="114300" distR="114300" simplePos="0" relativeHeight="251692032" behindDoc="1" locked="0" layoutInCell="1" allowOverlap="1" wp14:anchorId="0A43494C" wp14:editId="525FA959">
                <wp:simplePos x="0" y="0"/>
                <wp:positionH relativeFrom="margin">
                  <wp:posOffset>-153104</wp:posOffset>
                </wp:positionH>
                <wp:positionV relativeFrom="paragraph">
                  <wp:posOffset>-1026743</wp:posOffset>
                </wp:positionV>
                <wp:extent cx="5795319" cy="8971006"/>
                <wp:effectExtent l="0" t="0" r="15240" b="20955"/>
                <wp:wrapNone/>
                <wp:docPr id="11181" name="Rectangle 11181"/>
                <wp:cNvGraphicFramePr/>
                <a:graphic xmlns:a="http://schemas.openxmlformats.org/drawingml/2006/main">
                  <a:graphicData uri="http://schemas.microsoft.com/office/word/2010/wordprocessingShape">
                    <wps:wsp>
                      <wps:cNvSpPr/>
                      <wps:spPr>
                        <a:xfrm>
                          <a:off x="0" y="0"/>
                          <a:ext cx="5795319" cy="897100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3494C" id="Rectangle 11181" o:spid="_x0000_s1279" style="position:absolute;left:0;text-align:left;margin-left:-12.05pt;margin-top:-80.85pt;width:456.3pt;height:706.4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" fillcolor="white [3201]" strokecolor="black [3213]" strokeweight="1pt">
                <v:textbox>
                  <w:txbxContent>
                    <w:p w:rsidR="004A051A" w:rsidRDefault="004A051A" w:rsidP="007301CE">
                      <w:pPr>
                        <w:jc w:val="center"/>
                      </w:pPr>
                    </w:p>
                  </w:txbxContent>
                </v:textbox>
                <w10:wrap anchorx="margin"/>
              </v:rect>
            </w:pict>
          </mc:Fallback>
        </mc:AlternateContent>
      </w:r>
      <w:r w:rsidRPr="006314EA">
        <w:rPr>
          <w:vertAlign w:val="superscript"/>
          <w:lang w:val="en-US"/>
        </w:rPr>
        <w:t>(1)</w:t>
      </w:r>
      <w:r w:rsidRPr="006314EA">
        <w:rPr>
          <w:lang w:val="en-US"/>
        </w:rPr>
        <w:t xml:space="preserve"> X indicates that value may be “0” (version A) or “1” (version B). </w:t>
      </w:r>
    </w:p>
    <w:p w:rsidR="007301CE" w:rsidRPr="006314EA" w:rsidRDefault="007301CE" w:rsidP="00576899">
      <w:pPr>
        <w:spacing w:after="137" w:line="259" w:lineRule="auto"/>
        <w:jc w:val="left"/>
        <w:rPr>
          <w:lang w:val="en-US"/>
        </w:rPr>
      </w:pPr>
      <w:r w:rsidRPr="006314EA">
        <w:rPr>
          <w:sz w:val="20"/>
          <w:lang w:val="en-US"/>
        </w:rPr>
        <w:t xml:space="preserve"> </w:t>
      </w:r>
    </w:p>
    <w:p w:rsidR="007301CE" w:rsidRPr="006314EA" w:rsidRDefault="007301CE" w:rsidP="00576899">
      <w:pPr>
        <w:spacing w:after="347"/>
        <w:ind w:left="-5" w:right="45"/>
        <w:rPr>
          <w:lang w:val="en-US"/>
        </w:rPr>
      </w:pPr>
      <w:r w:rsidRPr="006314EA">
        <w:rPr>
          <w:lang w:val="en-US"/>
        </w:rPr>
        <w:t xml:space="preserve">Table 2 explains the abbreviations used and the features to which they are relevant. </w:t>
      </w:r>
    </w:p>
    <w:p w:rsidR="007301CE" w:rsidRPr="006314EA" w:rsidRDefault="007301CE" w:rsidP="00576899">
      <w:pPr>
        <w:spacing w:after="97" w:line="259" w:lineRule="auto"/>
        <w:ind w:right="61"/>
        <w:jc w:val="center"/>
        <w:rPr>
          <w:lang w:val="en-US"/>
        </w:rPr>
      </w:pPr>
      <w:r w:rsidRPr="006314EA">
        <w:rPr>
          <w:lang w:val="en-US"/>
        </w:rPr>
        <w:t xml:space="preserve">TABLE 2 </w:t>
      </w:r>
    </w:p>
    <w:p w:rsidR="007301CE" w:rsidRPr="006314EA" w:rsidRDefault="007301CE" w:rsidP="00576899">
      <w:pPr>
        <w:pStyle w:val="Ttulo1"/>
        <w:ind w:left="889" w:right="939"/>
        <w:rPr>
          <w:lang w:val="en-US"/>
        </w:rPr>
      </w:pPr>
      <w:r w:rsidRPr="006314EA">
        <w:rPr>
          <w:lang w:val="en-US"/>
        </w:rPr>
        <w:t xml:space="preserve">List of abbreviations and features </w:t>
      </w:r>
    </w:p>
    <w:tbl>
      <w:tblPr>
        <w:tblStyle w:val="TableGrid"/>
        <w:tblW w:w="8272" w:type="dxa"/>
        <w:tblInd w:w="0" w:type="dxa"/>
        <w:tblCellMar>
          <w:top w:w="66" w:type="dxa"/>
          <w:left w:w="108" w:type="dxa"/>
          <w:right w:w="115" w:type="dxa"/>
        </w:tblCellMar>
        <w:tblLook w:val="04A0" w:firstRow="1" w:lastRow="0" w:firstColumn="1" w:lastColumn="0" w:noHBand="0" w:noVBand="1"/>
      </w:tblPr>
      <w:tblGrid>
        <w:gridCol w:w="794"/>
        <w:gridCol w:w="3742"/>
        <w:gridCol w:w="3736"/>
      </w:tblGrid>
      <w:tr w:rsidR="007301CE" w:rsidTr="007301CE">
        <w:trPr>
          <w:trHeight w:val="429"/>
        </w:trPr>
        <w:tc>
          <w:tcPr>
            <w:tcW w:w="794" w:type="dxa"/>
            <w:tcBorders>
              <w:top w:val="single" w:sz="6" w:space="0" w:color="000000"/>
              <w:left w:val="single" w:sz="6" w:space="0" w:color="000000"/>
              <w:bottom w:val="single" w:sz="6" w:space="0" w:color="000000"/>
              <w:right w:val="nil"/>
            </w:tcBorders>
          </w:tcPr>
          <w:p w:rsidR="007301CE" w:rsidRPr="006314EA" w:rsidRDefault="007301CE" w:rsidP="00576899">
            <w:pPr>
              <w:spacing w:after="160" w:line="259" w:lineRule="auto"/>
              <w:jc w:val="left"/>
              <w:rPr>
                <w:lang w:val="en-US"/>
              </w:rPr>
            </w:pPr>
          </w:p>
        </w:tc>
        <w:tc>
          <w:tcPr>
            <w:tcW w:w="3742" w:type="dxa"/>
            <w:tcBorders>
              <w:top w:val="single" w:sz="6" w:space="0" w:color="000000"/>
              <w:left w:val="nil"/>
              <w:bottom w:val="single" w:sz="6" w:space="0" w:color="000000"/>
              <w:right w:val="single" w:sz="6" w:space="0" w:color="000000"/>
            </w:tcBorders>
          </w:tcPr>
          <w:p w:rsidR="007301CE" w:rsidRDefault="007301CE" w:rsidP="00576899">
            <w:pPr>
              <w:spacing w:line="259" w:lineRule="auto"/>
              <w:ind w:left="562"/>
              <w:jc w:val="left"/>
            </w:pPr>
            <w:r>
              <w:rPr>
                <w:rFonts w:eastAsia="Times New Roman" w:cs="Times New Roman"/>
                <w:b/>
              </w:rPr>
              <w:t xml:space="preserve">Tuning functions </w:t>
            </w:r>
          </w:p>
        </w:tc>
        <w:tc>
          <w:tcPr>
            <w:tcW w:w="3736" w:type="dxa"/>
            <w:tcBorders>
              <w:top w:val="single" w:sz="6" w:space="0" w:color="000000"/>
              <w:left w:val="single" w:sz="6" w:space="0" w:color="000000"/>
              <w:bottom w:val="single" w:sz="6" w:space="0" w:color="000000"/>
              <w:right w:val="single" w:sz="6" w:space="0" w:color="000000"/>
            </w:tcBorders>
          </w:tcPr>
          <w:p w:rsidR="007301CE" w:rsidRDefault="007301CE" w:rsidP="007301CE">
            <w:pPr>
              <w:tabs>
                <w:tab w:val="center" w:pos="2443"/>
                <w:tab w:val="right" w:pos="4881"/>
              </w:tabs>
              <w:spacing w:line="259" w:lineRule="auto"/>
              <w:ind w:left="5"/>
              <w:jc w:val="left"/>
            </w:pPr>
            <w:r>
              <w:rPr>
                <w:rFonts w:eastAsia="Times New Roman" w:cs="Times New Roman"/>
                <w:b/>
              </w:rPr>
              <w:tab/>
              <w:t xml:space="preserve">Other functions </w:t>
            </w:r>
            <w:r>
              <w:rPr>
                <w:rFonts w:eastAsia="Times New Roman" w:cs="Times New Roman"/>
                <w:b/>
              </w:rPr>
              <w:tab/>
            </w:r>
          </w:p>
        </w:tc>
      </w:tr>
      <w:tr w:rsidR="007301CE" w:rsidTr="007301CE">
        <w:trPr>
          <w:trHeight w:val="365"/>
        </w:trPr>
        <w:tc>
          <w:tcPr>
            <w:tcW w:w="794" w:type="dxa"/>
            <w:tcBorders>
              <w:top w:val="single" w:sz="6" w:space="0" w:color="000000"/>
              <w:left w:val="single" w:sz="6" w:space="0" w:color="000000"/>
              <w:bottom w:val="nil"/>
              <w:right w:val="nil"/>
            </w:tcBorders>
          </w:tcPr>
          <w:p w:rsidR="007301CE" w:rsidRDefault="007301CE" w:rsidP="00576899">
            <w:pPr>
              <w:spacing w:line="259" w:lineRule="auto"/>
              <w:jc w:val="left"/>
            </w:pPr>
            <w:r>
              <w:t xml:space="preserve">PI: </w:t>
            </w:r>
          </w:p>
        </w:tc>
        <w:tc>
          <w:tcPr>
            <w:tcW w:w="3742" w:type="dxa"/>
            <w:tcBorders>
              <w:top w:val="single" w:sz="6" w:space="0" w:color="000000"/>
              <w:left w:val="nil"/>
              <w:bottom w:val="nil"/>
              <w:right w:val="single" w:sz="6" w:space="0" w:color="000000"/>
            </w:tcBorders>
          </w:tcPr>
          <w:p w:rsidR="007301CE" w:rsidRDefault="007301CE" w:rsidP="00576899">
            <w:pPr>
              <w:spacing w:line="259" w:lineRule="auto"/>
              <w:ind w:left="57"/>
              <w:jc w:val="left"/>
            </w:pPr>
            <w:r>
              <w:t xml:space="preserve">Programme identification </w:t>
            </w:r>
          </w:p>
        </w:tc>
        <w:tc>
          <w:tcPr>
            <w:tcW w:w="3736" w:type="dxa"/>
            <w:tcBorders>
              <w:top w:val="single" w:sz="6" w:space="0" w:color="000000"/>
              <w:left w:val="single" w:sz="6" w:space="0" w:color="000000"/>
              <w:bottom w:val="nil"/>
              <w:right w:val="single" w:sz="6" w:space="0" w:color="000000"/>
            </w:tcBorders>
          </w:tcPr>
          <w:p w:rsidR="007301CE" w:rsidRDefault="007301CE" w:rsidP="00576899">
            <w:pPr>
              <w:tabs>
                <w:tab w:val="center" w:pos="2052"/>
              </w:tabs>
              <w:spacing w:line="259" w:lineRule="auto"/>
              <w:jc w:val="left"/>
            </w:pPr>
            <w:r>
              <w:t xml:space="preserve">TA: </w:t>
            </w:r>
            <w:r>
              <w:tab/>
              <w:t xml:space="preserve">Traffic announcement  flag </w:t>
            </w:r>
          </w:p>
        </w:tc>
      </w:tr>
      <w:tr w:rsidR="007301CE" w:rsidTr="007301CE">
        <w:trPr>
          <w:trHeight w:val="333"/>
        </w:trPr>
        <w:tc>
          <w:tcPr>
            <w:tcW w:w="794" w:type="dxa"/>
            <w:tcBorders>
              <w:top w:val="nil"/>
              <w:left w:val="single" w:sz="6" w:space="0" w:color="000000"/>
              <w:bottom w:val="nil"/>
              <w:right w:val="nil"/>
            </w:tcBorders>
          </w:tcPr>
          <w:p w:rsidR="007301CE" w:rsidRDefault="007301CE" w:rsidP="00576899">
            <w:pPr>
              <w:spacing w:line="259" w:lineRule="auto"/>
              <w:jc w:val="left"/>
            </w:pPr>
            <w:r>
              <w:t xml:space="preserve">PS: </w:t>
            </w:r>
          </w:p>
        </w:tc>
        <w:tc>
          <w:tcPr>
            <w:tcW w:w="3742" w:type="dxa"/>
            <w:tcBorders>
              <w:top w:val="nil"/>
              <w:left w:val="nil"/>
              <w:bottom w:val="nil"/>
              <w:right w:val="single" w:sz="6" w:space="0" w:color="000000"/>
            </w:tcBorders>
          </w:tcPr>
          <w:p w:rsidR="007301CE" w:rsidRDefault="007301CE" w:rsidP="00576899">
            <w:pPr>
              <w:spacing w:line="259" w:lineRule="auto"/>
              <w:ind w:left="56"/>
              <w:jc w:val="left"/>
            </w:pPr>
            <w:r>
              <w:t xml:space="preserve">Programme service name </w:t>
            </w:r>
          </w:p>
        </w:tc>
        <w:tc>
          <w:tcPr>
            <w:tcW w:w="3736" w:type="dxa"/>
            <w:tcBorders>
              <w:top w:val="nil"/>
              <w:left w:val="single" w:sz="6" w:space="0" w:color="000000"/>
              <w:bottom w:val="nil"/>
              <w:right w:val="single" w:sz="6" w:space="0" w:color="000000"/>
            </w:tcBorders>
          </w:tcPr>
          <w:p w:rsidR="007301CE" w:rsidRDefault="007301CE" w:rsidP="00576899">
            <w:pPr>
              <w:tabs>
                <w:tab w:val="center" w:pos="1838"/>
              </w:tabs>
              <w:spacing w:line="259" w:lineRule="auto"/>
              <w:jc w:val="left"/>
            </w:pPr>
            <w:r>
              <w:t xml:space="preserve">DI: </w:t>
            </w:r>
            <w:r>
              <w:tab/>
              <w:t xml:space="preserve">Decoder identification </w:t>
            </w:r>
          </w:p>
        </w:tc>
      </w:tr>
      <w:tr w:rsidR="007301CE" w:rsidRPr="006078C9" w:rsidTr="007301CE">
        <w:trPr>
          <w:trHeight w:val="333"/>
        </w:trPr>
        <w:tc>
          <w:tcPr>
            <w:tcW w:w="794" w:type="dxa"/>
            <w:tcBorders>
              <w:top w:val="nil"/>
              <w:left w:val="single" w:sz="6" w:space="0" w:color="000000"/>
              <w:bottom w:val="nil"/>
              <w:right w:val="nil"/>
            </w:tcBorders>
          </w:tcPr>
          <w:p w:rsidR="007301CE" w:rsidRDefault="007301CE" w:rsidP="00576899">
            <w:pPr>
              <w:spacing w:line="259" w:lineRule="auto"/>
              <w:jc w:val="left"/>
            </w:pPr>
            <w:r>
              <w:t xml:space="preserve">AF: </w:t>
            </w:r>
          </w:p>
        </w:tc>
        <w:tc>
          <w:tcPr>
            <w:tcW w:w="3742" w:type="dxa"/>
            <w:tcBorders>
              <w:top w:val="nil"/>
              <w:left w:val="nil"/>
              <w:bottom w:val="nil"/>
              <w:right w:val="single" w:sz="6" w:space="0" w:color="000000"/>
            </w:tcBorders>
          </w:tcPr>
          <w:p w:rsidR="007301CE" w:rsidRDefault="007301CE" w:rsidP="00576899">
            <w:pPr>
              <w:spacing w:line="259" w:lineRule="auto"/>
              <w:ind w:left="57"/>
              <w:jc w:val="left"/>
            </w:pPr>
            <w:r>
              <w:t xml:space="preserve">List of alternative frequencies </w:t>
            </w:r>
          </w:p>
        </w:tc>
        <w:tc>
          <w:tcPr>
            <w:tcW w:w="3736" w:type="dxa"/>
            <w:tcBorders>
              <w:top w:val="nil"/>
              <w:left w:val="single" w:sz="6" w:space="0" w:color="000000"/>
              <w:bottom w:val="nil"/>
              <w:right w:val="single" w:sz="6" w:space="0" w:color="000000"/>
            </w:tcBorders>
          </w:tcPr>
          <w:p w:rsidR="007301CE" w:rsidRPr="006314EA" w:rsidRDefault="007301CE" w:rsidP="00576899">
            <w:pPr>
              <w:tabs>
                <w:tab w:val="center" w:pos="1771"/>
              </w:tabs>
              <w:spacing w:line="259" w:lineRule="auto"/>
              <w:jc w:val="left"/>
              <w:rPr>
                <w:lang w:val="en-US"/>
              </w:rPr>
            </w:pPr>
            <w:r w:rsidRPr="006314EA">
              <w:rPr>
                <w:lang w:val="en-US"/>
              </w:rPr>
              <w:t xml:space="preserve">M/S: </w:t>
            </w:r>
            <w:r w:rsidRPr="006314EA">
              <w:rPr>
                <w:lang w:val="en-US"/>
              </w:rPr>
              <w:tab/>
              <w:t xml:space="preserve">Music/speech switch </w:t>
            </w:r>
          </w:p>
        </w:tc>
      </w:tr>
      <w:tr w:rsidR="007301CE" w:rsidTr="007301CE">
        <w:trPr>
          <w:trHeight w:val="333"/>
        </w:trPr>
        <w:tc>
          <w:tcPr>
            <w:tcW w:w="794" w:type="dxa"/>
            <w:tcBorders>
              <w:top w:val="nil"/>
              <w:left w:val="single" w:sz="6" w:space="0" w:color="000000"/>
              <w:bottom w:val="nil"/>
              <w:right w:val="nil"/>
            </w:tcBorders>
          </w:tcPr>
          <w:p w:rsidR="007301CE" w:rsidRDefault="007301CE" w:rsidP="00576899">
            <w:pPr>
              <w:spacing w:line="259" w:lineRule="auto"/>
              <w:jc w:val="left"/>
            </w:pPr>
            <w:r>
              <w:t xml:space="preserve">TP: </w:t>
            </w:r>
          </w:p>
        </w:tc>
        <w:tc>
          <w:tcPr>
            <w:tcW w:w="3742" w:type="dxa"/>
            <w:tcBorders>
              <w:top w:val="nil"/>
              <w:left w:val="nil"/>
              <w:bottom w:val="nil"/>
              <w:right w:val="single" w:sz="6" w:space="0" w:color="000000"/>
            </w:tcBorders>
          </w:tcPr>
          <w:p w:rsidR="007301CE" w:rsidRDefault="007301CE" w:rsidP="00576899">
            <w:pPr>
              <w:spacing w:line="259" w:lineRule="auto"/>
              <w:ind w:left="57"/>
              <w:jc w:val="left"/>
            </w:pPr>
            <w:r>
              <w:t xml:space="preserve">Traffic programme identification </w:t>
            </w:r>
          </w:p>
        </w:tc>
        <w:tc>
          <w:tcPr>
            <w:tcW w:w="3736" w:type="dxa"/>
            <w:tcBorders>
              <w:top w:val="nil"/>
              <w:left w:val="single" w:sz="6" w:space="0" w:color="000000"/>
              <w:bottom w:val="nil"/>
              <w:right w:val="single" w:sz="6" w:space="0" w:color="000000"/>
            </w:tcBorders>
          </w:tcPr>
          <w:p w:rsidR="007301CE" w:rsidRDefault="007301CE" w:rsidP="00576899">
            <w:pPr>
              <w:tabs>
                <w:tab w:val="center" w:pos="1953"/>
              </w:tabs>
              <w:spacing w:line="259" w:lineRule="auto"/>
              <w:jc w:val="left"/>
            </w:pPr>
            <w:r>
              <w:t xml:space="preserve">PIN: </w:t>
            </w:r>
            <w:r>
              <w:tab/>
              <w:t xml:space="preserve">Programme item number </w:t>
            </w:r>
          </w:p>
        </w:tc>
      </w:tr>
      <w:tr w:rsidR="007301CE" w:rsidRPr="006078C9" w:rsidTr="007301CE">
        <w:trPr>
          <w:trHeight w:val="586"/>
        </w:trPr>
        <w:tc>
          <w:tcPr>
            <w:tcW w:w="794" w:type="dxa"/>
            <w:tcBorders>
              <w:top w:val="nil"/>
              <w:left w:val="single" w:sz="6" w:space="0" w:color="000000"/>
              <w:bottom w:val="nil"/>
              <w:right w:val="nil"/>
            </w:tcBorders>
          </w:tcPr>
          <w:p w:rsidR="007301CE" w:rsidRDefault="007301CE" w:rsidP="00576899">
            <w:pPr>
              <w:spacing w:line="259" w:lineRule="auto"/>
              <w:jc w:val="left"/>
            </w:pPr>
            <w:r>
              <w:t xml:space="preserve">PTY: </w:t>
            </w:r>
          </w:p>
        </w:tc>
        <w:tc>
          <w:tcPr>
            <w:tcW w:w="3742" w:type="dxa"/>
            <w:tcBorders>
              <w:top w:val="nil"/>
              <w:left w:val="nil"/>
              <w:bottom w:val="nil"/>
              <w:right w:val="single" w:sz="6" w:space="0" w:color="000000"/>
            </w:tcBorders>
          </w:tcPr>
          <w:p w:rsidR="007301CE" w:rsidRDefault="007301CE" w:rsidP="00576899">
            <w:pPr>
              <w:spacing w:line="259" w:lineRule="auto"/>
              <w:ind w:left="57"/>
              <w:jc w:val="left"/>
            </w:pPr>
            <w:r>
              <w:t xml:space="preserve">Programme type </w:t>
            </w:r>
          </w:p>
        </w:tc>
        <w:tc>
          <w:tcPr>
            <w:tcW w:w="3736" w:type="dxa"/>
            <w:tcBorders>
              <w:top w:val="nil"/>
              <w:left w:val="single" w:sz="6" w:space="0" w:color="000000"/>
              <w:bottom w:val="nil"/>
              <w:right w:val="single" w:sz="6" w:space="0" w:color="000000"/>
            </w:tcBorders>
          </w:tcPr>
          <w:p w:rsidR="007301CE" w:rsidRPr="006314EA" w:rsidRDefault="007301CE" w:rsidP="00576899">
            <w:pPr>
              <w:spacing w:line="259" w:lineRule="auto"/>
              <w:ind w:left="1419" w:hanging="1418"/>
              <w:jc w:val="left"/>
              <w:rPr>
                <w:lang w:val="en-US"/>
              </w:rPr>
            </w:pPr>
            <w:r w:rsidRPr="006314EA">
              <w:rPr>
                <w:lang w:val="en-US"/>
              </w:rPr>
              <w:t xml:space="preserve">RT/RT+/eRT: Radiotext/radiotext plus/enhanced radiotext </w:t>
            </w:r>
          </w:p>
        </w:tc>
      </w:tr>
      <w:tr w:rsidR="007301CE" w:rsidRPr="006078C9" w:rsidTr="007301CE">
        <w:trPr>
          <w:trHeight w:val="1980"/>
        </w:trPr>
        <w:tc>
          <w:tcPr>
            <w:tcW w:w="794" w:type="dxa"/>
            <w:tcBorders>
              <w:top w:val="nil"/>
              <w:left w:val="single" w:sz="6" w:space="0" w:color="000000"/>
              <w:bottom w:val="single" w:sz="6" w:space="0" w:color="000000"/>
              <w:right w:val="nil"/>
            </w:tcBorders>
          </w:tcPr>
          <w:p w:rsidR="007301CE" w:rsidRDefault="007301CE" w:rsidP="00576899">
            <w:pPr>
              <w:spacing w:after="58" w:line="259" w:lineRule="auto"/>
              <w:jc w:val="left"/>
            </w:pPr>
            <w:r>
              <w:t xml:space="preserve">EON: </w:t>
            </w:r>
          </w:p>
          <w:p w:rsidR="007301CE" w:rsidRDefault="007301CE" w:rsidP="00576899">
            <w:pPr>
              <w:spacing w:after="59" w:line="259" w:lineRule="auto"/>
              <w:jc w:val="left"/>
            </w:pPr>
            <w:r>
              <w:t xml:space="preserve"> </w:t>
            </w:r>
          </w:p>
          <w:p w:rsidR="007301CE" w:rsidRDefault="007301CE" w:rsidP="00576899">
            <w:pPr>
              <w:spacing w:after="58" w:line="259" w:lineRule="auto"/>
              <w:jc w:val="left"/>
            </w:pPr>
            <w:r>
              <w:t xml:space="preserve"> </w:t>
            </w:r>
          </w:p>
          <w:p w:rsidR="007301CE" w:rsidRDefault="007301CE" w:rsidP="00576899">
            <w:pPr>
              <w:spacing w:after="59" w:line="259" w:lineRule="auto"/>
              <w:jc w:val="left"/>
            </w:pPr>
            <w:r>
              <w:t xml:space="preserve"> </w:t>
            </w:r>
          </w:p>
          <w:p w:rsidR="007301CE" w:rsidRDefault="007301CE" w:rsidP="00576899">
            <w:pPr>
              <w:spacing w:after="58" w:line="259" w:lineRule="auto"/>
              <w:jc w:val="left"/>
            </w:pPr>
            <w:r>
              <w:t xml:space="preserve"> </w:t>
            </w:r>
          </w:p>
          <w:p w:rsidR="007301CE" w:rsidRDefault="007301CE" w:rsidP="00576899">
            <w:pPr>
              <w:spacing w:line="259" w:lineRule="auto"/>
              <w:jc w:val="left"/>
            </w:pPr>
            <w:r>
              <w:t xml:space="preserve"> </w:t>
            </w:r>
          </w:p>
        </w:tc>
        <w:tc>
          <w:tcPr>
            <w:tcW w:w="3742" w:type="dxa"/>
            <w:tcBorders>
              <w:top w:val="nil"/>
              <w:left w:val="nil"/>
              <w:bottom w:val="single" w:sz="6" w:space="0" w:color="000000"/>
              <w:right w:val="single" w:sz="6" w:space="0" w:color="000000"/>
            </w:tcBorders>
          </w:tcPr>
          <w:p w:rsidR="007301CE" w:rsidRDefault="007301CE" w:rsidP="00576899">
            <w:pPr>
              <w:spacing w:line="259" w:lineRule="auto"/>
              <w:ind w:left="56"/>
              <w:jc w:val="left"/>
            </w:pPr>
            <w:r>
              <w:t xml:space="preserve">Enhanced other networks information </w:t>
            </w:r>
          </w:p>
        </w:tc>
        <w:tc>
          <w:tcPr>
            <w:tcW w:w="3736" w:type="dxa"/>
            <w:tcBorders>
              <w:top w:val="nil"/>
              <w:left w:val="single" w:sz="6" w:space="0" w:color="000000"/>
              <w:bottom w:val="single" w:sz="6" w:space="0" w:color="000000"/>
              <w:right w:val="single" w:sz="6" w:space="0" w:color="000000"/>
            </w:tcBorders>
          </w:tcPr>
          <w:p w:rsidR="007301CE" w:rsidRPr="006314EA" w:rsidRDefault="007301CE" w:rsidP="00576899">
            <w:pPr>
              <w:tabs>
                <w:tab w:val="center" w:pos="1956"/>
              </w:tabs>
              <w:spacing w:after="90" w:line="259" w:lineRule="auto"/>
              <w:jc w:val="left"/>
              <w:rPr>
                <w:lang w:val="en-US"/>
              </w:rPr>
            </w:pPr>
            <w:r w:rsidRPr="006314EA">
              <w:rPr>
                <w:lang w:val="en-US"/>
              </w:rPr>
              <w:t xml:space="preserve">TDC: </w:t>
            </w:r>
            <w:r w:rsidRPr="006314EA">
              <w:rPr>
                <w:lang w:val="en-US"/>
              </w:rPr>
              <w:tab/>
              <w:t xml:space="preserve">Transparent data channel </w:t>
            </w:r>
          </w:p>
          <w:p w:rsidR="007301CE" w:rsidRPr="006314EA" w:rsidRDefault="007301CE" w:rsidP="00576899">
            <w:pPr>
              <w:tabs>
                <w:tab w:val="center" w:pos="1795"/>
              </w:tabs>
              <w:spacing w:after="92" w:line="259" w:lineRule="auto"/>
              <w:jc w:val="left"/>
              <w:rPr>
                <w:lang w:val="en-US"/>
              </w:rPr>
            </w:pPr>
            <w:r w:rsidRPr="006314EA">
              <w:rPr>
                <w:lang w:val="en-US"/>
              </w:rPr>
              <w:t xml:space="preserve">IH: </w:t>
            </w:r>
            <w:r w:rsidRPr="006314EA">
              <w:rPr>
                <w:lang w:val="en-US"/>
              </w:rPr>
              <w:tab/>
              <w:t xml:space="preserve">In-house applications </w:t>
            </w:r>
          </w:p>
          <w:p w:rsidR="007301CE" w:rsidRPr="006314EA" w:rsidRDefault="007301CE" w:rsidP="00576899">
            <w:pPr>
              <w:tabs>
                <w:tab w:val="center" w:pos="1468"/>
              </w:tabs>
              <w:spacing w:after="90" w:line="259" w:lineRule="auto"/>
              <w:jc w:val="left"/>
              <w:rPr>
                <w:lang w:val="en-US"/>
              </w:rPr>
            </w:pPr>
            <w:r w:rsidRPr="006314EA">
              <w:rPr>
                <w:lang w:val="en-US"/>
              </w:rPr>
              <w:t xml:space="preserve">CT: </w:t>
            </w:r>
            <w:r w:rsidRPr="006314EA">
              <w:rPr>
                <w:lang w:val="en-US"/>
              </w:rPr>
              <w:tab/>
              <w:t xml:space="preserve">Date and time </w:t>
            </w:r>
          </w:p>
          <w:p w:rsidR="007301CE" w:rsidRPr="006314EA" w:rsidRDefault="007301CE" w:rsidP="00576899">
            <w:pPr>
              <w:tabs>
                <w:tab w:val="center" w:pos="1442"/>
              </w:tabs>
              <w:spacing w:after="92" w:line="259" w:lineRule="auto"/>
              <w:jc w:val="left"/>
              <w:rPr>
                <w:lang w:val="en-US"/>
              </w:rPr>
            </w:pPr>
            <w:r w:rsidRPr="006314EA">
              <w:rPr>
                <w:lang w:val="en-US"/>
              </w:rPr>
              <w:t xml:space="preserve">RP: </w:t>
            </w:r>
            <w:r w:rsidRPr="006314EA">
              <w:rPr>
                <w:lang w:val="en-US"/>
              </w:rPr>
              <w:tab/>
              <w:t xml:space="preserve">Radio paging </w:t>
            </w:r>
          </w:p>
          <w:p w:rsidR="007301CE" w:rsidRPr="006314EA" w:rsidRDefault="007301CE" w:rsidP="00576899">
            <w:pPr>
              <w:tabs>
                <w:tab w:val="center" w:pos="1816"/>
              </w:tabs>
              <w:spacing w:after="90" w:line="259" w:lineRule="auto"/>
              <w:jc w:val="left"/>
              <w:rPr>
                <w:lang w:val="en-US"/>
              </w:rPr>
            </w:pPr>
            <w:r w:rsidRPr="006314EA">
              <w:rPr>
                <w:lang w:val="en-US"/>
              </w:rPr>
              <w:t xml:space="preserve">ODA: </w:t>
            </w:r>
            <w:r w:rsidRPr="006314EA">
              <w:rPr>
                <w:lang w:val="en-US"/>
              </w:rPr>
              <w:tab/>
              <w:t xml:space="preserve">Open data application </w:t>
            </w:r>
          </w:p>
          <w:p w:rsidR="007301CE" w:rsidRPr="006314EA" w:rsidRDefault="007301CE" w:rsidP="00576899">
            <w:pPr>
              <w:tabs>
                <w:tab w:val="center" w:pos="1926"/>
              </w:tabs>
              <w:spacing w:line="259" w:lineRule="auto"/>
              <w:jc w:val="left"/>
              <w:rPr>
                <w:lang w:val="en-US"/>
              </w:rPr>
            </w:pPr>
            <w:r w:rsidRPr="006314EA">
              <w:rPr>
                <w:lang w:val="en-US"/>
              </w:rPr>
              <w:t xml:space="preserve">TMC: </w:t>
            </w:r>
            <w:r w:rsidRPr="006314EA">
              <w:rPr>
                <w:lang w:val="en-US"/>
              </w:rPr>
              <w:tab/>
              <w:t xml:space="preserve">Traffic message channel </w:t>
            </w:r>
          </w:p>
        </w:tc>
      </w:tr>
    </w:tbl>
    <w:p w:rsidR="007301CE" w:rsidRPr="006314EA" w:rsidRDefault="007301CE" w:rsidP="00576899">
      <w:pPr>
        <w:spacing w:after="137" w:line="259" w:lineRule="auto"/>
        <w:jc w:val="left"/>
        <w:rPr>
          <w:lang w:val="en-US"/>
        </w:rPr>
      </w:pPr>
      <w:r w:rsidRPr="006314EA">
        <w:rPr>
          <w:sz w:val="20"/>
          <w:lang w:val="en-US"/>
        </w:rPr>
        <w:t xml:space="preserve"> </w:t>
      </w:r>
    </w:p>
    <w:p w:rsidR="007301CE" w:rsidRPr="006314EA" w:rsidRDefault="007301CE" w:rsidP="00576899">
      <w:pPr>
        <w:ind w:left="-5" w:right="45"/>
        <w:rPr>
          <w:lang w:val="en-US"/>
        </w:rPr>
      </w:pPr>
      <w:r w:rsidRPr="006314EA">
        <w:rPr>
          <w:rFonts w:eastAsia="Times New Roman" w:cs="Times New Roman"/>
          <w:b/>
          <w:lang w:val="en-US"/>
        </w:rPr>
        <w:t>2.6</w:t>
      </w:r>
      <w:r w:rsidRPr="006314EA">
        <w:rPr>
          <w:lang w:val="en-US"/>
        </w:rPr>
        <w:t xml:space="preserve"> Repetition rates: Table 3 indicates the appropriate repetition rates for some of the main applications, when and if they are implemented by the broadcaster. </w:t>
      </w:r>
    </w:p>
    <w:p w:rsidR="007301CE" w:rsidRDefault="007301CE" w:rsidP="00576899">
      <w:pPr>
        <w:spacing w:after="97" w:line="259" w:lineRule="auto"/>
        <w:ind w:right="61"/>
        <w:jc w:val="center"/>
      </w:pPr>
      <w:r>
        <w:t xml:space="preserve">TABLE 3 </w:t>
      </w:r>
    </w:p>
    <w:p w:rsidR="000441DD" w:rsidRDefault="000441DD" w:rsidP="00576899">
      <w:pPr>
        <w:pStyle w:val="Ttulo1"/>
        <w:ind w:left="889" w:right="938"/>
      </w:pPr>
    </w:p>
    <w:p w:rsidR="000441DD" w:rsidRDefault="000441DD" w:rsidP="00576899">
      <w:pPr>
        <w:pStyle w:val="Ttulo1"/>
        <w:ind w:left="889" w:right="938"/>
      </w:pPr>
    </w:p>
    <w:p w:rsidR="000441DD" w:rsidRDefault="000441DD" w:rsidP="000441DD">
      <w:pPr>
        <w:pStyle w:val="Ttulo1"/>
        <w:ind w:right="938"/>
        <w:jc w:val="both"/>
      </w:pPr>
    </w:p>
    <w:p w:rsidR="000441DD" w:rsidRPr="000441DD" w:rsidRDefault="000441DD" w:rsidP="000441DD"/>
    <w:p w:rsidR="000441DD" w:rsidRDefault="000441DD" w:rsidP="000441DD">
      <w:pPr>
        <w:pStyle w:val="Ttulo1"/>
        <w:ind w:right="938"/>
        <w:jc w:val="both"/>
      </w:pPr>
      <w:r>
        <w:rPr>
          <w:b w:val="0"/>
          <w:noProof/>
          <w:lang w:val="es-ES" w:eastAsia="es-ES"/>
        </w:rPr>
        <mc:AlternateContent>
          <mc:Choice Requires="wps">
            <w:drawing>
              <wp:anchor distT="0" distB="0" distL="114300" distR="114300" simplePos="0" relativeHeight="251694080" behindDoc="1" locked="0" layoutInCell="1" allowOverlap="1" wp14:anchorId="1EED77EB" wp14:editId="171E2540">
                <wp:simplePos x="0" y="0"/>
                <wp:positionH relativeFrom="column">
                  <wp:posOffset>-190174</wp:posOffset>
                </wp:positionH>
                <wp:positionV relativeFrom="paragraph">
                  <wp:posOffset>74141</wp:posOffset>
                </wp:positionV>
                <wp:extent cx="5894070" cy="8760940"/>
                <wp:effectExtent l="0" t="0" r="11430" b="21590"/>
                <wp:wrapNone/>
                <wp:docPr id="11182" name="Rectangle 11182"/>
                <wp:cNvGraphicFramePr/>
                <a:graphic xmlns:a="http://schemas.openxmlformats.org/drawingml/2006/main">
                  <a:graphicData uri="http://schemas.microsoft.com/office/word/2010/wordprocessingShape">
                    <wps:wsp>
                      <wps:cNvSpPr/>
                      <wps:spPr>
                        <a:xfrm>
                          <a:off x="0" y="0"/>
                          <a:ext cx="5894070" cy="87609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D77EB" id="Rectangle 11182" o:spid="_x0000_s1280" style="position:absolute;left:0;text-align:left;margin-left:-14.95pt;margin-top:5.85pt;width:464.1pt;height:689.8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" fillcolor="white [3201]" strokecolor="black [3213]" strokeweight="1pt">
                <v:textbox>
                  <w:txbxContent>
                    <w:p w:rsidR="004A051A" w:rsidRDefault="004A051A" w:rsidP="007301CE">
                      <w:pPr>
                        <w:jc w:val="center"/>
                      </w:pPr>
                    </w:p>
                  </w:txbxContent>
                </v:textbox>
              </v:rect>
            </w:pict>
          </mc:Fallback>
        </mc:AlternateContent>
      </w:r>
    </w:p>
    <w:p w:rsidR="000441DD" w:rsidRDefault="007301CE" w:rsidP="000441DD">
      <w:pPr>
        <w:pStyle w:val="Ttulo1"/>
        <w:ind w:right="938"/>
        <w:jc w:val="both"/>
      </w:pPr>
      <w:r>
        <w:t>Appropriate repetition rates</w:t>
      </w:r>
    </w:p>
    <w:p w:rsidR="000441DD" w:rsidRDefault="000441DD" w:rsidP="00576899">
      <w:pPr>
        <w:pStyle w:val="Ttulo1"/>
        <w:ind w:left="889" w:right="938"/>
      </w:pPr>
    </w:p>
    <w:tbl>
      <w:tblPr>
        <w:tblStyle w:val="TableGrid"/>
        <w:tblpPr w:leftFromText="141" w:rightFromText="141" w:vertAnchor="text" w:horzAnchor="margin" w:tblpXSpec="right" w:tblpY="-9"/>
        <w:tblW w:w="7976" w:type="dxa"/>
        <w:tblInd w:w="0" w:type="dxa"/>
        <w:tblCellMar>
          <w:top w:w="66" w:type="dxa"/>
          <w:left w:w="108" w:type="dxa"/>
          <w:right w:w="115" w:type="dxa"/>
        </w:tblCellMar>
        <w:tblLook w:val="04A0" w:firstRow="1" w:lastRow="0" w:firstColumn="1" w:lastColumn="0" w:noHBand="0" w:noVBand="1"/>
      </w:tblPr>
      <w:tblGrid>
        <w:gridCol w:w="4536"/>
        <w:gridCol w:w="1985"/>
        <w:gridCol w:w="1455"/>
      </w:tblGrid>
      <w:tr w:rsidR="000441DD" w:rsidRPr="006078C9" w:rsidTr="000441DD">
        <w:trPr>
          <w:trHeight w:val="934"/>
        </w:trPr>
        <w:tc>
          <w:tcPr>
            <w:tcW w:w="4536" w:type="dxa"/>
            <w:tcBorders>
              <w:top w:val="single" w:sz="6" w:space="0" w:color="000000"/>
              <w:left w:val="single" w:sz="6" w:space="0" w:color="000000"/>
              <w:bottom w:val="single" w:sz="6" w:space="0" w:color="000000"/>
              <w:right w:val="single" w:sz="6" w:space="0" w:color="000000"/>
            </w:tcBorders>
            <w:vAlign w:val="center"/>
          </w:tcPr>
          <w:p w:rsidR="000441DD" w:rsidRDefault="000441DD" w:rsidP="000441DD">
            <w:pPr>
              <w:spacing w:line="259" w:lineRule="auto"/>
              <w:ind w:left="7"/>
              <w:jc w:val="center"/>
            </w:pPr>
            <w:r>
              <w:rPr>
                <w:rFonts w:eastAsia="Times New Roman" w:cs="Times New Roman"/>
                <w:b/>
              </w:rPr>
              <w:t xml:space="preserve">Applications </w:t>
            </w:r>
          </w:p>
        </w:tc>
        <w:tc>
          <w:tcPr>
            <w:tcW w:w="1985" w:type="dxa"/>
            <w:tcBorders>
              <w:top w:val="single" w:sz="6" w:space="0" w:color="000000"/>
              <w:left w:val="single" w:sz="6" w:space="0" w:color="000000"/>
              <w:bottom w:val="single" w:sz="6" w:space="0" w:color="000000"/>
              <w:right w:val="single" w:sz="6" w:space="0" w:color="000000"/>
            </w:tcBorders>
          </w:tcPr>
          <w:p w:rsidR="000441DD" w:rsidRPr="006314EA" w:rsidRDefault="000441DD" w:rsidP="000441DD">
            <w:pPr>
              <w:spacing w:line="259" w:lineRule="auto"/>
              <w:ind w:left="56"/>
              <w:jc w:val="center"/>
              <w:rPr>
                <w:lang w:val="en-US"/>
              </w:rPr>
            </w:pPr>
            <w:r w:rsidRPr="006314EA">
              <w:rPr>
                <w:rFonts w:eastAsia="Times New Roman" w:cs="Times New Roman"/>
                <w:b/>
                <w:lang w:val="en-US"/>
              </w:rPr>
              <w:t xml:space="preserve">Group types which contain  this information </w:t>
            </w:r>
          </w:p>
        </w:tc>
        <w:tc>
          <w:tcPr>
            <w:tcW w:w="1455" w:type="dxa"/>
            <w:tcBorders>
              <w:top w:val="single" w:sz="6" w:space="0" w:color="000000"/>
              <w:left w:val="single" w:sz="6" w:space="0" w:color="000000"/>
              <w:bottom w:val="single" w:sz="6" w:space="0" w:color="000000"/>
              <w:right w:val="single" w:sz="6" w:space="0" w:color="000000"/>
            </w:tcBorders>
          </w:tcPr>
          <w:p w:rsidR="000441DD" w:rsidRPr="006314EA" w:rsidRDefault="000441DD" w:rsidP="000441DD">
            <w:pPr>
              <w:spacing w:line="259" w:lineRule="auto"/>
              <w:ind w:left="50"/>
              <w:jc w:val="center"/>
              <w:rPr>
                <w:lang w:val="en-US"/>
              </w:rPr>
            </w:pPr>
            <w:r w:rsidRPr="006314EA">
              <w:rPr>
                <w:rFonts w:eastAsia="Times New Roman" w:cs="Times New Roman"/>
                <w:b/>
                <w:lang w:val="en-US"/>
              </w:rPr>
              <w:t xml:space="preserve">Appropriate repetition rate  per second </w:t>
            </w:r>
          </w:p>
        </w:tc>
      </w:tr>
      <w:tr w:rsidR="000441DD" w:rsidTr="000441DD">
        <w:trPr>
          <w:trHeight w:val="342"/>
        </w:trPr>
        <w:tc>
          <w:tcPr>
            <w:tcW w:w="4536" w:type="dxa"/>
            <w:tcBorders>
              <w:top w:val="single" w:sz="6" w:space="0" w:color="000000"/>
              <w:left w:val="single" w:sz="6" w:space="0" w:color="000000"/>
              <w:bottom w:val="nil"/>
              <w:right w:val="single" w:sz="6" w:space="0" w:color="000000"/>
            </w:tcBorders>
          </w:tcPr>
          <w:p w:rsidR="000441DD" w:rsidRDefault="000441DD" w:rsidP="000441DD">
            <w:pPr>
              <w:spacing w:line="259" w:lineRule="auto"/>
              <w:jc w:val="left"/>
            </w:pPr>
            <w:r>
              <w:lastRenderedPageBreak/>
              <w:t xml:space="preserve">Programme identification (PI) code </w:t>
            </w:r>
          </w:p>
        </w:tc>
        <w:tc>
          <w:tcPr>
            <w:tcW w:w="1985" w:type="dxa"/>
            <w:tcBorders>
              <w:top w:val="single" w:sz="6" w:space="0" w:color="000000"/>
              <w:left w:val="single" w:sz="6" w:space="0" w:color="000000"/>
              <w:bottom w:val="nil"/>
              <w:right w:val="single" w:sz="6" w:space="0" w:color="000000"/>
            </w:tcBorders>
          </w:tcPr>
          <w:p w:rsidR="000441DD" w:rsidRDefault="000441DD" w:rsidP="000441DD">
            <w:pPr>
              <w:spacing w:line="259" w:lineRule="auto"/>
              <w:jc w:val="center"/>
            </w:pPr>
            <w:r>
              <w:t xml:space="preserve">All </w:t>
            </w:r>
          </w:p>
        </w:tc>
        <w:tc>
          <w:tcPr>
            <w:tcW w:w="1455" w:type="dxa"/>
            <w:tcBorders>
              <w:top w:val="single" w:sz="6" w:space="0" w:color="000000"/>
              <w:left w:val="single" w:sz="6" w:space="0" w:color="000000"/>
              <w:bottom w:val="nil"/>
              <w:right w:val="single" w:sz="6" w:space="0" w:color="000000"/>
            </w:tcBorders>
          </w:tcPr>
          <w:p w:rsidR="000441DD" w:rsidRDefault="000441DD" w:rsidP="000441DD">
            <w:pPr>
              <w:spacing w:line="259" w:lineRule="auto"/>
              <w:ind w:left="9"/>
              <w:jc w:val="center"/>
            </w:pPr>
            <w:r>
              <w:t>11.4</w:t>
            </w:r>
            <w:r>
              <w:rPr>
                <w:vertAlign w:val="superscript"/>
              </w:rPr>
              <w:t>(1)</w:t>
            </w:r>
            <w:r>
              <w:t xml:space="preserve"> </w:t>
            </w:r>
          </w:p>
        </w:tc>
      </w:tr>
      <w:tr w:rsidR="000441DD" w:rsidTr="000441DD">
        <w:trPr>
          <w:trHeight w:val="333"/>
        </w:trPr>
        <w:tc>
          <w:tcPr>
            <w:tcW w:w="4536" w:type="dxa"/>
            <w:tcBorders>
              <w:top w:val="nil"/>
              <w:left w:val="single" w:sz="6" w:space="0" w:color="000000"/>
              <w:bottom w:val="nil"/>
              <w:right w:val="single" w:sz="6" w:space="0" w:color="000000"/>
            </w:tcBorders>
          </w:tcPr>
          <w:p w:rsidR="000441DD" w:rsidRDefault="000441DD" w:rsidP="000441DD">
            <w:pPr>
              <w:spacing w:line="259" w:lineRule="auto"/>
              <w:jc w:val="left"/>
            </w:pPr>
            <w:r>
              <w:t xml:space="preserve">Programme type (PTY) code </w:t>
            </w:r>
          </w:p>
        </w:tc>
        <w:tc>
          <w:tcPr>
            <w:tcW w:w="1985" w:type="dxa"/>
            <w:tcBorders>
              <w:top w:val="nil"/>
              <w:left w:val="single" w:sz="6" w:space="0" w:color="000000"/>
              <w:bottom w:val="nil"/>
              <w:right w:val="single" w:sz="6" w:space="0" w:color="000000"/>
            </w:tcBorders>
          </w:tcPr>
          <w:p w:rsidR="000441DD" w:rsidRDefault="000441DD" w:rsidP="000441DD">
            <w:pPr>
              <w:spacing w:line="259" w:lineRule="auto"/>
              <w:ind w:left="9"/>
              <w:jc w:val="center"/>
            </w:pPr>
            <w:r>
              <w:t xml:space="preserve">All </w:t>
            </w:r>
          </w:p>
        </w:tc>
        <w:tc>
          <w:tcPr>
            <w:tcW w:w="1455" w:type="dxa"/>
            <w:tcBorders>
              <w:top w:val="nil"/>
              <w:left w:val="single" w:sz="6" w:space="0" w:color="000000"/>
              <w:bottom w:val="nil"/>
              <w:right w:val="single" w:sz="6" w:space="0" w:color="000000"/>
            </w:tcBorders>
          </w:tcPr>
          <w:p w:rsidR="000441DD" w:rsidRDefault="000441DD" w:rsidP="000441DD">
            <w:pPr>
              <w:spacing w:line="259" w:lineRule="auto"/>
              <w:ind w:left="8"/>
              <w:jc w:val="center"/>
            </w:pPr>
            <w:r>
              <w:t>11.4</w:t>
            </w:r>
            <w:r>
              <w:rPr>
                <w:vertAlign w:val="superscript"/>
              </w:rPr>
              <w:t>(1)</w:t>
            </w:r>
            <w:r>
              <w:t xml:space="preserve"> </w:t>
            </w:r>
          </w:p>
        </w:tc>
      </w:tr>
      <w:tr w:rsidR="000441DD" w:rsidTr="000441DD">
        <w:trPr>
          <w:trHeight w:val="333"/>
        </w:trPr>
        <w:tc>
          <w:tcPr>
            <w:tcW w:w="4536" w:type="dxa"/>
            <w:tcBorders>
              <w:top w:val="nil"/>
              <w:left w:val="single" w:sz="6" w:space="0" w:color="000000"/>
              <w:bottom w:val="nil"/>
              <w:right w:val="single" w:sz="6" w:space="0" w:color="000000"/>
            </w:tcBorders>
          </w:tcPr>
          <w:p w:rsidR="000441DD" w:rsidRPr="006314EA" w:rsidRDefault="000441DD" w:rsidP="000441DD">
            <w:pPr>
              <w:spacing w:line="259" w:lineRule="auto"/>
              <w:jc w:val="left"/>
              <w:rPr>
                <w:lang w:val="en-US"/>
              </w:rPr>
            </w:pPr>
            <w:r w:rsidRPr="006314EA">
              <w:rPr>
                <w:lang w:val="en-US"/>
              </w:rPr>
              <w:t xml:space="preserve">Traffic programme (TP) identification code </w:t>
            </w:r>
          </w:p>
        </w:tc>
        <w:tc>
          <w:tcPr>
            <w:tcW w:w="1985" w:type="dxa"/>
            <w:tcBorders>
              <w:top w:val="nil"/>
              <w:left w:val="single" w:sz="6" w:space="0" w:color="000000"/>
              <w:bottom w:val="nil"/>
              <w:right w:val="single" w:sz="6" w:space="0" w:color="000000"/>
            </w:tcBorders>
          </w:tcPr>
          <w:p w:rsidR="000441DD" w:rsidRDefault="000441DD" w:rsidP="000441DD">
            <w:pPr>
              <w:spacing w:line="259" w:lineRule="auto"/>
              <w:jc w:val="center"/>
            </w:pPr>
            <w:r>
              <w:t xml:space="preserve">All </w:t>
            </w:r>
          </w:p>
        </w:tc>
        <w:tc>
          <w:tcPr>
            <w:tcW w:w="1455" w:type="dxa"/>
            <w:tcBorders>
              <w:top w:val="nil"/>
              <w:left w:val="single" w:sz="6" w:space="0" w:color="000000"/>
              <w:bottom w:val="nil"/>
              <w:right w:val="single" w:sz="6" w:space="0" w:color="000000"/>
            </w:tcBorders>
          </w:tcPr>
          <w:p w:rsidR="000441DD" w:rsidRDefault="000441DD" w:rsidP="000441DD">
            <w:pPr>
              <w:spacing w:line="259" w:lineRule="auto"/>
              <w:ind w:left="9"/>
              <w:jc w:val="center"/>
            </w:pPr>
            <w:r>
              <w:t>11.4</w:t>
            </w:r>
            <w:r>
              <w:rPr>
                <w:vertAlign w:val="superscript"/>
              </w:rPr>
              <w:t>(1)</w:t>
            </w:r>
            <w:r>
              <w:t xml:space="preserve"> </w:t>
            </w:r>
          </w:p>
        </w:tc>
      </w:tr>
      <w:tr w:rsidR="000441DD" w:rsidTr="000441DD">
        <w:trPr>
          <w:trHeight w:val="333"/>
        </w:trPr>
        <w:tc>
          <w:tcPr>
            <w:tcW w:w="4536" w:type="dxa"/>
            <w:tcBorders>
              <w:top w:val="nil"/>
              <w:left w:val="single" w:sz="6" w:space="0" w:color="000000"/>
              <w:bottom w:val="nil"/>
              <w:right w:val="single" w:sz="6" w:space="0" w:color="000000"/>
            </w:tcBorders>
          </w:tcPr>
          <w:p w:rsidR="000441DD" w:rsidRDefault="000441DD" w:rsidP="000441DD">
            <w:pPr>
              <w:spacing w:line="259" w:lineRule="auto"/>
              <w:jc w:val="left"/>
            </w:pPr>
            <w:r>
              <w:t xml:space="preserve">Programme service (PS) name </w:t>
            </w:r>
          </w:p>
        </w:tc>
        <w:tc>
          <w:tcPr>
            <w:tcW w:w="1985" w:type="dxa"/>
            <w:tcBorders>
              <w:top w:val="nil"/>
              <w:left w:val="single" w:sz="6" w:space="0" w:color="000000"/>
              <w:bottom w:val="nil"/>
              <w:right w:val="single" w:sz="6" w:space="0" w:color="000000"/>
            </w:tcBorders>
          </w:tcPr>
          <w:p w:rsidR="000441DD" w:rsidRDefault="000441DD" w:rsidP="000441DD">
            <w:pPr>
              <w:spacing w:line="259" w:lineRule="auto"/>
              <w:ind w:left="8"/>
              <w:jc w:val="center"/>
            </w:pPr>
            <w:r>
              <w:t xml:space="preserve">0A, 0B </w:t>
            </w:r>
          </w:p>
        </w:tc>
        <w:tc>
          <w:tcPr>
            <w:tcW w:w="1455" w:type="dxa"/>
            <w:tcBorders>
              <w:top w:val="nil"/>
              <w:left w:val="single" w:sz="6" w:space="0" w:color="000000"/>
              <w:bottom w:val="nil"/>
              <w:right w:val="single" w:sz="6" w:space="0" w:color="000000"/>
            </w:tcBorders>
          </w:tcPr>
          <w:p w:rsidR="000441DD" w:rsidRDefault="000441DD" w:rsidP="000441DD">
            <w:pPr>
              <w:spacing w:line="259" w:lineRule="auto"/>
              <w:ind w:left="9"/>
              <w:jc w:val="center"/>
            </w:pPr>
            <w:r>
              <w:t>1</w:t>
            </w:r>
            <w:r>
              <w:rPr>
                <w:sz w:val="14"/>
              </w:rPr>
              <w:t>(2)</w:t>
            </w:r>
            <w:r>
              <w:t xml:space="preserve"> </w:t>
            </w:r>
          </w:p>
        </w:tc>
      </w:tr>
      <w:tr w:rsidR="000441DD" w:rsidTr="000441DD">
        <w:trPr>
          <w:trHeight w:val="355"/>
        </w:trPr>
        <w:tc>
          <w:tcPr>
            <w:tcW w:w="4536" w:type="dxa"/>
            <w:tcBorders>
              <w:top w:val="nil"/>
              <w:left w:val="single" w:sz="6" w:space="0" w:color="000000"/>
              <w:bottom w:val="nil"/>
              <w:right w:val="single" w:sz="6" w:space="0" w:color="000000"/>
            </w:tcBorders>
          </w:tcPr>
          <w:p w:rsidR="000441DD" w:rsidRPr="006314EA" w:rsidRDefault="000441DD" w:rsidP="000441DD">
            <w:pPr>
              <w:spacing w:line="259" w:lineRule="auto"/>
              <w:jc w:val="left"/>
              <w:rPr>
                <w:lang w:val="en-US"/>
              </w:rPr>
            </w:pPr>
            <w:r w:rsidRPr="006314EA">
              <w:rPr>
                <w:lang w:val="en-US"/>
              </w:rPr>
              <w:t xml:space="preserve">Alternative frequency (AF) code pairs </w:t>
            </w:r>
          </w:p>
        </w:tc>
        <w:tc>
          <w:tcPr>
            <w:tcW w:w="1985" w:type="dxa"/>
            <w:tcBorders>
              <w:top w:val="nil"/>
              <w:left w:val="single" w:sz="6" w:space="0" w:color="000000"/>
              <w:bottom w:val="nil"/>
              <w:right w:val="single" w:sz="6" w:space="0" w:color="000000"/>
            </w:tcBorders>
          </w:tcPr>
          <w:p w:rsidR="000441DD" w:rsidRDefault="000441DD" w:rsidP="000441DD">
            <w:pPr>
              <w:spacing w:line="259" w:lineRule="auto"/>
              <w:ind w:left="7"/>
              <w:jc w:val="center"/>
            </w:pPr>
            <w:r>
              <w:t xml:space="preserve">0A </w:t>
            </w:r>
          </w:p>
        </w:tc>
        <w:tc>
          <w:tcPr>
            <w:tcW w:w="1455" w:type="dxa"/>
            <w:tcBorders>
              <w:top w:val="nil"/>
              <w:left w:val="single" w:sz="6" w:space="0" w:color="000000"/>
              <w:bottom w:val="nil"/>
              <w:right w:val="single" w:sz="6" w:space="0" w:color="000000"/>
            </w:tcBorders>
          </w:tcPr>
          <w:p w:rsidR="000441DD" w:rsidRDefault="000441DD" w:rsidP="000441DD">
            <w:pPr>
              <w:spacing w:line="259" w:lineRule="auto"/>
              <w:ind w:left="8"/>
              <w:jc w:val="center"/>
            </w:pPr>
            <w:r>
              <w:t>4</w:t>
            </w:r>
            <w:r>
              <w:rPr>
                <w:sz w:val="14"/>
              </w:rPr>
              <w:t>(2)</w:t>
            </w:r>
            <w:r>
              <w:t xml:space="preserve"> </w:t>
            </w:r>
          </w:p>
        </w:tc>
      </w:tr>
      <w:tr w:rsidR="000441DD" w:rsidTr="000441DD">
        <w:trPr>
          <w:trHeight w:val="333"/>
        </w:trPr>
        <w:tc>
          <w:tcPr>
            <w:tcW w:w="4536" w:type="dxa"/>
            <w:tcBorders>
              <w:top w:val="nil"/>
              <w:left w:val="single" w:sz="6" w:space="0" w:color="000000"/>
              <w:bottom w:val="nil"/>
              <w:right w:val="single" w:sz="6" w:space="0" w:color="000000"/>
            </w:tcBorders>
          </w:tcPr>
          <w:p w:rsidR="000441DD" w:rsidRDefault="000441DD" w:rsidP="000441DD">
            <w:pPr>
              <w:spacing w:line="259" w:lineRule="auto"/>
              <w:jc w:val="left"/>
            </w:pPr>
            <w:r>
              <w:t xml:space="preserve">Traffic announcement (TA) code </w:t>
            </w:r>
          </w:p>
        </w:tc>
        <w:tc>
          <w:tcPr>
            <w:tcW w:w="1985" w:type="dxa"/>
            <w:tcBorders>
              <w:top w:val="nil"/>
              <w:left w:val="single" w:sz="6" w:space="0" w:color="000000"/>
              <w:bottom w:val="nil"/>
              <w:right w:val="single" w:sz="6" w:space="0" w:color="000000"/>
            </w:tcBorders>
          </w:tcPr>
          <w:p w:rsidR="000441DD" w:rsidRDefault="000441DD" w:rsidP="000441DD">
            <w:pPr>
              <w:spacing w:line="259" w:lineRule="auto"/>
              <w:jc w:val="center"/>
            </w:pPr>
            <w:r>
              <w:t xml:space="preserve">0A, 0B, 15B </w:t>
            </w:r>
          </w:p>
        </w:tc>
        <w:tc>
          <w:tcPr>
            <w:tcW w:w="1455" w:type="dxa"/>
            <w:tcBorders>
              <w:top w:val="nil"/>
              <w:left w:val="single" w:sz="6" w:space="0" w:color="000000"/>
              <w:bottom w:val="nil"/>
              <w:right w:val="single" w:sz="6" w:space="0" w:color="000000"/>
            </w:tcBorders>
          </w:tcPr>
          <w:p w:rsidR="000441DD" w:rsidRDefault="000441DD" w:rsidP="000441DD">
            <w:pPr>
              <w:spacing w:line="259" w:lineRule="auto"/>
              <w:ind w:left="9"/>
              <w:jc w:val="center"/>
            </w:pPr>
            <w:r>
              <w:t xml:space="preserve">4 </w:t>
            </w:r>
          </w:p>
        </w:tc>
      </w:tr>
      <w:tr w:rsidR="000441DD" w:rsidTr="000441DD">
        <w:trPr>
          <w:trHeight w:val="333"/>
        </w:trPr>
        <w:tc>
          <w:tcPr>
            <w:tcW w:w="4536" w:type="dxa"/>
            <w:tcBorders>
              <w:top w:val="nil"/>
              <w:left w:val="single" w:sz="6" w:space="0" w:color="000000"/>
              <w:bottom w:val="nil"/>
              <w:right w:val="single" w:sz="6" w:space="0" w:color="000000"/>
            </w:tcBorders>
          </w:tcPr>
          <w:p w:rsidR="000441DD" w:rsidRDefault="000441DD" w:rsidP="000441DD">
            <w:pPr>
              <w:spacing w:line="259" w:lineRule="auto"/>
              <w:jc w:val="left"/>
            </w:pPr>
            <w:r>
              <w:t xml:space="preserve">Decoder identification (DI) code </w:t>
            </w:r>
          </w:p>
        </w:tc>
        <w:tc>
          <w:tcPr>
            <w:tcW w:w="1985" w:type="dxa"/>
            <w:tcBorders>
              <w:top w:val="nil"/>
              <w:left w:val="single" w:sz="6" w:space="0" w:color="000000"/>
              <w:bottom w:val="nil"/>
              <w:right w:val="single" w:sz="6" w:space="0" w:color="000000"/>
            </w:tcBorders>
          </w:tcPr>
          <w:p w:rsidR="000441DD" w:rsidRDefault="000441DD" w:rsidP="000441DD">
            <w:pPr>
              <w:spacing w:line="259" w:lineRule="auto"/>
              <w:ind w:left="12"/>
              <w:jc w:val="center"/>
            </w:pPr>
            <w:r>
              <w:t xml:space="preserve">0A, 0B, 15B </w:t>
            </w:r>
          </w:p>
        </w:tc>
        <w:tc>
          <w:tcPr>
            <w:tcW w:w="1455" w:type="dxa"/>
            <w:tcBorders>
              <w:top w:val="nil"/>
              <w:left w:val="single" w:sz="6" w:space="0" w:color="000000"/>
              <w:bottom w:val="nil"/>
              <w:right w:val="single" w:sz="6" w:space="0" w:color="000000"/>
            </w:tcBorders>
          </w:tcPr>
          <w:p w:rsidR="000441DD" w:rsidRDefault="000441DD" w:rsidP="000441DD">
            <w:pPr>
              <w:spacing w:line="259" w:lineRule="auto"/>
              <w:ind w:left="11"/>
              <w:jc w:val="center"/>
            </w:pPr>
            <w:r>
              <w:t xml:space="preserve">1 </w:t>
            </w:r>
          </w:p>
        </w:tc>
      </w:tr>
      <w:tr w:rsidR="000441DD" w:rsidTr="000441DD">
        <w:trPr>
          <w:trHeight w:val="311"/>
        </w:trPr>
        <w:tc>
          <w:tcPr>
            <w:tcW w:w="4536" w:type="dxa"/>
            <w:tcBorders>
              <w:top w:val="nil"/>
              <w:left w:val="single" w:sz="6" w:space="0" w:color="000000"/>
              <w:bottom w:val="nil"/>
              <w:right w:val="single" w:sz="6" w:space="0" w:color="000000"/>
            </w:tcBorders>
          </w:tcPr>
          <w:p w:rsidR="000441DD" w:rsidRPr="006314EA" w:rsidRDefault="000441DD" w:rsidP="000441DD">
            <w:pPr>
              <w:spacing w:line="259" w:lineRule="auto"/>
              <w:jc w:val="left"/>
              <w:rPr>
                <w:lang w:val="en-US"/>
              </w:rPr>
            </w:pPr>
            <w:r w:rsidRPr="006314EA">
              <w:rPr>
                <w:lang w:val="en-US"/>
              </w:rPr>
              <w:t xml:space="preserve">Music/speech (M/S) code </w:t>
            </w:r>
          </w:p>
        </w:tc>
        <w:tc>
          <w:tcPr>
            <w:tcW w:w="1985" w:type="dxa"/>
            <w:tcBorders>
              <w:top w:val="nil"/>
              <w:left w:val="single" w:sz="6" w:space="0" w:color="000000"/>
              <w:bottom w:val="nil"/>
              <w:right w:val="single" w:sz="6" w:space="0" w:color="000000"/>
            </w:tcBorders>
          </w:tcPr>
          <w:p w:rsidR="000441DD" w:rsidRDefault="000441DD" w:rsidP="000441DD">
            <w:pPr>
              <w:spacing w:line="259" w:lineRule="auto"/>
              <w:ind w:left="8"/>
              <w:jc w:val="center"/>
            </w:pPr>
            <w:r>
              <w:t xml:space="preserve">0A, 0B, 15B </w:t>
            </w:r>
          </w:p>
        </w:tc>
        <w:tc>
          <w:tcPr>
            <w:tcW w:w="1455" w:type="dxa"/>
            <w:tcBorders>
              <w:top w:val="nil"/>
              <w:left w:val="single" w:sz="6" w:space="0" w:color="000000"/>
              <w:bottom w:val="nil"/>
              <w:right w:val="single" w:sz="6" w:space="0" w:color="000000"/>
            </w:tcBorders>
          </w:tcPr>
          <w:p w:rsidR="000441DD" w:rsidRDefault="000441DD" w:rsidP="000441DD">
            <w:pPr>
              <w:spacing w:line="259" w:lineRule="auto"/>
              <w:ind w:left="9"/>
              <w:jc w:val="center"/>
            </w:pPr>
            <w:r>
              <w:t xml:space="preserve">4 </w:t>
            </w:r>
          </w:p>
        </w:tc>
      </w:tr>
      <w:tr w:rsidR="000441DD" w:rsidTr="000441DD">
        <w:trPr>
          <w:trHeight w:val="333"/>
        </w:trPr>
        <w:tc>
          <w:tcPr>
            <w:tcW w:w="4536" w:type="dxa"/>
            <w:tcBorders>
              <w:top w:val="nil"/>
              <w:left w:val="single" w:sz="6" w:space="0" w:color="000000"/>
              <w:bottom w:val="nil"/>
              <w:right w:val="single" w:sz="6" w:space="0" w:color="000000"/>
            </w:tcBorders>
          </w:tcPr>
          <w:p w:rsidR="000441DD" w:rsidRDefault="000441DD" w:rsidP="000441DD">
            <w:pPr>
              <w:spacing w:line="259" w:lineRule="auto"/>
              <w:jc w:val="left"/>
            </w:pPr>
            <w:r>
              <w:t xml:space="preserve">Radiotext (RT) message </w:t>
            </w:r>
          </w:p>
        </w:tc>
        <w:tc>
          <w:tcPr>
            <w:tcW w:w="1985" w:type="dxa"/>
            <w:tcBorders>
              <w:top w:val="nil"/>
              <w:left w:val="single" w:sz="6" w:space="0" w:color="000000"/>
              <w:bottom w:val="nil"/>
              <w:right w:val="single" w:sz="6" w:space="0" w:color="000000"/>
            </w:tcBorders>
          </w:tcPr>
          <w:p w:rsidR="000441DD" w:rsidRDefault="000441DD" w:rsidP="000441DD">
            <w:pPr>
              <w:spacing w:line="259" w:lineRule="auto"/>
              <w:jc w:val="center"/>
            </w:pPr>
            <w:r>
              <w:t xml:space="preserve">2A, 2B </w:t>
            </w:r>
          </w:p>
        </w:tc>
        <w:tc>
          <w:tcPr>
            <w:tcW w:w="1455" w:type="dxa"/>
            <w:tcBorders>
              <w:top w:val="nil"/>
              <w:left w:val="single" w:sz="6" w:space="0" w:color="000000"/>
              <w:bottom w:val="nil"/>
              <w:right w:val="single" w:sz="6" w:space="0" w:color="000000"/>
            </w:tcBorders>
          </w:tcPr>
          <w:p w:rsidR="000441DD" w:rsidRDefault="000441DD" w:rsidP="000441DD">
            <w:pPr>
              <w:spacing w:line="259" w:lineRule="auto"/>
              <w:ind w:left="9"/>
              <w:jc w:val="center"/>
            </w:pPr>
            <w:r>
              <w:t>0,2</w:t>
            </w:r>
            <w:r>
              <w:rPr>
                <w:vertAlign w:val="superscript"/>
              </w:rPr>
              <w:t>(3)</w:t>
            </w:r>
            <w:r>
              <w:t xml:space="preserve"> </w:t>
            </w:r>
          </w:p>
        </w:tc>
      </w:tr>
      <w:tr w:rsidR="000441DD" w:rsidTr="000441DD">
        <w:trPr>
          <w:trHeight w:val="338"/>
        </w:trPr>
        <w:tc>
          <w:tcPr>
            <w:tcW w:w="4536" w:type="dxa"/>
            <w:tcBorders>
              <w:top w:val="nil"/>
              <w:left w:val="single" w:sz="6" w:space="0" w:color="000000"/>
              <w:bottom w:val="single" w:sz="6" w:space="0" w:color="000000"/>
              <w:right w:val="single" w:sz="6" w:space="0" w:color="000000"/>
            </w:tcBorders>
          </w:tcPr>
          <w:p w:rsidR="000441DD" w:rsidRPr="006314EA" w:rsidRDefault="000441DD" w:rsidP="000441DD">
            <w:pPr>
              <w:spacing w:line="259" w:lineRule="auto"/>
              <w:jc w:val="left"/>
              <w:rPr>
                <w:lang w:val="en-US"/>
              </w:rPr>
            </w:pPr>
            <w:r w:rsidRPr="006314EA">
              <w:rPr>
                <w:lang w:val="en-US"/>
              </w:rPr>
              <w:t xml:space="preserve">Enhanced other networks information (EON) </w:t>
            </w:r>
          </w:p>
        </w:tc>
        <w:tc>
          <w:tcPr>
            <w:tcW w:w="1985" w:type="dxa"/>
            <w:tcBorders>
              <w:top w:val="nil"/>
              <w:left w:val="single" w:sz="6" w:space="0" w:color="000000"/>
              <w:bottom w:val="single" w:sz="6" w:space="0" w:color="000000"/>
              <w:right w:val="single" w:sz="6" w:space="0" w:color="000000"/>
            </w:tcBorders>
          </w:tcPr>
          <w:p w:rsidR="000441DD" w:rsidRDefault="000441DD" w:rsidP="000441DD">
            <w:pPr>
              <w:spacing w:line="259" w:lineRule="auto"/>
              <w:jc w:val="center"/>
            </w:pPr>
            <w:r>
              <w:t xml:space="preserve">14A, 14B </w:t>
            </w:r>
          </w:p>
        </w:tc>
        <w:tc>
          <w:tcPr>
            <w:tcW w:w="1455" w:type="dxa"/>
            <w:tcBorders>
              <w:top w:val="nil"/>
              <w:left w:val="single" w:sz="6" w:space="0" w:color="000000"/>
              <w:bottom w:val="single" w:sz="6" w:space="0" w:color="000000"/>
              <w:right w:val="single" w:sz="6" w:space="0" w:color="000000"/>
            </w:tcBorders>
          </w:tcPr>
          <w:p w:rsidR="000441DD" w:rsidRDefault="000441DD" w:rsidP="000441DD">
            <w:pPr>
              <w:spacing w:line="259" w:lineRule="auto"/>
              <w:jc w:val="center"/>
            </w:pPr>
            <w:r>
              <w:t>Up to 2</w:t>
            </w:r>
            <w:r>
              <w:rPr>
                <w:vertAlign w:val="superscript"/>
              </w:rPr>
              <w:t>(4)</w:t>
            </w:r>
            <w:r>
              <w:t xml:space="preserve"> </w:t>
            </w:r>
          </w:p>
        </w:tc>
      </w:tr>
    </w:tbl>
    <w:p w:rsidR="000441DD" w:rsidRDefault="000441DD" w:rsidP="000441DD">
      <w:pPr>
        <w:pStyle w:val="Ttulo1"/>
        <w:ind w:right="938"/>
        <w:jc w:val="both"/>
      </w:pPr>
    </w:p>
    <w:p w:rsidR="007301CE" w:rsidRDefault="007301CE" w:rsidP="000441DD">
      <w:pPr>
        <w:pStyle w:val="Ttulo1"/>
        <w:ind w:right="938"/>
        <w:jc w:val="both"/>
      </w:pPr>
      <w:r>
        <w:t xml:space="preserve"> </w:t>
      </w:r>
    </w:p>
    <w:p w:rsidR="007301CE" w:rsidRPr="006314EA" w:rsidRDefault="007301CE" w:rsidP="007301CE">
      <w:pPr>
        <w:numPr>
          <w:ilvl w:val="0"/>
          <w:numId w:val="50"/>
        </w:numPr>
        <w:spacing w:after="36" w:line="255" w:lineRule="auto"/>
        <w:ind w:right="635" w:hanging="370"/>
        <w:rPr>
          <w:lang w:val="en-US"/>
        </w:rPr>
      </w:pPr>
      <w:r w:rsidRPr="006314EA">
        <w:rPr>
          <w:lang w:val="en-US"/>
        </w:rPr>
        <w:t xml:space="preserve">Valid codes for this item will normally be transmitted with at least this repetition rate whenever the transmitter carries a normal broadcast programme. </w:t>
      </w:r>
    </w:p>
    <w:p w:rsidR="007301CE" w:rsidRPr="006314EA" w:rsidRDefault="007301CE" w:rsidP="007301CE">
      <w:pPr>
        <w:numPr>
          <w:ilvl w:val="0"/>
          <w:numId w:val="50"/>
        </w:numPr>
        <w:spacing w:after="38" w:line="255" w:lineRule="auto"/>
        <w:ind w:right="635" w:hanging="370"/>
        <w:rPr>
          <w:lang w:val="en-US"/>
        </w:rPr>
      </w:pPr>
      <w:r w:rsidRPr="006314EA">
        <w:rPr>
          <w:lang w:val="en-US"/>
        </w:rPr>
        <w:t xml:space="preserve">A total of four 0A groups are required to transmit the entire PS name and therefore four 0A groups will be required per second. The repetition rate of group type 0A may be reduced if more capacity is needed for other applications. A minimum of two type 0A groups per second is necessary to ensure correct functioning of PS and AF features. It should be noted that in this case transmission of the complete PS will take 2 s. However, under typical reception conditions the introduction of errors will cause the receiver to take 4 s or more to acquire the PS name for display. PS is static and must not be used for text transmission. </w:t>
      </w:r>
    </w:p>
    <w:p w:rsidR="007301CE" w:rsidRPr="006314EA" w:rsidRDefault="007301CE" w:rsidP="007301CE">
      <w:pPr>
        <w:numPr>
          <w:ilvl w:val="0"/>
          <w:numId w:val="50"/>
        </w:numPr>
        <w:spacing w:after="58" w:line="255" w:lineRule="auto"/>
        <w:ind w:right="635" w:hanging="370"/>
        <w:rPr>
          <w:lang w:val="en-US"/>
        </w:rPr>
      </w:pPr>
      <w:r w:rsidRPr="006314EA">
        <w:rPr>
          <w:lang w:val="en-US"/>
        </w:rPr>
        <w:t xml:space="preserve">A total of 16 type 2A groups are required to transmit a 64 character radiotext message and therefore 3.2 type 2A groups will be required per second. For certain character sets composed of a 2-byte character code, the enhanced Radiotext feature is more suitable. </w:t>
      </w:r>
    </w:p>
    <w:p w:rsidR="007301CE" w:rsidRPr="006314EA" w:rsidRDefault="007301CE" w:rsidP="007301CE">
      <w:pPr>
        <w:numPr>
          <w:ilvl w:val="0"/>
          <w:numId w:val="50"/>
        </w:numPr>
        <w:spacing w:after="2" w:line="255" w:lineRule="auto"/>
        <w:ind w:right="635" w:hanging="370"/>
        <w:rPr>
          <w:lang w:val="en-US"/>
        </w:rPr>
      </w:pPr>
      <w:r w:rsidRPr="006314EA">
        <w:rPr>
          <w:lang w:val="en-US"/>
        </w:rPr>
        <w:t>The maximum cycle time for the transmission of</w:t>
      </w:r>
      <w:r w:rsidRPr="006314EA">
        <w:rPr>
          <w:rFonts w:eastAsia="Times New Roman" w:cs="Times New Roman"/>
          <w:i/>
          <w:lang w:val="en-US"/>
        </w:rPr>
        <w:t xml:space="preserve"> all</w:t>
      </w:r>
      <w:r w:rsidRPr="006314EA">
        <w:rPr>
          <w:lang w:val="en-US"/>
        </w:rPr>
        <w:t xml:space="preserve"> data relating to</w:t>
      </w:r>
      <w:r w:rsidRPr="006314EA">
        <w:rPr>
          <w:rFonts w:eastAsia="Times New Roman" w:cs="Times New Roman"/>
          <w:i/>
          <w:lang w:val="en-US"/>
        </w:rPr>
        <w:t xml:space="preserve"> all</w:t>
      </w:r>
      <w:r w:rsidRPr="006314EA">
        <w:rPr>
          <w:lang w:val="en-US"/>
        </w:rPr>
        <w:t xml:space="preserve"> cross-referenced programme services shall be less than 2 min. </w:t>
      </w:r>
    </w:p>
    <w:p w:rsidR="007301CE" w:rsidRPr="006314EA" w:rsidRDefault="007301CE" w:rsidP="007301CE">
      <w:pPr>
        <w:spacing w:after="16" w:line="259" w:lineRule="auto"/>
        <w:jc w:val="left"/>
        <w:rPr>
          <w:lang w:val="en-US"/>
        </w:rPr>
      </w:pPr>
      <w:r w:rsidRPr="006314EA">
        <w:rPr>
          <w:sz w:val="20"/>
          <w:lang w:val="en-US"/>
        </w:rPr>
        <w:t xml:space="preserve"> </w:t>
      </w:r>
    </w:p>
    <w:p w:rsidR="007301CE" w:rsidRPr="006314EA" w:rsidRDefault="007301CE" w:rsidP="00576899">
      <w:pPr>
        <w:spacing w:after="0" w:line="265" w:lineRule="auto"/>
        <w:ind w:left="970" w:right="1021"/>
        <w:jc w:val="center"/>
        <w:rPr>
          <w:lang w:val="en-US"/>
        </w:rPr>
      </w:pPr>
      <w:r w:rsidRPr="006314EA">
        <w:rPr>
          <w:rFonts w:eastAsia="Times New Roman" w:cs="Times New Roman"/>
          <w:b/>
          <w:sz w:val="28"/>
          <w:lang w:val="en-US"/>
        </w:rPr>
        <w:t xml:space="preserve">Annex 2 </w:t>
      </w:r>
    </w:p>
    <w:p w:rsidR="007301CE" w:rsidRPr="006314EA" w:rsidRDefault="007301CE" w:rsidP="00576899">
      <w:pPr>
        <w:spacing w:after="0" w:line="259" w:lineRule="auto"/>
        <w:jc w:val="center"/>
        <w:rPr>
          <w:lang w:val="en-US"/>
        </w:rPr>
      </w:pPr>
      <w:r w:rsidRPr="006314EA">
        <w:rPr>
          <w:rFonts w:eastAsia="Times New Roman" w:cs="Times New Roman"/>
          <w:b/>
          <w:sz w:val="28"/>
          <w:lang w:val="en-US"/>
        </w:rPr>
        <w:t xml:space="preserve"> </w:t>
      </w:r>
    </w:p>
    <w:p w:rsidR="007301CE" w:rsidRPr="006314EA" w:rsidRDefault="007301CE" w:rsidP="00576899">
      <w:pPr>
        <w:spacing w:after="442" w:line="265" w:lineRule="auto"/>
        <w:ind w:left="970" w:right="1023"/>
        <w:jc w:val="center"/>
        <w:rPr>
          <w:lang w:val="en-US"/>
        </w:rPr>
      </w:pPr>
      <w:r w:rsidRPr="006314EA">
        <w:rPr>
          <w:rFonts w:eastAsia="Times New Roman" w:cs="Times New Roman"/>
          <w:b/>
          <w:sz w:val="28"/>
          <w:lang w:val="en-US"/>
        </w:rPr>
        <w:t xml:space="preserve">Operational characteristics of the radio data system “RDS” </w:t>
      </w:r>
    </w:p>
    <w:p w:rsidR="000441DD" w:rsidRDefault="000441DD" w:rsidP="00576899">
      <w:pPr>
        <w:pStyle w:val="Ttulo1"/>
        <w:tabs>
          <w:tab w:val="center" w:pos="3274"/>
        </w:tabs>
        <w:spacing w:after="91" w:line="265" w:lineRule="auto"/>
        <w:ind w:left="-15"/>
        <w:jc w:val="left"/>
        <w:rPr>
          <w:lang w:val="en-US"/>
        </w:rPr>
      </w:pPr>
      <w:r>
        <w:rPr>
          <w:b w:val="0"/>
          <w:noProof/>
          <w:lang w:val="es-ES" w:eastAsia="es-ES"/>
        </w:rPr>
        <mc:AlternateContent>
          <mc:Choice Requires="wps">
            <w:drawing>
              <wp:anchor distT="0" distB="0" distL="114300" distR="114300" simplePos="0" relativeHeight="251696128" behindDoc="1" locked="0" layoutInCell="1" allowOverlap="1" wp14:anchorId="6522BFE7" wp14:editId="0128F7FC">
                <wp:simplePos x="0" y="0"/>
                <wp:positionH relativeFrom="margin">
                  <wp:posOffset>-437309</wp:posOffset>
                </wp:positionH>
                <wp:positionV relativeFrom="paragraph">
                  <wp:posOffset>12357</wp:posOffset>
                </wp:positionV>
                <wp:extent cx="5968313" cy="8810367"/>
                <wp:effectExtent l="0" t="0" r="13970" b="10160"/>
                <wp:wrapNone/>
                <wp:docPr id="11183" name="Rectangle 11183"/>
                <wp:cNvGraphicFramePr/>
                <a:graphic xmlns:a="http://schemas.openxmlformats.org/drawingml/2006/main">
                  <a:graphicData uri="http://schemas.microsoft.com/office/word/2010/wordprocessingShape">
                    <wps:wsp>
                      <wps:cNvSpPr/>
                      <wps:spPr>
                        <a:xfrm>
                          <a:off x="0" y="0"/>
                          <a:ext cx="5968313" cy="881036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2BFE7" id="Rectangle 11183" o:spid="_x0000_s1281" style="position:absolute;left:0;text-align:left;margin-left:-34.45pt;margin-top:.95pt;width:469.95pt;height:693.75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" fillcolor="white [3201]" strokecolor="black [3213]" strokeweight="1pt">
                <v:textbox>
                  <w:txbxContent>
                    <w:p w:rsidR="004A051A" w:rsidRDefault="004A051A" w:rsidP="007301CE">
                      <w:pPr>
                        <w:jc w:val="center"/>
                      </w:pPr>
                    </w:p>
                  </w:txbxContent>
                </v:textbox>
                <w10:wrap anchorx="margin"/>
              </v:rect>
            </w:pict>
          </mc:Fallback>
        </mc:AlternateContent>
      </w:r>
    </w:p>
    <w:p w:rsidR="007301CE" w:rsidRPr="006314EA" w:rsidRDefault="007301CE" w:rsidP="00576899">
      <w:pPr>
        <w:pStyle w:val="Ttulo1"/>
        <w:tabs>
          <w:tab w:val="center" w:pos="3274"/>
        </w:tabs>
        <w:spacing w:after="91" w:line="265" w:lineRule="auto"/>
        <w:ind w:left="-15"/>
        <w:jc w:val="left"/>
        <w:rPr>
          <w:lang w:val="en-US"/>
        </w:rPr>
      </w:pPr>
      <w:r w:rsidRPr="006314EA">
        <w:rPr>
          <w:lang w:val="en-US"/>
        </w:rPr>
        <w:t xml:space="preserve">1 </w:t>
      </w:r>
      <w:r w:rsidRPr="006314EA">
        <w:rPr>
          <w:lang w:val="en-US"/>
        </w:rPr>
        <w:tab/>
        <w:t xml:space="preserve">Compatibility with existing VHF/FM broadcasts </w:t>
      </w:r>
    </w:p>
    <w:p w:rsidR="007301CE" w:rsidRPr="006314EA" w:rsidRDefault="007301CE" w:rsidP="00576899">
      <w:pPr>
        <w:ind w:left="-5" w:right="45"/>
        <w:rPr>
          <w:lang w:val="en-US"/>
        </w:rPr>
      </w:pPr>
      <w:r w:rsidRPr="006314EA">
        <w:rPr>
          <w:lang w:val="en-US"/>
        </w:rPr>
        <w:t xml:space="preserve">The frequency, level and method of modulation of the sub-carrier used to convey the data signals have been carefully chosen so as to avoid interference to reception of the main stereo or mono programme signals. Because of the extreme importance of these compatibility considerations, extensive and prolonged field-trials have been conducted in several countries. It has been found that over a wide variety of propagation conditions, and with a wide variety of receivers, good compatibility is achieved. However, in some locations where the received </w:t>
      </w:r>
      <w:r w:rsidRPr="006314EA">
        <w:rPr>
          <w:lang w:val="en-US"/>
        </w:rPr>
        <w:lastRenderedPageBreak/>
        <w:t xml:space="preserve">signals are affected by severe multipath propagation, interference to the main programme signal may occur. In such circumstances, however, even in the absence of RDS signals, the quality of the received programme signal is usually poor due to distortion. </w:t>
      </w:r>
    </w:p>
    <w:p w:rsidR="007301CE" w:rsidRPr="006314EA" w:rsidRDefault="007301CE" w:rsidP="00576899">
      <w:pPr>
        <w:pStyle w:val="Ttulo1"/>
        <w:tabs>
          <w:tab w:val="center" w:pos="3045"/>
        </w:tabs>
        <w:spacing w:after="91" w:line="265" w:lineRule="auto"/>
        <w:ind w:left="-15"/>
        <w:jc w:val="left"/>
        <w:rPr>
          <w:lang w:val="en-US"/>
        </w:rPr>
      </w:pPr>
      <w:r w:rsidRPr="006314EA">
        <w:rPr>
          <w:lang w:val="en-US"/>
        </w:rPr>
        <w:t xml:space="preserve">2 </w:t>
      </w:r>
      <w:r w:rsidRPr="006314EA">
        <w:rPr>
          <w:lang w:val="en-US"/>
        </w:rPr>
        <w:tab/>
        <w:t xml:space="preserve">Reliability of reception of radio-data signals </w:t>
      </w:r>
    </w:p>
    <w:p w:rsidR="007301CE" w:rsidRPr="006314EA" w:rsidRDefault="007301CE" w:rsidP="00576899">
      <w:pPr>
        <w:ind w:left="-5" w:right="45"/>
        <w:rPr>
          <w:lang w:val="en-US"/>
        </w:rPr>
      </w:pPr>
      <w:r w:rsidRPr="006314EA">
        <w:rPr>
          <w:lang w:val="en-US"/>
        </w:rPr>
        <w:t xml:space="preserve">When assessing the reliability of reception of radio-data signals it is important to divide the applications of the RDS system into two categories: those using short and frequently repeated messages, for example, automatic tuning functions; and those using longer messages which are repeated rarely, for example, radiotext (RT) messages. </w:t>
      </w:r>
    </w:p>
    <w:p w:rsidR="007301CE" w:rsidRPr="006314EA" w:rsidRDefault="007301CE" w:rsidP="00576899">
      <w:pPr>
        <w:ind w:left="-5" w:right="45"/>
        <w:rPr>
          <w:lang w:val="en-US"/>
        </w:rPr>
      </w:pPr>
      <w:r w:rsidRPr="006314EA">
        <w:rPr>
          <w:lang w:val="en-US"/>
        </w:rPr>
        <w:t xml:space="preserve">In the case of field-strength limited reception conditions, as might be experienced in a fixed domestic installation, and with the recommended RDS injection level of </w:t>
      </w:r>
      <w:r w:rsidRPr="006314EA">
        <w:rPr>
          <w:rFonts w:ascii="Segoe UI Symbol" w:eastAsia="Segoe UI Symbol" w:hAnsi="Segoe UI Symbol" w:cs="Segoe UI Symbol"/>
          <w:lang w:val="en-US"/>
        </w:rPr>
        <w:t>±</w:t>
      </w:r>
      <w:r w:rsidRPr="006314EA">
        <w:rPr>
          <w:sz w:val="12"/>
          <w:lang w:val="en-US"/>
        </w:rPr>
        <w:t xml:space="preserve"> </w:t>
      </w:r>
      <w:r w:rsidRPr="006314EA">
        <w:rPr>
          <w:lang w:val="en-US"/>
        </w:rPr>
        <w:t>2 kHz, adequately reliable reception of short messages is possible for an input e.m.f. to the receiver down to about 15 dB(</w:t>
      </w:r>
      <w:r>
        <w:rPr>
          <w:rFonts w:ascii="Segoe UI Symbol" w:eastAsia="Segoe UI Symbol" w:hAnsi="Segoe UI Symbol" w:cs="Segoe UI Symbol"/>
        </w:rPr>
        <w:t>μ</w:t>
      </w:r>
      <w:r w:rsidRPr="006314EA">
        <w:rPr>
          <w:lang w:val="en-US"/>
        </w:rPr>
        <w:t xml:space="preserve">V) (from a 50 </w:t>
      </w:r>
      <w:r>
        <w:rPr>
          <w:rFonts w:ascii="Segoe UI Symbol" w:eastAsia="Segoe UI Symbol" w:hAnsi="Segoe UI Symbol" w:cs="Segoe UI Symbol"/>
        </w:rPr>
        <w:t>Ω</w:t>
      </w:r>
      <w:r w:rsidRPr="006314EA">
        <w:rPr>
          <w:lang w:val="en-US"/>
        </w:rPr>
        <w:t xml:space="preserve"> source) whilst adequately reliable reception of the longer messages required an input e.m.f. of about 20 dB(</w:t>
      </w:r>
      <w:r>
        <w:rPr>
          <w:rFonts w:ascii="Segoe UI Symbol" w:eastAsia="Segoe UI Symbol" w:hAnsi="Segoe UI Symbol" w:cs="Segoe UI Symbol"/>
        </w:rPr>
        <w:t>μ</w:t>
      </w:r>
      <w:r w:rsidRPr="006314EA">
        <w:rPr>
          <w:lang w:val="en-US"/>
        </w:rPr>
        <w:t xml:space="preserve">V). It should be stressed that the values given above depend on the noise figure of the receiver which is typically about 7 dB. These input voltages correspond to bit error-ratio in the received signal before error correction of 1 </w:t>
      </w:r>
      <w:r w:rsidRPr="006314EA">
        <w:rPr>
          <w:rFonts w:ascii="Segoe UI Symbol" w:eastAsia="Segoe UI Symbol" w:hAnsi="Segoe UI Symbol" w:cs="Segoe UI Symbol"/>
          <w:lang w:val="en-US"/>
        </w:rPr>
        <w:t>×</w:t>
      </w:r>
      <w:r w:rsidRPr="006314EA">
        <w:rPr>
          <w:lang w:val="en-US"/>
        </w:rPr>
        <w:t xml:space="preserve"> 10</w:t>
      </w:r>
      <w:r w:rsidRPr="006314EA">
        <w:rPr>
          <w:vertAlign w:val="superscript"/>
          <w:lang w:val="en-US"/>
        </w:rPr>
        <w:t>–2</w:t>
      </w:r>
      <w:r w:rsidRPr="006314EA">
        <w:rPr>
          <w:lang w:val="en-US"/>
        </w:rPr>
        <w:t xml:space="preserve"> and 1 </w:t>
      </w:r>
      <w:r w:rsidRPr="006314EA">
        <w:rPr>
          <w:rFonts w:ascii="Segoe UI Symbol" w:eastAsia="Segoe UI Symbol" w:hAnsi="Segoe UI Symbol" w:cs="Segoe UI Symbol"/>
          <w:lang w:val="en-US"/>
        </w:rPr>
        <w:t>×</w:t>
      </w:r>
      <w:r w:rsidRPr="006314EA">
        <w:rPr>
          <w:lang w:val="en-US"/>
        </w:rPr>
        <w:t xml:space="preserve"> 10</w:t>
      </w:r>
      <w:r w:rsidRPr="006314EA">
        <w:rPr>
          <w:vertAlign w:val="superscript"/>
          <w:lang w:val="en-US"/>
        </w:rPr>
        <w:t>–4</w:t>
      </w:r>
      <w:r w:rsidRPr="006314EA">
        <w:rPr>
          <w:lang w:val="en-US"/>
        </w:rPr>
        <w:t xml:space="preserve">, respectively. Under these field-strength limited conditions, the bit error-ratio in the received signal decreases exponentially with increasing receiver antenna input level. Furthermore, for RDS injection levels at the transmitter in the specified range </w:t>
      </w:r>
      <w:r w:rsidRPr="006314EA">
        <w:rPr>
          <w:rFonts w:ascii="Segoe UI Symbol" w:eastAsia="Segoe UI Symbol" w:hAnsi="Segoe UI Symbol" w:cs="Segoe UI Symbol"/>
          <w:lang w:val="en-US"/>
        </w:rPr>
        <w:t>±</w:t>
      </w:r>
      <w:r w:rsidRPr="006314EA">
        <w:rPr>
          <w:sz w:val="12"/>
          <w:lang w:val="en-US"/>
        </w:rPr>
        <w:t xml:space="preserve"> </w:t>
      </w:r>
      <w:r w:rsidRPr="006314EA">
        <w:rPr>
          <w:lang w:val="en-US"/>
        </w:rPr>
        <w:t xml:space="preserve">1 kHz to </w:t>
      </w:r>
      <w:r w:rsidRPr="006314EA">
        <w:rPr>
          <w:rFonts w:ascii="Segoe UI Symbol" w:eastAsia="Segoe UI Symbol" w:hAnsi="Segoe UI Symbol" w:cs="Segoe UI Symbol"/>
          <w:lang w:val="en-US"/>
        </w:rPr>
        <w:t>±</w:t>
      </w:r>
      <w:r w:rsidRPr="006314EA">
        <w:rPr>
          <w:sz w:val="12"/>
          <w:lang w:val="en-US"/>
        </w:rPr>
        <w:t xml:space="preserve"> </w:t>
      </w:r>
      <w:r w:rsidRPr="006314EA">
        <w:rPr>
          <w:lang w:val="en-US"/>
        </w:rPr>
        <w:t>7.5 kHz, the receiver antenna input signal level needed to attain a given error-ratio increases almost proportionally with decreasing injection level and</w:t>
      </w:r>
      <w:r w:rsidRPr="006314EA">
        <w:rPr>
          <w:rFonts w:eastAsia="Times New Roman" w:cs="Times New Roman"/>
          <w:i/>
          <w:lang w:val="en-US"/>
        </w:rPr>
        <w:t xml:space="preserve"> vice versa</w:t>
      </w:r>
      <w:r w:rsidRPr="006314EA">
        <w:rPr>
          <w:lang w:val="en-US"/>
        </w:rPr>
        <w:t xml:space="preserve">. For example, decreasing the injection level from </w:t>
      </w:r>
      <w:r w:rsidRPr="006314EA">
        <w:rPr>
          <w:rFonts w:ascii="Segoe UI Symbol" w:eastAsia="Segoe UI Symbol" w:hAnsi="Segoe UI Symbol" w:cs="Segoe UI Symbol"/>
          <w:lang w:val="en-US"/>
        </w:rPr>
        <w:t>±</w:t>
      </w:r>
      <w:r w:rsidRPr="006314EA">
        <w:rPr>
          <w:sz w:val="12"/>
          <w:lang w:val="en-US"/>
        </w:rPr>
        <w:t xml:space="preserve"> </w:t>
      </w:r>
      <w:r w:rsidRPr="006314EA">
        <w:rPr>
          <w:lang w:val="en-US"/>
        </w:rPr>
        <w:t xml:space="preserve">2 kHz to </w:t>
      </w:r>
      <w:r w:rsidRPr="006314EA">
        <w:rPr>
          <w:rFonts w:ascii="Segoe UI Symbol" w:eastAsia="Segoe UI Symbol" w:hAnsi="Segoe UI Symbol" w:cs="Segoe UI Symbol"/>
          <w:lang w:val="en-US"/>
        </w:rPr>
        <w:t>±</w:t>
      </w:r>
      <w:r w:rsidRPr="006314EA">
        <w:rPr>
          <w:sz w:val="12"/>
          <w:lang w:val="en-US"/>
        </w:rPr>
        <w:t xml:space="preserve"> </w:t>
      </w:r>
      <w:r w:rsidRPr="006314EA">
        <w:rPr>
          <w:lang w:val="en-US"/>
        </w:rPr>
        <w:t xml:space="preserve">1 kHz increases the antenna input e.m.f. needed by an RDS receiver to attain a given bit errorratio by 6 dB. </w:t>
      </w:r>
    </w:p>
    <w:p w:rsidR="007301CE" w:rsidRPr="006314EA" w:rsidRDefault="007301CE" w:rsidP="00576899">
      <w:pPr>
        <w:ind w:left="-5" w:right="45"/>
        <w:rPr>
          <w:lang w:val="en-US"/>
        </w:rPr>
      </w:pPr>
      <w:r w:rsidRPr="006314EA">
        <w:rPr>
          <w:lang w:val="en-US"/>
        </w:rPr>
        <w:t xml:space="preserve">In determining the best level for the injected RDS signals, it was found that a compromise had to be found between compatibility with the main programme signals on the one hand and reliability of RDS signal reception on the other. Overall, the recommended RDS injection level </w:t>
      </w:r>
      <w:r w:rsidR="00F42540">
        <w:rPr>
          <w:b/>
          <w:noProof/>
          <w:lang w:val="es-ES" w:eastAsia="es-ES"/>
        </w:rPr>
        <mc:AlternateContent>
          <mc:Choice Requires="wps">
            <w:drawing>
              <wp:anchor distT="0" distB="0" distL="114300" distR="114300" simplePos="0" relativeHeight="251698176" behindDoc="1" locked="0" layoutInCell="1" allowOverlap="1" wp14:anchorId="3201ACE9" wp14:editId="0553406A">
                <wp:simplePos x="0" y="0"/>
                <wp:positionH relativeFrom="margin">
                  <wp:align>center</wp:align>
                </wp:positionH>
                <wp:positionV relativeFrom="paragraph">
                  <wp:posOffset>-3450</wp:posOffset>
                </wp:positionV>
                <wp:extent cx="5815096" cy="8822724"/>
                <wp:effectExtent l="0" t="0" r="14605" b="16510"/>
                <wp:wrapNone/>
                <wp:docPr id="11184" name="Rectangle 11184"/>
                <wp:cNvGraphicFramePr/>
                <a:graphic xmlns:a="http://schemas.openxmlformats.org/drawingml/2006/main">
                  <a:graphicData uri="http://schemas.microsoft.com/office/word/2010/wordprocessingShape">
                    <wps:wsp>
                      <wps:cNvSpPr/>
                      <wps:spPr>
                        <a:xfrm>
                          <a:off x="0" y="0"/>
                          <a:ext cx="5815096" cy="882272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01ACE9" id="Rectangle 11184" o:spid="_x0000_s1282" style="position:absolute;left:0;text-align:left;margin-left:0;margin-top:-.25pt;width:457.9pt;height:694.7pt;z-index:-251618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" fillcolor="white [3201]" strokecolor="black [3213]" strokeweight="1pt">
                <v:textbox>
                  <w:txbxContent>
                    <w:p w:rsidR="004A051A" w:rsidRDefault="004A051A" w:rsidP="007301CE">
                      <w:pPr>
                        <w:jc w:val="center"/>
                      </w:pPr>
                    </w:p>
                  </w:txbxContent>
                </v:textbox>
                <w10:wrap anchorx="margin"/>
              </v:rect>
            </w:pict>
          </mc:Fallback>
        </mc:AlternateContent>
      </w:r>
      <w:r w:rsidRPr="006314EA">
        <w:rPr>
          <w:lang w:val="en-US"/>
        </w:rPr>
        <w:t xml:space="preserve">corresponding to </w:t>
      </w:r>
      <w:r w:rsidRPr="006314EA">
        <w:rPr>
          <w:rFonts w:ascii="Segoe UI Symbol" w:eastAsia="Segoe UI Symbol" w:hAnsi="Segoe UI Symbol" w:cs="Segoe UI Symbol"/>
          <w:lang w:val="en-US"/>
        </w:rPr>
        <w:t>±</w:t>
      </w:r>
      <w:r w:rsidRPr="006314EA">
        <w:rPr>
          <w:sz w:val="12"/>
          <w:lang w:val="en-US"/>
        </w:rPr>
        <w:t xml:space="preserve"> </w:t>
      </w:r>
      <w:r w:rsidRPr="006314EA">
        <w:rPr>
          <w:lang w:val="en-US"/>
        </w:rPr>
        <w:t xml:space="preserve">2 kHz deviation of the main FM carrier was found to give the best compromise over a wide range of reception conditions. </w:t>
      </w:r>
    </w:p>
    <w:p w:rsidR="007301CE" w:rsidRPr="006314EA" w:rsidRDefault="007301CE" w:rsidP="00576899">
      <w:pPr>
        <w:ind w:left="-5" w:right="45"/>
        <w:rPr>
          <w:lang w:val="en-US"/>
        </w:rPr>
      </w:pPr>
      <w:r w:rsidRPr="006314EA">
        <w:rPr>
          <w:lang w:val="en-US"/>
        </w:rPr>
        <w:t xml:space="preserve">In the case of mobile reception in vehicles, multipath propagation is often found to be the dominant impairment to RDS signal reception. In order to obtain information about the performance of the RDS system under multipath limited reception conditions, extensive field trials were carried out in several countries. </w:t>
      </w:r>
    </w:p>
    <w:p w:rsidR="007301CE" w:rsidRDefault="007301CE" w:rsidP="00576899">
      <w:pPr>
        <w:ind w:left="-5" w:right="45"/>
        <w:rPr>
          <w:lang w:val="en-US"/>
        </w:rPr>
      </w:pPr>
      <w:r w:rsidRPr="006314EA">
        <w:rPr>
          <w:lang w:val="en-US"/>
        </w:rPr>
        <w:t xml:space="preserve">In these field trials, which were conducted on roads where reception of signals from the local broadcast transmitter was severely impaired by multipath propagation, it was found that the </w:t>
      </w:r>
      <w:r w:rsidRPr="006314EA">
        <w:rPr>
          <w:lang w:val="en-US"/>
        </w:rPr>
        <w:lastRenderedPageBreak/>
        <w:t xml:space="preserve">frequently repeated messages needed for the automatic tuning functions of RDS receivers could be reliably received even though the received programme signal was often severely impaired </w:t>
      </w:r>
    </w:p>
    <w:p w:rsidR="007301CE" w:rsidRPr="006314EA" w:rsidRDefault="007301CE" w:rsidP="00576899">
      <w:pPr>
        <w:ind w:left="-5" w:right="45"/>
        <w:rPr>
          <w:lang w:val="en-US"/>
        </w:rPr>
      </w:pPr>
      <w:r w:rsidRPr="006314EA">
        <w:rPr>
          <w:lang w:val="en-US"/>
        </w:rPr>
        <w:t xml:space="preserve">by distortion and noise. As in the case of field-strength limited reception conditions, reception reliability was found to improve with increasing RDS injection level at the transmitter. However, it was found that adequate performance was maintained down to the minimum injection level of </w:t>
      </w:r>
      <w:r w:rsidRPr="006314EA">
        <w:rPr>
          <w:rFonts w:ascii="Segoe UI Symbol" w:eastAsia="Segoe UI Symbol" w:hAnsi="Segoe UI Symbol" w:cs="Segoe UI Symbol"/>
          <w:lang w:val="en-US"/>
        </w:rPr>
        <w:t>±</w:t>
      </w:r>
      <w:r w:rsidRPr="006314EA">
        <w:rPr>
          <w:sz w:val="12"/>
          <w:lang w:val="en-US"/>
        </w:rPr>
        <w:t xml:space="preserve"> </w:t>
      </w:r>
      <w:r w:rsidRPr="006314EA">
        <w:rPr>
          <w:lang w:val="en-US"/>
        </w:rPr>
        <w:t xml:space="preserve">1 kHz allowed by the specifications of the RDS system. </w:t>
      </w:r>
    </w:p>
    <w:p w:rsidR="007301CE" w:rsidRPr="006314EA" w:rsidRDefault="007301CE" w:rsidP="00576899">
      <w:pPr>
        <w:ind w:left="-5" w:right="45"/>
        <w:rPr>
          <w:lang w:val="en-US"/>
        </w:rPr>
      </w:pPr>
      <w:r w:rsidRPr="006314EA">
        <w:rPr>
          <w:lang w:val="en-US"/>
        </w:rPr>
        <w:t xml:space="preserve">The RF protection ratio needed by the RDS system against interference from unwanted broadcast signals in the same or adjacent channels was determined by laboratory measurements using a procedure similar to that used to derive the protection ratios given in Recommendation ITU-R BS.412. The results of these measurements for steady interference are given in Fig. 3. It may be noted that for transmissions using the recommended channel spacing of 100 kHz, the protection ratio needed by the RDS system is much less than that needed for the stereo programme signal. Figure 3 shows that RDS protection ratios are close to those for monophonic programme signals; these can be improved, if desired, by using an increased level of RDS sub-carrier. </w:t>
      </w:r>
    </w:p>
    <w:p w:rsidR="007301CE" w:rsidRPr="006314EA" w:rsidRDefault="007301CE" w:rsidP="00576899">
      <w:pPr>
        <w:ind w:left="-5" w:right="45"/>
        <w:rPr>
          <w:lang w:val="en-US"/>
        </w:rPr>
      </w:pPr>
      <w:r w:rsidRPr="006314EA">
        <w:rPr>
          <w:lang w:val="en-US"/>
        </w:rPr>
        <w:t xml:space="preserve">The existing protection ratios needed for the monophonic and stereophonic broadcasting services were found to be unaffected by the inclusion of an RDS sub-carrier in the interfering signal. This was found to be true for deviation of the main carrier, by the sub-carrier, of up to </w:t>
      </w:r>
      <w:r w:rsidRPr="006314EA">
        <w:rPr>
          <w:rFonts w:ascii="Segoe UI Symbol" w:eastAsia="Segoe UI Symbol" w:hAnsi="Segoe UI Symbol" w:cs="Segoe UI Symbol"/>
          <w:lang w:val="en-US"/>
        </w:rPr>
        <w:t>±</w:t>
      </w:r>
      <w:r w:rsidRPr="006314EA">
        <w:rPr>
          <w:sz w:val="12"/>
          <w:lang w:val="en-US"/>
        </w:rPr>
        <w:t xml:space="preserve"> </w:t>
      </w:r>
      <w:r w:rsidRPr="006314EA">
        <w:rPr>
          <w:lang w:val="en-US"/>
        </w:rPr>
        <w:t xml:space="preserve">7.5 kHz. </w:t>
      </w:r>
    </w:p>
    <w:p w:rsidR="007301CE" w:rsidRPr="006314EA" w:rsidRDefault="007301CE" w:rsidP="00576899">
      <w:pPr>
        <w:pStyle w:val="Ttulo2"/>
        <w:ind w:left="10" w:right="59"/>
        <w:rPr>
          <w:lang w:val="en-US"/>
        </w:rPr>
      </w:pPr>
      <w:r w:rsidRPr="006314EA">
        <w:rPr>
          <w:lang w:val="en-US"/>
        </w:rPr>
        <w:t xml:space="preserve">FIGURE 3 </w:t>
      </w:r>
    </w:p>
    <w:p w:rsidR="007301CE" w:rsidRPr="006314EA" w:rsidRDefault="007301CE" w:rsidP="00576899">
      <w:pPr>
        <w:spacing w:after="0" w:line="249" w:lineRule="auto"/>
        <w:ind w:left="2078" w:right="2127"/>
        <w:jc w:val="center"/>
        <w:rPr>
          <w:lang w:val="en-US"/>
        </w:rPr>
      </w:pPr>
      <w:r w:rsidRPr="006314EA">
        <w:rPr>
          <w:rFonts w:eastAsia="Times New Roman" w:cs="Times New Roman"/>
          <w:b/>
          <w:sz w:val="18"/>
          <w:lang w:val="en-US"/>
        </w:rPr>
        <w:t xml:space="preserve">Comparison of protection ratios for monophony and stereophony given in Recommendation ITU-R BS.412 with those measured for the radio-data system RDS </w:t>
      </w:r>
    </w:p>
    <w:p w:rsidR="007301CE" w:rsidRDefault="007301CE" w:rsidP="00576899">
      <w:pPr>
        <w:spacing w:after="0" w:line="259" w:lineRule="auto"/>
        <w:ind w:left="1660"/>
        <w:jc w:val="left"/>
      </w:pPr>
      <w:r>
        <w:rPr>
          <w:b/>
          <w:noProof/>
          <w:lang w:val="es-ES" w:eastAsia="es-ES"/>
        </w:rPr>
        <w:lastRenderedPageBreak/>
        <mc:AlternateContent>
          <mc:Choice Requires="wps">
            <w:drawing>
              <wp:anchor distT="0" distB="0" distL="114300" distR="114300" simplePos="0" relativeHeight="251700224" behindDoc="1" locked="0" layoutInCell="1" allowOverlap="1" wp14:anchorId="60E73580" wp14:editId="20FC4D63">
                <wp:simplePos x="0" y="0"/>
                <wp:positionH relativeFrom="margin">
                  <wp:posOffset>-437309</wp:posOffset>
                </wp:positionH>
                <wp:positionV relativeFrom="paragraph">
                  <wp:posOffset>-172995</wp:posOffset>
                </wp:positionV>
                <wp:extent cx="6091881" cy="8702842"/>
                <wp:effectExtent l="0" t="0" r="23495" b="22225"/>
                <wp:wrapNone/>
                <wp:docPr id="11186" name="Rectangle 11186"/>
                <wp:cNvGraphicFramePr/>
                <a:graphic xmlns:a="http://schemas.openxmlformats.org/drawingml/2006/main">
                  <a:graphicData uri="http://schemas.microsoft.com/office/word/2010/wordprocessingShape">
                    <wps:wsp>
                      <wps:cNvSpPr/>
                      <wps:spPr>
                        <a:xfrm>
                          <a:off x="0" y="0"/>
                          <a:ext cx="6091881" cy="870284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A051A" w:rsidRDefault="004A051A" w:rsidP="007301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E73580" id="Rectangle 11186" o:spid="_x0000_s1283" style="position:absolute;left:0;text-align:left;margin-left:-34.45pt;margin-top:-13.6pt;width:479.7pt;height:685.25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" fillcolor="white [3201]" strokecolor="black [3213]" strokeweight="1pt">
                <v:textbox>
                  <w:txbxContent>
                    <w:p w:rsidR="004A051A" w:rsidRDefault="004A051A" w:rsidP="007301CE">
                      <w:pPr>
                        <w:jc w:val="center"/>
                      </w:pPr>
                    </w:p>
                  </w:txbxContent>
                </v:textbox>
                <w10:wrap anchorx="margin"/>
              </v:rect>
            </w:pict>
          </mc:Fallback>
        </mc:AlternateContent>
      </w:r>
      <w:r>
        <w:rPr>
          <w:noProof/>
          <w:lang w:val="es-ES" w:eastAsia="es-ES"/>
        </w:rPr>
        <w:drawing>
          <wp:inline distT="0" distB="0" distL="0" distR="0" wp14:anchorId="0A31994C" wp14:editId="2BD2B348">
            <wp:extent cx="3322320" cy="5745480"/>
            <wp:effectExtent l="0" t="0" r="0" b="0"/>
            <wp:docPr id="14544" name="Picture 14544"/>
            <wp:cNvGraphicFramePr/>
            <a:graphic xmlns:a="http://schemas.openxmlformats.org/drawingml/2006/main">
              <a:graphicData uri="http://schemas.openxmlformats.org/drawingml/2006/picture">
                <pic:pic xmlns:pic="http://schemas.openxmlformats.org/drawingml/2006/picture">
                  <pic:nvPicPr>
                    <pic:cNvPr id="14544" name="Picture 14544"/>
                    <pic:cNvPicPr/>
                  </pic:nvPicPr>
                  <pic:blipFill>
                    <a:blip r:embed="rId188"/>
                    <a:stretch>
                      <a:fillRect/>
                    </a:stretch>
                  </pic:blipFill>
                  <pic:spPr>
                    <a:xfrm>
                      <a:off x="0" y="0"/>
                      <a:ext cx="3322320" cy="5745480"/>
                    </a:xfrm>
                    <a:prstGeom prst="rect">
                      <a:avLst/>
                    </a:prstGeom>
                  </pic:spPr>
                </pic:pic>
              </a:graphicData>
            </a:graphic>
          </wp:inline>
        </w:drawing>
      </w:r>
    </w:p>
    <w:p w:rsidR="007301CE" w:rsidRDefault="007301CE" w:rsidP="00576899">
      <w:pPr>
        <w:spacing w:after="1" w:line="265" w:lineRule="auto"/>
        <w:ind w:left="1937" w:right="1236"/>
        <w:jc w:val="left"/>
      </w:pPr>
      <w:r>
        <w:rPr>
          <w:color w:val="24272B"/>
          <w:sz w:val="18"/>
        </w:rPr>
        <w:t>– 20</w:t>
      </w:r>
    </w:p>
    <w:tbl>
      <w:tblPr>
        <w:tblStyle w:val="TableGrid"/>
        <w:tblW w:w="5211" w:type="dxa"/>
        <w:tblInd w:w="1793" w:type="dxa"/>
        <w:tblLook w:val="04A0" w:firstRow="1" w:lastRow="0" w:firstColumn="1" w:lastColumn="0" w:noHBand="0" w:noVBand="1"/>
      </w:tblPr>
      <w:tblGrid>
        <w:gridCol w:w="1507"/>
        <w:gridCol w:w="3704"/>
      </w:tblGrid>
      <w:tr w:rsidR="007301CE" w:rsidRPr="006078C9" w:rsidTr="00576899">
        <w:trPr>
          <w:trHeight w:val="875"/>
        </w:trPr>
        <w:tc>
          <w:tcPr>
            <w:tcW w:w="1507" w:type="dxa"/>
            <w:tcBorders>
              <w:top w:val="nil"/>
              <w:left w:val="nil"/>
              <w:bottom w:val="nil"/>
              <w:right w:val="nil"/>
            </w:tcBorders>
          </w:tcPr>
          <w:p w:rsidR="007301CE" w:rsidRDefault="007301CE" w:rsidP="00576899">
            <w:pPr>
              <w:spacing w:line="259" w:lineRule="auto"/>
              <w:ind w:left="528"/>
              <w:jc w:val="left"/>
            </w:pPr>
            <w:r>
              <w:rPr>
                <w:color w:val="24272B"/>
                <w:sz w:val="18"/>
              </w:rPr>
              <w:t>0</w:t>
            </w:r>
          </w:p>
        </w:tc>
        <w:tc>
          <w:tcPr>
            <w:tcW w:w="3703" w:type="dxa"/>
            <w:tcBorders>
              <w:top w:val="nil"/>
              <w:left w:val="nil"/>
              <w:bottom w:val="nil"/>
              <w:right w:val="nil"/>
            </w:tcBorders>
          </w:tcPr>
          <w:p w:rsidR="007301CE" w:rsidRPr="006314EA" w:rsidRDefault="007301CE" w:rsidP="00576899">
            <w:pPr>
              <w:tabs>
                <w:tab w:val="center" w:pos="1317"/>
                <w:tab w:val="center" w:pos="2443"/>
                <w:tab w:val="right" w:pos="3703"/>
              </w:tabs>
              <w:spacing w:after="83" w:line="259" w:lineRule="auto"/>
              <w:jc w:val="left"/>
              <w:rPr>
                <w:lang w:val="en-US"/>
              </w:rPr>
            </w:pPr>
            <w:r w:rsidRPr="006314EA">
              <w:rPr>
                <w:color w:val="24272B"/>
                <w:sz w:val="18"/>
                <w:lang w:val="en-US"/>
              </w:rPr>
              <w:t>100</w:t>
            </w:r>
            <w:r w:rsidRPr="006314EA">
              <w:rPr>
                <w:color w:val="24272B"/>
                <w:sz w:val="18"/>
                <w:lang w:val="en-US"/>
              </w:rPr>
              <w:tab/>
              <w:t>200</w:t>
            </w:r>
            <w:r w:rsidRPr="006314EA">
              <w:rPr>
                <w:color w:val="24272B"/>
                <w:sz w:val="18"/>
                <w:lang w:val="en-US"/>
              </w:rPr>
              <w:tab/>
              <w:t>300</w:t>
            </w:r>
            <w:r w:rsidRPr="006314EA">
              <w:rPr>
                <w:color w:val="24272B"/>
                <w:sz w:val="18"/>
                <w:lang w:val="en-US"/>
              </w:rPr>
              <w:tab/>
              <w:t>400</w:t>
            </w:r>
          </w:p>
          <w:p w:rsidR="007301CE" w:rsidRPr="006314EA" w:rsidRDefault="007301CE" w:rsidP="00576899">
            <w:pPr>
              <w:spacing w:line="259" w:lineRule="auto"/>
              <w:ind w:left="90" w:right="413" w:hanging="22"/>
              <w:jc w:val="left"/>
              <w:rPr>
                <w:lang w:val="en-US"/>
              </w:rPr>
            </w:pPr>
            <w:r w:rsidRPr="006314EA">
              <w:rPr>
                <w:color w:val="24272B"/>
                <w:sz w:val="18"/>
                <w:lang w:val="en-US"/>
              </w:rPr>
              <w:t>Difference between the wanted and interfering carrier frequency (kHz)</w:t>
            </w:r>
          </w:p>
        </w:tc>
      </w:tr>
      <w:tr w:rsidR="007301CE" w:rsidRPr="006078C9" w:rsidTr="00576899">
        <w:trPr>
          <w:trHeight w:val="931"/>
        </w:trPr>
        <w:tc>
          <w:tcPr>
            <w:tcW w:w="1507" w:type="dxa"/>
            <w:tcBorders>
              <w:top w:val="nil"/>
              <w:left w:val="nil"/>
              <w:bottom w:val="nil"/>
              <w:right w:val="nil"/>
            </w:tcBorders>
            <w:vAlign w:val="bottom"/>
          </w:tcPr>
          <w:p w:rsidR="007301CE" w:rsidRPr="006314EA" w:rsidRDefault="007301CE" w:rsidP="00576899">
            <w:pPr>
              <w:spacing w:after="3" w:line="216" w:lineRule="auto"/>
              <w:ind w:left="584" w:right="326" w:hanging="584"/>
              <w:jc w:val="left"/>
              <w:rPr>
                <w:lang w:val="en-US"/>
              </w:rPr>
            </w:pPr>
            <w:r w:rsidRPr="006314EA">
              <w:rPr>
                <w:color w:val="24272B"/>
                <w:sz w:val="18"/>
                <w:lang w:val="en-US"/>
              </w:rPr>
              <w:t>Curves M1: M2:</w:t>
            </w:r>
          </w:p>
          <w:p w:rsidR="007301CE" w:rsidRPr="006314EA" w:rsidRDefault="007301CE" w:rsidP="00576899">
            <w:pPr>
              <w:spacing w:line="259" w:lineRule="auto"/>
              <w:ind w:right="96"/>
              <w:jc w:val="center"/>
              <w:rPr>
                <w:lang w:val="en-US"/>
              </w:rPr>
            </w:pPr>
            <w:r w:rsidRPr="006314EA">
              <w:rPr>
                <w:color w:val="24272B"/>
                <w:sz w:val="18"/>
                <w:lang w:val="en-US"/>
              </w:rPr>
              <w:t>S1:</w:t>
            </w:r>
          </w:p>
          <w:p w:rsidR="007301CE" w:rsidRPr="006314EA" w:rsidRDefault="007301CE" w:rsidP="00576899">
            <w:pPr>
              <w:spacing w:line="259" w:lineRule="auto"/>
              <w:ind w:right="96"/>
              <w:jc w:val="center"/>
              <w:rPr>
                <w:lang w:val="en-US"/>
              </w:rPr>
            </w:pPr>
            <w:r w:rsidRPr="006314EA">
              <w:rPr>
                <w:color w:val="24272B"/>
                <w:sz w:val="18"/>
                <w:lang w:val="en-US"/>
              </w:rPr>
              <w:t>S2:</w:t>
            </w:r>
          </w:p>
        </w:tc>
        <w:tc>
          <w:tcPr>
            <w:tcW w:w="3703" w:type="dxa"/>
            <w:tcBorders>
              <w:top w:val="nil"/>
              <w:left w:val="nil"/>
              <w:bottom w:val="nil"/>
              <w:right w:val="nil"/>
            </w:tcBorders>
            <w:vAlign w:val="bottom"/>
          </w:tcPr>
          <w:p w:rsidR="007301CE" w:rsidRPr="006314EA" w:rsidRDefault="007301CE" w:rsidP="00576899">
            <w:pPr>
              <w:spacing w:line="259" w:lineRule="auto"/>
              <w:jc w:val="left"/>
              <w:rPr>
                <w:lang w:val="en-US"/>
              </w:rPr>
            </w:pPr>
            <w:r w:rsidRPr="006314EA">
              <w:rPr>
                <w:color w:val="24272B"/>
                <w:sz w:val="18"/>
                <w:lang w:val="en-US"/>
              </w:rPr>
              <w:t>monophonic broadcasting, steady interference monophonic broadcasting, tropospheric interference stereophonic broadcasting, steady interference stereophonic broadcasting, tropospheric interference</w:t>
            </w:r>
          </w:p>
        </w:tc>
      </w:tr>
    </w:tbl>
    <w:p w:rsidR="007301CE" w:rsidRPr="006314EA" w:rsidRDefault="007301CE" w:rsidP="00576899">
      <w:pPr>
        <w:spacing w:after="1" w:line="265" w:lineRule="auto"/>
        <w:ind w:left="3300" w:right="1236" w:hanging="923"/>
        <w:jc w:val="left"/>
        <w:rPr>
          <w:lang w:val="en-US"/>
        </w:rPr>
      </w:pPr>
      <w:r w:rsidRPr="006314EA">
        <w:rPr>
          <w:color w:val="24272B"/>
          <w:sz w:val="18"/>
          <w:lang w:val="en-US"/>
        </w:rPr>
        <w:t>RDS-1 kHz: radio-data transmission at ± 1 kHz deviation, steady interference, bit-error rate 1  10</w:t>
      </w:r>
      <w:r w:rsidRPr="006314EA">
        <w:rPr>
          <w:rFonts w:ascii="Segoe UI Symbol" w:eastAsia="Segoe UI Symbol" w:hAnsi="Segoe UI Symbol" w:cs="Segoe UI Symbol"/>
          <w:color w:val="24272B"/>
          <w:sz w:val="18"/>
          <w:lang w:val="en-US"/>
        </w:rPr>
        <w:t xml:space="preserve">× </w:t>
      </w:r>
      <w:r w:rsidRPr="006314EA">
        <w:rPr>
          <w:color w:val="24272B"/>
          <w:sz w:val="16"/>
          <w:vertAlign w:val="superscript"/>
          <w:lang w:val="en-US"/>
        </w:rPr>
        <w:t>– 3</w:t>
      </w:r>
    </w:p>
    <w:p w:rsidR="007301CE" w:rsidRPr="006314EA" w:rsidRDefault="007301CE" w:rsidP="00576899">
      <w:pPr>
        <w:spacing w:after="164" w:line="265" w:lineRule="auto"/>
        <w:ind w:left="3300" w:right="1236" w:hanging="923"/>
        <w:jc w:val="left"/>
        <w:rPr>
          <w:lang w:val="en-US"/>
        </w:rPr>
      </w:pPr>
      <w:r w:rsidRPr="006314EA">
        <w:rPr>
          <w:color w:val="24272B"/>
          <w:sz w:val="18"/>
          <w:lang w:val="en-US"/>
        </w:rPr>
        <w:t>RDS-2 kHz: radio-data transmission at ± 2 kHz deviation, steady interference, bit-error rate 1  10</w:t>
      </w:r>
      <w:r w:rsidRPr="006314EA">
        <w:rPr>
          <w:rFonts w:ascii="Segoe UI Symbol" w:eastAsia="Segoe UI Symbol" w:hAnsi="Segoe UI Symbol" w:cs="Segoe UI Symbol"/>
          <w:color w:val="24272B"/>
          <w:sz w:val="18"/>
          <w:lang w:val="en-US"/>
        </w:rPr>
        <w:t xml:space="preserve">× </w:t>
      </w:r>
      <w:r w:rsidRPr="006314EA">
        <w:rPr>
          <w:color w:val="24272B"/>
          <w:sz w:val="16"/>
          <w:vertAlign w:val="superscript"/>
          <w:lang w:val="en-US"/>
        </w:rPr>
        <w:t>– 3</w:t>
      </w:r>
    </w:p>
    <w:p w:rsidR="007301CE" w:rsidRDefault="007301CE" w:rsidP="00576899">
      <w:pPr>
        <w:spacing w:after="237" w:line="259" w:lineRule="auto"/>
        <w:ind w:right="1672"/>
        <w:jc w:val="right"/>
      </w:pPr>
      <w:r>
        <w:rPr>
          <w:rFonts w:ascii="Calibri" w:eastAsia="Calibri" w:hAnsi="Calibri" w:cs="Calibri"/>
          <w:noProof/>
          <w:lang w:val="es-ES" w:eastAsia="es-ES"/>
        </w:rPr>
        <mc:AlternateContent>
          <mc:Choice Requires="wpg">
            <w:drawing>
              <wp:inline distT="0" distB="0" distL="0" distR="0" wp14:anchorId="4D348D40" wp14:editId="741B9DA6">
                <wp:extent cx="414528" cy="64008"/>
                <wp:effectExtent l="0" t="0" r="0" b="0"/>
                <wp:docPr id="10417" name="Group 10417"/>
                <wp:cNvGraphicFramePr/>
                <a:graphic xmlns:a="http://schemas.openxmlformats.org/drawingml/2006/main">
                  <a:graphicData uri="http://schemas.microsoft.com/office/word/2010/wordprocessingGroup">
                    <wpg:wgp>
                      <wpg:cNvGrpSpPr/>
                      <wpg:grpSpPr>
                        <a:xfrm>
                          <a:off x="0" y="0"/>
                          <a:ext cx="414528" cy="64008"/>
                          <a:chOff x="0" y="0"/>
                          <a:chExt cx="414528" cy="64008"/>
                        </a:xfrm>
                      </wpg:grpSpPr>
                      <wps:wsp>
                        <wps:cNvPr id="1268" name="Shape 1268"/>
                        <wps:cNvSpPr/>
                        <wps:spPr>
                          <a:xfrm>
                            <a:off x="0" y="0"/>
                            <a:ext cx="28956" cy="64008"/>
                          </a:xfrm>
                          <a:custGeom>
                            <a:avLst/>
                            <a:gdLst/>
                            <a:ahLst/>
                            <a:cxnLst/>
                            <a:rect l="0" t="0" r="0" b="0"/>
                            <a:pathLst>
                              <a:path w="28956" h="64008">
                                <a:moveTo>
                                  <a:pt x="0" y="0"/>
                                </a:moveTo>
                                <a:lnTo>
                                  <a:pt x="28956" y="0"/>
                                </a:lnTo>
                                <a:lnTo>
                                  <a:pt x="28956" y="6858"/>
                                </a:lnTo>
                                <a:lnTo>
                                  <a:pt x="14478" y="6858"/>
                                </a:lnTo>
                                <a:lnTo>
                                  <a:pt x="14478" y="28194"/>
                                </a:lnTo>
                                <a:cubicBezTo>
                                  <a:pt x="14478" y="28194"/>
                                  <a:pt x="14478" y="28194"/>
                                  <a:pt x="21336" y="28194"/>
                                </a:cubicBezTo>
                                <a:lnTo>
                                  <a:pt x="28956" y="28194"/>
                                </a:lnTo>
                                <a:lnTo>
                                  <a:pt x="28956" y="35051"/>
                                </a:lnTo>
                                <a:lnTo>
                                  <a:pt x="21336" y="35051"/>
                                </a:lnTo>
                                <a:cubicBezTo>
                                  <a:pt x="21336" y="35051"/>
                                  <a:pt x="21336" y="35051"/>
                                  <a:pt x="14478" y="35051"/>
                                </a:cubicBezTo>
                                <a:lnTo>
                                  <a:pt x="14478" y="57150"/>
                                </a:lnTo>
                                <a:cubicBezTo>
                                  <a:pt x="21336" y="57150"/>
                                  <a:pt x="21336" y="57150"/>
                                  <a:pt x="28956" y="57150"/>
                                </a:cubicBezTo>
                                <a:lnTo>
                                  <a:pt x="28956" y="64008"/>
                                </a:lnTo>
                                <a:lnTo>
                                  <a:pt x="0" y="64008"/>
                                </a:lnTo>
                                <a:lnTo>
                                  <a:pt x="0" y="57150"/>
                                </a:lnTo>
                                <a:cubicBezTo>
                                  <a:pt x="7620" y="57150"/>
                                  <a:pt x="7620" y="57150"/>
                                  <a:pt x="7620" y="57150"/>
                                </a:cubicBezTo>
                                <a:lnTo>
                                  <a:pt x="7620" y="6858"/>
                                </a:lnTo>
                                <a:cubicBezTo>
                                  <a:pt x="7620" y="6858"/>
                                  <a:pt x="7620" y="6858"/>
                                  <a:pt x="0" y="6858"/>
                                </a:cubicBez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69" name="Shape 1269"/>
                        <wps:cNvSpPr/>
                        <wps:spPr>
                          <a:xfrm>
                            <a:off x="28956" y="0"/>
                            <a:ext cx="21336" cy="64008"/>
                          </a:xfrm>
                          <a:custGeom>
                            <a:avLst/>
                            <a:gdLst/>
                            <a:ahLst/>
                            <a:cxnLst/>
                            <a:rect l="0" t="0" r="0" b="0"/>
                            <a:pathLst>
                              <a:path w="21336" h="64008">
                                <a:moveTo>
                                  <a:pt x="0" y="0"/>
                                </a:moveTo>
                                <a:lnTo>
                                  <a:pt x="6858" y="0"/>
                                </a:lnTo>
                                <a:lnTo>
                                  <a:pt x="14478" y="6858"/>
                                </a:lnTo>
                                <a:lnTo>
                                  <a:pt x="14478" y="28194"/>
                                </a:lnTo>
                                <a:lnTo>
                                  <a:pt x="10668" y="31622"/>
                                </a:lnTo>
                                <a:lnTo>
                                  <a:pt x="14478" y="35051"/>
                                </a:lnTo>
                                <a:lnTo>
                                  <a:pt x="21336" y="35051"/>
                                </a:lnTo>
                                <a:lnTo>
                                  <a:pt x="21336" y="57150"/>
                                </a:lnTo>
                                <a:lnTo>
                                  <a:pt x="14478" y="64008"/>
                                </a:lnTo>
                                <a:lnTo>
                                  <a:pt x="0" y="64008"/>
                                </a:lnTo>
                                <a:lnTo>
                                  <a:pt x="0" y="57150"/>
                                </a:lnTo>
                                <a:lnTo>
                                  <a:pt x="6858" y="57150"/>
                                </a:lnTo>
                                <a:lnTo>
                                  <a:pt x="14478" y="49530"/>
                                </a:lnTo>
                                <a:lnTo>
                                  <a:pt x="14478" y="42672"/>
                                </a:lnTo>
                                <a:lnTo>
                                  <a:pt x="6858" y="35051"/>
                                </a:lnTo>
                                <a:lnTo>
                                  <a:pt x="0" y="35051"/>
                                </a:lnTo>
                                <a:lnTo>
                                  <a:pt x="0" y="28194"/>
                                </a:lnTo>
                                <a:lnTo>
                                  <a:pt x="6858" y="21336"/>
                                </a:lnTo>
                                <a:lnTo>
                                  <a:pt x="6858" y="13715"/>
                                </a:lnTo>
                                <a:lnTo>
                                  <a:pt x="0" y="6858"/>
                                </a:ln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70" name="Shape 1270"/>
                        <wps:cNvSpPr/>
                        <wps:spPr>
                          <a:xfrm>
                            <a:off x="57150" y="49530"/>
                            <a:ext cx="14478" cy="14477"/>
                          </a:xfrm>
                          <a:custGeom>
                            <a:avLst/>
                            <a:gdLst/>
                            <a:ahLst/>
                            <a:cxnLst/>
                            <a:rect l="0" t="0" r="0" b="0"/>
                            <a:pathLst>
                              <a:path w="14478" h="14477">
                                <a:moveTo>
                                  <a:pt x="0" y="0"/>
                                </a:moveTo>
                                <a:lnTo>
                                  <a:pt x="7620" y="0"/>
                                </a:lnTo>
                                <a:cubicBezTo>
                                  <a:pt x="7620" y="0"/>
                                  <a:pt x="7620" y="0"/>
                                  <a:pt x="7620" y="7620"/>
                                </a:cubicBezTo>
                                <a:lnTo>
                                  <a:pt x="14478" y="7620"/>
                                </a:lnTo>
                                <a:cubicBezTo>
                                  <a:pt x="14478" y="7620"/>
                                  <a:pt x="7620" y="7620"/>
                                  <a:pt x="7620" y="14477"/>
                                </a:cubicBezTo>
                                <a:lnTo>
                                  <a:pt x="0" y="14477"/>
                                </a:ln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71" name="Shape 1271"/>
                        <wps:cNvSpPr/>
                        <wps:spPr>
                          <a:xfrm>
                            <a:off x="79248" y="0"/>
                            <a:ext cx="13716" cy="13716"/>
                          </a:xfrm>
                          <a:custGeom>
                            <a:avLst/>
                            <a:gdLst/>
                            <a:ahLst/>
                            <a:cxnLst/>
                            <a:rect l="0" t="0" r="0" b="0"/>
                            <a:pathLst>
                              <a:path w="13716" h="13716">
                                <a:moveTo>
                                  <a:pt x="6858" y="0"/>
                                </a:moveTo>
                                <a:lnTo>
                                  <a:pt x="13716" y="0"/>
                                </a:lnTo>
                                <a:lnTo>
                                  <a:pt x="13716" y="13716"/>
                                </a:lnTo>
                                <a:lnTo>
                                  <a:pt x="6858" y="13716"/>
                                </a:lnTo>
                                <a:cubicBezTo>
                                  <a:pt x="6858" y="13716"/>
                                  <a:pt x="6858" y="13716"/>
                                  <a:pt x="6858" y="6858"/>
                                </a:cubicBezTo>
                                <a:lnTo>
                                  <a:pt x="0" y="6858"/>
                                </a:lnTo>
                                <a:cubicBezTo>
                                  <a:pt x="0" y="0"/>
                                  <a:pt x="6858" y="0"/>
                                  <a:pt x="6858" y="0"/>
                                </a:cubicBez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72" name="Shape 1272"/>
                        <wps:cNvSpPr/>
                        <wps:spPr>
                          <a:xfrm>
                            <a:off x="57150" y="0"/>
                            <a:ext cx="35814" cy="64008"/>
                          </a:xfrm>
                          <a:custGeom>
                            <a:avLst/>
                            <a:gdLst/>
                            <a:ahLst/>
                            <a:cxnLst/>
                            <a:rect l="0" t="0" r="0" b="0"/>
                            <a:pathLst>
                              <a:path w="35814" h="64008">
                                <a:moveTo>
                                  <a:pt x="7620" y="0"/>
                                </a:moveTo>
                                <a:lnTo>
                                  <a:pt x="14478" y="0"/>
                                </a:lnTo>
                                <a:cubicBezTo>
                                  <a:pt x="14478" y="0"/>
                                  <a:pt x="22098" y="0"/>
                                  <a:pt x="22098" y="6858"/>
                                </a:cubicBezTo>
                                <a:lnTo>
                                  <a:pt x="14478" y="6858"/>
                                </a:lnTo>
                                <a:lnTo>
                                  <a:pt x="7620" y="13716"/>
                                </a:lnTo>
                                <a:lnTo>
                                  <a:pt x="14478" y="21336"/>
                                </a:lnTo>
                                <a:lnTo>
                                  <a:pt x="22098" y="28194"/>
                                </a:lnTo>
                                <a:lnTo>
                                  <a:pt x="28956" y="28194"/>
                                </a:lnTo>
                                <a:lnTo>
                                  <a:pt x="35814" y="35052"/>
                                </a:lnTo>
                                <a:lnTo>
                                  <a:pt x="35814" y="57150"/>
                                </a:lnTo>
                                <a:lnTo>
                                  <a:pt x="28956" y="64008"/>
                                </a:lnTo>
                                <a:lnTo>
                                  <a:pt x="22098" y="64008"/>
                                </a:lnTo>
                                <a:cubicBezTo>
                                  <a:pt x="22098" y="64008"/>
                                  <a:pt x="22098" y="64008"/>
                                  <a:pt x="14478" y="64008"/>
                                </a:cubicBezTo>
                                <a:cubicBezTo>
                                  <a:pt x="14478" y="64008"/>
                                  <a:pt x="14478" y="64008"/>
                                  <a:pt x="14478" y="57150"/>
                                </a:cubicBezTo>
                                <a:cubicBezTo>
                                  <a:pt x="14478" y="57150"/>
                                  <a:pt x="14478" y="57150"/>
                                  <a:pt x="22098" y="57150"/>
                                </a:cubicBezTo>
                                <a:lnTo>
                                  <a:pt x="28956" y="49530"/>
                                </a:lnTo>
                                <a:lnTo>
                                  <a:pt x="28956" y="35052"/>
                                </a:lnTo>
                                <a:lnTo>
                                  <a:pt x="22098" y="35052"/>
                                </a:lnTo>
                                <a:lnTo>
                                  <a:pt x="14478" y="28194"/>
                                </a:lnTo>
                                <a:lnTo>
                                  <a:pt x="7620" y="28194"/>
                                </a:lnTo>
                                <a:lnTo>
                                  <a:pt x="0" y="21336"/>
                                </a:lnTo>
                                <a:lnTo>
                                  <a:pt x="0" y="6858"/>
                                </a:lnTo>
                                <a:lnTo>
                                  <a:pt x="762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73" name="Shape 1273"/>
                        <wps:cNvSpPr/>
                        <wps:spPr>
                          <a:xfrm>
                            <a:off x="114300" y="57150"/>
                            <a:ext cx="7620" cy="6858"/>
                          </a:xfrm>
                          <a:custGeom>
                            <a:avLst/>
                            <a:gdLst/>
                            <a:ahLst/>
                            <a:cxnLst/>
                            <a:rect l="0" t="0" r="0" b="0"/>
                            <a:pathLst>
                              <a:path w="7620" h="6858">
                                <a:moveTo>
                                  <a:pt x="0" y="0"/>
                                </a:moveTo>
                                <a:cubicBezTo>
                                  <a:pt x="0" y="0"/>
                                  <a:pt x="0" y="0"/>
                                  <a:pt x="7620" y="0"/>
                                </a:cubicBezTo>
                                <a:cubicBezTo>
                                  <a:pt x="7620" y="6858"/>
                                  <a:pt x="7620" y="6858"/>
                                  <a:pt x="7620" y="6858"/>
                                </a:cubicBezTo>
                                <a:cubicBezTo>
                                  <a:pt x="0" y="6858"/>
                                  <a:pt x="0" y="6858"/>
                                  <a:pt x="0" y="6858"/>
                                </a:cubicBezTo>
                                <a:cubicBezTo>
                                  <a:pt x="0" y="6858"/>
                                  <a:pt x="0" y="6858"/>
                                  <a:pt x="0" y="0"/>
                                </a:cubicBez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74" name="Shape 1274"/>
                        <wps:cNvSpPr/>
                        <wps:spPr>
                          <a:xfrm>
                            <a:off x="128778" y="0"/>
                            <a:ext cx="18288" cy="64008"/>
                          </a:xfrm>
                          <a:custGeom>
                            <a:avLst/>
                            <a:gdLst/>
                            <a:ahLst/>
                            <a:cxnLst/>
                            <a:rect l="0" t="0" r="0" b="0"/>
                            <a:pathLst>
                              <a:path w="18288" h="64008">
                                <a:moveTo>
                                  <a:pt x="7620" y="0"/>
                                </a:moveTo>
                                <a:lnTo>
                                  <a:pt x="18288" y="0"/>
                                </a:lnTo>
                                <a:lnTo>
                                  <a:pt x="18288" y="6858"/>
                                </a:lnTo>
                                <a:lnTo>
                                  <a:pt x="14478" y="6858"/>
                                </a:lnTo>
                                <a:lnTo>
                                  <a:pt x="7620" y="13716"/>
                                </a:lnTo>
                                <a:lnTo>
                                  <a:pt x="7620" y="35052"/>
                                </a:lnTo>
                                <a:lnTo>
                                  <a:pt x="7620" y="49530"/>
                                </a:lnTo>
                                <a:lnTo>
                                  <a:pt x="14478" y="57150"/>
                                </a:lnTo>
                                <a:lnTo>
                                  <a:pt x="18288" y="57150"/>
                                </a:lnTo>
                                <a:lnTo>
                                  <a:pt x="18288" y="64008"/>
                                </a:lnTo>
                                <a:lnTo>
                                  <a:pt x="7620" y="64008"/>
                                </a:lnTo>
                                <a:lnTo>
                                  <a:pt x="0" y="57150"/>
                                </a:lnTo>
                                <a:lnTo>
                                  <a:pt x="0" y="35052"/>
                                </a:lnTo>
                                <a:lnTo>
                                  <a:pt x="0" y="6858"/>
                                </a:lnTo>
                                <a:lnTo>
                                  <a:pt x="762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75" name="Shape 1275"/>
                        <wps:cNvSpPr/>
                        <wps:spPr>
                          <a:xfrm>
                            <a:off x="147066" y="0"/>
                            <a:ext cx="17526" cy="64008"/>
                          </a:xfrm>
                          <a:custGeom>
                            <a:avLst/>
                            <a:gdLst/>
                            <a:ahLst/>
                            <a:cxnLst/>
                            <a:rect l="0" t="0" r="0" b="0"/>
                            <a:pathLst>
                              <a:path w="17526" h="64008">
                                <a:moveTo>
                                  <a:pt x="0" y="0"/>
                                </a:moveTo>
                                <a:lnTo>
                                  <a:pt x="10668" y="0"/>
                                </a:lnTo>
                                <a:lnTo>
                                  <a:pt x="17526" y="6858"/>
                                </a:lnTo>
                                <a:lnTo>
                                  <a:pt x="17526" y="57150"/>
                                </a:lnTo>
                                <a:lnTo>
                                  <a:pt x="10668" y="64008"/>
                                </a:lnTo>
                                <a:lnTo>
                                  <a:pt x="0" y="64008"/>
                                </a:lnTo>
                                <a:lnTo>
                                  <a:pt x="0" y="57150"/>
                                </a:lnTo>
                                <a:lnTo>
                                  <a:pt x="3048" y="57150"/>
                                </a:lnTo>
                                <a:lnTo>
                                  <a:pt x="10668" y="49530"/>
                                </a:lnTo>
                                <a:lnTo>
                                  <a:pt x="10668" y="13716"/>
                                </a:lnTo>
                                <a:lnTo>
                                  <a:pt x="3048" y="6858"/>
                                </a:lnTo>
                                <a:lnTo>
                                  <a:pt x="0" y="6858"/>
                                </a:ln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76" name="Shape 1276"/>
                        <wps:cNvSpPr/>
                        <wps:spPr>
                          <a:xfrm>
                            <a:off x="171450" y="0"/>
                            <a:ext cx="35814" cy="64008"/>
                          </a:xfrm>
                          <a:custGeom>
                            <a:avLst/>
                            <a:gdLst/>
                            <a:ahLst/>
                            <a:cxnLst/>
                            <a:rect l="0" t="0" r="0" b="0"/>
                            <a:pathLst>
                              <a:path w="35814" h="64008">
                                <a:moveTo>
                                  <a:pt x="22098" y="0"/>
                                </a:moveTo>
                                <a:cubicBezTo>
                                  <a:pt x="28956" y="0"/>
                                  <a:pt x="28956" y="0"/>
                                  <a:pt x="35814" y="0"/>
                                </a:cubicBezTo>
                                <a:lnTo>
                                  <a:pt x="35814" y="6858"/>
                                </a:lnTo>
                                <a:cubicBezTo>
                                  <a:pt x="28956" y="6858"/>
                                  <a:pt x="28956" y="6858"/>
                                  <a:pt x="28956" y="6858"/>
                                </a:cubicBezTo>
                                <a:cubicBezTo>
                                  <a:pt x="22098" y="6858"/>
                                  <a:pt x="22098" y="13716"/>
                                  <a:pt x="22098" y="13716"/>
                                </a:cubicBezTo>
                                <a:cubicBezTo>
                                  <a:pt x="14478" y="13716"/>
                                  <a:pt x="14478" y="13716"/>
                                  <a:pt x="14478" y="21336"/>
                                </a:cubicBezTo>
                                <a:cubicBezTo>
                                  <a:pt x="7620" y="21336"/>
                                  <a:pt x="7620" y="28194"/>
                                  <a:pt x="7620" y="28194"/>
                                </a:cubicBezTo>
                                <a:cubicBezTo>
                                  <a:pt x="7620" y="35052"/>
                                  <a:pt x="7620" y="35052"/>
                                  <a:pt x="7620" y="42672"/>
                                </a:cubicBezTo>
                                <a:lnTo>
                                  <a:pt x="7620" y="49530"/>
                                </a:lnTo>
                                <a:lnTo>
                                  <a:pt x="14478" y="57150"/>
                                </a:lnTo>
                                <a:lnTo>
                                  <a:pt x="22098" y="57150"/>
                                </a:lnTo>
                                <a:lnTo>
                                  <a:pt x="28956" y="49530"/>
                                </a:lnTo>
                                <a:lnTo>
                                  <a:pt x="28956" y="35052"/>
                                </a:lnTo>
                                <a:lnTo>
                                  <a:pt x="22098" y="28194"/>
                                </a:lnTo>
                                <a:lnTo>
                                  <a:pt x="7620" y="28194"/>
                                </a:lnTo>
                                <a:cubicBezTo>
                                  <a:pt x="14478" y="21336"/>
                                  <a:pt x="14478" y="21336"/>
                                  <a:pt x="22098" y="21336"/>
                                </a:cubicBezTo>
                                <a:lnTo>
                                  <a:pt x="28956" y="21336"/>
                                </a:lnTo>
                                <a:lnTo>
                                  <a:pt x="35814" y="28194"/>
                                </a:lnTo>
                                <a:lnTo>
                                  <a:pt x="35814" y="57150"/>
                                </a:lnTo>
                                <a:lnTo>
                                  <a:pt x="28956" y="64008"/>
                                </a:lnTo>
                                <a:lnTo>
                                  <a:pt x="7620" y="64008"/>
                                </a:lnTo>
                                <a:lnTo>
                                  <a:pt x="0" y="57150"/>
                                </a:lnTo>
                                <a:lnTo>
                                  <a:pt x="0" y="35052"/>
                                </a:lnTo>
                                <a:cubicBezTo>
                                  <a:pt x="0" y="35052"/>
                                  <a:pt x="0" y="28194"/>
                                  <a:pt x="0" y="21336"/>
                                </a:cubicBezTo>
                                <a:cubicBezTo>
                                  <a:pt x="7620" y="21336"/>
                                  <a:pt x="7620" y="13716"/>
                                  <a:pt x="14478" y="6858"/>
                                </a:cubicBezTo>
                                <a:lnTo>
                                  <a:pt x="22098"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77" name="Shape 1277"/>
                        <wps:cNvSpPr/>
                        <wps:spPr>
                          <a:xfrm>
                            <a:off x="214884" y="16146"/>
                            <a:ext cx="17526" cy="33383"/>
                          </a:xfrm>
                          <a:custGeom>
                            <a:avLst/>
                            <a:gdLst/>
                            <a:ahLst/>
                            <a:cxnLst/>
                            <a:rect l="0" t="0" r="0" b="0"/>
                            <a:pathLst>
                              <a:path w="17526" h="33383">
                                <a:moveTo>
                                  <a:pt x="17526" y="0"/>
                                </a:moveTo>
                                <a:lnTo>
                                  <a:pt x="17526" y="12047"/>
                                </a:lnTo>
                                <a:lnTo>
                                  <a:pt x="6858" y="26526"/>
                                </a:lnTo>
                                <a:lnTo>
                                  <a:pt x="17526" y="26526"/>
                                </a:lnTo>
                                <a:lnTo>
                                  <a:pt x="17526" y="33383"/>
                                </a:lnTo>
                                <a:lnTo>
                                  <a:pt x="0" y="33383"/>
                                </a:lnTo>
                                <a:lnTo>
                                  <a:pt x="0" y="26526"/>
                                </a:lnTo>
                                <a:lnTo>
                                  <a:pt x="17526"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78" name="Shape 1278"/>
                        <wps:cNvSpPr/>
                        <wps:spPr>
                          <a:xfrm>
                            <a:off x="232410" y="0"/>
                            <a:ext cx="25146" cy="64008"/>
                          </a:xfrm>
                          <a:custGeom>
                            <a:avLst/>
                            <a:gdLst/>
                            <a:ahLst/>
                            <a:cxnLst/>
                            <a:rect l="0" t="0" r="0" b="0"/>
                            <a:pathLst>
                              <a:path w="25146" h="64008">
                                <a:moveTo>
                                  <a:pt x="10668" y="0"/>
                                </a:moveTo>
                                <a:lnTo>
                                  <a:pt x="18288" y="0"/>
                                </a:lnTo>
                                <a:lnTo>
                                  <a:pt x="18288" y="42672"/>
                                </a:lnTo>
                                <a:lnTo>
                                  <a:pt x="25146" y="42672"/>
                                </a:lnTo>
                                <a:lnTo>
                                  <a:pt x="25146" y="49530"/>
                                </a:lnTo>
                                <a:lnTo>
                                  <a:pt x="18288" y="49530"/>
                                </a:lnTo>
                                <a:lnTo>
                                  <a:pt x="18288" y="64008"/>
                                </a:lnTo>
                                <a:lnTo>
                                  <a:pt x="10668" y="64008"/>
                                </a:lnTo>
                                <a:lnTo>
                                  <a:pt x="10668" y="49530"/>
                                </a:lnTo>
                                <a:lnTo>
                                  <a:pt x="0" y="49530"/>
                                </a:lnTo>
                                <a:lnTo>
                                  <a:pt x="0" y="42672"/>
                                </a:lnTo>
                                <a:lnTo>
                                  <a:pt x="10668" y="42672"/>
                                </a:lnTo>
                                <a:lnTo>
                                  <a:pt x="10668" y="13715"/>
                                </a:lnTo>
                                <a:lnTo>
                                  <a:pt x="0" y="28194"/>
                                </a:lnTo>
                                <a:lnTo>
                                  <a:pt x="0" y="16146"/>
                                </a:lnTo>
                                <a:lnTo>
                                  <a:pt x="10668"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79" name="Shape 1279"/>
                        <wps:cNvSpPr/>
                        <wps:spPr>
                          <a:xfrm>
                            <a:off x="257556" y="0"/>
                            <a:ext cx="35814" cy="64008"/>
                          </a:xfrm>
                          <a:custGeom>
                            <a:avLst/>
                            <a:gdLst/>
                            <a:ahLst/>
                            <a:cxnLst/>
                            <a:rect l="0" t="0" r="0" b="0"/>
                            <a:pathLst>
                              <a:path w="35814" h="64008">
                                <a:moveTo>
                                  <a:pt x="21336" y="0"/>
                                </a:moveTo>
                                <a:lnTo>
                                  <a:pt x="28956" y="0"/>
                                </a:lnTo>
                                <a:lnTo>
                                  <a:pt x="35814" y="6858"/>
                                </a:lnTo>
                                <a:lnTo>
                                  <a:pt x="35814" y="13716"/>
                                </a:lnTo>
                                <a:cubicBezTo>
                                  <a:pt x="35814" y="13716"/>
                                  <a:pt x="35814" y="21336"/>
                                  <a:pt x="28956" y="28194"/>
                                </a:cubicBezTo>
                                <a:lnTo>
                                  <a:pt x="35814" y="35052"/>
                                </a:lnTo>
                                <a:lnTo>
                                  <a:pt x="35814" y="57150"/>
                                </a:lnTo>
                                <a:lnTo>
                                  <a:pt x="28956" y="64008"/>
                                </a:lnTo>
                                <a:lnTo>
                                  <a:pt x="14478" y="64008"/>
                                </a:lnTo>
                                <a:cubicBezTo>
                                  <a:pt x="6858" y="64008"/>
                                  <a:pt x="6858" y="64008"/>
                                  <a:pt x="0" y="64008"/>
                                </a:cubicBezTo>
                                <a:cubicBezTo>
                                  <a:pt x="0" y="64008"/>
                                  <a:pt x="0" y="64008"/>
                                  <a:pt x="0" y="57150"/>
                                </a:cubicBezTo>
                                <a:cubicBezTo>
                                  <a:pt x="0" y="57150"/>
                                  <a:pt x="0" y="57150"/>
                                  <a:pt x="6858" y="57150"/>
                                </a:cubicBezTo>
                                <a:cubicBezTo>
                                  <a:pt x="14478" y="57150"/>
                                  <a:pt x="14478" y="57150"/>
                                  <a:pt x="14478" y="57150"/>
                                </a:cubicBezTo>
                                <a:lnTo>
                                  <a:pt x="21336" y="57150"/>
                                </a:lnTo>
                                <a:lnTo>
                                  <a:pt x="28956" y="49530"/>
                                </a:lnTo>
                                <a:lnTo>
                                  <a:pt x="28956" y="42673"/>
                                </a:lnTo>
                                <a:lnTo>
                                  <a:pt x="21336" y="35052"/>
                                </a:lnTo>
                                <a:lnTo>
                                  <a:pt x="6858" y="35052"/>
                                </a:lnTo>
                                <a:lnTo>
                                  <a:pt x="14478" y="28194"/>
                                </a:lnTo>
                                <a:cubicBezTo>
                                  <a:pt x="14478" y="28194"/>
                                  <a:pt x="14478" y="28194"/>
                                  <a:pt x="21336" y="28194"/>
                                </a:cubicBezTo>
                                <a:lnTo>
                                  <a:pt x="28956" y="21336"/>
                                </a:lnTo>
                                <a:cubicBezTo>
                                  <a:pt x="28956" y="21336"/>
                                  <a:pt x="28956" y="21336"/>
                                  <a:pt x="28956" y="13716"/>
                                </a:cubicBezTo>
                                <a:lnTo>
                                  <a:pt x="21336" y="6858"/>
                                </a:lnTo>
                                <a:lnTo>
                                  <a:pt x="14478" y="6858"/>
                                </a:lnTo>
                                <a:cubicBezTo>
                                  <a:pt x="6858" y="6858"/>
                                  <a:pt x="6858" y="6858"/>
                                  <a:pt x="0" y="13716"/>
                                </a:cubicBezTo>
                                <a:cubicBezTo>
                                  <a:pt x="0" y="6858"/>
                                  <a:pt x="6858" y="6858"/>
                                  <a:pt x="6858" y="6858"/>
                                </a:cubicBezTo>
                                <a:cubicBezTo>
                                  <a:pt x="14478" y="0"/>
                                  <a:pt x="14478" y="0"/>
                                  <a:pt x="21336" y="0"/>
                                </a:cubicBez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5343" name="Shape 15343"/>
                        <wps:cNvSpPr/>
                        <wps:spPr>
                          <a:xfrm>
                            <a:off x="300228" y="42672"/>
                            <a:ext cx="21336" cy="9144"/>
                          </a:xfrm>
                          <a:custGeom>
                            <a:avLst/>
                            <a:gdLst/>
                            <a:ahLst/>
                            <a:cxnLst/>
                            <a:rect l="0" t="0" r="0" b="0"/>
                            <a:pathLst>
                              <a:path w="21336" h="9144">
                                <a:moveTo>
                                  <a:pt x="0" y="0"/>
                                </a:moveTo>
                                <a:lnTo>
                                  <a:pt x="21336" y="0"/>
                                </a:lnTo>
                                <a:lnTo>
                                  <a:pt x="21336" y="9144"/>
                                </a:lnTo>
                                <a:lnTo>
                                  <a:pt x="0" y="9144"/>
                                </a:lnTo>
                                <a:lnTo>
                                  <a:pt x="0" y="0"/>
                                </a:lnTo>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81" name="Shape 1281"/>
                        <wps:cNvSpPr/>
                        <wps:spPr>
                          <a:xfrm>
                            <a:off x="329184" y="0"/>
                            <a:ext cx="21336" cy="64008"/>
                          </a:xfrm>
                          <a:custGeom>
                            <a:avLst/>
                            <a:gdLst/>
                            <a:ahLst/>
                            <a:cxnLst/>
                            <a:rect l="0" t="0" r="0" b="0"/>
                            <a:pathLst>
                              <a:path w="21336" h="64008">
                                <a:moveTo>
                                  <a:pt x="6858" y="0"/>
                                </a:moveTo>
                                <a:lnTo>
                                  <a:pt x="21336" y="0"/>
                                </a:lnTo>
                                <a:lnTo>
                                  <a:pt x="21336" y="6858"/>
                                </a:lnTo>
                                <a:lnTo>
                                  <a:pt x="14478" y="6858"/>
                                </a:lnTo>
                                <a:lnTo>
                                  <a:pt x="6858" y="13716"/>
                                </a:lnTo>
                                <a:lnTo>
                                  <a:pt x="6858" y="35052"/>
                                </a:lnTo>
                                <a:lnTo>
                                  <a:pt x="6858" y="49530"/>
                                </a:lnTo>
                                <a:lnTo>
                                  <a:pt x="14478" y="57150"/>
                                </a:lnTo>
                                <a:lnTo>
                                  <a:pt x="21336" y="57150"/>
                                </a:lnTo>
                                <a:lnTo>
                                  <a:pt x="21336" y="64008"/>
                                </a:lnTo>
                                <a:lnTo>
                                  <a:pt x="6858" y="64008"/>
                                </a:lnTo>
                                <a:lnTo>
                                  <a:pt x="0" y="57150"/>
                                </a:lnTo>
                                <a:lnTo>
                                  <a:pt x="0" y="35052"/>
                                </a:lnTo>
                                <a:lnTo>
                                  <a:pt x="0" y="6858"/>
                                </a:lnTo>
                                <a:lnTo>
                                  <a:pt x="6858"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82" name="Shape 1282"/>
                        <wps:cNvSpPr/>
                        <wps:spPr>
                          <a:xfrm>
                            <a:off x="350520" y="0"/>
                            <a:ext cx="21336" cy="64008"/>
                          </a:xfrm>
                          <a:custGeom>
                            <a:avLst/>
                            <a:gdLst/>
                            <a:ahLst/>
                            <a:cxnLst/>
                            <a:rect l="0" t="0" r="0" b="0"/>
                            <a:pathLst>
                              <a:path w="21336" h="64008">
                                <a:moveTo>
                                  <a:pt x="0" y="0"/>
                                </a:moveTo>
                                <a:lnTo>
                                  <a:pt x="14478" y="0"/>
                                </a:lnTo>
                                <a:lnTo>
                                  <a:pt x="21336" y="6858"/>
                                </a:lnTo>
                                <a:lnTo>
                                  <a:pt x="21336" y="57150"/>
                                </a:lnTo>
                                <a:lnTo>
                                  <a:pt x="14478" y="64008"/>
                                </a:lnTo>
                                <a:lnTo>
                                  <a:pt x="0" y="64008"/>
                                </a:lnTo>
                                <a:lnTo>
                                  <a:pt x="0" y="57150"/>
                                </a:lnTo>
                                <a:lnTo>
                                  <a:pt x="6858" y="57150"/>
                                </a:lnTo>
                                <a:lnTo>
                                  <a:pt x="14478" y="49530"/>
                                </a:lnTo>
                                <a:lnTo>
                                  <a:pt x="14478" y="13716"/>
                                </a:lnTo>
                                <a:lnTo>
                                  <a:pt x="6858" y="6858"/>
                                </a:lnTo>
                                <a:lnTo>
                                  <a:pt x="0" y="6858"/>
                                </a:lnTo>
                                <a:lnTo>
                                  <a:pt x="0" y="0"/>
                                </a:ln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s:wsp>
                        <wps:cNvPr id="1283" name="Shape 1283"/>
                        <wps:cNvSpPr/>
                        <wps:spPr>
                          <a:xfrm>
                            <a:off x="378714" y="0"/>
                            <a:ext cx="35814" cy="64008"/>
                          </a:xfrm>
                          <a:custGeom>
                            <a:avLst/>
                            <a:gdLst/>
                            <a:ahLst/>
                            <a:cxnLst/>
                            <a:rect l="0" t="0" r="0" b="0"/>
                            <a:pathLst>
                              <a:path w="35814" h="64008">
                                <a:moveTo>
                                  <a:pt x="22098" y="0"/>
                                </a:moveTo>
                                <a:lnTo>
                                  <a:pt x="28956" y="0"/>
                                </a:lnTo>
                                <a:lnTo>
                                  <a:pt x="35814" y="6858"/>
                                </a:lnTo>
                                <a:lnTo>
                                  <a:pt x="35814" y="13716"/>
                                </a:lnTo>
                                <a:cubicBezTo>
                                  <a:pt x="35814" y="13716"/>
                                  <a:pt x="35814" y="21336"/>
                                  <a:pt x="28956" y="28194"/>
                                </a:cubicBezTo>
                                <a:lnTo>
                                  <a:pt x="35814" y="35052"/>
                                </a:lnTo>
                                <a:lnTo>
                                  <a:pt x="35814" y="57150"/>
                                </a:lnTo>
                                <a:lnTo>
                                  <a:pt x="28956" y="64008"/>
                                </a:lnTo>
                                <a:lnTo>
                                  <a:pt x="14478" y="64008"/>
                                </a:lnTo>
                                <a:cubicBezTo>
                                  <a:pt x="7620" y="64008"/>
                                  <a:pt x="7620" y="64008"/>
                                  <a:pt x="0" y="64008"/>
                                </a:cubicBezTo>
                                <a:cubicBezTo>
                                  <a:pt x="0" y="64008"/>
                                  <a:pt x="0" y="64008"/>
                                  <a:pt x="0" y="57150"/>
                                </a:cubicBezTo>
                                <a:cubicBezTo>
                                  <a:pt x="0" y="57150"/>
                                  <a:pt x="0" y="57150"/>
                                  <a:pt x="7620" y="57150"/>
                                </a:cubicBezTo>
                                <a:cubicBezTo>
                                  <a:pt x="14478" y="57150"/>
                                  <a:pt x="14478" y="57150"/>
                                  <a:pt x="14478" y="57150"/>
                                </a:cubicBezTo>
                                <a:lnTo>
                                  <a:pt x="22098" y="57150"/>
                                </a:lnTo>
                                <a:lnTo>
                                  <a:pt x="28956" y="49530"/>
                                </a:lnTo>
                                <a:lnTo>
                                  <a:pt x="28956" y="42673"/>
                                </a:lnTo>
                                <a:lnTo>
                                  <a:pt x="22098" y="35052"/>
                                </a:lnTo>
                                <a:lnTo>
                                  <a:pt x="7620" y="35052"/>
                                </a:lnTo>
                                <a:lnTo>
                                  <a:pt x="14478" y="28194"/>
                                </a:lnTo>
                                <a:cubicBezTo>
                                  <a:pt x="14478" y="28194"/>
                                  <a:pt x="14478" y="28194"/>
                                  <a:pt x="22098" y="28194"/>
                                </a:cubicBezTo>
                                <a:lnTo>
                                  <a:pt x="28956" y="21336"/>
                                </a:lnTo>
                                <a:cubicBezTo>
                                  <a:pt x="28956" y="21336"/>
                                  <a:pt x="28956" y="21336"/>
                                  <a:pt x="28956" y="13716"/>
                                </a:cubicBezTo>
                                <a:lnTo>
                                  <a:pt x="22098" y="6858"/>
                                </a:lnTo>
                                <a:lnTo>
                                  <a:pt x="14478" y="6858"/>
                                </a:lnTo>
                                <a:cubicBezTo>
                                  <a:pt x="7620" y="6858"/>
                                  <a:pt x="7620" y="6858"/>
                                  <a:pt x="0" y="13716"/>
                                </a:cubicBezTo>
                                <a:cubicBezTo>
                                  <a:pt x="0" y="6858"/>
                                  <a:pt x="7620" y="6858"/>
                                  <a:pt x="7620" y="6858"/>
                                </a:cubicBezTo>
                                <a:cubicBezTo>
                                  <a:pt x="14478" y="0"/>
                                  <a:pt x="14478" y="0"/>
                                  <a:pt x="22098" y="0"/>
                                </a:cubicBezTo>
                                <a:close/>
                              </a:path>
                            </a:pathLst>
                          </a:custGeom>
                          <a:ln w="0" cap="flat">
                            <a:miter lim="127000"/>
                          </a:ln>
                        </wps:spPr>
                        <wps:style>
                          <a:lnRef idx="0">
                            <a:srgbClr val="000000">
                              <a:alpha val="0"/>
                            </a:srgbClr>
                          </a:lnRef>
                          <a:fillRef idx="1">
                            <a:srgbClr val="24272B"/>
                          </a:fillRef>
                          <a:effectRef idx="0">
                            <a:scrgbClr r="0" g="0" b="0"/>
                          </a:effectRef>
                          <a:fontRef idx="none"/>
                        </wps:style>
                        <wps:bodyPr/>
                      </wps:wsp>
                    </wpg:wgp>
                  </a:graphicData>
                </a:graphic>
              </wp:inline>
            </w:drawing>
          </mc:Choice>
          <mc:Fallback>
            <w:pict>
              <v:group w14:anchorId="40DA5C62" id="Group 10417" o:spid="_x0000_s1026" style="width:32.65pt;height:5.05pt;mso-position-horizontal-relative:char;mso-position-vertical-relative:line" coordsize="414528,64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">
                <v:shape id="Shape 1268" o:spid="_x0000_s1027" style="position:absolute;width:28956;height:64008;visibility:visible;mso-wrap-style:square;v-text-anchor:top" coordsize="28956,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yY+sYA&#10;AADdAAAADwAAAGRycy9kb3ducmV2LnhtbESPS2vDQAyE74X+h0WF3pp1Hk2Mk00oDYXmUEKeZ+FV&#10;bBOv1ni3jvPvo0OhN4kZzXxarHpXq47aUHk2MBwkoIhzbysuDBwPX28pqBCRLdaeycCdAqyWz08L&#10;zKy/8Y66fSyUhHDI0EAZY5NpHfKSHIaBb4hFu/jWYZS1LbRt8SbhrtajJJlqhxVLQ4kNfZaUX/e/&#10;zgBuzna8/ZmkcfZ+KE4X6obpujPm9aX/mIOK1Md/89/1txX80VRw5RsZQS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yY+sYAAADdAAAADwAAAAAAAAAAAAAAAACYAgAAZHJz&#10;L2Rvd25yZXYueG1sUEsFBgAAAAAEAAQA9QAAAIsDAAAAAA==&#10;" path="m,l28956,r,6858l14478,6858r,21336c14478,28194,14478,28194,21336,28194r7620,l28956,35051r-7620,c21336,35051,21336,35051,14478,35051r,22099c21336,57150,21336,57150,28956,57150r,6858l,64008,,57150v7620,,7620,,7620,l7620,6858v,,,,-7620,l,xe" fillcolor="#24272b" stroked="f" strokeweight="0">
                  <v:stroke miterlimit="83231f" joinstyle="miter"/>
                  <v:path arrowok="t" textboxrect="0,0,28956,64008"/>
                </v:shape>
                <v:shape id="Shape 1269" o:spid="_x0000_s1028" style="position:absolute;left:28956;width:21336;height:64008;visibility:visible;mso-wrap-style:square;v-text-anchor:top" coordsize="21336,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bqisQA&#10;AADdAAAADwAAAGRycy9kb3ducmV2LnhtbERPTWvCQBC9C/0PyxS86SZBxEbX0BZqexO1oMchO2bT&#10;ZmdjdtW0v75bELzN433OouhtIy7U+dqxgnScgCAuna65UvC5exvNQPiArLFxTAp+yEOxfBgsMNfu&#10;yhu6bEMlYgj7HBWYENpcSl8asujHriWO3NF1FkOEXSV1h9cYbhuZJclUWqw5Nhhs6dVQ+b09WwXv&#10;q/X667Q34WXym85OfnU4Z+iUGj72z3MQgfpwF9/cHzrOz6ZP8P9NP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26orEAAAA3QAAAA8AAAAAAAAAAAAAAAAAmAIAAGRycy9k&#10;b3ducmV2LnhtbFBLBQYAAAAABAAEAPUAAACJAwAAAAA=&#10;" path="m,l6858,r7620,6858l14478,28194r-3810,3428l14478,35051r6858,l21336,57150r-6858,6858l,64008,,57150r6858,l14478,49530r,-6858l6858,35051,,35051,,28194,6858,21336r,-7621l,6858,,xe" fillcolor="#24272b" stroked="f" strokeweight="0">
                  <v:stroke miterlimit="83231f" joinstyle="miter"/>
                  <v:path arrowok="t" textboxrect="0,0,21336,64008"/>
                </v:shape>
                <v:shape id="Shape 1270" o:spid="_x0000_s1029" style="position:absolute;left:57150;top:49530;width:14478;height:14477;visibility:visible;mso-wrap-style:square;v-text-anchor:top" coordsize="14478,14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dB88YA&#10;AADdAAAADwAAAGRycy9kb3ducmV2LnhtbESPT4vCQAzF7wt+hyGCt3WqB12qo4gieFlB1z94i53Y&#10;FjuZ0pnV+u3NYWFvCe/lvV+m89ZV6kFNKD0bGPQTUMSZtyXnBg4/688vUCEiW6w8k4EXBZjPOh9T&#10;TK1/8o4e+5grCeGQooEixjrVOmQFOQx9XxOLdvONwyhrk2vb4FPCXaWHSTLSDkuWhgJrWhaU3fe/&#10;zsDxvD2tqtf3PWwv+UJfdzjeDEbG9LrtYgIqUhv/zX/XGyv4w7Hwyzcygp6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dB88YAAADdAAAADwAAAAAAAAAAAAAAAACYAgAAZHJz&#10;L2Rvd25yZXYueG1sUEsFBgAAAAAEAAQA9QAAAIsDAAAAAA==&#10;" path="m,l7620,v,,,,,7620l14478,7620v,,-6858,,-6858,6857l,14477,,xe" fillcolor="#24272b" stroked="f" strokeweight="0">
                  <v:stroke miterlimit="83231f" joinstyle="miter"/>
                  <v:path arrowok="t" textboxrect="0,0,14478,14477"/>
                </v:shape>
                <v:shape id="Shape 1271" o:spid="_x0000_s1030" style="position:absolute;left:79248;width:13716;height:13716;visibility:visible;mso-wrap-style:square;v-text-anchor:top" coordsize="13716,13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S68sEA&#10;AADdAAAADwAAAGRycy9kb3ducmV2LnhtbERPS4vCMBC+L/gfwgje1tTKrlqNIoKyePOB56EZm2Iz&#10;KUnU+u/NwsLe5uN7zmLV2UY8yIfasYLRMANBXDpdc6XgfNp+TkGEiKyxcUwKXhRgtex9LLDQ7skH&#10;ehxjJVIIhwIVmBjbQspQGrIYhq4lTtzVeYsxQV9J7fGZwm0j8yz7lhZrTg0GW9oYKm/Hu1Ww3xvr&#10;/Xh2Or98Nq7jJb9/HXZKDfrdeg4iUhf/xX/uH53m55MR/H6TTp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kuvLBAAAA3QAAAA8AAAAAAAAAAAAAAAAAmAIAAGRycy9kb3du&#10;cmV2LnhtbFBLBQYAAAAABAAEAPUAAACGAwAAAAA=&#10;" path="m6858,r6858,l13716,13716r-6858,c6858,13716,6858,13716,6858,6858l,6858c,,6858,,6858,xe" fillcolor="#24272b" stroked="f" strokeweight="0">
                  <v:stroke miterlimit="83231f" joinstyle="miter"/>
                  <v:path arrowok="t" textboxrect="0,0,13716,13716"/>
                </v:shape>
                <v:shape id="Shape 1272" o:spid="_x0000_s1031" style="position:absolute;left:57150;width:35814;height:64008;visibility:visible;mso-wrap-style:square;v-text-anchor:top" coordsize="35814,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gCacMA&#10;AADdAAAADwAAAGRycy9kb3ducmV2LnhtbERPS2vCQBC+F/oflin0VjfJoZXoRmyqIPVkWvE6ZicP&#10;zM6G7Krx37uFgrf5+J4zX4ymExcaXGtZQTyJQBCXVrdcK/j9Wb9NQTiPrLGzTApu5GCRPT/NMdX2&#10;yju6FL4WIYRdigoa7/tUSlc2ZNBNbE8cuMoOBn2AQy31gNcQbjqZRNG7NNhyaGiwp7yh8lScjYKT&#10;LeSqi7fH8WC+q/xrFX/m+71Sry/jcgbC0+gf4n/3Rof5yUcCf9+EE2R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gCacMAAADdAAAADwAAAAAAAAAAAAAAAACYAgAAZHJzL2Rv&#10;d25yZXYueG1sUEsFBgAAAAAEAAQA9QAAAIgDAAAAAA==&#10;" path="m7620,r6858,c14478,,22098,,22098,6858r-7620,l7620,13716r6858,7620l22098,28194r6858,l35814,35052r,22098l28956,64008r-6858,c22098,64008,22098,64008,14478,64008v,,,,,-6858c14478,57150,14478,57150,22098,57150r6858,-7620l28956,35052r-6858,l14478,28194r-6858,l,21336,,6858,7620,xe" fillcolor="#24272b" stroked="f" strokeweight="0">
                  <v:stroke miterlimit="83231f" joinstyle="miter"/>
                  <v:path arrowok="t" textboxrect="0,0,35814,64008"/>
                </v:shape>
                <v:shape id="Shape 1273" o:spid="_x0000_s1032" style="position:absolute;left:114300;top:57150;width:7620;height:6858;visibility:visible;mso-wrap-style:square;v-text-anchor:top" coordsize="7620,6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OEzMEA&#10;AADdAAAADwAAAGRycy9kb3ducmV2LnhtbERP24rCMBB9X/Afwgi+rakKKl3TsgqiPih4+YChmW3L&#10;NpOSxFr/3ggL+zaHc51V3ptGdOR8bVnBZJyAIC6srrlUcLtuP5cgfEDW2FgmBU/ykGeDjxWm2j74&#10;TN0llCKGsE9RQRVCm0rpi4oM+rFtiSP3Y53BEKErpXb4iOGmkdMkmUuDNceGClvaVFT8Xu5GQbtx&#10;FLpjMVnr3ZEP3Xp7O/lGqdGw//4CEagP/+I/917H+dPFDN7fxBNk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ThMzBAAAA3QAAAA8AAAAAAAAAAAAAAAAAmAIAAGRycy9kb3du&#10;cmV2LnhtbFBLBQYAAAAABAAEAPUAAACGAwAAAAA=&#10;" path="m,c,,,,7620,v,6858,,6858,,6858c,6858,,6858,,6858v,,,,,-6858xe" fillcolor="#24272b" stroked="f" strokeweight="0">
                  <v:stroke miterlimit="83231f" joinstyle="miter"/>
                  <v:path arrowok="t" textboxrect="0,0,7620,6858"/>
                </v:shape>
                <v:shape id="Shape 1274" o:spid="_x0000_s1033" style="position:absolute;left:128778;width:18288;height:64008;visibility:visible;mso-wrap-style:square;v-text-anchor:top" coordsize="1828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8GDcIA&#10;AADdAAAADwAAAGRycy9kb3ducmV2LnhtbERPTWvCQBC9C/0PyxS86aZWVFJXKUrRk2haep5mxyQ0&#10;O7tk1yT+e1cQvM3jfc5y3ZtatNT4yrKCt3ECgji3uuJCwc/312gBwgdkjbVlUnAlD+vVy2CJqbYd&#10;n6jNQiFiCPsUFZQhuFRKn5dk0I+tI47c2TYGQ4RNIXWDXQw3tZwkyUwarDg2lOhoU1L+n12MAte5&#10;/sLtdnH8PZz22d/5nZNsp9Twtf/8ABGoD0/xw73Xcf5kPoX7N/EE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3wYNwgAAAN0AAAAPAAAAAAAAAAAAAAAAAJgCAABkcnMvZG93&#10;bnJldi54bWxQSwUGAAAAAAQABAD1AAAAhwMAAAAA&#10;" path="m7620,l18288,r,6858l14478,6858,7620,13716r,21336l7620,49530r6858,7620l18288,57150r,6858l7620,64008,,57150,,35052,,6858,7620,xe" fillcolor="#24272b" stroked="f" strokeweight="0">
                  <v:stroke miterlimit="83231f" joinstyle="miter"/>
                  <v:path arrowok="t" textboxrect="0,0,18288,64008"/>
                </v:shape>
                <v:shape id="Shape 1275" o:spid="_x0000_s1034" style="position:absolute;left:147066;width:17526;height:64008;visibility:visible;mso-wrap-style:square;v-text-anchor:top" coordsize="17526,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NR8EA&#10;AADdAAAADwAAAGRycy9kb3ducmV2LnhtbERPS2rDMBDdF3IHMYHsGrmGtMGNYkqCSaGbNOkBBmn8&#10;IdbISIrt3r4qFLqbx/vOrpxtL0byoXOs4GmdgSDWznTcKPi6Vo9bECEiG+wdk4JvClDuFw87LIyb&#10;+JPGS2xECuFQoII2xqGQMuiWLIa1G4gTVztvMSboG2k8Tinc9jLPsmdpsePU0OJAh5b07XK3CjC/&#10;fRx1zbVmf6rOJm7PAwelVsv57RVEpDn+i//c7ybNz1828PtNOkH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vjUfBAAAA3QAAAA8AAAAAAAAAAAAAAAAAmAIAAGRycy9kb3du&#10;cmV2LnhtbFBLBQYAAAAABAAEAPUAAACGAwAAAAA=&#10;" path="m,l10668,r6858,6858l17526,57150r-6858,6858l,64008,,57150r3048,l10668,49530r,-35814l3048,6858,,6858,,xe" fillcolor="#24272b" stroked="f" strokeweight="0">
                  <v:stroke miterlimit="83231f" joinstyle="miter"/>
                  <v:path arrowok="t" textboxrect="0,0,17526,64008"/>
                </v:shape>
                <v:shape id="Shape 1276" o:spid="_x0000_s1035" style="position:absolute;left:171450;width:35814;height:64008;visibility:visible;mso-wrap-style:square;v-text-anchor:top" coordsize="35814,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MEasIA&#10;AADdAAAADwAAAGRycy9kb3ducmV2LnhtbERPTYvCMBC9C/sfwizsTdN6UKlG0a4Li56sitexGdti&#10;MylNVrv/3giCt3m8z5ktOlOLG7WusqwgHkQgiHOrKy4UHPY//QkI55E11pZJwT85WMw/ejNMtL3z&#10;jm6ZL0QIYZeggtL7JpHS5SUZdAPbEAfuYluDPsC2kLrFewg3tRxG0UgarDg0lNhQWlJ+zf6MgqvN&#10;5LqOt+fuZDaX9Hsdr9LjUamvz245BeGp82/xy/2rw/zheATPb8IJ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MwRqwgAAAN0AAAAPAAAAAAAAAAAAAAAAAJgCAABkcnMvZG93&#10;bnJldi54bWxQSwUGAAAAAAQABAD1AAAAhwMAAAAA&#10;" path="m22098,v6858,,6858,,13716,l35814,6858v-6858,,-6858,,-6858,c22098,6858,22098,13716,22098,13716v-7620,,-7620,,-7620,7620c7620,21336,7620,28194,7620,28194v,6858,,6858,,14478l7620,49530r6858,7620l22098,57150r6858,-7620l28956,35052,22098,28194r-14478,c14478,21336,14478,21336,22098,21336r6858,l35814,28194r,28956l28956,64008r-21336,l,57150,,35052v,,,-6858,,-13716c7620,21336,7620,13716,14478,6858l22098,xe" fillcolor="#24272b" stroked="f" strokeweight="0">
                  <v:stroke miterlimit="83231f" joinstyle="miter"/>
                  <v:path arrowok="t" textboxrect="0,0,35814,64008"/>
                </v:shape>
                <v:shape id="Shape 1277" o:spid="_x0000_s1036" style="position:absolute;left:214884;top:16146;width:17526;height:33383;visibility:visible;mso-wrap-style:square;v-text-anchor:top" coordsize="17526,33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n+esEA&#10;AADdAAAADwAAAGRycy9kb3ducmV2LnhtbERPTYvCMBC9C/6HMII3Ta2oS9coIgiedrEKXodmbIrN&#10;pDZRu/9+Iwje5vE+Z7nubC0e1PrKsYLJOAFBXDhdcangdNyNvkD4gKyxdkwK/sjDetXvLTHT7skH&#10;euShFDGEfYYKTAhNJqUvDFn0Y9cQR+7iWoshwraUusVnDLe1TJNkLi1WHBsMNrQ1VFzzu1UwK6fH&#10;7c+sNofiMun2eXq+/e7OSg0H3eYbRKAufMRv917H+eliAa9v4gl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p/nrBAAAA3QAAAA8AAAAAAAAAAAAAAAAAmAIAAGRycy9kb3du&#10;cmV2LnhtbFBLBQYAAAAABAAEAPUAAACGAwAAAAA=&#10;" path="m17526,r,12047l6858,26526r10668,l17526,33383,,33383,,26526,17526,xe" fillcolor="#24272b" stroked="f" strokeweight="0">
                  <v:stroke miterlimit="83231f" joinstyle="miter"/>
                  <v:path arrowok="t" textboxrect="0,0,17526,33383"/>
                </v:shape>
                <v:shape id="Shape 1278" o:spid="_x0000_s1037" style="position:absolute;left:232410;width:25146;height:64008;visibility:visible;mso-wrap-style:square;v-text-anchor:top" coordsize="25146,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IdQMgA&#10;AADdAAAADwAAAGRycy9kb3ducmV2LnhtbESPzW7CQAyE70h9h5Ur9QYbOPCTsqAWtRWoXErTAzcr&#10;a5KIrDfKLhB4+vqAxM3WjGc+z5edq9WZ2lB5NjAcJKCIc28rLgxkv5/9KagQkS3WnsnAlQIsF0+9&#10;OabWX/iHzrtYKAnhkKKBMsYm1TrkJTkMA98Qi3bwrcMoa1to2+JFwl2tR0ky1g4rloYSG1qVlB93&#10;J2fg6x1Xs3F2+vvedPvbMJttjx/XrTEvz93bK6hIXXyY79drK/ijieDKNzKCXv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h1AyAAAAN0AAAAPAAAAAAAAAAAAAAAAAJgCAABk&#10;cnMvZG93bnJldi54bWxQSwUGAAAAAAQABAD1AAAAjQMAAAAA&#10;" path="m10668,r7620,l18288,42672r6858,l25146,49530r-6858,l18288,64008r-7620,l10668,49530,,49530,,42672r10668,l10668,13715,,28194,,16146,10668,xe" fillcolor="#24272b" stroked="f" strokeweight="0">
                  <v:stroke miterlimit="83231f" joinstyle="miter"/>
                  <v:path arrowok="t" textboxrect="0,0,25146,64008"/>
                </v:shape>
                <v:shape id="Shape 1279" o:spid="_x0000_s1038" style="position:absolute;left:257556;width:35814;height:64008;visibility:visible;mso-wrap-style:square;v-text-anchor:top" coordsize="35814,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yQGMQA&#10;AADdAAAADwAAAGRycy9kb3ducmV2LnhtbERPS2vCQBC+F/wPywjemk08aI1uxKYWpD2ZVryO2ckD&#10;s7Mhu9X033cLhd7m43vOZjuaTtxocK1lBUkUgyAurW65VvD58fr4BMJ5ZI2dZVLwTQ622eRhg6m2&#10;dz7SrfC1CCHsUlTQeN+nUrqyIYMusj1x4Co7GPQBDrXUA95DuOnkPI4X0mDLoaHBnvKGymvxZRRc&#10;bSH3XfJ+Gc/mrcpf9slzfjopNZuOuzUIT6P/F/+5DzrMny9X8PtNOEF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skBjEAAAA3QAAAA8AAAAAAAAAAAAAAAAAmAIAAGRycy9k&#10;b3ducmV2LnhtbFBLBQYAAAAABAAEAPUAAACJAwAAAAA=&#10;" path="m21336,r7620,l35814,6858r,6858c35814,13716,35814,21336,28956,28194r6858,6858l35814,57150r-6858,6858l14478,64008v-7620,,-7620,,-14478,c,64008,,64008,,57150v,,,,6858,c14478,57150,14478,57150,14478,57150r6858,l28956,49530r,-6857l21336,35052r-14478,l14478,28194v,,,,6858,l28956,21336v,,,,,-7620l21336,6858r-6858,c6858,6858,6858,6858,,13716,,6858,6858,6858,6858,6858,14478,,14478,,21336,xe" fillcolor="#24272b" stroked="f" strokeweight="0">
                  <v:stroke miterlimit="83231f" joinstyle="miter"/>
                  <v:path arrowok="t" textboxrect="0,0,35814,64008"/>
                </v:shape>
                <v:shape id="Shape 15343" o:spid="_x0000_s1039" style="position:absolute;left:300228;top:42672;width:21336;height:9144;visibility:visible;mso-wrap-style:square;v-text-anchor:top" coordsize="213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1WxcYA&#10;AADeAAAADwAAAGRycy9kb3ducmV2LnhtbERPTWvCQBC9F/oflin0Vjc10UrqKqVgEVFo1UOP0+w0&#10;ic3Ohuwa13/vCkJv83ifM50H04ieOldbVvA8SEAQF1bXXCrY7xZPExDOI2tsLJOCMzmYz+7vpphr&#10;e+Iv6re+FDGEXY4KKu/bXEpXVGTQDWxLHLlf2xn0EXal1B2eYrhp5DBJxtJgzbGhwpbeKyr+tkej&#10;oP/BLJssXr6PH5uQHoZhtT58jpV6fAhvryA8Bf8vvrmXOs4fpVkK13fiDX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1WxcYAAADeAAAADwAAAAAAAAAAAAAAAACYAgAAZHJz&#10;L2Rvd25yZXYueG1sUEsFBgAAAAAEAAQA9QAAAIsDAAAAAA==&#10;" path="m,l21336,r,9144l,9144,,e" fillcolor="#24272b" stroked="f" strokeweight="0">
                  <v:stroke miterlimit="83231f" joinstyle="miter"/>
                  <v:path arrowok="t" textboxrect="0,0,21336,9144"/>
                </v:shape>
                <v:shape id="Shape 1281" o:spid="_x0000_s1040" style="position:absolute;left:329184;width:21336;height:64008;visibility:visible;mso-wrap-style:square;v-text-anchor:top" coordsize="21336,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wAdsMA&#10;AADdAAAADwAAAGRycy9kb3ducmV2LnhtbERPTWvCQBC9C/0PyxR6q5uEIiG6igra3qQqtMchO2bT&#10;ZmdjdtXor3cLBW/zeJ8zmfW2EWfqfO1YQTpMQBCXTtdcKdjvVq85CB+QNTaOScGVPMymT4MJFtpd&#10;+JPO21CJGMK+QAUmhLaQ0peGLPqha4kjd3CdxRBhV0nd4SWG20ZmSTKSFmuODQZbWhoqf7cnq+B9&#10;vdn8HL9MWLzd0vzo19+nDJ1SL8/9fAwiUB8e4n/3h47zszyFv2/iCXJ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wAdsMAAADdAAAADwAAAAAAAAAAAAAAAACYAgAAZHJzL2Rv&#10;d25yZXYueG1sUEsFBgAAAAAEAAQA9QAAAIgDAAAAAA==&#10;" path="m6858,l21336,r,6858l14478,6858,6858,13716r,21336l6858,49530r7620,7620l21336,57150r,6858l6858,64008,,57150,,35052,,6858,6858,xe" fillcolor="#24272b" stroked="f" strokeweight="0">
                  <v:stroke miterlimit="83231f" joinstyle="miter"/>
                  <v:path arrowok="t" textboxrect="0,0,21336,64008"/>
                </v:shape>
                <v:shape id="Shape 1282" o:spid="_x0000_s1041" style="position:absolute;left:350520;width:21336;height:64008;visibility:visible;mso-wrap-style:square;v-text-anchor:top" coordsize="21336,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6eAcQA&#10;AADdAAAADwAAAGRycy9kb3ducmV2LnhtbERPTWvCQBC9C/6HZYTedGMoJaRuggra3qS2oMchO82m&#10;zc7G7Kppf323IHibx/ucRTnYVlyo941jBfNZAoK4crrhWsHH+2aagfABWWPrmBT8kIeyGI8WmGt3&#10;5Te67EMtYgj7HBWYELpcSl8ZsuhnriOO3KfrLYYI+1rqHq8x3LYyTZInabHh2GCwo7Wh6nt/tgpe&#10;trvd1+lgwurxd56d/PZ4TtEp9TAZls8gAg3hLr65X3Wcn2Yp/H8TT5D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engHEAAAA3QAAAA8AAAAAAAAAAAAAAAAAmAIAAGRycy9k&#10;b3ducmV2LnhtbFBLBQYAAAAABAAEAPUAAACJAwAAAAA=&#10;" path="m,l14478,r6858,6858l21336,57150r-6858,6858l,64008,,57150r6858,l14478,49530r,-35814l6858,6858,,6858,,xe" fillcolor="#24272b" stroked="f" strokeweight="0">
                  <v:stroke miterlimit="83231f" joinstyle="miter"/>
                  <v:path arrowok="t" textboxrect="0,0,21336,64008"/>
                </v:shape>
                <v:shape id="Shape 1283" o:spid="_x0000_s1042" style="position:absolute;left:378714;width:35814;height:64008;visibility:visible;mso-wrap-style:square;v-text-anchor:top" coordsize="35814,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HX1cIA&#10;AADdAAAADwAAAGRycy9kb3ducmV2LnhtbERPTYvCMBC9L/gfwgje1rQKItUoWhXEPW1X8To2Y1ts&#10;JqWJWv+9WVjY2zze58yXnanFg1pXWVYQDyMQxLnVFRcKjj+7zykI55E11pZJwYscLBe9jzkm2j75&#10;mx6ZL0QIYZeggtL7JpHS5SUZdEPbEAfualuDPsC2kLrFZwg3tRxF0UQarDg0lNhQWlJ+y+5Gwc1m&#10;clvHX5fubA7XdLON1+nppNSg361mIDx1/l/8597rMH80HcPvN+EEuX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kdfVwgAAAN0AAAAPAAAAAAAAAAAAAAAAAJgCAABkcnMvZG93&#10;bnJldi54bWxQSwUGAAAAAAQABAD1AAAAhwMAAAAA&#10;" path="m22098,r6858,l35814,6858r,6858c35814,13716,35814,21336,28956,28194r6858,6858l35814,57150r-6858,6858l14478,64008v-6858,,-6858,,-14478,c,64008,,64008,,57150v,,,,7620,c14478,57150,14478,57150,14478,57150r7620,l28956,49530r,-6857l22098,35052r-14478,l14478,28194v,,,,7620,l28956,21336v,,,,,-7620l22098,6858r-7620,c7620,6858,7620,6858,,13716,,6858,7620,6858,7620,6858,14478,,14478,,22098,xe" fillcolor="#24272b" stroked="f" strokeweight="0">
                  <v:stroke miterlimit="83231f" joinstyle="miter"/>
                  <v:path arrowok="t" textboxrect="0,0,35814,64008"/>
                </v:shape>
                <w10:anchorlock/>
              </v:group>
            </w:pict>
          </mc:Fallback>
        </mc:AlternateContent>
      </w:r>
      <w:r>
        <w:rPr>
          <w:sz w:val="18"/>
        </w:rPr>
        <w:t xml:space="preserve"> </w:t>
      </w:r>
    </w:p>
    <w:p w:rsidR="005A133B" w:rsidRDefault="005A133B" w:rsidP="005A133B">
      <w:pPr>
        <w:spacing w:after="0" w:line="259" w:lineRule="auto"/>
        <w:jc w:val="left"/>
      </w:pPr>
      <w:r>
        <w:t xml:space="preserve"> </w:t>
      </w:r>
    </w:p>
    <w:p w:rsidR="005A133B" w:rsidRDefault="005A133B">
      <w:pPr>
        <w:spacing w:line="259" w:lineRule="auto"/>
        <w:jc w:val="left"/>
      </w:pPr>
      <w:r>
        <w:br w:type="page"/>
      </w:r>
    </w:p>
    <w:p w:rsidR="005A133B" w:rsidRDefault="00FC4E99">
      <w:pPr>
        <w:spacing w:after="0"/>
        <w:ind w:left="-1440" w:right="10464"/>
      </w:pPr>
      <w:r>
        <w:rPr>
          <w:noProof/>
          <w:lang w:val="es-ES" w:eastAsia="es-ES"/>
        </w:rPr>
        <w:lastRenderedPageBreak/>
        <w:drawing>
          <wp:anchor distT="0" distB="0" distL="114300" distR="114300" simplePos="0" relativeHeight="251706368" behindDoc="0" locked="0" layoutInCell="1" allowOverlap="0" wp14:anchorId="3BC0DDA8" wp14:editId="7104398A">
            <wp:simplePos x="0" y="0"/>
            <wp:positionH relativeFrom="margin">
              <wp:align>left</wp:align>
            </wp:positionH>
            <wp:positionV relativeFrom="margin">
              <wp:posOffset>617220</wp:posOffset>
            </wp:positionV>
            <wp:extent cx="5374640" cy="8240395"/>
            <wp:effectExtent l="0" t="0" r="0" b="8255"/>
            <wp:wrapTopAndBottom/>
            <wp:docPr id="78" name="Picture 78"/>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89"/>
                    <a:srcRect l="13732" t="7868" r="10898" b="9738"/>
                    <a:stretch/>
                  </pic:blipFill>
                  <pic:spPr bwMode="auto">
                    <a:xfrm>
                      <a:off x="0" y="0"/>
                      <a:ext cx="5374640" cy="8240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133B">
        <w:rPr>
          <w:noProof/>
          <w:lang w:val="es-ES" w:eastAsia="es-ES"/>
        </w:rPr>
        <mc:AlternateContent>
          <mc:Choice Requires="wps">
            <w:drawing>
              <wp:anchor distT="0" distB="0" distL="114300" distR="114300" simplePos="0" relativeHeight="251714560" behindDoc="0" locked="0" layoutInCell="1" allowOverlap="1" wp14:anchorId="0A4585AE" wp14:editId="282608B4">
                <wp:simplePos x="0" y="0"/>
                <wp:positionH relativeFrom="page">
                  <wp:align>center</wp:align>
                </wp:positionH>
                <wp:positionV relativeFrom="paragraph">
                  <wp:posOffset>47024</wp:posOffset>
                </wp:positionV>
                <wp:extent cx="5695950" cy="635"/>
                <wp:effectExtent l="0" t="0" r="0" b="4445"/>
                <wp:wrapTopAndBottom/>
                <wp:docPr id="85" name="Text Box 85"/>
                <wp:cNvGraphicFramePr/>
                <a:graphic xmlns:a="http://schemas.openxmlformats.org/drawingml/2006/main">
                  <a:graphicData uri="http://schemas.microsoft.com/office/word/2010/wordprocessingShape">
                    <wps:wsp>
                      <wps:cNvSpPr txBox="1"/>
                      <wps:spPr>
                        <a:xfrm>
                          <a:off x="0" y="0"/>
                          <a:ext cx="5695950" cy="635"/>
                        </a:xfrm>
                        <a:prstGeom prst="rect">
                          <a:avLst/>
                        </a:prstGeom>
                        <a:solidFill>
                          <a:prstClr val="white"/>
                        </a:solidFill>
                        <a:ln>
                          <a:noFill/>
                        </a:ln>
                        <a:effectLst/>
                      </wps:spPr>
                      <wps:txbx>
                        <w:txbxContent>
                          <w:p w:rsidR="004A051A" w:rsidRPr="005A133B" w:rsidRDefault="004A051A" w:rsidP="005A133B">
                            <w:pPr>
                              <w:rPr>
                                <w:b/>
                                <w:noProof/>
                              </w:rPr>
                            </w:pPr>
                            <w:bookmarkStart w:id="149" w:name="_Toc435635984"/>
                            <w:r w:rsidRPr="005A133B">
                              <w:rPr>
                                <w:b/>
                              </w:rPr>
                              <w:t xml:space="preserve">Anexo </w:t>
                            </w:r>
                            <w:r w:rsidRPr="005A133B">
                              <w:rPr>
                                <w:b/>
                              </w:rPr>
                              <w:fldChar w:fldCharType="begin"/>
                            </w:r>
                            <w:r w:rsidRPr="005A133B">
                              <w:rPr>
                                <w:b/>
                              </w:rPr>
                              <w:instrText xml:space="preserve"> SEQ Anexo \* ALPHABETIC </w:instrText>
                            </w:r>
                            <w:r w:rsidRPr="005A133B">
                              <w:rPr>
                                <w:b/>
                              </w:rPr>
                              <w:fldChar w:fldCharType="separate"/>
                            </w:r>
                            <w:r w:rsidR="00076DC3">
                              <w:rPr>
                                <w:b/>
                                <w:noProof/>
                              </w:rPr>
                              <w:t>D</w:t>
                            </w:r>
                            <w:r w:rsidRPr="005A133B">
                              <w:rPr>
                                <w:b/>
                              </w:rPr>
                              <w:fldChar w:fldCharType="end"/>
                            </w:r>
                            <w:r w:rsidRPr="005A133B">
                              <w:rPr>
                                <w:b/>
                              </w:rPr>
                              <w:t xml:space="preserve">: </w:t>
                            </w:r>
                            <w:r w:rsidRPr="005A133B">
                              <w:t>Resolución Tel-577-15-CONATEL-2011</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4585AE" id="Text Box 85" o:spid="_x0000_s1284" type="#_x0000_t202" style="position:absolute;left:0;text-align:left;margin-left:0;margin-top:3.7pt;width:448.5pt;height:.05pt;z-index:251714560;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" stroked="f">
                <v:textbox style="mso-fit-shape-to-text:t" inset="0,0,0,0">
                  <w:txbxContent>
                    <w:p w:rsidR="004A051A" w:rsidRPr="005A133B" w:rsidRDefault="004A051A" w:rsidP="005A133B">
                      <w:pPr>
                        <w:rPr>
                          <w:b/>
                          <w:noProof/>
                        </w:rPr>
                      </w:pPr>
                      <w:bookmarkStart w:id="150" w:name="_Toc435635984"/>
                      <w:r w:rsidRPr="005A133B">
                        <w:rPr>
                          <w:b/>
                        </w:rPr>
                        <w:t xml:space="preserve">Anexo </w:t>
                      </w:r>
                      <w:r w:rsidRPr="005A133B">
                        <w:rPr>
                          <w:b/>
                        </w:rPr>
                        <w:fldChar w:fldCharType="begin"/>
                      </w:r>
                      <w:r w:rsidRPr="005A133B">
                        <w:rPr>
                          <w:b/>
                        </w:rPr>
                        <w:instrText xml:space="preserve"> SEQ Anexo \* ALPHABETIC </w:instrText>
                      </w:r>
                      <w:r w:rsidRPr="005A133B">
                        <w:rPr>
                          <w:b/>
                        </w:rPr>
                        <w:fldChar w:fldCharType="separate"/>
                      </w:r>
                      <w:r w:rsidR="00076DC3">
                        <w:rPr>
                          <w:b/>
                          <w:noProof/>
                        </w:rPr>
                        <w:t>D</w:t>
                      </w:r>
                      <w:r w:rsidRPr="005A133B">
                        <w:rPr>
                          <w:b/>
                        </w:rPr>
                        <w:fldChar w:fldCharType="end"/>
                      </w:r>
                      <w:r w:rsidRPr="005A133B">
                        <w:rPr>
                          <w:b/>
                        </w:rPr>
                        <w:t xml:space="preserve">: </w:t>
                      </w:r>
                      <w:r w:rsidRPr="005A133B">
                        <w:t>Resolución Tel-577-15-CONATEL-2011</w:t>
                      </w:r>
                      <w:bookmarkEnd w:id="150"/>
                    </w:p>
                  </w:txbxContent>
                </v:textbox>
                <w10:wrap type="topAndBottom" anchorx="page"/>
              </v:shape>
            </w:pict>
          </mc:Fallback>
        </mc:AlternateContent>
      </w:r>
      <w:r w:rsidR="005A133B">
        <w:br w:type="page"/>
      </w:r>
    </w:p>
    <w:p w:rsidR="005A133B" w:rsidRDefault="005A133B">
      <w:pPr>
        <w:spacing w:after="0"/>
        <w:ind w:left="-1440" w:right="10464"/>
      </w:pPr>
      <w:r>
        <w:rPr>
          <w:noProof/>
          <w:lang w:val="es-ES" w:eastAsia="es-ES"/>
        </w:rPr>
        <w:lastRenderedPageBreak/>
        <w:drawing>
          <wp:anchor distT="0" distB="0" distL="114300" distR="114300" simplePos="0" relativeHeight="251707392" behindDoc="0" locked="0" layoutInCell="1" allowOverlap="0" wp14:anchorId="690E5CA6" wp14:editId="670545D6">
            <wp:simplePos x="0" y="0"/>
            <wp:positionH relativeFrom="margin">
              <wp:posOffset>-277942</wp:posOffset>
            </wp:positionH>
            <wp:positionV relativeFrom="margin">
              <wp:align>bottom</wp:align>
            </wp:positionV>
            <wp:extent cx="5646420" cy="8611170"/>
            <wp:effectExtent l="0" t="0" r="0" b="0"/>
            <wp:wrapTopAndBottom/>
            <wp:docPr id="79" name="Picture 79"/>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90"/>
                    <a:srcRect l="13241" t="7175" r="12044" b="12179"/>
                    <a:stretch/>
                  </pic:blipFill>
                  <pic:spPr bwMode="auto">
                    <a:xfrm>
                      <a:off x="0" y="0"/>
                      <a:ext cx="5646420" cy="8611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5A133B" w:rsidRDefault="005A133B">
      <w:pPr>
        <w:spacing w:after="0"/>
        <w:ind w:left="-1440" w:right="10464"/>
      </w:pPr>
      <w:r>
        <w:rPr>
          <w:noProof/>
          <w:lang w:val="es-ES" w:eastAsia="es-ES"/>
        </w:rPr>
        <w:lastRenderedPageBreak/>
        <w:drawing>
          <wp:anchor distT="0" distB="0" distL="114300" distR="114300" simplePos="0" relativeHeight="251708416" behindDoc="0" locked="0" layoutInCell="1" allowOverlap="0" wp14:anchorId="50551468" wp14:editId="6AFCC8AC">
            <wp:simplePos x="0" y="0"/>
            <wp:positionH relativeFrom="page">
              <wp:posOffset>951253</wp:posOffset>
            </wp:positionH>
            <wp:positionV relativeFrom="margin">
              <wp:align>bottom</wp:align>
            </wp:positionV>
            <wp:extent cx="5782310" cy="8822690"/>
            <wp:effectExtent l="0" t="0" r="8890" b="0"/>
            <wp:wrapTopAndBottom/>
            <wp:docPr id="80" name="Picture 80"/>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91"/>
                    <a:srcRect l="12588" t="7752" r="10902" b="9624"/>
                    <a:stretch/>
                  </pic:blipFill>
                  <pic:spPr bwMode="auto">
                    <a:xfrm>
                      <a:off x="0" y="0"/>
                      <a:ext cx="5782310" cy="8822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5A133B" w:rsidRDefault="005A133B">
      <w:pPr>
        <w:spacing w:after="0"/>
        <w:ind w:left="-1440" w:right="10464"/>
      </w:pPr>
      <w:r>
        <w:rPr>
          <w:noProof/>
          <w:lang w:val="es-ES" w:eastAsia="es-ES"/>
        </w:rPr>
        <w:lastRenderedPageBreak/>
        <w:drawing>
          <wp:anchor distT="0" distB="0" distL="114300" distR="114300" simplePos="0" relativeHeight="251709440" behindDoc="0" locked="0" layoutInCell="1" allowOverlap="0" wp14:anchorId="7EAB6817" wp14:editId="10C53311">
            <wp:simplePos x="0" y="0"/>
            <wp:positionH relativeFrom="page">
              <wp:posOffset>963827</wp:posOffset>
            </wp:positionH>
            <wp:positionV relativeFrom="page">
              <wp:posOffset>753763</wp:posOffset>
            </wp:positionV>
            <wp:extent cx="5695950" cy="8822724"/>
            <wp:effectExtent l="0" t="0" r="0" b="0"/>
            <wp:wrapTopAndBottom/>
            <wp:docPr id="81" name="Picture 8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92"/>
                    <a:srcRect l="12752" t="7058" r="11878" b="10315"/>
                    <a:stretch/>
                  </pic:blipFill>
                  <pic:spPr bwMode="auto">
                    <a:xfrm>
                      <a:off x="0" y="0"/>
                      <a:ext cx="5697252" cy="88247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5A133B" w:rsidRDefault="005A133B">
      <w:pPr>
        <w:spacing w:after="0"/>
        <w:ind w:left="-1440" w:right="10464"/>
      </w:pPr>
      <w:r>
        <w:rPr>
          <w:noProof/>
          <w:lang w:val="es-ES" w:eastAsia="es-ES"/>
        </w:rPr>
        <w:lastRenderedPageBreak/>
        <w:drawing>
          <wp:anchor distT="0" distB="0" distL="114300" distR="114300" simplePos="0" relativeHeight="251710464" behindDoc="0" locked="0" layoutInCell="1" allowOverlap="0">
            <wp:simplePos x="0" y="0"/>
            <wp:positionH relativeFrom="page">
              <wp:posOffset>1272746</wp:posOffset>
            </wp:positionH>
            <wp:positionV relativeFrom="page">
              <wp:posOffset>790832</wp:posOffset>
            </wp:positionV>
            <wp:extent cx="5387340" cy="7562336"/>
            <wp:effectExtent l="0" t="0" r="3810" b="635"/>
            <wp:wrapTopAndBottom/>
            <wp:docPr id="82" name="Picture 82"/>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193"/>
                    <a:srcRect l="16839" t="7404" r="11878" b="21775"/>
                    <a:stretch/>
                  </pic:blipFill>
                  <pic:spPr bwMode="auto">
                    <a:xfrm>
                      <a:off x="0" y="0"/>
                      <a:ext cx="5388366" cy="75637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5A133B" w:rsidRDefault="005A133B">
      <w:pPr>
        <w:spacing w:after="0"/>
        <w:ind w:left="-1440" w:right="10464"/>
      </w:pPr>
      <w:r>
        <w:rPr>
          <w:noProof/>
          <w:lang w:val="es-ES" w:eastAsia="es-ES"/>
        </w:rPr>
        <w:lastRenderedPageBreak/>
        <w:drawing>
          <wp:anchor distT="0" distB="0" distL="114300" distR="114300" simplePos="0" relativeHeight="251711488" behindDoc="0" locked="0" layoutInCell="1" allowOverlap="0">
            <wp:simplePos x="0" y="0"/>
            <wp:positionH relativeFrom="page">
              <wp:posOffset>1037968</wp:posOffset>
            </wp:positionH>
            <wp:positionV relativeFrom="page">
              <wp:posOffset>877330</wp:posOffset>
            </wp:positionV>
            <wp:extent cx="6227445" cy="8240411"/>
            <wp:effectExtent l="0" t="0" r="1905" b="8255"/>
            <wp:wrapTopAndBottom/>
            <wp:docPr id="83" name="Picture 83"/>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194"/>
                    <a:srcRect l="13732" t="8216" r="3869" b="14614"/>
                    <a:stretch/>
                  </pic:blipFill>
                  <pic:spPr bwMode="auto">
                    <a:xfrm>
                      <a:off x="0" y="0"/>
                      <a:ext cx="6228574" cy="8241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5A133B" w:rsidRDefault="005A133B">
      <w:pPr>
        <w:spacing w:after="0"/>
        <w:ind w:left="-1440" w:right="10464"/>
      </w:pPr>
      <w:r>
        <w:rPr>
          <w:noProof/>
          <w:lang w:val="es-ES" w:eastAsia="es-ES"/>
        </w:rPr>
        <w:lastRenderedPageBreak/>
        <w:drawing>
          <wp:anchor distT="0" distB="0" distL="114300" distR="114300" simplePos="0" relativeHeight="251712512" behindDoc="0" locked="0" layoutInCell="1" allowOverlap="0">
            <wp:simplePos x="0" y="0"/>
            <wp:positionH relativeFrom="page">
              <wp:posOffset>939114</wp:posOffset>
            </wp:positionH>
            <wp:positionV relativeFrom="page">
              <wp:posOffset>778476</wp:posOffset>
            </wp:positionV>
            <wp:extent cx="5992495" cy="9045146"/>
            <wp:effectExtent l="0" t="0" r="8255" b="3810"/>
            <wp:wrapTopAndBottom/>
            <wp:docPr id="84" name="Picture 84"/>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195"/>
                    <a:srcRect l="12425" t="7289" r="8281" b="8000"/>
                    <a:stretch/>
                  </pic:blipFill>
                  <pic:spPr bwMode="auto">
                    <a:xfrm>
                      <a:off x="0" y="0"/>
                      <a:ext cx="5992495" cy="90451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A133B" w:rsidRDefault="005A133B" w:rsidP="005A133B">
      <w:pPr>
        <w:spacing w:after="0" w:line="259" w:lineRule="auto"/>
        <w:jc w:val="left"/>
      </w:pPr>
    </w:p>
    <w:p w:rsidR="005A133B" w:rsidRPr="005A133B" w:rsidRDefault="005A133B" w:rsidP="005A133B">
      <w:pPr>
        <w:rPr>
          <w:rFonts w:cs="Times New Roman"/>
          <w:b/>
          <w:lang w:val="es-ES"/>
        </w:rPr>
      </w:pPr>
      <w:bookmarkStart w:id="151" w:name="_Toc435635985"/>
      <w:r w:rsidRPr="005A133B">
        <w:rPr>
          <w:b/>
        </w:rPr>
        <w:t xml:space="preserve">Anexo </w:t>
      </w:r>
      <w:r w:rsidRPr="005A133B">
        <w:rPr>
          <w:b/>
        </w:rPr>
        <w:fldChar w:fldCharType="begin"/>
      </w:r>
      <w:r w:rsidRPr="005A133B">
        <w:rPr>
          <w:b/>
        </w:rPr>
        <w:instrText xml:space="preserve"> SEQ Anexo \* ALPHABETIC </w:instrText>
      </w:r>
      <w:r w:rsidRPr="005A133B">
        <w:rPr>
          <w:b/>
        </w:rPr>
        <w:fldChar w:fldCharType="separate"/>
      </w:r>
      <w:r w:rsidR="00076DC3">
        <w:rPr>
          <w:b/>
          <w:noProof/>
        </w:rPr>
        <w:t>E</w:t>
      </w:r>
      <w:r w:rsidRPr="005A133B">
        <w:rPr>
          <w:b/>
        </w:rPr>
        <w:fldChar w:fldCharType="end"/>
      </w:r>
      <w:r w:rsidRPr="005A133B">
        <w:rPr>
          <w:b/>
        </w:rPr>
        <w:t xml:space="preserve">: </w:t>
      </w:r>
      <w:r w:rsidRPr="005A133B">
        <w:t>Certificado para la Realización del Prototipo Receptor RDS en la radiodifusora Rio Fm  95.7</w:t>
      </w:r>
      <w:bookmarkEnd w:id="151"/>
    </w:p>
    <w:p w:rsidR="00112F2A" w:rsidRPr="005A133B" w:rsidRDefault="00112F2A" w:rsidP="007301CE">
      <w:pPr>
        <w:pStyle w:val="Ttulo1"/>
        <w:rPr>
          <w:rFonts w:eastAsia="Times New Roman"/>
          <w:b w:val="0"/>
          <w:lang w:val="es-ES"/>
        </w:rPr>
      </w:pPr>
    </w:p>
    <w:p w:rsidR="00784973" w:rsidRDefault="005A133B" w:rsidP="005A133B">
      <w:pPr>
        <w:keepNext/>
        <w:spacing w:after="0"/>
      </w:pPr>
      <w:r w:rsidRPr="005A133B">
        <w:rPr>
          <w:rFonts w:cs="Times New Roman"/>
          <w:b/>
          <w:noProof/>
          <w:lang w:val="es-ES" w:eastAsia="es-ES"/>
        </w:rPr>
        <w:drawing>
          <wp:inline distT="0" distB="0" distL="0" distR="0" wp14:anchorId="5A2E7C5B" wp14:editId="44659FE7">
            <wp:extent cx="5387546" cy="5742503"/>
            <wp:effectExtent l="0" t="0" r="3810" b="0"/>
            <wp:docPr id="86" name="Picture 86" descr="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01.jp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4211" t="15329" r="10411" b="10137"/>
                    <a:stretch/>
                  </pic:blipFill>
                  <pic:spPr bwMode="auto">
                    <a:xfrm>
                      <a:off x="0" y="0"/>
                      <a:ext cx="3971479" cy="4233139"/>
                    </a:xfrm>
                    <a:prstGeom prst="rect">
                      <a:avLst/>
                    </a:prstGeom>
                    <a:noFill/>
                    <a:ln>
                      <a:noFill/>
                    </a:ln>
                    <a:extLst>
                      <a:ext uri="{53640926-AAD7-44D8-BBD7-CCE9431645EC}">
                        <a14:shadowObscured xmlns:a14="http://schemas.microsoft.com/office/drawing/2010/main"/>
                      </a:ext>
                    </a:extLst>
                  </pic:spPr>
                </pic:pic>
              </a:graphicData>
            </a:graphic>
          </wp:inline>
        </w:drawing>
      </w:r>
    </w:p>
    <w:p w:rsidR="00784973" w:rsidRPr="00784973" w:rsidRDefault="00784973" w:rsidP="00784973"/>
    <w:p w:rsidR="00784973" w:rsidRPr="00784973" w:rsidRDefault="00784973" w:rsidP="00784973"/>
    <w:p w:rsidR="00784973" w:rsidRDefault="00784973" w:rsidP="00784973"/>
    <w:p w:rsidR="00784973" w:rsidRDefault="00784973">
      <w:pPr>
        <w:spacing w:line="259" w:lineRule="auto"/>
        <w:jc w:val="left"/>
      </w:pPr>
      <w:r>
        <w:br w:type="page"/>
      </w:r>
    </w:p>
    <w:p w:rsidR="00784973" w:rsidRPr="00784973" w:rsidRDefault="00784973" w:rsidP="00784973">
      <w:pPr>
        <w:rPr>
          <w:b/>
        </w:rPr>
      </w:pPr>
      <w:bookmarkStart w:id="152" w:name="_Toc435635986"/>
      <w:r w:rsidRPr="00784973">
        <w:rPr>
          <w:b/>
        </w:rPr>
        <w:lastRenderedPageBreak/>
        <w:t xml:space="preserve">Anexo </w:t>
      </w:r>
      <w:r w:rsidRPr="00784973">
        <w:rPr>
          <w:b/>
        </w:rPr>
        <w:fldChar w:fldCharType="begin"/>
      </w:r>
      <w:r w:rsidRPr="00784973">
        <w:rPr>
          <w:b/>
        </w:rPr>
        <w:instrText xml:space="preserve"> SEQ Anexo \* ALPHABETIC </w:instrText>
      </w:r>
      <w:r w:rsidRPr="00784973">
        <w:rPr>
          <w:b/>
        </w:rPr>
        <w:fldChar w:fldCharType="separate"/>
      </w:r>
      <w:r w:rsidR="00076DC3">
        <w:rPr>
          <w:b/>
          <w:noProof/>
        </w:rPr>
        <w:t>F</w:t>
      </w:r>
      <w:r w:rsidRPr="00784973">
        <w:rPr>
          <w:b/>
        </w:rPr>
        <w:fldChar w:fldCharType="end"/>
      </w:r>
      <w:r w:rsidRPr="00784973">
        <w:rPr>
          <w:b/>
        </w:rPr>
        <w:t xml:space="preserve">: </w:t>
      </w:r>
      <w:r w:rsidRPr="00784973">
        <w:t>Algoritmo de Programación Del Prototipo Receptor RDS</w:t>
      </w:r>
      <w:bookmarkEnd w:id="152"/>
    </w:p>
    <w:p w:rsidR="00784973" w:rsidRPr="00784973" w:rsidRDefault="00784973" w:rsidP="00784973">
      <w:pPr>
        <w:jc w:val="left"/>
        <w:rPr>
          <w:lang w:val="en-US"/>
        </w:rPr>
      </w:pPr>
      <w:r>
        <w:rPr>
          <w:lang w:val="en-US"/>
        </w:rPr>
        <w:t>#include &lt;Circuito Recptor</w:t>
      </w:r>
      <w:r w:rsidRPr="00784973">
        <w:rPr>
          <w:lang w:val="en-US"/>
        </w:rPr>
        <w:t>_Breakout.h&gt;</w:t>
      </w:r>
    </w:p>
    <w:p w:rsidR="00784973" w:rsidRPr="00CD307A" w:rsidRDefault="00784973" w:rsidP="00784973">
      <w:pPr>
        <w:jc w:val="left"/>
      </w:pPr>
      <w:r w:rsidRPr="00CD307A">
        <w:t>#include &lt;Wire.h&gt;</w:t>
      </w:r>
    </w:p>
    <w:p w:rsidR="00784973" w:rsidRDefault="00784973" w:rsidP="00784973">
      <w:pPr>
        <w:jc w:val="left"/>
      </w:pPr>
      <w:r>
        <w:t>#include &lt;LiquidCrystal.h&gt; //importando biblioteca de LiquidCrustal</w:t>
      </w:r>
    </w:p>
    <w:p w:rsidR="00784973" w:rsidRDefault="00784973" w:rsidP="00784973">
      <w:pPr>
        <w:jc w:val="left"/>
      </w:pPr>
      <w:r>
        <w:t>LiquidCrystal lcd(8, 9, 4, 5, 6, 7); //pines en los que se conecta</w:t>
      </w:r>
    </w:p>
    <w:p w:rsidR="00784973" w:rsidRPr="00784973" w:rsidRDefault="00784973" w:rsidP="00784973">
      <w:pPr>
        <w:jc w:val="left"/>
        <w:rPr>
          <w:lang w:val="en-US"/>
        </w:rPr>
      </w:pPr>
      <w:r w:rsidRPr="00784973">
        <w:rPr>
          <w:lang w:val="en-US"/>
        </w:rPr>
        <w:t>int resetPin = 2;</w:t>
      </w:r>
    </w:p>
    <w:p w:rsidR="00784973" w:rsidRPr="00784973" w:rsidRDefault="00784973" w:rsidP="00784973">
      <w:pPr>
        <w:jc w:val="left"/>
        <w:rPr>
          <w:lang w:val="en-US"/>
        </w:rPr>
      </w:pPr>
      <w:r w:rsidRPr="00784973">
        <w:rPr>
          <w:lang w:val="en-US"/>
        </w:rPr>
        <w:t>int SDIO = A4;</w:t>
      </w:r>
    </w:p>
    <w:p w:rsidR="00784973" w:rsidRPr="00784973" w:rsidRDefault="00784973" w:rsidP="00784973">
      <w:pPr>
        <w:jc w:val="left"/>
        <w:rPr>
          <w:lang w:val="en-US"/>
        </w:rPr>
      </w:pPr>
      <w:r>
        <w:rPr>
          <w:lang w:val="en-US"/>
        </w:rPr>
        <w:t>int SCLK = A5;</w:t>
      </w:r>
    </w:p>
    <w:p w:rsidR="00784973" w:rsidRPr="00784973" w:rsidRDefault="00784973" w:rsidP="00784973">
      <w:pPr>
        <w:jc w:val="left"/>
        <w:rPr>
          <w:lang w:val="en-US"/>
        </w:rPr>
      </w:pPr>
      <w:r>
        <w:rPr>
          <w:lang w:val="en-US"/>
        </w:rPr>
        <w:t>Circuiti Receptor</w:t>
      </w:r>
      <w:r w:rsidRPr="00784973">
        <w:rPr>
          <w:lang w:val="en-US"/>
        </w:rPr>
        <w:t>_Breakout radio(resetPin, SDIO, SCLK);</w:t>
      </w:r>
    </w:p>
    <w:p w:rsidR="00784973" w:rsidRPr="00784973" w:rsidRDefault="00784973" w:rsidP="00784973">
      <w:pPr>
        <w:jc w:val="left"/>
        <w:rPr>
          <w:lang w:val="en-US"/>
        </w:rPr>
      </w:pPr>
      <w:r w:rsidRPr="00784973">
        <w:rPr>
          <w:lang w:val="en-US"/>
        </w:rPr>
        <w:t>int channel;</w:t>
      </w:r>
    </w:p>
    <w:p w:rsidR="00784973" w:rsidRPr="00784973" w:rsidRDefault="00784973" w:rsidP="00784973">
      <w:pPr>
        <w:jc w:val="left"/>
        <w:rPr>
          <w:lang w:val="en-US"/>
        </w:rPr>
      </w:pPr>
      <w:r w:rsidRPr="00784973">
        <w:rPr>
          <w:lang w:val="en-US"/>
        </w:rPr>
        <w:t>int volume;</w:t>
      </w:r>
    </w:p>
    <w:p w:rsidR="00784973" w:rsidRPr="00784973" w:rsidRDefault="00784973" w:rsidP="00784973">
      <w:pPr>
        <w:jc w:val="left"/>
        <w:rPr>
          <w:lang w:val="en-US"/>
        </w:rPr>
      </w:pPr>
      <w:r>
        <w:rPr>
          <w:lang w:val="en-US"/>
        </w:rPr>
        <w:t>char rdsBuffer[20];</w:t>
      </w:r>
    </w:p>
    <w:p w:rsidR="00784973" w:rsidRDefault="00784973" w:rsidP="00784973">
      <w:pPr>
        <w:jc w:val="left"/>
      </w:pPr>
      <w:r>
        <w:t>void setup()</w:t>
      </w:r>
    </w:p>
    <w:p w:rsidR="00784973" w:rsidRDefault="00784973" w:rsidP="00784973">
      <w:pPr>
        <w:jc w:val="left"/>
      </w:pPr>
      <w:r>
        <w:t>{</w:t>
      </w:r>
    </w:p>
    <w:p w:rsidR="00784973" w:rsidRDefault="00784973" w:rsidP="00784973">
      <w:pPr>
        <w:jc w:val="left"/>
      </w:pPr>
      <w:r>
        <w:t xml:space="preserve">  Serial.begin(9600);</w:t>
      </w:r>
    </w:p>
    <w:p w:rsidR="00784973" w:rsidRDefault="00784973" w:rsidP="00784973">
      <w:pPr>
        <w:jc w:val="left"/>
      </w:pPr>
      <w:r>
        <w:t xml:space="preserve">  Serial.println("\n\ Ma del Rocio Paliz");</w:t>
      </w:r>
    </w:p>
    <w:p w:rsidR="00784973" w:rsidRDefault="00784973" w:rsidP="00784973">
      <w:pPr>
        <w:jc w:val="left"/>
      </w:pPr>
      <w:r>
        <w:t xml:space="preserve">  Serial.println("===========================");  </w:t>
      </w:r>
    </w:p>
    <w:p w:rsidR="00784973" w:rsidRDefault="00784973" w:rsidP="00784973">
      <w:pPr>
        <w:jc w:val="left"/>
      </w:pPr>
      <w:r>
        <w:t xml:space="preserve">  Serial.println("a b     Estacion Favoritas");</w:t>
      </w:r>
    </w:p>
    <w:p w:rsidR="00784973" w:rsidRDefault="00784973" w:rsidP="00784973">
      <w:pPr>
        <w:jc w:val="left"/>
      </w:pPr>
      <w:r>
        <w:t xml:space="preserve">  Serial.println("+ -     Volumen (max 15)");</w:t>
      </w:r>
    </w:p>
    <w:p w:rsidR="00784973" w:rsidRDefault="00784973" w:rsidP="00784973">
      <w:pPr>
        <w:jc w:val="left"/>
      </w:pPr>
      <w:r>
        <w:t xml:space="preserve">  Serial.println("u d     Busqueda subir / bajar");</w:t>
      </w:r>
    </w:p>
    <w:p w:rsidR="00784973" w:rsidRDefault="00784973" w:rsidP="00784973">
      <w:pPr>
        <w:jc w:val="left"/>
      </w:pPr>
      <w:r>
        <w:t xml:space="preserve">  Serial.println("r       Escuchar RDS Data (15 sec tiempo de finalizacion)");</w:t>
      </w:r>
    </w:p>
    <w:p w:rsidR="00784973" w:rsidRDefault="00784973" w:rsidP="00784973">
      <w:pPr>
        <w:jc w:val="left"/>
      </w:pPr>
      <w:r>
        <w:t xml:space="preserve">  Serial.println("Escriba la letra de comando.");</w:t>
      </w:r>
    </w:p>
    <w:p w:rsidR="00784973" w:rsidRDefault="00784973" w:rsidP="00784973">
      <w:pPr>
        <w:jc w:val="left"/>
      </w:pPr>
      <w:r>
        <w:t xml:space="preserve">  lcd.begin(16, 2);</w:t>
      </w:r>
    </w:p>
    <w:p w:rsidR="00784973" w:rsidRDefault="00784973" w:rsidP="00784973">
      <w:pPr>
        <w:jc w:val="left"/>
      </w:pPr>
      <w:r>
        <w:t>lcd.setCursor(2,0);</w:t>
      </w:r>
    </w:p>
    <w:p w:rsidR="00784973" w:rsidRDefault="00784973" w:rsidP="00784973">
      <w:pPr>
        <w:jc w:val="left"/>
      </w:pPr>
      <w:r>
        <w:t>lcd.print("PROTOTIPO");</w:t>
      </w:r>
    </w:p>
    <w:p w:rsidR="00784973" w:rsidRDefault="00784973" w:rsidP="00784973">
      <w:pPr>
        <w:jc w:val="left"/>
      </w:pPr>
      <w:r>
        <w:t>lcd.setCursor(0, 1);</w:t>
      </w:r>
    </w:p>
    <w:p w:rsidR="00784973" w:rsidRPr="00784973" w:rsidRDefault="00784973" w:rsidP="00784973">
      <w:pPr>
        <w:jc w:val="left"/>
        <w:rPr>
          <w:lang w:val="en-US"/>
        </w:rPr>
      </w:pPr>
      <w:r w:rsidRPr="00784973">
        <w:rPr>
          <w:lang w:val="en-US"/>
        </w:rPr>
        <w:lastRenderedPageBreak/>
        <w:t>lcd.print("RECEPTOR RDS");</w:t>
      </w:r>
    </w:p>
    <w:p w:rsidR="00784973" w:rsidRPr="00784973" w:rsidRDefault="00784973" w:rsidP="00784973">
      <w:pPr>
        <w:rPr>
          <w:lang w:val="en-US"/>
        </w:rPr>
      </w:pPr>
      <w:r>
        <w:rPr>
          <w:lang w:val="en-US"/>
        </w:rPr>
        <w:t>delay (2000);</w:t>
      </w:r>
    </w:p>
    <w:p w:rsidR="00784973" w:rsidRPr="00784973" w:rsidRDefault="00784973" w:rsidP="00784973">
      <w:pPr>
        <w:rPr>
          <w:lang w:val="en-US"/>
        </w:rPr>
      </w:pPr>
      <w:r w:rsidRPr="00784973">
        <w:rPr>
          <w:lang w:val="en-US"/>
        </w:rPr>
        <w:t xml:space="preserve">  radio.powerOn();</w:t>
      </w:r>
    </w:p>
    <w:p w:rsidR="00784973" w:rsidRPr="00784973" w:rsidRDefault="00784973" w:rsidP="00784973">
      <w:pPr>
        <w:rPr>
          <w:lang w:val="en-US"/>
        </w:rPr>
      </w:pPr>
      <w:r>
        <w:rPr>
          <w:lang w:val="en-US"/>
        </w:rPr>
        <w:t xml:space="preserve">  radio.setVolume(4);</w:t>
      </w:r>
    </w:p>
    <w:p w:rsidR="00784973" w:rsidRPr="00784973" w:rsidRDefault="00784973" w:rsidP="00784973">
      <w:pPr>
        <w:rPr>
          <w:lang w:val="en-US"/>
        </w:rPr>
      </w:pPr>
      <w:r w:rsidRPr="00784973">
        <w:rPr>
          <w:lang w:val="en-US"/>
        </w:rPr>
        <w:t xml:space="preserve">   channel = 957; // Rio FM</w:t>
      </w:r>
    </w:p>
    <w:p w:rsidR="00784973" w:rsidRPr="00784973" w:rsidRDefault="00784973" w:rsidP="00784973">
      <w:pPr>
        <w:rPr>
          <w:lang w:val="en-US"/>
        </w:rPr>
      </w:pPr>
      <w:r w:rsidRPr="00784973">
        <w:rPr>
          <w:lang w:val="en-US"/>
        </w:rPr>
        <w:t xml:space="preserve">      radio.setChannel(channel);</w:t>
      </w:r>
    </w:p>
    <w:p w:rsidR="00784973" w:rsidRPr="00784973" w:rsidRDefault="00784973" w:rsidP="00784973">
      <w:pPr>
        <w:rPr>
          <w:lang w:val="en-US"/>
        </w:rPr>
      </w:pPr>
      <w:r w:rsidRPr="00784973">
        <w:rPr>
          <w:lang w:val="en-US"/>
        </w:rPr>
        <w:t xml:space="preserve">      displayInfo();</w:t>
      </w:r>
    </w:p>
    <w:p w:rsidR="00784973" w:rsidRPr="00784973" w:rsidRDefault="00784973" w:rsidP="00784973">
      <w:pPr>
        <w:rPr>
          <w:lang w:val="en-US"/>
        </w:rPr>
      </w:pPr>
      <w:r w:rsidRPr="00784973">
        <w:rPr>
          <w:lang w:val="en-US"/>
        </w:rPr>
        <w:t xml:space="preserve">      lcd.setCursor(0, 1);</w:t>
      </w:r>
    </w:p>
    <w:p w:rsidR="00784973" w:rsidRPr="00784973" w:rsidRDefault="00784973" w:rsidP="00784973">
      <w:pPr>
        <w:rPr>
          <w:lang w:val="en-US"/>
        </w:rPr>
      </w:pPr>
      <w:r w:rsidRPr="00784973">
        <w:rPr>
          <w:lang w:val="en-US"/>
        </w:rPr>
        <w:t xml:space="preserve">      lcd.print(channel);</w:t>
      </w:r>
    </w:p>
    <w:p w:rsidR="00784973" w:rsidRPr="00784973" w:rsidRDefault="00784973" w:rsidP="00784973">
      <w:pPr>
        <w:rPr>
          <w:lang w:val="en-US"/>
        </w:rPr>
      </w:pPr>
      <w:r w:rsidRPr="00784973">
        <w:rPr>
          <w:lang w:val="en-US"/>
        </w:rPr>
        <w:t xml:space="preserve">      lcd.setCursor(5, 1);</w:t>
      </w:r>
    </w:p>
    <w:p w:rsidR="00784973" w:rsidRPr="00784973" w:rsidRDefault="00784973" w:rsidP="00784973">
      <w:pPr>
        <w:rPr>
          <w:lang w:val="en-US"/>
        </w:rPr>
      </w:pPr>
      <w:r w:rsidRPr="00784973">
        <w:rPr>
          <w:lang w:val="en-US"/>
        </w:rPr>
        <w:t xml:space="preserve">      lcd.print("RIO FM");</w:t>
      </w:r>
    </w:p>
    <w:p w:rsidR="00784973" w:rsidRPr="00784973" w:rsidRDefault="00784973" w:rsidP="00784973">
      <w:pPr>
        <w:rPr>
          <w:lang w:val="en-US"/>
        </w:rPr>
      </w:pPr>
      <w:r>
        <w:rPr>
          <w:lang w:val="en-US"/>
        </w:rPr>
        <w:t>}</w:t>
      </w:r>
    </w:p>
    <w:p w:rsidR="00784973" w:rsidRPr="00784973" w:rsidRDefault="00784973" w:rsidP="00784973">
      <w:pPr>
        <w:rPr>
          <w:lang w:val="en-US"/>
        </w:rPr>
      </w:pPr>
      <w:r w:rsidRPr="00784973">
        <w:rPr>
          <w:lang w:val="en-US"/>
        </w:rPr>
        <w:t>void loop()</w:t>
      </w:r>
    </w:p>
    <w:p w:rsidR="00784973" w:rsidRPr="00784973" w:rsidRDefault="00784973" w:rsidP="00784973">
      <w:pPr>
        <w:rPr>
          <w:lang w:val="en-US"/>
        </w:rPr>
      </w:pPr>
      <w:r w:rsidRPr="00784973">
        <w:rPr>
          <w:lang w:val="en-US"/>
        </w:rPr>
        <w:t>{</w:t>
      </w:r>
    </w:p>
    <w:p w:rsidR="00784973" w:rsidRPr="00784973" w:rsidRDefault="00784973" w:rsidP="00784973">
      <w:pPr>
        <w:rPr>
          <w:lang w:val="en-US"/>
        </w:rPr>
      </w:pPr>
      <w:r w:rsidRPr="00784973">
        <w:rPr>
          <w:lang w:val="en-US"/>
        </w:rPr>
        <w:t>lcd.setCursor(9,1);</w:t>
      </w:r>
    </w:p>
    <w:p w:rsidR="00784973" w:rsidRPr="00784973" w:rsidRDefault="00784973" w:rsidP="00784973">
      <w:pPr>
        <w:rPr>
          <w:lang w:val="en-US"/>
        </w:rPr>
      </w:pPr>
      <w:r>
        <w:rPr>
          <w:lang w:val="en-US"/>
        </w:rPr>
        <w:t>lcd.setCursor(0,1);</w:t>
      </w:r>
    </w:p>
    <w:p w:rsidR="00784973" w:rsidRPr="00784973" w:rsidRDefault="00784973" w:rsidP="00784973">
      <w:pPr>
        <w:rPr>
          <w:lang w:val="en-US"/>
        </w:rPr>
      </w:pPr>
      <w:r w:rsidRPr="00784973">
        <w:rPr>
          <w:lang w:val="en-US"/>
        </w:rPr>
        <w:t xml:space="preserve">  if (Serial.available())</w:t>
      </w:r>
    </w:p>
    <w:p w:rsidR="00784973" w:rsidRPr="00784973" w:rsidRDefault="00784973" w:rsidP="00784973">
      <w:pPr>
        <w:rPr>
          <w:lang w:val="en-US"/>
        </w:rPr>
      </w:pPr>
      <w:r>
        <w:rPr>
          <w:lang w:val="en-US"/>
        </w:rPr>
        <w:t xml:space="preserve">  {</w:t>
      </w:r>
    </w:p>
    <w:p w:rsidR="00784973" w:rsidRPr="00784973" w:rsidRDefault="00784973" w:rsidP="00784973">
      <w:pPr>
        <w:rPr>
          <w:lang w:val="en-US"/>
        </w:rPr>
      </w:pPr>
      <w:r w:rsidRPr="00784973">
        <w:rPr>
          <w:lang w:val="en-US"/>
        </w:rPr>
        <w:t xml:space="preserve">    char ch = Serial.read();</w:t>
      </w:r>
    </w:p>
    <w:p w:rsidR="00784973" w:rsidRPr="00784973" w:rsidRDefault="00784973" w:rsidP="00784973">
      <w:pPr>
        <w:rPr>
          <w:lang w:val="en-US"/>
        </w:rPr>
      </w:pPr>
      <w:r w:rsidRPr="00784973">
        <w:rPr>
          <w:lang w:val="en-US"/>
        </w:rPr>
        <w:t xml:space="preserve">    if (ch == 'u') </w:t>
      </w:r>
    </w:p>
    <w:p w:rsidR="00784973" w:rsidRPr="00784973" w:rsidRDefault="00784973" w:rsidP="00784973">
      <w:pPr>
        <w:rPr>
          <w:lang w:val="en-US"/>
        </w:rPr>
      </w:pPr>
      <w:r w:rsidRPr="00784973">
        <w:rPr>
          <w:lang w:val="en-US"/>
        </w:rPr>
        <w:t xml:space="preserve">    {</w:t>
      </w:r>
    </w:p>
    <w:p w:rsidR="00784973" w:rsidRPr="00784973" w:rsidRDefault="00784973" w:rsidP="00784973">
      <w:pPr>
        <w:rPr>
          <w:lang w:val="en-US"/>
        </w:rPr>
      </w:pPr>
      <w:r w:rsidRPr="00784973">
        <w:rPr>
          <w:lang w:val="en-US"/>
        </w:rPr>
        <w:t xml:space="preserve">      channel = radio.seekUp();</w:t>
      </w:r>
    </w:p>
    <w:p w:rsidR="00784973" w:rsidRPr="00CD307A" w:rsidRDefault="00784973" w:rsidP="00784973">
      <w:pPr>
        <w:rPr>
          <w:lang w:val="en-US"/>
        </w:rPr>
      </w:pPr>
      <w:r w:rsidRPr="00784973">
        <w:rPr>
          <w:lang w:val="en-US"/>
        </w:rPr>
        <w:t xml:space="preserve">      </w:t>
      </w:r>
      <w:r w:rsidRPr="00CD307A">
        <w:rPr>
          <w:lang w:val="en-US"/>
        </w:rPr>
        <w:t>displayInfo();</w:t>
      </w:r>
    </w:p>
    <w:p w:rsidR="00784973" w:rsidRPr="00CD307A" w:rsidRDefault="00784973" w:rsidP="00784973">
      <w:pPr>
        <w:rPr>
          <w:lang w:val="en-US"/>
        </w:rPr>
      </w:pPr>
      <w:r w:rsidRPr="00CD307A">
        <w:rPr>
          <w:lang w:val="en-US"/>
        </w:rPr>
        <w:t xml:space="preserve">    } </w:t>
      </w:r>
    </w:p>
    <w:p w:rsidR="00784973" w:rsidRPr="00784973" w:rsidRDefault="00784973" w:rsidP="00784973">
      <w:pPr>
        <w:rPr>
          <w:lang w:val="en-US"/>
        </w:rPr>
      </w:pPr>
      <w:r w:rsidRPr="00784973">
        <w:rPr>
          <w:lang w:val="en-US"/>
        </w:rPr>
        <w:t xml:space="preserve">    else if (ch == 'd') </w:t>
      </w:r>
    </w:p>
    <w:p w:rsidR="00784973" w:rsidRPr="00784973" w:rsidRDefault="00784973" w:rsidP="00784973">
      <w:pPr>
        <w:rPr>
          <w:lang w:val="en-US"/>
        </w:rPr>
      </w:pPr>
      <w:r w:rsidRPr="00784973">
        <w:rPr>
          <w:lang w:val="en-US"/>
        </w:rPr>
        <w:t xml:space="preserve">    {</w:t>
      </w:r>
    </w:p>
    <w:p w:rsidR="00784973" w:rsidRPr="00784973" w:rsidRDefault="00784973" w:rsidP="00784973">
      <w:pPr>
        <w:rPr>
          <w:lang w:val="en-US"/>
        </w:rPr>
      </w:pPr>
      <w:r w:rsidRPr="00784973">
        <w:rPr>
          <w:lang w:val="en-US"/>
        </w:rPr>
        <w:lastRenderedPageBreak/>
        <w:t xml:space="preserve">      channel = radio.seekDown();</w:t>
      </w:r>
    </w:p>
    <w:p w:rsidR="00784973" w:rsidRPr="00784973" w:rsidRDefault="00784973" w:rsidP="00784973">
      <w:pPr>
        <w:jc w:val="left"/>
        <w:rPr>
          <w:lang w:val="en-US"/>
        </w:rPr>
      </w:pPr>
      <w:r w:rsidRPr="00784973">
        <w:rPr>
          <w:lang w:val="en-US"/>
        </w:rPr>
        <w:t xml:space="preserve">      displayInfo();</w:t>
      </w:r>
    </w:p>
    <w:p w:rsidR="00784973" w:rsidRPr="00784973" w:rsidRDefault="00784973" w:rsidP="00784973">
      <w:pPr>
        <w:jc w:val="left"/>
        <w:rPr>
          <w:lang w:val="en-US"/>
        </w:rPr>
      </w:pPr>
      <w:r w:rsidRPr="00784973">
        <w:rPr>
          <w:lang w:val="en-US"/>
        </w:rPr>
        <w:t xml:space="preserve">    } </w:t>
      </w:r>
    </w:p>
    <w:p w:rsidR="00784973" w:rsidRPr="00784973" w:rsidRDefault="00784973" w:rsidP="00784973">
      <w:pPr>
        <w:jc w:val="left"/>
        <w:rPr>
          <w:lang w:val="en-US"/>
        </w:rPr>
      </w:pPr>
      <w:r w:rsidRPr="00784973">
        <w:rPr>
          <w:lang w:val="en-US"/>
        </w:rPr>
        <w:t xml:space="preserve">    else if (ch == '+') </w:t>
      </w:r>
    </w:p>
    <w:p w:rsidR="00784973" w:rsidRPr="00784973" w:rsidRDefault="00784973" w:rsidP="00784973">
      <w:pPr>
        <w:jc w:val="left"/>
        <w:rPr>
          <w:lang w:val="en-US"/>
        </w:rPr>
      </w:pPr>
      <w:r w:rsidRPr="00784973">
        <w:rPr>
          <w:lang w:val="en-US"/>
        </w:rPr>
        <w:t xml:space="preserve">    {</w:t>
      </w:r>
    </w:p>
    <w:p w:rsidR="00784973" w:rsidRPr="00784973" w:rsidRDefault="00784973" w:rsidP="00784973">
      <w:pPr>
        <w:jc w:val="left"/>
        <w:rPr>
          <w:lang w:val="en-US"/>
        </w:rPr>
      </w:pPr>
      <w:r w:rsidRPr="00784973">
        <w:rPr>
          <w:lang w:val="en-US"/>
        </w:rPr>
        <w:t xml:space="preserve">      volume ++;</w:t>
      </w:r>
    </w:p>
    <w:p w:rsidR="00784973" w:rsidRPr="00784973" w:rsidRDefault="00784973" w:rsidP="00784973">
      <w:pPr>
        <w:jc w:val="left"/>
        <w:rPr>
          <w:lang w:val="en-US"/>
        </w:rPr>
      </w:pPr>
      <w:r w:rsidRPr="00784973">
        <w:rPr>
          <w:lang w:val="en-US"/>
        </w:rPr>
        <w:t xml:space="preserve">      if (volume == 16) volume = 15;</w:t>
      </w:r>
    </w:p>
    <w:p w:rsidR="00784973" w:rsidRPr="00784973" w:rsidRDefault="00784973" w:rsidP="00784973">
      <w:pPr>
        <w:jc w:val="left"/>
        <w:rPr>
          <w:lang w:val="en-US"/>
        </w:rPr>
      </w:pPr>
      <w:r w:rsidRPr="00784973">
        <w:rPr>
          <w:lang w:val="en-US"/>
        </w:rPr>
        <w:t xml:space="preserve">      radio.setVolume(volume);</w:t>
      </w:r>
    </w:p>
    <w:p w:rsidR="00784973" w:rsidRPr="00784973" w:rsidRDefault="00784973" w:rsidP="00784973">
      <w:pPr>
        <w:jc w:val="left"/>
        <w:rPr>
          <w:lang w:val="en-US"/>
        </w:rPr>
      </w:pPr>
      <w:r w:rsidRPr="00784973">
        <w:rPr>
          <w:lang w:val="en-US"/>
        </w:rPr>
        <w:t xml:space="preserve">      displayInfo();</w:t>
      </w:r>
    </w:p>
    <w:p w:rsidR="00784973" w:rsidRPr="00784973" w:rsidRDefault="00784973" w:rsidP="00784973">
      <w:pPr>
        <w:jc w:val="left"/>
        <w:rPr>
          <w:lang w:val="en-US"/>
        </w:rPr>
      </w:pPr>
      <w:r w:rsidRPr="00784973">
        <w:rPr>
          <w:lang w:val="en-US"/>
        </w:rPr>
        <w:t xml:space="preserve">    } </w:t>
      </w:r>
    </w:p>
    <w:p w:rsidR="00784973" w:rsidRPr="00784973" w:rsidRDefault="00784973" w:rsidP="00784973">
      <w:pPr>
        <w:jc w:val="left"/>
        <w:rPr>
          <w:lang w:val="en-US"/>
        </w:rPr>
      </w:pPr>
      <w:r w:rsidRPr="00784973">
        <w:rPr>
          <w:lang w:val="en-US"/>
        </w:rPr>
        <w:t xml:space="preserve">    else if (ch == '-') </w:t>
      </w:r>
    </w:p>
    <w:p w:rsidR="00784973" w:rsidRPr="00784973" w:rsidRDefault="00784973" w:rsidP="00784973">
      <w:pPr>
        <w:jc w:val="left"/>
        <w:rPr>
          <w:lang w:val="en-US"/>
        </w:rPr>
      </w:pPr>
      <w:r w:rsidRPr="00784973">
        <w:rPr>
          <w:lang w:val="en-US"/>
        </w:rPr>
        <w:t xml:space="preserve">    {</w:t>
      </w:r>
    </w:p>
    <w:p w:rsidR="00784973" w:rsidRPr="00784973" w:rsidRDefault="00784973" w:rsidP="00784973">
      <w:pPr>
        <w:jc w:val="left"/>
        <w:rPr>
          <w:lang w:val="en-US"/>
        </w:rPr>
      </w:pPr>
      <w:r w:rsidRPr="00784973">
        <w:rPr>
          <w:lang w:val="en-US"/>
        </w:rPr>
        <w:t xml:space="preserve">      volume --;</w:t>
      </w:r>
    </w:p>
    <w:p w:rsidR="00784973" w:rsidRPr="00784973" w:rsidRDefault="00784973" w:rsidP="00784973">
      <w:pPr>
        <w:jc w:val="left"/>
        <w:rPr>
          <w:lang w:val="en-US"/>
        </w:rPr>
      </w:pPr>
      <w:r w:rsidRPr="00784973">
        <w:rPr>
          <w:lang w:val="en-US"/>
        </w:rPr>
        <w:t xml:space="preserve">      if (volume &lt; 0) volume = 0;</w:t>
      </w:r>
    </w:p>
    <w:p w:rsidR="00784973" w:rsidRPr="00784973" w:rsidRDefault="00784973" w:rsidP="00784973">
      <w:pPr>
        <w:jc w:val="left"/>
        <w:rPr>
          <w:lang w:val="en-US"/>
        </w:rPr>
      </w:pPr>
      <w:r w:rsidRPr="00784973">
        <w:rPr>
          <w:lang w:val="en-US"/>
        </w:rPr>
        <w:t xml:space="preserve">      radio.setVolume(volume);</w:t>
      </w:r>
    </w:p>
    <w:p w:rsidR="00784973" w:rsidRPr="00784973" w:rsidRDefault="00784973" w:rsidP="00784973">
      <w:pPr>
        <w:jc w:val="left"/>
        <w:rPr>
          <w:lang w:val="en-US"/>
        </w:rPr>
      </w:pPr>
      <w:r w:rsidRPr="00784973">
        <w:rPr>
          <w:lang w:val="en-US"/>
        </w:rPr>
        <w:t xml:space="preserve">      displayInfo();</w:t>
      </w:r>
    </w:p>
    <w:p w:rsidR="00784973" w:rsidRPr="00784973" w:rsidRDefault="00784973" w:rsidP="00784973">
      <w:pPr>
        <w:jc w:val="left"/>
        <w:rPr>
          <w:lang w:val="en-US"/>
        </w:rPr>
      </w:pPr>
      <w:r w:rsidRPr="00784973">
        <w:rPr>
          <w:lang w:val="en-US"/>
        </w:rPr>
        <w:t xml:space="preserve">    } </w:t>
      </w:r>
    </w:p>
    <w:p w:rsidR="00784973" w:rsidRPr="00784973" w:rsidRDefault="00784973" w:rsidP="00784973">
      <w:pPr>
        <w:jc w:val="left"/>
        <w:rPr>
          <w:lang w:val="en-US"/>
        </w:rPr>
      </w:pPr>
      <w:r w:rsidRPr="00784973">
        <w:rPr>
          <w:lang w:val="en-US"/>
        </w:rPr>
        <w:t xml:space="preserve">    else if (ch == 'a')</w:t>
      </w:r>
    </w:p>
    <w:p w:rsidR="00784973" w:rsidRPr="00784973" w:rsidRDefault="00784973" w:rsidP="00784973">
      <w:pPr>
        <w:jc w:val="left"/>
        <w:rPr>
          <w:lang w:val="en-US"/>
        </w:rPr>
      </w:pPr>
      <w:r w:rsidRPr="00784973">
        <w:rPr>
          <w:lang w:val="en-US"/>
        </w:rPr>
        <w:t xml:space="preserve">    {</w:t>
      </w:r>
    </w:p>
    <w:p w:rsidR="00784973" w:rsidRPr="00784973" w:rsidRDefault="00784973" w:rsidP="00784973">
      <w:pPr>
        <w:jc w:val="left"/>
        <w:rPr>
          <w:lang w:val="en-US"/>
        </w:rPr>
      </w:pPr>
      <w:r w:rsidRPr="00784973">
        <w:rPr>
          <w:lang w:val="en-US"/>
        </w:rPr>
        <w:t xml:space="preserve">      channel = 957; // Rio FM</w:t>
      </w:r>
    </w:p>
    <w:p w:rsidR="00784973" w:rsidRPr="00784973" w:rsidRDefault="00784973" w:rsidP="00784973">
      <w:pPr>
        <w:jc w:val="left"/>
        <w:rPr>
          <w:lang w:val="en-US"/>
        </w:rPr>
      </w:pPr>
      <w:r w:rsidRPr="00784973">
        <w:rPr>
          <w:lang w:val="en-US"/>
        </w:rPr>
        <w:t xml:space="preserve">      radio.setChannel(channel);</w:t>
      </w:r>
    </w:p>
    <w:p w:rsidR="00784973" w:rsidRPr="00784973" w:rsidRDefault="00784973" w:rsidP="00784973">
      <w:pPr>
        <w:jc w:val="left"/>
        <w:rPr>
          <w:lang w:val="en-US"/>
        </w:rPr>
      </w:pPr>
      <w:r w:rsidRPr="00784973">
        <w:rPr>
          <w:lang w:val="en-US"/>
        </w:rPr>
        <w:t xml:space="preserve">      displayInfo();</w:t>
      </w:r>
    </w:p>
    <w:p w:rsidR="00784973" w:rsidRPr="00784973" w:rsidRDefault="00784973" w:rsidP="00784973">
      <w:pPr>
        <w:jc w:val="left"/>
        <w:rPr>
          <w:lang w:val="en-US"/>
        </w:rPr>
      </w:pPr>
      <w:r w:rsidRPr="00784973">
        <w:rPr>
          <w:lang w:val="en-US"/>
        </w:rPr>
        <w:t xml:space="preserve">    }</w:t>
      </w:r>
    </w:p>
    <w:p w:rsidR="00784973" w:rsidRPr="00784973" w:rsidRDefault="00784973" w:rsidP="00784973">
      <w:pPr>
        <w:jc w:val="left"/>
        <w:rPr>
          <w:lang w:val="en-US"/>
        </w:rPr>
      </w:pPr>
      <w:r w:rsidRPr="00784973">
        <w:rPr>
          <w:lang w:val="en-US"/>
        </w:rPr>
        <w:t xml:space="preserve">    else if (ch == 'b')</w:t>
      </w:r>
    </w:p>
    <w:p w:rsidR="00784973" w:rsidRPr="00784973" w:rsidRDefault="00784973" w:rsidP="00784973">
      <w:pPr>
        <w:jc w:val="left"/>
        <w:rPr>
          <w:lang w:val="en-US"/>
        </w:rPr>
      </w:pPr>
      <w:r w:rsidRPr="00784973">
        <w:rPr>
          <w:lang w:val="en-US"/>
        </w:rPr>
        <w:t xml:space="preserve">    {</w:t>
      </w:r>
    </w:p>
    <w:p w:rsidR="00784973" w:rsidRPr="00784973" w:rsidRDefault="00784973" w:rsidP="00784973">
      <w:pPr>
        <w:jc w:val="left"/>
        <w:rPr>
          <w:lang w:val="en-US"/>
        </w:rPr>
      </w:pPr>
      <w:r w:rsidRPr="00784973">
        <w:rPr>
          <w:lang w:val="en-US"/>
        </w:rPr>
        <w:t xml:space="preserve">      channel = 977; // Tricolor</w:t>
      </w:r>
    </w:p>
    <w:p w:rsidR="00784973" w:rsidRPr="00784973" w:rsidRDefault="00784973" w:rsidP="00784973">
      <w:pPr>
        <w:jc w:val="left"/>
        <w:rPr>
          <w:lang w:val="en-US"/>
        </w:rPr>
      </w:pPr>
      <w:r w:rsidRPr="00784973">
        <w:rPr>
          <w:lang w:val="en-US"/>
        </w:rPr>
        <w:lastRenderedPageBreak/>
        <w:t xml:space="preserve">      radio.setChannel(channel);</w:t>
      </w:r>
    </w:p>
    <w:p w:rsidR="00784973" w:rsidRPr="00784973" w:rsidRDefault="00784973" w:rsidP="00784973">
      <w:pPr>
        <w:jc w:val="left"/>
        <w:rPr>
          <w:lang w:val="en-US"/>
        </w:rPr>
      </w:pPr>
      <w:r w:rsidRPr="00784973">
        <w:rPr>
          <w:lang w:val="en-US"/>
        </w:rPr>
        <w:t xml:space="preserve">      displayInfo();</w:t>
      </w:r>
    </w:p>
    <w:p w:rsidR="00784973" w:rsidRPr="00784973" w:rsidRDefault="00784973" w:rsidP="00784973">
      <w:pPr>
        <w:jc w:val="left"/>
        <w:rPr>
          <w:lang w:val="en-US"/>
        </w:rPr>
      </w:pPr>
      <w:r w:rsidRPr="00784973">
        <w:rPr>
          <w:lang w:val="en-US"/>
        </w:rPr>
        <w:t xml:space="preserve">    }</w:t>
      </w:r>
    </w:p>
    <w:p w:rsidR="00784973" w:rsidRPr="00784973" w:rsidRDefault="00784973" w:rsidP="00784973">
      <w:pPr>
        <w:jc w:val="left"/>
        <w:rPr>
          <w:lang w:val="en-US"/>
        </w:rPr>
      </w:pPr>
      <w:r w:rsidRPr="00784973">
        <w:rPr>
          <w:lang w:val="en-US"/>
        </w:rPr>
        <w:t xml:space="preserve">    else if (ch == 'r')</w:t>
      </w:r>
    </w:p>
    <w:p w:rsidR="00784973" w:rsidRPr="00784973" w:rsidRDefault="00784973" w:rsidP="00784973">
      <w:pPr>
        <w:jc w:val="left"/>
        <w:rPr>
          <w:lang w:val="en-US"/>
        </w:rPr>
      </w:pPr>
      <w:r w:rsidRPr="00784973">
        <w:rPr>
          <w:lang w:val="en-US"/>
        </w:rPr>
        <w:t xml:space="preserve">    {</w:t>
      </w:r>
    </w:p>
    <w:p w:rsidR="00784973" w:rsidRPr="00784973" w:rsidRDefault="00784973" w:rsidP="00784973">
      <w:pPr>
        <w:jc w:val="left"/>
        <w:rPr>
          <w:lang w:val="en-US"/>
        </w:rPr>
      </w:pPr>
      <w:r w:rsidRPr="00784973">
        <w:rPr>
          <w:lang w:val="en-US"/>
        </w:rPr>
        <w:t xml:space="preserve">      Serial.println("RDS listening");</w:t>
      </w:r>
    </w:p>
    <w:p w:rsidR="00784973" w:rsidRPr="00784973" w:rsidRDefault="00784973" w:rsidP="00784973">
      <w:pPr>
        <w:jc w:val="left"/>
        <w:rPr>
          <w:lang w:val="en-US"/>
        </w:rPr>
      </w:pPr>
      <w:r w:rsidRPr="00784973">
        <w:rPr>
          <w:lang w:val="en-US"/>
        </w:rPr>
        <w:t xml:space="preserve">      radio.readRDS(rdsBuffer, 15000);</w:t>
      </w:r>
    </w:p>
    <w:p w:rsidR="00784973" w:rsidRPr="00784973" w:rsidRDefault="00784973" w:rsidP="00784973">
      <w:pPr>
        <w:jc w:val="left"/>
        <w:rPr>
          <w:lang w:val="en-US"/>
        </w:rPr>
      </w:pPr>
      <w:r w:rsidRPr="00784973">
        <w:rPr>
          <w:lang w:val="en-US"/>
        </w:rPr>
        <w:t xml:space="preserve">      Serial.print("RDS heard:");</w:t>
      </w:r>
    </w:p>
    <w:p w:rsidR="00784973" w:rsidRPr="00784973" w:rsidRDefault="00784973" w:rsidP="00784973">
      <w:pPr>
        <w:jc w:val="left"/>
        <w:rPr>
          <w:lang w:val="en-US"/>
        </w:rPr>
      </w:pPr>
      <w:r w:rsidRPr="00784973">
        <w:rPr>
          <w:lang w:val="en-US"/>
        </w:rPr>
        <w:t xml:space="preserve">      Serial.println(rdsBuffer); </w:t>
      </w:r>
    </w:p>
    <w:p w:rsidR="00784973" w:rsidRPr="00784973" w:rsidRDefault="00784973" w:rsidP="00784973">
      <w:pPr>
        <w:jc w:val="left"/>
        <w:rPr>
          <w:lang w:val="en-US"/>
        </w:rPr>
      </w:pPr>
      <w:r w:rsidRPr="00784973">
        <w:rPr>
          <w:lang w:val="en-US"/>
        </w:rPr>
        <w:t xml:space="preserve">      lcd.begin(16, 2);</w:t>
      </w:r>
    </w:p>
    <w:p w:rsidR="00784973" w:rsidRPr="00784973" w:rsidRDefault="00784973" w:rsidP="00784973">
      <w:pPr>
        <w:jc w:val="left"/>
        <w:rPr>
          <w:lang w:val="en-US"/>
        </w:rPr>
      </w:pPr>
      <w:r w:rsidRPr="00784973">
        <w:rPr>
          <w:lang w:val="en-US"/>
        </w:rPr>
        <w:t xml:space="preserve">     lcd.setCursor(0,0);</w:t>
      </w:r>
    </w:p>
    <w:p w:rsidR="00784973" w:rsidRPr="00784973" w:rsidRDefault="00784973" w:rsidP="00784973">
      <w:pPr>
        <w:jc w:val="left"/>
        <w:rPr>
          <w:lang w:val="en-US"/>
        </w:rPr>
      </w:pPr>
      <w:r w:rsidRPr="00784973">
        <w:rPr>
          <w:lang w:val="en-US"/>
        </w:rPr>
        <w:t xml:space="preserve">      lcd.print(rdsBuffer);     </w:t>
      </w:r>
    </w:p>
    <w:p w:rsidR="00784973" w:rsidRPr="00784973" w:rsidRDefault="00784973" w:rsidP="00784973">
      <w:pPr>
        <w:jc w:val="left"/>
        <w:rPr>
          <w:lang w:val="en-US"/>
        </w:rPr>
      </w:pPr>
      <w:r w:rsidRPr="00784973">
        <w:rPr>
          <w:lang w:val="en-US"/>
        </w:rPr>
        <w:t xml:space="preserve">    }</w:t>
      </w:r>
    </w:p>
    <w:p w:rsidR="00784973" w:rsidRPr="00784973" w:rsidRDefault="00784973" w:rsidP="00784973">
      <w:pPr>
        <w:jc w:val="left"/>
        <w:rPr>
          <w:lang w:val="en-US"/>
        </w:rPr>
      </w:pPr>
      <w:r w:rsidRPr="00784973">
        <w:rPr>
          <w:lang w:val="en-US"/>
        </w:rPr>
        <w:t xml:space="preserve">  }</w:t>
      </w:r>
    </w:p>
    <w:p w:rsidR="00784973" w:rsidRPr="00784973" w:rsidRDefault="00CD307A" w:rsidP="00784973">
      <w:pPr>
        <w:jc w:val="left"/>
        <w:rPr>
          <w:lang w:val="en-US"/>
        </w:rPr>
      </w:pPr>
      <w:r>
        <w:rPr>
          <w:lang w:val="en-US"/>
        </w:rPr>
        <w:t>}</w:t>
      </w:r>
    </w:p>
    <w:p w:rsidR="00784973" w:rsidRPr="00784973" w:rsidRDefault="00784973" w:rsidP="00784973">
      <w:pPr>
        <w:jc w:val="left"/>
        <w:rPr>
          <w:lang w:val="en-US"/>
        </w:rPr>
      </w:pPr>
      <w:r w:rsidRPr="00784973">
        <w:rPr>
          <w:lang w:val="en-US"/>
        </w:rPr>
        <w:t>void displayInfo()</w:t>
      </w:r>
    </w:p>
    <w:p w:rsidR="00784973" w:rsidRPr="00784973" w:rsidRDefault="00784973" w:rsidP="00784973">
      <w:pPr>
        <w:jc w:val="left"/>
        <w:rPr>
          <w:lang w:val="en-US"/>
        </w:rPr>
      </w:pPr>
      <w:r w:rsidRPr="00784973">
        <w:rPr>
          <w:lang w:val="en-US"/>
        </w:rPr>
        <w:t>{</w:t>
      </w:r>
    </w:p>
    <w:p w:rsidR="00784973" w:rsidRPr="00784973" w:rsidRDefault="00784973" w:rsidP="00784973">
      <w:pPr>
        <w:jc w:val="left"/>
        <w:rPr>
          <w:lang w:val="en-US"/>
        </w:rPr>
      </w:pPr>
      <w:r w:rsidRPr="00784973">
        <w:rPr>
          <w:lang w:val="en-US"/>
        </w:rPr>
        <w:t xml:space="preserve">   Serial.print("Canal:"); Serial.print(channel); </w:t>
      </w:r>
    </w:p>
    <w:p w:rsidR="00784973" w:rsidRPr="00784973" w:rsidRDefault="00784973" w:rsidP="00784973">
      <w:pPr>
        <w:jc w:val="left"/>
        <w:rPr>
          <w:lang w:val="en-US"/>
        </w:rPr>
      </w:pPr>
      <w:r w:rsidRPr="00784973">
        <w:rPr>
          <w:lang w:val="en-US"/>
        </w:rPr>
        <w:t xml:space="preserve">   Serial.print(" Volumen:"); Serial.println(volume); </w:t>
      </w:r>
    </w:p>
    <w:p w:rsidR="00784973" w:rsidRDefault="00784973" w:rsidP="00784973">
      <w:pPr>
        <w:keepNext/>
        <w:jc w:val="left"/>
      </w:pPr>
      <w:r>
        <w:t>}</w:t>
      </w:r>
    </w:p>
    <w:p w:rsidR="00CD307A" w:rsidRDefault="00CD307A" w:rsidP="00784973">
      <w:pPr>
        <w:keepNext/>
        <w:jc w:val="left"/>
        <w:rPr>
          <w:b/>
          <w:sz w:val="16"/>
          <w:szCs w:val="16"/>
        </w:rPr>
      </w:pPr>
      <w:r>
        <w:rPr>
          <w:b/>
          <w:sz w:val="16"/>
          <w:szCs w:val="16"/>
        </w:rPr>
        <w:t>---------------------------------------------------------------------------------------------------------------------------------------------------------------</w:t>
      </w:r>
    </w:p>
    <w:p w:rsidR="00784973" w:rsidRDefault="00784973" w:rsidP="00784973">
      <w:pPr>
        <w:keepNext/>
        <w:jc w:val="left"/>
      </w:pPr>
      <w:r w:rsidRPr="00AA55F2">
        <w:rPr>
          <w:b/>
          <w:sz w:val="16"/>
          <w:szCs w:val="16"/>
        </w:rPr>
        <w:t xml:space="preserve">Fuente: </w:t>
      </w:r>
      <w:r w:rsidRPr="00AA55F2">
        <w:rPr>
          <w:rStyle w:val="CharAttribute62"/>
          <w:b/>
          <w:szCs w:val="16"/>
        </w:rPr>
        <w:t>Elaborado por:</w:t>
      </w:r>
      <w:r w:rsidRPr="00AA55F2">
        <w:rPr>
          <w:rStyle w:val="CharAttribute62"/>
          <w:szCs w:val="16"/>
        </w:rPr>
        <w:t xml:space="preserve"> PÁLIZ. Ma (2015</w:t>
      </w:r>
      <w:r w:rsidR="00CD307A">
        <w:rPr>
          <w:rStyle w:val="CharAttribute62"/>
          <w:szCs w:val="16"/>
        </w:rPr>
        <w:t>)</w:t>
      </w:r>
    </w:p>
    <w:sectPr w:rsidR="00784973" w:rsidSect="00591DF6">
      <w:headerReference w:type="even" r:id="rId197"/>
      <w:headerReference w:type="default" r:id="rId198"/>
      <w:headerReference w:type="first" r:id="rId199"/>
      <w:type w:val="continuous"/>
      <w:pgSz w:w="11906" w:h="16838"/>
      <w:pgMar w:top="1440" w:right="1440" w:bottom="1440" w:left="1973" w:header="720" w:footer="720" w:gutter="0"/>
      <w:pgNumType w:start="86"/>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C71D1" w:rsidRDefault="002C71D1">
      <w:pPr>
        <w:spacing w:after="0" w:line="240" w:lineRule="auto"/>
      </w:pPr>
      <w:r>
        <w:separator/>
      </w:r>
    </w:p>
  </w:endnote>
  <w:endnote w:type="continuationSeparator" w:id="0">
    <w:p w:rsidR="002C71D1" w:rsidRDefault="002C71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06F" w:usb1="1200FBEF" w:usb2="000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2055571"/>
      <w:docPartObj>
        <w:docPartGallery w:val="Page Numbers (Bottom of Page)"/>
        <w:docPartUnique/>
      </w:docPartObj>
    </w:sdtPr>
    <w:sdtEndPr>
      <w:rPr>
        <w:noProof/>
      </w:rPr>
    </w:sdtEndPr>
    <w:sdtContent>
      <w:p w:rsidR="004A051A" w:rsidRDefault="004A051A">
        <w:pPr>
          <w:pStyle w:val="Piedepgina"/>
          <w:jc w:val="center"/>
        </w:pPr>
        <w:r>
          <w:fldChar w:fldCharType="begin"/>
        </w:r>
        <w:r>
          <w:instrText xml:space="preserve"> PAGE   \* MERGEFORMAT </w:instrText>
        </w:r>
        <w:r>
          <w:fldChar w:fldCharType="separate"/>
        </w:r>
        <w:r w:rsidR="006078C9">
          <w:rPr>
            <w:noProof/>
          </w:rPr>
          <w:t>ii</w:t>
        </w:r>
        <w:r>
          <w:rPr>
            <w:noProof/>
          </w:rPr>
          <w:fldChar w:fldCharType="end"/>
        </w:r>
      </w:p>
    </w:sdtContent>
  </w:sdt>
  <w:p w:rsidR="004A051A" w:rsidRDefault="004A051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C71D1" w:rsidRDefault="002C71D1">
      <w:pPr>
        <w:spacing w:after="0" w:line="240" w:lineRule="auto"/>
      </w:pPr>
      <w:r>
        <w:separator/>
      </w:r>
    </w:p>
  </w:footnote>
  <w:footnote w:type="continuationSeparator" w:id="0">
    <w:p w:rsidR="002C71D1" w:rsidRDefault="002C71D1">
      <w:pPr>
        <w:spacing w:after="0" w:line="240" w:lineRule="auto"/>
      </w:pPr>
      <w:r>
        <w:continuationSeparator/>
      </w:r>
    </w:p>
  </w:footnote>
  <w:footnote w:id="1">
    <w:p w:rsidR="004A051A" w:rsidRPr="007811B9" w:rsidRDefault="004A051A">
      <w:pPr>
        <w:pStyle w:val="Textonotapie"/>
        <w:rPr>
          <w:lang w:val="es-ES"/>
        </w:rPr>
      </w:pPr>
      <w:r>
        <w:rPr>
          <w:rStyle w:val="Refdenotaalpie"/>
        </w:rPr>
        <w:footnoteRef/>
      </w:r>
      <w:r w:rsidR="00942E8A" w:rsidRPr="00942E8A">
        <w:t>Resolución</w:t>
      </w:r>
      <w:r w:rsidR="00942E8A" w:rsidRPr="007811B9">
        <w:rPr>
          <w:lang w:val="es-ES"/>
        </w:rPr>
        <w:t xml:space="preserve"> Tel-577-15-CONATEL-2011</w:t>
      </w:r>
    </w:p>
  </w:footnote>
  <w:footnote w:id="2">
    <w:p w:rsidR="004006E2" w:rsidRPr="004006E2" w:rsidRDefault="004006E2">
      <w:pPr>
        <w:pStyle w:val="Textonotapie"/>
      </w:pPr>
      <w:r>
        <w:rPr>
          <w:rStyle w:val="Refdenotaalpie"/>
        </w:rPr>
        <w:footnoteRef/>
      </w:r>
      <w:r w:rsidRPr="004006E2">
        <w:t xml:space="preserve"> Recomendación UIT-R BS.643-2- Si</w:t>
      </w:r>
      <w:r>
        <w:t xml:space="preserve">stema para la sincronización automática y otras aplicaciones en los   receptores radiofónicos </w:t>
      </w:r>
    </w:p>
  </w:footnote>
  <w:footnote w:id="3">
    <w:p w:rsidR="00B83E11" w:rsidRPr="00CD62C8" w:rsidRDefault="00B83E11">
      <w:pPr>
        <w:pStyle w:val="Textonotapie"/>
      </w:pPr>
      <w:r>
        <w:rPr>
          <w:rStyle w:val="Refdenotaalpie"/>
        </w:rPr>
        <w:footnoteRef/>
      </w:r>
      <w:r w:rsidRPr="00CD62C8">
        <w:t xml:space="preserve"> </w:t>
      </w:r>
      <w:r w:rsidR="00CD62C8" w:rsidRPr="00CD62C8">
        <w:t>Recomendación</w:t>
      </w:r>
      <w:r w:rsidRPr="00CD62C8">
        <w:t xml:space="preserve"> UIT-R-BS.643-2-Sistema para la </w:t>
      </w:r>
      <w:r w:rsidR="00CD62C8" w:rsidRPr="00CD62C8">
        <w:t>sincronización</w:t>
      </w:r>
      <w:r w:rsidRPr="00CD62C8">
        <w:t xml:space="preserve"> </w:t>
      </w:r>
      <w:r w:rsidR="00CD62C8" w:rsidRPr="00CD62C8">
        <w:t>automática</w:t>
      </w:r>
      <w:r w:rsidRPr="00CD62C8">
        <w:t xml:space="preserve"> y otras</w:t>
      </w:r>
      <w:r w:rsidR="00CD62C8" w:rsidRPr="00CD62C8">
        <w:t xml:space="preserve"> aplicaciones en los receptor</w:t>
      </w:r>
      <w:r w:rsidR="00CD62C8">
        <w:t>e</w:t>
      </w:r>
      <w:r w:rsidR="00CD62C8" w:rsidRPr="00CD62C8">
        <w:t xml:space="preserve">s radiofónicos </w:t>
      </w:r>
    </w:p>
  </w:footnote>
  <w:footnote w:id="4">
    <w:p w:rsidR="004A051A" w:rsidRPr="006314EA" w:rsidRDefault="004A051A" w:rsidP="00576899">
      <w:pPr>
        <w:pStyle w:val="footnotedescription"/>
        <w:rPr>
          <w:lang w:val="en-US"/>
        </w:rPr>
      </w:pPr>
      <w:r>
        <w:rPr>
          <w:rStyle w:val="footnotemark"/>
          <w:rFonts w:eastAsiaTheme="majorEastAsia"/>
        </w:rPr>
        <w:footnoteRef/>
      </w:r>
      <w:r w:rsidRPr="006314EA">
        <w:rPr>
          <w:lang w:val="en-US"/>
        </w:rPr>
        <w:t xml:space="preserve"> This Recommendation should be brought to the attention of the International</w:t>
      </w:r>
      <w:r w:rsidRPr="004006E2">
        <w:rPr>
          <w:lang w:val="en-US"/>
        </w:rPr>
        <w:t xml:space="preserve"> Electrotechnical</w:t>
      </w:r>
      <w:r w:rsidRPr="006314EA">
        <w:rPr>
          <w:lang w:val="en-US"/>
        </w:rPr>
        <w:t xml:space="preserve"> Commission (IEC). </w:t>
      </w:r>
    </w:p>
  </w:footnote>
  <w:footnote w:id="5">
    <w:p w:rsidR="004A051A" w:rsidRPr="006314EA" w:rsidRDefault="004A051A" w:rsidP="00576899">
      <w:pPr>
        <w:pStyle w:val="footnotedescription"/>
        <w:spacing w:line="264" w:lineRule="auto"/>
        <w:rPr>
          <w:lang w:val="en-US"/>
        </w:rPr>
      </w:pPr>
      <w:r>
        <w:rPr>
          <w:rStyle w:val="footnotemark"/>
          <w:rFonts w:eastAsiaTheme="majorEastAsia"/>
        </w:rPr>
        <w:footnoteRef/>
      </w:r>
      <w:r w:rsidRPr="006314EA">
        <w:rPr>
          <w:sz w:val="24"/>
          <w:lang w:val="en-US"/>
        </w:rPr>
        <w:t xml:space="preserve">  The characteristics published here are only a summary drawn from a more detailed text which is published separately as the IEC 62106 standard.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051A" w:rsidRDefault="004A051A">
    <w:pPr>
      <w:tabs>
        <w:tab w:val="center" w:pos="1015"/>
        <w:tab w:val="center" w:pos="5729"/>
      </w:tabs>
      <w:spacing w:after="0" w:line="259" w:lineRule="auto"/>
      <w:jc w:val="left"/>
    </w:pPr>
    <w:r>
      <w:rPr>
        <w:rFonts w:ascii="Calibri" w:eastAsia="Calibri" w:hAnsi="Calibri" w:cs="Calibri"/>
      </w:rPr>
      <w:tab/>
    </w:r>
    <w:r>
      <w:t xml:space="preserve"> </w:t>
    </w:r>
    <w:r>
      <w:tab/>
    </w:r>
    <w:r>
      <w:rPr>
        <w:rFonts w:eastAsia="Times New Roman" w:cs="Times New Roman"/>
        <w:b/>
      </w:rPr>
      <w:t>Rec.  ITU-R  BS.643-3</w:t>
    </w: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051A" w:rsidRDefault="004A051A">
    <w:pPr>
      <w:spacing w:line="259" w:lineRule="auto"/>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051A" w:rsidRDefault="004A051A">
    <w:pPr>
      <w:spacing w:line="259" w:lineRule="auto"/>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051A" w:rsidRDefault="004A051A">
    <w:pPr>
      <w:tabs>
        <w:tab w:val="center" w:pos="1015"/>
        <w:tab w:val="center" w:pos="5729"/>
      </w:tabs>
      <w:spacing w:after="0" w:line="259" w:lineRule="auto"/>
      <w:jc w:val="left"/>
    </w:pPr>
    <w:r>
      <w:rPr>
        <w:rFonts w:ascii="Calibri" w:eastAsia="Calibri" w:hAnsi="Calibri" w:cs="Calibri"/>
      </w:rPr>
      <w:tab/>
    </w:r>
    <w:r>
      <w:t xml:space="preserve"> </w:t>
    </w:r>
    <w:r>
      <w:tab/>
    </w:r>
    <w:r>
      <w:rPr>
        <w:rFonts w:eastAsia="Times New Roman" w:cs="Times New Roman"/>
        <w:b/>
      </w:rPr>
      <w:t>Rec.  ITU-R  BS.643-3</w:t>
    </w:r>
    <w: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051A" w:rsidRDefault="004A051A">
    <w:pPr>
      <w:spacing w:line="259" w:lineRule="auto"/>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051A" w:rsidRDefault="004A051A">
    <w:pPr>
      <w:spacing w:line="259" w:lineRule="auto"/>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hybridMultilevel"/>
    <w:tmpl w:val="44466101"/>
    <w:lvl w:ilvl="0" w:tplc="63B21690">
      <w:start w:val="1"/>
      <w:numFmt w:val="decimal"/>
      <w:lvlText w:val="%1."/>
      <w:lvlJc w:val="left"/>
      <w:pPr>
        <w:ind w:left="360" w:hanging="360"/>
      </w:pPr>
      <w:rPr>
        <w:rFonts w:ascii="Times New Roman" w:eastAsia="Times New Roman" w:hAnsi="Times New Roman" w:hint="default"/>
        <w:b w:val="0"/>
        <w:color w:val="000000"/>
        <w:sz w:val="22"/>
        <w:szCs w:val="22"/>
      </w:rPr>
    </w:lvl>
    <w:lvl w:ilvl="1" w:tplc="044C3974">
      <w:start w:val="1"/>
      <w:numFmt w:val="lowerLetter"/>
      <w:lvlText w:val="%2)"/>
      <w:lvlJc w:val="left"/>
      <w:pPr>
        <w:ind w:left="720" w:hanging="360"/>
      </w:pPr>
      <w:rPr>
        <w:rFonts w:ascii="Times New Roman" w:eastAsia="Times New Roman" w:hAnsi="Times New Roman" w:hint="default"/>
        <w:b w:val="0"/>
        <w:color w:val="000000"/>
        <w:sz w:val="22"/>
        <w:szCs w:val="22"/>
      </w:rPr>
    </w:lvl>
    <w:lvl w:ilvl="2" w:tplc="73945CF0">
      <w:start w:val="1"/>
      <w:numFmt w:val="lowerRoman"/>
      <w:lvlText w:val="%3)"/>
      <w:lvlJc w:val="left"/>
      <w:pPr>
        <w:ind w:left="1080" w:hanging="360"/>
      </w:pPr>
      <w:rPr>
        <w:rFonts w:ascii="Times New Roman" w:eastAsia="Times New Roman" w:hAnsi="Times New Roman" w:hint="default"/>
        <w:b w:val="0"/>
        <w:color w:val="000000"/>
        <w:sz w:val="22"/>
        <w:szCs w:val="22"/>
      </w:rPr>
    </w:lvl>
    <w:lvl w:ilvl="3" w:tplc="BF0EFDB0">
      <w:start w:val="1"/>
      <w:numFmt w:val="decimal"/>
      <w:lvlText w:val="(%4)"/>
      <w:lvlJc w:val="left"/>
      <w:pPr>
        <w:ind w:left="1440" w:hanging="360"/>
      </w:pPr>
      <w:rPr>
        <w:rFonts w:ascii="Times New Roman" w:eastAsia="Times New Roman" w:hAnsi="Times New Roman" w:hint="default"/>
        <w:b w:val="0"/>
        <w:color w:val="000000"/>
        <w:sz w:val="22"/>
        <w:szCs w:val="22"/>
      </w:rPr>
    </w:lvl>
    <w:lvl w:ilvl="4" w:tplc="01B01BB4">
      <w:start w:val="1"/>
      <w:numFmt w:val="lowerLetter"/>
      <w:lvlText w:val="(%5)"/>
      <w:lvlJc w:val="left"/>
      <w:pPr>
        <w:ind w:left="1800" w:hanging="360"/>
      </w:pPr>
      <w:rPr>
        <w:rFonts w:ascii="Times New Roman" w:eastAsia="Times New Roman" w:hAnsi="Times New Roman" w:hint="default"/>
        <w:b w:val="0"/>
        <w:color w:val="000000"/>
        <w:sz w:val="22"/>
        <w:szCs w:val="22"/>
      </w:rPr>
    </w:lvl>
    <w:lvl w:ilvl="5" w:tplc="41E68754">
      <w:start w:val="1"/>
      <w:numFmt w:val="lowerRoman"/>
      <w:lvlText w:val="(%6)"/>
      <w:lvlJc w:val="left"/>
      <w:pPr>
        <w:ind w:left="2160" w:hanging="360"/>
      </w:pPr>
      <w:rPr>
        <w:rFonts w:ascii="Times New Roman" w:eastAsia="Times New Roman" w:hAnsi="Times New Roman" w:hint="default"/>
        <w:b w:val="0"/>
        <w:color w:val="000000"/>
        <w:sz w:val="22"/>
        <w:szCs w:val="22"/>
      </w:rPr>
    </w:lvl>
    <w:lvl w:ilvl="6" w:tplc="004EF446">
      <w:start w:val="1"/>
      <w:numFmt w:val="decimal"/>
      <w:lvlText w:val="%7."/>
      <w:lvlJc w:val="left"/>
      <w:pPr>
        <w:ind w:left="2520" w:hanging="360"/>
      </w:pPr>
      <w:rPr>
        <w:rFonts w:ascii="Times New Roman" w:eastAsia="Times New Roman" w:hAnsi="Times New Roman" w:hint="default"/>
        <w:b w:val="0"/>
        <w:color w:val="000000"/>
        <w:sz w:val="22"/>
        <w:szCs w:val="22"/>
      </w:rPr>
    </w:lvl>
    <w:lvl w:ilvl="7" w:tplc="B7D4C942">
      <w:start w:val="1"/>
      <w:numFmt w:val="lowerLetter"/>
      <w:lvlText w:val="%8."/>
      <w:lvlJc w:val="left"/>
      <w:pPr>
        <w:ind w:left="2880" w:hanging="360"/>
      </w:pPr>
      <w:rPr>
        <w:rFonts w:ascii="Times New Roman" w:eastAsia="Times New Roman" w:hAnsi="Times New Roman" w:hint="default"/>
        <w:b w:val="0"/>
        <w:color w:val="000000"/>
        <w:sz w:val="22"/>
        <w:szCs w:val="22"/>
      </w:rPr>
    </w:lvl>
    <w:lvl w:ilvl="8" w:tplc="A00422F8">
      <w:start w:val="1"/>
      <w:numFmt w:val="lowerRoman"/>
      <w:lvlText w:val="%9."/>
      <w:lvlJc w:val="left"/>
      <w:pPr>
        <w:ind w:left="3240" w:hanging="360"/>
      </w:pPr>
      <w:rPr>
        <w:rFonts w:ascii="Times New Roman" w:eastAsia="Times New Roman" w:hAnsi="Times New Roman" w:hint="default"/>
        <w:b w:val="0"/>
        <w:color w:val="000000"/>
        <w:sz w:val="22"/>
        <w:szCs w:val="22"/>
      </w:rPr>
    </w:lvl>
  </w:abstractNum>
  <w:abstractNum w:abstractNumId="1" w15:restartNumberingAfterBreak="0">
    <w:nsid w:val="00000004"/>
    <w:multiLevelType w:val="hybridMultilevel"/>
    <w:tmpl w:val="56284556"/>
    <w:lvl w:ilvl="0" w:tplc="2D824630">
      <w:start w:val="2"/>
      <w:numFmt w:val="decimal"/>
      <w:lvlText w:val="%1."/>
      <w:lvlJc w:val="left"/>
      <w:pPr>
        <w:ind w:left="360" w:hanging="360"/>
      </w:pPr>
      <w:rPr>
        <w:rFonts w:ascii="Times New Roman" w:eastAsia="Times New Roman" w:hAnsi="Times New Roman" w:hint="default"/>
        <w:b w:val="0"/>
        <w:color w:val="000000"/>
        <w:sz w:val="22"/>
        <w:szCs w:val="22"/>
      </w:rPr>
    </w:lvl>
    <w:lvl w:ilvl="1" w:tplc="2F90F17A">
      <w:start w:val="1"/>
      <w:numFmt w:val="lowerLetter"/>
      <w:lvlText w:val="%2)"/>
      <w:lvlJc w:val="left"/>
      <w:pPr>
        <w:ind w:left="720" w:hanging="360"/>
      </w:pPr>
      <w:rPr>
        <w:rFonts w:ascii="Times New Roman" w:eastAsia="Times New Roman" w:hAnsi="Times New Roman" w:hint="default"/>
        <w:b w:val="0"/>
        <w:color w:val="000000"/>
        <w:sz w:val="22"/>
        <w:szCs w:val="22"/>
      </w:rPr>
    </w:lvl>
    <w:lvl w:ilvl="2" w:tplc="763EA020">
      <w:start w:val="1"/>
      <w:numFmt w:val="lowerRoman"/>
      <w:lvlText w:val="%3)"/>
      <w:lvlJc w:val="left"/>
      <w:pPr>
        <w:ind w:left="1080" w:hanging="360"/>
      </w:pPr>
      <w:rPr>
        <w:rFonts w:ascii="Times New Roman" w:eastAsia="Times New Roman" w:hAnsi="Times New Roman" w:hint="default"/>
        <w:b w:val="0"/>
        <w:color w:val="000000"/>
        <w:sz w:val="22"/>
        <w:szCs w:val="22"/>
      </w:rPr>
    </w:lvl>
    <w:lvl w:ilvl="3" w:tplc="8028140E">
      <w:start w:val="1"/>
      <w:numFmt w:val="decimal"/>
      <w:lvlText w:val="(%4)"/>
      <w:lvlJc w:val="left"/>
      <w:pPr>
        <w:ind w:left="1440" w:hanging="360"/>
      </w:pPr>
      <w:rPr>
        <w:rFonts w:ascii="Times New Roman" w:eastAsia="Times New Roman" w:hAnsi="Times New Roman" w:hint="default"/>
        <w:b w:val="0"/>
        <w:color w:val="000000"/>
        <w:sz w:val="22"/>
        <w:szCs w:val="22"/>
      </w:rPr>
    </w:lvl>
    <w:lvl w:ilvl="4" w:tplc="B874F402">
      <w:start w:val="1"/>
      <w:numFmt w:val="lowerLetter"/>
      <w:lvlText w:val="(%5)"/>
      <w:lvlJc w:val="left"/>
      <w:pPr>
        <w:ind w:left="1800" w:hanging="360"/>
      </w:pPr>
      <w:rPr>
        <w:rFonts w:ascii="Times New Roman" w:eastAsia="Times New Roman" w:hAnsi="Times New Roman" w:hint="default"/>
        <w:b w:val="0"/>
        <w:color w:val="000000"/>
        <w:sz w:val="22"/>
        <w:szCs w:val="22"/>
      </w:rPr>
    </w:lvl>
    <w:lvl w:ilvl="5" w:tplc="9BE416EA">
      <w:start w:val="1"/>
      <w:numFmt w:val="lowerRoman"/>
      <w:lvlText w:val="(%6)"/>
      <w:lvlJc w:val="left"/>
      <w:pPr>
        <w:ind w:left="2160" w:hanging="360"/>
      </w:pPr>
      <w:rPr>
        <w:rFonts w:ascii="Times New Roman" w:eastAsia="Times New Roman" w:hAnsi="Times New Roman" w:hint="default"/>
        <w:b w:val="0"/>
        <w:color w:val="000000"/>
        <w:sz w:val="22"/>
        <w:szCs w:val="22"/>
      </w:rPr>
    </w:lvl>
    <w:lvl w:ilvl="6" w:tplc="73BEC256">
      <w:start w:val="1"/>
      <w:numFmt w:val="decimal"/>
      <w:lvlText w:val="%7."/>
      <w:lvlJc w:val="left"/>
      <w:pPr>
        <w:ind w:left="2520" w:hanging="360"/>
      </w:pPr>
      <w:rPr>
        <w:rFonts w:ascii="Times New Roman" w:eastAsia="Times New Roman" w:hAnsi="Times New Roman" w:hint="default"/>
        <w:b w:val="0"/>
        <w:color w:val="000000"/>
        <w:sz w:val="22"/>
        <w:szCs w:val="22"/>
      </w:rPr>
    </w:lvl>
    <w:lvl w:ilvl="7" w:tplc="0AD2575C">
      <w:start w:val="1"/>
      <w:numFmt w:val="lowerLetter"/>
      <w:lvlText w:val="%8."/>
      <w:lvlJc w:val="left"/>
      <w:pPr>
        <w:ind w:left="2880" w:hanging="360"/>
      </w:pPr>
      <w:rPr>
        <w:rFonts w:ascii="Times New Roman" w:eastAsia="Times New Roman" w:hAnsi="Times New Roman" w:hint="default"/>
        <w:b w:val="0"/>
        <w:color w:val="000000"/>
        <w:sz w:val="22"/>
        <w:szCs w:val="22"/>
      </w:rPr>
    </w:lvl>
    <w:lvl w:ilvl="8" w:tplc="CF0C762A">
      <w:start w:val="1"/>
      <w:numFmt w:val="lowerRoman"/>
      <w:lvlText w:val="%9."/>
      <w:lvlJc w:val="left"/>
      <w:pPr>
        <w:ind w:left="3240" w:hanging="360"/>
      </w:pPr>
      <w:rPr>
        <w:rFonts w:ascii="Times New Roman" w:eastAsia="Times New Roman" w:hAnsi="Times New Roman" w:hint="default"/>
        <w:b w:val="0"/>
        <w:color w:val="000000"/>
        <w:sz w:val="22"/>
        <w:szCs w:val="22"/>
      </w:rPr>
    </w:lvl>
  </w:abstractNum>
  <w:abstractNum w:abstractNumId="2" w15:restartNumberingAfterBreak="0">
    <w:nsid w:val="00000005"/>
    <w:multiLevelType w:val="hybridMultilevel"/>
    <w:tmpl w:val="57680417"/>
    <w:lvl w:ilvl="0" w:tplc="F1D87EA8">
      <w:start w:val="3"/>
      <w:numFmt w:val="decimal"/>
      <w:lvlText w:val="%1."/>
      <w:lvlJc w:val="left"/>
      <w:pPr>
        <w:ind w:left="360" w:hanging="360"/>
      </w:pPr>
      <w:rPr>
        <w:rFonts w:ascii="Times New Roman" w:eastAsia="Times New Roman" w:hAnsi="Times New Roman" w:hint="default"/>
        <w:b w:val="0"/>
        <w:color w:val="000000"/>
        <w:sz w:val="22"/>
        <w:szCs w:val="22"/>
      </w:rPr>
    </w:lvl>
    <w:lvl w:ilvl="1" w:tplc="9AB460B6">
      <w:start w:val="1"/>
      <w:numFmt w:val="lowerLetter"/>
      <w:lvlText w:val="%2)"/>
      <w:lvlJc w:val="left"/>
      <w:pPr>
        <w:ind w:left="720" w:hanging="360"/>
      </w:pPr>
      <w:rPr>
        <w:rFonts w:ascii="Times New Roman" w:eastAsia="Times New Roman" w:hAnsi="Times New Roman" w:hint="default"/>
        <w:b w:val="0"/>
        <w:color w:val="000000"/>
        <w:sz w:val="22"/>
        <w:szCs w:val="22"/>
      </w:rPr>
    </w:lvl>
    <w:lvl w:ilvl="2" w:tplc="A1026E02">
      <w:start w:val="1"/>
      <w:numFmt w:val="lowerRoman"/>
      <w:lvlText w:val="%3)"/>
      <w:lvlJc w:val="left"/>
      <w:pPr>
        <w:ind w:left="1080" w:hanging="360"/>
      </w:pPr>
      <w:rPr>
        <w:rFonts w:ascii="Times New Roman" w:eastAsia="Times New Roman" w:hAnsi="Times New Roman" w:hint="default"/>
        <w:b w:val="0"/>
        <w:color w:val="000000"/>
        <w:sz w:val="22"/>
        <w:szCs w:val="22"/>
      </w:rPr>
    </w:lvl>
    <w:lvl w:ilvl="3" w:tplc="C532966C">
      <w:start w:val="1"/>
      <w:numFmt w:val="decimal"/>
      <w:lvlText w:val="(%4)"/>
      <w:lvlJc w:val="left"/>
      <w:pPr>
        <w:ind w:left="1440" w:hanging="360"/>
      </w:pPr>
      <w:rPr>
        <w:rFonts w:ascii="Times New Roman" w:eastAsia="Times New Roman" w:hAnsi="Times New Roman" w:hint="default"/>
        <w:b w:val="0"/>
        <w:color w:val="000000"/>
        <w:sz w:val="22"/>
        <w:szCs w:val="22"/>
      </w:rPr>
    </w:lvl>
    <w:lvl w:ilvl="4" w:tplc="3E1632D4">
      <w:start w:val="1"/>
      <w:numFmt w:val="lowerLetter"/>
      <w:lvlText w:val="(%5)"/>
      <w:lvlJc w:val="left"/>
      <w:pPr>
        <w:ind w:left="1800" w:hanging="360"/>
      </w:pPr>
      <w:rPr>
        <w:rFonts w:ascii="Times New Roman" w:eastAsia="Times New Roman" w:hAnsi="Times New Roman" w:hint="default"/>
        <w:b w:val="0"/>
        <w:color w:val="000000"/>
        <w:sz w:val="22"/>
        <w:szCs w:val="22"/>
      </w:rPr>
    </w:lvl>
    <w:lvl w:ilvl="5" w:tplc="378662E2">
      <w:start w:val="1"/>
      <w:numFmt w:val="lowerRoman"/>
      <w:lvlText w:val="(%6)"/>
      <w:lvlJc w:val="left"/>
      <w:pPr>
        <w:ind w:left="2160" w:hanging="360"/>
      </w:pPr>
      <w:rPr>
        <w:rFonts w:ascii="Times New Roman" w:eastAsia="Times New Roman" w:hAnsi="Times New Roman" w:hint="default"/>
        <w:b w:val="0"/>
        <w:color w:val="000000"/>
        <w:sz w:val="22"/>
        <w:szCs w:val="22"/>
      </w:rPr>
    </w:lvl>
    <w:lvl w:ilvl="6" w:tplc="FBEC41F2">
      <w:start w:val="1"/>
      <w:numFmt w:val="decimal"/>
      <w:lvlText w:val="%7."/>
      <w:lvlJc w:val="left"/>
      <w:pPr>
        <w:ind w:left="2520" w:hanging="360"/>
      </w:pPr>
      <w:rPr>
        <w:rFonts w:ascii="Times New Roman" w:eastAsia="Times New Roman" w:hAnsi="Times New Roman" w:hint="default"/>
        <w:b w:val="0"/>
        <w:color w:val="000000"/>
        <w:sz w:val="22"/>
        <w:szCs w:val="22"/>
      </w:rPr>
    </w:lvl>
    <w:lvl w:ilvl="7" w:tplc="548AC138">
      <w:start w:val="1"/>
      <w:numFmt w:val="lowerLetter"/>
      <w:lvlText w:val="%8."/>
      <w:lvlJc w:val="left"/>
      <w:pPr>
        <w:ind w:left="2880" w:hanging="360"/>
      </w:pPr>
      <w:rPr>
        <w:rFonts w:ascii="Times New Roman" w:eastAsia="Times New Roman" w:hAnsi="Times New Roman" w:hint="default"/>
        <w:b w:val="0"/>
        <w:color w:val="000000"/>
        <w:sz w:val="22"/>
        <w:szCs w:val="22"/>
      </w:rPr>
    </w:lvl>
    <w:lvl w:ilvl="8" w:tplc="22B028B6">
      <w:start w:val="1"/>
      <w:numFmt w:val="lowerRoman"/>
      <w:lvlText w:val="%9."/>
      <w:lvlJc w:val="left"/>
      <w:pPr>
        <w:ind w:left="3240" w:hanging="360"/>
      </w:pPr>
      <w:rPr>
        <w:rFonts w:ascii="Times New Roman" w:eastAsia="Times New Roman" w:hAnsi="Times New Roman" w:hint="default"/>
        <w:b w:val="0"/>
        <w:color w:val="000000"/>
        <w:sz w:val="22"/>
        <w:szCs w:val="22"/>
      </w:rPr>
    </w:lvl>
  </w:abstractNum>
  <w:abstractNum w:abstractNumId="3" w15:restartNumberingAfterBreak="0">
    <w:nsid w:val="00000006"/>
    <w:multiLevelType w:val="hybridMultilevel"/>
    <w:tmpl w:val="17C40176"/>
    <w:lvl w:ilvl="0" w:tplc="04F2FE08">
      <w:start w:val="1"/>
      <w:numFmt w:val="decimal"/>
      <w:lvlText w:val="%1."/>
      <w:lvlJc w:val="left"/>
      <w:pPr>
        <w:ind w:left="360" w:hanging="360"/>
      </w:pPr>
      <w:rPr>
        <w:rFonts w:ascii="Times New Roman" w:eastAsia="Times New Roman" w:hAnsi="Times New Roman" w:hint="default"/>
        <w:b w:val="0"/>
        <w:color w:val="000000"/>
        <w:sz w:val="22"/>
        <w:szCs w:val="22"/>
      </w:rPr>
    </w:lvl>
    <w:lvl w:ilvl="1" w:tplc="36920D34">
      <w:start w:val="1"/>
      <w:numFmt w:val="lowerLetter"/>
      <w:lvlText w:val="%2)"/>
      <w:lvlJc w:val="left"/>
      <w:pPr>
        <w:ind w:left="720" w:hanging="360"/>
      </w:pPr>
      <w:rPr>
        <w:rFonts w:ascii="Times New Roman" w:eastAsia="Times New Roman" w:hAnsi="Times New Roman" w:hint="default"/>
        <w:b w:val="0"/>
        <w:color w:val="000000"/>
        <w:sz w:val="22"/>
        <w:szCs w:val="22"/>
      </w:rPr>
    </w:lvl>
    <w:lvl w:ilvl="2" w:tplc="CD3E4726">
      <w:start w:val="1"/>
      <w:numFmt w:val="lowerRoman"/>
      <w:lvlText w:val="%3)"/>
      <w:lvlJc w:val="left"/>
      <w:pPr>
        <w:ind w:left="1080" w:hanging="360"/>
      </w:pPr>
      <w:rPr>
        <w:rFonts w:ascii="Times New Roman" w:eastAsia="Times New Roman" w:hAnsi="Times New Roman" w:hint="default"/>
        <w:b w:val="0"/>
        <w:color w:val="000000"/>
        <w:sz w:val="22"/>
        <w:szCs w:val="22"/>
      </w:rPr>
    </w:lvl>
    <w:lvl w:ilvl="3" w:tplc="F74A5676">
      <w:start w:val="1"/>
      <w:numFmt w:val="decimal"/>
      <w:lvlText w:val="(%4)"/>
      <w:lvlJc w:val="left"/>
      <w:pPr>
        <w:ind w:left="1440" w:hanging="360"/>
      </w:pPr>
      <w:rPr>
        <w:rFonts w:ascii="Times New Roman" w:eastAsia="Times New Roman" w:hAnsi="Times New Roman" w:hint="default"/>
        <w:b w:val="0"/>
        <w:color w:val="000000"/>
        <w:sz w:val="22"/>
        <w:szCs w:val="22"/>
      </w:rPr>
    </w:lvl>
    <w:lvl w:ilvl="4" w:tplc="630EA9CC">
      <w:start w:val="1"/>
      <w:numFmt w:val="lowerLetter"/>
      <w:lvlText w:val="(%5)"/>
      <w:lvlJc w:val="left"/>
      <w:pPr>
        <w:ind w:left="1800" w:hanging="360"/>
      </w:pPr>
      <w:rPr>
        <w:rFonts w:ascii="Times New Roman" w:eastAsia="Times New Roman" w:hAnsi="Times New Roman" w:hint="default"/>
        <w:b w:val="0"/>
        <w:color w:val="000000"/>
        <w:sz w:val="22"/>
        <w:szCs w:val="22"/>
      </w:rPr>
    </w:lvl>
    <w:lvl w:ilvl="5" w:tplc="8F983054">
      <w:start w:val="1"/>
      <w:numFmt w:val="lowerRoman"/>
      <w:lvlText w:val="(%6)"/>
      <w:lvlJc w:val="left"/>
      <w:pPr>
        <w:ind w:left="2160" w:hanging="360"/>
      </w:pPr>
      <w:rPr>
        <w:rFonts w:ascii="Times New Roman" w:eastAsia="Times New Roman" w:hAnsi="Times New Roman" w:hint="default"/>
        <w:b w:val="0"/>
        <w:color w:val="000000"/>
        <w:sz w:val="22"/>
        <w:szCs w:val="22"/>
      </w:rPr>
    </w:lvl>
    <w:lvl w:ilvl="6" w:tplc="7362F3C0">
      <w:start w:val="1"/>
      <w:numFmt w:val="decimal"/>
      <w:lvlText w:val="%7."/>
      <w:lvlJc w:val="left"/>
      <w:pPr>
        <w:ind w:left="2520" w:hanging="360"/>
      </w:pPr>
      <w:rPr>
        <w:rFonts w:ascii="Times New Roman" w:eastAsia="Times New Roman" w:hAnsi="Times New Roman" w:hint="default"/>
        <w:b w:val="0"/>
        <w:color w:val="000000"/>
        <w:sz w:val="22"/>
        <w:szCs w:val="22"/>
      </w:rPr>
    </w:lvl>
    <w:lvl w:ilvl="7" w:tplc="B8CAAA6C">
      <w:start w:val="1"/>
      <w:numFmt w:val="lowerLetter"/>
      <w:lvlText w:val="%8."/>
      <w:lvlJc w:val="left"/>
      <w:pPr>
        <w:ind w:left="2880" w:hanging="360"/>
      </w:pPr>
      <w:rPr>
        <w:rFonts w:ascii="Times New Roman" w:eastAsia="Times New Roman" w:hAnsi="Times New Roman" w:hint="default"/>
        <w:b w:val="0"/>
        <w:color w:val="000000"/>
        <w:sz w:val="22"/>
        <w:szCs w:val="22"/>
      </w:rPr>
    </w:lvl>
    <w:lvl w:ilvl="8" w:tplc="9CDE7A98">
      <w:start w:val="1"/>
      <w:numFmt w:val="lowerRoman"/>
      <w:lvlText w:val="%9."/>
      <w:lvlJc w:val="left"/>
      <w:pPr>
        <w:ind w:left="3240" w:hanging="360"/>
      </w:pPr>
      <w:rPr>
        <w:rFonts w:ascii="Times New Roman" w:eastAsia="Times New Roman" w:hAnsi="Times New Roman" w:hint="default"/>
        <w:b w:val="0"/>
        <w:color w:val="000000"/>
        <w:sz w:val="22"/>
        <w:szCs w:val="22"/>
      </w:rPr>
    </w:lvl>
  </w:abstractNum>
  <w:abstractNum w:abstractNumId="4" w15:restartNumberingAfterBreak="0">
    <w:nsid w:val="00000007"/>
    <w:multiLevelType w:val="hybridMultilevel"/>
    <w:tmpl w:val="89307274"/>
    <w:lvl w:ilvl="0" w:tplc="FF7E4346">
      <w:start w:val="2"/>
      <w:numFmt w:val="decimal"/>
      <w:lvlText w:val="%1."/>
      <w:lvlJc w:val="left"/>
      <w:pPr>
        <w:ind w:left="360" w:hanging="360"/>
      </w:pPr>
      <w:rPr>
        <w:rFonts w:ascii="Times New Roman" w:eastAsia="Times New Roman" w:hAnsi="Times New Roman" w:hint="default"/>
        <w:b w:val="0"/>
        <w:color w:val="000000"/>
        <w:sz w:val="22"/>
        <w:szCs w:val="22"/>
      </w:rPr>
    </w:lvl>
    <w:lvl w:ilvl="1" w:tplc="40C4FAF4">
      <w:start w:val="1"/>
      <w:numFmt w:val="lowerLetter"/>
      <w:lvlText w:val="%2)"/>
      <w:lvlJc w:val="left"/>
      <w:pPr>
        <w:ind w:left="720" w:hanging="360"/>
      </w:pPr>
      <w:rPr>
        <w:rFonts w:ascii="Times New Roman" w:eastAsia="Times New Roman" w:hAnsi="Times New Roman" w:hint="default"/>
        <w:b w:val="0"/>
        <w:color w:val="000000"/>
        <w:sz w:val="22"/>
        <w:szCs w:val="22"/>
      </w:rPr>
    </w:lvl>
    <w:lvl w:ilvl="2" w:tplc="17D0E774">
      <w:start w:val="1"/>
      <w:numFmt w:val="lowerRoman"/>
      <w:lvlText w:val="%3)"/>
      <w:lvlJc w:val="left"/>
      <w:pPr>
        <w:ind w:left="1080" w:hanging="360"/>
      </w:pPr>
      <w:rPr>
        <w:rFonts w:ascii="Times New Roman" w:eastAsia="Times New Roman" w:hAnsi="Times New Roman" w:hint="default"/>
        <w:b w:val="0"/>
        <w:color w:val="000000"/>
        <w:sz w:val="22"/>
        <w:szCs w:val="22"/>
      </w:rPr>
    </w:lvl>
    <w:lvl w:ilvl="3" w:tplc="1026C4B2">
      <w:start w:val="1"/>
      <w:numFmt w:val="decimal"/>
      <w:lvlText w:val="(%4)"/>
      <w:lvlJc w:val="left"/>
      <w:pPr>
        <w:ind w:left="1440" w:hanging="360"/>
      </w:pPr>
      <w:rPr>
        <w:rFonts w:ascii="Times New Roman" w:eastAsia="Times New Roman" w:hAnsi="Times New Roman" w:hint="default"/>
        <w:b w:val="0"/>
        <w:color w:val="000000"/>
        <w:sz w:val="22"/>
        <w:szCs w:val="22"/>
      </w:rPr>
    </w:lvl>
    <w:lvl w:ilvl="4" w:tplc="5BBE1308">
      <w:start w:val="1"/>
      <w:numFmt w:val="lowerLetter"/>
      <w:lvlText w:val="(%5)"/>
      <w:lvlJc w:val="left"/>
      <w:pPr>
        <w:ind w:left="1800" w:hanging="360"/>
      </w:pPr>
      <w:rPr>
        <w:rFonts w:ascii="Times New Roman" w:eastAsia="Times New Roman" w:hAnsi="Times New Roman" w:hint="default"/>
        <w:b w:val="0"/>
        <w:color w:val="000000"/>
        <w:sz w:val="22"/>
        <w:szCs w:val="22"/>
      </w:rPr>
    </w:lvl>
    <w:lvl w:ilvl="5" w:tplc="9DE26972">
      <w:start w:val="1"/>
      <w:numFmt w:val="lowerRoman"/>
      <w:lvlText w:val="(%6)"/>
      <w:lvlJc w:val="left"/>
      <w:pPr>
        <w:ind w:left="2160" w:hanging="360"/>
      </w:pPr>
      <w:rPr>
        <w:rFonts w:ascii="Times New Roman" w:eastAsia="Times New Roman" w:hAnsi="Times New Roman" w:hint="default"/>
        <w:b w:val="0"/>
        <w:color w:val="000000"/>
        <w:sz w:val="22"/>
        <w:szCs w:val="22"/>
      </w:rPr>
    </w:lvl>
    <w:lvl w:ilvl="6" w:tplc="C12C293C">
      <w:start w:val="1"/>
      <w:numFmt w:val="decimal"/>
      <w:lvlText w:val="%7."/>
      <w:lvlJc w:val="left"/>
      <w:pPr>
        <w:ind w:left="2520" w:hanging="360"/>
      </w:pPr>
      <w:rPr>
        <w:rFonts w:ascii="Times New Roman" w:eastAsia="Times New Roman" w:hAnsi="Times New Roman" w:hint="default"/>
        <w:b w:val="0"/>
        <w:color w:val="000000"/>
        <w:sz w:val="22"/>
        <w:szCs w:val="22"/>
      </w:rPr>
    </w:lvl>
    <w:lvl w:ilvl="7" w:tplc="4BD81A76">
      <w:start w:val="1"/>
      <w:numFmt w:val="lowerLetter"/>
      <w:lvlText w:val="%8."/>
      <w:lvlJc w:val="left"/>
      <w:pPr>
        <w:ind w:left="2880" w:hanging="360"/>
      </w:pPr>
      <w:rPr>
        <w:rFonts w:ascii="Times New Roman" w:eastAsia="Times New Roman" w:hAnsi="Times New Roman" w:hint="default"/>
        <w:b w:val="0"/>
        <w:color w:val="000000"/>
        <w:sz w:val="22"/>
        <w:szCs w:val="22"/>
      </w:rPr>
    </w:lvl>
    <w:lvl w:ilvl="8" w:tplc="6498A79C">
      <w:start w:val="1"/>
      <w:numFmt w:val="lowerRoman"/>
      <w:lvlText w:val="%9."/>
      <w:lvlJc w:val="left"/>
      <w:pPr>
        <w:ind w:left="3240" w:hanging="360"/>
      </w:pPr>
      <w:rPr>
        <w:rFonts w:ascii="Times New Roman" w:eastAsia="Times New Roman" w:hAnsi="Times New Roman" w:hint="default"/>
        <w:b w:val="0"/>
        <w:color w:val="000000"/>
        <w:sz w:val="22"/>
        <w:szCs w:val="22"/>
      </w:rPr>
    </w:lvl>
  </w:abstractNum>
  <w:abstractNum w:abstractNumId="5" w15:restartNumberingAfterBreak="0">
    <w:nsid w:val="00000008"/>
    <w:multiLevelType w:val="hybridMultilevel"/>
    <w:tmpl w:val="F8F6A1C6"/>
    <w:lvl w:ilvl="0" w:tplc="6F163BC4">
      <w:start w:val="3"/>
      <w:numFmt w:val="decimal"/>
      <w:lvlText w:val="%1."/>
      <w:lvlJc w:val="left"/>
      <w:pPr>
        <w:ind w:left="360" w:hanging="360"/>
      </w:pPr>
      <w:rPr>
        <w:rFonts w:ascii="Times New Roman" w:eastAsia="Times New Roman" w:hAnsi="Times New Roman" w:hint="default"/>
        <w:b w:val="0"/>
        <w:color w:val="000000"/>
        <w:sz w:val="22"/>
        <w:szCs w:val="22"/>
      </w:rPr>
    </w:lvl>
    <w:lvl w:ilvl="1" w:tplc="41CEFABA">
      <w:start w:val="1"/>
      <w:numFmt w:val="lowerLetter"/>
      <w:lvlText w:val="%2)"/>
      <w:lvlJc w:val="left"/>
      <w:pPr>
        <w:ind w:left="720" w:hanging="360"/>
      </w:pPr>
      <w:rPr>
        <w:rFonts w:ascii="Times New Roman" w:eastAsia="Times New Roman" w:hAnsi="Times New Roman" w:hint="default"/>
        <w:b w:val="0"/>
        <w:color w:val="000000"/>
        <w:sz w:val="22"/>
        <w:szCs w:val="22"/>
      </w:rPr>
    </w:lvl>
    <w:lvl w:ilvl="2" w:tplc="4C92EC44">
      <w:start w:val="1"/>
      <w:numFmt w:val="lowerRoman"/>
      <w:lvlText w:val="%3)"/>
      <w:lvlJc w:val="left"/>
      <w:pPr>
        <w:ind w:left="1080" w:hanging="360"/>
      </w:pPr>
      <w:rPr>
        <w:rFonts w:ascii="Times New Roman" w:eastAsia="Times New Roman" w:hAnsi="Times New Roman" w:hint="default"/>
        <w:b w:val="0"/>
        <w:color w:val="000000"/>
        <w:sz w:val="22"/>
        <w:szCs w:val="22"/>
      </w:rPr>
    </w:lvl>
    <w:lvl w:ilvl="3" w:tplc="80B06486">
      <w:start w:val="1"/>
      <w:numFmt w:val="decimal"/>
      <w:lvlText w:val="(%4)"/>
      <w:lvlJc w:val="left"/>
      <w:pPr>
        <w:ind w:left="1440" w:hanging="360"/>
      </w:pPr>
      <w:rPr>
        <w:rFonts w:ascii="Times New Roman" w:eastAsia="Times New Roman" w:hAnsi="Times New Roman" w:hint="default"/>
        <w:b w:val="0"/>
        <w:color w:val="000000"/>
        <w:sz w:val="22"/>
        <w:szCs w:val="22"/>
      </w:rPr>
    </w:lvl>
    <w:lvl w:ilvl="4" w:tplc="F9D88D2A">
      <w:start w:val="1"/>
      <w:numFmt w:val="lowerLetter"/>
      <w:lvlText w:val="(%5)"/>
      <w:lvlJc w:val="left"/>
      <w:pPr>
        <w:ind w:left="1800" w:hanging="360"/>
      </w:pPr>
      <w:rPr>
        <w:rFonts w:ascii="Times New Roman" w:eastAsia="Times New Roman" w:hAnsi="Times New Roman" w:hint="default"/>
        <w:b w:val="0"/>
        <w:color w:val="000000"/>
        <w:sz w:val="22"/>
        <w:szCs w:val="22"/>
      </w:rPr>
    </w:lvl>
    <w:lvl w:ilvl="5" w:tplc="E68E6808">
      <w:start w:val="1"/>
      <w:numFmt w:val="lowerRoman"/>
      <w:lvlText w:val="(%6)"/>
      <w:lvlJc w:val="left"/>
      <w:pPr>
        <w:ind w:left="2160" w:hanging="360"/>
      </w:pPr>
      <w:rPr>
        <w:rFonts w:ascii="Times New Roman" w:eastAsia="Times New Roman" w:hAnsi="Times New Roman" w:hint="default"/>
        <w:b w:val="0"/>
        <w:color w:val="000000"/>
        <w:sz w:val="22"/>
        <w:szCs w:val="22"/>
      </w:rPr>
    </w:lvl>
    <w:lvl w:ilvl="6" w:tplc="9708B190">
      <w:start w:val="1"/>
      <w:numFmt w:val="decimal"/>
      <w:lvlText w:val="%7."/>
      <w:lvlJc w:val="left"/>
      <w:pPr>
        <w:ind w:left="2520" w:hanging="360"/>
      </w:pPr>
      <w:rPr>
        <w:rFonts w:ascii="Times New Roman" w:eastAsia="Times New Roman" w:hAnsi="Times New Roman" w:hint="default"/>
        <w:b w:val="0"/>
        <w:color w:val="000000"/>
        <w:sz w:val="22"/>
        <w:szCs w:val="22"/>
      </w:rPr>
    </w:lvl>
    <w:lvl w:ilvl="7" w:tplc="5A94437C">
      <w:start w:val="1"/>
      <w:numFmt w:val="lowerLetter"/>
      <w:lvlText w:val="%8."/>
      <w:lvlJc w:val="left"/>
      <w:pPr>
        <w:ind w:left="2880" w:hanging="360"/>
      </w:pPr>
      <w:rPr>
        <w:rFonts w:ascii="Times New Roman" w:eastAsia="Times New Roman" w:hAnsi="Times New Roman" w:hint="default"/>
        <w:b w:val="0"/>
        <w:color w:val="000000"/>
        <w:sz w:val="22"/>
        <w:szCs w:val="22"/>
      </w:rPr>
    </w:lvl>
    <w:lvl w:ilvl="8" w:tplc="450C42BA">
      <w:start w:val="1"/>
      <w:numFmt w:val="lowerRoman"/>
      <w:lvlText w:val="%9."/>
      <w:lvlJc w:val="left"/>
      <w:pPr>
        <w:ind w:left="3240" w:hanging="360"/>
      </w:pPr>
      <w:rPr>
        <w:rFonts w:ascii="Times New Roman" w:eastAsia="Times New Roman" w:hAnsi="Times New Roman" w:hint="default"/>
        <w:b w:val="0"/>
        <w:color w:val="000000"/>
        <w:sz w:val="22"/>
        <w:szCs w:val="22"/>
      </w:rPr>
    </w:lvl>
  </w:abstractNum>
  <w:abstractNum w:abstractNumId="6" w15:restartNumberingAfterBreak="0">
    <w:nsid w:val="00000009"/>
    <w:multiLevelType w:val="hybridMultilevel"/>
    <w:tmpl w:val="53394523"/>
    <w:lvl w:ilvl="0" w:tplc="76760600">
      <w:numFmt w:val="bullet"/>
      <w:lvlText w:val="·"/>
      <w:lvlJc w:val="left"/>
      <w:pPr>
        <w:ind w:left="360" w:hanging="360"/>
      </w:pPr>
      <w:rPr>
        <w:rFonts w:ascii="Symbol" w:eastAsia="Symbol" w:hAnsi="Symbol" w:hint="default"/>
        <w:b w:val="0"/>
        <w:color w:val="000000"/>
        <w:sz w:val="22"/>
        <w:szCs w:val="22"/>
      </w:rPr>
    </w:lvl>
    <w:lvl w:ilvl="1" w:tplc="8A44BF9C">
      <w:start w:val="1"/>
      <w:numFmt w:val="lowerLetter"/>
      <w:lvlText w:val="%2)"/>
      <w:lvlJc w:val="left"/>
      <w:pPr>
        <w:ind w:left="720" w:hanging="360"/>
      </w:pPr>
      <w:rPr>
        <w:rFonts w:ascii="Times New Roman" w:eastAsia="Times New Roman" w:hAnsi="Times New Roman" w:hint="default"/>
        <w:b w:val="0"/>
        <w:color w:val="000000"/>
        <w:sz w:val="22"/>
        <w:szCs w:val="22"/>
      </w:rPr>
    </w:lvl>
    <w:lvl w:ilvl="2" w:tplc="6E368E9C">
      <w:start w:val="1"/>
      <w:numFmt w:val="lowerRoman"/>
      <w:lvlText w:val="%3)"/>
      <w:lvlJc w:val="left"/>
      <w:pPr>
        <w:ind w:left="1080" w:hanging="360"/>
      </w:pPr>
      <w:rPr>
        <w:rFonts w:ascii="Times New Roman" w:eastAsia="Times New Roman" w:hAnsi="Times New Roman" w:hint="default"/>
        <w:b w:val="0"/>
        <w:color w:val="000000"/>
        <w:sz w:val="22"/>
        <w:szCs w:val="22"/>
      </w:rPr>
    </w:lvl>
    <w:lvl w:ilvl="3" w:tplc="62024EA2">
      <w:start w:val="1"/>
      <w:numFmt w:val="decimal"/>
      <w:lvlText w:val="(%4)"/>
      <w:lvlJc w:val="left"/>
      <w:pPr>
        <w:ind w:left="1440" w:hanging="360"/>
      </w:pPr>
      <w:rPr>
        <w:rFonts w:ascii="Times New Roman" w:eastAsia="Times New Roman" w:hAnsi="Times New Roman" w:hint="default"/>
        <w:b w:val="0"/>
        <w:color w:val="000000"/>
        <w:sz w:val="22"/>
        <w:szCs w:val="22"/>
      </w:rPr>
    </w:lvl>
    <w:lvl w:ilvl="4" w:tplc="EAC2A91A">
      <w:start w:val="1"/>
      <w:numFmt w:val="lowerLetter"/>
      <w:lvlText w:val="(%5)"/>
      <w:lvlJc w:val="left"/>
      <w:pPr>
        <w:ind w:left="1800" w:hanging="360"/>
      </w:pPr>
      <w:rPr>
        <w:rFonts w:ascii="Times New Roman" w:eastAsia="Times New Roman" w:hAnsi="Times New Roman" w:hint="default"/>
        <w:b w:val="0"/>
        <w:color w:val="000000"/>
        <w:sz w:val="22"/>
        <w:szCs w:val="22"/>
      </w:rPr>
    </w:lvl>
    <w:lvl w:ilvl="5" w:tplc="C3F40982">
      <w:start w:val="1"/>
      <w:numFmt w:val="lowerRoman"/>
      <w:lvlText w:val="(%6)"/>
      <w:lvlJc w:val="left"/>
      <w:pPr>
        <w:ind w:left="2160" w:hanging="360"/>
      </w:pPr>
      <w:rPr>
        <w:rFonts w:ascii="Times New Roman" w:eastAsia="Times New Roman" w:hAnsi="Times New Roman" w:hint="default"/>
        <w:b w:val="0"/>
        <w:color w:val="000000"/>
        <w:sz w:val="22"/>
        <w:szCs w:val="22"/>
      </w:rPr>
    </w:lvl>
    <w:lvl w:ilvl="6" w:tplc="0D6C3856">
      <w:start w:val="1"/>
      <w:numFmt w:val="decimal"/>
      <w:lvlText w:val="%7."/>
      <w:lvlJc w:val="left"/>
      <w:pPr>
        <w:ind w:left="2520" w:hanging="360"/>
      </w:pPr>
      <w:rPr>
        <w:rFonts w:ascii="Times New Roman" w:eastAsia="Times New Roman" w:hAnsi="Times New Roman" w:hint="default"/>
        <w:b w:val="0"/>
        <w:color w:val="000000"/>
        <w:sz w:val="22"/>
        <w:szCs w:val="22"/>
      </w:rPr>
    </w:lvl>
    <w:lvl w:ilvl="7" w:tplc="A9C80EF2">
      <w:start w:val="1"/>
      <w:numFmt w:val="lowerLetter"/>
      <w:lvlText w:val="%8."/>
      <w:lvlJc w:val="left"/>
      <w:pPr>
        <w:ind w:left="2880" w:hanging="360"/>
      </w:pPr>
      <w:rPr>
        <w:rFonts w:ascii="Times New Roman" w:eastAsia="Times New Roman" w:hAnsi="Times New Roman" w:hint="default"/>
        <w:b w:val="0"/>
        <w:color w:val="000000"/>
        <w:sz w:val="22"/>
        <w:szCs w:val="22"/>
      </w:rPr>
    </w:lvl>
    <w:lvl w:ilvl="8" w:tplc="C9AAFD7E">
      <w:start w:val="1"/>
      <w:numFmt w:val="lowerRoman"/>
      <w:lvlText w:val="%9."/>
      <w:lvlJc w:val="left"/>
      <w:pPr>
        <w:ind w:left="3240" w:hanging="360"/>
      </w:pPr>
      <w:rPr>
        <w:rFonts w:ascii="Times New Roman" w:eastAsia="Times New Roman" w:hAnsi="Times New Roman" w:hint="default"/>
        <w:b w:val="0"/>
        <w:color w:val="000000"/>
        <w:sz w:val="22"/>
        <w:szCs w:val="22"/>
      </w:rPr>
    </w:lvl>
  </w:abstractNum>
  <w:abstractNum w:abstractNumId="7" w15:restartNumberingAfterBreak="0">
    <w:nsid w:val="00000010"/>
    <w:multiLevelType w:val="hybridMultilevel"/>
    <w:tmpl w:val="56209012"/>
    <w:lvl w:ilvl="0" w:tplc="26C6FF28">
      <w:numFmt w:val="bullet"/>
      <w:lvlText w:val="·"/>
      <w:lvlJc w:val="left"/>
      <w:pPr>
        <w:ind w:left="360" w:hanging="360"/>
      </w:pPr>
      <w:rPr>
        <w:rFonts w:ascii="Symbol" w:eastAsia="Symbol" w:hAnsi="Symbol" w:hint="default"/>
        <w:b w:val="0"/>
        <w:color w:val="000000"/>
        <w:sz w:val="22"/>
        <w:szCs w:val="22"/>
      </w:rPr>
    </w:lvl>
    <w:lvl w:ilvl="1" w:tplc="5678C64E">
      <w:start w:val="1"/>
      <w:numFmt w:val="lowerLetter"/>
      <w:lvlText w:val="%2)"/>
      <w:lvlJc w:val="left"/>
      <w:pPr>
        <w:ind w:left="720" w:hanging="360"/>
      </w:pPr>
      <w:rPr>
        <w:rFonts w:ascii="Times New Roman" w:eastAsia="Times New Roman" w:hAnsi="Times New Roman" w:hint="default"/>
        <w:b w:val="0"/>
        <w:color w:val="000000"/>
        <w:sz w:val="22"/>
        <w:szCs w:val="22"/>
      </w:rPr>
    </w:lvl>
    <w:lvl w:ilvl="2" w:tplc="219486B8">
      <w:start w:val="1"/>
      <w:numFmt w:val="lowerRoman"/>
      <w:lvlText w:val="%3)"/>
      <w:lvlJc w:val="left"/>
      <w:pPr>
        <w:ind w:left="1080" w:hanging="360"/>
      </w:pPr>
      <w:rPr>
        <w:rFonts w:ascii="Times New Roman" w:eastAsia="Times New Roman" w:hAnsi="Times New Roman" w:hint="default"/>
        <w:b w:val="0"/>
        <w:color w:val="000000"/>
        <w:sz w:val="22"/>
        <w:szCs w:val="22"/>
      </w:rPr>
    </w:lvl>
    <w:lvl w:ilvl="3" w:tplc="BCA47D10">
      <w:start w:val="1"/>
      <w:numFmt w:val="decimal"/>
      <w:lvlText w:val="(%4)"/>
      <w:lvlJc w:val="left"/>
      <w:pPr>
        <w:ind w:left="1440" w:hanging="360"/>
      </w:pPr>
      <w:rPr>
        <w:rFonts w:ascii="Times New Roman" w:eastAsia="Times New Roman" w:hAnsi="Times New Roman" w:hint="default"/>
        <w:b w:val="0"/>
        <w:color w:val="000000"/>
        <w:sz w:val="22"/>
        <w:szCs w:val="22"/>
      </w:rPr>
    </w:lvl>
    <w:lvl w:ilvl="4" w:tplc="56128204">
      <w:start w:val="1"/>
      <w:numFmt w:val="lowerLetter"/>
      <w:lvlText w:val="(%5)"/>
      <w:lvlJc w:val="left"/>
      <w:pPr>
        <w:ind w:left="1800" w:hanging="360"/>
      </w:pPr>
      <w:rPr>
        <w:rFonts w:ascii="Times New Roman" w:eastAsia="Times New Roman" w:hAnsi="Times New Roman" w:hint="default"/>
        <w:b w:val="0"/>
        <w:color w:val="000000"/>
        <w:sz w:val="22"/>
        <w:szCs w:val="22"/>
      </w:rPr>
    </w:lvl>
    <w:lvl w:ilvl="5" w:tplc="59905E74">
      <w:start w:val="1"/>
      <w:numFmt w:val="lowerRoman"/>
      <w:lvlText w:val="(%6)"/>
      <w:lvlJc w:val="left"/>
      <w:pPr>
        <w:ind w:left="2160" w:hanging="360"/>
      </w:pPr>
      <w:rPr>
        <w:rFonts w:ascii="Times New Roman" w:eastAsia="Times New Roman" w:hAnsi="Times New Roman" w:hint="default"/>
        <w:b w:val="0"/>
        <w:color w:val="000000"/>
        <w:sz w:val="22"/>
        <w:szCs w:val="22"/>
      </w:rPr>
    </w:lvl>
    <w:lvl w:ilvl="6" w:tplc="169826FA">
      <w:start w:val="1"/>
      <w:numFmt w:val="decimal"/>
      <w:lvlText w:val="%7."/>
      <w:lvlJc w:val="left"/>
      <w:pPr>
        <w:ind w:left="2520" w:hanging="360"/>
      </w:pPr>
      <w:rPr>
        <w:rFonts w:ascii="Times New Roman" w:eastAsia="Times New Roman" w:hAnsi="Times New Roman" w:hint="default"/>
        <w:b w:val="0"/>
        <w:color w:val="000000"/>
        <w:sz w:val="22"/>
        <w:szCs w:val="22"/>
      </w:rPr>
    </w:lvl>
    <w:lvl w:ilvl="7" w:tplc="C5B2B296">
      <w:start w:val="1"/>
      <w:numFmt w:val="lowerLetter"/>
      <w:lvlText w:val="%8."/>
      <w:lvlJc w:val="left"/>
      <w:pPr>
        <w:ind w:left="2880" w:hanging="360"/>
      </w:pPr>
      <w:rPr>
        <w:rFonts w:ascii="Times New Roman" w:eastAsia="Times New Roman" w:hAnsi="Times New Roman" w:hint="default"/>
        <w:b w:val="0"/>
        <w:color w:val="000000"/>
        <w:sz w:val="22"/>
        <w:szCs w:val="22"/>
      </w:rPr>
    </w:lvl>
    <w:lvl w:ilvl="8" w:tplc="ACF01ED2">
      <w:start w:val="1"/>
      <w:numFmt w:val="lowerRoman"/>
      <w:lvlText w:val="%9."/>
      <w:lvlJc w:val="left"/>
      <w:pPr>
        <w:ind w:left="3240" w:hanging="360"/>
      </w:pPr>
      <w:rPr>
        <w:rFonts w:ascii="Times New Roman" w:eastAsia="Times New Roman" w:hAnsi="Times New Roman" w:hint="default"/>
        <w:b w:val="0"/>
        <w:color w:val="000000"/>
        <w:sz w:val="22"/>
        <w:szCs w:val="22"/>
      </w:rPr>
    </w:lvl>
  </w:abstractNum>
  <w:abstractNum w:abstractNumId="8" w15:restartNumberingAfterBreak="0">
    <w:nsid w:val="00000011"/>
    <w:multiLevelType w:val="hybridMultilevel"/>
    <w:tmpl w:val="87792166"/>
    <w:lvl w:ilvl="0" w:tplc="BA9213B6">
      <w:numFmt w:val="bullet"/>
      <w:lvlText w:val="·"/>
      <w:lvlJc w:val="left"/>
      <w:pPr>
        <w:ind w:left="360" w:hanging="360"/>
      </w:pPr>
      <w:rPr>
        <w:rFonts w:ascii="Symbol" w:eastAsia="Symbol" w:hAnsi="Symbol" w:hint="default"/>
        <w:b w:val="0"/>
        <w:color w:val="000000"/>
        <w:sz w:val="22"/>
        <w:szCs w:val="22"/>
      </w:rPr>
    </w:lvl>
    <w:lvl w:ilvl="1" w:tplc="6AACDFDC">
      <w:start w:val="1"/>
      <w:numFmt w:val="lowerLetter"/>
      <w:lvlText w:val="%2)"/>
      <w:lvlJc w:val="left"/>
      <w:pPr>
        <w:ind w:left="720" w:hanging="360"/>
      </w:pPr>
      <w:rPr>
        <w:rFonts w:ascii="Times New Roman" w:eastAsia="Times New Roman" w:hAnsi="Times New Roman" w:hint="default"/>
        <w:b w:val="0"/>
        <w:color w:val="000000"/>
        <w:sz w:val="22"/>
        <w:szCs w:val="22"/>
      </w:rPr>
    </w:lvl>
    <w:lvl w:ilvl="2" w:tplc="837E0FEA">
      <w:start w:val="1"/>
      <w:numFmt w:val="lowerRoman"/>
      <w:lvlText w:val="%3)"/>
      <w:lvlJc w:val="left"/>
      <w:pPr>
        <w:ind w:left="1080" w:hanging="360"/>
      </w:pPr>
      <w:rPr>
        <w:rFonts w:ascii="Times New Roman" w:eastAsia="Times New Roman" w:hAnsi="Times New Roman" w:hint="default"/>
        <w:b w:val="0"/>
        <w:color w:val="000000"/>
        <w:sz w:val="22"/>
        <w:szCs w:val="22"/>
      </w:rPr>
    </w:lvl>
    <w:lvl w:ilvl="3" w:tplc="F94A16A8">
      <w:start w:val="1"/>
      <w:numFmt w:val="decimal"/>
      <w:lvlText w:val="(%4)"/>
      <w:lvlJc w:val="left"/>
      <w:pPr>
        <w:ind w:left="1440" w:hanging="360"/>
      </w:pPr>
      <w:rPr>
        <w:rFonts w:ascii="Times New Roman" w:eastAsia="Times New Roman" w:hAnsi="Times New Roman" w:hint="default"/>
        <w:b w:val="0"/>
        <w:color w:val="000000"/>
        <w:sz w:val="22"/>
        <w:szCs w:val="22"/>
      </w:rPr>
    </w:lvl>
    <w:lvl w:ilvl="4" w:tplc="97843CFA">
      <w:start w:val="1"/>
      <w:numFmt w:val="lowerLetter"/>
      <w:lvlText w:val="(%5)"/>
      <w:lvlJc w:val="left"/>
      <w:pPr>
        <w:ind w:left="1800" w:hanging="360"/>
      </w:pPr>
      <w:rPr>
        <w:rFonts w:ascii="Times New Roman" w:eastAsia="Times New Roman" w:hAnsi="Times New Roman" w:hint="default"/>
        <w:b w:val="0"/>
        <w:color w:val="000000"/>
        <w:sz w:val="22"/>
        <w:szCs w:val="22"/>
      </w:rPr>
    </w:lvl>
    <w:lvl w:ilvl="5" w:tplc="9C56FBE2">
      <w:start w:val="1"/>
      <w:numFmt w:val="lowerRoman"/>
      <w:lvlText w:val="(%6)"/>
      <w:lvlJc w:val="left"/>
      <w:pPr>
        <w:ind w:left="2160" w:hanging="360"/>
      </w:pPr>
      <w:rPr>
        <w:rFonts w:ascii="Times New Roman" w:eastAsia="Times New Roman" w:hAnsi="Times New Roman" w:hint="default"/>
        <w:b w:val="0"/>
        <w:color w:val="000000"/>
        <w:sz w:val="22"/>
        <w:szCs w:val="22"/>
      </w:rPr>
    </w:lvl>
    <w:lvl w:ilvl="6" w:tplc="D8BAE9CC">
      <w:start w:val="1"/>
      <w:numFmt w:val="decimal"/>
      <w:lvlText w:val="%7."/>
      <w:lvlJc w:val="left"/>
      <w:pPr>
        <w:ind w:left="2520" w:hanging="360"/>
      </w:pPr>
      <w:rPr>
        <w:rFonts w:ascii="Times New Roman" w:eastAsia="Times New Roman" w:hAnsi="Times New Roman" w:hint="default"/>
        <w:b w:val="0"/>
        <w:color w:val="000000"/>
        <w:sz w:val="22"/>
        <w:szCs w:val="22"/>
      </w:rPr>
    </w:lvl>
    <w:lvl w:ilvl="7" w:tplc="B7581B46">
      <w:start w:val="1"/>
      <w:numFmt w:val="lowerLetter"/>
      <w:lvlText w:val="%8."/>
      <w:lvlJc w:val="left"/>
      <w:pPr>
        <w:ind w:left="2880" w:hanging="360"/>
      </w:pPr>
      <w:rPr>
        <w:rFonts w:ascii="Times New Roman" w:eastAsia="Times New Roman" w:hAnsi="Times New Roman" w:hint="default"/>
        <w:b w:val="0"/>
        <w:color w:val="000000"/>
        <w:sz w:val="22"/>
        <w:szCs w:val="22"/>
      </w:rPr>
    </w:lvl>
    <w:lvl w:ilvl="8" w:tplc="AF5A7AB0">
      <w:start w:val="1"/>
      <w:numFmt w:val="lowerRoman"/>
      <w:lvlText w:val="%9."/>
      <w:lvlJc w:val="left"/>
      <w:pPr>
        <w:ind w:left="3240" w:hanging="360"/>
      </w:pPr>
      <w:rPr>
        <w:rFonts w:ascii="Times New Roman" w:eastAsia="Times New Roman" w:hAnsi="Times New Roman" w:hint="default"/>
        <w:b w:val="0"/>
        <w:color w:val="000000"/>
        <w:sz w:val="22"/>
        <w:szCs w:val="22"/>
      </w:rPr>
    </w:lvl>
  </w:abstractNum>
  <w:abstractNum w:abstractNumId="9" w15:restartNumberingAfterBreak="0">
    <w:nsid w:val="00000012"/>
    <w:multiLevelType w:val="hybridMultilevel"/>
    <w:tmpl w:val="99390316"/>
    <w:lvl w:ilvl="0" w:tplc="5F2816DC">
      <w:numFmt w:val="bullet"/>
      <w:lvlText w:val="·"/>
      <w:lvlJc w:val="left"/>
      <w:pPr>
        <w:ind w:left="360" w:hanging="360"/>
      </w:pPr>
      <w:rPr>
        <w:rFonts w:ascii="Symbol" w:eastAsia="Symbol" w:hAnsi="Symbol" w:hint="default"/>
        <w:b w:val="0"/>
        <w:color w:val="000000"/>
        <w:sz w:val="22"/>
        <w:szCs w:val="22"/>
      </w:rPr>
    </w:lvl>
    <w:lvl w:ilvl="1" w:tplc="4CD4CE30">
      <w:start w:val="1"/>
      <w:numFmt w:val="lowerLetter"/>
      <w:lvlText w:val="%2)"/>
      <w:lvlJc w:val="left"/>
      <w:pPr>
        <w:ind w:left="720" w:hanging="360"/>
      </w:pPr>
      <w:rPr>
        <w:rFonts w:ascii="Times New Roman" w:eastAsia="Times New Roman" w:hAnsi="Times New Roman" w:hint="default"/>
        <w:b w:val="0"/>
        <w:color w:val="000000"/>
        <w:sz w:val="22"/>
        <w:szCs w:val="22"/>
      </w:rPr>
    </w:lvl>
    <w:lvl w:ilvl="2" w:tplc="B40825B6">
      <w:start w:val="1"/>
      <w:numFmt w:val="lowerRoman"/>
      <w:lvlText w:val="%3)"/>
      <w:lvlJc w:val="left"/>
      <w:pPr>
        <w:ind w:left="1080" w:hanging="360"/>
      </w:pPr>
      <w:rPr>
        <w:rFonts w:ascii="Times New Roman" w:eastAsia="Times New Roman" w:hAnsi="Times New Roman" w:hint="default"/>
        <w:b w:val="0"/>
        <w:color w:val="000000"/>
        <w:sz w:val="22"/>
        <w:szCs w:val="22"/>
      </w:rPr>
    </w:lvl>
    <w:lvl w:ilvl="3" w:tplc="2C3C6902">
      <w:start w:val="1"/>
      <w:numFmt w:val="decimal"/>
      <w:lvlText w:val="(%4)"/>
      <w:lvlJc w:val="left"/>
      <w:pPr>
        <w:ind w:left="1440" w:hanging="360"/>
      </w:pPr>
      <w:rPr>
        <w:rFonts w:ascii="Times New Roman" w:eastAsia="Times New Roman" w:hAnsi="Times New Roman" w:hint="default"/>
        <w:b w:val="0"/>
        <w:color w:val="000000"/>
        <w:sz w:val="22"/>
        <w:szCs w:val="22"/>
      </w:rPr>
    </w:lvl>
    <w:lvl w:ilvl="4" w:tplc="D3EEC862">
      <w:start w:val="1"/>
      <w:numFmt w:val="lowerLetter"/>
      <w:lvlText w:val="(%5)"/>
      <w:lvlJc w:val="left"/>
      <w:pPr>
        <w:ind w:left="1800" w:hanging="360"/>
      </w:pPr>
      <w:rPr>
        <w:rFonts w:ascii="Times New Roman" w:eastAsia="Times New Roman" w:hAnsi="Times New Roman" w:hint="default"/>
        <w:b w:val="0"/>
        <w:color w:val="000000"/>
        <w:sz w:val="22"/>
        <w:szCs w:val="22"/>
      </w:rPr>
    </w:lvl>
    <w:lvl w:ilvl="5" w:tplc="CA001878">
      <w:start w:val="1"/>
      <w:numFmt w:val="lowerRoman"/>
      <w:lvlText w:val="(%6)"/>
      <w:lvlJc w:val="left"/>
      <w:pPr>
        <w:ind w:left="2160" w:hanging="360"/>
      </w:pPr>
      <w:rPr>
        <w:rFonts w:ascii="Times New Roman" w:eastAsia="Times New Roman" w:hAnsi="Times New Roman" w:hint="default"/>
        <w:b w:val="0"/>
        <w:color w:val="000000"/>
        <w:sz w:val="22"/>
        <w:szCs w:val="22"/>
      </w:rPr>
    </w:lvl>
    <w:lvl w:ilvl="6" w:tplc="F2C4E54E">
      <w:start w:val="1"/>
      <w:numFmt w:val="decimal"/>
      <w:lvlText w:val="%7."/>
      <w:lvlJc w:val="left"/>
      <w:pPr>
        <w:ind w:left="2520" w:hanging="360"/>
      </w:pPr>
      <w:rPr>
        <w:rFonts w:ascii="Times New Roman" w:eastAsia="Times New Roman" w:hAnsi="Times New Roman" w:hint="default"/>
        <w:b w:val="0"/>
        <w:color w:val="000000"/>
        <w:sz w:val="22"/>
        <w:szCs w:val="22"/>
      </w:rPr>
    </w:lvl>
    <w:lvl w:ilvl="7" w:tplc="A27E5C84">
      <w:start w:val="1"/>
      <w:numFmt w:val="lowerLetter"/>
      <w:lvlText w:val="%8."/>
      <w:lvlJc w:val="left"/>
      <w:pPr>
        <w:ind w:left="2880" w:hanging="360"/>
      </w:pPr>
      <w:rPr>
        <w:rFonts w:ascii="Times New Roman" w:eastAsia="Times New Roman" w:hAnsi="Times New Roman" w:hint="default"/>
        <w:b w:val="0"/>
        <w:color w:val="000000"/>
        <w:sz w:val="22"/>
        <w:szCs w:val="22"/>
      </w:rPr>
    </w:lvl>
    <w:lvl w:ilvl="8" w:tplc="C7EAEB80">
      <w:start w:val="1"/>
      <w:numFmt w:val="lowerRoman"/>
      <w:lvlText w:val="%9."/>
      <w:lvlJc w:val="left"/>
      <w:pPr>
        <w:ind w:left="3240" w:hanging="360"/>
      </w:pPr>
      <w:rPr>
        <w:rFonts w:ascii="Times New Roman" w:eastAsia="Times New Roman" w:hAnsi="Times New Roman" w:hint="default"/>
        <w:b w:val="0"/>
        <w:color w:val="000000"/>
        <w:sz w:val="22"/>
        <w:szCs w:val="22"/>
      </w:rPr>
    </w:lvl>
  </w:abstractNum>
  <w:abstractNum w:abstractNumId="10" w15:restartNumberingAfterBreak="0">
    <w:nsid w:val="00000013"/>
    <w:multiLevelType w:val="hybridMultilevel"/>
    <w:tmpl w:val="63719823"/>
    <w:lvl w:ilvl="0" w:tplc="27728B20">
      <w:numFmt w:val="bullet"/>
      <w:lvlText w:val="·"/>
      <w:lvlJc w:val="left"/>
      <w:pPr>
        <w:ind w:left="360" w:hanging="360"/>
      </w:pPr>
      <w:rPr>
        <w:rFonts w:ascii="Symbol" w:eastAsia="Symbol" w:hAnsi="Symbol" w:hint="default"/>
        <w:b w:val="0"/>
        <w:color w:val="000000"/>
        <w:sz w:val="22"/>
        <w:szCs w:val="22"/>
      </w:rPr>
    </w:lvl>
    <w:lvl w:ilvl="1" w:tplc="C7409326">
      <w:start w:val="1"/>
      <w:numFmt w:val="lowerLetter"/>
      <w:lvlText w:val="%2)"/>
      <w:lvlJc w:val="left"/>
      <w:pPr>
        <w:ind w:left="720" w:hanging="360"/>
      </w:pPr>
      <w:rPr>
        <w:rFonts w:ascii="Times New Roman" w:eastAsia="Times New Roman" w:hAnsi="Times New Roman" w:hint="default"/>
        <w:b w:val="0"/>
        <w:color w:val="000000"/>
        <w:sz w:val="22"/>
        <w:szCs w:val="22"/>
      </w:rPr>
    </w:lvl>
    <w:lvl w:ilvl="2" w:tplc="81FAC4F4">
      <w:start w:val="1"/>
      <w:numFmt w:val="lowerRoman"/>
      <w:lvlText w:val="%3)"/>
      <w:lvlJc w:val="left"/>
      <w:pPr>
        <w:ind w:left="1080" w:hanging="360"/>
      </w:pPr>
      <w:rPr>
        <w:rFonts w:ascii="Times New Roman" w:eastAsia="Times New Roman" w:hAnsi="Times New Roman" w:hint="default"/>
        <w:b w:val="0"/>
        <w:color w:val="000000"/>
        <w:sz w:val="22"/>
        <w:szCs w:val="22"/>
      </w:rPr>
    </w:lvl>
    <w:lvl w:ilvl="3" w:tplc="73D63698">
      <w:start w:val="1"/>
      <w:numFmt w:val="decimal"/>
      <w:lvlText w:val="(%4)"/>
      <w:lvlJc w:val="left"/>
      <w:pPr>
        <w:ind w:left="1440" w:hanging="360"/>
      </w:pPr>
      <w:rPr>
        <w:rFonts w:ascii="Times New Roman" w:eastAsia="Times New Roman" w:hAnsi="Times New Roman" w:hint="default"/>
        <w:b w:val="0"/>
        <w:color w:val="000000"/>
        <w:sz w:val="22"/>
        <w:szCs w:val="22"/>
      </w:rPr>
    </w:lvl>
    <w:lvl w:ilvl="4" w:tplc="CE6CB602">
      <w:start w:val="1"/>
      <w:numFmt w:val="lowerLetter"/>
      <w:lvlText w:val="(%5)"/>
      <w:lvlJc w:val="left"/>
      <w:pPr>
        <w:ind w:left="1800" w:hanging="360"/>
      </w:pPr>
      <w:rPr>
        <w:rFonts w:ascii="Times New Roman" w:eastAsia="Times New Roman" w:hAnsi="Times New Roman" w:hint="default"/>
        <w:b w:val="0"/>
        <w:color w:val="000000"/>
        <w:sz w:val="22"/>
        <w:szCs w:val="22"/>
      </w:rPr>
    </w:lvl>
    <w:lvl w:ilvl="5" w:tplc="D9D0A9EC">
      <w:start w:val="1"/>
      <w:numFmt w:val="lowerRoman"/>
      <w:lvlText w:val="(%6)"/>
      <w:lvlJc w:val="left"/>
      <w:pPr>
        <w:ind w:left="2160" w:hanging="360"/>
      </w:pPr>
      <w:rPr>
        <w:rFonts w:ascii="Times New Roman" w:eastAsia="Times New Roman" w:hAnsi="Times New Roman" w:hint="default"/>
        <w:b w:val="0"/>
        <w:color w:val="000000"/>
        <w:sz w:val="22"/>
        <w:szCs w:val="22"/>
      </w:rPr>
    </w:lvl>
    <w:lvl w:ilvl="6" w:tplc="446A0A4A">
      <w:start w:val="1"/>
      <w:numFmt w:val="decimal"/>
      <w:lvlText w:val="%7."/>
      <w:lvlJc w:val="left"/>
      <w:pPr>
        <w:ind w:left="2520" w:hanging="360"/>
      </w:pPr>
      <w:rPr>
        <w:rFonts w:ascii="Times New Roman" w:eastAsia="Times New Roman" w:hAnsi="Times New Roman" w:hint="default"/>
        <w:b w:val="0"/>
        <w:color w:val="000000"/>
        <w:sz w:val="22"/>
        <w:szCs w:val="22"/>
      </w:rPr>
    </w:lvl>
    <w:lvl w:ilvl="7" w:tplc="379A87E2">
      <w:start w:val="1"/>
      <w:numFmt w:val="lowerLetter"/>
      <w:lvlText w:val="%8."/>
      <w:lvlJc w:val="left"/>
      <w:pPr>
        <w:ind w:left="2880" w:hanging="360"/>
      </w:pPr>
      <w:rPr>
        <w:rFonts w:ascii="Times New Roman" w:eastAsia="Times New Roman" w:hAnsi="Times New Roman" w:hint="default"/>
        <w:b w:val="0"/>
        <w:color w:val="000000"/>
        <w:sz w:val="22"/>
        <w:szCs w:val="22"/>
      </w:rPr>
    </w:lvl>
    <w:lvl w:ilvl="8" w:tplc="576C4042">
      <w:start w:val="1"/>
      <w:numFmt w:val="lowerRoman"/>
      <w:lvlText w:val="%9."/>
      <w:lvlJc w:val="left"/>
      <w:pPr>
        <w:ind w:left="3240" w:hanging="360"/>
      </w:pPr>
      <w:rPr>
        <w:rFonts w:ascii="Times New Roman" w:eastAsia="Times New Roman" w:hAnsi="Times New Roman" w:hint="default"/>
        <w:b w:val="0"/>
        <w:color w:val="000000"/>
        <w:sz w:val="22"/>
        <w:szCs w:val="22"/>
      </w:rPr>
    </w:lvl>
  </w:abstractNum>
  <w:abstractNum w:abstractNumId="11" w15:restartNumberingAfterBreak="0">
    <w:nsid w:val="00000014"/>
    <w:multiLevelType w:val="hybridMultilevel"/>
    <w:tmpl w:val="83828780"/>
    <w:lvl w:ilvl="0" w:tplc="447EE2E8">
      <w:numFmt w:val="bullet"/>
      <w:lvlText w:val="Ø"/>
      <w:lvlJc w:val="left"/>
      <w:pPr>
        <w:ind w:left="720" w:hanging="360"/>
      </w:pPr>
      <w:rPr>
        <w:rFonts w:ascii="Wingdings" w:eastAsia="Wingdings" w:hAnsi="Wingdings" w:hint="default"/>
        <w:b w:val="0"/>
        <w:color w:val="000000"/>
        <w:sz w:val="22"/>
        <w:szCs w:val="22"/>
      </w:rPr>
    </w:lvl>
    <w:lvl w:ilvl="1" w:tplc="A0C642E4">
      <w:start w:val="1"/>
      <w:numFmt w:val="bullet"/>
      <w:lvlText w:val="o"/>
      <w:lvlJc w:val="left"/>
      <w:pPr>
        <w:ind w:left="1440" w:hanging="360"/>
      </w:pPr>
      <w:rPr>
        <w:rFonts w:ascii="Times New Roman" w:eastAsia="Times New Roman" w:hAnsi="Times New Roman" w:hint="default"/>
        <w:b w:val="0"/>
        <w:color w:val="000000"/>
        <w:sz w:val="22"/>
        <w:szCs w:val="22"/>
      </w:rPr>
    </w:lvl>
    <w:lvl w:ilvl="2" w:tplc="95DCB498">
      <w:start w:val="1"/>
      <w:numFmt w:val="bullet"/>
      <w:lvlText w:val="§"/>
      <w:lvlJc w:val="left"/>
      <w:pPr>
        <w:ind w:left="2160" w:hanging="360"/>
      </w:pPr>
      <w:rPr>
        <w:rFonts w:ascii="Times New Roman" w:eastAsia="Times New Roman" w:hAnsi="Times New Roman" w:hint="default"/>
        <w:b w:val="0"/>
        <w:color w:val="000000"/>
        <w:sz w:val="22"/>
        <w:szCs w:val="22"/>
      </w:rPr>
    </w:lvl>
    <w:lvl w:ilvl="3" w:tplc="AF969EA8">
      <w:start w:val="1"/>
      <w:numFmt w:val="bullet"/>
      <w:lvlText w:val="·"/>
      <w:lvlJc w:val="left"/>
      <w:pPr>
        <w:ind w:left="2880" w:hanging="360"/>
      </w:pPr>
      <w:rPr>
        <w:rFonts w:ascii="Times New Roman" w:eastAsia="Times New Roman" w:hAnsi="Times New Roman" w:hint="default"/>
        <w:b w:val="0"/>
        <w:color w:val="000000"/>
        <w:sz w:val="22"/>
        <w:szCs w:val="22"/>
      </w:rPr>
    </w:lvl>
    <w:lvl w:ilvl="4" w:tplc="22C2ADB8">
      <w:start w:val="1"/>
      <w:numFmt w:val="bullet"/>
      <w:lvlText w:val="o"/>
      <w:lvlJc w:val="left"/>
      <w:pPr>
        <w:ind w:left="3600" w:hanging="360"/>
      </w:pPr>
      <w:rPr>
        <w:rFonts w:ascii="Times New Roman" w:eastAsia="Times New Roman" w:hAnsi="Times New Roman" w:hint="default"/>
        <w:b w:val="0"/>
        <w:color w:val="000000"/>
        <w:sz w:val="22"/>
        <w:szCs w:val="22"/>
      </w:rPr>
    </w:lvl>
    <w:lvl w:ilvl="5" w:tplc="F7C62FC4">
      <w:start w:val="1"/>
      <w:numFmt w:val="bullet"/>
      <w:lvlText w:val="§"/>
      <w:lvlJc w:val="left"/>
      <w:pPr>
        <w:ind w:left="4320" w:hanging="360"/>
      </w:pPr>
      <w:rPr>
        <w:rFonts w:ascii="Times New Roman" w:eastAsia="Times New Roman" w:hAnsi="Times New Roman" w:hint="default"/>
        <w:b w:val="0"/>
        <w:color w:val="000000"/>
        <w:sz w:val="22"/>
        <w:szCs w:val="22"/>
      </w:rPr>
    </w:lvl>
    <w:lvl w:ilvl="6" w:tplc="DA5A38AA">
      <w:start w:val="1"/>
      <w:numFmt w:val="bullet"/>
      <w:lvlText w:val="·"/>
      <w:lvlJc w:val="left"/>
      <w:pPr>
        <w:ind w:left="5040" w:hanging="360"/>
      </w:pPr>
      <w:rPr>
        <w:rFonts w:ascii="Times New Roman" w:eastAsia="Times New Roman" w:hAnsi="Times New Roman" w:hint="default"/>
        <w:b w:val="0"/>
        <w:color w:val="000000"/>
        <w:sz w:val="22"/>
        <w:szCs w:val="22"/>
      </w:rPr>
    </w:lvl>
    <w:lvl w:ilvl="7" w:tplc="4168BFD6">
      <w:start w:val="1"/>
      <w:numFmt w:val="bullet"/>
      <w:lvlText w:val="o"/>
      <w:lvlJc w:val="left"/>
      <w:pPr>
        <w:ind w:left="5760" w:hanging="360"/>
      </w:pPr>
      <w:rPr>
        <w:rFonts w:ascii="Times New Roman" w:eastAsia="Times New Roman" w:hAnsi="Times New Roman" w:hint="default"/>
        <w:b w:val="0"/>
        <w:color w:val="000000"/>
        <w:sz w:val="22"/>
        <w:szCs w:val="22"/>
      </w:rPr>
    </w:lvl>
    <w:lvl w:ilvl="8" w:tplc="1C043DD8">
      <w:start w:val="1"/>
      <w:numFmt w:val="bullet"/>
      <w:lvlText w:val="§"/>
      <w:lvlJc w:val="left"/>
      <w:pPr>
        <w:ind w:left="6480" w:hanging="360"/>
      </w:pPr>
      <w:rPr>
        <w:rFonts w:ascii="Times New Roman" w:eastAsia="Times New Roman" w:hAnsi="Times New Roman" w:hint="default"/>
        <w:b w:val="0"/>
        <w:color w:val="000000"/>
        <w:sz w:val="22"/>
        <w:szCs w:val="22"/>
      </w:rPr>
    </w:lvl>
  </w:abstractNum>
  <w:abstractNum w:abstractNumId="12" w15:restartNumberingAfterBreak="0">
    <w:nsid w:val="00000015"/>
    <w:multiLevelType w:val="hybridMultilevel"/>
    <w:tmpl w:val="28806209"/>
    <w:lvl w:ilvl="0" w:tplc="DEF0188E">
      <w:numFmt w:val="bullet"/>
      <w:lvlText w:val="Ø"/>
      <w:lvlJc w:val="left"/>
      <w:pPr>
        <w:ind w:left="720" w:hanging="360"/>
      </w:pPr>
      <w:rPr>
        <w:rFonts w:ascii="Wingdings" w:eastAsia="Wingdings" w:hAnsi="Wingdings" w:hint="default"/>
        <w:b w:val="0"/>
        <w:color w:val="000000"/>
        <w:sz w:val="22"/>
        <w:szCs w:val="22"/>
      </w:rPr>
    </w:lvl>
    <w:lvl w:ilvl="1" w:tplc="6C4C0C32">
      <w:start w:val="1"/>
      <w:numFmt w:val="bullet"/>
      <w:lvlText w:val="o"/>
      <w:lvlJc w:val="left"/>
      <w:pPr>
        <w:ind w:left="1440" w:hanging="360"/>
      </w:pPr>
      <w:rPr>
        <w:rFonts w:ascii="Times New Roman" w:eastAsia="Times New Roman" w:hAnsi="Times New Roman" w:hint="default"/>
        <w:b w:val="0"/>
        <w:color w:val="000000"/>
        <w:sz w:val="22"/>
        <w:szCs w:val="22"/>
      </w:rPr>
    </w:lvl>
    <w:lvl w:ilvl="2" w:tplc="1E12E868">
      <w:start w:val="1"/>
      <w:numFmt w:val="bullet"/>
      <w:lvlText w:val="§"/>
      <w:lvlJc w:val="left"/>
      <w:pPr>
        <w:ind w:left="2160" w:hanging="360"/>
      </w:pPr>
      <w:rPr>
        <w:rFonts w:ascii="Times New Roman" w:eastAsia="Times New Roman" w:hAnsi="Times New Roman" w:hint="default"/>
        <w:b w:val="0"/>
        <w:color w:val="000000"/>
        <w:sz w:val="22"/>
        <w:szCs w:val="22"/>
      </w:rPr>
    </w:lvl>
    <w:lvl w:ilvl="3" w:tplc="8314FE86">
      <w:start w:val="1"/>
      <w:numFmt w:val="bullet"/>
      <w:lvlText w:val="·"/>
      <w:lvlJc w:val="left"/>
      <w:pPr>
        <w:ind w:left="2880" w:hanging="360"/>
      </w:pPr>
      <w:rPr>
        <w:rFonts w:ascii="Times New Roman" w:eastAsia="Times New Roman" w:hAnsi="Times New Roman" w:hint="default"/>
        <w:b w:val="0"/>
        <w:color w:val="000000"/>
        <w:sz w:val="22"/>
        <w:szCs w:val="22"/>
      </w:rPr>
    </w:lvl>
    <w:lvl w:ilvl="4" w:tplc="FBACB712">
      <w:start w:val="1"/>
      <w:numFmt w:val="bullet"/>
      <w:lvlText w:val="o"/>
      <w:lvlJc w:val="left"/>
      <w:pPr>
        <w:ind w:left="3600" w:hanging="360"/>
      </w:pPr>
      <w:rPr>
        <w:rFonts w:ascii="Times New Roman" w:eastAsia="Times New Roman" w:hAnsi="Times New Roman" w:hint="default"/>
        <w:b w:val="0"/>
        <w:color w:val="000000"/>
        <w:sz w:val="22"/>
        <w:szCs w:val="22"/>
      </w:rPr>
    </w:lvl>
    <w:lvl w:ilvl="5" w:tplc="D938BFD2">
      <w:start w:val="1"/>
      <w:numFmt w:val="bullet"/>
      <w:lvlText w:val="§"/>
      <w:lvlJc w:val="left"/>
      <w:pPr>
        <w:ind w:left="4320" w:hanging="360"/>
      </w:pPr>
      <w:rPr>
        <w:rFonts w:ascii="Times New Roman" w:eastAsia="Times New Roman" w:hAnsi="Times New Roman" w:hint="default"/>
        <w:b w:val="0"/>
        <w:color w:val="000000"/>
        <w:sz w:val="22"/>
        <w:szCs w:val="22"/>
      </w:rPr>
    </w:lvl>
    <w:lvl w:ilvl="6" w:tplc="63E0FF26">
      <w:start w:val="1"/>
      <w:numFmt w:val="bullet"/>
      <w:lvlText w:val="·"/>
      <w:lvlJc w:val="left"/>
      <w:pPr>
        <w:ind w:left="5040" w:hanging="360"/>
      </w:pPr>
      <w:rPr>
        <w:rFonts w:ascii="Times New Roman" w:eastAsia="Times New Roman" w:hAnsi="Times New Roman" w:hint="default"/>
        <w:b w:val="0"/>
        <w:color w:val="000000"/>
        <w:sz w:val="22"/>
        <w:szCs w:val="22"/>
      </w:rPr>
    </w:lvl>
    <w:lvl w:ilvl="7" w:tplc="DF3EFAA2">
      <w:start w:val="1"/>
      <w:numFmt w:val="bullet"/>
      <w:lvlText w:val="o"/>
      <w:lvlJc w:val="left"/>
      <w:pPr>
        <w:ind w:left="5760" w:hanging="360"/>
      </w:pPr>
      <w:rPr>
        <w:rFonts w:ascii="Times New Roman" w:eastAsia="Times New Roman" w:hAnsi="Times New Roman" w:hint="default"/>
        <w:b w:val="0"/>
        <w:color w:val="000000"/>
        <w:sz w:val="22"/>
        <w:szCs w:val="22"/>
      </w:rPr>
    </w:lvl>
    <w:lvl w:ilvl="8" w:tplc="C7209F0C">
      <w:start w:val="1"/>
      <w:numFmt w:val="bullet"/>
      <w:lvlText w:val="§"/>
      <w:lvlJc w:val="left"/>
      <w:pPr>
        <w:ind w:left="6480" w:hanging="360"/>
      </w:pPr>
      <w:rPr>
        <w:rFonts w:ascii="Times New Roman" w:eastAsia="Times New Roman" w:hAnsi="Times New Roman" w:hint="default"/>
        <w:b w:val="0"/>
        <w:color w:val="000000"/>
        <w:sz w:val="22"/>
        <w:szCs w:val="22"/>
      </w:rPr>
    </w:lvl>
  </w:abstractNum>
  <w:abstractNum w:abstractNumId="13" w15:restartNumberingAfterBreak="0">
    <w:nsid w:val="00000016"/>
    <w:multiLevelType w:val="hybridMultilevel"/>
    <w:tmpl w:val="64963629"/>
    <w:lvl w:ilvl="0" w:tplc="8E6EA568">
      <w:numFmt w:val="bullet"/>
      <w:lvlText w:val="Ø"/>
      <w:lvlJc w:val="left"/>
      <w:pPr>
        <w:ind w:left="720" w:hanging="360"/>
      </w:pPr>
      <w:rPr>
        <w:rFonts w:ascii="Wingdings" w:eastAsia="Wingdings" w:hAnsi="Wingdings" w:hint="default"/>
        <w:b/>
        <w:color w:val="000000"/>
        <w:sz w:val="22"/>
        <w:szCs w:val="22"/>
      </w:rPr>
    </w:lvl>
    <w:lvl w:ilvl="1" w:tplc="2A1A944E">
      <w:start w:val="1"/>
      <w:numFmt w:val="bullet"/>
      <w:lvlText w:val="o"/>
      <w:lvlJc w:val="left"/>
      <w:pPr>
        <w:ind w:left="1440" w:hanging="360"/>
      </w:pPr>
      <w:rPr>
        <w:rFonts w:ascii="Times New Roman" w:eastAsia="Times New Roman" w:hAnsi="Times New Roman" w:hint="default"/>
        <w:b w:val="0"/>
        <w:color w:val="000000"/>
        <w:sz w:val="22"/>
        <w:szCs w:val="22"/>
      </w:rPr>
    </w:lvl>
    <w:lvl w:ilvl="2" w:tplc="115AF68A">
      <w:start w:val="1"/>
      <w:numFmt w:val="bullet"/>
      <w:lvlText w:val="§"/>
      <w:lvlJc w:val="left"/>
      <w:pPr>
        <w:ind w:left="2160" w:hanging="360"/>
      </w:pPr>
      <w:rPr>
        <w:rFonts w:ascii="Times New Roman" w:eastAsia="Times New Roman" w:hAnsi="Times New Roman" w:hint="default"/>
        <w:b w:val="0"/>
        <w:color w:val="000000"/>
        <w:sz w:val="22"/>
        <w:szCs w:val="22"/>
      </w:rPr>
    </w:lvl>
    <w:lvl w:ilvl="3" w:tplc="C3DECA84">
      <w:start w:val="1"/>
      <w:numFmt w:val="bullet"/>
      <w:lvlText w:val="·"/>
      <w:lvlJc w:val="left"/>
      <w:pPr>
        <w:ind w:left="2880" w:hanging="360"/>
      </w:pPr>
      <w:rPr>
        <w:rFonts w:ascii="Times New Roman" w:eastAsia="Times New Roman" w:hAnsi="Times New Roman" w:hint="default"/>
        <w:b w:val="0"/>
        <w:color w:val="000000"/>
        <w:sz w:val="22"/>
        <w:szCs w:val="22"/>
      </w:rPr>
    </w:lvl>
    <w:lvl w:ilvl="4" w:tplc="C6261976">
      <w:start w:val="1"/>
      <w:numFmt w:val="bullet"/>
      <w:lvlText w:val="o"/>
      <w:lvlJc w:val="left"/>
      <w:pPr>
        <w:ind w:left="3600" w:hanging="360"/>
      </w:pPr>
      <w:rPr>
        <w:rFonts w:ascii="Times New Roman" w:eastAsia="Times New Roman" w:hAnsi="Times New Roman" w:hint="default"/>
        <w:b w:val="0"/>
        <w:color w:val="000000"/>
        <w:sz w:val="22"/>
        <w:szCs w:val="22"/>
      </w:rPr>
    </w:lvl>
    <w:lvl w:ilvl="5" w:tplc="1986AA4E">
      <w:start w:val="1"/>
      <w:numFmt w:val="bullet"/>
      <w:lvlText w:val="§"/>
      <w:lvlJc w:val="left"/>
      <w:pPr>
        <w:ind w:left="4320" w:hanging="360"/>
      </w:pPr>
      <w:rPr>
        <w:rFonts w:ascii="Times New Roman" w:eastAsia="Times New Roman" w:hAnsi="Times New Roman" w:hint="default"/>
        <w:b w:val="0"/>
        <w:color w:val="000000"/>
        <w:sz w:val="22"/>
        <w:szCs w:val="22"/>
      </w:rPr>
    </w:lvl>
    <w:lvl w:ilvl="6" w:tplc="F66630C0">
      <w:start w:val="1"/>
      <w:numFmt w:val="bullet"/>
      <w:lvlText w:val="·"/>
      <w:lvlJc w:val="left"/>
      <w:pPr>
        <w:ind w:left="5040" w:hanging="360"/>
      </w:pPr>
      <w:rPr>
        <w:rFonts w:ascii="Times New Roman" w:eastAsia="Times New Roman" w:hAnsi="Times New Roman" w:hint="default"/>
        <w:b w:val="0"/>
        <w:color w:val="000000"/>
        <w:sz w:val="22"/>
        <w:szCs w:val="22"/>
      </w:rPr>
    </w:lvl>
    <w:lvl w:ilvl="7" w:tplc="C412A140">
      <w:start w:val="1"/>
      <w:numFmt w:val="bullet"/>
      <w:lvlText w:val="o"/>
      <w:lvlJc w:val="left"/>
      <w:pPr>
        <w:ind w:left="5760" w:hanging="360"/>
      </w:pPr>
      <w:rPr>
        <w:rFonts w:ascii="Times New Roman" w:eastAsia="Times New Roman" w:hAnsi="Times New Roman" w:hint="default"/>
        <w:b w:val="0"/>
        <w:color w:val="000000"/>
        <w:sz w:val="22"/>
        <w:szCs w:val="22"/>
      </w:rPr>
    </w:lvl>
    <w:lvl w:ilvl="8" w:tplc="B8DC75D2">
      <w:start w:val="1"/>
      <w:numFmt w:val="bullet"/>
      <w:lvlText w:val="§"/>
      <w:lvlJc w:val="left"/>
      <w:pPr>
        <w:ind w:left="6480" w:hanging="360"/>
      </w:pPr>
      <w:rPr>
        <w:rFonts w:ascii="Times New Roman" w:eastAsia="Times New Roman" w:hAnsi="Times New Roman" w:hint="default"/>
        <w:b w:val="0"/>
        <w:color w:val="000000"/>
        <w:sz w:val="22"/>
        <w:szCs w:val="22"/>
      </w:rPr>
    </w:lvl>
  </w:abstractNum>
  <w:abstractNum w:abstractNumId="14" w15:restartNumberingAfterBreak="0">
    <w:nsid w:val="00000017"/>
    <w:multiLevelType w:val="hybridMultilevel"/>
    <w:tmpl w:val="99081916"/>
    <w:lvl w:ilvl="0" w:tplc="717C0C70">
      <w:numFmt w:val="bullet"/>
      <w:lvlText w:val="Ø"/>
      <w:lvlJc w:val="left"/>
      <w:pPr>
        <w:ind w:left="720" w:hanging="360"/>
      </w:pPr>
      <w:rPr>
        <w:rFonts w:ascii="Wingdings" w:eastAsia="Wingdings" w:hAnsi="Wingdings" w:hint="default"/>
        <w:b w:val="0"/>
        <w:color w:val="000000"/>
        <w:sz w:val="22"/>
        <w:szCs w:val="22"/>
      </w:rPr>
    </w:lvl>
    <w:lvl w:ilvl="1" w:tplc="6AACBB7C">
      <w:start w:val="1"/>
      <w:numFmt w:val="bullet"/>
      <w:lvlText w:val="o"/>
      <w:lvlJc w:val="left"/>
      <w:pPr>
        <w:ind w:left="1440" w:hanging="360"/>
      </w:pPr>
      <w:rPr>
        <w:rFonts w:ascii="Times New Roman" w:eastAsia="Times New Roman" w:hAnsi="Times New Roman" w:hint="default"/>
        <w:b w:val="0"/>
        <w:color w:val="000000"/>
        <w:sz w:val="22"/>
        <w:szCs w:val="22"/>
      </w:rPr>
    </w:lvl>
    <w:lvl w:ilvl="2" w:tplc="0A465982">
      <w:start w:val="1"/>
      <w:numFmt w:val="bullet"/>
      <w:lvlText w:val="§"/>
      <w:lvlJc w:val="left"/>
      <w:pPr>
        <w:ind w:left="2160" w:hanging="360"/>
      </w:pPr>
      <w:rPr>
        <w:rFonts w:ascii="Times New Roman" w:eastAsia="Times New Roman" w:hAnsi="Times New Roman" w:hint="default"/>
        <w:b w:val="0"/>
        <w:color w:val="000000"/>
        <w:sz w:val="22"/>
        <w:szCs w:val="22"/>
      </w:rPr>
    </w:lvl>
    <w:lvl w:ilvl="3" w:tplc="6390167A">
      <w:start w:val="1"/>
      <w:numFmt w:val="bullet"/>
      <w:lvlText w:val="·"/>
      <w:lvlJc w:val="left"/>
      <w:pPr>
        <w:ind w:left="2880" w:hanging="360"/>
      </w:pPr>
      <w:rPr>
        <w:rFonts w:ascii="Times New Roman" w:eastAsia="Times New Roman" w:hAnsi="Times New Roman" w:hint="default"/>
        <w:b w:val="0"/>
        <w:color w:val="000000"/>
        <w:sz w:val="22"/>
        <w:szCs w:val="22"/>
      </w:rPr>
    </w:lvl>
    <w:lvl w:ilvl="4" w:tplc="C316B9D8">
      <w:start w:val="1"/>
      <w:numFmt w:val="bullet"/>
      <w:lvlText w:val="o"/>
      <w:lvlJc w:val="left"/>
      <w:pPr>
        <w:ind w:left="3600" w:hanging="360"/>
      </w:pPr>
      <w:rPr>
        <w:rFonts w:ascii="Times New Roman" w:eastAsia="Times New Roman" w:hAnsi="Times New Roman" w:hint="default"/>
        <w:b w:val="0"/>
        <w:color w:val="000000"/>
        <w:sz w:val="22"/>
        <w:szCs w:val="22"/>
      </w:rPr>
    </w:lvl>
    <w:lvl w:ilvl="5" w:tplc="079E7766">
      <w:start w:val="1"/>
      <w:numFmt w:val="bullet"/>
      <w:lvlText w:val="§"/>
      <w:lvlJc w:val="left"/>
      <w:pPr>
        <w:ind w:left="4320" w:hanging="360"/>
      </w:pPr>
      <w:rPr>
        <w:rFonts w:ascii="Times New Roman" w:eastAsia="Times New Roman" w:hAnsi="Times New Roman" w:hint="default"/>
        <w:b w:val="0"/>
        <w:color w:val="000000"/>
        <w:sz w:val="22"/>
        <w:szCs w:val="22"/>
      </w:rPr>
    </w:lvl>
    <w:lvl w:ilvl="6" w:tplc="1E7CF038">
      <w:start w:val="1"/>
      <w:numFmt w:val="bullet"/>
      <w:lvlText w:val="·"/>
      <w:lvlJc w:val="left"/>
      <w:pPr>
        <w:ind w:left="5040" w:hanging="360"/>
      </w:pPr>
      <w:rPr>
        <w:rFonts w:ascii="Times New Roman" w:eastAsia="Times New Roman" w:hAnsi="Times New Roman" w:hint="default"/>
        <w:b w:val="0"/>
        <w:color w:val="000000"/>
        <w:sz w:val="22"/>
        <w:szCs w:val="22"/>
      </w:rPr>
    </w:lvl>
    <w:lvl w:ilvl="7" w:tplc="3A9E0902">
      <w:start w:val="1"/>
      <w:numFmt w:val="bullet"/>
      <w:lvlText w:val="o"/>
      <w:lvlJc w:val="left"/>
      <w:pPr>
        <w:ind w:left="5760" w:hanging="360"/>
      </w:pPr>
      <w:rPr>
        <w:rFonts w:ascii="Times New Roman" w:eastAsia="Times New Roman" w:hAnsi="Times New Roman" w:hint="default"/>
        <w:b w:val="0"/>
        <w:color w:val="000000"/>
        <w:sz w:val="22"/>
        <w:szCs w:val="22"/>
      </w:rPr>
    </w:lvl>
    <w:lvl w:ilvl="8" w:tplc="F496CB2A">
      <w:start w:val="1"/>
      <w:numFmt w:val="bullet"/>
      <w:lvlText w:val="§"/>
      <w:lvlJc w:val="left"/>
      <w:pPr>
        <w:ind w:left="6480" w:hanging="360"/>
      </w:pPr>
      <w:rPr>
        <w:rFonts w:ascii="Times New Roman" w:eastAsia="Times New Roman" w:hAnsi="Times New Roman" w:hint="default"/>
        <w:b w:val="0"/>
        <w:color w:val="000000"/>
        <w:sz w:val="22"/>
        <w:szCs w:val="22"/>
      </w:rPr>
    </w:lvl>
  </w:abstractNum>
  <w:abstractNum w:abstractNumId="15" w15:restartNumberingAfterBreak="0">
    <w:nsid w:val="00000018"/>
    <w:multiLevelType w:val="hybridMultilevel"/>
    <w:tmpl w:val="84921018"/>
    <w:lvl w:ilvl="0" w:tplc="745668DA">
      <w:numFmt w:val="bullet"/>
      <w:lvlText w:val="Ø"/>
      <w:lvlJc w:val="left"/>
      <w:pPr>
        <w:ind w:left="720" w:hanging="360"/>
      </w:pPr>
      <w:rPr>
        <w:rFonts w:ascii="Wingdings" w:eastAsia="Wingdings" w:hAnsi="Wingdings" w:hint="default"/>
        <w:b w:val="0"/>
        <w:color w:val="000000"/>
        <w:sz w:val="22"/>
        <w:szCs w:val="22"/>
      </w:rPr>
    </w:lvl>
    <w:lvl w:ilvl="1" w:tplc="D99E451C">
      <w:start w:val="1"/>
      <w:numFmt w:val="bullet"/>
      <w:lvlText w:val="o"/>
      <w:lvlJc w:val="left"/>
      <w:pPr>
        <w:ind w:left="1440" w:hanging="360"/>
      </w:pPr>
      <w:rPr>
        <w:rFonts w:ascii="Times New Roman" w:eastAsia="Times New Roman" w:hAnsi="Times New Roman" w:hint="default"/>
        <w:b w:val="0"/>
        <w:color w:val="000000"/>
        <w:sz w:val="22"/>
        <w:szCs w:val="22"/>
      </w:rPr>
    </w:lvl>
    <w:lvl w:ilvl="2" w:tplc="AC92E91C">
      <w:start w:val="1"/>
      <w:numFmt w:val="bullet"/>
      <w:lvlText w:val="§"/>
      <w:lvlJc w:val="left"/>
      <w:pPr>
        <w:ind w:left="2160" w:hanging="360"/>
      </w:pPr>
      <w:rPr>
        <w:rFonts w:ascii="Times New Roman" w:eastAsia="Times New Roman" w:hAnsi="Times New Roman" w:hint="default"/>
        <w:b w:val="0"/>
        <w:color w:val="000000"/>
        <w:sz w:val="22"/>
        <w:szCs w:val="22"/>
      </w:rPr>
    </w:lvl>
    <w:lvl w:ilvl="3" w:tplc="96DE5BB8">
      <w:start w:val="1"/>
      <w:numFmt w:val="bullet"/>
      <w:lvlText w:val="·"/>
      <w:lvlJc w:val="left"/>
      <w:pPr>
        <w:ind w:left="2880" w:hanging="360"/>
      </w:pPr>
      <w:rPr>
        <w:rFonts w:ascii="Times New Roman" w:eastAsia="Times New Roman" w:hAnsi="Times New Roman" w:hint="default"/>
        <w:b w:val="0"/>
        <w:color w:val="000000"/>
        <w:sz w:val="22"/>
        <w:szCs w:val="22"/>
      </w:rPr>
    </w:lvl>
    <w:lvl w:ilvl="4" w:tplc="1D8CD7C2">
      <w:start w:val="1"/>
      <w:numFmt w:val="bullet"/>
      <w:lvlText w:val="o"/>
      <w:lvlJc w:val="left"/>
      <w:pPr>
        <w:ind w:left="3600" w:hanging="360"/>
      </w:pPr>
      <w:rPr>
        <w:rFonts w:ascii="Times New Roman" w:eastAsia="Times New Roman" w:hAnsi="Times New Roman" w:hint="default"/>
        <w:b w:val="0"/>
        <w:color w:val="000000"/>
        <w:sz w:val="22"/>
        <w:szCs w:val="22"/>
      </w:rPr>
    </w:lvl>
    <w:lvl w:ilvl="5" w:tplc="AA8E91C6">
      <w:start w:val="1"/>
      <w:numFmt w:val="bullet"/>
      <w:lvlText w:val="§"/>
      <w:lvlJc w:val="left"/>
      <w:pPr>
        <w:ind w:left="4320" w:hanging="360"/>
      </w:pPr>
      <w:rPr>
        <w:rFonts w:ascii="Times New Roman" w:eastAsia="Times New Roman" w:hAnsi="Times New Roman" w:hint="default"/>
        <w:b w:val="0"/>
        <w:color w:val="000000"/>
        <w:sz w:val="22"/>
        <w:szCs w:val="22"/>
      </w:rPr>
    </w:lvl>
    <w:lvl w:ilvl="6" w:tplc="C69A77B6">
      <w:start w:val="1"/>
      <w:numFmt w:val="bullet"/>
      <w:lvlText w:val="·"/>
      <w:lvlJc w:val="left"/>
      <w:pPr>
        <w:ind w:left="5040" w:hanging="360"/>
      </w:pPr>
      <w:rPr>
        <w:rFonts w:ascii="Times New Roman" w:eastAsia="Times New Roman" w:hAnsi="Times New Roman" w:hint="default"/>
        <w:b w:val="0"/>
        <w:color w:val="000000"/>
        <w:sz w:val="22"/>
        <w:szCs w:val="22"/>
      </w:rPr>
    </w:lvl>
    <w:lvl w:ilvl="7" w:tplc="1B061040">
      <w:start w:val="1"/>
      <w:numFmt w:val="bullet"/>
      <w:lvlText w:val="o"/>
      <w:lvlJc w:val="left"/>
      <w:pPr>
        <w:ind w:left="5760" w:hanging="360"/>
      </w:pPr>
      <w:rPr>
        <w:rFonts w:ascii="Times New Roman" w:eastAsia="Times New Roman" w:hAnsi="Times New Roman" w:hint="default"/>
        <w:b w:val="0"/>
        <w:color w:val="000000"/>
        <w:sz w:val="22"/>
        <w:szCs w:val="22"/>
      </w:rPr>
    </w:lvl>
    <w:lvl w:ilvl="8" w:tplc="A26A4628">
      <w:start w:val="1"/>
      <w:numFmt w:val="bullet"/>
      <w:lvlText w:val="§"/>
      <w:lvlJc w:val="left"/>
      <w:pPr>
        <w:ind w:left="6480" w:hanging="360"/>
      </w:pPr>
      <w:rPr>
        <w:rFonts w:ascii="Times New Roman" w:eastAsia="Times New Roman" w:hAnsi="Times New Roman" w:hint="default"/>
        <w:b w:val="0"/>
        <w:color w:val="000000"/>
        <w:sz w:val="22"/>
        <w:szCs w:val="22"/>
      </w:rPr>
    </w:lvl>
  </w:abstractNum>
  <w:abstractNum w:abstractNumId="16" w15:restartNumberingAfterBreak="0">
    <w:nsid w:val="00000019"/>
    <w:multiLevelType w:val="hybridMultilevel"/>
    <w:tmpl w:val="29045305"/>
    <w:lvl w:ilvl="0" w:tplc="DFCC37E8">
      <w:numFmt w:val="bullet"/>
      <w:lvlText w:val="Ø"/>
      <w:lvlJc w:val="left"/>
      <w:pPr>
        <w:ind w:left="720" w:hanging="360"/>
      </w:pPr>
      <w:rPr>
        <w:rFonts w:ascii="Wingdings" w:eastAsia="Wingdings" w:hAnsi="Wingdings" w:hint="default"/>
        <w:b w:val="0"/>
        <w:color w:val="000000"/>
        <w:sz w:val="22"/>
        <w:szCs w:val="22"/>
      </w:rPr>
    </w:lvl>
    <w:lvl w:ilvl="1" w:tplc="36B419EA">
      <w:start w:val="1"/>
      <w:numFmt w:val="bullet"/>
      <w:lvlText w:val="o"/>
      <w:lvlJc w:val="left"/>
      <w:pPr>
        <w:ind w:left="1440" w:hanging="360"/>
      </w:pPr>
      <w:rPr>
        <w:rFonts w:ascii="Times New Roman" w:eastAsia="Times New Roman" w:hAnsi="Times New Roman" w:hint="default"/>
        <w:b w:val="0"/>
        <w:color w:val="000000"/>
        <w:sz w:val="22"/>
        <w:szCs w:val="22"/>
      </w:rPr>
    </w:lvl>
    <w:lvl w:ilvl="2" w:tplc="76B6C9B2">
      <w:start w:val="1"/>
      <w:numFmt w:val="bullet"/>
      <w:lvlText w:val="§"/>
      <w:lvlJc w:val="left"/>
      <w:pPr>
        <w:ind w:left="2160" w:hanging="360"/>
      </w:pPr>
      <w:rPr>
        <w:rFonts w:ascii="Times New Roman" w:eastAsia="Times New Roman" w:hAnsi="Times New Roman" w:hint="default"/>
        <w:b w:val="0"/>
        <w:color w:val="000000"/>
        <w:sz w:val="22"/>
        <w:szCs w:val="22"/>
      </w:rPr>
    </w:lvl>
    <w:lvl w:ilvl="3" w:tplc="4EA46848">
      <w:start w:val="1"/>
      <w:numFmt w:val="bullet"/>
      <w:lvlText w:val="·"/>
      <w:lvlJc w:val="left"/>
      <w:pPr>
        <w:ind w:left="2880" w:hanging="360"/>
      </w:pPr>
      <w:rPr>
        <w:rFonts w:ascii="Times New Roman" w:eastAsia="Times New Roman" w:hAnsi="Times New Roman" w:hint="default"/>
        <w:b w:val="0"/>
        <w:color w:val="000000"/>
        <w:sz w:val="22"/>
        <w:szCs w:val="22"/>
      </w:rPr>
    </w:lvl>
    <w:lvl w:ilvl="4" w:tplc="1A98A5E0">
      <w:start w:val="1"/>
      <w:numFmt w:val="bullet"/>
      <w:lvlText w:val="o"/>
      <w:lvlJc w:val="left"/>
      <w:pPr>
        <w:ind w:left="3600" w:hanging="360"/>
      </w:pPr>
      <w:rPr>
        <w:rFonts w:ascii="Times New Roman" w:eastAsia="Times New Roman" w:hAnsi="Times New Roman" w:hint="default"/>
        <w:b w:val="0"/>
        <w:color w:val="000000"/>
        <w:sz w:val="22"/>
        <w:szCs w:val="22"/>
      </w:rPr>
    </w:lvl>
    <w:lvl w:ilvl="5" w:tplc="FB48BDEC">
      <w:start w:val="1"/>
      <w:numFmt w:val="bullet"/>
      <w:lvlText w:val="§"/>
      <w:lvlJc w:val="left"/>
      <w:pPr>
        <w:ind w:left="4320" w:hanging="360"/>
      </w:pPr>
      <w:rPr>
        <w:rFonts w:ascii="Times New Roman" w:eastAsia="Times New Roman" w:hAnsi="Times New Roman" w:hint="default"/>
        <w:b w:val="0"/>
        <w:color w:val="000000"/>
        <w:sz w:val="22"/>
        <w:szCs w:val="22"/>
      </w:rPr>
    </w:lvl>
    <w:lvl w:ilvl="6" w:tplc="833AB80C">
      <w:start w:val="1"/>
      <w:numFmt w:val="bullet"/>
      <w:lvlText w:val="·"/>
      <w:lvlJc w:val="left"/>
      <w:pPr>
        <w:ind w:left="5040" w:hanging="360"/>
      </w:pPr>
      <w:rPr>
        <w:rFonts w:ascii="Times New Roman" w:eastAsia="Times New Roman" w:hAnsi="Times New Roman" w:hint="default"/>
        <w:b w:val="0"/>
        <w:color w:val="000000"/>
        <w:sz w:val="22"/>
        <w:szCs w:val="22"/>
      </w:rPr>
    </w:lvl>
    <w:lvl w:ilvl="7" w:tplc="2E50438C">
      <w:start w:val="1"/>
      <w:numFmt w:val="bullet"/>
      <w:lvlText w:val="o"/>
      <w:lvlJc w:val="left"/>
      <w:pPr>
        <w:ind w:left="5760" w:hanging="360"/>
      </w:pPr>
      <w:rPr>
        <w:rFonts w:ascii="Times New Roman" w:eastAsia="Times New Roman" w:hAnsi="Times New Roman" w:hint="default"/>
        <w:b w:val="0"/>
        <w:color w:val="000000"/>
        <w:sz w:val="22"/>
        <w:szCs w:val="22"/>
      </w:rPr>
    </w:lvl>
    <w:lvl w:ilvl="8" w:tplc="E5B05428">
      <w:start w:val="1"/>
      <w:numFmt w:val="bullet"/>
      <w:lvlText w:val="§"/>
      <w:lvlJc w:val="left"/>
      <w:pPr>
        <w:ind w:left="6480" w:hanging="360"/>
      </w:pPr>
      <w:rPr>
        <w:rFonts w:ascii="Times New Roman" w:eastAsia="Times New Roman" w:hAnsi="Times New Roman" w:hint="default"/>
        <w:b w:val="0"/>
        <w:color w:val="000000"/>
        <w:sz w:val="22"/>
        <w:szCs w:val="22"/>
      </w:rPr>
    </w:lvl>
  </w:abstractNum>
  <w:abstractNum w:abstractNumId="17" w15:restartNumberingAfterBreak="0">
    <w:nsid w:val="00000020"/>
    <w:multiLevelType w:val="hybridMultilevel"/>
    <w:tmpl w:val="16953639"/>
    <w:lvl w:ilvl="0" w:tplc="3496E550">
      <w:numFmt w:val="bullet"/>
      <w:lvlText w:val="Ø"/>
      <w:lvlJc w:val="left"/>
      <w:pPr>
        <w:ind w:left="720" w:hanging="360"/>
      </w:pPr>
      <w:rPr>
        <w:rFonts w:ascii="Wingdings" w:eastAsia="Wingdings" w:hAnsi="Wingdings" w:hint="default"/>
        <w:b w:val="0"/>
        <w:color w:val="000000"/>
        <w:sz w:val="22"/>
        <w:szCs w:val="22"/>
      </w:rPr>
    </w:lvl>
    <w:lvl w:ilvl="1" w:tplc="D8DC0FD2">
      <w:start w:val="1"/>
      <w:numFmt w:val="bullet"/>
      <w:lvlText w:val="o"/>
      <w:lvlJc w:val="left"/>
      <w:pPr>
        <w:ind w:left="1440" w:hanging="360"/>
      </w:pPr>
      <w:rPr>
        <w:rFonts w:ascii="Times New Roman" w:eastAsia="Times New Roman" w:hAnsi="Times New Roman" w:hint="default"/>
        <w:b w:val="0"/>
        <w:color w:val="000000"/>
        <w:sz w:val="22"/>
        <w:szCs w:val="22"/>
      </w:rPr>
    </w:lvl>
    <w:lvl w:ilvl="2" w:tplc="4AE6EF9A">
      <w:start w:val="1"/>
      <w:numFmt w:val="bullet"/>
      <w:lvlText w:val="§"/>
      <w:lvlJc w:val="left"/>
      <w:pPr>
        <w:ind w:left="2160" w:hanging="360"/>
      </w:pPr>
      <w:rPr>
        <w:rFonts w:ascii="Times New Roman" w:eastAsia="Times New Roman" w:hAnsi="Times New Roman" w:hint="default"/>
        <w:b w:val="0"/>
        <w:color w:val="000000"/>
        <w:sz w:val="22"/>
        <w:szCs w:val="22"/>
      </w:rPr>
    </w:lvl>
    <w:lvl w:ilvl="3" w:tplc="A2A2931E">
      <w:start w:val="1"/>
      <w:numFmt w:val="bullet"/>
      <w:lvlText w:val="·"/>
      <w:lvlJc w:val="left"/>
      <w:pPr>
        <w:ind w:left="2880" w:hanging="360"/>
      </w:pPr>
      <w:rPr>
        <w:rFonts w:ascii="Times New Roman" w:eastAsia="Times New Roman" w:hAnsi="Times New Roman" w:hint="default"/>
        <w:b w:val="0"/>
        <w:color w:val="000000"/>
        <w:sz w:val="22"/>
        <w:szCs w:val="22"/>
      </w:rPr>
    </w:lvl>
    <w:lvl w:ilvl="4" w:tplc="52E82356">
      <w:start w:val="1"/>
      <w:numFmt w:val="bullet"/>
      <w:lvlText w:val="o"/>
      <w:lvlJc w:val="left"/>
      <w:pPr>
        <w:ind w:left="3600" w:hanging="360"/>
      </w:pPr>
      <w:rPr>
        <w:rFonts w:ascii="Times New Roman" w:eastAsia="Times New Roman" w:hAnsi="Times New Roman" w:hint="default"/>
        <w:b w:val="0"/>
        <w:color w:val="000000"/>
        <w:sz w:val="22"/>
        <w:szCs w:val="22"/>
      </w:rPr>
    </w:lvl>
    <w:lvl w:ilvl="5" w:tplc="FB0C9D40">
      <w:start w:val="1"/>
      <w:numFmt w:val="bullet"/>
      <w:lvlText w:val="§"/>
      <w:lvlJc w:val="left"/>
      <w:pPr>
        <w:ind w:left="4320" w:hanging="360"/>
      </w:pPr>
      <w:rPr>
        <w:rFonts w:ascii="Times New Roman" w:eastAsia="Times New Roman" w:hAnsi="Times New Roman" w:hint="default"/>
        <w:b w:val="0"/>
        <w:color w:val="000000"/>
        <w:sz w:val="22"/>
        <w:szCs w:val="22"/>
      </w:rPr>
    </w:lvl>
    <w:lvl w:ilvl="6" w:tplc="24CE526E">
      <w:start w:val="1"/>
      <w:numFmt w:val="bullet"/>
      <w:lvlText w:val="·"/>
      <w:lvlJc w:val="left"/>
      <w:pPr>
        <w:ind w:left="5040" w:hanging="360"/>
      </w:pPr>
      <w:rPr>
        <w:rFonts w:ascii="Times New Roman" w:eastAsia="Times New Roman" w:hAnsi="Times New Roman" w:hint="default"/>
        <w:b w:val="0"/>
        <w:color w:val="000000"/>
        <w:sz w:val="22"/>
        <w:szCs w:val="22"/>
      </w:rPr>
    </w:lvl>
    <w:lvl w:ilvl="7" w:tplc="C7942414">
      <w:start w:val="1"/>
      <w:numFmt w:val="bullet"/>
      <w:lvlText w:val="o"/>
      <w:lvlJc w:val="left"/>
      <w:pPr>
        <w:ind w:left="5760" w:hanging="360"/>
      </w:pPr>
      <w:rPr>
        <w:rFonts w:ascii="Times New Roman" w:eastAsia="Times New Roman" w:hAnsi="Times New Roman" w:hint="default"/>
        <w:b w:val="0"/>
        <w:color w:val="000000"/>
        <w:sz w:val="22"/>
        <w:szCs w:val="22"/>
      </w:rPr>
    </w:lvl>
    <w:lvl w:ilvl="8" w:tplc="967EDA8A">
      <w:start w:val="1"/>
      <w:numFmt w:val="bullet"/>
      <w:lvlText w:val="§"/>
      <w:lvlJc w:val="left"/>
      <w:pPr>
        <w:ind w:left="6480" w:hanging="360"/>
      </w:pPr>
      <w:rPr>
        <w:rFonts w:ascii="Times New Roman" w:eastAsia="Times New Roman" w:hAnsi="Times New Roman" w:hint="default"/>
        <w:b w:val="0"/>
        <w:color w:val="000000"/>
        <w:sz w:val="22"/>
        <w:szCs w:val="22"/>
      </w:rPr>
    </w:lvl>
  </w:abstractNum>
  <w:abstractNum w:abstractNumId="18" w15:restartNumberingAfterBreak="0">
    <w:nsid w:val="00000021"/>
    <w:multiLevelType w:val="hybridMultilevel"/>
    <w:tmpl w:val="76150190"/>
    <w:lvl w:ilvl="0" w:tplc="C4428C04">
      <w:numFmt w:val="bullet"/>
      <w:lvlText w:val="Ø"/>
      <w:lvlJc w:val="left"/>
      <w:pPr>
        <w:ind w:left="720" w:hanging="360"/>
      </w:pPr>
      <w:rPr>
        <w:rFonts w:ascii="Wingdings" w:eastAsia="Wingdings" w:hAnsi="Wingdings" w:hint="default"/>
        <w:b w:val="0"/>
        <w:color w:val="000000"/>
        <w:sz w:val="22"/>
        <w:szCs w:val="22"/>
      </w:rPr>
    </w:lvl>
    <w:lvl w:ilvl="1" w:tplc="0824C38E">
      <w:start w:val="1"/>
      <w:numFmt w:val="bullet"/>
      <w:lvlText w:val="o"/>
      <w:lvlJc w:val="left"/>
      <w:pPr>
        <w:ind w:left="1440" w:hanging="360"/>
      </w:pPr>
      <w:rPr>
        <w:rFonts w:ascii="Times New Roman" w:eastAsia="Times New Roman" w:hAnsi="Times New Roman" w:hint="default"/>
        <w:b w:val="0"/>
        <w:color w:val="000000"/>
        <w:sz w:val="22"/>
        <w:szCs w:val="22"/>
      </w:rPr>
    </w:lvl>
    <w:lvl w:ilvl="2" w:tplc="A2DEC05A">
      <w:start w:val="1"/>
      <w:numFmt w:val="bullet"/>
      <w:lvlText w:val="§"/>
      <w:lvlJc w:val="left"/>
      <w:pPr>
        <w:ind w:left="2160" w:hanging="360"/>
      </w:pPr>
      <w:rPr>
        <w:rFonts w:ascii="Times New Roman" w:eastAsia="Times New Roman" w:hAnsi="Times New Roman" w:hint="default"/>
        <w:b w:val="0"/>
        <w:color w:val="000000"/>
        <w:sz w:val="22"/>
        <w:szCs w:val="22"/>
      </w:rPr>
    </w:lvl>
    <w:lvl w:ilvl="3" w:tplc="E8547B10">
      <w:start w:val="1"/>
      <w:numFmt w:val="bullet"/>
      <w:lvlText w:val="·"/>
      <w:lvlJc w:val="left"/>
      <w:pPr>
        <w:ind w:left="2880" w:hanging="360"/>
      </w:pPr>
      <w:rPr>
        <w:rFonts w:ascii="Times New Roman" w:eastAsia="Times New Roman" w:hAnsi="Times New Roman" w:hint="default"/>
        <w:b w:val="0"/>
        <w:color w:val="000000"/>
        <w:sz w:val="22"/>
        <w:szCs w:val="22"/>
      </w:rPr>
    </w:lvl>
    <w:lvl w:ilvl="4" w:tplc="75DAA8EC">
      <w:start w:val="1"/>
      <w:numFmt w:val="bullet"/>
      <w:lvlText w:val="o"/>
      <w:lvlJc w:val="left"/>
      <w:pPr>
        <w:ind w:left="3600" w:hanging="360"/>
      </w:pPr>
      <w:rPr>
        <w:rFonts w:ascii="Times New Roman" w:eastAsia="Times New Roman" w:hAnsi="Times New Roman" w:hint="default"/>
        <w:b w:val="0"/>
        <w:color w:val="000000"/>
        <w:sz w:val="22"/>
        <w:szCs w:val="22"/>
      </w:rPr>
    </w:lvl>
    <w:lvl w:ilvl="5" w:tplc="D1D2239E">
      <w:start w:val="1"/>
      <w:numFmt w:val="bullet"/>
      <w:lvlText w:val="§"/>
      <w:lvlJc w:val="left"/>
      <w:pPr>
        <w:ind w:left="4320" w:hanging="360"/>
      </w:pPr>
      <w:rPr>
        <w:rFonts w:ascii="Times New Roman" w:eastAsia="Times New Roman" w:hAnsi="Times New Roman" w:hint="default"/>
        <w:b w:val="0"/>
        <w:color w:val="000000"/>
        <w:sz w:val="22"/>
        <w:szCs w:val="22"/>
      </w:rPr>
    </w:lvl>
    <w:lvl w:ilvl="6" w:tplc="BAC6B3D0">
      <w:start w:val="1"/>
      <w:numFmt w:val="bullet"/>
      <w:lvlText w:val="·"/>
      <w:lvlJc w:val="left"/>
      <w:pPr>
        <w:ind w:left="5040" w:hanging="360"/>
      </w:pPr>
      <w:rPr>
        <w:rFonts w:ascii="Times New Roman" w:eastAsia="Times New Roman" w:hAnsi="Times New Roman" w:hint="default"/>
        <w:b w:val="0"/>
        <w:color w:val="000000"/>
        <w:sz w:val="22"/>
        <w:szCs w:val="22"/>
      </w:rPr>
    </w:lvl>
    <w:lvl w:ilvl="7" w:tplc="CF90556E">
      <w:start w:val="1"/>
      <w:numFmt w:val="bullet"/>
      <w:lvlText w:val="o"/>
      <w:lvlJc w:val="left"/>
      <w:pPr>
        <w:ind w:left="5760" w:hanging="360"/>
      </w:pPr>
      <w:rPr>
        <w:rFonts w:ascii="Times New Roman" w:eastAsia="Times New Roman" w:hAnsi="Times New Roman" w:hint="default"/>
        <w:b w:val="0"/>
        <w:color w:val="000000"/>
        <w:sz w:val="22"/>
        <w:szCs w:val="22"/>
      </w:rPr>
    </w:lvl>
    <w:lvl w:ilvl="8" w:tplc="BD24A262">
      <w:start w:val="1"/>
      <w:numFmt w:val="bullet"/>
      <w:lvlText w:val="§"/>
      <w:lvlJc w:val="left"/>
      <w:pPr>
        <w:ind w:left="6480" w:hanging="360"/>
      </w:pPr>
      <w:rPr>
        <w:rFonts w:ascii="Times New Roman" w:eastAsia="Times New Roman" w:hAnsi="Times New Roman" w:hint="default"/>
        <w:b w:val="0"/>
        <w:color w:val="000000"/>
        <w:sz w:val="22"/>
        <w:szCs w:val="22"/>
      </w:rPr>
    </w:lvl>
  </w:abstractNum>
  <w:abstractNum w:abstractNumId="19" w15:restartNumberingAfterBreak="0">
    <w:nsid w:val="00000022"/>
    <w:multiLevelType w:val="hybridMultilevel"/>
    <w:tmpl w:val="72760665"/>
    <w:lvl w:ilvl="0" w:tplc="B6905026">
      <w:numFmt w:val="bullet"/>
      <w:lvlText w:val="Ø"/>
      <w:lvlJc w:val="left"/>
      <w:pPr>
        <w:ind w:left="720" w:hanging="360"/>
      </w:pPr>
      <w:rPr>
        <w:rFonts w:ascii="Wingdings" w:eastAsia="Wingdings" w:hAnsi="Wingdings" w:hint="default"/>
        <w:b w:val="0"/>
        <w:color w:val="000000"/>
        <w:sz w:val="22"/>
        <w:szCs w:val="22"/>
      </w:rPr>
    </w:lvl>
    <w:lvl w:ilvl="1" w:tplc="16CE61B8">
      <w:start w:val="1"/>
      <w:numFmt w:val="bullet"/>
      <w:lvlText w:val="o"/>
      <w:lvlJc w:val="left"/>
      <w:pPr>
        <w:ind w:left="1440" w:hanging="360"/>
      </w:pPr>
      <w:rPr>
        <w:rFonts w:ascii="Times New Roman" w:eastAsia="Times New Roman" w:hAnsi="Times New Roman" w:hint="default"/>
        <w:b w:val="0"/>
        <w:color w:val="000000"/>
        <w:sz w:val="22"/>
        <w:szCs w:val="22"/>
      </w:rPr>
    </w:lvl>
    <w:lvl w:ilvl="2" w:tplc="2E8AB7FC">
      <w:start w:val="1"/>
      <w:numFmt w:val="bullet"/>
      <w:lvlText w:val="§"/>
      <w:lvlJc w:val="left"/>
      <w:pPr>
        <w:ind w:left="2160" w:hanging="360"/>
      </w:pPr>
      <w:rPr>
        <w:rFonts w:ascii="Times New Roman" w:eastAsia="Times New Roman" w:hAnsi="Times New Roman" w:hint="default"/>
        <w:b w:val="0"/>
        <w:color w:val="000000"/>
        <w:sz w:val="22"/>
        <w:szCs w:val="22"/>
      </w:rPr>
    </w:lvl>
    <w:lvl w:ilvl="3" w:tplc="E1BA1B16">
      <w:start w:val="1"/>
      <w:numFmt w:val="bullet"/>
      <w:lvlText w:val="·"/>
      <w:lvlJc w:val="left"/>
      <w:pPr>
        <w:ind w:left="2880" w:hanging="360"/>
      </w:pPr>
      <w:rPr>
        <w:rFonts w:ascii="Times New Roman" w:eastAsia="Times New Roman" w:hAnsi="Times New Roman" w:hint="default"/>
        <w:b w:val="0"/>
        <w:color w:val="000000"/>
        <w:sz w:val="22"/>
        <w:szCs w:val="22"/>
      </w:rPr>
    </w:lvl>
    <w:lvl w:ilvl="4" w:tplc="5B9E527A">
      <w:start w:val="1"/>
      <w:numFmt w:val="bullet"/>
      <w:lvlText w:val="o"/>
      <w:lvlJc w:val="left"/>
      <w:pPr>
        <w:ind w:left="3600" w:hanging="360"/>
      </w:pPr>
      <w:rPr>
        <w:rFonts w:ascii="Times New Roman" w:eastAsia="Times New Roman" w:hAnsi="Times New Roman" w:hint="default"/>
        <w:b w:val="0"/>
        <w:color w:val="000000"/>
        <w:sz w:val="22"/>
        <w:szCs w:val="22"/>
      </w:rPr>
    </w:lvl>
    <w:lvl w:ilvl="5" w:tplc="71B45F88">
      <w:start w:val="1"/>
      <w:numFmt w:val="bullet"/>
      <w:lvlText w:val="§"/>
      <w:lvlJc w:val="left"/>
      <w:pPr>
        <w:ind w:left="4320" w:hanging="360"/>
      </w:pPr>
      <w:rPr>
        <w:rFonts w:ascii="Times New Roman" w:eastAsia="Times New Roman" w:hAnsi="Times New Roman" w:hint="default"/>
        <w:b w:val="0"/>
        <w:color w:val="000000"/>
        <w:sz w:val="22"/>
        <w:szCs w:val="22"/>
      </w:rPr>
    </w:lvl>
    <w:lvl w:ilvl="6" w:tplc="3A5EB8EE">
      <w:start w:val="1"/>
      <w:numFmt w:val="bullet"/>
      <w:lvlText w:val="·"/>
      <w:lvlJc w:val="left"/>
      <w:pPr>
        <w:ind w:left="5040" w:hanging="360"/>
      </w:pPr>
      <w:rPr>
        <w:rFonts w:ascii="Times New Roman" w:eastAsia="Times New Roman" w:hAnsi="Times New Roman" w:hint="default"/>
        <w:b w:val="0"/>
        <w:color w:val="000000"/>
        <w:sz w:val="22"/>
        <w:szCs w:val="22"/>
      </w:rPr>
    </w:lvl>
    <w:lvl w:ilvl="7" w:tplc="28E07C40">
      <w:start w:val="1"/>
      <w:numFmt w:val="bullet"/>
      <w:lvlText w:val="o"/>
      <w:lvlJc w:val="left"/>
      <w:pPr>
        <w:ind w:left="5760" w:hanging="360"/>
      </w:pPr>
      <w:rPr>
        <w:rFonts w:ascii="Times New Roman" w:eastAsia="Times New Roman" w:hAnsi="Times New Roman" w:hint="default"/>
        <w:b w:val="0"/>
        <w:color w:val="000000"/>
        <w:sz w:val="22"/>
        <w:szCs w:val="22"/>
      </w:rPr>
    </w:lvl>
    <w:lvl w:ilvl="8" w:tplc="22009D7A">
      <w:start w:val="1"/>
      <w:numFmt w:val="bullet"/>
      <w:lvlText w:val="§"/>
      <w:lvlJc w:val="left"/>
      <w:pPr>
        <w:ind w:left="6480" w:hanging="360"/>
      </w:pPr>
      <w:rPr>
        <w:rFonts w:ascii="Times New Roman" w:eastAsia="Times New Roman" w:hAnsi="Times New Roman" w:hint="default"/>
        <w:b w:val="0"/>
        <w:color w:val="000000"/>
        <w:sz w:val="22"/>
        <w:szCs w:val="22"/>
      </w:rPr>
    </w:lvl>
  </w:abstractNum>
  <w:abstractNum w:abstractNumId="20" w15:restartNumberingAfterBreak="0">
    <w:nsid w:val="00000023"/>
    <w:multiLevelType w:val="hybridMultilevel"/>
    <w:tmpl w:val="30267495"/>
    <w:lvl w:ilvl="0" w:tplc="1026EBC6">
      <w:numFmt w:val="bullet"/>
      <w:lvlText w:val="Ø"/>
      <w:lvlJc w:val="left"/>
      <w:pPr>
        <w:ind w:left="720" w:hanging="360"/>
      </w:pPr>
      <w:rPr>
        <w:rFonts w:ascii="Wingdings" w:eastAsia="Wingdings" w:hAnsi="Wingdings" w:hint="default"/>
        <w:b w:val="0"/>
        <w:color w:val="000000"/>
        <w:sz w:val="22"/>
        <w:szCs w:val="22"/>
      </w:rPr>
    </w:lvl>
    <w:lvl w:ilvl="1" w:tplc="D14868C2">
      <w:start w:val="1"/>
      <w:numFmt w:val="bullet"/>
      <w:lvlText w:val="o"/>
      <w:lvlJc w:val="left"/>
      <w:pPr>
        <w:ind w:left="1440" w:hanging="360"/>
      </w:pPr>
      <w:rPr>
        <w:rFonts w:ascii="Times New Roman" w:eastAsia="Times New Roman" w:hAnsi="Times New Roman" w:hint="default"/>
        <w:b w:val="0"/>
        <w:color w:val="000000"/>
        <w:sz w:val="22"/>
        <w:szCs w:val="22"/>
      </w:rPr>
    </w:lvl>
    <w:lvl w:ilvl="2" w:tplc="74E01768">
      <w:start w:val="1"/>
      <w:numFmt w:val="bullet"/>
      <w:lvlText w:val="§"/>
      <w:lvlJc w:val="left"/>
      <w:pPr>
        <w:ind w:left="2160" w:hanging="360"/>
      </w:pPr>
      <w:rPr>
        <w:rFonts w:ascii="Times New Roman" w:eastAsia="Times New Roman" w:hAnsi="Times New Roman" w:hint="default"/>
        <w:b w:val="0"/>
        <w:color w:val="000000"/>
        <w:sz w:val="22"/>
        <w:szCs w:val="22"/>
      </w:rPr>
    </w:lvl>
    <w:lvl w:ilvl="3" w:tplc="5A6AFEEA">
      <w:start w:val="1"/>
      <w:numFmt w:val="bullet"/>
      <w:lvlText w:val="·"/>
      <w:lvlJc w:val="left"/>
      <w:pPr>
        <w:ind w:left="2880" w:hanging="360"/>
      </w:pPr>
      <w:rPr>
        <w:rFonts w:ascii="Times New Roman" w:eastAsia="Times New Roman" w:hAnsi="Times New Roman" w:hint="default"/>
        <w:b w:val="0"/>
        <w:color w:val="000000"/>
        <w:sz w:val="22"/>
        <w:szCs w:val="22"/>
      </w:rPr>
    </w:lvl>
    <w:lvl w:ilvl="4" w:tplc="1E900122">
      <w:start w:val="1"/>
      <w:numFmt w:val="bullet"/>
      <w:lvlText w:val="o"/>
      <w:lvlJc w:val="left"/>
      <w:pPr>
        <w:ind w:left="3600" w:hanging="360"/>
      </w:pPr>
      <w:rPr>
        <w:rFonts w:ascii="Times New Roman" w:eastAsia="Times New Roman" w:hAnsi="Times New Roman" w:hint="default"/>
        <w:b w:val="0"/>
        <w:color w:val="000000"/>
        <w:sz w:val="22"/>
        <w:szCs w:val="22"/>
      </w:rPr>
    </w:lvl>
    <w:lvl w:ilvl="5" w:tplc="B272666E">
      <w:start w:val="1"/>
      <w:numFmt w:val="bullet"/>
      <w:lvlText w:val="§"/>
      <w:lvlJc w:val="left"/>
      <w:pPr>
        <w:ind w:left="4320" w:hanging="360"/>
      </w:pPr>
      <w:rPr>
        <w:rFonts w:ascii="Times New Roman" w:eastAsia="Times New Roman" w:hAnsi="Times New Roman" w:hint="default"/>
        <w:b w:val="0"/>
        <w:color w:val="000000"/>
        <w:sz w:val="22"/>
        <w:szCs w:val="22"/>
      </w:rPr>
    </w:lvl>
    <w:lvl w:ilvl="6" w:tplc="078E5490">
      <w:start w:val="1"/>
      <w:numFmt w:val="bullet"/>
      <w:lvlText w:val="·"/>
      <w:lvlJc w:val="left"/>
      <w:pPr>
        <w:ind w:left="5040" w:hanging="360"/>
      </w:pPr>
      <w:rPr>
        <w:rFonts w:ascii="Times New Roman" w:eastAsia="Times New Roman" w:hAnsi="Times New Roman" w:hint="default"/>
        <w:b w:val="0"/>
        <w:color w:val="000000"/>
        <w:sz w:val="22"/>
        <w:szCs w:val="22"/>
      </w:rPr>
    </w:lvl>
    <w:lvl w:ilvl="7" w:tplc="7A5C8210">
      <w:start w:val="1"/>
      <w:numFmt w:val="bullet"/>
      <w:lvlText w:val="o"/>
      <w:lvlJc w:val="left"/>
      <w:pPr>
        <w:ind w:left="5760" w:hanging="360"/>
      </w:pPr>
      <w:rPr>
        <w:rFonts w:ascii="Times New Roman" w:eastAsia="Times New Roman" w:hAnsi="Times New Roman" w:hint="default"/>
        <w:b w:val="0"/>
        <w:color w:val="000000"/>
        <w:sz w:val="22"/>
        <w:szCs w:val="22"/>
      </w:rPr>
    </w:lvl>
    <w:lvl w:ilvl="8" w:tplc="13142FC6">
      <w:start w:val="1"/>
      <w:numFmt w:val="bullet"/>
      <w:lvlText w:val="§"/>
      <w:lvlJc w:val="left"/>
      <w:pPr>
        <w:ind w:left="6480" w:hanging="360"/>
      </w:pPr>
      <w:rPr>
        <w:rFonts w:ascii="Times New Roman" w:eastAsia="Times New Roman" w:hAnsi="Times New Roman" w:hint="default"/>
        <w:b w:val="0"/>
        <w:color w:val="000000"/>
        <w:sz w:val="22"/>
        <w:szCs w:val="22"/>
      </w:rPr>
    </w:lvl>
  </w:abstractNum>
  <w:abstractNum w:abstractNumId="21" w15:restartNumberingAfterBreak="0">
    <w:nsid w:val="00F574DC"/>
    <w:multiLevelType w:val="hybridMultilevel"/>
    <w:tmpl w:val="EF80B0D2"/>
    <w:lvl w:ilvl="0" w:tplc="E190FEFC">
      <w:start w:val="1"/>
      <w:numFmt w:val="lowerLetter"/>
      <w:lvlText w:val="%1)"/>
      <w:lvlJc w:val="left"/>
      <w:pPr>
        <w:ind w:left="8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48C1A2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10ABE8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9C6471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07623C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178D9B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43E047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DFC6B4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DBA2C4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0C512F20"/>
    <w:multiLevelType w:val="multilevel"/>
    <w:tmpl w:val="13A60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11C0904"/>
    <w:multiLevelType w:val="hybridMultilevel"/>
    <w:tmpl w:val="42982598"/>
    <w:lvl w:ilvl="0" w:tplc="04090009">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4" w15:restartNumberingAfterBreak="0">
    <w:nsid w:val="12B322D0"/>
    <w:multiLevelType w:val="hybridMultilevel"/>
    <w:tmpl w:val="49221DA0"/>
    <w:lvl w:ilvl="0" w:tplc="0409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199B0509"/>
    <w:multiLevelType w:val="hybridMultilevel"/>
    <w:tmpl w:val="B450CF0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15:restartNumberingAfterBreak="0">
    <w:nsid w:val="280164DA"/>
    <w:multiLevelType w:val="hybridMultilevel"/>
    <w:tmpl w:val="A5B0CB54"/>
    <w:lvl w:ilvl="0" w:tplc="0409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7" w15:restartNumberingAfterBreak="0">
    <w:nsid w:val="2811588E"/>
    <w:multiLevelType w:val="multilevel"/>
    <w:tmpl w:val="27FC523A"/>
    <w:lvl w:ilvl="0">
      <w:start w:val="1"/>
      <w:numFmt w:val="decimal"/>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b/>
        <w:i w:val="0"/>
        <w:color w:val="auto"/>
      </w:rPr>
    </w:lvl>
    <w:lvl w:ilvl="2">
      <w:start w:val="1"/>
      <w:numFmt w:val="decimal"/>
      <w:lvlText w:val="%1.%2.%3"/>
      <w:lvlJc w:val="left"/>
      <w:pPr>
        <w:ind w:left="720" w:hanging="720"/>
      </w:pPr>
      <w:rPr>
        <w:b/>
        <w:i/>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2C881D47"/>
    <w:multiLevelType w:val="hybridMultilevel"/>
    <w:tmpl w:val="A4946DB2"/>
    <w:lvl w:ilvl="0" w:tplc="E738DA8A">
      <w:start w:val="1"/>
      <w:numFmt w:val="lowerLetter"/>
      <w:lvlText w:val="%1)"/>
      <w:lvlJc w:val="left"/>
      <w:pPr>
        <w:ind w:left="187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58227D4E">
      <w:start w:val="1"/>
      <w:numFmt w:val="lowerLetter"/>
      <w:lvlText w:val="%2"/>
      <w:lvlJc w:val="left"/>
      <w:pPr>
        <w:ind w:left="146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7E22559A">
      <w:start w:val="1"/>
      <w:numFmt w:val="lowerRoman"/>
      <w:lvlText w:val="%3"/>
      <w:lvlJc w:val="left"/>
      <w:pPr>
        <w:ind w:left="218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77A0BCF0">
      <w:start w:val="1"/>
      <w:numFmt w:val="decimal"/>
      <w:lvlText w:val="%4"/>
      <w:lvlJc w:val="left"/>
      <w:pPr>
        <w:ind w:left="290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E808F8DA">
      <w:start w:val="1"/>
      <w:numFmt w:val="lowerLetter"/>
      <w:lvlText w:val="%5"/>
      <w:lvlJc w:val="left"/>
      <w:pPr>
        <w:ind w:left="362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76F40734">
      <w:start w:val="1"/>
      <w:numFmt w:val="lowerRoman"/>
      <w:lvlText w:val="%6"/>
      <w:lvlJc w:val="left"/>
      <w:pPr>
        <w:ind w:left="434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C4B865DE">
      <w:start w:val="1"/>
      <w:numFmt w:val="decimal"/>
      <w:lvlText w:val="%7"/>
      <w:lvlJc w:val="left"/>
      <w:pPr>
        <w:ind w:left="506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85EE7BC0">
      <w:start w:val="1"/>
      <w:numFmt w:val="lowerLetter"/>
      <w:lvlText w:val="%8"/>
      <w:lvlJc w:val="left"/>
      <w:pPr>
        <w:ind w:left="578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F0464364">
      <w:start w:val="1"/>
      <w:numFmt w:val="lowerRoman"/>
      <w:lvlText w:val="%9"/>
      <w:lvlJc w:val="left"/>
      <w:pPr>
        <w:ind w:left="650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29" w15:restartNumberingAfterBreak="0">
    <w:nsid w:val="39C15680"/>
    <w:multiLevelType w:val="hybridMultilevel"/>
    <w:tmpl w:val="82EE651C"/>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3A580032"/>
    <w:multiLevelType w:val="multilevel"/>
    <w:tmpl w:val="690C8AE8"/>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3A907358"/>
    <w:multiLevelType w:val="hybridMultilevel"/>
    <w:tmpl w:val="6D724C30"/>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3D800656"/>
    <w:multiLevelType w:val="hybridMultilevel"/>
    <w:tmpl w:val="97D09E6A"/>
    <w:lvl w:ilvl="0" w:tplc="BCA6DA5E">
      <w:start w:val="1"/>
      <w:numFmt w:val="decimal"/>
      <w:lvlText w:val="(%1)"/>
      <w:lvlJc w:val="left"/>
      <w:pPr>
        <w:ind w:left="9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superscript"/>
      </w:rPr>
    </w:lvl>
    <w:lvl w:ilvl="1" w:tplc="EA72AF00">
      <w:start w:val="1"/>
      <w:numFmt w:val="lowerLetter"/>
      <w:lvlText w:val="%2"/>
      <w:lvlJc w:val="left"/>
      <w:pPr>
        <w:ind w:left="16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superscript"/>
      </w:rPr>
    </w:lvl>
    <w:lvl w:ilvl="2" w:tplc="3B14D0D4">
      <w:start w:val="1"/>
      <w:numFmt w:val="lowerRoman"/>
      <w:lvlText w:val="%3"/>
      <w:lvlJc w:val="left"/>
      <w:pPr>
        <w:ind w:left="23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superscript"/>
      </w:rPr>
    </w:lvl>
    <w:lvl w:ilvl="3" w:tplc="DCF68648">
      <w:start w:val="1"/>
      <w:numFmt w:val="decimal"/>
      <w:lvlText w:val="%4"/>
      <w:lvlJc w:val="left"/>
      <w:pPr>
        <w:ind w:left="310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superscript"/>
      </w:rPr>
    </w:lvl>
    <w:lvl w:ilvl="4" w:tplc="EBDE65E2">
      <w:start w:val="1"/>
      <w:numFmt w:val="lowerLetter"/>
      <w:lvlText w:val="%5"/>
      <w:lvlJc w:val="left"/>
      <w:pPr>
        <w:ind w:left="382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superscript"/>
      </w:rPr>
    </w:lvl>
    <w:lvl w:ilvl="5" w:tplc="FF9C9966">
      <w:start w:val="1"/>
      <w:numFmt w:val="lowerRoman"/>
      <w:lvlText w:val="%6"/>
      <w:lvlJc w:val="left"/>
      <w:pPr>
        <w:ind w:left="45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superscript"/>
      </w:rPr>
    </w:lvl>
    <w:lvl w:ilvl="6" w:tplc="5ACA514C">
      <w:start w:val="1"/>
      <w:numFmt w:val="decimal"/>
      <w:lvlText w:val="%7"/>
      <w:lvlJc w:val="left"/>
      <w:pPr>
        <w:ind w:left="52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superscript"/>
      </w:rPr>
    </w:lvl>
    <w:lvl w:ilvl="7" w:tplc="337A405C">
      <w:start w:val="1"/>
      <w:numFmt w:val="lowerLetter"/>
      <w:lvlText w:val="%8"/>
      <w:lvlJc w:val="left"/>
      <w:pPr>
        <w:ind w:left="59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superscript"/>
      </w:rPr>
    </w:lvl>
    <w:lvl w:ilvl="8" w:tplc="6C509B02">
      <w:start w:val="1"/>
      <w:numFmt w:val="lowerRoman"/>
      <w:lvlText w:val="%9"/>
      <w:lvlJc w:val="left"/>
      <w:pPr>
        <w:ind w:left="670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superscript"/>
      </w:rPr>
    </w:lvl>
  </w:abstractNum>
  <w:abstractNum w:abstractNumId="33" w15:restartNumberingAfterBreak="0">
    <w:nsid w:val="44A77775"/>
    <w:multiLevelType w:val="hybridMultilevel"/>
    <w:tmpl w:val="33140BF6"/>
    <w:lvl w:ilvl="0" w:tplc="0409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49F637DB"/>
    <w:multiLevelType w:val="multilevel"/>
    <w:tmpl w:val="04E63F9A"/>
    <w:lvl w:ilvl="0">
      <w:start w:val="1"/>
      <w:numFmt w:val="decimal"/>
      <w:lvlText w:val="%1."/>
      <w:lvlJc w:val="left"/>
      <w:pPr>
        <w:ind w:left="2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0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decimal"/>
      <w:lvlText w:val="%1.%2.%3"/>
      <w:lvlJc w:val="left"/>
      <w:pPr>
        <w:ind w:left="14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4F4C50F3"/>
    <w:multiLevelType w:val="hybridMultilevel"/>
    <w:tmpl w:val="78DE399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6" w15:restartNumberingAfterBreak="0">
    <w:nsid w:val="502972B2"/>
    <w:multiLevelType w:val="hybridMultilevel"/>
    <w:tmpl w:val="C34A7A72"/>
    <w:lvl w:ilvl="0" w:tplc="5E7A0624">
      <w:start w:val="1"/>
      <w:numFmt w:val="decimal"/>
      <w:lvlText w:val="%1."/>
      <w:lvlJc w:val="left"/>
      <w:pPr>
        <w:ind w:left="720" w:hanging="360"/>
      </w:pPr>
      <w:rPr>
        <w:rFonts w:hint="default"/>
        <w:b/>
      </w:r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7" w15:restartNumberingAfterBreak="0">
    <w:nsid w:val="51A56C4F"/>
    <w:multiLevelType w:val="hybridMultilevel"/>
    <w:tmpl w:val="E01AD580"/>
    <w:lvl w:ilvl="0" w:tplc="1D8015EE">
      <w:start w:val="1"/>
      <w:numFmt w:val="lowerLetter"/>
      <w:lvlText w:val="%1)"/>
      <w:lvlJc w:val="left"/>
      <w:pPr>
        <w:ind w:left="7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0C0F4D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6E4AD0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206378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B4477A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474FFE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BC4A50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B449E0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E30E7B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5834145A"/>
    <w:multiLevelType w:val="hybridMultilevel"/>
    <w:tmpl w:val="E228D5FA"/>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5CC65490"/>
    <w:multiLevelType w:val="hybridMultilevel"/>
    <w:tmpl w:val="F0489464"/>
    <w:lvl w:ilvl="0" w:tplc="BD86717A">
      <w:start w:val="2"/>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0" w15:restartNumberingAfterBreak="0">
    <w:nsid w:val="6A517C7A"/>
    <w:multiLevelType w:val="hybridMultilevel"/>
    <w:tmpl w:val="3836ED9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1" w15:restartNumberingAfterBreak="0">
    <w:nsid w:val="6DE5417F"/>
    <w:multiLevelType w:val="hybridMultilevel"/>
    <w:tmpl w:val="B1C8B720"/>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6E0C1BB5"/>
    <w:multiLevelType w:val="multilevel"/>
    <w:tmpl w:val="57802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ECD065C"/>
    <w:multiLevelType w:val="hybridMultilevel"/>
    <w:tmpl w:val="7B9ED154"/>
    <w:lvl w:ilvl="0" w:tplc="5692BB36">
      <w:start w:val="2"/>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4" w15:restartNumberingAfterBreak="0">
    <w:nsid w:val="6F58645C"/>
    <w:multiLevelType w:val="hybridMultilevel"/>
    <w:tmpl w:val="E042EC14"/>
    <w:lvl w:ilvl="0" w:tplc="0409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5" w15:restartNumberingAfterBreak="0">
    <w:nsid w:val="70537BF8"/>
    <w:multiLevelType w:val="hybridMultilevel"/>
    <w:tmpl w:val="435ED7F6"/>
    <w:lvl w:ilvl="0" w:tplc="B68ED612">
      <w:start w:val="1"/>
      <w:numFmt w:val="decimal"/>
      <w:lvlText w:val="(%1)"/>
      <w:lvlJc w:val="left"/>
      <w:pPr>
        <w:ind w:left="4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1" w:tplc="0B5663E0">
      <w:start w:val="1"/>
      <w:numFmt w:val="lowerLetter"/>
      <w:lvlText w:val="%2"/>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2" w:tplc="19701ED4">
      <w:start w:val="1"/>
      <w:numFmt w:val="lowerRoman"/>
      <w:lvlText w:val="%3"/>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3" w:tplc="18D05564">
      <w:start w:val="1"/>
      <w:numFmt w:val="decimal"/>
      <w:lvlText w:val="%4"/>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4" w:tplc="3B9ADD7A">
      <w:start w:val="1"/>
      <w:numFmt w:val="lowerLetter"/>
      <w:lvlText w:val="%5"/>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5" w:tplc="2F041980">
      <w:start w:val="1"/>
      <w:numFmt w:val="lowerRoman"/>
      <w:lvlText w:val="%6"/>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6" w:tplc="CA72168C">
      <w:start w:val="1"/>
      <w:numFmt w:val="decimal"/>
      <w:lvlText w:val="%7"/>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7" w:tplc="6A7479A2">
      <w:start w:val="1"/>
      <w:numFmt w:val="lowerLetter"/>
      <w:lvlText w:val="%8"/>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8" w:tplc="B60A547C">
      <w:start w:val="1"/>
      <w:numFmt w:val="lowerRoman"/>
      <w:lvlText w:val="%9"/>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abstractNum>
  <w:abstractNum w:abstractNumId="46" w15:restartNumberingAfterBreak="0">
    <w:nsid w:val="70F370A5"/>
    <w:multiLevelType w:val="hybridMultilevel"/>
    <w:tmpl w:val="8E586738"/>
    <w:lvl w:ilvl="0" w:tplc="49BAEB4C">
      <w:start w:val="1"/>
      <w:numFmt w:val="decimal"/>
      <w:lvlText w:val="%1"/>
      <w:lvlJc w:val="left"/>
      <w:pPr>
        <w:ind w:left="7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56B01F00">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906A9B7E">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C4B4CAA4">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759C4860">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1198347C">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BF860BB8">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FF0E376">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A34E6282">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74510CE0"/>
    <w:multiLevelType w:val="hybridMultilevel"/>
    <w:tmpl w:val="99CCB2E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8" w15:restartNumberingAfterBreak="0">
    <w:nsid w:val="773A3E32"/>
    <w:multiLevelType w:val="hybridMultilevel"/>
    <w:tmpl w:val="89F4D6F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9" w15:restartNumberingAfterBreak="0">
    <w:nsid w:val="7D8530E3"/>
    <w:multiLevelType w:val="multilevel"/>
    <w:tmpl w:val="475C0FA2"/>
    <w:lvl w:ilvl="0">
      <w:start w:val="1"/>
      <w:numFmt w:val="decimal"/>
      <w:lvlText w:val="%1"/>
      <w:lvlJc w:val="left"/>
      <w:pPr>
        <w:ind w:left="492" w:hanging="492"/>
      </w:pPr>
      <w:rPr>
        <w:rFonts w:hint="default"/>
      </w:rPr>
    </w:lvl>
    <w:lvl w:ilvl="1">
      <w:start w:val="1"/>
      <w:numFmt w:val="decimal"/>
      <w:lvlText w:val="%1.%2"/>
      <w:lvlJc w:val="left"/>
      <w:pPr>
        <w:ind w:left="492" w:hanging="49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27"/>
  </w:num>
  <w:num w:numId="2">
    <w:abstractNumId w:val="26"/>
  </w:num>
  <w:num w:numId="3">
    <w:abstractNumId w:val="0"/>
  </w:num>
  <w:num w:numId="4">
    <w:abstractNumId w:val="1"/>
  </w:num>
  <w:num w:numId="5">
    <w:abstractNumId w:val="2"/>
  </w:num>
  <w:num w:numId="6">
    <w:abstractNumId w:val="3"/>
  </w:num>
  <w:num w:numId="7">
    <w:abstractNumId w:val="4"/>
  </w:num>
  <w:num w:numId="8">
    <w:abstractNumId w:val="5"/>
  </w:num>
  <w:num w:numId="9">
    <w:abstractNumId w:val="6"/>
  </w:num>
  <w:num w:numId="10">
    <w:abstractNumId w:val="7"/>
  </w:num>
  <w:num w:numId="11">
    <w:abstractNumId w:val="8"/>
  </w:num>
  <w:num w:numId="12">
    <w:abstractNumId w:val="9"/>
  </w:num>
  <w:num w:numId="13">
    <w:abstractNumId w:val="10"/>
  </w:num>
  <w:num w:numId="14">
    <w:abstractNumId w:val="11"/>
  </w:num>
  <w:num w:numId="15">
    <w:abstractNumId w:val="12"/>
  </w:num>
  <w:num w:numId="16">
    <w:abstractNumId w:val="13"/>
  </w:num>
  <w:num w:numId="17">
    <w:abstractNumId w:val="14"/>
  </w:num>
  <w:num w:numId="18">
    <w:abstractNumId w:val="15"/>
  </w:num>
  <w:num w:numId="19">
    <w:abstractNumId w:val="16"/>
  </w:num>
  <w:num w:numId="20">
    <w:abstractNumId w:val="17"/>
  </w:num>
  <w:num w:numId="21">
    <w:abstractNumId w:val="18"/>
  </w:num>
  <w:num w:numId="22">
    <w:abstractNumId w:val="19"/>
  </w:num>
  <w:num w:numId="23">
    <w:abstractNumId w:val="20"/>
  </w:num>
  <w:num w:numId="24">
    <w:abstractNumId w:val="42"/>
  </w:num>
  <w:num w:numId="25">
    <w:abstractNumId w:val="22"/>
  </w:num>
  <w:num w:numId="26">
    <w:abstractNumId w:val="36"/>
  </w:num>
  <w:num w:numId="27">
    <w:abstractNumId w:val="40"/>
  </w:num>
  <w:num w:numId="28">
    <w:abstractNumId w:val="35"/>
  </w:num>
  <w:num w:numId="29">
    <w:abstractNumId w:val="24"/>
  </w:num>
  <w:num w:numId="30">
    <w:abstractNumId w:val="33"/>
  </w:num>
  <w:num w:numId="31">
    <w:abstractNumId w:val="31"/>
  </w:num>
  <w:num w:numId="32">
    <w:abstractNumId w:val="38"/>
  </w:num>
  <w:num w:numId="33">
    <w:abstractNumId w:val="44"/>
  </w:num>
  <w:num w:numId="34">
    <w:abstractNumId w:val="29"/>
  </w:num>
  <w:num w:numId="35">
    <w:abstractNumId w:val="41"/>
  </w:num>
  <w:num w:numId="36">
    <w:abstractNumId w:val="47"/>
  </w:num>
  <w:num w:numId="37">
    <w:abstractNumId w:val="25"/>
  </w:num>
  <w:num w:numId="38">
    <w:abstractNumId w:val="48"/>
  </w:num>
  <w:num w:numId="39">
    <w:abstractNumId w:val="23"/>
  </w:num>
  <w:num w:numId="40">
    <w:abstractNumId w:val="49"/>
  </w:num>
  <w:num w:numId="41">
    <w:abstractNumId w:val="30"/>
  </w:num>
  <w:num w:numId="42">
    <w:abstractNumId w:val="43"/>
  </w:num>
  <w:num w:numId="43">
    <w:abstractNumId w:val="39"/>
  </w:num>
  <w:num w:numId="44">
    <w:abstractNumId w:val="34"/>
  </w:num>
  <w:num w:numId="45">
    <w:abstractNumId w:val="21"/>
  </w:num>
  <w:num w:numId="46">
    <w:abstractNumId w:val="28"/>
  </w:num>
  <w:num w:numId="47">
    <w:abstractNumId w:val="45"/>
  </w:num>
  <w:num w:numId="48">
    <w:abstractNumId w:val="37"/>
  </w:num>
  <w:num w:numId="49">
    <w:abstractNumId w:val="46"/>
  </w:num>
  <w:num w:numId="5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onsecutiveHyphenLimit w:val="3"/>
  <w:hyphenationZone w:val="425"/>
  <w:characterSpacingControl w:val="doNotCompress"/>
  <w:footnotePr>
    <w:numFmt w:val="lowerRoman"/>
    <w:numStart w:val="2"/>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2F2A"/>
    <w:rsid w:val="000005C3"/>
    <w:rsid w:val="00002195"/>
    <w:rsid w:val="00002B82"/>
    <w:rsid w:val="0000332A"/>
    <w:rsid w:val="00006153"/>
    <w:rsid w:val="00012702"/>
    <w:rsid w:val="00021A74"/>
    <w:rsid w:val="00026C03"/>
    <w:rsid w:val="00030892"/>
    <w:rsid w:val="000441DD"/>
    <w:rsid w:val="0005502E"/>
    <w:rsid w:val="00067BA7"/>
    <w:rsid w:val="00076DC3"/>
    <w:rsid w:val="000800C9"/>
    <w:rsid w:val="00082A46"/>
    <w:rsid w:val="000834C5"/>
    <w:rsid w:val="00091B09"/>
    <w:rsid w:val="000A6756"/>
    <w:rsid w:val="000B01BC"/>
    <w:rsid w:val="000B2885"/>
    <w:rsid w:val="000B635C"/>
    <w:rsid w:val="000B7253"/>
    <w:rsid w:val="000B7BAC"/>
    <w:rsid w:val="000C16E0"/>
    <w:rsid w:val="000C2089"/>
    <w:rsid w:val="000C2B1B"/>
    <w:rsid w:val="000C4A80"/>
    <w:rsid w:val="000C5A61"/>
    <w:rsid w:val="000D437F"/>
    <w:rsid w:val="000D466A"/>
    <w:rsid w:val="000D6DE5"/>
    <w:rsid w:val="000E3345"/>
    <w:rsid w:val="000E3CBB"/>
    <w:rsid w:val="000E682A"/>
    <w:rsid w:val="00104448"/>
    <w:rsid w:val="001049D1"/>
    <w:rsid w:val="00112F2A"/>
    <w:rsid w:val="00115512"/>
    <w:rsid w:val="00123BD9"/>
    <w:rsid w:val="0013686C"/>
    <w:rsid w:val="00144055"/>
    <w:rsid w:val="001461CF"/>
    <w:rsid w:val="00153999"/>
    <w:rsid w:val="0016119B"/>
    <w:rsid w:val="001628EE"/>
    <w:rsid w:val="00186044"/>
    <w:rsid w:val="00187316"/>
    <w:rsid w:val="0019148A"/>
    <w:rsid w:val="001A1017"/>
    <w:rsid w:val="001A4F4B"/>
    <w:rsid w:val="001B3620"/>
    <w:rsid w:val="001B366A"/>
    <w:rsid w:val="001B62A9"/>
    <w:rsid w:val="001D13B2"/>
    <w:rsid w:val="001E1E3D"/>
    <w:rsid w:val="001E2B62"/>
    <w:rsid w:val="001E3C5A"/>
    <w:rsid w:val="001F3B9A"/>
    <w:rsid w:val="001F754E"/>
    <w:rsid w:val="00204CAF"/>
    <w:rsid w:val="002054FD"/>
    <w:rsid w:val="0021674B"/>
    <w:rsid w:val="002215FA"/>
    <w:rsid w:val="0022645F"/>
    <w:rsid w:val="00226767"/>
    <w:rsid w:val="00234E8E"/>
    <w:rsid w:val="0023593E"/>
    <w:rsid w:val="002443FF"/>
    <w:rsid w:val="0024677B"/>
    <w:rsid w:val="00254318"/>
    <w:rsid w:val="00271C68"/>
    <w:rsid w:val="00276103"/>
    <w:rsid w:val="00295949"/>
    <w:rsid w:val="00296229"/>
    <w:rsid w:val="002A60FF"/>
    <w:rsid w:val="002B1099"/>
    <w:rsid w:val="002B3B9B"/>
    <w:rsid w:val="002C0CD0"/>
    <w:rsid w:val="002C2F86"/>
    <w:rsid w:val="002C3016"/>
    <w:rsid w:val="002C6D47"/>
    <w:rsid w:val="002C71D1"/>
    <w:rsid w:val="002D6E65"/>
    <w:rsid w:val="002E3601"/>
    <w:rsid w:val="002E48F9"/>
    <w:rsid w:val="002E7DEC"/>
    <w:rsid w:val="002F6957"/>
    <w:rsid w:val="00303C13"/>
    <w:rsid w:val="003050B3"/>
    <w:rsid w:val="003064C8"/>
    <w:rsid w:val="003070D2"/>
    <w:rsid w:val="003072DF"/>
    <w:rsid w:val="00310D0C"/>
    <w:rsid w:val="00325A53"/>
    <w:rsid w:val="003356FD"/>
    <w:rsid w:val="00340B8B"/>
    <w:rsid w:val="00346C71"/>
    <w:rsid w:val="00347C72"/>
    <w:rsid w:val="00356725"/>
    <w:rsid w:val="00364C30"/>
    <w:rsid w:val="00370E29"/>
    <w:rsid w:val="00372778"/>
    <w:rsid w:val="00373EBD"/>
    <w:rsid w:val="00394CB1"/>
    <w:rsid w:val="003A2880"/>
    <w:rsid w:val="003A71D7"/>
    <w:rsid w:val="003C481D"/>
    <w:rsid w:val="003C7E86"/>
    <w:rsid w:val="003D2684"/>
    <w:rsid w:val="003D49B3"/>
    <w:rsid w:val="003D758A"/>
    <w:rsid w:val="003E442F"/>
    <w:rsid w:val="003E4A7A"/>
    <w:rsid w:val="003E4E00"/>
    <w:rsid w:val="003F0B2B"/>
    <w:rsid w:val="004006E2"/>
    <w:rsid w:val="00403A83"/>
    <w:rsid w:val="00412B1C"/>
    <w:rsid w:val="00414982"/>
    <w:rsid w:val="00427A48"/>
    <w:rsid w:val="00431458"/>
    <w:rsid w:val="00436FD8"/>
    <w:rsid w:val="0044612D"/>
    <w:rsid w:val="004473C7"/>
    <w:rsid w:val="00450AC0"/>
    <w:rsid w:val="0045257C"/>
    <w:rsid w:val="00453FC4"/>
    <w:rsid w:val="00462D58"/>
    <w:rsid w:val="00490311"/>
    <w:rsid w:val="00491AB9"/>
    <w:rsid w:val="004928A8"/>
    <w:rsid w:val="004A051A"/>
    <w:rsid w:val="004B2E04"/>
    <w:rsid w:val="004B6659"/>
    <w:rsid w:val="004C349C"/>
    <w:rsid w:val="004C3A64"/>
    <w:rsid w:val="004C3FD9"/>
    <w:rsid w:val="004C4AF5"/>
    <w:rsid w:val="004D1558"/>
    <w:rsid w:val="004D7569"/>
    <w:rsid w:val="004E3409"/>
    <w:rsid w:val="004F3640"/>
    <w:rsid w:val="005010FE"/>
    <w:rsid w:val="00506316"/>
    <w:rsid w:val="00535CF0"/>
    <w:rsid w:val="00542F43"/>
    <w:rsid w:val="00545E44"/>
    <w:rsid w:val="0055399C"/>
    <w:rsid w:val="00572F22"/>
    <w:rsid w:val="00574DFF"/>
    <w:rsid w:val="00576899"/>
    <w:rsid w:val="005769B8"/>
    <w:rsid w:val="00580229"/>
    <w:rsid w:val="005904F7"/>
    <w:rsid w:val="0059185C"/>
    <w:rsid w:val="00591D30"/>
    <w:rsid w:val="00591DF6"/>
    <w:rsid w:val="00593087"/>
    <w:rsid w:val="005A133B"/>
    <w:rsid w:val="005A75CB"/>
    <w:rsid w:val="005B14C0"/>
    <w:rsid w:val="005B52D9"/>
    <w:rsid w:val="005C0FAE"/>
    <w:rsid w:val="005C488A"/>
    <w:rsid w:val="005D3EB3"/>
    <w:rsid w:val="005E10D2"/>
    <w:rsid w:val="005E3B7D"/>
    <w:rsid w:val="005F0D74"/>
    <w:rsid w:val="005F3027"/>
    <w:rsid w:val="005F5776"/>
    <w:rsid w:val="006048A5"/>
    <w:rsid w:val="006078C9"/>
    <w:rsid w:val="00611334"/>
    <w:rsid w:val="00611D93"/>
    <w:rsid w:val="006172CF"/>
    <w:rsid w:val="006178A4"/>
    <w:rsid w:val="0062576C"/>
    <w:rsid w:val="00625915"/>
    <w:rsid w:val="006314EA"/>
    <w:rsid w:val="00633033"/>
    <w:rsid w:val="00634CD2"/>
    <w:rsid w:val="00637F39"/>
    <w:rsid w:val="0064479B"/>
    <w:rsid w:val="006460DC"/>
    <w:rsid w:val="00651F54"/>
    <w:rsid w:val="00663C0B"/>
    <w:rsid w:val="00671165"/>
    <w:rsid w:val="00675108"/>
    <w:rsid w:val="0068214B"/>
    <w:rsid w:val="006A5079"/>
    <w:rsid w:val="006A7489"/>
    <w:rsid w:val="006B30A6"/>
    <w:rsid w:val="006E66E7"/>
    <w:rsid w:val="006F548E"/>
    <w:rsid w:val="00703C9F"/>
    <w:rsid w:val="00713110"/>
    <w:rsid w:val="00716B7F"/>
    <w:rsid w:val="0072115F"/>
    <w:rsid w:val="007301CE"/>
    <w:rsid w:val="00735DEE"/>
    <w:rsid w:val="0074173F"/>
    <w:rsid w:val="00744EDC"/>
    <w:rsid w:val="0074518D"/>
    <w:rsid w:val="00751220"/>
    <w:rsid w:val="0076033E"/>
    <w:rsid w:val="00761696"/>
    <w:rsid w:val="00766CAB"/>
    <w:rsid w:val="00770B0A"/>
    <w:rsid w:val="007811B9"/>
    <w:rsid w:val="00784973"/>
    <w:rsid w:val="007A600A"/>
    <w:rsid w:val="007B0227"/>
    <w:rsid w:val="007B371D"/>
    <w:rsid w:val="007B5876"/>
    <w:rsid w:val="007C298A"/>
    <w:rsid w:val="007C4629"/>
    <w:rsid w:val="007C5429"/>
    <w:rsid w:val="007C5CBA"/>
    <w:rsid w:val="007F1320"/>
    <w:rsid w:val="008009FB"/>
    <w:rsid w:val="00811A4C"/>
    <w:rsid w:val="008131A4"/>
    <w:rsid w:val="00831CC2"/>
    <w:rsid w:val="00843143"/>
    <w:rsid w:val="008534FC"/>
    <w:rsid w:val="00856792"/>
    <w:rsid w:val="00857F32"/>
    <w:rsid w:val="00873A29"/>
    <w:rsid w:val="00874CFC"/>
    <w:rsid w:val="0089149B"/>
    <w:rsid w:val="008922D7"/>
    <w:rsid w:val="00892BA5"/>
    <w:rsid w:val="008A282F"/>
    <w:rsid w:val="008A43BB"/>
    <w:rsid w:val="008C11ED"/>
    <w:rsid w:val="008D5263"/>
    <w:rsid w:val="008E4566"/>
    <w:rsid w:val="008E4808"/>
    <w:rsid w:val="008E778E"/>
    <w:rsid w:val="009012D8"/>
    <w:rsid w:val="009014C8"/>
    <w:rsid w:val="00923ED9"/>
    <w:rsid w:val="0092420A"/>
    <w:rsid w:val="00926037"/>
    <w:rsid w:val="00942E8A"/>
    <w:rsid w:val="00957C6A"/>
    <w:rsid w:val="00961D04"/>
    <w:rsid w:val="00967C73"/>
    <w:rsid w:val="00971AE0"/>
    <w:rsid w:val="00971EF0"/>
    <w:rsid w:val="00973DB2"/>
    <w:rsid w:val="00974187"/>
    <w:rsid w:val="0097617C"/>
    <w:rsid w:val="009822B1"/>
    <w:rsid w:val="00986555"/>
    <w:rsid w:val="00986BCB"/>
    <w:rsid w:val="00995CD3"/>
    <w:rsid w:val="009A0900"/>
    <w:rsid w:val="009B1D5E"/>
    <w:rsid w:val="009C173D"/>
    <w:rsid w:val="009C4AD7"/>
    <w:rsid w:val="009D1B8A"/>
    <w:rsid w:val="009E5024"/>
    <w:rsid w:val="009E6FFA"/>
    <w:rsid w:val="009F4C9A"/>
    <w:rsid w:val="00A06610"/>
    <w:rsid w:val="00A077D4"/>
    <w:rsid w:val="00A10471"/>
    <w:rsid w:val="00A12603"/>
    <w:rsid w:val="00A136E2"/>
    <w:rsid w:val="00A31169"/>
    <w:rsid w:val="00A31807"/>
    <w:rsid w:val="00A34EC1"/>
    <w:rsid w:val="00A35750"/>
    <w:rsid w:val="00A3681D"/>
    <w:rsid w:val="00A51B95"/>
    <w:rsid w:val="00A55751"/>
    <w:rsid w:val="00A56442"/>
    <w:rsid w:val="00A95ECD"/>
    <w:rsid w:val="00AA0F4B"/>
    <w:rsid w:val="00AA3FA5"/>
    <w:rsid w:val="00AA55F2"/>
    <w:rsid w:val="00AB03FA"/>
    <w:rsid w:val="00AB334C"/>
    <w:rsid w:val="00AB38D6"/>
    <w:rsid w:val="00AC5E65"/>
    <w:rsid w:val="00AC666F"/>
    <w:rsid w:val="00AE22AF"/>
    <w:rsid w:val="00AE60A5"/>
    <w:rsid w:val="00AE6E2E"/>
    <w:rsid w:val="00AF4B6E"/>
    <w:rsid w:val="00AF6C75"/>
    <w:rsid w:val="00B06479"/>
    <w:rsid w:val="00B0746D"/>
    <w:rsid w:val="00B10790"/>
    <w:rsid w:val="00B1282E"/>
    <w:rsid w:val="00B14240"/>
    <w:rsid w:val="00B20BB4"/>
    <w:rsid w:val="00B22068"/>
    <w:rsid w:val="00B435E0"/>
    <w:rsid w:val="00B57998"/>
    <w:rsid w:val="00B75175"/>
    <w:rsid w:val="00B75DFF"/>
    <w:rsid w:val="00B83E11"/>
    <w:rsid w:val="00B90F60"/>
    <w:rsid w:val="00B90FC3"/>
    <w:rsid w:val="00B92C1E"/>
    <w:rsid w:val="00B97427"/>
    <w:rsid w:val="00BA54BC"/>
    <w:rsid w:val="00BC529D"/>
    <w:rsid w:val="00BD42F3"/>
    <w:rsid w:val="00BD42F8"/>
    <w:rsid w:val="00BD59C2"/>
    <w:rsid w:val="00BD6F57"/>
    <w:rsid w:val="00BE6C1E"/>
    <w:rsid w:val="00BF1676"/>
    <w:rsid w:val="00C00F75"/>
    <w:rsid w:val="00C17799"/>
    <w:rsid w:val="00C20053"/>
    <w:rsid w:val="00C217B1"/>
    <w:rsid w:val="00C25380"/>
    <w:rsid w:val="00C26E24"/>
    <w:rsid w:val="00C478E7"/>
    <w:rsid w:val="00C60A41"/>
    <w:rsid w:val="00C60FD6"/>
    <w:rsid w:val="00C7001A"/>
    <w:rsid w:val="00C74F79"/>
    <w:rsid w:val="00C774C8"/>
    <w:rsid w:val="00CA0B02"/>
    <w:rsid w:val="00CB0E2E"/>
    <w:rsid w:val="00CB1682"/>
    <w:rsid w:val="00CB6AF7"/>
    <w:rsid w:val="00CC52DB"/>
    <w:rsid w:val="00CC74C1"/>
    <w:rsid w:val="00CD307A"/>
    <w:rsid w:val="00CD62C8"/>
    <w:rsid w:val="00CE2B22"/>
    <w:rsid w:val="00CE57D4"/>
    <w:rsid w:val="00CF660E"/>
    <w:rsid w:val="00CF6648"/>
    <w:rsid w:val="00D1027E"/>
    <w:rsid w:val="00D107D2"/>
    <w:rsid w:val="00D1191C"/>
    <w:rsid w:val="00D26885"/>
    <w:rsid w:val="00D37926"/>
    <w:rsid w:val="00D465FC"/>
    <w:rsid w:val="00D515A9"/>
    <w:rsid w:val="00D54274"/>
    <w:rsid w:val="00D679F2"/>
    <w:rsid w:val="00D73213"/>
    <w:rsid w:val="00D82278"/>
    <w:rsid w:val="00D86F47"/>
    <w:rsid w:val="00D90492"/>
    <w:rsid w:val="00DA3A57"/>
    <w:rsid w:val="00DB035E"/>
    <w:rsid w:val="00DB23CB"/>
    <w:rsid w:val="00DB7284"/>
    <w:rsid w:val="00DC337E"/>
    <w:rsid w:val="00DC7EF8"/>
    <w:rsid w:val="00DE1F30"/>
    <w:rsid w:val="00DE5001"/>
    <w:rsid w:val="00DE7C20"/>
    <w:rsid w:val="00DF2D4F"/>
    <w:rsid w:val="00E07735"/>
    <w:rsid w:val="00E25868"/>
    <w:rsid w:val="00E33E6B"/>
    <w:rsid w:val="00E423A4"/>
    <w:rsid w:val="00E4410A"/>
    <w:rsid w:val="00E5114B"/>
    <w:rsid w:val="00E62A8A"/>
    <w:rsid w:val="00E7004F"/>
    <w:rsid w:val="00E71F49"/>
    <w:rsid w:val="00E74A5D"/>
    <w:rsid w:val="00E95E8B"/>
    <w:rsid w:val="00E97344"/>
    <w:rsid w:val="00ED25E0"/>
    <w:rsid w:val="00F10D2C"/>
    <w:rsid w:val="00F1229F"/>
    <w:rsid w:val="00F17627"/>
    <w:rsid w:val="00F25D3E"/>
    <w:rsid w:val="00F26631"/>
    <w:rsid w:val="00F326AB"/>
    <w:rsid w:val="00F33E46"/>
    <w:rsid w:val="00F37FCE"/>
    <w:rsid w:val="00F42540"/>
    <w:rsid w:val="00F43C8F"/>
    <w:rsid w:val="00F44B53"/>
    <w:rsid w:val="00F50233"/>
    <w:rsid w:val="00F53A30"/>
    <w:rsid w:val="00F76901"/>
    <w:rsid w:val="00F93310"/>
    <w:rsid w:val="00FC4DBA"/>
    <w:rsid w:val="00FC4E99"/>
    <w:rsid w:val="00FC7344"/>
    <w:rsid w:val="00FC75EA"/>
    <w:rsid w:val="00FD1DE0"/>
    <w:rsid w:val="00FF4D9C"/>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7373671-CD13-402F-BAD6-3C93BF732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48A5"/>
    <w:pPr>
      <w:spacing w:line="360" w:lineRule="auto"/>
      <w:jc w:val="both"/>
    </w:pPr>
    <w:rPr>
      <w:rFonts w:ascii="Times New Roman" w:hAnsi="Times New Roman"/>
      <w:color w:val="000000" w:themeColor="text1"/>
    </w:rPr>
  </w:style>
  <w:style w:type="paragraph" w:styleId="Ttulo1">
    <w:name w:val="heading 1"/>
    <w:basedOn w:val="Normal"/>
    <w:next w:val="Normal"/>
    <w:link w:val="Ttulo1Car"/>
    <w:autoRedefine/>
    <w:uiPriority w:val="9"/>
    <w:qFormat/>
    <w:rsid w:val="005904F7"/>
    <w:pPr>
      <w:keepNext/>
      <w:keepLines/>
      <w:spacing w:after="0"/>
      <w:jc w:val="center"/>
      <w:outlineLvl w:val="0"/>
    </w:pPr>
    <w:rPr>
      <w:rFonts w:eastAsiaTheme="majorEastAsia" w:cstheme="majorBidi"/>
      <w:b/>
      <w:caps/>
    </w:rPr>
  </w:style>
  <w:style w:type="paragraph" w:styleId="Ttulo2">
    <w:name w:val="heading 2"/>
    <w:basedOn w:val="Normal"/>
    <w:next w:val="Normal"/>
    <w:link w:val="Ttulo2Car"/>
    <w:uiPriority w:val="9"/>
    <w:unhideWhenUsed/>
    <w:qFormat/>
    <w:rsid w:val="00F17627"/>
    <w:pPr>
      <w:keepNext/>
      <w:keepLines/>
      <w:spacing w:before="120" w:after="0" w:line="240" w:lineRule="auto"/>
      <w:outlineLvl w:val="1"/>
    </w:pPr>
    <w:rPr>
      <w:rFonts w:eastAsiaTheme="majorEastAsia" w:cstheme="majorBidi"/>
      <w:b/>
      <w:caps/>
      <w:sz w:val="24"/>
      <w:szCs w:val="28"/>
    </w:rPr>
  </w:style>
  <w:style w:type="paragraph" w:styleId="Ttulo3">
    <w:name w:val="heading 3"/>
    <w:basedOn w:val="Normal"/>
    <w:next w:val="Normal"/>
    <w:link w:val="Ttulo3Car"/>
    <w:autoRedefine/>
    <w:uiPriority w:val="9"/>
    <w:unhideWhenUsed/>
    <w:qFormat/>
    <w:rsid w:val="00C25380"/>
    <w:pPr>
      <w:keepNext/>
      <w:keepLines/>
      <w:spacing w:after="0"/>
      <w:outlineLvl w:val="2"/>
    </w:pPr>
    <w:rPr>
      <w:rFonts w:eastAsiaTheme="majorEastAsia" w:cs="Times New Roman"/>
      <w:b/>
      <w:smallCaps/>
      <w:color w:val="auto"/>
      <w:lang w:eastAsia="es-EC"/>
    </w:rPr>
  </w:style>
  <w:style w:type="paragraph" w:styleId="Ttulo4">
    <w:name w:val="heading 4"/>
    <w:basedOn w:val="Normal"/>
    <w:next w:val="Normal"/>
    <w:link w:val="Ttulo4Car"/>
    <w:uiPriority w:val="9"/>
    <w:unhideWhenUsed/>
    <w:qFormat/>
    <w:rsid w:val="00E4410A"/>
    <w:pPr>
      <w:keepNext/>
      <w:keepLines/>
      <w:spacing w:before="120" w:after="0"/>
      <w:outlineLvl w:val="3"/>
    </w:pPr>
    <w:rPr>
      <w:rFonts w:eastAsiaTheme="majorEastAsia" w:cstheme="majorBidi"/>
      <w:caps/>
      <w:sz w:val="24"/>
    </w:rPr>
  </w:style>
  <w:style w:type="paragraph" w:styleId="Ttulo5">
    <w:name w:val="heading 5"/>
    <w:basedOn w:val="Normal"/>
    <w:next w:val="Normal"/>
    <w:link w:val="Ttulo5Car"/>
    <w:uiPriority w:val="9"/>
    <w:semiHidden/>
    <w:unhideWhenUsed/>
    <w:qFormat/>
    <w:rsid w:val="00A077D4"/>
    <w:pPr>
      <w:keepNext/>
      <w:keepLines/>
      <w:spacing w:before="120" w:after="0"/>
      <w:outlineLvl w:val="4"/>
    </w:pPr>
    <w:rPr>
      <w:rFonts w:asciiTheme="majorHAnsi" w:eastAsiaTheme="majorEastAsia" w:hAnsiTheme="majorHAnsi" w:cstheme="majorBidi"/>
      <w:i/>
      <w:iCs/>
      <w:caps/>
    </w:rPr>
  </w:style>
  <w:style w:type="paragraph" w:styleId="Ttulo6">
    <w:name w:val="heading 6"/>
    <w:basedOn w:val="Normal"/>
    <w:next w:val="Normal"/>
    <w:link w:val="Ttulo6Car"/>
    <w:uiPriority w:val="9"/>
    <w:semiHidden/>
    <w:unhideWhenUsed/>
    <w:qFormat/>
    <w:rsid w:val="00A077D4"/>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Ttulo7">
    <w:name w:val="heading 7"/>
    <w:basedOn w:val="Normal"/>
    <w:next w:val="Normal"/>
    <w:link w:val="Ttulo7Car"/>
    <w:uiPriority w:val="9"/>
    <w:semiHidden/>
    <w:unhideWhenUsed/>
    <w:qFormat/>
    <w:rsid w:val="00A077D4"/>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Ttulo8">
    <w:name w:val="heading 8"/>
    <w:basedOn w:val="Normal"/>
    <w:next w:val="Normal"/>
    <w:link w:val="Ttulo8Car"/>
    <w:uiPriority w:val="9"/>
    <w:semiHidden/>
    <w:unhideWhenUsed/>
    <w:qFormat/>
    <w:rsid w:val="00A077D4"/>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Ttulo9">
    <w:name w:val="heading 9"/>
    <w:basedOn w:val="Normal"/>
    <w:next w:val="Normal"/>
    <w:link w:val="Ttulo9Car"/>
    <w:uiPriority w:val="9"/>
    <w:semiHidden/>
    <w:unhideWhenUsed/>
    <w:qFormat/>
    <w:rsid w:val="00A077D4"/>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904F7"/>
    <w:rPr>
      <w:rFonts w:ascii="Times New Roman" w:eastAsiaTheme="majorEastAsia" w:hAnsi="Times New Roman" w:cstheme="majorBidi"/>
      <w:b/>
      <w:caps/>
      <w:color w:val="000000" w:themeColor="text1"/>
    </w:rPr>
  </w:style>
  <w:style w:type="character" w:customStyle="1" w:styleId="Ttulo2Car">
    <w:name w:val="Título 2 Car"/>
    <w:basedOn w:val="Fuentedeprrafopredeter"/>
    <w:link w:val="Ttulo2"/>
    <w:uiPriority w:val="9"/>
    <w:rsid w:val="00F17627"/>
    <w:rPr>
      <w:rFonts w:ascii="Times New Roman" w:eastAsiaTheme="majorEastAsia" w:hAnsi="Times New Roman" w:cstheme="majorBidi"/>
      <w:b/>
      <w:caps/>
      <w:sz w:val="24"/>
      <w:szCs w:val="28"/>
    </w:rPr>
  </w:style>
  <w:style w:type="character" w:customStyle="1" w:styleId="Ttulo3Car">
    <w:name w:val="Título 3 Car"/>
    <w:basedOn w:val="Fuentedeprrafopredeter"/>
    <w:link w:val="Ttulo3"/>
    <w:uiPriority w:val="9"/>
    <w:rsid w:val="00C25380"/>
    <w:rPr>
      <w:rFonts w:ascii="Times New Roman" w:eastAsiaTheme="majorEastAsia" w:hAnsi="Times New Roman" w:cs="Times New Roman"/>
      <w:b/>
      <w:smallCaps/>
      <w:lang w:eastAsia="es-EC"/>
    </w:rPr>
  </w:style>
  <w:style w:type="character" w:customStyle="1" w:styleId="Ttulo4Car">
    <w:name w:val="Título 4 Car"/>
    <w:basedOn w:val="Fuentedeprrafopredeter"/>
    <w:link w:val="Ttulo4"/>
    <w:uiPriority w:val="9"/>
    <w:rsid w:val="00E4410A"/>
    <w:rPr>
      <w:rFonts w:ascii="Times New Roman" w:eastAsiaTheme="majorEastAsia" w:hAnsi="Times New Roman" w:cstheme="majorBidi"/>
      <w:caps/>
      <w:sz w:val="24"/>
    </w:rPr>
  </w:style>
  <w:style w:type="character" w:customStyle="1" w:styleId="Ttulo5Car">
    <w:name w:val="Título 5 Car"/>
    <w:basedOn w:val="Fuentedeprrafopredeter"/>
    <w:link w:val="Ttulo5"/>
    <w:uiPriority w:val="9"/>
    <w:semiHidden/>
    <w:rsid w:val="00A077D4"/>
    <w:rPr>
      <w:rFonts w:asciiTheme="majorHAnsi" w:eastAsiaTheme="majorEastAsia" w:hAnsiTheme="majorHAnsi" w:cstheme="majorBidi"/>
      <w:i/>
      <w:iCs/>
      <w:caps/>
    </w:rPr>
  </w:style>
  <w:style w:type="character" w:customStyle="1" w:styleId="Ttulo6Car">
    <w:name w:val="Título 6 Car"/>
    <w:basedOn w:val="Fuentedeprrafopredeter"/>
    <w:link w:val="Ttulo6"/>
    <w:uiPriority w:val="9"/>
    <w:semiHidden/>
    <w:rsid w:val="00A077D4"/>
    <w:rPr>
      <w:rFonts w:asciiTheme="majorHAnsi" w:eastAsiaTheme="majorEastAsia" w:hAnsiTheme="majorHAnsi" w:cstheme="majorBidi"/>
      <w:b/>
      <w:bCs/>
      <w:caps/>
      <w:color w:val="262626" w:themeColor="text1" w:themeTint="D9"/>
      <w:sz w:val="20"/>
      <w:szCs w:val="20"/>
    </w:rPr>
  </w:style>
  <w:style w:type="character" w:customStyle="1" w:styleId="Ttulo7Car">
    <w:name w:val="Título 7 Car"/>
    <w:basedOn w:val="Fuentedeprrafopredeter"/>
    <w:link w:val="Ttulo7"/>
    <w:uiPriority w:val="9"/>
    <w:semiHidden/>
    <w:rsid w:val="00A077D4"/>
    <w:rPr>
      <w:rFonts w:asciiTheme="majorHAnsi" w:eastAsiaTheme="majorEastAsia" w:hAnsiTheme="majorHAnsi" w:cstheme="majorBidi"/>
      <w:b/>
      <w:bCs/>
      <w:i/>
      <w:iCs/>
      <w:caps/>
      <w:color w:val="262626" w:themeColor="text1" w:themeTint="D9"/>
      <w:sz w:val="20"/>
      <w:szCs w:val="20"/>
    </w:rPr>
  </w:style>
  <w:style w:type="character" w:customStyle="1" w:styleId="Ttulo8Car">
    <w:name w:val="Título 8 Car"/>
    <w:basedOn w:val="Fuentedeprrafopredeter"/>
    <w:link w:val="Ttulo8"/>
    <w:uiPriority w:val="9"/>
    <w:semiHidden/>
    <w:rsid w:val="00A077D4"/>
    <w:rPr>
      <w:rFonts w:asciiTheme="majorHAnsi" w:eastAsiaTheme="majorEastAsia" w:hAnsiTheme="majorHAnsi" w:cstheme="majorBidi"/>
      <w:b/>
      <w:bCs/>
      <w:caps/>
      <w:color w:val="7F7F7F" w:themeColor="text1" w:themeTint="80"/>
      <w:sz w:val="20"/>
      <w:szCs w:val="20"/>
    </w:rPr>
  </w:style>
  <w:style w:type="character" w:customStyle="1" w:styleId="Ttulo9Car">
    <w:name w:val="Título 9 Car"/>
    <w:basedOn w:val="Fuentedeprrafopredeter"/>
    <w:link w:val="Ttulo9"/>
    <w:uiPriority w:val="9"/>
    <w:semiHidden/>
    <w:rsid w:val="00A077D4"/>
    <w:rPr>
      <w:rFonts w:asciiTheme="majorHAnsi" w:eastAsiaTheme="majorEastAsia" w:hAnsiTheme="majorHAnsi" w:cstheme="majorBidi"/>
      <w:b/>
      <w:bCs/>
      <w:i/>
      <w:iCs/>
      <w:caps/>
      <w:color w:val="7F7F7F" w:themeColor="text1" w:themeTint="80"/>
      <w:sz w:val="20"/>
      <w:szCs w:val="20"/>
    </w:rPr>
  </w:style>
  <w:style w:type="paragraph" w:styleId="Sinespaciado">
    <w:name w:val="No Spacing"/>
    <w:uiPriority w:val="1"/>
    <w:qFormat/>
    <w:rsid w:val="00E33E6B"/>
    <w:pPr>
      <w:spacing w:after="0" w:line="240" w:lineRule="auto"/>
    </w:pPr>
    <w:rPr>
      <w:rFonts w:ascii="Times New Roman" w:hAnsi="Times New Roman"/>
      <w:sz w:val="18"/>
    </w:rPr>
  </w:style>
  <w:style w:type="paragraph" w:styleId="Piedepgina">
    <w:name w:val="footer"/>
    <w:basedOn w:val="Normal"/>
    <w:link w:val="PiedepginaCar"/>
    <w:uiPriority w:val="99"/>
    <w:unhideWhenUsed/>
    <w:rsid w:val="00112F2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112F2A"/>
  </w:style>
  <w:style w:type="paragraph" w:styleId="TtulodeTDC">
    <w:name w:val="TOC Heading"/>
    <w:basedOn w:val="Ttulo1"/>
    <w:next w:val="Normal"/>
    <w:uiPriority w:val="39"/>
    <w:unhideWhenUsed/>
    <w:qFormat/>
    <w:rsid w:val="00A077D4"/>
    <w:pPr>
      <w:outlineLvl w:val="9"/>
    </w:pPr>
  </w:style>
  <w:style w:type="character" w:customStyle="1" w:styleId="st">
    <w:name w:val="st"/>
    <w:basedOn w:val="Fuentedeprrafopredeter"/>
    <w:rsid w:val="00112F2A"/>
  </w:style>
  <w:style w:type="paragraph" w:styleId="Prrafodelista">
    <w:name w:val="List Paragraph"/>
    <w:basedOn w:val="Normal"/>
    <w:link w:val="PrrafodelistaCar"/>
    <w:uiPriority w:val="34"/>
    <w:qFormat/>
    <w:rsid w:val="00112F2A"/>
    <w:pPr>
      <w:ind w:left="720"/>
      <w:contextualSpacing/>
    </w:pPr>
  </w:style>
  <w:style w:type="character" w:customStyle="1" w:styleId="PrrafodelistaCar">
    <w:name w:val="Párrafo de lista Car"/>
    <w:basedOn w:val="Fuentedeprrafopredeter"/>
    <w:link w:val="Prrafodelista"/>
    <w:uiPriority w:val="34"/>
    <w:rsid w:val="00112F2A"/>
  </w:style>
  <w:style w:type="character" w:styleId="Hipervnculo">
    <w:name w:val="Hyperlink"/>
    <w:basedOn w:val="Fuentedeprrafopredeter"/>
    <w:uiPriority w:val="99"/>
    <w:unhideWhenUsed/>
    <w:rsid w:val="00112F2A"/>
    <w:rPr>
      <w:color w:val="0000FF"/>
      <w:u w:val="single"/>
    </w:rPr>
  </w:style>
  <w:style w:type="paragraph" w:styleId="Tabladeilustraciones">
    <w:name w:val="table of figures"/>
    <w:basedOn w:val="Normal"/>
    <w:next w:val="Normal"/>
    <w:uiPriority w:val="99"/>
    <w:unhideWhenUsed/>
    <w:rsid w:val="00112F2A"/>
    <w:pPr>
      <w:spacing w:after="0"/>
    </w:pPr>
  </w:style>
  <w:style w:type="table" w:customStyle="1" w:styleId="DefaultTable">
    <w:name w:val="Default Table"/>
    <w:rsid w:val="00112F2A"/>
    <w:pPr>
      <w:spacing w:after="0" w:line="240" w:lineRule="auto"/>
    </w:pPr>
    <w:rPr>
      <w:rFonts w:ascii="Times New Roman" w:eastAsia="Batang"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araAttribute4">
    <w:name w:val="ParaAttribute4"/>
    <w:rsid w:val="00112F2A"/>
    <w:pPr>
      <w:wordWrap w:val="0"/>
      <w:spacing w:after="0" w:line="240" w:lineRule="auto"/>
      <w:jc w:val="center"/>
    </w:pPr>
    <w:rPr>
      <w:rFonts w:ascii="Times New Roman" w:eastAsia="Batang" w:hAnsi="Times New Roman" w:cs="Times New Roman"/>
      <w:sz w:val="20"/>
      <w:szCs w:val="20"/>
    </w:rPr>
  </w:style>
  <w:style w:type="paragraph" w:customStyle="1" w:styleId="ParaAttribute7">
    <w:name w:val="ParaAttribute7"/>
    <w:rsid w:val="00112F2A"/>
    <w:pPr>
      <w:wordWrap w:val="0"/>
      <w:spacing w:after="0" w:line="240" w:lineRule="auto"/>
      <w:ind w:left="432"/>
      <w:jc w:val="both"/>
    </w:pPr>
    <w:rPr>
      <w:rFonts w:ascii="Times New Roman" w:eastAsia="Batang" w:hAnsi="Times New Roman" w:cs="Times New Roman"/>
      <w:sz w:val="20"/>
      <w:szCs w:val="20"/>
    </w:rPr>
  </w:style>
  <w:style w:type="paragraph" w:customStyle="1" w:styleId="ParaAttribute10">
    <w:name w:val="ParaAttribute10"/>
    <w:rsid w:val="00112F2A"/>
    <w:pPr>
      <w:wordWrap w:val="0"/>
      <w:spacing w:after="0" w:line="240" w:lineRule="auto"/>
    </w:pPr>
    <w:rPr>
      <w:rFonts w:ascii="Times New Roman" w:eastAsia="Batang" w:hAnsi="Times New Roman" w:cs="Times New Roman"/>
      <w:sz w:val="20"/>
      <w:szCs w:val="20"/>
    </w:rPr>
  </w:style>
  <w:style w:type="paragraph" w:customStyle="1" w:styleId="ParaAttribute11">
    <w:name w:val="ParaAttribute11"/>
    <w:rsid w:val="00112F2A"/>
    <w:pPr>
      <w:widowControl w:val="0"/>
      <w:wordWrap w:val="0"/>
      <w:spacing w:line="240" w:lineRule="auto"/>
    </w:pPr>
    <w:rPr>
      <w:rFonts w:ascii="Times New Roman" w:eastAsia="Batang" w:hAnsi="Times New Roman" w:cs="Times New Roman"/>
      <w:sz w:val="20"/>
      <w:szCs w:val="20"/>
    </w:rPr>
  </w:style>
  <w:style w:type="paragraph" w:customStyle="1" w:styleId="ParaAttribute13">
    <w:name w:val="ParaAttribute13"/>
    <w:rsid w:val="00112F2A"/>
    <w:pPr>
      <w:wordWrap w:val="0"/>
      <w:spacing w:line="240" w:lineRule="auto"/>
    </w:pPr>
    <w:rPr>
      <w:rFonts w:ascii="Times New Roman" w:eastAsia="Batang" w:hAnsi="Times New Roman" w:cs="Times New Roman"/>
      <w:sz w:val="20"/>
      <w:szCs w:val="20"/>
    </w:rPr>
  </w:style>
  <w:style w:type="paragraph" w:customStyle="1" w:styleId="ParaAttribute14">
    <w:name w:val="ParaAttribute14"/>
    <w:rsid w:val="00112F2A"/>
    <w:pPr>
      <w:wordWrap w:val="0"/>
      <w:spacing w:line="240" w:lineRule="auto"/>
    </w:pPr>
    <w:rPr>
      <w:rFonts w:ascii="Times New Roman" w:eastAsia="Batang" w:hAnsi="Times New Roman" w:cs="Times New Roman"/>
      <w:sz w:val="20"/>
      <w:szCs w:val="20"/>
    </w:rPr>
  </w:style>
  <w:style w:type="paragraph" w:customStyle="1" w:styleId="ParaAttribute26">
    <w:name w:val="ParaAttribute26"/>
    <w:rsid w:val="00112F2A"/>
    <w:pPr>
      <w:wordWrap w:val="0"/>
      <w:spacing w:after="0" w:line="240" w:lineRule="auto"/>
    </w:pPr>
    <w:rPr>
      <w:rFonts w:ascii="Times New Roman" w:eastAsia="Batang" w:hAnsi="Times New Roman" w:cs="Times New Roman"/>
      <w:sz w:val="20"/>
      <w:szCs w:val="20"/>
    </w:rPr>
  </w:style>
  <w:style w:type="paragraph" w:customStyle="1" w:styleId="ParaAttribute27">
    <w:name w:val="ParaAttribute27"/>
    <w:rsid w:val="00112F2A"/>
    <w:pPr>
      <w:wordWrap w:val="0"/>
      <w:spacing w:line="240" w:lineRule="auto"/>
      <w:jc w:val="both"/>
    </w:pPr>
    <w:rPr>
      <w:rFonts w:ascii="Times New Roman" w:eastAsia="Batang" w:hAnsi="Times New Roman" w:cs="Times New Roman"/>
      <w:sz w:val="20"/>
      <w:szCs w:val="20"/>
    </w:rPr>
  </w:style>
  <w:style w:type="paragraph" w:customStyle="1" w:styleId="ParaAttribute58">
    <w:name w:val="ParaAttribute58"/>
    <w:rsid w:val="00112F2A"/>
    <w:pPr>
      <w:wordWrap w:val="0"/>
      <w:spacing w:after="0" w:line="240" w:lineRule="auto"/>
      <w:jc w:val="both"/>
    </w:pPr>
    <w:rPr>
      <w:rFonts w:ascii="Times New Roman" w:eastAsia="Batang" w:hAnsi="Times New Roman" w:cs="Times New Roman"/>
      <w:sz w:val="20"/>
      <w:szCs w:val="20"/>
    </w:rPr>
  </w:style>
  <w:style w:type="paragraph" w:customStyle="1" w:styleId="ParaAttribute61">
    <w:name w:val="ParaAttribute61"/>
    <w:rsid w:val="00112F2A"/>
    <w:pPr>
      <w:keepNext/>
      <w:keepLines/>
      <w:wordWrap w:val="0"/>
      <w:spacing w:before="40" w:after="0" w:line="240" w:lineRule="auto"/>
      <w:ind w:left="720" w:hanging="720"/>
    </w:pPr>
    <w:rPr>
      <w:rFonts w:ascii="Times New Roman" w:eastAsia="Batang" w:hAnsi="Times New Roman" w:cs="Times New Roman"/>
      <w:sz w:val="20"/>
      <w:szCs w:val="20"/>
    </w:rPr>
  </w:style>
  <w:style w:type="paragraph" w:customStyle="1" w:styleId="ParaAttribute62">
    <w:name w:val="ParaAttribute62"/>
    <w:rsid w:val="00112F2A"/>
    <w:pPr>
      <w:wordWrap w:val="0"/>
      <w:spacing w:before="280" w:after="280" w:line="240" w:lineRule="auto"/>
      <w:jc w:val="both"/>
    </w:pPr>
    <w:rPr>
      <w:rFonts w:ascii="Times New Roman" w:eastAsia="Batang" w:hAnsi="Times New Roman" w:cs="Times New Roman"/>
      <w:sz w:val="20"/>
      <w:szCs w:val="20"/>
    </w:rPr>
  </w:style>
  <w:style w:type="paragraph" w:customStyle="1" w:styleId="ParaAttribute63">
    <w:name w:val="ParaAttribute63"/>
    <w:rsid w:val="00112F2A"/>
    <w:pPr>
      <w:wordWrap w:val="0"/>
      <w:spacing w:after="0" w:line="240" w:lineRule="auto"/>
      <w:ind w:firstLine="708"/>
    </w:pPr>
    <w:rPr>
      <w:rFonts w:ascii="Times New Roman" w:eastAsia="Batang" w:hAnsi="Times New Roman" w:cs="Times New Roman"/>
      <w:sz w:val="20"/>
      <w:szCs w:val="20"/>
    </w:rPr>
  </w:style>
  <w:style w:type="paragraph" w:customStyle="1" w:styleId="ParaAttribute64">
    <w:name w:val="ParaAttribute64"/>
    <w:rsid w:val="00112F2A"/>
    <w:pPr>
      <w:wordWrap w:val="0"/>
      <w:spacing w:after="0" w:line="240" w:lineRule="auto"/>
      <w:ind w:firstLine="708"/>
    </w:pPr>
    <w:rPr>
      <w:rFonts w:ascii="Times New Roman" w:eastAsia="Batang" w:hAnsi="Times New Roman" w:cs="Times New Roman"/>
      <w:sz w:val="20"/>
      <w:szCs w:val="20"/>
    </w:rPr>
  </w:style>
  <w:style w:type="paragraph" w:customStyle="1" w:styleId="ParaAttribute65">
    <w:name w:val="ParaAttribute65"/>
    <w:rsid w:val="00112F2A"/>
    <w:pPr>
      <w:wordWrap w:val="0"/>
      <w:spacing w:after="0" w:line="240" w:lineRule="auto"/>
      <w:ind w:left="708"/>
    </w:pPr>
    <w:rPr>
      <w:rFonts w:ascii="Times New Roman" w:eastAsia="Batang" w:hAnsi="Times New Roman" w:cs="Times New Roman"/>
      <w:sz w:val="20"/>
      <w:szCs w:val="20"/>
    </w:rPr>
  </w:style>
  <w:style w:type="paragraph" w:customStyle="1" w:styleId="ParaAttribute66">
    <w:name w:val="ParaAttribute66"/>
    <w:rsid w:val="00112F2A"/>
    <w:pPr>
      <w:wordWrap w:val="0"/>
      <w:spacing w:after="0" w:line="240" w:lineRule="auto"/>
      <w:ind w:firstLine="708"/>
    </w:pPr>
    <w:rPr>
      <w:rFonts w:ascii="Times New Roman" w:eastAsia="Batang" w:hAnsi="Times New Roman" w:cs="Times New Roman"/>
      <w:sz w:val="20"/>
      <w:szCs w:val="20"/>
    </w:rPr>
  </w:style>
  <w:style w:type="paragraph" w:customStyle="1" w:styleId="ParaAttribute67">
    <w:name w:val="ParaAttribute67"/>
    <w:rsid w:val="00112F2A"/>
    <w:pPr>
      <w:wordWrap w:val="0"/>
      <w:spacing w:after="0" w:line="240" w:lineRule="auto"/>
      <w:ind w:left="2124" w:firstLine="708"/>
      <w:jc w:val="both"/>
    </w:pPr>
    <w:rPr>
      <w:rFonts w:ascii="Times New Roman" w:eastAsia="Batang" w:hAnsi="Times New Roman" w:cs="Times New Roman"/>
      <w:sz w:val="20"/>
      <w:szCs w:val="20"/>
    </w:rPr>
  </w:style>
  <w:style w:type="paragraph" w:customStyle="1" w:styleId="ParaAttribute68">
    <w:name w:val="ParaAttribute68"/>
    <w:rsid w:val="00112F2A"/>
    <w:pPr>
      <w:wordWrap w:val="0"/>
      <w:spacing w:after="0" w:line="240" w:lineRule="auto"/>
      <w:ind w:left="2124" w:firstLine="708"/>
    </w:pPr>
    <w:rPr>
      <w:rFonts w:ascii="Times New Roman" w:eastAsia="Batang" w:hAnsi="Times New Roman" w:cs="Times New Roman"/>
      <w:sz w:val="20"/>
      <w:szCs w:val="20"/>
    </w:rPr>
  </w:style>
  <w:style w:type="paragraph" w:customStyle="1" w:styleId="ParaAttribute69">
    <w:name w:val="ParaAttribute69"/>
    <w:rsid w:val="00112F2A"/>
    <w:pPr>
      <w:wordWrap w:val="0"/>
      <w:spacing w:after="0" w:line="240" w:lineRule="auto"/>
      <w:jc w:val="right"/>
    </w:pPr>
    <w:rPr>
      <w:rFonts w:ascii="Times New Roman" w:eastAsia="Batang" w:hAnsi="Times New Roman" w:cs="Times New Roman"/>
      <w:sz w:val="20"/>
      <w:szCs w:val="20"/>
    </w:rPr>
  </w:style>
  <w:style w:type="paragraph" w:customStyle="1" w:styleId="ParaAttribute71">
    <w:name w:val="ParaAttribute71"/>
    <w:rsid w:val="00112F2A"/>
    <w:pPr>
      <w:wordWrap w:val="0"/>
      <w:spacing w:after="0" w:line="240" w:lineRule="auto"/>
      <w:ind w:left="2124" w:firstLine="708"/>
      <w:jc w:val="both"/>
    </w:pPr>
    <w:rPr>
      <w:rFonts w:ascii="Times New Roman" w:eastAsia="Batang" w:hAnsi="Times New Roman" w:cs="Times New Roman"/>
      <w:sz w:val="20"/>
      <w:szCs w:val="20"/>
    </w:rPr>
  </w:style>
  <w:style w:type="paragraph" w:customStyle="1" w:styleId="ParaAttribute72">
    <w:name w:val="ParaAttribute72"/>
    <w:rsid w:val="00112F2A"/>
    <w:pPr>
      <w:wordWrap w:val="0"/>
      <w:spacing w:after="0" w:line="240" w:lineRule="auto"/>
      <w:ind w:left="1416" w:firstLine="708"/>
    </w:pPr>
    <w:rPr>
      <w:rFonts w:ascii="Times New Roman" w:eastAsia="Batang" w:hAnsi="Times New Roman" w:cs="Times New Roman"/>
      <w:sz w:val="20"/>
      <w:szCs w:val="20"/>
    </w:rPr>
  </w:style>
  <w:style w:type="paragraph" w:customStyle="1" w:styleId="ParaAttribute73">
    <w:name w:val="ParaAttribute73"/>
    <w:rsid w:val="00112F2A"/>
    <w:pPr>
      <w:wordWrap w:val="0"/>
      <w:spacing w:after="0" w:line="240" w:lineRule="auto"/>
      <w:ind w:left="1416" w:firstLine="708"/>
    </w:pPr>
    <w:rPr>
      <w:rFonts w:ascii="Times New Roman" w:eastAsia="Batang" w:hAnsi="Times New Roman" w:cs="Times New Roman"/>
      <w:sz w:val="20"/>
      <w:szCs w:val="20"/>
    </w:rPr>
  </w:style>
  <w:style w:type="paragraph" w:customStyle="1" w:styleId="ParaAttribute74">
    <w:name w:val="ParaAttribute74"/>
    <w:rsid w:val="00112F2A"/>
    <w:pPr>
      <w:wordWrap w:val="0"/>
      <w:spacing w:after="0" w:line="240" w:lineRule="auto"/>
      <w:ind w:left="708" w:firstLine="708"/>
    </w:pPr>
    <w:rPr>
      <w:rFonts w:ascii="Times New Roman" w:eastAsia="Batang" w:hAnsi="Times New Roman" w:cs="Times New Roman"/>
      <w:sz w:val="20"/>
      <w:szCs w:val="20"/>
    </w:rPr>
  </w:style>
  <w:style w:type="paragraph" w:customStyle="1" w:styleId="ParaAttribute75">
    <w:name w:val="ParaAttribute75"/>
    <w:rsid w:val="00112F2A"/>
    <w:pPr>
      <w:wordWrap w:val="0"/>
      <w:spacing w:after="0" w:line="240" w:lineRule="auto"/>
      <w:ind w:left="708" w:firstLine="708"/>
    </w:pPr>
    <w:rPr>
      <w:rFonts w:ascii="Times New Roman" w:eastAsia="Batang" w:hAnsi="Times New Roman" w:cs="Times New Roman"/>
      <w:sz w:val="20"/>
      <w:szCs w:val="20"/>
    </w:rPr>
  </w:style>
  <w:style w:type="paragraph" w:customStyle="1" w:styleId="ParaAttribute76">
    <w:name w:val="ParaAttribute76"/>
    <w:rsid w:val="00112F2A"/>
    <w:pPr>
      <w:wordWrap w:val="0"/>
      <w:spacing w:after="0" w:line="240" w:lineRule="auto"/>
      <w:jc w:val="center"/>
    </w:pPr>
    <w:rPr>
      <w:rFonts w:ascii="Times New Roman" w:eastAsia="Batang" w:hAnsi="Times New Roman" w:cs="Times New Roman"/>
      <w:sz w:val="20"/>
      <w:szCs w:val="20"/>
    </w:rPr>
  </w:style>
  <w:style w:type="paragraph" w:customStyle="1" w:styleId="ParaAttribute77">
    <w:name w:val="ParaAttribute77"/>
    <w:rsid w:val="00112F2A"/>
    <w:pPr>
      <w:wordWrap w:val="0"/>
      <w:spacing w:after="0" w:line="240" w:lineRule="auto"/>
      <w:ind w:left="2124"/>
    </w:pPr>
    <w:rPr>
      <w:rFonts w:ascii="Times New Roman" w:eastAsia="Batang" w:hAnsi="Times New Roman" w:cs="Times New Roman"/>
      <w:sz w:val="20"/>
      <w:szCs w:val="20"/>
    </w:rPr>
  </w:style>
  <w:style w:type="paragraph" w:customStyle="1" w:styleId="ParaAttribute78">
    <w:name w:val="ParaAttribute78"/>
    <w:rsid w:val="00112F2A"/>
    <w:pPr>
      <w:wordWrap w:val="0"/>
      <w:spacing w:after="0" w:line="240" w:lineRule="auto"/>
      <w:ind w:left="1416"/>
    </w:pPr>
    <w:rPr>
      <w:rFonts w:ascii="Times New Roman" w:eastAsia="Batang" w:hAnsi="Times New Roman" w:cs="Times New Roman"/>
      <w:sz w:val="20"/>
      <w:szCs w:val="20"/>
    </w:rPr>
  </w:style>
  <w:style w:type="paragraph" w:customStyle="1" w:styleId="ParaAttribute79">
    <w:name w:val="ParaAttribute79"/>
    <w:rsid w:val="00112F2A"/>
    <w:pPr>
      <w:tabs>
        <w:tab w:val="left" w:pos="1944"/>
      </w:tabs>
      <w:wordWrap w:val="0"/>
      <w:spacing w:after="0" w:line="240" w:lineRule="auto"/>
      <w:ind w:left="1416"/>
      <w:jc w:val="both"/>
    </w:pPr>
    <w:rPr>
      <w:rFonts w:ascii="Times New Roman" w:eastAsia="Batang" w:hAnsi="Times New Roman" w:cs="Times New Roman"/>
      <w:sz w:val="20"/>
      <w:szCs w:val="20"/>
    </w:rPr>
  </w:style>
  <w:style w:type="paragraph" w:customStyle="1" w:styleId="ParaAttribute80">
    <w:name w:val="ParaAttribute80"/>
    <w:rsid w:val="00112F2A"/>
    <w:pPr>
      <w:wordWrap w:val="0"/>
      <w:spacing w:after="0" w:line="240" w:lineRule="auto"/>
      <w:jc w:val="both"/>
    </w:pPr>
    <w:rPr>
      <w:rFonts w:ascii="Times New Roman" w:eastAsia="Batang" w:hAnsi="Times New Roman" w:cs="Times New Roman"/>
      <w:sz w:val="20"/>
      <w:szCs w:val="20"/>
    </w:rPr>
  </w:style>
  <w:style w:type="paragraph" w:customStyle="1" w:styleId="ParaAttribute81">
    <w:name w:val="ParaAttribute81"/>
    <w:rsid w:val="00112F2A"/>
    <w:pPr>
      <w:wordWrap w:val="0"/>
      <w:spacing w:after="0" w:line="240" w:lineRule="auto"/>
    </w:pPr>
    <w:rPr>
      <w:rFonts w:ascii="Times New Roman" w:eastAsia="Batang" w:hAnsi="Times New Roman" w:cs="Times New Roman"/>
      <w:sz w:val="20"/>
      <w:szCs w:val="20"/>
    </w:rPr>
  </w:style>
  <w:style w:type="paragraph" w:customStyle="1" w:styleId="ParaAttribute82">
    <w:name w:val="ParaAttribute82"/>
    <w:rsid w:val="00112F2A"/>
    <w:pPr>
      <w:tabs>
        <w:tab w:val="left" w:pos="3434"/>
      </w:tabs>
      <w:wordWrap w:val="0"/>
      <w:spacing w:line="240" w:lineRule="auto"/>
      <w:jc w:val="both"/>
    </w:pPr>
    <w:rPr>
      <w:rFonts w:ascii="Times New Roman" w:eastAsia="Batang" w:hAnsi="Times New Roman" w:cs="Times New Roman"/>
      <w:sz w:val="20"/>
      <w:szCs w:val="20"/>
    </w:rPr>
  </w:style>
  <w:style w:type="paragraph" w:customStyle="1" w:styleId="ParaAttribute84">
    <w:name w:val="ParaAttribute84"/>
    <w:rsid w:val="00112F2A"/>
    <w:pPr>
      <w:keepNext/>
      <w:keepLines/>
      <w:wordWrap w:val="0"/>
      <w:spacing w:before="40" w:after="0" w:line="240" w:lineRule="auto"/>
      <w:ind w:left="576" w:hanging="576"/>
    </w:pPr>
    <w:rPr>
      <w:rFonts w:ascii="Times New Roman" w:eastAsia="Batang" w:hAnsi="Times New Roman" w:cs="Times New Roman"/>
      <w:sz w:val="20"/>
      <w:szCs w:val="20"/>
    </w:rPr>
  </w:style>
  <w:style w:type="paragraph" w:customStyle="1" w:styleId="ParaAttribute86">
    <w:name w:val="ParaAttribute86"/>
    <w:rsid w:val="00112F2A"/>
    <w:pPr>
      <w:wordWrap w:val="0"/>
      <w:spacing w:after="0" w:line="240" w:lineRule="auto"/>
      <w:ind w:left="360"/>
      <w:jc w:val="both"/>
    </w:pPr>
    <w:rPr>
      <w:rFonts w:ascii="Times New Roman" w:eastAsia="Batang" w:hAnsi="Times New Roman" w:cs="Times New Roman"/>
      <w:sz w:val="20"/>
      <w:szCs w:val="20"/>
    </w:rPr>
  </w:style>
  <w:style w:type="paragraph" w:customStyle="1" w:styleId="ParaAttribute88">
    <w:name w:val="ParaAttribute88"/>
    <w:rsid w:val="00112F2A"/>
    <w:pPr>
      <w:wordWrap w:val="0"/>
      <w:spacing w:after="0" w:line="240" w:lineRule="auto"/>
      <w:ind w:left="708"/>
      <w:jc w:val="both"/>
    </w:pPr>
    <w:rPr>
      <w:rFonts w:ascii="Times New Roman" w:eastAsia="Batang" w:hAnsi="Times New Roman" w:cs="Times New Roman"/>
      <w:sz w:val="20"/>
      <w:szCs w:val="20"/>
    </w:rPr>
  </w:style>
  <w:style w:type="paragraph" w:customStyle="1" w:styleId="ParaAttribute89">
    <w:name w:val="ParaAttribute89"/>
    <w:rsid w:val="00112F2A"/>
    <w:pPr>
      <w:wordWrap w:val="0"/>
      <w:spacing w:after="0" w:line="240" w:lineRule="auto"/>
      <w:jc w:val="both"/>
    </w:pPr>
    <w:rPr>
      <w:rFonts w:ascii="Times New Roman" w:eastAsia="Batang" w:hAnsi="Times New Roman" w:cs="Times New Roman"/>
      <w:sz w:val="20"/>
      <w:szCs w:val="20"/>
    </w:rPr>
  </w:style>
  <w:style w:type="paragraph" w:customStyle="1" w:styleId="ParaAttribute90">
    <w:name w:val="ParaAttribute90"/>
    <w:rsid w:val="00112F2A"/>
    <w:pPr>
      <w:wordWrap w:val="0"/>
      <w:spacing w:after="0" w:line="240" w:lineRule="auto"/>
      <w:jc w:val="both"/>
    </w:pPr>
    <w:rPr>
      <w:rFonts w:ascii="Times New Roman" w:eastAsia="Batang" w:hAnsi="Times New Roman" w:cs="Times New Roman"/>
      <w:sz w:val="20"/>
      <w:szCs w:val="20"/>
    </w:rPr>
  </w:style>
  <w:style w:type="character" w:customStyle="1" w:styleId="CharAttribute10">
    <w:name w:val="CharAttribute10"/>
    <w:rsid w:val="00112F2A"/>
    <w:rPr>
      <w:rFonts w:ascii="Times New Roman" w:eastAsia="Batang"/>
      <w:b/>
      <w:sz w:val="28"/>
    </w:rPr>
  </w:style>
  <w:style w:type="character" w:customStyle="1" w:styleId="CharAttribute12">
    <w:name w:val="CharAttribute12"/>
    <w:rsid w:val="00112F2A"/>
    <w:rPr>
      <w:rFonts w:ascii="Times New Roman" w:eastAsia="Batang"/>
      <w:sz w:val="24"/>
    </w:rPr>
  </w:style>
  <w:style w:type="character" w:customStyle="1" w:styleId="CharAttribute24">
    <w:name w:val="CharAttribute24"/>
    <w:rsid w:val="00112F2A"/>
    <w:rPr>
      <w:rFonts w:ascii="Times New Roman" w:eastAsia="Batang"/>
      <w:sz w:val="22"/>
    </w:rPr>
  </w:style>
  <w:style w:type="character" w:customStyle="1" w:styleId="CharAttribute26">
    <w:name w:val="CharAttribute26"/>
    <w:rsid w:val="00112F2A"/>
    <w:rPr>
      <w:rFonts w:ascii="Times New Roman" w:eastAsia="Batang"/>
      <w:b/>
      <w:sz w:val="22"/>
    </w:rPr>
  </w:style>
  <w:style w:type="character" w:customStyle="1" w:styleId="CharAttribute29">
    <w:name w:val="CharAttribute29"/>
    <w:rsid w:val="00112F2A"/>
    <w:rPr>
      <w:rFonts w:ascii="Times New Roman" w:eastAsia="Batang"/>
      <w:b/>
      <w:sz w:val="24"/>
      <w:shd w:val="clear" w:color="auto" w:fill="FFFF00"/>
    </w:rPr>
  </w:style>
  <w:style w:type="character" w:customStyle="1" w:styleId="CharAttribute47">
    <w:name w:val="CharAttribute47"/>
    <w:rsid w:val="00112F2A"/>
    <w:rPr>
      <w:rFonts w:ascii="Calibri Light" w:eastAsia="Calibri Light"/>
      <w:b/>
      <w:color w:val="2E74B5"/>
      <w:sz w:val="26"/>
    </w:rPr>
  </w:style>
  <w:style w:type="character" w:customStyle="1" w:styleId="CharAttribute51">
    <w:name w:val="CharAttribute51"/>
    <w:rsid w:val="00112F2A"/>
    <w:rPr>
      <w:rFonts w:ascii="Calibri Light" w:eastAsia="Calibri Light"/>
      <w:b/>
      <w:color w:val="1F4D78"/>
      <w:sz w:val="24"/>
    </w:rPr>
  </w:style>
  <w:style w:type="character" w:customStyle="1" w:styleId="CharAttribute58">
    <w:name w:val="CharAttribute58"/>
    <w:rsid w:val="00112F2A"/>
    <w:rPr>
      <w:rFonts w:ascii="Times New Roman" w:eastAsia="Batang"/>
      <w:b/>
      <w:sz w:val="28"/>
      <w:shd w:val="clear" w:color="auto" w:fill="008000"/>
    </w:rPr>
  </w:style>
  <w:style w:type="character" w:customStyle="1" w:styleId="CharAttribute60">
    <w:name w:val="CharAttribute60"/>
    <w:rsid w:val="00112F2A"/>
    <w:rPr>
      <w:rFonts w:ascii="Times New Roman" w:eastAsia="Batang"/>
      <w:sz w:val="24"/>
      <w:shd w:val="clear" w:color="auto" w:fill="FFFF00"/>
    </w:rPr>
  </w:style>
  <w:style w:type="character" w:customStyle="1" w:styleId="CharAttribute62">
    <w:name w:val="CharAttribute62"/>
    <w:rsid w:val="00112F2A"/>
    <w:rPr>
      <w:rFonts w:ascii="Times New Roman" w:eastAsia="Batang"/>
      <w:sz w:val="16"/>
    </w:rPr>
  </w:style>
  <w:style w:type="character" w:customStyle="1" w:styleId="CharAttribute63">
    <w:name w:val="CharAttribute63"/>
    <w:rsid w:val="00112F2A"/>
    <w:rPr>
      <w:rFonts w:ascii="Times New Roman" w:eastAsia="Batang"/>
      <w:sz w:val="22"/>
      <w:shd w:val="clear" w:color="auto" w:fill="FFFF00"/>
    </w:rPr>
  </w:style>
  <w:style w:type="character" w:customStyle="1" w:styleId="CharAttribute64">
    <w:name w:val="CharAttribute64"/>
    <w:rsid w:val="00112F2A"/>
    <w:rPr>
      <w:rFonts w:ascii="Cambria Math" w:eastAsia="Cambria Math"/>
      <w:sz w:val="22"/>
    </w:rPr>
  </w:style>
  <w:style w:type="character" w:customStyle="1" w:styleId="CharAttribute67">
    <w:name w:val="CharAttribute67"/>
    <w:rsid w:val="00112F2A"/>
    <w:rPr>
      <w:rFonts w:ascii="Times New Roman" w:eastAsia="Batang"/>
      <w:sz w:val="22"/>
      <w:u w:val="single"/>
    </w:rPr>
  </w:style>
  <w:style w:type="table" w:customStyle="1" w:styleId="Tabladecuadrcula2-nfasis51">
    <w:name w:val="Tabla de cuadrícula 2 - Énfasis 51"/>
    <w:basedOn w:val="Tablanormal"/>
    <w:uiPriority w:val="47"/>
    <w:rsid w:val="00112F2A"/>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ParaAttribute24">
    <w:name w:val="ParaAttribute24"/>
    <w:rsid w:val="00112F2A"/>
    <w:pPr>
      <w:wordWrap w:val="0"/>
      <w:spacing w:after="0" w:line="240" w:lineRule="auto"/>
      <w:ind w:left="432"/>
      <w:jc w:val="center"/>
    </w:pPr>
    <w:rPr>
      <w:rFonts w:ascii="Times New Roman" w:eastAsia="Batang" w:hAnsi="Times New Roman" w:cs="Times New Roman"/>
      <w:sz w:val="20"/>
      <w:szCs w:val="20"/>
    </w:rPr>
  </w:style>
  <w:style w:type="paragraph" w:customStyle="1" w:styleId="ParaAttribute25">
    <w:name w:val="ParaAttribute25"/>
    <w:rsid w:val="00112F2A"/>
    <w:pPr>
      <w:wordWrap w:val="0"/>
      <w:spacing w:line="240" w:lineRule="auto"/>
    </w:pPr>
    <w:rPr>
      <w:rFonts w:ascii="Times New Roman" w:eastAsia="Batang" w:hAnsi="Times New Roman" w:cs="Times New Roman"/>
      <w:sz w:val="20"/>
      <w:szCs w:val="20"/>
    </w:rPr>
  </w:style>
  <w:style w:type="paragraph" w:customStyle="1" w:styleId="ParaAttribute48">
    <w:name w:val="ParaAttribute48"/>
    <w:rsid w:val="00112F2A"/>
    <w:pPr>
      <w:tabs>
        <w:tab w:val="left" w:pos="8323"/>
      </w:tabs>
      <w:wordWrap w:val="0"/>
      <w:spacing w:line="240" w:lineRule="auto"/>
      <w:jc w:val="both"/>
    </w:pPr>
    <w:rPr>
      <w:rFonts w:ascii="Times New Roman" w:eastAsia="Batang" w:hAnsi="Times New Roman" w:cs="Times New Roman"/>
      <w:sz w:val="20"/>
      <w:szCs w:val="20"/>
    </w:rPr>
  </w:style>
  <w:style w:type="paragraph" w:customStyle="1" w:styleId="ParaAttribute92">
    <w:name w:val="ParaAttribute92"/>
    <w:rsid w:val="00112F2A"/>
    <w:pPr>
      <w:wordWrap w:val="0"/>
      <w:spacing w:after="0" w:line="240" w:lineRule="auto"/>
      <w:ind w:left="432" w:hanging="432"/>
      <w:jc w:val="both"/>
    </w:pPr>
    <w:rPr>
      <w:rFonts w:ascii="Times New Roman" w:eastAsia="Batang" w:hAnsi="Times New Roman" w:cs="Times New Roman"/>
      <w:sz w:val="20"/>
      <w:szCs w:val="20"/>
    </w:rPr>
  </w:style>
  <w:style w:type="paragraph" w:customStyle="1" w:styleId="ParaAttribute93">
    <w:name w:val="ParaAttribute93"/>
    <w:rsid w:val="00112F2A"/>
    <w:pPr>
      <w:keepNext/>
      <w:keepLines/>
      <w:wordWrap w:val="0"/>
      <w:spacing w:before="40" w:after="0" w:line="240" w:lineRule="auto"/>
    </w:pPr>
    <w:rPr>
      <w:rFonts w:ascii="Times New Roman" w:eastAsia="Batang" w:hAnsi="Times New Roman" w:cs="Times New Roman"/>
      <w:sz w:val="20"/>
      <w:szCs w:val="20"/>
    </w:rPr>
  </w:style>
  <w:style w:type="paragraph" w:customStyle="1" w:styleId="ParaAttribute95">
    <w:name w:val="ParaAttribute95"/>
    <w:rsid w:val="00112F2A"/>
    <w:pPr>
      <w:keepNext/>
      <w:wordWrap w:val="0"/>
      <w:spacing w:after="0" w:line="240" w:lineRule="auto"/>
      <w:jc w:val="center"/>
    </w:pPr>
    <w:rPr>
      <w:rFonts w:ascii="Times New Roman" w:eastAsia="Batang" w:hAnsi="Times New Roman" w:cs="Times New Roman"/>
      <w:sz w:val="20"/>
      <w:szCs w:val="20"/>
    </w:rPr>
  </w:style>
  <w:style w:type="paragraph" w:customStyle="1" w:styleId="ParaAttribute96">
    <w:name w:val="ParaAttribute96"/>
    <w:rsid w:val="00112F2A"/>
    <w:pPr>
      <w:tabs>
        <w:tab w:val="left" w:pos="1044"/>
      </w:tabs>
      <w:wordWrap w:val="0"/>
      <w:spacing w:line="240" w:lineRule="auto"/>
      <w:jc w:val="both"/>
    </w:pPr>
    <w:rPr>
      <w:rFonts w:ascii="Times New Roman" w:eastAsia="Batang" w:hAnsi="Times New Roman" w:cs="Times New Roman"/>
      <w:sz w:val="20"/>
      <w:szCs w:val="20"/>
    </w:rPr>
  </w:style>
  <w:style w:type="paragraph" w:customStyle="1" w:styleId="ParaAttribute99">
    <w:name w:val="ParaAttribute99"/>
    <w:rsid w:val="00112F2A"/>
    <w:pPr>
      <w:keepNext/>
      <w:wordWrap w:val="0"/>
      <w:spacing w:after="0" w:line="240" w:lineRule="auto"/>
    </w:pPr>
    <w:rPr>
      <w:rFonts w:ascii="Times New Roman" w:eastAsia="Batang" w:hAnsi="Times New Roman" w:cs="Times New Roman"/>
      <w:sz w:val="20"/>
      <w:szCs w:val="20"/>
    </w:rPr>
  </w:style>
  <w:style w:type="character" w:customStyle="1" w:styleId="CharAttribute94">
    <w:name w:val="CharAttribute94"/>
    <w:rsid w:val="00112F2A"/>
    <w:rPr>
      <w:rFonts w:ascii="Times New Roman" w:eastAsia="Batang"/>
      <w:sz w:val="22"/>
    </w:rPr>
  </w:style>
  <w:style w:type="character" w:customStyle="1" w:styleId="CharAttribute102">
    <w:name w:val="CharAttribute102"/>
    <w:rsid w:val="00112F2A"/>
    <w:rPr>
      <w:rFonts w:ascii="Times New Roman" w:eastAsia="Batang"/>
    </w:rPr>
  </w:style>
  <w:style w:type="paragraph" w:customStyle="1" w:styleId="ParaAttribute21">
    <w:name w:val="ParaAttribute21"/>
    <w:rsid w:val="00112F2A"/>
    <w:pPr>
      <w:wordWrap w:val="0"/>
      <w:spacing w:line="240" w:lineRule="auto"/>
      <w:jc w:val="both"/>
    </w:pPr>
    <w:rPr>
      <w:rFonts w:ascii="Times New Roman" w:eastAsia="Batang" w:hAnsi="Times New Roman" w:cs="Times New Roman"/>
      <w:sz w:val="20"/>
      <w:szCs w:val="20"/>
    </w:rPr>
  </w:style>
  <w:style w:type="paragraph" w:customStyle="1" w:styleId="ParaAttribute101">
    <w:name w:val="ParaAttribute101"/>
    <w:rsid w:val="00112F2A"/>
    <w:pPr>
      <w:wordWrap w:val="0"/>
      <w:spacing w:after="0" w:line="240" w:lineRule="auto"/>
    </w:pPr>
    <w:rPr>
      <w:rFonts w:ascii="Times New Roman" w:eastAsia="Batang" w:hAnsi="Times New Roman" w:cs="Times New Roman"/>
      <w:sz w:val="20"/>
      <w:szCs w:val="20"/>
    </w:rPr>
  </w:style>
  <w:style w:type="character" w:customStyle="1" w:styleId="CharAttribute104">
    <w:name w:val="CharAttribute104"/>
    <w:rsid w:val="00112F2A"/>
    <w:rPr>
      <w:rFonts w:ascii="Times New Roman" w:eastAsia="Batang"/>
      <w:color w:val="FF0000"/>
      <w:sz w:val="22"/>
    </w:rPr>
  </w:style>
  <w:style w:type="character" w:customStyle="1" w:styleId="CharAttribute109">
    <w:name w:val="CharAttribute109"/>
    <w:rsid w:val="00112F2A"/>
    <w:rPr>
      <w:rFonts w:ascii="Times New Roman" w:eastAsia="Batang"/>
      <w:b/>
      <w:color w:val="FF0000"/>
      <w:sz w:val="22"/>
    </w:rPr>
  </w:style>
  <w:style w:type="character" w:customStyle="1" w:styleId="notranslate">
    <w:name w:val="notranslate"/>
    <w:basedOn w:val="Fuentedeprrafopredeter"/>
    <w:rsid w:val="00112F2A"/>
  </w:style>
  <w:style w:type="character" w:customStyle="1" w:styleId="wikiword">
    <w:name w:val="wikiword"/>
    <w:basedOn w:val="Fuentedeprrafopredeter"/>
    <w:rsid w:val="00112F2A"/>
  </w:style>
  <w:style w:type="paragraph" w:styleId="NormalWeb">
    <w:name w:val="Normal (Web)"/>
    <w:basedOn w:val="Normal"/>
    <w:uiPriority w:val="99"/>
    <w:unhideWhenUsed/>
    <w:rsid w:val="00112F2A"/>
    <w:pPr>
      <w:spacing w:before="100" w:beforeAutospacing="1" w:after="100" w:afterAutospacing="1" w:line="240" w:lineRule="auto"/>
    </w:pPr>
    <w:rPr>
      <w:rFonts w:eastAsia="Times New Roman" w:cs="Times New Roman"/>
      <w:sz w:val="24"/>
      <w:szCs w:val="24"/>
      <w:lang w:eastAsia="es-EC"/>
    </w:rPr>
  </w:style>
  <w:style w:type="table" w:styleId="Tablaconcuadrcula">
    <w:name w:val="Table Grid"/>
    <w:basedOn w:val="Tablanormal"/>
    <w:uiPriority w:val="39"/>
    <w:rsid w:val="00112F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A077D4"/>
    <w:rPr>
      <w:b/>
      <w:bCs/>
    </w:rPr>
  </w:style>
  <w:style w:type="character" w:styleId="CdigoHTML">
    <w:name w:val="HTML Code"/>
    <w:basedOn w:val="Fuentedeprrafopredeter"/>
    <w:uiPriority w:val="99"/>
    <w:semiHidden/>
    <w:unhideWhenUsed/>
    <w:rsid w:val="00112F2A"/>
    <w:rPr>
      <w:rFonts w:ascii="Courier New" w:eastAsia="Times New Roman" w:hAnsi="Courier New" w:cs="Courier New"/>
      <w:sz w:val="20"/>
      <w:szCs w:val="20"/>
    </w:rPr>
  </w:style>
  <w:style w:type="character" w:customStyle="1" w:styleId="hps">
    <w:name w:val="hps"/>
    <w:basedOn w:val="Fuentedeprrafopredeter"/>
    <w:rsid w:val="00112F2A"/>
  </w:style>
  <w:style w:type="character" w:styleId="nfasis">
    <w:name w:val="Emphasis"/>
    <w:basedOn w:val="Fuentedeprrafopredeter"/>
    <w:uiPriority w:val="20"/>
    <w:qFormat/>
    <w:rsid w:val="00A077D4"/>
    <w:rPr>
      <w:i/>
      <w:iCs/>
    </w:rPr>
  </w:style>
  <w:style w:type="paragraph" w:styleId="TDC2">
    <w:name w:val="toc 2"/>
    <w:basedOn w:val="Normal"/>
    <w:next w:val="Normal"/>
    <w:autoRedefine/>
    <w:uiPriority w:val="39"/>
    <w:unhideWhenUsed/>
    <w:rsid w:val="00BD42F8"/>
    <w:pPr>
      <w:tabs>
        <w:tab w:val="left" w:pos="880"/>
        <w:tab w:val="right" w:leader="dot" w:pos="9016"/>
      </w:tabs>
      <w:spacing w:after="100"/>
    </w:pPr>
    <w:rPr>
      <w:rFonts w:ascii="Calibri Light" w:eastAsia="Calibri Light" w:cs="Times New Roman"/>
      <w:b/>
      <w:noProof/>
      <w:lang w:val="en-US"/>
    </w:rPr>
  </w:style>
  <w:style w:type="paragraph" w:styleId="TDC1">
    <w:name w:val="toc 1"/>
    <w:basedOn w:val="Normal"/>
    <w:next w:val="Normal"/>
    <w:autoRedefine/>
    <w:uiPriority w:val="39"/>
    <w:unhideWhenUsed/>
    <w:rsid w:val="00414982"/>
    <w:pPr>
      <w:spacing w:after="100"/>
    </w:pPr>
    <w:rPr>
      <w:rFonts w:cs="Times New Roman"/>
      <w:lang w:val="en-US"/>
    </w:rPr>
  </w:style>
  <w:style w:type="paragraph" w:styleId="TDC3">
    <w:name w:val="toc 3"/>
    <w:basedOn w:val="Normal"/>
    <w:next w:val="Normal"/>
    <w:autoRedefine/>
    <w:uiPriority w:val="39"/>
    <w:unhideWhenUsed/>
    <w:rsid w:val="003D758A"/>
    <w:pPr>
      <w:tabs>
        <w:tab w:val="left" w:pos="1320"/>
        <w:tab w:val="right" w:leader="dot" w:pos="9016"/>
      </w:tabs>
      <w:spacing w:after="100"/>
    </w:pPr>
    <w:rPr>
      <w:rFonts w:eastAsia="Times New Roman" w:cs="Times New Roman"/>
      <w:noProof/>
      <w:lang w:val="en-US"/>
    </w:rPr>
  </w:style>
  <w:style w:type="paragraph" w:styleId="Encabezado">
    <w:name w:val="header"/>
    <w:basedOn w:val="Normal"/>
    <w:link w:val="EncabezadoCar"/>
    <w:uiPriority w:val="99"/>
    <w:unhideWhenUsed/>
    <w:rsid w:val="000B2885"/>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0B2885"/>
  </w:style>
  <w:style w:type="character" w:styleId="Nmerodelnea">
    <w:name w:val="line number"/>
    <w:basedOn w:val="Fuentedeprrafopredeter"/>
    <w:uiPriority w:val="99"/>
    <w:semiHidden/>
    <w:unhideWhenUsed/>
    <w:rsid w:val="007C5429"/>
  </w:style>
  <w:style w:type="paragraph" w:styleId="Descripcin">
    <w:name w:val="caption"/>
    <w:basedOn w:val="Normal"/>
    <w:next w:val="Normal"/>
    <w:uiPriority w:val="35"/>
    <w:unhideWhenUsed/>
    <w:qFormat/>
    <w:rsid w:val="00A077D4"/>
    <w:pPr>
      <w:spacing w:line="240" w:lineRule="auto"/>
    </w:pPr>
    <w:rPr>
      <w:b/>
      <w:bCs/>
      <w:smallCaps/>
      <w:color w:val="595959" w:themeColor="text1" w:themeTint="A6"/>
    </w:rPr>
  </w:style>
  <w:style w:type="paragraph" w:styleId="Puesto">
    <w:name w:val="Title"/>
    <w:basedOn w:val="Normal"/>
    <w:next w:val="Normal"/>
    <w:link w:val="PuestoCar"/>
    <w:uiPriority w:val="10"/>
    <w:qFormat/>
    <w:rsid w:val="00A077D4"/>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PuestoCar">
    <w:name w:val="Puesto Car"/>
    <w:basedOn w:val="Fuentedeprrafopredeter"/>
    <w:link w:val="Puesto"/>
    <w:uiPriority w:val="10"/>
    <w:rsid w:val="00A077D4"/>
    <w:rPr>
      <w:rFonts w:asciiTheme="majorHAnsi" w:eastAsiaTheme="majorEastAsia" w:hAnsiTheme="majorHAnsi" w:cstheme="majorBidi"/>
      <w:caps/>
      <w:color w:val="404040" w:themeColor="text1" w:themeTint="BF"/>
      <w:spacing w:val="-10"/>
      <w:sz w:val="72"/>
      <w:szCs w:val="72"/>
    </w:rPr>
  </w:style>
  <w:style w:type="paragraph" w:styleId="Subttulo">
    <w:name w:val="Subtitle"/>
    <w:basedOn w:val="Normal"/>
    <w:next w:val="Normal"/>
    <w:link w:val="SubttuloCar"/>
    <w:uiPriority w:val="11"/>
    <w:qFormat/>
    <w:rsid w:val="00A077D4"/>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tuloCar">
    <w:name w:val="Subtítulo Car"/>
    <w:basedOn w:val="Fuentedeprrafopredeter"/>
    <w:link w:val="Subttulo"/>
    <w:uiPriority w:val="11"/>
    <w:rsid w:val="00A077D4"/>
    <w:rPr>
      <w:rFonts w:asciiTheme="majorHAnsi" w:eastAsiaTheme="majorEastAsia" w:hAnsiTheme="majorHAnsi" w:cstheme="majorBidi"/>
      <w:smallCaps/>
      <w:color w:val="595959" w:themeColor="text1" w:themeTint="A6"/>
      <w:sz w:val="28"/>
      <w:szCs w:val="28"/>
    </w:rPr>
  </w:style>
  <w:style w:type="paragraph" w:styleId="Cita">
    <w:name w:val="Quote"/>
    <w:basedOn w:val="Normal"/>
    <w:next w:val="Normal"/>
    <w:link w:val="CitaCar"/>
    <w:uiPriority w:val="29"/>
    <w:qFormat/>
    <w:rsid w:val="00A077D4"/>
    <w:pPr>
      <w:spacing w:before="160" w:line="240" w:lineRule="auto"/>
      <w:ind w:left="720" w:right="720"/>
    </w:pPr>
    <w:rPr>
      <w:rFonts w:asciiTheme="majorHAnsi" w:eastAsiaTheme="majorEastAsia" w:hAnsiTheme="majorHAnsi" w:cstheme="majorBidi"/>
      <w:sz w:val="25"/>
      <w:szCs w:val="25"/>
    </w:rPr>
  </w:style>
  <w:style w:type="character" w:customStyle="1" w:styleId="CitaCar">
    <w:name w:val="Cita Car"/>
    <w:basedOn w:val="Fuentedeprrafopredeter"/>
    <w:link w:val="Cita"/>
    <w:uiPriority w:val="29"/>
    <w:rsid w:val="00A077D4"/>
    <w:rPr>
      <w:rFonts w:asciiTheme="majorHAnsi" w:eastAsiaTheme="majorEastAsia" w:hAnsiTheme="majorHAnsi" w:cstheme="majorBidi"/>
      <w:sz w:val="25"/>
      <w:szCs w:val="25"/>
    </w:rPr>
  </w:style>
  <w:style w:type="paragraph" w:styleId="Citadestacada">
    <w:name w:val="Intense Quote"/>
    <w:basedOn w:val="Normal"/>
    <w:next w:val="Normal"/>
    <w:link w:val="CitadestacadaCar"/>
    <w:uiPriority w:val="30"/>
    <w:qFormat/>
    <w:rsid w:val="00A077D4"/>
    <w:pPr>
      <w:spacing w:before="280" w:after="280" w:line="240" w:lineRule="auto"/>
      <w:ind w:left="1080" w:right="1080"/>
      <w:jc w:val="center"/>
    </w:pPr>
    <w:rPr>
      <w:color w:val="404040" w:themeColor="text1" w:themeTint="BF"/>
      <w:sz w:val="32"/>
      <w:szCs w:val="32"/>
    </w:rPr>
  </w:style>
  <w:style w:type="character" w:customStyle="1" w:styleId="CitadestacadaCar">
    <w:name w:val="Cita destacada Car"/>
    <w:basedOn w:val="Fuentedeprrafopredeter"/>
    <w:link w:val="Citadestacada"/>
    <w:uiPriority w:val="30"/>
    <w:rsid w:val="00A077D4"/>
    <w:rPr>
      <w:color w:val="404040" w:themeColor="text1" w:themeTint="BF"/>
      <w:sz w:val="32"/>
      <w:szCs w:val="32"/>
    </w:rPr>
  </w:style>
  <w:style w:type="character" w:styleId="nfasissutil">
    <w:name w:val="Subtle Emphasis"/>
    <w:basedOn w:val="Fuentedeprrafopredeter"/>
    <w:uiPriority w:val="19"/>
    <w:qFormat/>
    <w:rsid w:val="00A077D4"/>
    <w:rPr>
      <w:i/>
      <w:iCs/>
      <w:color w:val="595959" w:themeColor="text1" w:themeTint="A6"/>
    </w:rPr>
  </w:style>
  <w:style w:type="character" w:styleId="nfasisintenso">
    <w:name w:val="Intense Emphasis"/>
    <w:basedOn w:val="Fuentedeprrafopredeter"/>
    <w:uiPriority w:val="21"/>
    <w:qFormat/>
    <w:rsid w:val="00A077D4"/>
    <w:rPr>
      <w:b/>
      <w:bCs/>
      <w:i/>
      <w:iCs/>
    </w:rPr>
  </w:style>
  <w:style w:type="character" w:styleId="Referenciasutil">
    <w:name w:val="Subtle Reference"/>
    <w:basedOn w:val="Fuentedeprrafopredeter"/>
    <w:uiPriority w:val="31"/>
    <w:qFormat/>
    <w:rsid w:val="00A077D4"/>
    <w:rPr>
      <w:smallCaps/>
      <w:color w:val="404040" w:themeColor="text1" w:themeTint="BF"/>
      <w:u w:val="single" w:color="7F7F7F" w:themeColor="text1" w:themeTint="80"/>
    </w:rPr>
  </w:style>
  <w:style w:type="character" w:styleId="Referenciaintensa">
    <w:name w:val="Intense Reference"/>
    <w:basedOn w:val="Fuentedeprrafopredeter"/>
    <w:uiPriority w:val="32"/>
    <w:qFormat/>
    <w:rsid w:val="00A077D4"/>
    <w:rPr>
      <w:b/>
      <w:bCs/>
      <w:caps w:val="0"/>
      <w:smallCaps/>
      <w:color w:val="auto"/>
      <w:spacing w:val="3"/>
      <w:u w:val="single"/>
    </w:rPr>
  </w:style>
  <w:style w:type="character" w:styleId="Ttulodellibro">
    <w:name w:val="Book Title"/>
    <w:basedOn w:val="Fuentedeprrafopredeter"/>
    <w:uiPriority w:val="33"/>
    <w:qFormat/>
    <w:rsid w:val="00A077D4"/>
    <w:rPr>
      <w:b/>
      <w:bCs/>
      <w:smallCaps/>
      <w:spacing w:val="7"/>
    </w:rPr>
  </w:style>
  <w:style w:type="paragraph" w:styleId="TDC4">
    <w:name w:val="toc 4"/>
    <w:basedOn w:val="Normal"/>
    <w:next w:val="Normal"/>
    <w:autoRedefine/>
    <w:uiPriority w:val="39"/>
    <w:unhideWhenUsed/>
    <w:rsid w:val="00A10471"/>
    <w:pPr>
      <w:spacing w:after="100"/>
      <w:ind w:left="660"/>
    </w:pPr>
  </w:style>
  <w:style w:type="character" w:styleId="Hipervnculovisitado">
    <w:name w:val="FollowedHyperlink"/>
    <w:basedOn w:val="Fuentedeprrafopredeter"/>
    <w:uiPriority w:val="99"/>
    <w:semiHidden/>
    <w:unhideWhenUsed/>
    <w:rsid w:val="003050B3"/>
    <w:rPr>
      <w:color w:val="954F72" w:themeColor="followedHyperlink"/>
      <w:u w:val="single"/>
    </w:rPr>
  </w:style>
  <w:style w:type="table" w:customStyle="1" w:styleId="TableGrid">
    <w:name w:val="TableGrid"/>
    <w:rsid w:val="006314EA"/>
    <w:pPr>
      <w:spacing w:after="0" w:line="240" w:lineRule="auto"/>
    </w:pPr>
    <w:rPr>
      <w:lang w:eastAsia="es-EC"/>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6314EA"/>
    <w:pPr>
      <w:spacing w:after="0" w:line="268" w:lineRule="auto"/>
      <w:ind w:left="256" w:hanging="256"/>
      <w:jc w:val="both"/>
    </w:pPr>
    <w:rPr>
      <w:rFonts w:ascii="Times New Roman" w:eastAsia="Times New Roman" w:hAnsi="Times New Roman" w:cs="Times New Roman"/>
      <w:color w:val="000000"/>
      <w:lang w:eastAsia="es-EC"/>
    </w:rPr>
  </w:style>
  <w:style w:type="character" w:customStyle="1" w:styleId="footnotedescriptionChar">
    <w:name w:val="footnote description Char"/>
    <w:link w:val="footnotedescription"/>
    <w:rsid w:val="006314EA"/>
    <w:rPr>
      <w:rFonts w:ascii="Times New Roman" w:eastAsia="Times New Roman" w:hAnsi="Times New Roman" w:cs="Times New Roman"/>
      <w:color w:val="000000"/>
      <w:lang w:eastAsia="es-EC"/>
    </w:rPr>
  </w:style>
  <w:style w:type="character" w:customStyle="1" w:styleId="footnotemark">
    <w:name w:val="footnote mark"/>
    <w:hidden/>
    <w:rsid w:val="006314EA"/>
    <w:rPr>
      <w:rFonts w:ascii="Times New Roman" w:eastAsia="Times New Roman" w:hAnsi="Times New Roman" w:cs="Times New Roman"/>
      <w:color w:val="000000"/>
      <w:sz w:val="24"/>
      <w:vertAlign w:val="superscript"/>
    </w:rPr>
  </w:style>
  <w:style w:type="paragraph" w:styleId="Textonotapie">
    <w:name w:val="footnote text"/>
    <w:basedOn w:val="Normal"/>
    <w:link w:val="TextonotapieCar"/>
    <w:uiPriority w:val="99"/>
    <w:semiHidden/>
    <w:unhideWhenUsed/>
    <w:rsid w:val="004A051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A051A"/>
    <w:rPr>
      <w:rFonts w:ascii="Times New Roman" w:hAnsi="Times New Roman"/>
      <w:color w:val="000000" w:themeColor="text1"/>
      <w:sz w:val="20"/>
      <w:szCs w:val="20"/>
    </w:rPr>
  </w:style>
  <w:style w:type="character" w:styleId="Refdenotaalpie">
    <w:name w:val="footnote reference"/>
    <w:basedOn w:val="Fuentedeprrafopredeter"/>
    <w:uiPriority w:val="99"/>
    <w:semiHidden/>
    <w:unhideWhenUsed/>
    <w:rsid w:val="004A051A"/>
    <w:rPr>
      <w:vertAlign w:val="superscript"/>
    </w:rPr>
  </w:style>
  <w:style w:type="paragraph" w:styleId="Textodeglobo">
    <w:name w:val="Balloon Text"/>
    <w:basedOn w:val="Normal"/>
    <w:link w:val="TextodegloboCar"/>
    <w:uiPriority w:val="99"/>
    <w:semiHidden/>
    <w:unhideWhenUsed/>
    <w:rsid w:val="007811B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811B9"/>
    <w:rPr>
      <w:rFonts w:ascii="Tahoma" w:hAnsi="Tahoma" w:cs="Tahoma"/>
      <w:color w:val="000000" w:themeColor="text1"/>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379922">
      <w:bodyDiv w:val="1"/>
      <w:marLeft w:val="0"/>
      <w:marRight w:val="0"/>
      <w:marTop w:val="0"/>
      <w:marBottom w:val="0"/>
      <w:divBdr>
        <w:top w:val="none" w:sz="0" w:space="0" w:color="auto"/>
        <w:left w:val="none" w:sz="0" w:space="0" w:color="auto"/>
        <w:bottom w:val="none" w:sz="0" w:space="0" w:color="auto"/>
        <w:right w:val="none" w:sz="0" w:space="0" w:color="auto"/>
      </w:divBdr>
    </w:div>
    <w:div w:id="647326598">
      <w:bodyDiv w:val="1"/>
      <w:marLeft w:val="0"/>
      <w:marRight w:val="0"/>
      <w:marTop w:val="0"/>
      <w:marBottom w:val="0"/>
      <w:divBdr>
        <w:top w:val="none" w:sz="0" w:space="0" w:color="auto"/>
        <w:left w:val="none" w:sz="0" w:space="0" w:color="auto"/>
        <w:bottom w:val="none" w:sz="0" w:space="0" w:color="auto"/>
        <w:right w:val="none" w:sz="0" w:space="0" w:color="auto"/>
      </w:divBdr>
    </w:div>
    <w:div w:id="784887892">
      <w:bodyDiv w:val="1"/>
      <w:marLeft w:val="0"/>
      <w:marRight w:val="0"/>
      <w:marTop w:val="0"/>
      <w:marBottom w:val="0"/>
      <w:divBdr>
        <w:top w:val="none" w:sz="0" w:space="0" w:color="auto"/>
        <w:left w:val="none" w:sz="0" w:space="0" w:color="auto"/>
        <w:bottom w:val="none" w:sz="0" w:space="0" w:color="auto"/>
        <w:right w:val="none" w:sz="0" w:space="0" w:color="auto"/>
      </w:divBdr>
    </w:div>
    <w:div w:id="1724914082">
      <w:bodyDiv w:val="1"/>
      <w:marLeft w:val="0"/>
      <w:marRight w:val="0"/>
      <w:marTop w:val="0"/>
      <w:marBottom w:val="0"/>
      <w:divBdr>
        <w:top w:val="none" w:sz="0" w:space="0" w:color="auto"/>
        <w:left w:val="none" w:sz="0" w:space="0" w:color="auto"/>
        <w:bottom w:val="none" w:sz="0" w:space="0" w:color="auto"/>
        <w:right w:val="none" w:sz="0" w:space="0" w:color="auto"/>
      </w:divBdr>
    </w:div>
    <w:div w:id="1810856860">
      <w:bodyDiv w:val="1"/>
      <w:marLeft w:val="0"/>
      <w:marRight w:val="0"/>
      <w:marTop w:val="0"/>
      <w:marBottom w:val="0"/>
      <w:divBdr>
        <w:top w:val="none" w:sz="0" w:space="0" w:color="auto"/>
        <w:left w:val="none" w:sz="0" w:space="0" w:color="auto"/>
        <w:bottom w:val="none" w:sz="0" w:space="0" w:color="auto"/>
        <w:right w:val="none" w:sz="0" w:space="0" w:color="auto"/>
      </w:divBdr>
      <w:divsChild>
        <w:div w:id="2069568924">
          <w:marLeft w:val="0"/>
          <w:marRight w:val="0"/>
          <w:marTop w:val="0"/>
          <w:marBottom w:val="0"/>
          <w:divBdr>
            <w:top w:val="none" w:sz="0" w:space="0" w:color="auto"/>
            <w:left w:val="none" w:sz="0" w:space="0" w:color="auto"/>
            <w:bottom w:val="none" w:sz="0" w:space="0" w:color="auto"/>
            <w:right w:val="none" w:sz="0" w:space="0" w:color="auto"/>
          </w:divBdr>
          <w:divsChild>
            <w:div w:id="84543615">
              <w:marLeft w:val="0"/>
              <w:marRight w:val="0"/>
              <w:marTop w:val="0"/>
              <w:marBottom w:val="0"/>
              <w:divBdr>
                <w:top w:val="none" w:sz="0" w:space="0" w:color="auto"/>
                <w:left w:val="none" w:sz="0" w:space="0" w:color="auto"/>
                <w:bottom w:val="none" w:sz="0" w:space="0" w:color="auto"/>
                <w:right w:val="none" w:sz="0" w:space="0" w:color="auto"/>
              </w:divBdr>
            </w:div>
            <w:div w:id="1806776444">
              <w:marLeft w:val="0"/>
              <w:marRight w:val="0"/>
              <w:marTop w:val="0"/>
              <w:marBottom w:val="0"/>
              <w:divBdr>
                <w:top w:val="none" w:sz="0" w:space="0" w:color="auto"/>
                <w:left w:val="none" w:sz="0" w:space="0" w:color="auto"/>
                <w:bottom w:val="none" w:sz="0" w:space="0" w:color="auto"/>
                <w:right w:val="none" w:sz="0" w:space="0" w:color="auto"/>
              </w:divBdr>
            </w:div>
            <w:div w:id="320933501">
              <w:marLeft w:val="0"/>
              <w:marRight w:val="0"/>
              <w:marTop w:val="0"/>
              <w:marBottom w:val="0"/>
              <w:divBdr>
                <w:top w:val="none" w:sz="0" w:space="0" w:color="auto"/>
                <w:left w:val="none" w:sz="0" w:space="0" w:color="auto"/>
                <w:bottom w:val="none" w:sz="0" w:space="0" w:color="auto"/>
                <w:right w:val="none" w:sz="0" w:space="0" w:color="auto"/>
              </w:divBdr>
            </w:div>
            <w:div w:id="1312634648">
              <w:marLeft w:val="0"/>
              <w:marRight w:val="0"/>
              <w:marTop w:val="0"/>
              <w:marBottom w:val="0"/>
              <w:divBdr>
                <w:top w:val="none" w:sz="0" w:space="0" w:color="auto"/>
                <w:left w:val="none" w:sz="0" w:space="0" w:color="auto"/>
                <w:bottom w:val="none" w:sz="0" w:space="0" w:color="auto"/>
                <w:right w:val="none" w:sz="0" w:space="0" w:color="auto"/>
              </w:divBdr>
            </w:div>
            <w:div w:id="697242116">
              <w:marLeft w:val="0"/>
              <w:marRight w:val="0"/>
              <w:marTop w:val="0"/>
              <w:marBottom w:val="0"/>
              <w:divBdr>
                <w:top w:val="none" w:sz="0" w:space="0" w:color="auto"/>
                <w:left w:val="none" w:sz="0" w:space="0" w:color="auto"/>
                <w:bottom w:val="none" w:sz="0" w:space="0" w:color="auto"/>
                <w:right w:val="none" w:sz="0" w:space="0" w:color="auto"/>
              </w:divBdr>
            </w:div>
            <w:div w:id="1029453862">
              <w:marLeft w:val="0"/>
              <w:marRight w:val="0"/>
              <w:marTop w:val="0"/>
              <w:marBottom w:val="0"/>
              <w:divBdr>
                <w:top w:val="none" w:sz="0" w:space="0" w:color="auto"/>
                <w:left w:val="none" w:sz="0" w:space="0" w:color="auto"/>
                <w:bottom w:val="none" w:sz="0" w:space="0" w:color="auto"/>
                <w:right w:val="none" w:sz="0" w:space="0" w:color="auto"/>
              </w:divBdr>
            </w:div>
            <w:div w:id="399210475">
              <w:marLeft w:val="0"/>
              <w:marRight w:val="0"/>
              <w:marTop w:val="0"/>
              <w:marBottom w:val="0"/>
              <w:divBdr>
                <w:top w:val="none" w:sz="0" w:space="0" w:color="auto"/>
                <w:left w:val="none" w:sz="0" w:space="0" w:color="auto"/>
                <w:bottom w:val="none" w:sz="0" w:space="0" w:color="auto"/>
                <w:right w:val="none" w:sz="0" w:space="0" w:color="auto"/>
              </w:divBdr>
            </w:div>
            <w:div w:id="447815677">
              <w:marLeft w:val="0"/>
              <w:marRight w:val="0"/>
              <w:marTop w:val="0"/>
              <w:marBottom w:val="0"/>
              <w:divBdr>
                <w:top w:val="none" w:sz="0" w:space="0" w:color="auto"/>
                <w:left w:val="none" w:sz="0" w:space="0" w:color="auto"/>
                <w:bottom w:val="none" w:sz="0" w:space="0" w:color="auto"/>
                <w:right w:val="none" w:sz="0" w:space="0" w:color="auto"/>
              </w:divBdr>
            </w:div>
            <w:div w:id="942495467">
              <w:marLeft w:val="0"/>
              <w:marRight w:val="0"/>
              <w:marTop w:val="0"/>
              <w:marBottom w:val="0"/>
              <w:divBdr>
                <w:top w:val="none" w:sz="0" w:space="0" w:color="auto"/>
                <w:left w:val="none" w:sz="0" w:space="0" w:color="auto"/>
                <w:bottom w:val="none" w:sz="0" w:space="0" w:color="auto"/>
                <w:right w:val="none" w:sz="0" w:space="0" w:color="auto"/>
              </w:divBdr>
            </w:div>
            <w:div w:id="627468204">
              <w:marLeft w:val="0"/>
              <w:marRight w:val="0"/>
              <w:marTop w:val="0"/>
              <w:marBottom w:val="0"/>
              <w:divBdr>
                <w:top w:val="none" w:sz="0" w:space="0" w:color="auto"/>
                <w:left w:val="none" w:sz="0" w:space="0" w:color="auto"/>
                <w:bottom w:val="none" w:sz="0" w:space="0" w:color="auto"/>
                <w:right w:val="none" w:sz="0" w:space="0" w:color="auto"/>
              </w:divBdr>
            </w:div>
            <w:div w:id="1803767301">
              <w:marLeft w:val="0"/>
              <w:marRight w:val="0"/>
              <w:marTop w:val="0"/>
              <w:marBottom w:val="0"/>
              <w:divBdr>
                <w:top w:val="none" w:sz="0" w:space="0" w:color="auto"/>
                <w:left w:val="none" w:sz="0" w:space="0" w:color="auto"/>
                <w:bottom w:val="none" w:sz="0" w:space="0" w:color="auto"/>
                <w:right w:val="none" w:sz="0" w:space="0" w:color="auto"/>
              </w:divBdr>
            </w:div>
            <w:div w:id="1192066393">
              <w:marLeft w:val="0"/>
              <w:marRight w:val="0"/>
              <w:marTop w:val="0"/>
              <w:marBottom w:val="0"/>
              <w:divBdr>
                <w:top w:val="none" w:sz="0" w:space="0" w:color="auto"/>
                <w:left w:val="none" w:sz="0" w:space="0" w:color="auto"/>
                <w:bottom w:val="none" w:sz="0" w:space="0" w:color="auto"/>
                <w:right w:val="none" w:sz="0" w:space="0" w:color="auto"/>
              </w:divBdr>
            </w:div>
            <w:div w:id="1542018289">
              <w:marLeft w:val="0"/>
              <w:marRight w:val="0"/>
              <w:marTop w:val="0"/>
              <w:marBottom w:val="0"/>
              <w:divBdr>
                <w:top w:val="none" w:sz="0" w:space="0" w:color="auto"/>
                <w:left w:val="none" w:sz="0" w:space="0" w:color="auto"/>
                <w:bottom w:val="none" w:sz="0" w:space="0" w:color="auto"/>
                <w:right w:val="none" w:sz="0" w:space="0" w:color="auto"/>
              </w:divBdr>
            </w:div>
            <w:div w:id="1408265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9.png"/><Relationship Id="rId42" Type="http://schemas.openxmlformats.org/officeDocument/2006/relationships/diagramData" Target="diagrams/data1.xml"/><Relationship Id="rId63" Type="http://schemas.openxmlformats.org/officeDocument/2006/relationships/image" Target="media/image40.png"/><Relationship Id="rId84" Type="http://schemas.openxmlformats.org/officeDocument/2006/relationships/image" Target="media/image59.png"/><Relationship Id="rId138" Type="http://schemas.openxmlformats.org/officeDocument/2006/relationships/image" Target="media/image107.jpg"/><Relationship Id="rId159" Type="http://schemas.openxmlformats.org/officeDocument/2006/relationships/image" Target="media/image128.png"/><Relationship Id="rId170" Type="http://schemas.openxmlformats.org/officeDocument/2006/relationships/image" Target="media/image139.png"/><Relationship Id="rId191" Type="http://schemas.openxmlformats.org/officeDocument/2006/relationships/image" Target="media/image154.jpg"/><Relationship Id="rId196" Type="http://schemas.openxmlformats.org/officeDocument/2006/relationships/image" Target="media/image159.jpeg"/><Relationship Id="rId200" Type="http://schemas.openxmlformats.org/officeDocument/2006/relationships/fontTable" Target="fontTable.xml"/><Relationship Id="rId16" Type="http://schemas.openxmlformats.org/officeDocument/2006/relationships/image" Target="media/image4.png"/><Relationship Id="rId107" Type="http://schemas.openxmlformats.org/officeDocument/2006/relationships/image" Target="media/image76.png"/><Relationship Id="rId11" Type="http://schemas.openxmlformats.org/officeDocument/2006/relationships/hyperlink" Target="file:///C:\Users\Ma.delRocio\Desktop\definitiva%20titu.docx" TargetMode="External"/><Relationship Id="rId32" Type="http://schemas.openxmlformats.org/officeDocument/2006/relationships/hyperlink" Target="https://www.arduino.cc/en/Main/Software" TargetMode="External"/><Relationship Id="rId37" Type="http://schemas.openxmlformats.org/officeDocument/2006/relationships/image" Target="media/image24.gif"/><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0.png"/><Relationship Id="rId79" Type="http://schemas.openxmlformats.org/officeDocument/2006/relationships/image" Target="media/image54.jpeg"/><Relationship Id="rId102" Type="http://schemas.openxmlformats.org/officeDocument/2006/relationships/image" Target="media/image71.jpeg"/><Relationship Id="rId123" Type="http://schemas.openxmlformats.org/officeDocument/2006/relationships/image" Target="media/image92.png"/><Relationship Id="rId128" Type="http://schemas.openxmlformats.org/officeDocument/2006/relationships/image" Target="media/image97.jpeg"/><Relationship Id="rId144" Type="http://schemas.openxmlformats.org/officeDocument/2006/relationships/image" Target="media/image113.png"/><Relationship Id="rId149"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hyperlink" Target="https://tech.ebu.ch/docs/techreview/trev_273-tdf.pdf" TargetMode="External"/><Relationship Id="rId160" Type="http://schemas.openxmlformats.org/officeDocument/2006/relationships/image" Target="media/image129.jpg"/><Relationship Id="rId165" Type="http://schemas.openxmlformats.org/officeDocument/2006/relationships/image" Target="media/image134.jpeg"/><Relationship Id="rId181" Type="http://schemas.openxmlformats.org/officeDocument/2006/relationships/hyperlink" Target="http://www.itu.int/ITU-R/go/patents/en" TargetMode="External"/><Relationship Id="rId186" Type="http://schemas.openxmlformats.org/officeDocument/2006/relationships/image" Target="media/image149.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diagramLayout" Target="diagrams/layout1.xml"/><Relationship Id="rId48" Type="http://schemas.openxmlformats.org/officeDocument/2006/relationships/image" Target="media/image25.gif"/><Relationship Id="rId64" Type="http://schemas.openxmlformats.org/officeDocument/2006/relationships/image" Target="media/image41.png"/><Relationship Id="rId69" Type="http://schemas.openxmlformats.org/officeDocument/2006/relationships/image" Target="media/image45.png"/><Relationship Id="rId113" Type="http://schemas.openxmlformats.org/officeDocument/2006/relationships/image" Target="media/image82.jpg"/><Relationship Id="rId118" Type="http://schemas.openxmlformats.org/officeDocument/2006/relationships/image" Target="media/image87.jpg"/><Relationship Id="rId134" Type="http://schemas.openxmlformats.org/officeDocument/2006/relationships/image" Target="media/image103.jpg"/><Relationship Id="rId139" Type="http://schemas.openxmlformats.org/officeDocument/2006/relationships/image" Target="media/image108.jpg"/><Relationship Id="rId80" Type="http://schemas.openxmlformats.org/officeDocument/2006/relationships/image" Target="media/image55.jpeg"/><Relationship Id="rId85" Type="http://schemas.openxmlformats.org/officeDocument/2006/relationships/image" Target="media/image60.png"/><Relationship Id="rId150" Type="http://schemas.openxmlformats.org/officeDocument/2006/relationships/image" Target="media/image119.jpeg"/><Relationship Id="rId155" Type="http://schemas.openxmlformats.org/officeDocument/2006/relationships/image" Target="media/image124.jpeg"/><Relationship Id="rId171" Type="http://schemas.openxmlformats.org/officeDocument/2006/relationships/image" Target="media/image140.jpeg"/><Relationship Id="rId176" Type="http://schemas.openxmlformats.org/officeDocument/2006/relationships/image" Target="media/image145.png"/><Relationship Id="rId192" Type="http://schemas.openxmlformats.org/officeDocument/2006/relationships/image" Target="media/image155.jpg"/><Relationship Id="rId197" Type="http://schemas.openxmlformats.org/officeDocument/2006/relationships/header" Target="header4.xml"/><Relationship Id="rId201" Type="http://schemas.openxmlformats.org/officeDocument/2006/relationships/theme" Target="theme/theme1.xml"/><Relationship Id="rId12" Type="http://schemas.openxmlformats.org/officeDocument/2006/relationships/hyperlink" Target="file:///C:\Users\Ma.delRocio\Desktop\definitiva%20titu.docx" TargetMode="External"/><Relationship Id="rId17" Type="http://schemas.openxmlformats.org/officeDocument/2006/relationships/image" Target="media/image5.jpeg"/><Relationship Id="rId33" Type="http://schemas.openxmlformats.org/officeDocument/2006/relationships/image" Target="media/image20.png"/><Relationship Id="rId38" Type="http://schemas.openxmlformats.org/officeDocument/2006/relationships/hyperlink" Target="https://translate.googleusercontent.com/translate_c?depth=1&amp;hl=es&amp;prev=search&amp;rurl=translate.google.com&amp;sl=en&amp;u=https://en.wikipedia.org/wiki/Hardware_architecture&amp;usg=ALkJrhjT11c6hieDg000z47E7zHVp7C54A" TargetMode="External"/><Relationship Id="rId59" Type="http://schemas.openxmlformats.org/officeDocument/2006/relationships/image" Target="media/image36.png"/><Relationship Id="rId103" Type="http://schemas.openxmlformats.org/officeDocument/2006/relationships/image" Target="media/image72.png"/><Relationship Id="rId108" Type="http://schemas.openxmlformats.org/officeDocument/2006/relationships/image" Target="media/image77.jpg"/><Relationship Id="rId124" Type="http://schemas.openxmlformats.org/officeDocument/2006/relationships/image" Target="media/image93.jpeg"/><Relationship Id="rId129" Type="http://schemas.openxmlformats.org/officeDocument/2006/relationships/image" Target="media/image98.png"/><Relationship Id="rId54" Type="http://schemas.openxmlformats.org/officeDocument/2006/relationships/image" Target="media/image31.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5.jpeg"/><Relationship Id="rId96" Type="http://schemas.openxmlformats.org/officeDocument/2006/relationships/hyperlink" Target="https://books.google.com.ec/books/about/English_Technology_and_Telecomunications.htmJ" TargetMode="External"/><Relationship Id="rId140" Type="http://schemas.openxmlformats.org/officeDocument/2006/relationships/image" Target="media/image109.jpg"/><Relationship Id="rId145" Type="http://schemas.openxmlformats.org/officeDocument/2006/relationships/image" Target="media/image114.jpeg"/><Relationship Id="rId161" Type="http://schemas.openxmlformats.org/officeDocument/2006/relationships/image" Target="media/image130.jpg"/><Relationship Id="rId166" Type="http://schemas.openxmlformats.org/officeDocument/2006/relationships/image" Target="media/image135.jpeg"/><Relationship Id="rId182" Type="http://schemas.openxmlformats.org/officeDocument/2006/relationships/hyperlink" Target="http://www.itu.int/publ/R-REC/en" TargetMode="External"/><Relationship Id="rId187" Type="http://schemas.openxmlformats.org/officeDocument/2006/relationships/image" Target="media/image15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26.jpg"/><Relationship Id="rId114" Type="http://schemas.openxmlformats.org/officeDocument/2006/relationships/image" Target="media/image83.png"/><Relationship Id="rId119" Type="http://schemas.openxmlformats.org/officeDocument/2006/relationships/image" Target="media/image88.jpg"/><Relationship Id="rId44" Type="http://schemas.openxmlformats.org/officeDocument/2006/relationships/diagramQuickStyle" Target="diagrams/quickStyle1.xml"/><Relationship Id="rId60" Type="http://schemas.openxmlformats.org/officeDocument/2006/relationships/image" Target="media/image37.png"/><Relationship Id="rId65" Type="http://schemas.openxmlformats.org/officeDocument/2006/relationships/hyperlink" Target="http://fritzing.org" TargetMode="External"/><Relationship Id="rId81" Type="http://schemas.openxmlformats.org/officeDocument/2006/relationships/image" Target="media/image56.jpeg"/><Relationship Id="rId86" Type="http://schemas.openxmlformats.org/officeDocument/2006/relationships/image" Target="media/image61.png"/><Relationship Id="rId130" Type="http://schemas.openxmlformats.org/officeDocument/2006/relationships/image" Target="media/image99.jpg"/><Relationship Id="rId135" Type="http://schemas.openxmlformats.org/officeDocument/2006/relationships/image" Target="media/image104.jpg"/><Relationship Id="rId151" Type="http://schemas.openxmlformats.org/officeDocument/2006/relationships/image" Target="media/image120.jpeg"/><Relationship Id="rId156" Type="http://schemas.openxmlformats.org/officeDocument/2006/relationships/image" Target="media/image125.jpeg"/><Relationship Id="rId177" Type="http://schemas.openxmlformats.org/officeDocument/2006/relationships/image" Target="media/image146.jpeg"/><Relationship Id="rId198" Type="http://schemas.openxmlformats.org/officeDocument/2006/relationships/header" Target="header5.xml"/><Relationship Id="rId172" Type="http://schemas.openxmlformats.org/officeDocument/2006/relationships/image" Target="media/image141.jpeg"/><Relationship Id="rId193" Type="http://schemas.openxmlformats.org/officeDocument/2006/relationships/image" Target="media/image156.jpg"/><Relationship Id="rId13" Type="http://schemas.openxmlformats.org/officeDocument/2006/relationships/hyperlink" Target="file:///C:\Users\Ma.delRocio\Desktop\definitiva%20titu.docx" TargetMode="External"/><Relationship Id="rId18" Type="http://schemas.openxmlformats.org/officeDocument/2006/relationships/image" Target="media/image6.png"/><Relationship Id="rId39" Type="http://schemas.openxmlformats.org/officeDocument/2006/relationships/hyperlink" Target="https://translate.googleusercontent.com/translate_c?depth=1&amp;hl=es&amp;prev=search&amp;rurl=translate.google.com&amp;sl=en&amp;u=https://en.wikipedia.org/wiki/Electronic_design&amp;usg=ALkJrhg1EWHl4rtox3tNGW949kF7rWvptA" TargetMode="External"/><Relationship Id="rId109" Type="http://schemas.openxmlformats.org/officeDocument/2006/relationships/image" Target="media/image78.png"/><Relationship Id="rId34" Type="http://schemas.openxmlformats.org/officeDocument/2006/relationships/image" Target="media/image21.png"/><Relationship Id="rId50" Type="http://schemas.openxmlformats.org/officeDocument/2006/relationships/image" Target="media/image27.jpg"/><Relationship Id="rId55" Type="http://schemas.openxmlformats.org/officeDocument/2006/relationships/image" Target="media/image32.png"/><Relationship Id="rId76" Type="http://schemas.openxmlformats.org/officeDocument/2006/relationships/image" Target="media/image52.jpeg"/><Relationship Id="rId97" Type="http://schemas.openxmlformats.org/officeDocument/2006/relationships/hyperlink" Target="ftp://ftp.rds.org.uk/pub/acrobat/rbds1998.pdf" TargetMode="External"/><Relationship Id="rId104" Type="http://schemas.openxmlformats.org/officeDocument/2006/relationships/image" Target="media/image73.jpg"/><Relationship Id="rId120" Type="http://schemas.openxmlformats.org/officeDocument/2006/relationships/image" Target="media/image89.jpg"/><Relationship Id="rId125" Type="http://schemas.openxmlformats.org/officeDocument/2006/relationships/image" Target="media/image94.jpeg"/><Relationship Id="rId141" Type="http://schemas.openxmlformats.org/officeDocument/2006/relationships/image" Target="media/image110.jpg"/><Relationship Id="rId146" Type="http://schemas.openxmlformats.org/officeDocument/2006/relationships/image" Target="media/image115.jpeg"/><Relationship Id="rId167" Type="http://schemas.openxmlformats.org/officeDocument/2006/relationships/image" Target="media/image136.png"/><Relationship Id="rId188" Type="http://schemas.openxmlformats.org/officeDocument/2006/relationships/image" Target="media/image151.pn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6.jpeg"/><Relationship Id="rId162" Type="http://schemas.openxmlformats.org/officeDocument/2006/relationships/image" Target="media/image131.jpg"/><Relationship Id="rId183"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hyperlink" Target="https://translate.googleusercontent.com/translate_c?depth=1&amp;hl=es&amp;prev=search&amp;rurl=translate.google.com&amp;sl=en&amp;u=https://en.wikipedia.org/wiki/Software_design&amp;usg=ALkJrhiP6xQeo3_exwy086BnYCxOxMjTeA" TargetMode="External"/><Relationship Id="rId45" Type="http://schemas.openxmlformats.org/officeDocument/2006/relationships/diagramColors" Target="diagrams/colors1.xml"/><Relationship Id="rId66" Type="http://schemas.openxmlformats.org/officeDocument/2006/relationships/image" Target="media/image42.png"/><Relationship Id="rId87" Type="http://schemas.openxmlformats.org/officeDocument/2006/relationships/hyperlink" Target="https://translate.googleusercontent.com/translate_c?depth=1&amp;hl=es&amp;ie=UTF8&amp;prev=_t&amp;rurl=translate.google.com.ec&amp;sl=en&amp;tl=es&amp;u=https://www.sparkfun.com/products/11089&amp;usg=ALkJrhj8P6rv04QVxPmekn_ZMSLngiw8Fg" TargetMode="External"/><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image" Target="media/image100.jpg"/><Relationship Id="rId136" Type="http://schemas.openxmlformats.org/officeDocument/2006/relationships/image" Target="media/image105.jpg"/><Relationship Id="rId157" Type="http://schemas.openxmlformats.org/officeDocument/2006/relationships/image" Target="media/image126.jpeg"/><Relationship Id="rId178" Type="http://schemas.openxmlformats.org/officeDocument/2006/relationships/image" Target="media/image147.png"/><Relationship Id="rId61" Type="http://schemas.openxmlformats.org/officeDocument/2006/relationships/image" Target="media/image38.png"/><Relationship Id="rId82" Type="http://schemas.openxmlformats.org/officeDocument/2006/relationships/image" Target="media/image57.png"/><Relationship Id="rId152" Type="http://schemas.openxmlformats.org/officeDocument/2006/relationships/image" Target="media/image121.jpeg"/><Relationship Id="rId173" Type="http://schemas.openxmlformats.org/officeDocument/2006/relationships/image" Target="media/image142.png"/><Relationship Id="rId194" Type="http://schemas.openxmlformats.org/officeDocument/2006/relationships/image" Target="media/image157.jpg"/><Relationship Id="rId199" Type="http://schemas.openxmlformats.org/officeDocument/2006/relationships/header" Target="header6.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image" Target="media/image33.png"/><Relationship Id="rId77" Type="http://schemas.openxmlformats.org/officeDocument/2006/relationships/image" Target="media/image53.png"/><Relationship Id="rId100" Type="http://schemas.openxmlformats.org/officeDocument/2006/relationships/image" Target="media/image69.jpg"/><Relationship Id="rId105" Type="http://schemas.openxmlformats.org/officeDocument/2006/relationships/image" Target="media/image74.png"/><Relationship Id="rId126" Type="http://schemas.openxmlformats.org/officeDocument/2006/relationships/image" Target="media/image95.jpeg"/><Relationship Id="rId147" Type="http://schemas.openxmlformats.org/officeDocument/2006/relationships/image" Target="media/image116.jpeg"/><Relationship Id="rId168" Type="http://schemas.openxmlformats.org/officeDocument/2006/relationships/image" Target="media/image137.jpg"/><Relationship Id="rId8" Type="http://schemas.openxmlformats.org/officeDocument/2006/relationships/image" Target="media/image1.jpeg"/><Relationship Id="rId51" Type="http://schemas.openxmlformats.org/officeDocument/2006/relationships/image" Target="media/image28.png"/><Relationship Id="rId72" Type="http://schemas.openxmlformats.org/officeDocument/2006/relationships/image" Target="media/image48.jpeg"/><Relationship Id="rId93" Type="http://schemas.openxmlformats.org/officeDocument/2006/relationships/image" Target="media/image67.jpeg"/><Relationship Id="rId98" Type="http://schemas.openxmlformats.org/officeDocument/2006/relationships/hyperlink" Target="http://www.redesmadrid.com/descargas/rds/upv.pdf" TargetMode="External"/><Relationship Id="rId121" Type="http://schemas.openxmlformats.org/officeDocument/2006/relationships/image" Target="media/image90.jpg"/><Relationship Id="rId142" Type="http://schemas.openxmlformats.org/officeDocument/2006/relationships/image" Target="media/image111.jpg"/><Relationship Id="rId163" Type="http://schemas.openxmlformats.org/officeDocument/2006/relationships/image" Target="media/image132.png"/><Relationship Id="rId184" Type="http://schemas.openxmlformats.org/officeDocument/2006/relationships/header" Target="header2.xml"/><Relationship Id="rId189" Type="http://schemas.openxmlformats.org/officeDocument/2006/relationships/image" Target="media/image152.jpg"/><Relationship Id="rId3" Type="http://schemas.openxmlformats.org/officeDocument/2006/relationships/styles" Target="styles.xml"/><Relationship Id="rId25" Type="http://schemas.openxmlformats.org/officeDocument/2006/relationships/image" Target="media/image13.png"/><Relationship Id="rId46" Type="http://schemas.microsoft.com/office/2007/relationships/diagramDrawing" Target="diagrams/drawing1.xml"/><Relationship Id="rId67" Type="http://schemas.openxmlformats.org/officeDocument/2006/relationships/image" Target="media/image43.png"/><Relationship Id="rId116" Type="http://schemas.openxmlformats.org/officeDocument/2006/relationships/image" Target="media/image85.jpeg"/><Relationship Id="rId137" Type="http://schemas.openxmlformats.org/officeDocument/2006/relationships/image" Target="media/image106.jpg"/><Relationship Id="rId158" Type="http://schemas.openxmlformats.org/officeDocument/2006/relationships/image" Target="media/image127.jpeg"/><Relationship Id="rId20" Type="http://schemas.openxmlformats.org/officeDocument/2006/relationships/image" Target="media/image8.png"/><Relationship Id="rId41" Type="http://schemas.openxmlformats.org/officeDocument/2006/relationships/hyperlink" Target="https://translate.googleusercontent.com/translate_c?depth=1&amp;hl=es&amp;prev=search&amp;rurl=translate.google.com&amp;sl=en&amp;u=https://en.wikipedia.org/wiki/Process_flow_diagram&amp;usg=ALkJrhjqP0851EjCfTL_gs_eYyF9qISXow" TargetMode="External"/><Relationship Id="rId62" Type="http://schemas.openxmlformats.org/officeDocument/2006/relationships/image" Target="media/image39.png"/><Relationship Id="rId83" Type="http://schemas.openxmlformats.org/officeDocument/2006/relationships/image" Target="media/image58.png"/><Relationship Id="rId88" Type="http://schemas.openxmlformats.org/officeDocument/2006/relationships/image" Target="media/image62.jpeg"/><Relationship Id="rId111" Type="http://schemas.openxmlformats.org/officeDocument/2006/relationships/image" Target="media/image80.png"/><Relationship Id="rId132" Type="http://schemas.openxmlformats.org/officeDocument/2006/relationships/image" Target="media/image101.jpg"/><Relationship Id="rId153" Type="http://schemas.openxmlformats.org/officeDocument/2006/relationships/image" Target="media/image122.jpeg"/><Relationship Id="rId174" Type="http://schemas.openxmlformats.org/officeDocument/2006/relationships/image" Target="media/image143.jpg"/><Relationship Id="rId179" Type="http://schemas.openxmlformats.org/officeDocument/2006/relationships/image" Target="media/image148.png"/><Relationship Id="rId195" Type="http://schemas.openxmlformats.org/officeDocument/2006/relationships/image" Target="media/image158.jpg"/><Relationship Id="rId190" Type="http://schemas.openxmlformats.org/officeDocument/2006/relationships/image" Target="media/image153.jpg"/><Relationship Id="rId15" Type="http://schemas.openxmlformats.org/officeDocument/2006/relationships/image" Target="media/image3.png"/><Relationship Id="rId36" Type="http://schemas.openxmlformats.org/officeDocument/2006/relationships/image" Target="media/image23.png"/><Relationship Id="rId57" Type="http://schemas.openxmlformats.org/officeDocument/2006/relationships/image" Target="media/image34.png"/><Relationship Id="rId106" Type="http://schemas.openxmlformats.org/officeDocument/2006/relationships/image" Target="media/image75.jpeg"/><Relationship Id="rId127" Type="http://schemas.openxmlformats.org/officeDocument/2006/relationships/image" Target="media/image96.jpeg"/><Relationship Id="rId10" Type="http://schemas.openxmlformats.org/officeDocument/2006/relationships/hyperlink" Target="file:///C:\Users\Ma.delRocio\Desktop\definitiva%20titu%20otro.docx" TargetMode="External"/><Relationship Id="rId31" Type="http://schemas.openxmlformats.org/officeDocument/2006/relationships/image" Target="media/image19.jpeg"/><Relationship Id="rId52" Type="http://schemas.openxmlformats.org/officeDocument/2006/relationships/image" Target="media/image29.png"/><Relationship Id="rId73" Type="http://schemas.openxmlformats.org/officeDocument/2006/relationships/image" Target="media/image49.png"/><Relationship Id="rId78" Type="http://schemas.openxmlformats.org/officeDocument/2006/relationships/hyperlink" Target="http://fritzing.org" TargetMode="External"/><Relationship Id="rId94" Type="http://schemas.openxmlformats.org/officeDocument/2006/relationships/hyperlink" Target="https://books.google.com.ec/books/about/Radio_Data_System_RDS_Traffic_Message_Ch.html" TargetMode="External"/><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91.jpg"/><Relationship Id="rId143" Type="http://schemas.openxmlformats.org/officeDocument/2006/relationships/image" Target="media/image112.jpg"/><Relationship Id="rId148" Type="http://schemas.openxmlformats.org/officeDocument/2006/relationships/image" Target="media/image117.jpeg"/><Relationship Id="rId164" Type="http://schemas.openxmlformats.org/officeDocument/2006/relationships/image" Target="media/image133.jpeg"/><Relationship Id="rId169" Type="http://schemas.openxmlformats.org/officeDocument/2006/relationships/image" Target="media/image138.jpg"/><Relationship Id="rId18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www.itu.int/ITU-R/go/patents/en" TargetMode="External"/><Relationship Id="rId26" Type="http://schemas.openxmlformats.org/officeDocument/2006/relationships/image" Target="media/image14.png"/><Relationship Id="rId47" Type="http://schemas.openxmlformats.org/officeDocument/2006/relationships/hyperlink" Target="http://server-die.alc.upv.es/alumno/rds/DiagRxhw.html" TargetMode="External"/><Relationship Id="rId68" Type="http://schemas.openxmlformats.org/officeDocument/2006/relationships/image" Target="media/image44.png"/><Relationship Id="rId89" Type="http://schemas.openxmlformats.org/officeDocument/2006/relationships/image" Target="media/image63.jpeg"/><Relationship Id="rId112" Type="http://schemas.openxmlformats.org/officeDocument/2006/relationships/image" Target="media/image81.jpg"/><Relationship Id="rId133" Type="http://schemas.openxmlformats.org/officeDocument/2006/relationships/image" Target="media/image102.jpg"/><Relationship Id="rId154" Type="http://schemas.openxmlformats.org/officeDocument/2006/relationships/image" Target="media/image123.jpeg"/><Relationship Id="rId175" Type="http://schemas.openxmlformats.org/officeDocument/2006/relationships/image" Target="media/image144.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1630817-7F10-4C12-9561-369E646E1ABE}" type="doc">
      <dgm:prSet loTypeId="urn:microsoft.com/office/officeart/2005/8/layout/hProcess9" loCatId="process" qsTypeId="urn:microsoft.com/office/officeart/2005/8/quickstyle/simple3" qsCatId="simple" csTypeId="urn:microsoft.com/office/officeart/2005/8/colors/colorful4" csCatId="colorful" phldr="1"/>
      <dgm:spPr/>
    </dgm:pt>
    <dgm:pt modelId="{274F0F3C-07AC-41EC-AE5C-DC1D07A90191}">
      <dgm:prSet phldrT="[Texto]" custT="1"/>
      <dgm:spPr/>
      <dgm:t>
        <a:bodyPr/>
        <a:lstStyle/>
        <a:p>
          <a:r>
            <a:rPr lang="es-EC" sz="1800"/>
            <a:t>Señal</a:t>
          </a:r>
        </a:p>
      </dgm:t>
    </dgm:pt>
    <dgm:pt modelId="{982CE39D-AF7A-4DFD-A175-833281D36868}" type="parTrans" cxnId="{B12A2724-81CD-4F28-9EFB-47F43288EFE9}">
      <dgm:prSet/>
      <dgm:spPr/>
      <dgm:t>
        <a:bodyPr/>
        <a:lstStyle/>
        <a:p>
          <a:endParaRPr lang="es-EC"/>
        </a:p>
      </dgm:t>
    </dgm:pt>
    <dgm:pt modelId="{35BEE33A-7C63-48C0-A76A-F6654977F75A}" type="sibTrans" cxnId="{B12A2724-81CD-4F28-9EFB-47F43288EFE9}">
      <dgm:prSet/>
      <dgm:spPr/>
      <dgm:t>
        <a:bodyPr/>
        <a:lstStyle/>
        <a:p>
          <a:endParaRPr lang="es-EC"/>
        </a:p>
      </dgm:t>
    </dgm:pt>
    <dgm:pt modelId="{9D147D91-EBCF-4427-8E9C-C27C75CA0344}">
      <dgm:prSet phldrT="[Texto]" custT="1"/>
      <dgm:spPr/>
      <dgm:t>
        <a:bodyPr/>
        <a:lstStyle/>
        <a:p>
          <a:r>
            <a:rPr lang="es-EC" sz="1000"/>
            <a:t>Sistema de amplificacion y multimedia</a:t>
          </a:r>
        </a:p>
      </dgm:t>
    </dgm:pt>
    <dgm:pt modelId="{85DD9BED-349E-42B6-AF45-30241FB8C404}" type="parTrans" cxnId="{A57F24AC-7184-4ABD-907E-9390B52BF562}">
      <dgm:prSet/>
      <dgm:spPr/>
      <dgm:t>
        <a:bodyPr/>
        <a:lstStyle/>
        <a:p>
          <a:endParaRPr lang="es-EC"/>
        </a:p>
      </dgm:t>
    </dgm:pt>
    <dgm:pt modelId="{AD5135CA-7721-454E-8F30-90A3AF5CC126}" type="sibTrans" cxnId="{A57F24AC-7184-4ABD-907E-9390B52BF562}">
      <dgm:prSet/>
      <dgm:spPr/>
      <dgm:t>
        <a:bodyPr/>
        <a:lstStyle/>
        <a:p>
          <a:endParaRPr lang="es-EC"/>
        </a:p>
      </dgm:t>
    </dgm:pt>
    <dgm:pt modelId="{22BB0CA2-9DC5-4DE6-B176-04F2C8CFC572}">
      <dgm:prSet phldrT="[Texto]" custT="1"/>
      <dgm:spPr/>
      <dgm:t>
        <a:bodyPr/>
        <a:lstStyle/>
        <a:p>
          <a:r>
            <a:rPr lang="es-EC" sz="2000"/>
            <a:t>RDS</a:t>
          </a:r>
        </a:p>
      </dgm:t>
    </dgm:pt>
    <dgm:pt modelId="{42760A43-FF61-47C6-872F-1F11D3182F60}" type="parTrans" cxnId="{EED0ADD2-A3AF-44C3-96BF-ADF55AFA01F5}">
      <dgm:prSet/>
      <dgm:spPr/>
      <dgm:t>
        <a:bodyPr/>
        <a:lstStyle/>
        <a:p>
          <a:endParaRPr lang="es-EC"/>
        </a:p>
      </dgm:t>
    </dgm:pt>
    <dgm:pt modelId="{EB4003A7-DF22-45D6-823F-4515A2682646}" type="sibTrans" cxnId="{EED0ADD2-A3AF-44C3-96BF-ADF55AFA01F5}">
      <dgm:prSet/>
      <dgm:spPr/>
      <dgm:t>
        <a:bodyPr/>
        <a:lstStyle/>
        <a:p>
          <a:endParaRPr lang="es-EC"/>
        </a:p>
      </dgm:t>
    </dgm:pt>
    <dgm:pt modelId="{9D3A605B-A85D-4C2C-8578-C076F1701AC9}">
      <dgm:prSet phldrT="[Texto]" custT="1"/>
      <dgm:spPr/>
      <dgm:t>
        <a:bodyPr/>
        <a:lstStyle/>
        <a:p>
          <a:r>
            <a:rPr lang="es-EC" sz="1200"/>
            <a:t>Receptor</a:t>
          </a:r>
        </a:p>
      </dgm:t>
    </dgm:pt>
    <dgm:pt modelId="{0C9E1481-8AFF-493F-BE76-9E9B1B96915C}" type="parTrans" cxnId="{50501801-C397-4AA6-BAF7-0F2678ACB89C}">
      <dgm:prSet/>
      <dgm:spPr/>
      <dgm:t>
        <a:bodyPr/>
        <a:lstStyle/>
        <a:p>
          <a:endParaRPr lang="es-EC"/>
        </a:p>
      </dgm:t>
    </dgm:pt>
    <dgm:pt modelId="{349F8DD0-99AF-4A17-9543-952E9C8308FE}" type="sibTrans" cxnId="{50501801-C397-4AA6-BAF7-0F2678ACB89C}">
      <dgm:prSet/>
      <dgm:spPr/>
      <dgm:t>
        <a:bodyPr/>
        <a:lstStyle/>
        <a:p>
          <a:endParaRPr lang="es-EC"/>
        </a:p>
      </dgm:t>
    </dgm:pt>
    <dgm:pt modelId="{5CBA36B8-57B5-4943-9B25-D751CB7E4AA1}">
      <dgm:prSet phldrT="[Texto]" custT="1"/>
      <dgm:spPr/>
      <dgm:t>
        <a:bodyPr/>
        <a:lstStyle/>
        <a:p>
          <a:r>
            <a:rPr lang="es-EC" sz="1200"/>
            <a:t>ARDUINO</a:t>
          </a:r>
        </a:p>
      </dgm:t>
    </dgm:pt>
    <dgm:pt modelId="{DA6F8EF7-308C-4AE8-9F0A-6413325B5019}" type="parTrans" cxnId="{28DF81DE-E12E-4C86-BFBD-AA0B7282DB02}">
      <dgm:prSet/>
      <dgm:spPr/>
      <dgm:t>
        <a:bodyPr/>
        <a:lstStyle/>
        <a:p>
          <a:endParaRPr lang="es-EC"/>
        </a:p>
      </dgm:t>
    </dgm:pt>
    <dgm:pt modelId="{8085D9D2-4E31-407D-8858-67B56846D7A8}" type="sibTrans" cxnId="{28DF81DE-E12E-4C86-BFBD-AA0B7282DB02}">
      <dgm:prSet/>
      <dgm:spPr/>
      <dgm:t>
        <a:bodyPr/>
        <a:lstStyle/>
        <a:p>
          <a:endParaRPr lang="es-EC"/>
        </a:p>
      </dgm:t>
    </dgm:pt>
    <dgm:pt modelId="{57C2EC19-625E-4461-A6BA-1024599F065E}">
      <dgm:prSet phldrT="[Texto]"/>
      <dgm:spPr/>
      <dgm:t>
        <a:bodyPr/>
        <a:lstStyle/>
        <a:p>
          <a:r>
            <a:rPr lang="es-EC"/>
            <a:t>DISPLAY</a:t>
          </a:r>
        </a:p>
      </dgm:t>
    </dgm:pt>
    <dgm:pt modelId="{56ABDDD6-E695-4CD3-8AD1-741AC57577EE}" type="sibTrans" cxnId="{35CA8692-7DD8-42D5-954F-3005C6DB990C}">
      <dgm:prSet/>
      <dgm:spPr/>
      <dgm:t>
        <a:bodyPr/>
        <a:lstStyle/>
        <a:p>
          <a:endParaRPr lang="es-EC"/>
        </a:p>
      </dgm:t>
    </dgm:pt>
    <dgm:pt modelId="{8AFC7A33-EC0F-41D7-8E82-B499012382C9}" type="parTrans" cxnId="{35CA8692-7DD8-42D5-954F-3005C6DB990C}">
      <dgm:prSet/>
      <dgm:spPr/>
      <dgm:t>
        <a:bodyPr/>
        <a:lstStyle/>
        <a:p>
          <a:endParaRPr lang="es-EC"/>
        </a:p>
      </dgm:t>
    </dgm:pt>
    <dgm:pt modelId="{A6BDCEB6-190F-4E57-AFF2-92CDD2191671}" type="pres">
      <dgm:prSet presAssocID="{91630817-7F10-4C12-9561-369E646E1ABE}" presName="CompostProcess" presStyleCnt="0">
        <dgm:presLayoutVars>
          <dgm:dir/>
          <dgm:resizeHandles val="exact"/>
        </dgm:presLayoutVars>
      </dgm:prSet>
      <dgm:spPr/>
    </dgm:pt>
    <dgm:pt modelId="{9E6B6BA5-850A-4274-8975-33FE7B0953D1}" type="pres">
      <dgm:prSet presAssocID="{91630817-7F10-4C12-9561-369E646E1ABE}" presName="arrow" presStyleLbl="bgShp" presStyleIdx="0" presStyleCnt="1"/>
      <dgm:spPr/>
    </dgm:pt>
    <dgm:pt modelId="{DE22E410-413C-4F5A-9384-8870B09450BE}" type="pres">
      <dgm:prSet presAssocID="{91630817-7F10-4C12-9561-369E646E1ABE}" presName="linearProcess" presStyleCnt="0"/>
      <dgm:spPr/>
    </dgm:pt>
    <dgm:pt modelId="{02F10FCC-2DCB-4BE3-8BAF-64FE0F23ABF2}" type="pres">
      <dgm:prSet presAssocID="{274F0F3C-07AC-41EC-AE5C-DC1D07A90191}" presName="textNode" presStyleLbl="node1" presStyleIdx="0" presStyleCnt="6">
        <dgm:presLayoutVars>
          <dgm:bulletEnabled val="1"/>
        </dgm:presLayoutVars>
      </dgm:prSet>
      <dgm:spPr/>
      <dgm:t>
        <a:bodyPr/>
        <a:lstStyle/>
        <a:p>
          <a:endParaRPr lang="es-EC"/>
        </a:p>
      </dgm:t>
    </dgm:pt>
    <dgm:pt modelId="{56F8ED4F-4CBA-4D2A-884B-31EA3074F180}" type="pres">
      <dgm:prSet presAssocID="{35BEE33A-7C63-48C0-A76A-F6654977F75A}" presName="sibTrans" presStyleCnt="0"/>
      <dgm:spPr/>
    </dgm:pt>
    <dgm:pt modelId="{76AC5367-375B-4B40-95E8-5FBF5AC1E06F}" type="pres">
      <dgm:prSet presAssocID="{9D147D91-EBCF-4427-8E9C-C27C75CA0344}" presName="textNode" presStyleLbl="node1" presStyleIdx="1" presStyleCnt="6" custScaleX="116816">
        <dgm:presLayoutVars>
          <dgm:bulletEnabled val="1"/>
        </dgm:presLayoutVars>
      </dgm:prSet>
      <dgm:spPr/>
      <dgm:t>
        <a:bodyPr/>
        <a:lstStyle/>
        <a:p>
          <a:endParaRPr lang="es-EC"/>
        </a:p>
      </dgm:t>
    </dgm:pt>
    <dgm:pt modelId="{FC32862A-D5DD-484C-94A7-DF93ACDDD04B}" type="pres">
      <dgm:prSet presAssocID="{AD5135CA-7721-454E-8F30-90A3AF5CC126}" presName="sibTrans" presStyleCnt="0"/>
      <dgm:spPr/>
    </dgm:pt>
    <dgm:pt modelId="{17A16888-1788-4A3C-AFCF-C36E2F3FFFEB}" type="pres">
      <dgm:prSet presAssocID="{22BB0CA2-9DC5-4DE6-B176-04F2C8CFC572}" presName="textNode" presStyleLbl="node1" presStyleIdx="2" presStyleCnt="6">
        <dgm:presLayoutVars>
          <dgm:bulletEnabled val="1"/>
        </dgm:presLayoutVars>
      </dgm:prSet>
      <dgm:spPr/>
      <dgm:t>
        <a:bodyPr/>
        <a:lstStyle/>
        <a:p>
          <a:endParaRPr lang="es-EC"/>
        </a:p>
      </dgm:t>
    </dgm:pt>
    <dgm:pt modelId="{ADAEA79B-D724-4697-8610-39113C439F71}" type="pres">
      <dgm:prSet presAssocID="{EB4003A7-DF22-45D6-823F-4515A2682646}" presName="sibTrans" presStyleCnt="0"/>
      <dgm:spPr/>
    </dgm:pt>
    <dgm:pt modelId="{4646853D-DAC5-4DF1-B1E0-62A53C9443C7}" type="pres">
      <dgm:prSet presAssocID="{9D3A605B-A85D-4C2C-8578-C076F1701AC9}" presName="textNode" presStyleLbl="node1" presStyleIdx="3" presStyleCnt="6">
        <dgm:presLayoutVars>
          <dgm:bulletEnabled val="1"/>
        </dgm:presLayoutVars>
      </dgm:prSet>
      <dgm:spPr/>
      <dgm:t>
        <a:bodyPr/>
        <a:lstStyle/>
        <a:p>
          <a:endParaRPr lang="es-EC"/>
        </a:p>
      </dgm:t>
    </dgm:pt>
    <dgm:pt modelId="{AF8085AD-FEAF-45E3-A653-8536018C675F}" type="pres">
      <dgm:prSet presAssocID="{349F8DD0-99AF-4A17-9543-952E9C8308FE}" presName="sibTrans" presStyleCnt="0"/>
      <dgm:spPr/>
    </dgm:pt>
    <dgm:pt modelId="{C7B729B9-2C32-4488-A0A4-5EB5E307D611}" type="pres">
      <dgm:prSet presAssocID="{5CBA36B8-57B5-4943-9B25-D751CB7E4AA1}" presName="textNode" presStyleLbl="node1" presStyleIdx="4" presStyleCnt="6">
        <dgm:presLayoutVars>
          <dgm:bulletEnabled val="1"/>
        </dgm:presLayoutVars>
      </dgm:prSet>
      <dgm:spPr/>
      <dgm:t>
        <a:bodyPr/>
        <a:lstStyle/>
        <a:p>
          <a:endParaRPr lang="es-EC"/>
        </a:p>
      </dgm:t>
    </dgm:pt>
    <dgm:pt modelId="{55EBFF77-6089-437B-B256-334209D600F0}" type="pres">
      <dgm:prSet presAssocID="{8085D9D2-4E31-407D-8858-67B56846D7A8}" presName="sibTrans" presStyleCnt="0"/>
      <dgm:spPr/>
    </dgm:pt>
    <dgm:pt modelId="{9A558510-42E9-42D0-A980-9C6F2B0E5712}" type="pres">
      <dgm:prSet presAssocID="{57C2EC19-625E-4461-A6BA-1024599F065E}" presName="textNode" presStyleLbl="node1" presStyleIdx="5" presStyleCnt="6">
        <dgm:presLayoutVars>
          <dgm:bulletEnabled val="1"/>
        </dgm:presLayoutVars>
      </dgm:prSet>
      <dgm:spPr/>
      <dgm:t>
        <a:bodyPr/>
        <a:lstStyle/>
        <a:p>
          <a:endParaRPr lang="es-EC"/>
        </a:p>
      </dgm:t>
    </dgm:pt>
  </dgm:ptLst>
  <dgm:cxnLst>
    <dgm:cxn modelId="{B12A2724-81CD-4F28-9EFB-47F43288EFE9}" srcId="{91630817-7F10-4C12-9561-369E646E1ABE}" destId="{274F0F3C-07AC-41EC-AE5C-DC1D07A90191}" srcOrd="0" destOrd="0" parTransId="{982CE39D-AF7A-4DFD-A175-833281D36868}" sibTransId="{35BEE33A-7C63-48C0-A76A-F6654977F75A}"/>
    <dgm:cxn modelId="{35CA8692-7DD8-42D5-954F-3005C6DB990C}" srcId="{91630817-7F10-4C12-9561-369E646E1ABE}" destId="{57C2EC19-625E-4461-A6BA-1024599F065E}" srcOrd="5" destOrd="0" parTransId="{8AFC7A33-EC0F-41D7-8E82-B499012382C9}" sibTransId="{56ABDDD6-E695-4CD3-8AD1-741AC57577EE}"/>
    <dgm:cxn modelId="{65BC19C6-4806-4812-A51B-BDFA0EE83973}" type="presOf" srcId="{91630817-7F10-4C12-9561-369E646E1ABE}" destId="{A6BDCEB6-190F-4E57-AFF2-92CDD2191671}" srcOrd="0" destOrd="0" presId="urn:microsoft.com/office/officeart/2005/8/layout/hProcess9"/>
    <dgm:cxn modelId="{A57F24AC-7184-4ABD-907E-9390B52BF562}" srcId="{91630817-7F10-4C12-9561-369E646E1ABE}" destId="{9D147D91-EBCF-4427-8E9C-C27C75CA0344}" srcOrd="1" destOrd="0" parTransId="{85DD9BED-349E-42B6-AF45-30241FB8C404}" sibTransId="{AD5135CA-7721-454E-8F30-90A3AF5CC126}"/>
    <dgm:cxn modelId="{50501801-C397-4AA6-BAF7-0F2678ACB89C}" srcId="{91630817-7F10-4C12-9561-369E646E1ABE}" destId="{9D3A605B-A85D-4C2C-8578-C076F1701AC9}" srcOrd="3" destOrd="0" parTransId="{0C9E1481-8AFF-493F-BE76-9E9B1B96915C}" sibTransId="{349F8DD0-99AF-4A17-9543-952E9C8308FE}"/>
    <dgm:cxn modelId="{4A1E12E3-39A9-4883-938F-07CDC44DD3A9}" type="presOf" srcId="{22BB0CA2-9DC5-4DE6-B176-04F2C8CFC572}" destId="{17A16888-1788-4A3C-AFCF-C36E2F3FFFEB}" srcOrd="0" destOrd="0" presId="urn:microsoft.com/office/officeart/2005/8/layout/hProcess9"/>
    <dgm:cxn modelId="{71A7D856-7CAC-42AA-A048-CBF32AB14C88}" type="presOf" srcId="{274F0F3C-07AC-41EC-AE5C-DC1D07A90191}" destId="{02F10FCC-2DCB-4BE3-8BAF-64FE0F23ABF2}" srcOrd="0" destOrd="0" presId="urn:microsoft.com/office/officeart/2005/8/layout/hProcess9"/>
    <dgm:cxn modelId="{28DF81DE-E12E-4C86-BFBD-AA0B7282DB02}" srcId="{91630817-7F10-4C12-9561-369E646E1ABE}" destId="{5CBA36B8-57B5-4943-9B25-D751CB7E4AA1}" srcOrd="4" destOrd="0" parTransId="{DA6F8EF7-308C-4AE8-9F0A-6413325B5019}" sibTransId="{8085D9D2-4E31-407D-8858-67B56846D7A8}"/>
    <dgm:cxn modelId="{18B794B0-277E-4C65-95AA-20A0B44BFB4A}" type="presOf" srcId="{57C2EC19-625E-4461-A6BA-1024599F065E}" destId="{9A558510-42E9-42D0-A980-9C6F2B0E5712}" srcOrd="0" destOrd="0" presId="urn:microsoft.com/office/officeart/2005/8/layout/hProcess9"/>
    <dgm:cxn modelId="{FAF784EE-468F-4253-8D99-D90EE6CF922C}" type="presOf" srcId="{9D147D91-EBCF-4427-8E9C-C27C75CA0344}" destId="{76AC5367-375B-4B40-95E8-5FBF5AC1E06F}" srcOrd="0" destOrd="0" presId="urn:microsoft.com/office/officeart/2005/8/layout/hProcess9"/>
    <dgm:cxn modelId="{EED0ADD2-A3AF-44C3-96BF-ADF55AFA01F5}" srcId="{91630817-7F10-4C12-9561-369E646E1ABE}" destId="{22BB0CA2-9DC5-4DE6-B176-04F2C8CFC572}" srcOrd="2" destOrd="0" parTransId="{42760A43-FF61-47C6-872F-1F11D3182F60}" sibTransId="{EB4003A7-DF22-45D6-823F-4515A2682646}"/>
    <dgm:cxn modelId="{884CA0F1-2134-43B9-89B3-D93CEBDF2EFF}" type="presOf" srcId="{5CBA36B8-57B5-4943-9B25-D751CB7E4AA1}" destId="{C7B729B9-2C32-4488-A0A4-5EB5E307D611}" srcOrd="0" destOrd="0" presId="urn:microsoft.com/office/officeart/2005/8/layout/hProcess9"/>
    <dgm:cxn modelId="{0273F7DD-62D1-4787-A2B1-A412E26E4298}" type="presOf" srcId="{9D3A605B-A85D-4C2C-8578-C076F1701AC9}" destId="{4646853D-DAC5-4DF1-B1E0-62A53C9443C7}" srcOrd="0" destOrd="0" presId="urn:microsoft.com/office/officeart/2005/8/layout/hProcess9"/>
    <dgm:cxn modelId="{DC1F8839-DE74-4677-B6AE-BC84E00303C8}" type="presParOf" srcId="{A6BDCEB6-190F-4E57-AFF2-92CDD2191671}" destId="{9E6B6BA5-850A-4274-8975-33FE7B0953D1}" srcOrd="0" destOrd="0" presId="urn:microsoft.com/office/officeart/2005/8/layout/hProcess9"/>
    <dgm:cxn modelId="{2AF908DD-C3C1-4951-A0A6-1CE733CAD861}" type="presParOf" srcId="{A6BDCEB6-190F-4E57-AFF2-92CDD2191671}" destId="{DE22E410-413C-4F5A-9384-8870B09450BE}" srcOrd="1" destOrd="0" presId="urn:microsoft.com/office/officeart/2005/8/layout/hProcess9"/>
    <dgm:cxn modelId="{33B36E45-7477-46E0-96EA-34ED32EB12AF}" type="presParOf" srcId="{DE22E410-413C-4F5A-9384-8870B09450BE}" destId="{02F10FCC-2DCB-4BE3-8BAF-64FE0F23ABF2}" srcOrd="0" destOrd="0" presId="urn:microsoft.com/office/officeart/2005/8/layout/hProcess9"/>
    <dgm:cxn modelId="{95FFE110-8AC3-4734-9B3C-8E80D9D75DA9}" type="presParOf" srcId="{DE22E410-413C-4F5A-9384-8870B09450BE}" destId="{56F8ED4F-4CBA-4D2A-884B-31EA3074F180}" srcOrd="1" destOrd="0" presId="urn:microsoft.com/office/officeart/2005/8/layout/hProcess9"/>
    <dgm:cxn modelId="{A6F79F07-F3DC-471D-A9B1-3CF4D4E221BF}" type="presParOf" srcId="{DE22E410-413C-4F5A-9384-8870B09450BE}" destId="{76AC5367-375B-4B40-95E8-5FBF5AC1E06F}" srcOrd="2" destOrd="0" presId="urn:microsoft.com/office/officeart/2005/8/layout/hProcess9"/>
    <dgm:cxn modelId="{2C32693E-0525-4C1B-855C-47EDF66393BE}" type="presParOf" srcId="{DE22E410-413C-4F5A-9384-8870B09450BE}" destId="{FC32862A-D5DD-484C-94A7-DF93ACDDD04B}" srcOrd="3" destOrd="0" presId="urn:microsoft.com/office/officeart/2005/8/layout/hProcess9"/>
    <dgm:cxn modelId="{61B6076D-2FA9-468B-9FBD-3A96B0627F16}" type="presParOf" srcId="{DE22E410-413C-4F5A-9384-8870B09450BE}" destId="{17A16888-1788-4A3C-AFCF-C36E2F3FFFEB}" srcOrd="4" destOrd="0" presId="urn:microsoft.com/office/officeart/2005/8/layout/hProcess9"/>
    <dgm:cxn modelId="{04707946-73CA-4630-B78E-1399824EAB37}" type="presParOf" srcId="{DE22E410-413C-4F5A-9384-8870B09450BE}" destId="{ADAEA79B-D724-4697-8610-39113C439F71}" srcOrd="5" destOrd="0" presId="urn:microsoft.com/office/officeart/2005/8/layout/hProcess9"/>
    <dgm:cxn modelId="{291D2ED8-8C82-466D-82AF-731488B4BB53}" type="presParOf" srcId="{DE22E410-413C-4F5A-9384-8870B09450BE}" destId="{4646853D-DAC5-4DF1-B1E0-62A53C9443C7}" srcOrd="6" destOrd="0" presId="urn:microsoft.com/office/officeart/2005/8/layout/hProcess9"/>
    <dgm:cxn modelId="{B4CB7F32-C8F3-47B1-A6C2-56FB1282BF37}" type="presParOf" srcId="{DE22E410-413C-4F5A-9384-8870B09450BE}" destId="{AF8085AD-FEAF-45E3-A653-8536018C675F}" srcOrd="7" destOrd="0" presId="urn:microsoft.com/office/officeart/2005/8/layout/hProcess9"/>
    <dgm:cxn modelId="{E7B88410-A2FB-4F1B-A14F-EBC634661114}" type="presParOf" srcId="{DE22E410-413C-4F5A-9384-8870B09450BE}" destId="{C7B729B9-2C32-4488-A0A4-5EB5E307D611}" srcOrd="8" destOrd="0" presId="urn:microsoft.com/office/officeart/2005/8/layout/hProcess9"/>
    <dgm:cxn modelId="{E03AA9F8-9A9E-4817-A378-17B4CC0D1E4E}" type="presParOf" srcId="{DE22E410-413C-4F5A-9384-8870B09450BE}" destId="{55EBFF77-6089-437B-B256-334209D600F0}" srcOrd="9" destOrd="0" presId="urn:microsoft.com/office/officeart/2005/8/layout/hProcess9"/>
    <dgm:cxn modelId="{0AD967FC-7AC2-4FDA-9BD5-047C2224008A}" type="presParOf" srcId="{DE22E410-413C-4F5A-9384-8870B09450BE}" destId="{9A558510-42E9-42D0-A980-9C6F2B0E5712}" srcOrd="10" destOrd="0" presId="urn:microsoft.com/office/officeart/2005/8/layout/hProcess9"/>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6B6BA5-850A-4274-8975-33FE7B0953D1}">
      <dsp:nvSpPr>
        <dsp:cNvPr id="0" name=""/>
        <dsp:cNvSpPr/>
      </dsp:nvSpPr>
      <dsp:spPr>
        <a:xfrm>
          <a:off x="379523" y="0"/>
          <a:ext cx="4301267" cy="2589520"/>
        </a:xfrm>
        <a:prstGeom prst="rightArrow">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sp>
    <dsp:sp modelId="{02F10FCC-2DCB-4BE3-8BAF-64FE0F23ABF2}">
      <dsp:nvSpPr>
        <dsp:cNvPr id="0" name=""/>
        <dsp:cNvSpPr/>
      </dsp:nvSpPr>
      <dsp:spPr>
        <a:xfrm>
          <a:off x="1735" y="776855"/>
          <a:ext cx="771710" cy="1035808"/>
        </a:xfrm>
        <a:prstGeom prst="round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s-EC" sz="1800" kern="1200"/>
            <a:t>Señal</a:t>
          </a:r>
        </a:p>
      </dsp:txBody>
      <dsp:txXfrm>
        <a:off x="39407" y="814527"/>
        <a:ext cx="696366" cy="960464"/>
      </dsp:txXfrm>
    </dsp:sp>
    <dsp:sp modelId="{76AC5367-375B-4B40-95E8-5FBF5AC1E06F}">
      <dsp:nvSpPr>
        <dsp:cNvPr id="0" name=""/>
        <dsp:cNvSpPr/>
      </dsp:nvSpPr>
      <dsp:spPr>
        <a:xfrm>
          <a:off x="832807" y="776855"/>
          <a:ext cx="901481" cy="1035808"/>
        </a:xfrm>
        <a:prstGeom prst="roundRect">
          <a:avLst/>
        </a:prstGeom>
        <a:gradFill rotWithShape="0">
          <a:gsLst>
            <a:gs pos="0">
              <a:schemeClr val="accent4">
                <a:hueOff val="2079139"/>
                <a:satOff val="-9594"/>
                <a:lumOff val="353"/>
                <a:alphaOff val="0"/>
                <a:lumMod val="110000"/>
                <a:satMod val="105000"/>
                <a:tint val="67000"/>
              </a:schemeClr>
            </a:gs>
            <a:gs pos="50000">
              <a:schemeClr val="accent4">
                <a:hueOff val="2079139"/>
                <a:satOff val="-9594"/>
                <a:lumOff val="353"/>
                <a:alphaOff val="0"/>
                <a:lumMod val="105000"/>
                <a:satMod val="103000"/>
                <a:tint val="73000"/>
              </a:schemeClr>
            </a:gs>
            <a:gs pos="100000">
              <a:schemeClr val="accent4">
                <a:hueOff val="2079139"/>
                <a:satOff val="-9594"/>
                <a:lumOff val="35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C" sz="1000" kern="1200"/>
            <a:t>Sistema de amplificacion y multimedia</a:t>
          </a:r>
        </a:p>
      </dsp:txBody>
      <dsp:txXfrm>
        <a:off x="876814" y="820862"/>
        <a:ext cx="813467" cy="947794"/>
      </dsp:txXfrm>
    </dsp:sp>
    <dsp:sp modelId="{17A16888-1788-4A3C-AFCF-C36E2F3FFFEB}">
      <dsp:nvSpPr>
        <dsp:cNvPr id="0" name=""/>
        <dsp:cNvSpPr/>
      </dsp:nvSpPr>
      <dsp:spPr>
        <a:xfrm>
          <a:off x="1793651" y="776855"/>
          <a:ext cx="771710" cy="1035808"/>
        </a:xfrm>
        <a:prstGeom prst="roundRect">
          <a:avLst/>
        </a:prstGeom>
        <a:gradFill rotWithShape="0">
          <a:gsLst>
            <a:gs pos="0">
              <a:schemeClr val="accent4">
                <a:hueOff val="4158277"/>
                <a:satOff val="-19187"/>
                <a:lumOff val="706"/>
                <a:alphaOff val="0"/>
                <a:lumMod val="110000"/>
                <a:satMod val="105000"/>
                <a:tint val="67000"/>
              </a:schemeClr>
            </a:gs>
            <a:gs pos="50000">
              <a:schemeClr val="accent4">
                <a:hueOff val="4158277"/>
                <a:satOff val="-19187"/>
                <a:lumOff val="706"/>
                <a:alphaOff val="0"/>
                <a:lumMod val="105000"/>
                <a:satMod val="103000"/>
                <a:tint val="73000"/>
              </a:schemeClr>
            </a:gs>
            <a:gs pos="100000">
              <a:schemeClr val="accent4">
                <a:hueOff val="4158277"/>
                <a:satOff val="-19187"/>
                <a:lumOff val="70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es-EC" sz="2000" kern="1200"/>
            <a:t>RDS</a:t>
          </a:r>
        </a:p>
      </dsp:txBody>
      <dsp:txXfrm>
        <a:off x="1831323" y="814527"/>
        <a:ext cx="696366" cy="960464"/>
      </dsp:txXfrm>
    </dsp:sp>
    <dsp:sp modelId="{4646853D-DAC5-4DF1-B1E0-62A53C9443C7}">
      <dsp:nvSpPr>
        <dsp:cNvPr id="0" name=""/>
        <dsp:cNvSpPr/>
      </dsp:nvSpPr>
      <dsp:spPr>
        <a:xfrm>
          <a:off x="2624724" y="776855"/>
          <a:ext cx="771710" cy="1035808"/>
        </a:xfrm>
        <a:prstGeom prst="roundRect">
          <a:avLst/>
        </a:prstGeom>
        <a:gradFill rotWithShape="0">
          <a:gsLst>
            <a:gs pos="0">
              <a:schemeClr val="accent4">
                <a:hueOff val="6237415"/>
                <a:satOff val="-28781"/>
                <a:lumOff val="1059"/>
                <a:alphaOff val="0"/>
                <a:lumMod val="110000"/>
                <a:satMod val="105000"/>
                <a:tint val="67000"/>
              </a:schemeClr>
            </a:gs>
            <a:gs pos="50000">
              <a:schemeClr val="accent4">
                <a:hueOff val="6237415"/>
                <a:satOff val="-28781"/>
                <a:lumOff val="1059"/>
                <a:alphaOff val="0"/>
                <a:lumMod val="105000"/>
                <a:satMod val="103000"/>
                <a:tint val="73000"/>
              </a:schemeClr>
            </a:gs>
            <a:gs pos="100000">
              <a:schemeClr val="accent4">
                <a:hueOff val="6237415"/>
                <a:satOff val="-28781"/>
                <a:lumOff val="105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C" sz="1200" kern="1200"/>
            <a:t>Receptor</a:t>
          </a:r>
        </a:p>
      </dsp:txBody>
      <dsp:txXfrm>
        <a:off x="2662396" y="814527"/>
        <a:ext cx="696366" cy="960464"/>
      </dsp:txXfrm>
    </dsp:sp>
    <dsp:sp modelId="{C7B729B9-2C32-4488-A0A4-5EB5E307D611}">
      <dsp:nvSpPr>
        <dsp:cNvPr id="0" name=""/>
        <dsp:cNvSpPr/>
      </dsp:nvSpPr>
      <dsp:spPr>
        <a:xfrm>
          <a:off x="3455796" y="776855"/>
          <a:ext cx="771710" cy="1035808"/>
        </a:xfrm>
        <a:prstGeom prst="roundRect">
          <a:avLst/>
        </a:prstGeom>
        <a:gradFill rotWithShape="0">
          <a:gsLst>
            <a:gs pos="0">
              <a:schemeClr val="accent4">
                <a:hueOff val="8316554"/>
                <a:satOff val="-38374"/>
                <a:lumOff val="1412"/>
                <a:alphaOff val="0"/>
                <a:lumMod val="110000"/>
                <a:satMod val="105000"/>
                <a:tint val="67000"/>
              </a:schemeClr>
            </a:gs>
            <a:gs pos="50000">
              <a:schemeClr val="accent4">
                <a:hueOff val="8316554"/>
                <a:satOff val="-38374"/>
                <a:lumOff val="1412"/>
                <a:alphaOff val="0"/>
                <a:lumMod val="105000"/>
                <a:satMod val="103000"/>
                <a:tint val="73000"/>
              </a:schemeClr>
            </a:gs>
            <a:gs pos="100000">
              <a:schemeClr val="accent4">
                <a:hueOff val="8316554"/>
                <a:satOff val="-38374"/>
                <a:lumOff val="141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C" sz="1200" kern="1200"/>
            <a:t>ARDUINO</a:t>
          </a:r>
        </a:p>
      </dsp:txBody>
      <dsp:txXfrm>
        <a:off x="3493468" y="814527"/>
        <a:ext cx="696366" cy="960464"/>
      </dsp:txXfrm>
    </dsp:sp>
    <dsp:sp modelId="{9A558510-42E9-42D0-A980-9C6F2B0E5712}">
      <dsp:nvSpPr>
        <dsp:cNvPr id="0" name=""/>
        <dsp:cNvSpPr/>
      </dsp:nvSpPr>
      <dsp:spPr>
        <a:xfrm>
          <a:off x="4286869" y="776855"/>
          <a:ext cx="771710" cy="1035808"/>
        </a:xfrm>
        <a:prstGeom prst="round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C" sz="1400" kern="1200"/>
            <a:t>DISPLAY</a:t>
          </a:r>
        </a:p>
      </dsp:txBody>
      <dsp:txXfrm>
        <a:off x="4324541" y="814527"/>
        <a:ext cx="696366" cy="960464"/>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RDS13</b:Tag>
    <b:SourceType>InternetSite</b:SourceType>
    <b:Guid>{744BEFE3-DD57-45F0-BA94-B35131AF7E66}</b:Guid>
    <b:Author>
      <b:Author>
        <b:Corporate>RDSfmhw</b:Corporate>
      </b:Author>
    </b:Author>
    <b:Title>RDS FM</b:Title>
    <b:InternetSiteTitle>RDS RADIO DATA SYSTEM</b:InternetSiteTitle>
    <b:Year>2013</b:Year>
    <b:Month>mayo</b:Month>
    <b:Day>27</b:Day>
    <b:URL>http://server-die.alc.upv.es/alumno/rds/RDSfmhw.html</b:URL>
    <b:RefOrder>1</b:RefOrder>
  </b:Source>
  <b:Source>
    <b:Tag>GAr14</b:Tag>
    <b:SourceType>InternetSite</b:SourceType>
    <b:Guid>{3EDCFCBC-E444-49FA-A0FF-6195E0A736EC}</b:Guid>
    <b:Author>
      <b:Author>
        <b:Corporate>G. Arduino</b:Corporate>
      </b:Author>
    </b:Author>
    <b:Title>Modulos LCD</b:Title>
    <b:InternetSiteTitle>Arduino Genuino</b:InternetSiteTitle>
    <b:Year>2014</b:Year>
    <b:Month>septiembre</b:Month>
    <b:Day>11</b:Day>
    <b:URL>http://forum.arduino.cc/index.php?topic=100486.0</b:URL>
    <b:RefOrder>2</b:RefOrder>
  </b:Source>
  <b:Source>
    <b:Tag>Esp10</b:Tag>
    <b:SourceType>InternetSite</b:SourceType>
    <b:Guid>{6E4BAB59-2509-4348-B321-9252C879F88A}</b:Guid>
    <b:Title>SparkFun Electronics</b:Title>
    <b:Year>2010</b:Year>
    <b:Author>
      <b:Author>
        <b:Corporate>E. sparkfun</b:Corporate>
      </b:Author>
    </b:Author>
    <b:InternetSiteTitle>Sparkfun</b:InternetSiteTitle>
    <b:Month>octubre</b:Month>
    <b:Day>23</b:Day>
    <b:URL>https://www.sparkfun.com/tutorials/293</b:URL>
    <b:RefOrder>3</b:RefOrder>
  </b:Source>
  <b:Source>
    <b:Tag>Sil14</b:Tag>
    <b:SourceType>InternetSite</b:SourceType>
    <b:Guid>{C1260BC4-2A70-4A96-8229-9212B8A78AEC}</b:Guid>
    <b:Author>
      <b:Author>
        <b:Corporate>Silicon Labs</b:Corporate>
      </b:Author>
    </b:Author>
    <b:Title>Si4702-03-C19-1</b:Title>
    <b:InternetSiteTitle>Si4702/03-C19</b:InternetSiteTitle>
    <b:Year>2014</b:Year>
    <b:Month>abril</b:Month>
    <b:Day>9</b:Day>
    <b:URL>https://www.sparkfun.com/datasheets/BreakoutBoards/Si4702-03-C19-1.pdf</b:URL>
    <b:RefOrder>4</b:RefOrder>
  </b:Source>
  <b:Source>
    <b:Tag>BGo14</b:Tag>
    <b:SourceType>InternetSite</b:SourceType>
    <b:Guid>{DDB0B55F-D9DF-4944-B2A5-B10FFF563CD4}</b:Guid>
    <b:Author>
      <b:Author>
        <b:Corporate>B. Goshield</b:Corporate>
      </b:Author>
    </b:Author>
    <b:Title>blog.goshield.es</b:Title>
    <b:InternetSiteTitle>blog.goshield.es</b:InternetSiteTitle>
    <b:Year>2014</b:Year>
    <b:Month>octubre</b:Month>
    <b:Day>viernes</b:Day>
    <b:URL>http://blog.goshield.es/2013/03/como-instalar-en-windows-8-los-drivers.html</b:URL>
    <b:RefOrder>5</b:RefOrder>
  </b:Source>
  <b:Source>
    <b:Tag>BBr14</b:Tag>
    <b:SourceType>InternetSite</b:SourceType>
    <b:Guid>{DA9C3EC5-3ED4-4CEA-B2F5-BB2FD6257DFD}</b:Guid>
    <b:Author>
      <b:Author>
        <b:Corporate>B.Breakout </b:Corporate>
      </b:Author>
    </b:Author>
    <b:Title>Breakout Board </b:Title>
    <b:InternetSiteTitle>RDS Tuner</b:InternetSiteTitle>
    <b:Year>2014</b:Year>
    <b:Month>july</b:Month>
    <b:Day>3</b:Day>
    <b:URL>http://pt.aliexpress.com/item/1pc-new-Breakout-Board-Si4703-FM-RDS-Tuner-For-ARM-AVR-PIC-for-Arduino-Compatible-MP3/1344363422.html</b:URL>
    <b:RefOrder>6</b:RefOrder>
  </b:Source>
</b:Sources>
</file>

<file path=customXml/itemProps1.xml><?xml version="1.0" encoding="utf-8"?>
<ds:datastoreItem xmlns:ds="http://schemas.openxmlformats.org/officeDocument/2006/customXml" ds:itemID="{2CD3D0BC-6074-485E-B671-D6566252A3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135</Pages>
  <Words>23599</Words>
  <Characters>129796</Characters>
  <Application>Microsoft Office Word</Application>
  <DocSecurity>0</DocSecurity>
  <Lines>1081</Lines>
  <Paragraphs>306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153089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 del Rocio Paliz Solis</dc:creator>
  <cp:lastModifiedBy>Internet</cp:lastModifiedBy>
  <cp:revision>2</cp:revision>
  <cp:lastPrinted>2015-11-25T15:45:00Z</cp:lastPrinted>
  <dcterms:created xsi:type="dcterms:W3CDTF">2016-07-29T17:13:00Z</dcterms:created>
  <dcterms:modified xsi:type="dcterms:W3CDTF">2016-07-29T17:13:00Z</dcterms:modified>
</cp:coreProperties>
</file>